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4925" w14:textId="6F295398" w:rsidR="008D536B" w:rsidRPr="009D4019" w:rsidRDefault="008D536B" w:rsidP="008D536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401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493F3148" wp14:editId="18527A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6DB26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A61F7F3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8D5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72197E" w14:textId="23376041" w:rsidR="008D536B" w:rsidRPr="008D536B" w:rsidRDefault="00463310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4D5" wp14:editId="6C0F54D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0795" r="5715" b="825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43E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8D536B" w:rsidRPr="008D536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0348C620" w14:textId="77777777" w:rsidR="008D536B" w:rsidRPr="008D536B" w:rsidRDefault="008D536B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3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9E57AD1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A55875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6D3D6B97" w14:textId="6069A114" w:rsidR="00C1644C" w:rsidRPr="003E1B58" w:rsidRDefault="00C1644C" w:rsidP="00C164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56D2C" w14:textId="77777777" w:rsidR="00F74C79" w:rsidRPr="00F74C79" w:rsidRDefault="00F74C79" w:rsidP="00303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304A31CA" w14:textId="6366523B" w:rsidR="00E349DB" w:rsidRDefault="00941FFC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00E33">
        <w:rPr>
          <w:rFonts w:ascii="Times New Roman" w:eastAsia="Times New Roman" w:hAnsi="Times New Roman" w:cs="Times New Roman"/>
          <w:sz w:val="24"/>
          <w:szCs w:val="24"/>
          <w:lang w:eastAsia="ar-SA"/>
        </w:rPr>
        <w:t>17 июня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63F4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03FE0" w:rsidRPr="00303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1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00E3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01A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00E33">
        <w:rPr>
          <w:rFonts w:ascii="Times New Roman" w:eastAsia="Times New Roman" w:hAnsi="Times New Roman" w:cs="Times New Roman"/>
          <w:sz w:val="24"/>
          <w:szCs w:val="24"/>
          <w:lang w:eastAsia="ar-SA"/>
        </w:rPr>
        <w:t>751</w:t>
      </w:r>
    </w:p>
    <w:p w14:paraId="2964CF14" w14:textId="77777777" w:rsidR="008B728E" w:rsidRDefault="008B728E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7491C" w14:paraId="2DFF8E98" w14:textId="77777777" w:rsidTr="0077491C">
        <w:tc>
          <w:tcPr>
            <w:tcW w:w="4673" w:type="dxa"/>
          </w:tcPr>
          <w:p w14:paraId="1E368448" w14:textId="77777777" w:rsidR="00413B12" w:rsidRPr="00413B12" w:rsidRDefault="00413B12" w:rsidP="00413B12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Hlk48133006"/>
            <w:bookmarkStart w:id="1" w:name="_Hlk136364319"/>
            <w:bookmarkStart w:id="2" w:name="_Hlk77760805"/>
            <w:r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 утверждении программы проведения </w:t>
            </w:r>
          </w:p>
          <w:p w14:paraId="2C7D8BDC" w14:textId="77777777" w:rsidR="00413B12" w:rsidRPr="00413B12" w:rsidRDefault="00413B12" w:rsidP="00413B12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готовности теплоснабжающих</w:t>
            </w:r>
          </w:p>
          <w:p w14:paraId="108A8AE8" w14:textId="55AB5044" w:rsidR="0077491C" w:rsidRDefault="00413B12" w:rsidP="00413B12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теплосетевых организаций, потребителей тепловой энергии на территории Сыктывдинского района к отопительному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периоду 2024-2025 годов</w:t>
            </w:r>
          </w:p>
        </w:tc>
      </w:tr>
    </w:tbl>
    <w:p w14:paraId="43C54C28" w14:textId="77777777" w:rsidR="0077491C" w:rsidRDefault="0077491C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0"/>
    <w:bookmarkEnd w:id="1"/>
    <w:bookmarkEnd w:id="2"/>
    <w:p w14:paraId="55B16DCD" w14:textId="77777777" w:rsidR="00941FFC" w:rsidRDefault="00941FFC" w:rsidP="0037775E">
      <w:pPr>
        <w:shd w:val="clear" w:color="auto" w:fill="FFFFFF"/>
        <w:tabs>
          <w:tab w:val="left" w:pos="241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CE41DE" w14:textId="27C03B31" w:rsidR="00C1644C" w:rsidRPr="00913EBF" w:rsidRDefault="00941FFC" w:rsidP="00390D17">
      <w:pPr>
        <w:shd w:val="clear" w:color="auto" w:fill="FFFFFF"/>
        <w:tabs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bookmarkStart w:id="3" w:name="_Hlk136364355"/>
      <w:r>
        <w:fldChar w:fldCharType="begin"/>
      </w:r>
      <w:r>
        <w:instrText>HYPERLINK "http://docs.cntd.ru/document/901876063"</w:instrText>
      </w:r>
      <w:r>
        <w:fldChar w:fldCharType="separate"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 июля 2010 года № 190-ФЗ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теплоснабжении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0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Госстроя Российской Федерации от 27 сентября 2003 года № 170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утверждении Правил и норм технической эксплуатации жилищного фонда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bookmarkStart w:id="4" w:name="_Hlk77760949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Министерства энергетики Российской Федерации от 12 марта 2013 года № 103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proofErr w:type="gram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оценки готовности к отопительному периоду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муниципального района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«Сыктывдинский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марта 201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3/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510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«О создании межведомственной комиссии по подготовке объектов жилищно-коммунального хозяйства к работе в осенне-зимних условиях на территории муниципального образования муниципального района «Сыктывдинский»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 целях своевременной и качественной подготовки жилищно-коммунального хозяйства к работе в осенне-зимний отопительный период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  <w:bookmarkEnd w:id="3"/>
      <w:bookmarkEnd w:id="4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администрация</w:t>
      </w:r>
      <w:proofErr w:type="gramEnd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«Сыктывдинский»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Коми</w:t>
      </w:r>
    </w:p>
    <w:p w14:paraId="0DC1A6D0" w14:textId="77777777" w:rsidR="00390D17" w:rsidRDefault="00390D17" w:rsidP="0004516C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9291FC6" w14:textId="77777777" w:rsidR="00075BEC" w:rsidRDefault="00C1644C" w:rsidP="00C27031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14:paraId="644DF250" w14:textId="77777777" w:rsidR="00300E33" w:rsidRDefault="00300E33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6EFDD69D" w14:textId="3DE3B971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программу проведения проверки готовности теплоснабжающих и теплосетевых организаций, потребителей тепловой энергии на территории Сыктывдинского района к отопительному периоду 2024-2025 годов муниципального района «Сыктывдинский» согласно приложению 1. </w:t>
      </w:r>
    </w:p>
    <w:p w14:paraId="1B1F264B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Утвердить график проверки готовности объектов коммунального комплекса, объектов социальной сферы и жилищного фонда по сельским поселениям </w:t>
      </w: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муниципального района «Сыктывдинский» к осенне-зимнему периоду 2023-2024 годов согласно приложению 2.</w:t>
      </w:r>
    </w:p>
    <w:p w14:paraId="150CDC65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Утвердить  состав комиссии при администрации муниципального района «Сыктывдинский» по приемке готовности объектов жилищно-коммунального хозяйства к работе в осенне-зимних условиях и оценке готовности к отопительному периоду теплоснабжающих, теплосетевых организаций и потребителей тепловой энергии на территории муниципального района «Сыктывдинский» к осенне-зимнему периоду 2024 – 2025 годов согласно приложению 3.</w:t>
      </w:r>
    </w:p>
    <w:p w14:paraId="296FDDAB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Утвердить 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2024-2025 годов согласно приложению 4.</w:t>
      </w:r>
    </w:p>
    <w:p w14:paraId="4397ADD5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Утвердить перечень потребителей тепловой энергии, в отношении которых проводится проверка готовности к осенне-зимнему периоду 2024-2025 годов согласно приложению 5.</w:t>
      </w:r>
    </w:p>
    <w:p w14:paraId="2CF48D83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14:paraId="3CE598DB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186345B6" w14:textId="4F25E139" w:rsidR="00303FE0" w:rsidRDefault="00303FE0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33760F64" w14:textId="77777777" w:rsidR="00390D17" w:rsidRPr="00303FE0" w:rsidRDefault="00390D17" w:rsidP="00390D17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E7BB18" w14:textId="77777777" w:rsidR="008D536B" w:rsidRPr="008D536B" w:rsidRDefault="008D536B" w:rsidP="008D536B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46014383" w14:textId="17A7D0CE" w:rsidR="008D536B" w:rsidRPr="008D536B" w:rsidRDefault="008D536B" w:rsidP="008D536B">
      <w:pPr>
        <w:tabs>
          <w:tab w:val="left" w:pos="7995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муниципального  района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«Сыктывдинский»                                                     </w:t>
      </w:r>
      <w:r w:rsidR="00FC21C3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</w:t>
      </w:r>
      <w:bookmarkStart w:id="5" w:name="_GoBack"/>
      <w:bookmarkEnd w:id="5"/>
      <w:r w:rsidR="00696A8E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А.В. Коншин</w:t>
      </w:r>
    </w:p>
    <w:p w14:paraId="3E1E3D8C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92BF469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C1DBD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1D9AFB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7CF2EF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49211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86EAC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E9F7C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D3C0E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9BFA1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6D6299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06224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5CEB62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BEEB4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C8101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1AC3D5" w14:textId="77777777" w:rsidR="007523DE" w:rsidRDefault="007523DE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E399CE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AF8D1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9AA37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7FF615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A900AE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74F023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F53DCE" w14:textId="77777777" w:rsidR="00413B12" w:rsidRDefault="00413B1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043DE3" w14:textId="77777777" w:rsidR="0035684E" w:rsidRDefault="0035684E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0506663"/>
    </w:p>
    <w:p w14:paraId="137A3A62" w14:textId="2D221954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31E8E2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5641469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410C648D" w14:textId="0B0F117E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69616581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июня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1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bookmarkEnd w:id="6"/>
    <w:bookmarkEnd w:id="7"/>
    <w:p w14:paraId="3CE7BA9F" w14:textId="77777777" w:rsidR="00303FE0" w:rsidRPr="00303FE0" w:rsidRDefault="00303FE0" w:rsidP="00303F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EF4693" w14:textId="46155346" w:rsidR="00303FE0" w:rsidRPr="00303FE0" w:rsidRDefault="00303FE0" w:rsidP="00303F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ПРОГРАММА</w:t>
      </w: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ПРОВЕДЕНИЯ ПРОВЕРКИ ГОТОВНО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СТИ К ОТОПИТЕЛЬНОМУ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ПЕРИОДУ 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</w:t>
      </w:r>
      <w:r w:rsidR="004F2A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ГОДОВ</w:t>
      </w:r>
    </w:p>
    <w:p w14:paraId="1673280F" w14:textId="6FF19A31" w:rsidR="00C1644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программы проведения проверки готовно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4F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периоду теплоснабжающих и тепло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организаций, по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требителей тепловой энергии,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нены) к системе теплоснабжения.</w:t>
      </w:r>
    </w:p>
    <w:p w14:paraId="5AD472D5" w14:textId="72F2CBF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Проверка проводится на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соблюдения требований 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от 12 марта 2013 г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муниципального района «Сыктывдинский» </w:t>
      </w:r>
      <w:r w:rsidR="002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2015 года 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3/510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межведомственной комиссии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к работе в 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сенне-зимних условиях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«Сыктывдинский».</w:t>
      </w:r>
    </w:p>
    <w:p w14:paraId="234635BD" w14:textId="3F84F5D4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проведения проверки потребителей тепловой энер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определен периодом с 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02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и теплосетевых </w:t>
      </w:r>
      <w:r w:rsidR="002A122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2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85DC3" w14:textId="201AB5D0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осенне-зимнему периоду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398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социальной сферы и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многоквартирные дома, подключенные к цен</w:t>
      </w:r>
      <w:r w:rsidR="00551E0F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трализованной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1F455" w14:textId="03428D70" w:rsidR="00B054F5" w:rsidRPr="00B054F5" w:rsidRDefault="007D37D2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F347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</w:t>
      </w:r>
      <w:r w:rsidR="00DF3B4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03FE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теплоснабжающих </w:t>
      </w:r>
      <w:r w:rsidR="00166A0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 организаций:</w:t>
      </w:r>
    </w:p>
    <w:p w14:paraId="74180D14" w14:textId="53978E09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9BAB6E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B07482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11670B2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3922D59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0869E61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14:paraId="61ABE1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9F9EEF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проведение наладки принадлежащих им тепловых сетей;</w:t>
      </w:r>
    </w:p>
    <w:p w14:paraId="245056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39230DC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10D52D3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5D3381B9" w14:textId="040758AF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1C0476A4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24842A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5931C8A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65EC5DC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7D584D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1555E9C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1BF6173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AE55AF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5BE09D1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2F7348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70A6E93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E4E02C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1CE5D3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DC0D8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наличии;</w:t>
      </w:r>
    </w:p>
    <w:p w14:paraId="08FF02F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сведений о выполненных мероприятиях:</w:t>
      </w:r>
    </w:p>
    <w:p w14:paraId="3A2206F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"/>
      <w:bookmarkEnd w:id="8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14:paraId="4672ED6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совместной работы нескольких источников тепловой энергии на единую тепловую сеть;</w:t>
      </w:r>
    </w:p>
    <w:p w14:paraId="420A6BE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резервированию тепловых сетей смежных районов поселения, городского округа, города федерального значения;</w:t>
      </w:r>
    </w:p>
    <w:p w14:paraId="24DB1EF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0"/>
      <w:bookmarkEnd w:id="9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резервных насосных станций.</w:t>
      </w:r>
    </w:p>
    <w:p w14:paraId="053FC898" w14:textId="2B546CE4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A39B2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выполнение графиков проведения противоаварийных тренировок.</w:t>
      </w:r>
    </w:p>
    <w:p w14:paraId="29BD6AA8" w14:textId="77777777" w:rsidR="002A122C" w:rsidRPr="00B054F5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Документы, проверяемые в ходе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тепловой энергии:</w:t>
      </w:r>
    </w:p>
    <w:p w14:paraId="7B0E345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AFBD06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597668D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2EA1CCB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1037479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33C183A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1E39E4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343C5ED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0E3A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3BF6E55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09C84B1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63F666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7ECA542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330BE0F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69C35559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5AE38D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07C6323F" w14:textId="63576F41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критериями;</w:t>
      </w:r>
    </w:p>
    <w:p w14:paraId="598254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6F7D3A81" w14:textId="12CC4F0D" w:rsidR="00FF3473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Проверка готовности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жилищно-коммунального хозяйства к работе в осенне-зимних условиях и оценке готовности к отопительному периоду теплоснабжающих, теплосетевых организаций и потребителей тепловой энергии на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муниципального района «Сыктывдинский» к осенне-зимнему периоду 20</w:t>
      </w:r>
      <w:r w:rsidR="00F8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C6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комиссией при администрации муниципального района «Сыктывдинский» (далее – комиссия).</w:t>
      </w:r>
    </w:p>
    <w:p w14:paraId="323A5CBA" w14:textId="50B0495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тепловой энергии.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41AC6" w14:textId="77777777" w:rsidR="00551E0F" w:rsidRPr="0001459F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 проверки готовности к отопительному периоду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екомендуемому образцу согласно П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равилам.</w:t>
      </w:r>
    </w:p>
    <w:p w14:paraId="2C83D12F" w14:textId="77777777" w:rsidR="002A122C" w:rsidRDefault="002A122C" w:rsidP="0001459F">
      <w:pPr>
        <w:tabs>
          <w:tab w:val="left" w:pos="6165"/>
        </w:tabs>
        <w:ind w:right="-5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E00AB3B" w14:textId="77777777" w:rsidR="00D92219" w:rsidRDefault="00D92219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FF82E6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DFA343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7525E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815DB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5B45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E370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EB10E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DA2B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C6806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0EA648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55383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82A116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DD32B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7EFFF1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CA2F2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A2F03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3941B5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309133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D6DA3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1C489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9AF53BF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FD7A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1782F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5708F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B0910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D9436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777FD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89CE5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E020C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7CB92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8D897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03644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80E06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6CE25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66F60E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7F080B" w14:textId="77777777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706AC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7E4F5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C475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B50EE" w14:textId="77777777" w:rsidR="00413B12" w:rsidRDefault="00413B12" w:rsidP="00413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6FE29" w14:textId="3550C2BB" w:rsidR="00413B12" w:rsidRPr="008067FE" w:rsidRDefault="00413B12" w:rsidP="00413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1313CCB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48F5FFAD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26CEC475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63313DC7" w14:textId="77777777" w:rsidR="00413B12" w:rsidRDefault="00413B12" w:rsidP="00413B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31BE311" w14:textId="77777777" w:rsidR="00413B12" w:rsidRDefault="00413B12" w:rsidP="00413B12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FE2F2F9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8FEE3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График</w:t>
      </w:r>
    </w:p>
    <w:p w14:paraId="7CB33AFA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роверки готовности объектов коммунального комплекса, объектов социальной сферы и жилищного фонда по сельским поселениям</w:t>
      </w:r>
    </w:p>
    <w:p w14:paraId="02EA7818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 района «Сыктывдинский»</w:t>
      </w:r>
    </w:p>
    <w:p w14:paraId="780DDA27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 осенне-зимнему периоду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24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25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гг.</w:t>
      </w:r>
    </w:p>
    <w:p w14:paraId="4676F52B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CA84BD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9"/>
        <w:gridCol w:w="2039"/>
        <w:gridCol w:w="4177"/>
      </w:tblGrid>
      <w:tr w:rsidR="00413B12" w:rsidRPr="0067266B" w14:paraId="68534EFE" w14:textId="77777777" w:rsidTr="001A6580">
        <w:tc>
          <w:tcPr>
            <w:tcW w:w="540" w:type="dxa"/>
            <w:shd w:val="clear" w:color="auto" w:fill="auto"/>
          </w:tcPr>
          <w:p w14:paraId="3F731D93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2589" w:type="dxa"/>
            <w:shd w:val="clear" w:color="auto" w:fill="auto"/>
          </w:tcPr>
          <w:p w14:paraId="3E426466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сельского поселения</w:t>
            </w:r>
          </w:p>
        </w:tc>
        <w:tc>
          <w:tcPr>
            <w:tcW w:w="2039" w:type="dxa"/>
            <w:shd w:val="clear" w:color="auto" w:fill="auto"/>
          </w:tcPr>
          <w:p w14:paraId="14126849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выезда</w:t>
            </w:r>
          </w:p>
        </w:tc>
        <w:tc>
          <w:tcPr>
            <w:tcW w:w="4177" w:type="dxa"/>
            <w:shd w:val="clear" w:color="auto" w:fill="auto"/>
          </w:tcPr>
          <w:p w14:paraId="21377A16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Ответственные лица</w:t>
            </w:r>
          </w:p>
        </w:tc>
      </w:tr>
      <w:tr w:rsidR="001A6580" w:rsidRPr="0067266B" w14:paraId="24B3E130" w14:textId="77777777" w:rsidTr="001A6580">
        <w:tc>
          <w:tcPr>
            <w:tcW w:w="540" w:type="dxa"/>
            <w:shd w:val="clear" w:color="auto" w:fill="auto"/>
          </w:tcPr>
          <w:p w14:paraId="5F0A5E88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14:paraId="2BD975B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Зеленец, Слудка,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Палевицы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Часово</w:t>
            </w:r>
          </w:p>
        </w:tc>
        <w:tc>
          <w:tcPr>
            <w:tcW w:w="2039" w:type="dxa"/>
            <w:shd w:val="clear" w:color="auto" w:fill="auto"/>
          </w:tcPr>
          <w:p w14:paraId="50853C40" w14:textId="11377F04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17.07.2024</w:t>
            </w:r>
          </w:p>
        </w:tc>
        <w:tc>
          <w:tcPr>
            <w:tcW w:w="4177" w:type="dxa"/>
            <w:shd w:val="clear" w:color="auto" w:fill="auto"/>
          </w:tcPr>
          <w:p w14:paraId="2265567E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государственная жилищная инспекция по Сыктывдинскому району</w:t>
            </w:r>
          </w:p>
        </w:tc>
      </w:tr>
      <w:tr w:rsidR="001A6580" w:rsidRPr="0067266B" w14:paraId="0A5A463A" w14:textId="77777777" w:rsidTr="001A6580">
        <w:tc>
          <w:tcPr>
            <w:tcW w:w="540" w:type="dxa"/>
            <w:shd w:val="clear" w:color="auto" w:fill="auto"/>
          </w:tcPr>
          <w:p w14:paraId="23D2B7D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14:paraId="65E499C9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Пажга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Ыб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Лэзым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Яснэг</w:t>
            </w:r>
            <w:proofErr w:type="spellEnd"/>
          </w:p>
          <w:p w14:paraId="0DECA191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039" w:type="dxa"/>
            <w:shd w:val="clear" w:color="auto" w:fill="auto"/>
          </w:tcPr>
          <w:p w14:paraId="49FF0095" w14:textId="26F06BA5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24.07.2024</w:t>
            </w:r>
          </w:p>
        </w:tc>
        <w:tc>
          <w:tcPr>
            <w:tcW w:w="4177" w:type="dxa"/>
            <w:shd w:val="clear" w:color="auto" w:fill="auto"/>
          </w:tcPr>
          <w:p w14:paraId="56C623D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1A6580" w:rsidRPr="0067266B" w14:paraId="3F1D4A22" w14:textId="77777777" w:rsidTr="001A6580">
        <w:tc>
          <w:tcPr>
            <w:tcW w:w="540" w:type="dxa"/>
            <w:shd w:val="clear" w:color="auto" w:fill="auto"/>
          </w:tcPr>
          <w:p w14:paraId="4444E55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14:paraId="221F9613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Выльгорт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6D27D0B9" w14:textId="77777777" w:rsidR="001A6580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07.08.2024-</w:t>
            </w:r>
          </w:p>
          <w:p w14:paraId="45395B3B" w14:textId="2B7F290B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14.08.2024</w:t>
            </w:r>
          </w:p>
        </w:tc>
        <w:tc>
          <w:tcPr>
            <w:tcW w:w="4177" w:type="dxa"/>
            <w:shd w:val="clear" w:color="auto" w:fill="auto"/>
          </w:tcPr>
          <w:p w14:paraId="446DB09D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1A6580" w:rsidRPr="0067266B" w14:paraId="37368E9E" w14:textId="77777777" w:rsidTr="001A6580">
        <w:tc>
          <w:tcPr>
            <w:tcW w:w="540" w:type="dxa"/>
            <w:shd w:val="clear" w:color="auto" w:fill="auto"/>
          </w:tcPr>
          <w:p w14:paraId="61B1BEA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14:paraId="7AED3296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Шошка, Нювчим</w:t>
            </w:r>
          </w:p>
        </w:tc>
        <w:tc>
          <w:tcPr>
            <w:tcW w:w="2039" w:type="dxa"/>
            <w:shd w:val="clear" w:color="auto" w:fill="auto"/>
          </w:tcPr>
          <w:p w14:paraId="78BA9DB9" w14:textId="317EE46C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31.07.2024</w:t>
            </w:r>
          </w:p>
        </w:tc>
        <w:tc>
          <w:tcPr>
            <w:tcW w:w="4177" w:type="dxa"/>
            <w:shd w:val="clear" w:color="auto" w:fill="auto"/>
          </w:tcPr>
          <w:p w14:paraId="2A41BE8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руководитель  администрации сельского поселения и руководители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государственная жилищная инспекция по Сыктывдинскому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</w:tbl>
    <w:p w14:paraId="2B2F5F47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5430A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CCB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4BC57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AC73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6D83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2500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C99C2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9F6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3D9AC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9C51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291E9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8AB9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EBB2C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FCD9F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A2270" w14:textId="6B2B5AED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457E29B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3A9D0576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67996AEE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164CC562" w14:textId="7777777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E84104" w14:textId="389B101D" w:rsidR="00303FE0" w:rsidRPr="00913EBF" w:rsidRDefault="001848A2" w:rsidP="000451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остав комиссии при администрации муниципального </w:t>
      </w:r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«Сыктывдинский»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приемке готовности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жилищно-коммунального хозяйства к работе в осенне-зимних условиях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оценке готовности к отопительному периоду теплоснабжающих, теплосетевых организаций и потребителей тепловой энергии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 муниципального района «Сыктывдински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C668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</w:p>
    <w:p w14:paraId="4913111E" w14:textId="77777777" w:rsidR="007D37D2" w:rsidRPr="00303FE0" w:rsidRDefault="007D37D2" w:rsidP="007D37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658"/>
      </w:tblGrid>
      <w:tr w:rsidR="00776AA6" w:rsidRPr="0002338E" w14:paraId="3E5F974C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847D7E" w14:textId="2E5DE34E" w:rsidR="00776AA6" w:rsidRPr="0002338E" w:rsidRDefault="00F806B5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Коншин А.В.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F438F" w14:textId="4426D375" w:rsidR="00776AA6" w:rsidRPr="0002338E" w:rsidRDefault="00FF3473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руководителя администрации муниципального района </w:t>
            </w:r>
            <w:r w:rsidR="000A76DE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6464D" w:rsidRPr="0002338E" w14:paraId="4D5C45F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8A8EDE" w14:textId="3CACDF47" w:rsidR="0076464D" w:rsidRDefault="00413B12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Е.Б.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795D8" w14:textId="25D1A864" w:rsidR="0076464D" w:rsidRPr="0002338E" w:rsidRDefault="0076464D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76AA6" w:rsidRPr="0002338E" w14:paraId="50C7D15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C09FC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7FE69" w14:textId="77777777" w:rsidR="00776AA6" w:rsidRPr="0002338E" w:rsidRDefault="00776AA6" w:rsidP="0030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6C" w:rsidRPr="0002338E" w14:paraId="5A50EAB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B6F696" w14:textId="78BE7A39" w:rsidR="0004516C" w:rsidRPr="0002338E" w:rsidRDefault="00D92219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E9543" w14:textId="77777777" w:rsidR="0004516C" w:rsidRPr="0002338E" w:rsidRDefault="00FF3473" w:rsidP="0004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жилищно-коммунального хозяйства администрации муниципального района</w:t>
            </w:r>
          </w:p>
        </w:tc>
      </w:tr>
      <w:tr w:rsidR="00776AA6" w:rsidRPr="0002338E" w14:paraId="5E8611F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9D508" w14:textId="77777777" w:rsidR="00776AA6" w:rsidRPr="0002338E" w:rsidRDefault="00CC6689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Пиминов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А.Н.</w:t>
            </w:r>
          </w:p>
          <w:p w14:paraId="447E9096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DADEC" w14:textId="1CE427CD" w:rsidR="00776AA6" w:rsidRPr="0002338E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специального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управления администрации муниципального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F806B5" w:rsidRPr="0002338E" w14:paraId="2092EC9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101A6B" w14:textId="5900FE95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Лыткин С.В.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D24AF8" w14:textId="0EA7AE5D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начальник Государственной жилищной инспекции РК по Сыктывдинскому району</w:t>
            </w:r>
          </w:p>
        </w:tc>
      </w:tr>
      <w:tr w:rsidR="00F806B5" w:rsidRPr="0002338E" w14:paraId="26A818A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1C4F0" w14:textId="7A48E4A7" w:rsidR="00F806B5" w:rsidRPr="00F806B5" w:rsidRDefault="00F806B5" w:rsidP="00F80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Порошкин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А.И. </w:t>
            </w:r>
          </w:p>
          <w:p w14:paraId="07C3978D" w14:textId="77777777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99C1AE" w14:textId="36A9EC09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культуры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806B5" w:rsidRPr="0002338E" w14:paraId="634E54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B4812D" w14:textId="7B425531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Панюкова Н.Н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CC6BBF" w14:textId="6FFF36C8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образования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</w:t>
            </w:r>
            <w:r w:rsidR="0091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CC6689" w:rsidRPr="0002338E" w14:paraId="64030C34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42F7CB" w14:textId="77777777" w:rsidR="00CC6689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</w:p>
          <w:p w14:paraId="4A291830" w14:textId="77777777" w:rsidR="00CC6689" w:rsidRPr="0002338E" w:rsidRDefault="00CC6689" w:rsidP="00184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91C36E" w14:textId="77777777" w:rsidR="00CC6689" w:rsidRPr="0002338E" w:rsidRDefault="00CC6689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«Сыктывдинская тепловая компания» (по согласованию)</w:t>
            </w:r>
          </w:p>
        </w:tc>
      </w:tr>
      <w:tr w:rsidR="00776AA6" w:rsidRPr="0002338E" w14:paraId="3387FB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F81E66" w14:textId="77777777" w:rsidR="00776AA6" w:rsidRPr="0002338E" w:rsidRDefault="00CC6689" w:rsidP="00DF1F4D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B32465" w14:textId="77777777" w:rsidR="00776AA6" w:rsidRPr="0002338E" w:rsidRDefault="00CC668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«Энергия» (по согласованию)</w:t>
            </w:r>
          </w:p>
        </w:tc>
      </w:tr>
      <w:tr w:rsidR="00776AA6" w:rsidRPr="0002338E" w14:paraId="02C77515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4678D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C54A7D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Теплоком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FF3473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E46610" w:rsidRPr="0002338E" w14:paraId="61C88D6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E35EAD" w14:textId="77777777" w:rsidR="00E46610" w:rsidRPr="0002338E" w:rsidRDefault="00E46610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B3E799" w14:textId="7D140E5E" w:rsidR="00E46610" w:rsidRPr="0002338E" w:rsidRDefault="00E46610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(по </w:t>
            </w:r>
            <w:r w:rsidR="0091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02338E" w:rsidRPr="0002338E" w14:paraId="4C3E538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E5AACB" w14:textId="77777777" w:rsidR="00776AA6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609AF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689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«Расчетный центр» (по согласованию)</w:t>
            </w:r>
          </w:p>
        </w:tc>
      </w:tr>
      <w:tr w:rsidR="0019048B" w:rsidRPr="0002338E" w14:paraId="77AA548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47FDA1" w14:textId="01676A8F" w:rsidR="0019048B" w:rsidRPr="0002338E" w:rsidRDefault="0019048B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D9FC21" w14:textId="257BB38A" w:rsidR="0019048B" w:rsidRPr="0002338E" w:rsidRDefault="0019048B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D92219" w:rsidRPr="0002338E" w14:paraId="74509AF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1F9C97" w14:textId="20A8A37C" w:rsidR="00D92219" w:rsidRDefault="00D9221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C6F924" w14:textId="2F7FFA5A" w:rsidR="00D92219" w:rsidRDefault="00D9221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776AA6" w:rsidRPr="0002338E" w14:paraId="0975687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17D497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435735" w14:textId="77777777" w:rsidR="00776AA6" w:rsidRPr="0002338E" w:rsidRDefault="00CC6689" w:rsidP="00CC6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 Печорское управление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776AA6" w:rsidRPr="0002338E" w14:paraId="6C8D00A1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367440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6AA38" w14:textId="77777777" w:rsidR="00776AA6" w:rsidRPr="0002338E" w:rsidRDefault="00776AA6" w:rsidP="00CC6689">
            <w:pPr>
              <w:spacing w:after="0" w:line="315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администраци</w:t>
            </w:r>
            <w:r w:rsidR="00CC668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сельских поселений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(по 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согласованию)</w:t>
            </w:r>
          </w:p>
        </w:tc>
      </w:tr>
    </w:tbl>
    <w:p w14:paraId="4B0C71D1" w14:textId="264CF69F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7773C5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745382AA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60D6F03B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июня 2024 года № 6/751</w:t>
      </w:r>
    </w:p>
    <w:p w14:paraId="27AC4A28" w14:textId="77777777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7A59FD9" w14:textId="5F75900A" w:rsidR="00CC6689" w:rsidRPr="00913EBF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15"/>
        <w:gridCol w:w="4715"/>
      </w:tblGrid>
      <w:tr w:rsidR="00CC6689" w14:paraId="46CA2FAD" w14:textId="77777777" w:rsidTr="005A7D69">
        <w:trPr>
          <w:jc w:val="center"/>
        </w:trPr>
        <w:tc>
          <w:tcPr>
            <w:tcW w:w="4715" w:type="dxa"/>
          </w:tcPr>
          <w:p w14:paraId="47F20DF7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Теплоснабжающая организация</w:t>
            </w:r>
          </w:p>
        </w:tc>
        <w:tc>
          <w:tcPr>
            <w:tcW w:w="4715" w:type="dxa"/>
          </w:tcPr>
          <w:p w14:paraId="2C0E972C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Котельные</w:t>
            </w:r>
          </w:p>
        </w:tc>
      </w:tr>
      <w:tr w:rsidR="00CC6689" w14:paraId="5A8C7E6E" w14:textId="77777777" w:rsidTr="005A7D69">
        <w:trPr>
          <w:jc w:val="center"/>
        </w:trPr>
        <w:tc>
          <w:tcPr>
            <w:tcW w:w="4715" w:type="dxa"/>
          </w:tcPr>
          <w:p w14:paraId="5593DEA2" w14:textId="77777777" w:rsidR="00CC6689" w:rsidRPr="00D928E2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«Сыктывдинская тепловая компания»</w:t>
            </w:r>
          </w:p>
        </w:tc>
        <w:tc>
          <w:tcPr>
            <w:tcW w:w="4715" w:type="dxa"/>
          </w:tcPr>
          <w:p w14:paraId="24D0BE13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«Сельхозтехникум»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718B4D8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9DEA96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«Птицефабрика»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E165DE4" w14:textId="06F1490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«Еля-ты»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</w:t>
            </w:r>
            <w:r w:rsidR="0076464D" w:rsidRPr="00903A75">
              <w:rPr>
                <w:rFonts w:ascii="Times New Roman" w:eastAsia="Calibri" w:hAnsi="Times New Roman" w:cs="Times New Roman"/>
              </w:rPr>
              <w:t>- с</w:t>
            </w:r>
            <w:r w:rsidRPr="00903A75">
              <w:rPr>
                <w:rFonts w:ascii="Times New Roman" w:eastAsia="Calibri" w:hAnsi="Times New Roman" w:cs="Times New Roman"/>
              </w:rPr>
              <w:t xml:space="preserve"> тепловыми сетями;</w:t>
            </w:r>
          </w:p>
          <w:p w14:paraId="7B1CBC8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«Дав»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1878A86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67E18E3F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531AF96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«ПМК»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4CDDC6B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Гарьинский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31C66F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Ыб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23A601F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Леспром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2A56506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E21754B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«Шошка» с. Шошка – с тепловыми сетями;</w:t>
            </w:r>
          </w:p>
          <w:p w14:paraId="349D771E" w14:textId="68995D31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r w:rsidR="00416EAF">
              <w:rPr>
                <w:rFonts w:ascii="Times New Roman" w:eastAsia="Calibri" w:hAnsi="Times New Roman" w:cs="Times New Roman"/>
              </w:rPr>
              <w:t>БМК-1,8</w:t>
            </w:r>
            <w:r w:rsidRPr="00903A75">
              <w:rPr>
                <w:rFonts w:ascii="Times New Roman" w:eastAsia="Calibri" w:hAnsi="Times New Roman" w:cs="Times New Roman"/>
              </w:rPr>
              <w:t>» с. Часово – с тепловыми сетями;</w:t>
            </w:r>
          </w:p>
          <w:p w14:paraId="17EF8E9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«Гавриловка»  с. Гавриловка – с тепловыми сетями;</w:t>
            </w:r>
            <w:proofErr w:type="gramEnd"/>
          </w:p>
          <w:p w14:paraId="5C3D344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30A8AD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 Усадьба»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67C284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«Слудка» с. Слудка – с тепловыми сетями;</w:t>
            </w:r>
          </w:p>
          <w:p w14:paraId="5422EA8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сетями. </w:t>
            </w:r>
          </w:p>
        </w:tc>
      </w:tr>
      <w:tr w:rsidR="00CC6689" w14:paraId="4F09363D" w14:textId="77777777" w:rsidTr="005A7D69">
        <w:trPr>
          <w:jc w:val="center"/>
        </w:trPr>
        <w:tc>
          <w:tcPr>
            <w:tcW w:w="4715" w:type="dxa"/>
          </w:tcPr>
          <w:p w14:paraId="5ADB3B0B" w14:textId="77777777" w:rsidR="00CC6689" w:rsidRPr="00903A75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МУП «Энергия»</w:t>
            </w:r>
          </w:p>
        </w:tc>
        <w:tc>
          <w:tcPr>
            <w:tcW w:w="4715" w:type="dxa"/>
          </w:tcPr>
          <w:p w14:paraId="27750338" w14:textId="7872C784" w:rsidR="00CC6689" w:rsidRPr="00903A75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Котельная </w:t>
            </w:r>
            <w:r w:rsidR="001A65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«Центральная»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с. Зеленец</w:t>
            </w:r>
          </w:p>
        </w:tc>
      </w:tr>
      <w:tr w:rsidR="00CC6689" w14:paraId="438839C7" w14:textId="77777777" w:rsidTr="005A7D69">
        <w:trPr>
          <w:jc w:val="center"/>
        </w:trPr>
        <w:tc>
          <w:tcPr>
            <w:tcW w:w="4715" w:type="dxa"/>
          </w:tcPr>
          <w:p w14:paraId="2F729329" w14:textId="77777777" w:rsidR="00CC6689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Сыктывкарские тепловые сети – Филиал «Коми» ПАО «Т-Плюс»</w:t>
            </w:r>
          </w:p>
        </w:tc>
        <w:tc>
          <w:tcPr>
            <w:tcW w:w="4715" w:type="dxa"/>
          </w:tcPr>
          <w:p w14:paraId="59844CEE" w14:textId="77777777" w:rsidR="00CC6689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Лозым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5C1D4FAC" w14:textId="5D5B99E1" w:rsidR="00CC6689" w:rsidRDefault="00CC6689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E2B45D3" w14:textId="7D227781" w:rsidR="00913EBF" w:rsidRDefault="00913EBF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77EEBE" w14:textId="77777777" w:rsidR="00391ABB" w:rsidRDefault="00391ABB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A997" w14:textId="414B800F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F53C937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C5B2823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5E5C848B" w14:textId="77777777" w:rsidR="00300E33" w:rsidRDefault="00300E33" w:rsidP="00300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июня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p w14:paraId="0341447C" w14:textId="13C41D43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потребителей тепловой энергии, в отношении которых проводится проверка готовности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гг.</w:t>
      </w:r>
    </w:p>
    <w:p w14:paraId="7A238C89" w14:textId="77777777" w:rsidR="00BC6EAE" w:rsidRPr="00913EBF" w:rsidRDefault="00BC6EAE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5"/>
        <w:gridCol w:w="7356"/>
      </w:tblGrid>
      <w:tr w:rsidR="00BC6EAE" w14:paraId="6EA94ABD" w14:textId="77777777" w:rsidTr="001A6580">
        <w:tc>
          <w:tcPr>
            <w:tcW w:w="1980" w:type="dxa"/>
          </w:tcPr>
          <w:p w14:paraId="12644095" w14:textId="77777777" w:rsidR="00BC6EAE" w:rsidRDefault="00BC6EAE" w:rsidP="00B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</w:p>
        </w:tc>
        <w:tc>
          <w:tcPr>
            <w:tcW w:w="7365" w:type="dxa"/>
          </w:tcPr>
          <w:p w14:paraId="29986D96" w14:textId="77777777" w:rsidR="00BC6EAE" w:rsidRPr="00CB6EBF" w:rsidRDefault="00BC6EAE" w:rsidP="00BC6EAE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«Расчетный центр»:</w:t>
            </w:r>
          </w:p>
          <w:p w14:paraId="57B0E35D" w14:textId="73AB889F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51, 71, 73, 80, 81, 100а, 110а, 122, 124;</w:t>
            </w:r>
          </w:p>
          <w:p w14:paraId="380F58C0" w14:textId="23F8E6C2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3, 5а, 11;</w:t>
            </w:r>
          </w:p>
          <w:p w14:paraId="3FCCA227" w14:textId="62280549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Железнодорожная, </w:t>
            </w:r>
            <w:r w:rsidR="00FA1CB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 18, 19;</w:t>
            </w:r>
          </w:p>
          <w:p w14:paraId="28759B4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О. Мальцевой, д. 2а, 2б,2в, 2г, 78, 80, 80а, 90, 92;</w:t>
            </w:r>
          </w:p>
          <w:p w14:paraId="42D3600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Лесной переулок, д. 3, 5, 15, 25;</w:t>
            </w:r>
          </w:p>
          <w:p w14:paraId="4217562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10, 12, 14, 50;</w:t>
            </w:r>
          </w:p>
          <w:p w14:paraId="14507102" w14:textId="6CB5A03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34, 68;</w:t>
            </w:r>
          </w:p>
          <w:p w14:paraId="6D0C099A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Трудовая, д. 18;</w:t>
            </w:r>
          </w:p>
          <w:p w14:paraId="01D95BC6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Тимирязева, д. 38, 39;</w:t>
            </w:r>
          </w:p>
          <w:p w14:paraId="0AA2741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11;</w:t>
            </w:r>
          </w:p>
          <w:p w14:paraId="154CD3A1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1, 4;</w:t>
            </w:r>
          </w:p>
          <w:p w14:paraId="3F5F8B37" w14:textId="637A91F0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Еля-ты, д. 4, 5;</w:t>
            </w:r>
          </w:p>
          <w:p w14:paraId="4F6C8F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д.9, 11;</w:t>
            </w:r>
          </w:p>
          <w:p w14:paraId="12C4C4CB" w14:textId="380A0696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41, 43, 13, 14, 15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, 17;</w:t>
            </w:r>
          </w:p>
          <w:p w14:paraId="21BE69B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 47, 49;</w:t>
            </w:r>
          </w:p>
          <w:p w14:paraId="20E9DC95" w14:textId="703D8BA9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Мичурина, д. 6, 17, 18;</w:t>
            </w:r>
          </w:p>
          <w:p w14:paraId="46C010D4" w14:textId="6C6FF378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 11, 12, 13а, 16, 18, 20, 24, 26, 28;</w:t>
            </w:r>
          </w:p>
          <w:p w14:paraId="5152608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Шошка,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2, 3;</w:t>
            </w:r>
          </w:p>
          <w:p w14:paraId="604E91EE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Погост, 1, 2, 3, 4, 9, 10;</w:t>
            </w:r>
          </w:p>
          <w:p w14:paraId="0E1A3D04" w14:textId="77777777" w:rsidR="00BC6EAE" w:rsidRPr="00CB6EBF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2. ООО «</w:t>
            </w:r>
            <w:proofErr w:type="spellStart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proofErr w:type="spellEnd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1FA37E9F" w14:textId="72466283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СПТУ-2, д. 3; ул. Северная,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17</w:t>
            </w:r>
            <w:r w:rsidR="00300E33"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15</w:t>
            </w:r>
          </w:p>
          <w:p w14:paraId="5E3D6E21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ПМК, д. 2, д. 4, д. 5, д. 6;</w:t>
            </w:r>
          </w:p>
          <w:p w14:paraId="75B6D60E" w14:textId="16679410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ул. 1 микрорайон, д. 1, д. 2, д. 3, д. 4, д. 5, д. 6, д. 7, д. 8, д. 9, д. 10, д. 11, д. 12, д. 13, д. 14, д. 15, д. </w:t>
            </w:r>
            <w:r w:rsidRPr="00553E6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35;</w:t>
            </w:r>
          </w:p>
          <w:p w14:paraId="16653B7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3. ООО «Теплоэнергетика и коммунальные услуги»:</w:t>
            </w:r>
          </w:p>
          <w:p w14:paraId="44A81568" w14:textId="1BF4BEB2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1, д. 2, д. 3, д. 4, д. 5, д.  6, д. 7, д. 8, д. 9,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B2E">
              <w:rPr>
                <w:rFonts w:ascii="Times New Roman" w:hAnsi="Times New Roman" w:cs="Times New Roman"/>
                <w:sz w:val="24"/>
                <w:szCs w:val="24"/>
              </w:rPr>
              <w:t xml:space="preserve"> д. 14</w:t>
            </w:r>
          </w:p>
          <w:p w14:paraId="7F4A1F4D" w14:textId="3DAB5CBC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11, д. 12, д. 13, д. 15, д. 16, д. 17, д. 18, д. 20, д. 21, д. 22, д. 23; </w:t>
            </w:r>
          </w:p>
          <w:p w14:paraId="599FDC1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Зеленец, ул. Набережная д.14.</w:t>
            </w:r>
          </w:p>
          <w:p w14:paraId="6C4CDB04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- д. Гавриловка, ул. Мира, д. 1,2;</w:t>
            </w:r>
          </w:p>
          <w:p w14:paraId="48062F1F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, ул. Советская, д. 2а, 3, ул. Центральная Усадьба, д. 1, 2, 3, 4.</w:t>
            </w:r>
          </w:p>
          <w:p w14:paraId="64CB0F6E" w14:textId="77777777" w:rsidR="00BC6EAE" w:rsidRPr="0019048B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«</w:t>
            </w:r>
            <w:proofErr w:type="spellStart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Монтажгрупп</w:t>
            </w:r>
            <w:proofErr w:type="spellEnd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5D1BEE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14:paraId="138D919D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Речной переулок, д. 2;</w:t>
            </w:r>
          </w:p>
          <w:p w14:paraId="3917F64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Центральная, д. 10</w:t>
            </w:r>
          </w:p>
          <w:p w14:paraId="674FA4C8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Слудка, ул. Новоселов, д. 9;</w:t>
            </w:r>
          </w:p>
          <w:p w14:paraId="757186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Часово, ул. Центральная, д. 19, д. 20, д. 21</w:t>
            </w:r>
          </w:p>
          <w:p w14:paraId="1F35D1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Ремдом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87E6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4</w:t>
            </w:r>
          </w:p>
          <w:p w14:paraId="0D7E6C3F" w14:textId="77777777" w:rsidR="00DA5233" w:rsidRPr="00FA1CBE" w:rsidRDefault="00DA52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Товарищество собственников жилья </w:t>
            </w:r>
            <w:r w:rsidR="00FA1CBE"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«Ул. Гагарина, дом 38»</w:t>
            </w:r>
          </w:p>
          <w:p w14:paraId="0896AD4D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38</w:t>
            </w:r>
          </w:p>
          <w:p w14:paraId="164CF3F8" w14:textId="015EBD86" w:rsidR="00FA1CBE" w:rsidRPr="00FA1CBE" w:rsidRDefault="00FA1CBE" w:rsidP="00FA1CB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Жилищно-строительный кооператив № 1</w:t>
            </w:r>
          </w:p>
          <w:p w14:paraId="1AD0B4C6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25</w:t>
            </w:r>
          </w:p>
          <w:p w14:paraId="4E620426" w14:textId="77777777" w:rsid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МУП «Энергия</w:t>
            </w:r>
          </w:p>
          <w:p w14:paraId="1A70A652" w14:textId="5EA61F7C" w:rsidR="00300E33" w:rsidRP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Юбилейная, д. </w:t>
            </w:r>
            <w:r w:rsidR="00351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6689" w14:paraId="5092A7FC" w14:textId="77777777" w:rsidTr="001A6580">
        <w:tc>
          <w:tcPr>
            <w:tcW w:w="1980" w:type="dxa"/>
          </w:tcPr>
          <w:p w14:paraId="6FA5224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Потребители:</w:t>
            </w:r>
          </w:p>
        </w:tc>
        <w:tc>
          <w:tcPr>
            <w:tcW w:w="7365" w:type="dxa"/>
          </w:tcPr>
          <w:p w14:paraId="26A157F1" w14:textId="70CCFCEB" w:rsidR="001A6580" w:rsidRDefault="001A658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образования:</w:t>
            </w:r>
          </w:p>
          <w:p w14:paraId="03DF6584" w14:textId="326FE06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63845" w14:textId="0901A193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68EEE" w14:textId="1EA03991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41FFF7" w14:textId="03CD31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589C9" w14:textId="71F0D81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3C2CE" w14:textId="3F9E278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52A0F" w14:textId="3160624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Палевицкая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B5765" w14:textId="59A81D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147E47" w14:textId="2180CF8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ДО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центр внешкольной работы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13AA1" w14:textId="65A65CEF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«Детско – юношеский центр с. Зеленец»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04BFF" w14:textId="3A48366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«Центр эстетического воспитания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05E76" w14:textId="7F5D129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МБДОУ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4B320" w14:textId="309F3BF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7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8BFCC" w14:textId="67CD52F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№8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2C19C" w14:textId="4AF4C9D0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10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A68F9" w14:textId="0B43F08B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9D020" w14:textId="486FBE1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№1 общеразвивающего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25A41" w14:textId="01DD528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№2 комбинированного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D488D" w14:textId="72E031A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3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53A5D" w14:textId="116C2478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«Сыктывдинский»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7EE68" w14:textId="6D4BA195" w:rsidR="00811552" w:rsidRDefault="00811552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A2A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586A7" w14:textId="09BA5E5A" w:rsidR="004E639E" w:rsidRPr="004E639E" w:rsidRDefault="004E639E" w:rsidP="004E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«Коми республиканский агропромышленный техникум имени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Оплеснина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0C11F4" w14:textId="42532B6D" w:rsidR="001A6580" w:rsidRDefault="001A658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спорта:</w:t>
            </w:r>
          </w:p>
          <w:p w14:paraId="1E6C3274" w14:textId="7B629E09" w:rsidR="001A6580" w:rsidRDefault="00EA522C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199A9" w14:textId="0702B383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Сыктывдинское музейное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121F5" w14:textId="5A7344FC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Сыктывдинская центральная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8B761" w14:textId="72BAC069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им. 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04706" w14:textId="75917ED8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Сыктывдинский Дом народных ремесел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02E88" w14:textId="77777777" w:rsidR="00A1039C" w:rsidRPr="00FF1111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 ДО «Детская школа искусств с. Зеленец»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10E9C" w14:textId="0BB5C4B3" w:rsidR="00A1039C" w:rsidRDefault="00A1039C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физической культуры и спорта Сыктывдинского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CA8D06" w14:textId="347E1899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- ГАУ РК «Республиканский лыжный комплекс имени Раисы Сметаниной».</w:t>
            </w:r>
          </w:p>
          <w:p w14:paraId="7932AC61" w14:textId="1A23CE76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самоуправления:</w:t>
            </w:r>
          </w:p>
          <w:p w14:paraId="1F891224" w14:textId="7FC12AE8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муниципального района «Сыктывдинский» Республики Коми;</w:t>
            </w:r>
          </w:p>
          <w:p w14:paraId="54B69406" w14:textId="3C83A06F" w:rsidR="00811552" w:rsidRPr="00FF1111" w:rsidRDefault="00811552" w:rsidP="0081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021B6" w14:textId="0AF60D4F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A2738" w14:textId="05117150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0F82F6" w14:textId="76721FC3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DF6F394" w14:textId="62E5C1D9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54C1A369" w14:textId="1DB43A6E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здравоохранения:</w:t>
            </w:r>
          </w:p>
          <w:p w14:paraId="00386E3E" w14:textId="0E69FF5E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ГКУЗ РК Республиканский медицинский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2C632" w14:textId="19846196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Сыктывдинская ЦРБ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1D534A" w14:textId="6669651C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ГАУ РК «Санаторий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32E98DBC" w14:textId="77777777" w:rsidR="004E639E" w:rsidRPr="004E639E" w:rsidRDefault="004E639E" w:rsidP="004E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eastAsia="Calibri" w:hAnsi="Times New Roman" w:cs="Times New Roman"/>
                <w:sz w:val="24"/>
                <w:szCs w:val="24"/>
              </w:rPr>
              <w:t>- ГБУ РК «Управление ветеринарии Республики Коми»;</w:t>
            </w:r>
          </w:p>
          <w:p w14:paraId="40D04C32" w14:textId="3324D801" w:rsidR="00811552" w:rsidRPr="00811552" w:rsidRDefault="00D833C1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учреждения:</w:t>
            </w:r>
          </w:p>
          <w:p w14:paraId="7512E8AB" w14:textId="7AD4663A" w:rsidR="00811552" w:rsidRDefault="00403597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eastAsia="Calibri" w:hAnsi="Times New Roman" w:cs="Times New Roman"/>
                <w:sz w:val="24"/>
                <w:szCs w:val="24"/>
              </w:rPr>
              <w:t>ГУ РК «Центр занятости населения Сыктывдинского района»</w:t>
            </w:r>
          </w:p>
          <w:p w14:paraId="56DC5347" w14:textId="77777777" w:rsidR="00403597" w:rsidRPr="00403597" w:rsidRDefault="00403597" w:rsidP="0040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- ГУ Управление Пенсионного Фонда РФ в Сыктывдинском р-не РК;</w:t>
            </w:r>
          </w:p>
          <w:p w14:paraId="1652FC1C" w14:textId="38917286" w:rsidR="005E1A2A" w:rsidRDefault="00403597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учреждения:</w:t>
            </w:r>
          </w:p>
          <w:p w14:paraId="33013567" w14:textId="003B1C2D" w:rsidR="00403597" w:rsidRDefault="00293052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ГКУ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защиты»</w:t>
            </w:r>
          </w:p>
          <w:p w14:paraId="0B9670CB" w14:textId="449041FC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ГУ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Сыктывдинское 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B56E7" w14:textId="5BA8C79B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Сыктывдинскому району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48A19" w14:textId="4795AAE7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- Управление судебного департамента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 (Сыктывдинский районный суд);</w:t>
            </w:r>
          </w:p>
          <w:p w14:paraId="0DEBD21D" w14:textId="6B4C8758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Коми»;</w:t>
            </w:r>
          </w:p>
          <w:p w14:paraId="55CD2576" w14:textId="02230F0D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городу Сыктывкару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Следственно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комитета Росси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400E8A" w14:textId="73E85336" w:rsidR="00293052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Министерства внутренних дел по Сыктывдинскому району;</w:t>
            </w:r>
          </w:p>
          <w:p w14:paraId="0499EAF1" w14:textId="6EC5ABB3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ФИЦ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РАН;</w:t>
            </w:r>
          </w:p>
          <w:p w14:paraId="5BF05A2E" w14:textId="153DFAC9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биологии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14:paraId="41162381" w14:textId="52EF9031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  <w:p w14:paraId="5E038CE9" w14:textId="02A71E92" w:rsidR="003514B5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5AA6BF4" w14:textId="190315E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EDB8F" w14:textId="5C76E184" w:rsidR="003514B5" w:rsidRPr="00FF1111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 «Почта России»;</w:t>
            </w:r>
          </w:p>
          <w:p w14:paraId="4A722CBF" w14:textId="1B2C065D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2B6DA38" w14:textId="296348CB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Сыктывкарский 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4CA14" w14:textId="2EF93610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91ACF" w14:textId="336C1C9B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«Тандер»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8EB03" w14:textId="7702E9EC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7F581E7" w14:textId="4D084DB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Лемурия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CA509B" w14:textId="184025E1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Таскаев А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лександр Николаевич;</w:t>
            </w:r>
          </w:p>
          <w:p w14:paraId="7C74D545" w14:textId="1E8D4B69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Потапов С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ергей Андреевич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EE09B" w14:textId="762B7DA9" w:rsidR="00F71131" w:rsidRPr="00ED0749" w:rsidRDefault="00F71131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Шумилина Ирина Яковлевна;</w:t>
            </w:r>
          </w:p>
          <w:p w14:paraId="43787822" w14:textId="1E961BD6" w:rsidR="00D833C1" w:rsidRDefault="001C4C61" w:rsidP="00D8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D833C1" w:rsidRPr="00ED074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Коми отделение № 8617;</w:t>
            </w:r>
          </w:p>
          <w:p w14:paraId="22278C9F" w14:textId="59F6F152" w:rsidR="00D833C1" w:rsidRDefault="00D833C1" w:rsidP="00D8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ПАО СК «Росгосстрах»</w:t>
            </w:r>
            <w:r w:rsidR="0040359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Коми;</w:t>
            </w:r>
          </w:p>
          <w:p w14:paraId="7D85C9B5" w14:textId="0EE71080" w:rsidR="00D833C1" w:rsidRPr="00ED0749" w:rsidRDefault="00D833C1" w:rsidP="00D8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597" w:rsidRPr="00403597">
              <w:rPr>
                <w:rFonts w:ascii="Times New Roman" w:hAnsi="Times New Roman"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Республике Коми</w:t>
            </w:r>
          </w:p>
          <w:p w14:paraId="6335CBB2" w14:textId="21FF9245" w:rsidR="003514B5" w:rsidRPr="003514B5" w:rsidRDefault="00403597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ГБУ РК «Комплексный центр социальной защиты населения Сыктывдинского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DFD51" w14:textId="3049DDCF" w:rsidR="00403597" w:rsidRPr="00403597" w:rsidRDefault="00403597" w:rsidP="00403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Управления Федеральной налоговой службы по Республике Коми в селе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</w:p>
          <w:p w14:paraId="7ECDF1F7" w14:textId="50C61423" w:rsidR="004857F9" w:rsidRPr="00ED0749" w:rsidRDefault="004857F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8492" w14:textId="7B0422E4" w:rsidR="00CC6689" w:rsidRPr="00637B1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4645" w14:textId="5EE81542" w:rsidR="009D4019" w:rsidRDefault="009D4019" w:rsidP="00FE06F7">
      <w:pPr>
        <w:pStyle w:val="2"/>
        <w:ind w:firstLine="851"/>
        <w:jc w:val="center"/>
        <w:rPr>
          <w:sz w:val="24"/>
          <w:szCs w:val="24"/>
        </w:rPr>
      </w:pPr>
    </w:p>
    <w:sectPr w:rsidR="009D4019" w:rsidSect="00391A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AF34" w14:textId="77777777" w:rsidR="001F008C" w:rsidRDefault="001F008C" w:rsidP="00551E0F">
      <w:pPr>
        <w:spacing w:after="0" w:line="240" w:lineRule="auto"/>
      </w:pPr>
      <w:r>
        <w:separator/>
      </w:r>
    </w:p>
  </w:endnote>
  <w:endnote w:type="continuationSeparator" w:id="0">
    <w:p w14:paraId="1501FD60" w14:textId="77777777" w:rsidR="001F008C" w:rsidRDefault="001F008C" w:rsidP="0055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5652" w14:textId="77777777" w:rsidR="001F008C" w:rsidRDefault="001F008C" w:rsidP="00551E0F">
      <w:pPr>
        <w:spacing w:after="0" w:line="240" w:lineRule="auto"/>
      </w:pPr>
      <w:r>
        <w:separator/>
      </w:r>
    </w:p>
  </w:footnote>
  <w:footnote w:type="continuationSeparator" w:id="0">
    <w:p w14:paraId="3A91AB9B" w14:textId="77777777" w:rsidR="001F008C" w:rsidRDefault="001F008C" w:rsidP="0055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08E8"/>
    <w:multiLevelType w:val="hybridMultilevel"/>
    <w:tmpl w:val="DFA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1D5D"/>
    <w:multiLevelType w:val="hybridMultilevel"/>
    <w:tmpl w:val="44E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0"/>
    <w:rsid w:val="0001459F"/>
    <w:rsid w:val="00015144"/>
    <w:rsid w:val="0002338E"/>
    <w:rsid w:val="0004516C"/>
    <w:rsid w:val="0004761E"/>
    <w:rsid w:val="00060180"/>
    <w:rsid w:val="00075BEC"/>
    <w:rsid w:val="00080783"/>
    <w:rsid w:val="000903A2"/>
    <w:rsid w:val="000A28C1"/>
    <w:rsid w:val="000A2E8B"/>
    <w:rsid w:val="000A76DE"/>
    <w:rsid w:val="000D07C6"/>
    <w:rsid w:val="000D3910"/>
    <w:rsid w:val="000E041A"/>
    <w:rsid w:val="000E76C8"/>
    <w:rsid w:val="00166A00"/>
    <w:rsid w:val="00173164"/>
    <w:rsid w:val="001848A2"/>
    <w:rsid w:val="00185417"/>
    <w:rsid w:val="0019048B"/>
    <w:rsid w:val="001A6580"/>
    <w:rsid w:val="001C4C61"/>
    <w:rsid w:val="001F008C"/>
    <w:rsid w:val="001F64C0"/>
    <w:rsid w:val="0021305B"/>
    <w:rsid w:val="00240576"/>
    <w:rsid w:val="002671E4"/>
    <w:rsid w:val="00287AEF"/>
    <w:rsid w:val="00293052"/>
    <w:rsid w:val="002A122C"/>
    <w:rsid w:val="00300E33"/>
    <w:rsid w:val="00303FE0"/>
    <w:rsid w:val="003514B5"/>
    <w:rsid w:val="0035179F"/>
    <w:rsid w:val="0035684E"/>
    <w:rsid w:val="0037775E"/>
    <w:rsid w:val="00390D17"/>
    <w:rsid w:val="00391ABB"/>
    <w:rsid w:val="00394211"/>
    <w:rsid w:val="003D0521"/>
    <w:rsid w:val="003E2D74"/>
    <w:rsid w:val="003F4E8E"/>
    <w:rsid w:val="00403597"/>
    <w:rsid w:val="00413B12"/>
    <w:rsid w:val="00416EAF"/>
    <w:rsid w:val="0043080F"/>
    <w:rsid w:val="00435CB2"/>
    <w:rsid w:val="004523B5"/>
    <w:rsid w:val="0045289C"/>
    <w:rsid w:val="00460237"/>
    <w:rsid w:val="00463310"/>
    <w:rsid w:val="00474261"/>
    <w:rsid w:val="004857F9"/>
    <w:rsid w:val="004A702E"/>
    <w:rsid w:val="004E639E"/>
    <w:rsid w:val="004F2AC9"/>
    <w:rsid w:val="004F416A"/>
    <w:rsid w:val="00551E0F"/>
    <w:rsid w:val="00553E63"/>
    <w:rsid w:val="00564D66"/>
    <w:rsid w:val="00575458"/>
    <w:rsid w:val="00576A7F"/>
    <w:rsid w:val="005920B8"/>
    <w:rsid w:val="005D1D7A"/>
    <w:rsid w:val="005D7570"/>
    <w:rsid w:val="005D7AB4"/>
    <w:rsid w:val="005E1A2A"/>
    <w:rsid w:val="005E51C6"/>
    <w:rsid w:val="00612848"/>
    <w:rsid w:val="00634376"/>
    <w:rsid w:val="00661947"/>
    <w:rsid w:val="00665CA3"/>
    <w:rsid w:val="00670A49"/>
    <w:rsid w:val="0067266B"/>
    <w:rsid w:val="00682B2E"/>
    <w:rsid w:val="00692002"/>
    <w:rsid w:val="00696A8E"/>
    <w:rsid w:val="006B77CB"/>
    <w:rsid w:val="006E2E8A"/>
    <w:rsid w:val="00701AAE"/>
    <w:rsid w:val="00702479"/>
    <w:rsid w:val="00705FB7"/>
    <w:rsid w:val="0074126F"/>
    <w:rsid w:val="007523DE"/>
    <w:rsid w:val="0076464D"/>
    <w:rsid w:val="0077491C"/>
    <w:rsid w:val="00776AA6"/>
    <w:rsid w:val="00781ABC"/>
    <w:rsid w:val="007906F7"/>
    <w:rsid w:val="00791BFC"/>
    <w:rsid w:val="007A6A6B"/>
    <w:rsid w:val="007D37D2"/>
    <w:rsid w:val="008067FE"/>
    <w:rsid w:val="0080755D"/>
    <w:rsid w:val="00811552"/>
    <w:rsid w:val="0083275E"/>
    <w:rsid w:val="0083437B"/>
    <w:rsid w:val="00862205"/>
    <w:rsid w:val="00863F44"/>
    <w:rsid w:val="00871588"/>
    <w:rsid w:val="0087215E"/>
    <w:rsid w:val="008810FD"/>
    <w:rsid w:val="008A7157"/>
    <w:rsid w:val="008B728E"/>
    <w:rsid w:val="008C772E"/>
    <w:rsid w:val="008D536B"/>
    <w:rsid w:val="00907A2F"/>
    <w:rsid w:val="00913EBF"/>
    <w:rsid w:val="009237E0"/>
    <w:rsid w:val="00931DDF"/>
    <w:rsid w:val="00941FFC"/>
    <w:rsid w:val="0094717D"/>
    <w:rsid w:val="00972C0D"/>
    <w:rsid w:val="00996B81"/>
    <w:rsid w:val="009D4019"/>
    <w:rsid w:val="009E55FA"/>
    <w:rsid w:val="009F0514"/>
    <w:rsid w:val="009F4D72"/>
    <w:rsid w:val="009F7E0E"/>
    <w:rsid w:val="00A029FB"/>
    <w:rsid w:val="00A1039C"/>
    <w:rsid w:val="00A53EEE"/>
    <w:rsid w:val="00A75D23"/>
    <w:rsid w:val="00AB75F9"/>
    <w:rsid w:val="00AD5489"/>
    <w:rsid w:val="00B00EA1"/>
    <w:rsid w:val="00B054F5"/>
    <w:rsid w:val="00B25273"/>
    <w:rsid w:val="00B50FA3"/>
    <w:rsid w:val="00B6302E"/>
    <w:rsid w:val="00B72194"/>
    <w:rsid w:val="00B921FD"/>
    <w:rsid w:val="00BA3597"/>
    <w:rsid w:val="00BA3F93"/>
    <w:rsid w:val="00BC6EAE"/>
    <w:rsid w:val="00BE3D05"/>
    <w:rsid w:val="00BF000C"/>
    <w:rsid w:val="00C11D72"/>
    <w:rsid w:val="00C14161"/>
    <w:rsid w:val="00C1644C"/>
    <w:rsid w:val="00C27031"/>
    <w:rsid w:val="00C4385E"/>
    <w:rsid w:val="00C55CF7"/>
    <w:rsid w:val="00C94037"/>
    <w:rsid w:val="00C96934"/>
    <w:rsid w:val="00CB231C"/>
    <w:rsid w:val="00CB2A87"/>
    <w:rsid w:val="00CC6689"/>
    <w:rsid w:val="00CE1446"/>
    <w:rsid w:val="00CE5C32"/>
    <w:rsid w:val="00D20608"/>
    <w:rsid w:val="00D20702"/>
    <w:rsid w:val="00D23D53"/>
    <w:rsid w:val="00D833C1"/>
    <w:rsid w:val="00D92219"/>
    <w:rsid w:val="00DA5233"/>
    <w:rsid w:val="00DB16BC"/>
    <w:rsid w:val="00DB2B55"/>
    <w:rsid w:val="00DD212A"/>
    <w:rsid w:val="00DF1F4D"/>
    <w:rsid w:val="00DF3B43"/>
    <w:rsid w:val="00E349DB"/>
    <w:rsid w:val="00E46610"/>
    <w:rsid w:val="00E51398"/>
    <w:rsid w:val="00E71D85"/>
    <w:rsid w:val="00E814B6"/>
    <w:rsid w:val="00EA522C"/>
    <w:rsid w:val="00EB6843"/>
    <w:rsid w:val="00ED72E7"/>
    <w:rsid w:val="00F153CF"/>
    <w:rsid w:val="00F1651F"/>
    <w:rsid w:val="00F521F9"/>
    <w:rsid w:val="00F6440E"/>
    <w:rsid w:val="00F71131"/>
    <w:rsid w:val="00F7180A"/>
    <w:rsid w:val="00F74C79"/>
    <w:rsid w:val="00F74C95"/>
    <w:rsid w:val="00F806B5"/>
    <w:rsid w:val="00F8487B"/>
    <w:rsid w:val="00F936DC"/>
    <w:rsid w:val="00FA1CBE"/>
    <w:rsid w:val="00FC21C3"/>
    <w:rsid w:val="00FE04EB"/>
    <w:rsid w:val="00FE06F7"/>
    <w:rsid w:val="00FE30F6"/>
    <w:rsid w:val="00FF1111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0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8</cp:revision>
  <cp:lastPrinted>2024-06-27T10:38:00Z</cp:lastPrinted>
  <dcterms:created xsi:type="dcterms:W3CDTF">2023-08-11T04:46:00Z</dcterms:created>
  <dcterms:modified xsi:type="dcterms:W3CDTF">2024-07-15T14:06:00Z</dcterms:modified>
</cp:coreProperties>
</file>