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3F" w:rsidRPr="00064C4D" w:rsidRDefault="00DD0ECF" w:rsidP="00064C4D">
      <w:pPr>
        <w:rPr>
          <w:sz w:val="24"/>
          <w:szCs w:val="24"/>
        </w:rPr>
      </w:pPr>
      <w:r>
        <w:t xml:space="preserve"> </w:t>
      </w:r>
    </w:p>
    <w:p w:rsidR="00E247C9" w:rsidRPr="004650C0" w:rsidRDefault="0013663F" w:rsidP="00EE48FA">
      <w:pPr>
        <w:tabs>
          <w:tab w:val="left" w:pos="3825"/>
        </w:tabs>
        <w:rPr>
          <w:b/>
          <w:sz w:val="28"/>
          <w:szCs w:val="28"/>
          <w:u w:val="single"/>
        </w:rPr>
      </w:pPr>
      <w:r>
        <w:rPr>
          <w:color w:val="0000FF"/>
        </w:rPr>
        <w:tab/>
      </w:r>
      <w:r w:rsidR="00B63D16">
        <w:rPr>
          <w:noProof/>
        </w:rPr>
        <w:drawing>
          <wp:inline distT="0" distB="0" distL="0" distR="0">
            <wp:extent cx="7429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8ED">
        <w:t xml:space="preserve">                                 </w:t>
      </w:r>
      <w:r w:rsidR="007D68ED" w:rsidRPr="004154E2">
        <w:rPr>
          <w:sz w:val="28"/>
          <w:szCs w:val="28"/>
        </w:rPr>
        <w:t xml:space="preserve">     </w:t>
      </w:r>
      <w:r w:rsidR="007D68ED">
        <w:t xml:space="preserve">    </w:t>
      </w:r>
      <w:r w:rsidRPr="004650C0">
        <w:rPr>
          <w:b/>
          <w:sz w:val="28"/>
          <w:szCs w:val="28"/>
          <w:u w:val="single"/>
        </w:rPr>
        <w:t xml:space="preserve">                                                      </w:t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 </w:t>
      </w:r>
      <w:proofErr w:type="spellStart"/>
      <w:r>
        <w:rPr>
          <w:b/>
          <w:sz w:val="24"/>
          <w:szCs w:val="24"/>
        </w:rPr>
        <w:t>Республикаын</w:t>
      </w:r>
      <w:proofErr w:type="spellEnd"/>
      <w:r>
        <w:rPr>
          <w:b/>
          <w:sz w:val="24"/>
          <w:szCs w:val="24"/>
        </w:rPr>
        <w:t xml:space="preserve"> </w:t>
      </w:r>
      <w:r w:rsidRPr="00E247C9">
        <w:rPr>
          <w:b/>
          <w:sz w:val="24"/>
          <w:szCs w:val="24"/>
        </w:rPr>
        <w:t>«</w:t>
      </w:r>
      <w:proofErr w:type="spellStart"/>
      <w:r w:rsidRPr="00E247C9">
        <w:rPr>
          <w:b/>
          <w:sz w:val="24"/>
          <w:szCs w:val="24"/>
        </w:rPr>
        <w:t>Сыктывд</w:t>
      </w:r>
      <w:r w:rsidRPr="00E247C9">
        <w:rPr>
          <w:b/>
          <w:sz w:val="24"/>
          <w:szCs w:val="24"/>
          <w:lang w:val="en-US"/>
        </w:rPr>
        <w:t>i</w:t>
      </w:r>
      <w:r w:rsidRPr="00E247C9">
        <w:rPr>
          <w:b/>
          <w:sz w:val="24"/>
          <w:szCs w:val="24"/>
        </w:rPr>
        <w:t>н</w:t>
      </w:r>
      <w:proofErr w:type="spellEnd"/>
      <w:r w:rsidRPr="00E247C9">
        <w:rPr>
          <w:b/>
          <w:sz w:val="24"/>
          <w:szCs w:val="24"/>
        </w:rPr>
        <w:t>»</w:t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муниципальн</w:t>
      </w:r>
      <w:r w:rsidRPr="00E247C9">
        <w:rPr>
          <w:b/>
          <w:sz w:val="24"/>
          <w:szCs w:val="24"/>
        </w:rPr>
        <w:t>öй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администрациялöн</w:t>
      </w:r>
      <w:proofErr w:type="spellEnd"/>
    </w:p>
    <w:p w:rsidR="00E247C9" w:rsidRPr="00E247C9" w:rsidRDefault="00EC7429" w:rsidP="00E247C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</w:t>
      </w:r>
      <w:r w:rsidRPr="00E247C9">
        <w:rPr>
          <w:b/>
          <w:sz w:val="24"/>
          <w:szCs w:val="24"/>
        </w:rPr>
        <w:t>ÖM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«Сыктывдинский» Республики Коми</w:t>
      </w:r>
    </w:p>
    <w:p w:rsidR="00EC7429" w:rsidRDefault="00EC7429" w:rsidP="00B63D16">
      <w:pPr>
        <w:rPr>
          <w:sz w:val="24"/>
          <w:szCs w:val="24"/>
        </w:rPr>
      </w:pPr>
    </w:p>
    <w:p w:rsidR="001A2F6D" w:rsidRDefault="000506F4" w:rsidP="00B63D16">
      <w:pPr>
        <w:rPr>
          <w:sz w:val="24"/>
          <w:szCs w:val="24"/>
        </w:rPr>
      </w:pPr>
      <w:r>
        <w:rPr>
          <w:sz w:val="24"/>
          <w:szCs w:val="24"/>
        </w:rPr>
        <w:t>от 1 июня</w:t>
      </w:r>
      <w:r w:rsidR="00F519DB">
        <w:rPr>
          <w:sz w:val="24"/>
          <w:szCs w:val="24"/>
        </w:rPr>
        <w:t xml:space="preserve"> </w:t>
      </w:r>
      <w:r w:rsidR="00B8011F">
        <w:rPr>
          <w:sz w:val="24"/>
          <w:szCs w:val="24"/>
        </w:rPr>
        <w:t>2023</w:t>
      </w:r>
      <w:r w:rsidR="0013663F">
        <w:rPr>
          <w:sz w:val="24"/>
          <w:szCs w:val="24"/>
        </w:rPr>
        <w:t xml:space="preserve"> года                                                                </w:t>
      </w:r>
      <w:r w:rsidR="001A2F6D">
        <w:rPr>
          <w:sz w:val="24"/>
          <w:szCs w:val="24"/>
        </w:rPr>
        <w:t xml:space="preserve">     </w:t>
      </w:r>
      <w:r w:rsidR="004A06DA">
        <w:rPr>
          <w:sz w:val="24"/>
          <w:szCs w:val="24"/>
        </w:rPr>
        <w:t xml:space="preserve">                     </w:t>
      </w:r>
      <w:r w:rsidR="00EE48FA">
        <w:rPr>
          <w:sz w:val="24"/>
          <w:szCs w:val="24"/>
        </w:rPr>
        <w:t xml:space="preserve">        </w:t>
      </w:r>
      <w:r w:rsidR="00DA1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3663F">
        <w:rPr>
          <w:sz w:val="24"/>
          <w:szCs w:val="24"/>
        </w:rPr>
        <w:t>№</w:t>
      </w:r>
      <w:r>
        <w:rPr>
          <w:sz w:val="24"/>
          <w:szCs w:val="24"/>
        </w:rPr>
        <w:t xml:space="preserve"> 6</w:t>
      </w:r>
      <w:r w:rsidR="0071152D">
        <w:rPr>
          <w:sz w:val="24"/>
          <w:szCs w:val="24"/>
        </w:rPr>
        <w:t>/</w:t>
      </w:r>
      <w:r>
        <w:rPr>
          <w:sz w:val="24"/>
          <w:szCs w:val="24"/>
        </w:rPr>
        <w:t>768</w:t>
      </w:r>
    </w:p>
    <w:p w:rsidR="001A2F6D" w:rsidRDefault="001A2F6D" w:rsidP="00B63D16">
      <w:pPr>
        <w:rPr>
          <w:sz w:val="24"/>
          <w:szCs w:val="24"/>
        </w:rPr>
      </w:pPr>
    </w:p>
    <w:p w:rsidR="00B63D16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постановление </w:t>
      </w:r>
    </w:p>
    <w:p w:rsidR="00B63D16" w:rsidRDefault="00B63D16" w:rsidP="00B63D16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МР «Сыктывдинский» </w:t>
      </w:r>
    </w:p>
    <w:p w:rsidR="00F73BAA" w:rsidRDefault="006F57F9" w:rsidP="00B63D16">
      <w:pPr>
        <w:rPr>
          <w:sz w:val="24"/>
          <w:szCs w:val="24"/>
        </w:rPr>
      </w:pPr>
      <w:r>
        <w:rPr>
          <w:sz w:val="24"/>
          <w:szCs w:val="24"/>
        </w:rPr>
        <w:t>от 29 июня 2018 года №</w:t>
      </w:r>
      <w:r w:rsidR="00F73BAA">
        <w:rPr>
          <w:sz w:val="24"/>
          <w:szCs w:val="24"/>
        </w:rPr>
        <w:t xml:space="preserve"> </w:t>
      </w:r>
      <w:r>
        <w:rPr>
          <w:sz w:val="24"/>
          <w:szCs w:val="24"/>
        </w:rPr>
        <w:t>6/583</w:t>
      </w:r>
      <w:r w:rsidR="00B63D16">
        <w:rPr>
          <w:sz w:val="24"/>
          <w:szCs w:val="24"/>
        </w:rPr>
        <w:t xml:space="preserve"> </w:t>
      </w:r>
    </w:p>
    <w:p w:rsidR="00F73BAA" w:rsidRDefault="00B63D16" w:rsidP="00B63D16">
      <w:pPr>
        <w:rPr>
          <w:sz w:val="24"/>
          <w:szCs w:val="24"/>
        </w:rPr>
      </w:pPr>
      <w:r>
        <w:rPr>
          <w:sz w:val="24"/>
          <w:szCs w:val="24"/>
        </w:rPr>
        <w:t>«Об утверждении Положения</w:t>
      </w:r>
      <w:r w:rsidR="00BC2B44">
        <w:rPr>
          <w:sz w:val="24"/>
          <w:szCs w:val="24"/>
        </w:rPr>
        <w:t xml:space="preserve"> </w:t>
      </w:r>
      <w:r w:rsidRPr="00C22D35">
        <w:rPr>
          <w:sz w:val="24"/>
          <w:szCs w:val="24"/>
        </w:rPr>
        <w:t xml:space="preserve">об оплате </w:t>
      </w:r>
    </w:p>
    <w:p w:rsidR="00F73BAA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 xml:space="preserve">труда работников муниципальных </w:t>
      </w:r>
    </w:p>
    <w:p w:rsidR="000955F8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 xml:space="preserve">учреждений </w:t>
      </w:r>
      <w:r w:rsidR="006F57F9">
        <w:rPr>
          <w:sz w:val="24"/>
          <w:szCs w:val="24"/>
        </w:rPr>
        <w:t xml:space="preserve">физической </w:t>
      </w:r>
      <w:r w:rsidRPr="00C22D35">
        <w:rPr>
          <w:sz w:val="24"/>
          <w:szCs w:val="24"/>
        </w:rPr>
        <w:t xml:space="preserve">культуры и </w:t>
      </w:r>
      <w:r w:rsidR="006F57F9">
        <w:rPr>
          <w:sz w:val="24"/>
          <w:szCs w:val="24"/>
        </w:rPr>
        <w:t>спорта</w:t>
      </w:r>
      <w:r w:rsidRPr="00C22D35">
        <w:rPr>
          <w:sz w:val="24"/>
          <w:szCs w:val="24"/>
        </w:rPr>
        <w:t xml:space="preserve"> </w:t>
      </w:r>
    </w:p>
    <w:p w:rsidR="00B63D16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>МО МР «Сыктывдинский»</w:t>
      </w:r>
    </w:p>
    <w:p w:rsidR="00E13158" w:rsidRDefault="00E13158" w:rsidP="00B63D16">
      <w:pPr>
        <w:rPr>
          <w:sz w:val="24"/>
          <w:szCs w:val="24"/>
        </w:rPr>
      </w:pPr>
    </w:p>
    <w:p w:rsidR="00BC2B44" w:rsidRPr="00C22D35" w:rsidRDefault="00E13158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55F8">
        <w:rPr>
          <w:sz w:val="24"/>
          <w:szCs w:val="24"/>
        </w:rPr>
        <w:t xml:space="preserve">   </w:t>
      </w:r>
      <w:r w:rsidR="00BC2B44">
        <w:rPr>
          <w:sz w:val="24"/>
          <w:szCs w:val="24"/>
        </w:rPr>
        <w:t xml:space="preserve"> Руководствуясь приказом Министерства физической культуры и спорта Республики Коми от 29 июня 2018 года № 01-12/185 «Об утверждении </w:t>
      </w:r>
      <w:r w:rsidR="00BC2B44" w:rsidRPr="00485459">
        <w:rPr>
          <w:sz w:val="24"/>
          <w:szCs w:val="24"/>
        </w:rPr>
        <w:t>П</w:t>
      </w:r>
      <w:r w:rsidR="00BC2B44">
        <w:rPr>
          <w:sz w:val="24"/>
          <w:szCs w:val="24"/>
        </w:rPr>
        <w:t>оложения</w:t>
      </w:r>
      <w:r w:rsidR="00BC2B44" w:rsidRPr="00485459">
        <w:rPr>
          <w:sz w:val="24"/>
          <w:szCs w:val="24"/>
        </w:rPr>
        <w:t xml:space="preserve"> об оплате труда работников государственных </w:t>
      </w:r>
      <w:r w:rsidR="00860440">
        <w:rPr>
          <w:sz w:val="24"/>
          <w:szCs w:val="24"/>
        </w:rPr>
        <w:t xml:space="preserve">бюджетных </w:t>
      </w:r>
      <w:r w:rsidR="00BC2B44">
        <w:rPr>
          <w:sz w:val="24"/>
          <w:szCs w:val="24"/>
        </w:rPr>
        <w:t>автономных</w:t>
      </w:r>
      <w:r w:rsidR="00860440">
        <w:rPr>
          <w:sz w:val="24"/>
          <w:szCs w:val="24"/>
        </w:rPr>
        <w:t xml:space="preserve"> и казенных </w:t>
      </w:r>
      <w:bookmarkStart w:id="0" w:name="_GoBack"/>
      <w:bookmarkEnd w:id="0"/>
      <w:r w:rsidR="00BC2B44">
        <w:rPr>
          <w:sz w:val="24"/>
          <w:szCs w:val="24"/>
        </w:rPr>
        <w:t xml:space="preserve"> </w:t>
      </w:r>
      <w:r w:rsidR="00BC2B44" w:rsidRPr="00485459">
        <w:rPr>
          <w:sz w:val="24"/>
          <w:szCs w:val="24"/>
        </w:rPr>
        <w:t xml:space="preserve">учреждений </w:t>
      </w:r>
      <w:r w:rsidR="00BC2B44">
        <w:rPr>
          <w:sz w:val="24"/>
          <w:szCs w:val="24"/>
        </w:rPr>
        <w:t xml:space="preserve">физической </w:t>
      </w:r>
      <w:r w:rsidR="00BC2B44" w:rsidRPr="00485459">
        <w:rPr>
          <w:sz w:val="24"/>
          <w:szCs w:val="24"/>
        </w:rPr>
        <w:t xml:space="preserve">культуры и </w:t>
      </w:r>
      <w:r w:rsidR="00BC2B44">
        <w:rPr>
          <w:sz w:val="24"/>
          <w:szCs w:val="24"/>
        </w:rPr>
        <w:t xml:space="preserve">спорта </w:t>
      </w:r>
      <w:r w:rsidR="00BC2B44" w:rsidRPr="00485459">
        <w:rPr>
          <w:sz w:val="24"/>
          <w:szCs w:val="24"/>
        </w:rPr>
        <w:t>Республики Коми</w:t>
      </w:r>
      <w:r w:rsidR="00BC2B44">
        <w:rPr>
          <w:sz w:val="24"/>
          <w:szCs w:val="24"/>
        </w:rPr>
        <w:t>» и в</w:t>
      </w:r>
      <w:r w:rsidR="00BC2B44" w:rsidRPr="00485459">
        <w:rPr>
          <w:sz w:val="24"/>
          <w:szCs w:val="24"/>
        </w:rPr>
        <w:t xml:space="preserve"> целях усиления заинтересованности руководителей и специалистов </w:t>
      </w:r>
      <w:r w:rsidR="00BC2B44">
        <w:rPr>
          <w:sz w:val="24"/>
          <w:szCs w:val="24"/>
        </w:rPr>
        <w:t>муниципальных</w:t>
      </w:r>
      <w:r w:rsidR="00BC2B44" w:rsidRPr="00485459">
        <w:rPr>
          <w:sz w:val="24"/>
          <w:szCs w:val="24"/>
        </w:rPr>
        <w:t xml:space="preserve"> учреждений </w:t>
      </w:r>
      <w:r w:rsidR="00BC2B44">
        <w:rPr>
          <w:sz w:val="24"/>
          <w:szCs w:val="24"/>
        </w:rPr>
        <w:t xml:space="preserve">физической </w:t>
      </w:r>
      <w:r w:rsidR="00BC2B44" w:rsidRPr="00485459">
        <w:rPr>
          <w:sz w:val="24"/>
          <w:szCs w:val="24"/>
        </w:rPr>
        <w:t xml:space="preserve">культуры и </w:t>
      </w:r>
      <w:r w:rsidR="00BC2B44">
        <w:rPr>
          <w:sz w:val="24"/>
          <w:szCs w:val="24"/>
        </w:rPr>
        <w:t>спорта</w:t>
      </w:r>
      <w:r w:rsidR="00BC2B44" w:rsidRPr="00485459">
        <w:rPr>
          <w:sz w:val="24"/>
          <w:szCs w:val="24"/>
        </w:rPr>
        <w:t xml:space="preserve"> в повышении эффективности труда, улучшении качества оказываемых ими услуг и росте квалификации специалистов</w:t>
      </w:r>
      <w:r w:rsidR="00BC2B44">
        <w:rPr>
          <w:sz w:val="24"/>
          <w:szCs w:val="24"/>
        </w:rPr>
        <w:t>, администрация муниципального района «Сыктывдинский»</w:t>
      </w:r>
      <w:r w:rsidR="00C40373">
        <w:rPr>
          <w:sz w:val="24"/>
          <w:szCs w:val="24"/>
        </w:rPr>
        <w:t xml:space="preserve"> Республики Коми</w:t>
      </w:r>
      <w:r w:rsidR="00BC2B44" w:rsidRPr="00485459">
        <w:rPr>
          <w:sz w:val="24"/>
          <w:szCs w:val="24"/>
        </w:rPr>
        <w:t xml:space="preserve"> </w:t>
      </w:r>
    </w:p>
    <w:p w:rsidR="00BC2B44" w:rsidRDefault="00BC2B44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C2B44" w:rsidRPr="007E6CB1" w:rsidRDefault="00BC2B44" w:rsidP="00BC2B44">
      <w:pPr>
        <w:jc w:val="both"/>
        <w:rPr>
          <w:b/>
          <w:sz w:val="24"/>
          <w:szCs w:val="24"/>
        </w:rPr>
      </w:pPr>
      <w:r w:rsidRPr="007E6CB1">
        <w:rPr>
          <w:b/>
          <w:sz w:val="24"/>
          <w:szCs w:val="24"/>
        </w:rPr>
        <w:t xml:space="preserve">ПОСТАНОВЛЯЕТ: </w:t>
      </w:r>
    </w:p>
    <w:p w:rsidR="00BC2B44" w:rsidRPr="007E6CB1" w:rsidRDefault="00BC2B44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B44" w:rsidRPr="00CF7386" w:rsidRDefault="00BC2B44" w:rsidP="00BC2B4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</w:t>
      </w:r>
      <w:r w:rsidRPr="00CF7386">
        <w:rPr>
          <w:sz w:val="24"/>
          <w:szCs w:val="24"/>
        </w:rPr>
        <w:t xml:space="preserve">Внести в постановление администрации </w:t>
      </w:r>
      <w:r w:rsidR="00C40373">
        <w:rPr>
          <w:sz w:val="24"/>
          <w:szCs w:val="24"/>
        </w:rPr>
        <w:t xml:space="preserve">муниципального образования муниципального района </w:t>
      </w:r>
      <w:r w:rsidRPr="00CF7386">
        <w:rPr>
          <w:sz w:val="24"/>
          <w:szCs w:val="24"/>
        </w:rPr>
        <w:t>«Сыктывдинский» от 29 июня 2018 года №</w:t>
      </w:r>
      <w:r w:rsidR="000506F4">
        <w:rPr>
          <w:sz w:val="24"/>
          <w:szCs w:val="24"/>
        </w:rPr>
        <w:t xml:space="preserve"> </w:t>
      </w:r>
      <w:r w:rsidRPr="00CF7386">
        <w:rPr>
          <w:sz w:val="24"/>
          <w:szCs w:val="24"/>
        </w:rPr>
        <w:t xml:space="preserve">6/583 «Об утверждении Положения об оплате труда работников муниципальных учреждений физической культуры и спорта </w:t>
      </w:r>
      <w:r w:rsidR="00C40373">
        <w:rPr>
          <w:sz w:val="24"/>
          <w:szCs w:val="24"/>
        </w:rPr>
        <w:t>муниципального образования муниципального района</w:t>
      </w:r>
      <w:r w:rsidRPr="00CF7386">
        <w:rPr>
          <w:sz w:val="24"/>
          <w:szCs w:val="24"/>
        </w:rPr>
        <w:t xml:space="preserve"> «Сыктывдинский» изменения согласно приложению. </w:t>
      </w:r>
    </w:p>
    <w:p w:rsidR="00BC2B44" w:rsidRPr="000525AD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  2. </w:t>
      </w:r>
      <w:r w:rsidRPr="000525AD">
        <w:t xml:space="preserve">Руководителям муниципальных учреждений </w:t>
      </w:r>
      <w:r>
        <w:t xml:space="preserve">физической </w:t>
      </w:r>
      <w:r w:rsidRPr="000525AD">
        <w:t xml:space="preserve">культуры и </w:t>
      </w:r>
      <w:r>
        <w:t>спорта</w:t>
      </w:r>
      <w:r w:rsidRPr="000525AD">
        <w:t xml:space="preserve"> </w:t>
      </w:r>
      <w:r>
        <w:t xml:space="preserve"> </w:t>
      </w:r>
      <w:r w:rsidRPr="000525AD">
        <w:t>внести изменения в Положение об оп</w:t>
      </w:r>
      <w:r w:rsidR="000506F4">
        <w:t>лате труда работников учреждений</w:t>
      </w:r>
      <w:r w:rsidRPr="000525AD">
        <w:t>, утвер</w:t>
      </w:r>
      <w:r w:rsidR="000506F4">
        <w:t>жденны</w:t>
      </w:r>
      <w:r w:rsidRPr="000525AD">
        <w:t>е локальным</w:t>
      </w:r>
      <w:r w:rsidR="000506F4">
        <w:t>и</w:t>
      </w:r>
      <w:r w:rsidRPr="000525AD">
        <w:t xml:space="preserve"> нормативным</w:t>
      </w:r>
      <w:r w:rsidR="000506F4">
        <w:t>и</w:t>
      </w:r>
      <w:r w:rsidRPr="000525AD">
        <w:t xml:space="preserve"> акт</w:t>
      </w:r>
      <w:r w:rsidR="000506F4">
        <w:t>ами учреждений</w:t>
      </w:r>
      <w:r w:rsidRPr="000525AD">
        <w:t xml:space="preserve">, в соответствии с </w:t>
      </w:r>
      <w:r>
        <w:t>настоящим постановлением.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  3. </w:t>
      </w:r>
      <w:r w:rsidRPr="00485459">
        <w:t xml:space="preserve">Контроль за исполнением настоящего постановления возложить на </w:t>
      </w:r>
      <w:r>
        <w:t>заместителя руководителя администрации муниципального района (В.Ю.Носов)</w:t>
      </w:r>
      <w:r w:rsidRPr="00485459">
        <w:t xml:space="preserve">. 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</w:t>
      </w:r>
      <w:r w:rsidR="003808F3">
        <w:t xml:space="preserve">     4. Настоящее постановление вступает в силу со дня его официального опубликования</w:t>
      </w:r>
      <w:r>
        <w:t xml:space="preserve"> и распространяется на правоотношения, возникшие с 1 </w:t>
      </w:r>
      <w:r w:rsidR="00FA1982">
        <w:t>мая</w:t>
      </w:r>
      <w:r>
        <w:t xml:space="preserve"> 202</w:t>
      </w:r>
      <w:r w:rsidR="00FA1982">
        <w:t>3</w:t>
      </w:r>
      <w:r>
        <w:t xml:space="preserve"> года.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p w:rsidR="00BC2B44" w:rsidRDefault="00BC2B44" w:rsidP="00BC2B4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Глава муниципального района «Сыктывдинский» </w:t>
      </w:r>
    </w:p>
    <w:p w:rsidR="00BC2B44" w:rsidRPr="00485459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руководитель администрации                                          </w:t>
      </w:r>
      <w:r w:rsidR="000955F8">
        <w:t xml:space="preserve">                               </w:t>
      </w:r>
      <w:r>
        <w:t>Л.Ю.</w:t>
      </w:r>
      <w:r w:rsidR="000955F8">
        <w:t xml:space="preserve"> </w:t>
      </w:r>
      <w:r>
        <w:t>Доронина</w:t>
      </w:r>
    </w:p>
    <w:p w:rsidR="00BC2B44" w:rsidRDefault="00BC2B44" w:rsidP="00BC2B44">
      <w:pPr>
        <w:jc w:val="right"/>
        <w:rPr>
          <w:sz w:val="24"/>
          <w:szCs w:val="24"/>
        </w:rPr>
      </w:pPr>
    </w:p>
    <w:p w:rsidR="00BC2B44" w:rsidRDefault="00BC2B44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C2B44" w:rsidRDefault="00BC2B44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C2B44" w:rsidRDefault="000955F8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BC2B44">
        <w:rPr>
          <w:sz w:val="24"/>
          <w:szCs w:val="24"/>
        </w:rPr>
        <w:t>«Сыктывдинский»</w:t>
      </w:r>
    </w:p>
    <w:p w:rsidR="00BC2B44" w:rsidRDefault="000506F4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 июня </w:t>
      </w:r>
      <w:r w:rsidR="00FA1982">
        <w:rPr>
          <w:sz w:val="24"/>
          <w:szCs w:val="24"/>
        </w:rPr>
        <w:t xml:space="preserve">2023 года № </w:t>
      </w:r>
      <w:r>
        <w:rPr>
          <w:sz w:val="24"/>
          <w:szCs w:val="24"/>
        </w:rPr>
        <w:t>6/768</w:t>
      </w:r>
    </w:p>
    <w:p w:rsidR="00BC2B44" w:rsidRDefault="00BC2B44" w:rsidP="00BC2B44">
      <w:pPr>
        <w:jc w:val="right"/>
        <w:rPr>
          <w:sz w:val="24"/>
          <w:szCs w:val="24"/>
        </w:rPr>
      </w:pPr>
    </w:p>
    <w:p w:rsidR="00BC2B44" w:rsidRDefault="00BC2B44" w:rsidP="00BC2B44">
      <w:pPr>
        <w:jc w:val="right"/>
        <w:rPr>
          <w:sz w:val="24"/>
          <w:szCs w:val="24"/>
        </w:rPr>
      </w:pPr>
    </w:p>
    <w:p w:rsidR="00BC2B44" w:rsidRPr="000D0CAB" w:rsidRDefault="00BC2B44" w:rsidP="00BC2B44">
      <w:pPr>
        <w:jc w:val="center"/>
        <w:rPr>
          <w:sz w:val="24"/>
          <w:szCs w:val="24"/>
        </w:rPr>
      </w:pPr>
      <w:r w:rsidRPr="000D0CAB">
        <w:rPr>
          <w:sz w:val="24"/>
          <w:szCs w:val="24"/>
        </w:rPr>
        <w:t xml:space="preserve">Изменения, </w:t>
      </w:r>
    </w:p>
    <w:p w:rsidR="00BC2B44" w:rsidRPr="000D0CAB" w:rsidRDefault="00BC2B44" w:rsidP="00BC2B44">
      <w:pPr>
        <w:jc w:val="center"/>
        <w:rPr>
          <w:sz w:val="24"/>
          <w:szCs w:val="24"/>
        </w:rPr>
      </w:pPr>
      <w:r w:rsidRPr="000D0CAB">
        <w:rPr>
          <w:sz w:val="24"/>
          <w:szCs w:val="24"/>
        </w:rPr>
        <w:t>вносимые в постановление администрации МО МР «Сыктывдинский»</w:t>
      </w:r>
    </w:p>
    <w:p w:rsidR="00BC2B44" w:rsidRDefault="00BC2B44" w:rsidP="00BC2B4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29 июня 2018 года №6</w:t>
      </w:r>
      <w:r w:rsidRPr="000D0CAB">
        <w:rPr>
          <w:sz w:val="24"/>
          <w:szCs w:val="24"/>
        </w:rPr>
        <w:t>/</w:t>
      </w:r>
      <w:r>
        <w:rPr>
          <w:sz w:val="24"/>
          <w:szCs w:val="24"/>
        </w:rPr>
        <w:t xml:space="preserve">583 </w:t>
      </w:r>
      <w:r w:rsidRPr="000D0CAB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утверждении Положения об </w:t>
      </w:r>
      <w:r w:rsidRPr="000D0CAB">
        <w:rPr>
          <w:sz w:val="24"/>
          <w:szCs w:val="24"/>
        </w:rPr>
        <w:t>оплате труда работников муниципальных учреждений</w:t>
      </w:r>
      <w:r>
        <w:rPr>
          <w:sz w:val="24"/>
          <w:szCs w:val="24"/>
        </w:rPr>
        <w:t xml:space="preserve"> физической культуры и спорта</w:t>
      </w:r>
      <w:r w:rsidRPr="000D0CAB">
        <w:rPr>
          <w:sz w:val="24"/>
          <w:szCs w:val="24"/>
        </w:rPr>
        <w:t xml:space="preserve"> МО МР «Сыктывдинский»</w:t>
      </w:r>
    </w:p>
    <w:p w:rsidR="00E96C41" w:rsidRDefault="00E96C41" w:rsidP="00BC2B44">
      <w:pPr>
        <w:jc w:val="center"/>
        <w:rPr>
          <w:sz w:val="24"/>
          <w:szCs w:val="24"/>
        </w:rPr>
      </w:pPr>
    </w:p>
    <w:p w:rsidR="00E96C41" w:rsidRDefault="00A5380E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96C41">
        <w:rPr>
          <w:sz w:val="24"/>
          <w:szCs w:val="24"/>
        </w:rPr>
        <w:t xml:space="preserve">1. Абзац четвертый пункта 1.3 раздела </w:t>
      </w:r>
      <w:r w:rsidR="00422B41">
        <w:rPr>
          <w:sz w:val="24"/>
          <w:szCs w:val="24"/>
        </w:rPr>
        <w:t xml:space="preserve">1 </w:t>
      </w:r>
      <w:r w:rsidR="00E96C41">
        <w:rPr>
          <w:sz w:val="24"/>
          <w:szCs w:val="24"/>
        </w:rPr>
        <w:t>изложить в следующей редакции:</w:t>
      </w:r>
    </w:p>
    <w:p w:rsidR="00E96C41" w:rsidRDefault="00E96C41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>«- порядок и условия оплаты труда тренеров, тренеров – преподавателей Учреждений, реализующих дополнительные образовательн</w:t>
      </w:r>
      <w:r w:rsidR="00EA4069">
        <w:rPr>
          <w:sz w:val="24"/>
          <w:szCs w:val="24"/>
        </w:rPr>
        <w:t xml:space="preserve">ые программы (дополнительные </w:t>
      </w:r>
      <w:proofErr w:type="spellStart"/>
      <w:r w:rsidR="00EA4069">
        <w:rPr>
          <w:sz w:val="24"/>
          <w:szCs w:val="24"/>
        </w:rPr>
        <w:t>общеразвивающ</w:t>
      </w:r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 xml:space="preserve"> программы и дополнительные образовательные программы спортивной подготовки</w:t>
      </w:r>
      <w:r w:rsidR="00EA4069">
        <w:rPr>
          <w:sz w:val="24"/>
          <w:szCs w:val="24"/>
        </w:rPr>
        <w:t>)</w:t>
      </w:r>
      <w:proofErr w:type="gramStart"/>
      <w:r w:rsidR="00EA4069">
        <w:rPr>
          <w:sz w:val="24"/>
          <w:szCs w:val="24"/>
        </w:rPr>
        <w:t>;»</w:t>
      </w:r>
      <w:proofErr w:type="gramEnd"/>
      <w:r w:rsidR="00EA4069">
        <w:rPr>
          <w:sz w:val="24"/>
          <w:szCs w:val="24"/>
        </w:rPr>
        <w:t>.</w:t>
      </w:r>
    </w:p>
    <w:p w:rsidR="00967785" w:rsidRDefault="00A5380E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A4069">
        <w:rPr>
          <w:sz w:val="24"/>
          <w:szCs w:val="24"/>
        </w:rPr>
        <w:t xml:space="preserve">2. </w:t>
      </w:r>
      <w:r w:rsidR="00967785">
        <w:rPr>
          <w:sz w:val="24"/>
          <w:szCs w:val="24"/>
        </w:rPr>
        <w:t>В пункте 2.1 р</w:t>
      </w:r>
      <w:r w:rsidR="00EA4069">
        <w:rPr>
          <w:sz w:val="24"/>
          <w:szCs w:val="24"/>
        </w:rPr>
        <w:t>аздел</w:t>
      </w:r>
      <w:r w:rsidR="00967785">
        <w:rPr>
          <w:sz w:val="24"/>
          <w:szCs w:val="24"/>
        </w:rPr>
        <w:t>а</w:t>
      </w:r>
      <w:r w:rsidR="00EA4069">
        <w:rPr>
          <w:sz w:val="24"/>
          <w:szCs w:val="24"/>
        </w:rPr>
        <w:t xml:space="preserve"> 2</w:t>
      </w:r>
      <w:r w:rsidR="00967785">
        <w:rPr>
          <w:sz w:val="24"/>
          <w:szCs w:val="24"/>
        </w:rPr>
        <w:t>:</w:t>
      </w:r>
    </w:p>
    <w:p w:rsidR="00EA4069" w:rsidRDefault="00967785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</w:t>
      </w:r>
      <w:r w:rsidR="00EA4069">
        <w:rPr>
          <w:sz w:val="24"/>
          <w:szCs w:val="24"/>
        </w:rPr>
        <w:t xml:space="preserve"> дополнить подпунктом 2.1.1-1 следующего содержания:</w:t>
      </w:r>
    </w:p>
    <w:p w:rsidR="00EA4069" w:rsidRDefault="00EA4069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«2.1.1-1. Должностные оклады педагогических работников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5 мая 2008 года </w:t>
      </w:r>
      <w:r w:rsidR="00A5380E">
        <w:rPr>
          <w:sz w:val="24"/>
          <w:szCs w:val="24"/>
        </w:rPr>
        <w:t xml:space="preserve">№ </w:t>
      </w:r>
      <w:r>
        <w:rPr>
          <w:sz w:val="24"/>
          <w:szCs w:val="24"/>
        </w:rPr>
        <w:t>216-н «Об утверждении профессиональных ква</w:t>
      </w:r>
      <w:r w:rsidR="00A5380E">
        <w:rPr>
          <w:sz w:val="24"/>
          <w:szCs w:val="24"/>
        </w:rPr>
        <w:t>л</w:t>
      </w:r>
      <w:r>
        <w:rPr>
          <w:sz w:val="24"/>
          <w:szCs w:val="24"/>
        </w:rPr>
        <w:t>ификационных групп должностей работников образования».</w:t>
      </w:r>
    </w:p>
    <w:p w:rsidR="00A5380E" w:rsidRDefault="00A5380E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Размеры должностных окладов по профессиональным квалификационным группам должностей педагогических работников:</w:t>
      </w:r>
    </w:p>
    <w:p w:rsidR="00A5380E" w:rsidRDefault="00A5380E" w:rsidP="00E96C41">
      <w:pPr>
        <w:jc w:val="both"/>
        <w:rPr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540"/>
        <w:gridCol w:w="6939"/>
        <w:gridCol w:w="1809"/>
      </w:tblGrid>
      <w:tr w:rsidR="00A5380E" w:rsidTr="00A5380E">
        <w:tc>
          <w:tcPr>
            <w:tcW w:w="540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80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</w:t>
            </w:r>
          </w:p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оклад, рублей</w:t>
            </w:r>
          </w:p>
        </w:tc>
      </w:tr>
      <w:tr w:rsidR="00A5380E" w:rsidTr="003F001C">
        <w:tc>
          <w:tcPr>
            <w:tcW w:w="9288" w:type="dxa"/>
            <w:gridSpan w:val="3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  <w:proofErr w:type="spellStart"/>
            <w:r>
              <w:rPr>
                <w:sz w:val="24"/>
                <w:szCs w:val="24"/>
              </w:rPr>
              <w:t>дожлностей</w:t>
            </w:r>
            <w:proofErr w:type="spellEnd"/>
            <w:r>
              <w:rPr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A5380E" w:rsidTr="00526116">
        <w:tc>
          <w:tcPr>
            <w:tcW w:w="540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48" w:type="dxa"/>
            <w:gridSpan w:val="2"/>
          </w:tcPr>
          <w:p w:rsidR="00A5380E" w:rsidRDefault="00A5380E" w:rsidP="00A5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 квалификационный уровень</w:t>
            </w:r>
          </w:p>
        </w:tc>
      </w:tr>
      <w:tr w:rsidR="00A5380E" w:rsidTr="00A5380E">
        <w:tc>
          <w:tcPr>
            <w:tcW w:w="540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0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11 880</w:t>
            </w:r>
          </w:p>
        </w:tc>
      </w:tr>
      <w:tr w:rsidR="00A5380E" w:rsidTr="00A5380E">
        <w:tc>
          <w:tcPr>
            <w:tcW w:w="540" w:type="dxa"/>
            <w:vMerge w:val="restart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3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</w:tr>
      <w:tr w:rsidR="00A5380E" w:rsidTr="00A5380E">
        <w:tc>
          <w:tcPr>
            <w:tcW w:w="540" w:type="dxa"/>
            <w:vMerge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0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12 200</w:t>
            </w:r>
          </w:p>
        </w:tc>
      </w:tr>
      <w:tr w:rsidR="00A5380E" w:rsidTr="00A5380E">
        <w:tc>
          <w:tcPr>
            <w:tcW w:w="540" w:type="dxa"/>
            <w:vMerge w:val="restart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3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</w:tr>
      <w:tr w:rsidR="00A5380E" w:rsidTr="00A5380E">
        <w:tc>
          <w:tcPr>
            <w:tcW w:w="540" w:type="dxa"/>
            <w:vMerge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5380E" w:rsidRDefault="00A5380E" w:rsidP="00A538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80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12 330</w:t>
            </w:r>
          </w:p>
        </w:tc>
      </w:tr>
    </w:tbl>
    <w:p w:rsidR="00A5380E" w:rsidRPr="000D0CAB" w:rsidRDefault="00967785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74C47">
        <w:rPr>
          <w:sz w:val="24"/>
          <w:szCs w:val="24"/>
        </w:rPr>
        <w:t xml:space="preserve"> </w:t>
      </w:r>
      <w:r>
        <w:rPr>
          <w:sz w:val="24"/>
          <w:szCs w:val="24"/>
        </w:rPr>
        <w:t>»;</w:t>
      </w:r>
    </w:p>
    <w:p w:rsidR="00BC2B44" w:rsidRDefault="00967785" w:rsidP="00967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2) </w:t>
      </w:r>
      <w:r w:rsidR="00C17360">
        <w:rPr>
          <w:sz w:val="24"/>
          <w:szCs w:val="24"/>
        </w:rPr>
        <w:t>в подпункте 2.1.6:</w:t>
      </w:r>
    </w:p>
    <w:p w:rsidR="00C17360" w:rsidRDefault="00C17360" w:rsidP="00967785">
      <w:pPr>
        <w:jc w:val="both"/>
        <w:rPr>
          <w:sz w:val="24"/>
          <w:szCs w:val="24"/>
        </w:rPr>
      </w:pPr>
      <w:r>
        <w:rPr>
          <w:sz w:val="24"/>
          <w:szCs w:val="24"/>
        </w:rPr>
        <w:t>а) подпункт 2.1.6.1 изложить в следующей редакции:</w:t>
      </w:r>
    </w:p>
    <w:p w:rsidR="00C17360" w:rsidRPr="000D0CAB" w:rsidRDefault="00C17360" w:rsidP="00967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«2.1.6.1. Приказ Министерства труда и социальной защиты Российской Федерации от 21.04.2022 № 237н «Об утверждении профессионального стандарта «Специалист по инструкторской и методической работе в области физической культуры и спорта»: </w:t>
      </w:r>
    </w:p>
    <w:p w:rsidR="00E96C41" w:rsidRDefault="00E96C41" w:rsidP="00BC2B44">
      <w:pPr>
        <w:shd w:val="clear" w:color="auto" w:fill="FFFFFF"/>
        <w:spacing w:after="150"/>
        <w:jc w:val="both"/>
        <w:rPr>
          <w:color w:val="222222"/>
          <w:sz w:val="24"/>
          <w:szCs w:val="24"/>
        </w:rPr>
      </w:pPr>
    </w:p>
    <w:p w:rsidR="00364C1A" w:rsidRDefault="00364C1A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ff2"/>
        <w:tblW w:w="0" w:type="auto"/>
        <w:tblLayout w:type="fixed"/>
        <w:tblLook w:val="04A0"/>
      </w:tblPr>
      <w:tblGrid>
        <w:gridCol w:w="2265"/>
        <w:gridCol w:w="1812"/>
        <w:gridCol w:w="3289"/>
        <w:gridCol w:w="1696"/>
      </w:tblGrid>
      <w:tr w:rsidR="00364C1A" w:rsidTr="00364C1A">
        <w:tc>
          <w:tcPr>
            <w:tcW w:w="2265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364C1A" w:rsidRDefault="00364C1A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стандарте</w:t>
            </w:r>
            <w:proofErr w:type="gramEnd"/>
            <w:r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1812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3289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364C1A" w:rsidTr="00364C1A">
        <w:tc>
          <w:tcPr>
            <w:tcW w:w="2265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12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С/01.4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С/02.4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С/03.4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С/04.4</w:t>
            </w:r>
          </w:p>
        </w:tc>
        <w:tc>
          <w:tcPr>
            <w:tcW w:w="3289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</w:t>
            </w:r>
          </w:p>
        </w:tc>
        <w:tc>
          <w:tcPr>
            <w:tcW w:w="1696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11 035</w:t>
            </w:r>
          </w:p>
        </w:tc>
      </w:tr>
      <w:tr w:rsidR="00364C1A" w:rsidTr="00364C1A">
        <w:tc>
          <w:tcPr>
            <w:tcW w:w="2265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/01.5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/02.5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/03.5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/04.4</w:t>
            </w:r>
          </w:p>
        </w:tc>
        <w:tc>
          <w:tcPr>
            <w:tcW w:w="3289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школы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96" w:type="dxa"/>
          </w:tcPr>
          <w:p w:rsidR="00364C1A" w:rsidRDefault="000506F4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</w:t>
            </w:r>
            <w:r w:rsidR="00364C1A">
              <w:rPr>
                <w:sz w:val="24"/>
                <w:szCs w:val="24"/>
              </w:rPr>
              <w:t>80</w:t>
            </w:r>
          </w:p>
        </w:tc>
      </w:tr>
      <w:tr w:rsidR="00364C1A" w:rsidTr="00364C1A">
        <w:tc>
          <w:tcPr>
            <w:tcW w:w="2265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</w:t>
            </w:r>
          </w:p>
        </w:tc>
        <w:tc>
          <w:tcPr>
            <w:tcW w:w="1812" w:type="dxa"/>
          </w:tcPr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/04.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/05.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/06.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/07.6</w:t>
            </w:r>
          </w:p>
          <w:p w:rsidR="00364C1A" w:rsidRP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/08.6</w:t>
            </w:r>
          </w:p>
        </w:tc>
        <w:tc>
          <w:tcPr>
            <w:tcW w:w="3289" w:type="dxa"/>
          </w:tcPr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школы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96" w:type="dxa"/>
          </w:tcPr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12 200</w:t>
            </w:r>
          </w:p>
        </w:tc>
      </w:tr>
      <w:tr w:rsidR="00364C1A" w:rsidTr="00364C1A">
        <w:tc>
          <w:tcPr>
            <w:tcW w:w="2265" w:type="dxa"/>
          </w:tcPr>
          <w:p w:rsidR="00364C1A" w:rsidRDefault="00075700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364C1A" w:rsidRDefault="00075700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/01.7</w:t>
            </w:r>
          </w:p>
          <w:p w:rsidR="00364C1A" w:rsidRDefault="00075700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/02.7</w:t>
            </w:r>
          </w:p>
          <w:p w:rsidR="00364C1A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364C1A" w:rsidRPr="00422B41" w:rsidRDefault="00364C1A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инструктор-методист</w:t>
            </w:r>
          </w:p>
          <w:p w:rsid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школы</w:t>
            </w:r>
          </w:p>
          <w:p w:rsid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инструктор-методист</w:t>
            </w:r>
          </w:p>
          <w:p w:rsid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  <w:p w:rsidR="00075700" w:rsidRP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96" w:type="dxa"/>
          </w:tcPr>
          <w:p w:rsidR="00364C1A" w:rsidRDefault="00364C1A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700">
              <w:rPr>
                <w:sz w:val="24"/>
                <w:szCs w:val="24"/>
              </w:rPr>
              <w:t>2 50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364C1A" w:rsidRDefault="004F184D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74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»;</w:t>
      </w:r>
    </w:p>
    <w:p w:rsidR="00E96C41" w:rsidRDefault="00564CF3" w:rsidP="00564C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б) дополнить подпунктом 2.1.6.10 следующего содержания:</w:t>
      </w:r>
    </w:p>
    <w:p w:rsidR="00564CF3" w:rsidRDefault="00564CF3" w:rsidP="00564C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«2.6.10. Приказ Министерства труда и социальной защиты Российской Федерации от 24.12.2020 № 952н «Об утверждении профессионального стандарта «Тренер-преподаватель»:</w:t>
      </w:r>
    </w:p>
    <w:p w:rsidR="00176A12" w:rsidRDefault="00176A12" w:rsidP="00176A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ff2"/>
        <w:tblW w:w="0" w:type="auto"/>
        <w:tblLayout w:type="fixed"/>
        <w:tblLook w:val="04A0"/>
      </w:tblPr>
      <w:tblGrid>
        <w:gridCol w:w="2265"/>
        <w:gridCol w:w="1812"/>
        <w:gridCol w:w="3289"/>
        <w:gridCol w:w="1696"/>
      </w:tblGrid>
      <w:tr w:rsidR="00176A12" w:rsidTr="00495315">
        <w:tc>
          <w:tcPr>
            <w:tcW w:w="2265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176A12" w:rsidRDefault="00176A12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стандарте</w:t>
            </w:r>
            <w:proofErr w:type="gramEnd"/>
            <w:r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1812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3289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176A12" w:rsidTr="00495315">
        <w:tc>
          <w:tcPr>
            <w:tcW w:w="2265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176A12" w:rsidRDefault="00F0491B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А/03.6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А/04.6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А/05.6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А/06.6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А/07.6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А/08.6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А/09.6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А/10.6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А/11.6</w:t>
            </w:r>
          </w:p>
          <w:p w:rsidR="00176A12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А/12.6</w:t>
            </w:r>
          </w:p>
        </w:tc>
        <w:tc>
          <w:tcPr>
            <w:tcW w:w="3289" w:type="dxa"/>
          </w:tcPr>
          <w:p w:rsidR="00176A12" w:rsidRDefault="00176A12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696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11 880</w:t>
            </w:r>
          </w:p>
        </w:tc>
      </w:tr>
      <w:tr w:rsidR="00176A12" w:rsidTr="00495315">
        <w:tc>
          <w:tcPr>
            <w:tcW w:w="2265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А/03.6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А/04.6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А/05.6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А/06.6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А/07.6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А/08.6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А/09.6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А/10.6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А/11.6</w:t>
            </w:r>
          </w:p>
          <w:p w:rsidR="00176A12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А/12.6</w:t>
            </w:r>
          </w:p>
          <w:p w:rsidR="00F0491B" w:rsidRPr="00364C1A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А/13.6</w:t>
            </w:r>
          </w:p>
        </w:tc>
        <w:tc>
          <w:tcPr>
            <w:tcW w:w="3289" w:type="dxa"/>
          </w:tcPr>
          <w:p w:rsidR="00176A12" w:rsidRDefault="00176A12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тренер-преподаватель</w:t>
            </w:r>
          </w:p>
        </w:tc>
        <w:tc>
          <w:tcPr>
            <w:tcW w:w="1696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12 330</w:t>
            </w:r>
          </w:p>
        </w:tc>
      </w:tr>
      <w:tr w:rsidR="00176A12" w:rsidTr="00495315">
        <w:tc>
          <w:tcPr>
            <w:tcW w:w="2265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7</w:t>
            </w:r>
          </w:p>
        </w:tc>
        <w:tc>
          <w:tcPr>
            <w:tcW w:w="1812" w:type="dxa"/>
          </w:tcPr>
          <w:p w:rsidR="00176A12" w:rsidRPr="00F0491B" w:rsidRDefault="00F0491B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6A1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="0017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В/06.7</w:t>
            </w:r>
          </w:p>
          <w:p w:rsidR="00176A12" w:rsidRPr="00364C1A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В/07.7</w:t>
            </w:r>
          </w:p>
        </w:tc>
        <w:tc>
          <w:tcPr>
            <w:tcW w:w="3289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сборной команды (по виду спорта, спортивной дисциплине, группе спортивных дисциплин)</w:t>
            </w:r>
          </w:p>
        </w:tc>
        <w:tc>
          <w:tcPr>
            <w:tcW w:w="1696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12 200</w:t>
            </w:r>
          </w:p>
        </w:tc>
      </w:tr>
      <w:tr w:rsidR="00176A12" w:rsidTr="00495315">
        <w:tc>
          <w:tcPr>
            <w:tcW w:w="2265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В/06.7</w:t>
            </w:r>
          </w:p>
          <w:p w:rsidR="00176A12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В/07.7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В/08.7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В/09.7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В/10.7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В/11.7</w:t>
            </w:r>
          </w:p>
        </w:tc>
        <w:tc>
          <w:tcPr>
            <w:tcW w:w="3289" w:type="dxa"/>
          </w:tcPr>
          <w:p w:rsidR="00176A12" w:rsidRDefault="00F0491B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т</w:t>
            </w:r>
            <w:r w:rsidR="00176A12">
              <w:rPr>
                <w:sz w:val="24"/>
                <w:szCs w:val="24"/>
              </w:rPr>
              <w:t>ренер-преподаватель</w:t>
            </w:r>
          </w:p>
          <w:p w:rsidR="00176A12" w:rsidRPr="00176A12" w:rsidRDefault="00176A12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спортивной сборной команды (по виду спорта, спортивной дисциплине, групп</w:t>
            </w:r>
            <w:proofErr w:type="gramEnd"/>
          </w:p>
        </w:tc>
        <w:tc>
          <w:tcPr>
            <w:tcW w:w="1696" w:type="dxa"/>
          </w:tcPr>
          <w:p w:rsidR="00176A12" w:rsidRDefault="00176A12" w:rsidP="004953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12 500</w:t>
            </w:r>
          </w:p>
        </w:tc>
      </w:tr>
    </w:tbl>
    <w:p w:rsidR="00F0491B" w:rsidRDefault="00176A12" w:rsidP="00F049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74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»;</w:t>
      </w:r>
    </w:p>
    <w:p w:rsidR="00F0491B" w:rsidRDefault="00F0491B" w:rsidP="00F0491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в) дополнить подпунктом 2.1.6.11 следующего содержания:</w:t>
      </w:r>
    </w:p>
    <w:p w:rsidR="00F0491B" w:rsidRDefault="00F0491B" w:rsidP="00F0491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«2.1.6.11. </w:t>
      </w:r>
      <w:r w:rsidR="00DD55A3">
        <w:rPr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взрослых»:</w:t>
      </w:r>
    </w:p>
    <w:p w:rsidR="00422B41" w:rsidRDefault="00422B41" w:rsidP="00422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ff2"/>
        <w:tblW w:w="0" w:type="auto"/>
        <w:tblLayout w:type="fixed"/>
        <w:tblLook w:val="04A0"/>
      </w:tblPr>
      <w:tblGrid>
        <w:gridCol w:w="2265"/>
        <w:gridCol w:w="1812"/>
        <w:gridCol w:w="3289"/>
        <w:gridCol w:w="1696"/>
      </w:tblGrid>
      <w:tr w:rsidR="00422B41" w:rsidTr="008B09AF">
        <w:tc>
          <w:tcPr>
            <w:tcW w:w="2265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422B41" w:rsidRDefault="00422B41" w:rsidP="008B09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стандарте</w:t>
            </w:r>
            <w:proofErr w:type="gramEnd"/>
            <w:r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1812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3289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422B41" w:rsidTr="008B09AF">
        <w:tc>
          <w:tcPr>
            <w:tcW w:w="2265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А/01.6</w:t>
            </w:r>
          </w:p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А/02.6</w:t>
            </w:r>
          </w:p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А/03.6</w:t>
            </w:r>
          </w:p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А/04.6</w:t>
            </w:r>
          </w:p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А/05.6</w:t>
            </w:r>
          </w:p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С/01.6</w:t>
            </w:r>
          </w:p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С/02.6</w:t>
            </w:r>
          </w:p>
          <w:p w:rsidR="00422B41" w:rsidRDefault="00422B41" w:rsidP="00422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С/03.6</w:t>
            </w:r>
          </w:p>
        </w:tc>
        <w:tc>
          <w:tcPr>
            <w:tcW w:w="3289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696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11 880</w:t>
            </w:r>
          </w:p>
        </w:tc>
      </w:tr>
      <w:tr w:rsidR="00422B41" w:rsidTr="008B09AF">
        <w:tc>
          <w:tcPr>
            <w:tcW w:w="2265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</w:t>
            </w:r>
          </w:p>
        </w:tc>
        <w:tc>
          <w:tcPr>
            <w:tcW w:w="1812" w:type="dxa"/>
          </w:tcPr>
          <w:p w:rsidR="00422B41" w:rsidRPr="00F0491B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В/01.6</w:t>
            </w:r>
          </w:p>
          <w:p w:rsidR="00422B41" w:rsidRPr="00F0491B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В/02.6</w:t>
            </w:r>
          </w:p>
          <w:p w:rsidR="00422B41" w:rsidRPr="00F0491B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В/03.6</w:t>
            </w:r>
          </w:p>
          <w:p w:rsidR="00422B41" w:rsidRPr="00364C1A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</w:t>
            </w:r>
          </w:p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методист</w:t>
            </w:r>
          </w:p>
        </w:tc>
        <w:tc>
          <w:tcPr>
            <w:tcW w:w="1696" w:type="dxa"/>
          </w:tcPr>
          <w:p w:rsidR="00422B41" w:rsidRDefault="00422B41" w:rsidP="008B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12 200</w:t>
            </w:r>
          </w:p>
        </w:tc>
      </w:tr>
    </w:tbl>
    <w:p w:rsidR="00176A12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»;</w:t>
      </w:r>
    </w:p>
    <w:p w:rsidR="00422B41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В разделе 4:</w:t>
      </w:r>
    </w:p>
    <w:p w:rsidR="00274C47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примечание к таблице пункта 4.2 изложить в следующей редакции:</w:t>
      </w:r>
    </w:p>
    <w:p w:rsidR="00274C47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«--------------------------</w:t>
      </w:r>
    </w:p>
    <w:p w:rsidR="00274C47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4C47">
        <w:rPr>
          <w:sz w:val="24"/>
          <w:szCs w:val="24"/>
        </w:rPr>
        <w:t>&lt;*&gt; Тренерам, старшим: инструкторам-методистам по адаптивной физической культуре, инструкторам-методистам</w:t>
      </w:r>
      <w:r>
        <w:rPr>
          <w:sz w:val="24"/>
          <w:szCs w:val="24"/>
        </w:rPr>
        <w:t xml:space="preserve">, методистам </w:t>
      </w:r>
      <w:r w:rsidRPr="00274C47">
        <w:rPr>
          <w:sz w:val="24"/>
          <w:szCs w:val="24"/>
        </w:rPr>
        <w:t>устанавливается надбавка за интенсивность и высокие результаты работы в размере не менее 5 процентов к должностному окладу, окладу (ставке заработной платы, тарифной ставке) в случае осуществления ими руководства подчиненными работниками</w:t>
      </w:r>
      <w:proofErr w:type="gramStart"/>
      <w:r w:rsidRPr="00274C47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274C47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2) в пункте 4.3:</w:t>
      </w:r>
    </w:p>
    <w:p w:rsidR="00274C47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а) подпункт 3 изложить в следующей редакции:</w:t>
      </w:r>
    </w:p>
    <w:p w:rsidR="00274C47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«3) тренерам, тренерам-преподавателям, непосредственно осуществляющим</w:t>
      </w:r>
      <w:r w:rsidR="00C07C4C">
        <w:rPr>
          <w:sz w:val="24"/>
          <w:szCs w:val="24"/>
        </w:rPr>
        <w:t xml:space="preserve"> спортивную подготовку обучающегося (спортсмена) на протяжении всего этапа подготовки, устанавливаются стимулирующие выплаты за переход спортсмена на более высокий этап спортивной подготовки к другому тренеру, тренеру</w:t>
      </w:r>
      <w:r w:rsidR="00E549A3">
        <w:rPr>
          <w:sz w:val="24"/>
          <w:szCs w:val="24"/>
        </w:rPr>
        <w:t>–</w:t>
      </w:r>
      <w:r w:rsidR="00C07C4C">
        <w:rPr>
          <w:sz w:val="24"/>
          <w:szCs w:val="24"/>
        </w:rPr>
        <w:t>преподавателю</w:t>
      </w:r>
      <w:r w:rsidR="00E549A3">
        <w:rPr>
          <w:sz w:val="24"/>
          <w:szCs w:val="24"/>
        </w:rPr>
        <w:t>,</w:t>
      </w:r>
      <w:r w:rsidR="00C07C4C">
        <w:rPr>
          <w:sz w:val="24"/>
          <w:szCs w:val="24"/>
        </w:rPr>
        <w:t xml:space="preserve"> в том числе в иную организацию, осуществляющую подготовку спортивного резерва для спортивных сборных команд Республики Коми и Российской Федерации, сроком до 2 лет:</w:t>
      </w:r>
    </w:p>
    <w:p w:rsidR="00C07C4C" w:rsidRDefault="00C07C4C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540"/>
        <w:gridCol w:w="6514"/>
        <w:gridCol w:w="2234"/>
      </w:tblGrid>
      <w:tr w:rsidR="00C07C4C" w:rsidTr="00C07C4C">
        <w:tc>
          <w:tcPr>
            <w:tcW w:w="540" w:type="dxa"/>
          </w:tcPr>
          <w:p w:rsidR="00C07C4C" w:rsidRDefault="00C07C4C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7C4C" w:rsidRDefault="00C07C4C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4" w:type="dxa"/>
          </w:tcPr>
          <w:p w:rsidR="00C07C4C" w:rsidRDefault="00C07C4C" w:rsidP="00C07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подготовки/ Учреждение</w:t>
            </w:r>
          </w:p>
        </w:tc>
        <w:tc>
          <w:tcPr>
            <w:tcW w:w="2234" w:type="dxa"/>
          </w:tcPr>
          <w:p w:rsidR="00C07C4C" w:rsidRDefault="00C07C4C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надбавок, в % к </w:t>
            </w:r>
            <w:proofErr w:type="gramStart"/>
            <w:r>
              <w:rPr>
                <w:sz w:val="24"/>
                <w:szCs w:val="24"/>
              </w:rPr>
              <w:t>должностному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07C4C" w:rsidRDefault="00C07C4C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окладу, окладу,</w:t>
            </w:r>
          </w:p>
          <w:p w:rsidR="00C07C4C" w:rsidRDefault="00C07C4C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тарифной ставке</w:t>
            </w:r>
          </w:p>
        </w:tc>
      </w:tr>
      <w:tr w:rsidR="00C07C4C" w:rsidTr="0041664D">
        <w:tc>
          <w:tcPr>
            <w:tcW w:w="540" w:type="dxa"/>
          </w:tcPr>
          <w:p w:rsidR="00C07C4C" w:rsidRDefault="00C07C4C" w:rsidP="00C07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48" w:type="dxa"/>
            <w:gridSpan w:val="2"/>
          </w:tcPr>
          <w:p w:rsidR="00C07C4C" w:rsidRDefault="00C07C4C" w:rsidP="00C07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школы, Спортивные школы олимпийского резерва</w:t>
            </w:r>
          </w:p>
        </w:tc>
      </w:tr>
      <w:tr w:rsidR="00C07C4C" w:rsidTr="00FA00A5">
        <w:tc>
          <w:tcPr>
            <w:tcW w:w="7054" w:type="dxa"/>
            <w:gridSpan w:val="2"/>
          </w:tcPr>
          <w:p w:rsidR="00C07C4C" w:rsidRDefault="00E549A3" w:rsidP="00E54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учебно-тренировочный этап (спортивная специализация)</w:t>
            </w:r>
          </w:p>
        </w:tc>
        <w:tc>
          <w:tcPr>
            <w:tcW w:w="2234" w:type="dxa"/>
          </w:tcPr>
          <w:p w:rsidR="00C07C4C" w:rsidRDefault="00E549A3" w:rsidP="00E549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</w:p>
        </w:tc>
      </w:tr>
      <w:tr w:rsidR="00C07C4C" w:rsidTr="00AD2263">
        <w:tc>
          <w:tcPr>
            <w:tcW w:w="7054" w:type="dxa"/>
            <w:gridSpan w:val="2"/>
          </w:tcPr>
          <w:p w:rsidR="00C07C4C" w:rsidRDefault="00E549A3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этап совершенствования спортивного мастерства</w:t>
            </w:r>
          </w:p>
        </w:tc>
        <w:tc>
          <w:tcPr>
            <w:tcW w:w="2234" w:type="dxa"/>
          </w:tcPr>
          <w:p w:rsidR="00C07C4C" w:rsidRDefault="00E549A3" w:rsidP="00E549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C07C4C" w:rsidTr="00472E2F">
        <w:tc>
          <w:tcPr>
            <w:tcW w:w="7054" w:type="dxa"/>
            <w:gridSpan w:val="2"/>
          </w:tcPr>
          <w:p w:rsidR="00C07C4C" w:rsidRDefault="00E549A3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этап высшего спортивного мастерства</w:t>
            </w:r>
          </w:p>
        </w:tc>
        <w:tc>
          <w:tcPr>
            <w:tcW w:w="2234" w:type="dxa"/>
          </w:tcPr>
          <w:p w:rsidR="00C07C4C" w:rsidRDefault="00E549A3" w:rsidP="00E549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C07C4C" w:rsidTr="008453C6">
        <w:tc>
          <w:tcPr>
            <w:tcW w:w="540" w:type="dxa"/>
          </w:tcPr>
          <w:p w:rsidR="00C07C4C" w:rsidRDefault="00C07C4C" w:rsidP="00C07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48" w:type="dxa"/>
            <w:gridSpan w:val="2"/>
          </w:tcPr>
          <w:p w:rsidR="00C07C4C" w:rsidRDefault="00E549A3" w:rsidP="00E549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организации</w:t>
            </w:r>
          </w:p>
        </w:tc>
      </w:tr>
      <w:tr w:rsidR="00E549A3" w:rsidTr="00A60EBB">
        <w:tc>
          <w:tcPr>
            <w:tcW w:w="7054" w:type="dxa"/>
            <w:gridSpan w:val="2"/>
          </w:tcPr>
          <w:p w:rsidR="00E549A3" w:rsidRDefault="00E549A3" w:rsidP="00176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спортивной подготовки, училище олимпийского резерва, команды мастеров</w:t>
            </w:r>
          </w:p>
        </w:tc>
        <w:tc>
          <w:tcPr>
            <w:tcW w:w="2234" w:type="dxa"/>
          </w:tcPr>
          <w:p w:rsidR="00E549A3" w:rsidRDefault="00E549A3" w:rsidP="00E549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</w:p>
        </w:tc>
      </w:tr>
    </w:tbl>
    <w:p w:rsidR="00176A12" w:rsidRDefault="00E549A3" w:rsidP="00176A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»;</w:t>
      </w:r>
    </w:p>
    <w:p w:rsidR="00E549A3" w:rsidRDefault="00E549A3" w:rsidP="00E549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E6430">
        <w:rPr>
          <w:sz w:val="24"/>
          <w:szCs w:val="24"/>
        </w:rPr>
        <w:t>подпункт 11изложить в следующей редакции:</w:t>
      </w:r>
    </w:p>
    <w:p w:rsidR="004E6430" w:rsidRDefault="004E6430" w:rsidP="00E549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«11) тренерам, тренерам-преподавателям, осуществляющим спортивную подготовку на этапе начальной подготовки (НП) и учебно-тренировочном этапе (УТЭ), устанавливаются стимулирующие выплаты за сохранность контингента</w:t>
      </w:r>
      <w:proofErr w:type="gramStart"/>
      <w:r>
        <w:rPr>
          <w:sz w:val="24"/>
          <w:szCs w:val="24"/>
        </w:rPr>
        <w:t xml:space="preserve">,, </w:t>
      </w:r>
      <w:proofErr w:type="gramEnd"/>
      <w:r>
        <w:rPr>
          <w:sz w:val="24"/>
          <w:szCs w:val="24"/>
        </w:rPr>
        <w:t>сохранение здоровья лиц, проходящих спортивную подготовку, до 5% должностного оклада, оклада (ставки заработной платы, тарифной ставки);»;</w:t>
      </w:r>
    </w:p>
    <w:p w:rsidR="004E6430" w:rsidRDefault="004E6430" w:rsidP="00E549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в) подпункт 12 изложить в следующей редакции:</w:t>
      </w:r>
    </w:p>
    <w:p w:rsidR="004E6430" w:rsidRDefault="004E6430" w:rsidP="00E549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«12) тренерам, тренерам-преподавателям, осуществляющим спортивную подготовку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устанавливаются надбавки:</w:t>
      </w:r>
    </w:p>
    <w:p w:rsidR="004E6430" w:rsidRPr="004E6430" w:rsidRDefault="004E6430" w:rsidP="004E64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6430">
        <w:rPr>
          <w:sz w:val="24"/>
          <w:szCs w:val="24"/>
        </w:rPr>
        <w:t xml:space="preserve">а) на </w:t>
      </w:r>
      <w:r>
        <w:rPr>
          <w:sz w:val="24"/>
          <w:szCs w:val="24"/>
        </w:rPr>
        <w:t>учебно-</w:t>
      </w:r>
      <w:r w:rsidRPr="004E6430">
        <w:rPr>
          <w:sz w:val="24"/>
          <w:szCs w:val="24"/>
        </w:rPr>
        <w:t>тренировочном этапе (этапе спортивной специализации) по виду спорта (группе спортивных дисциплин) - 3 процента должностного оклада, тарифной ставки;</w:t>
      </w:r>
    </w:p>
    <w:p w:rsidR="00176A12" w:rsidRDefault="004E6430" w:rsidP="004E64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6430">
        <w:rPr>
          <w:sz w:val="24"/>
          <w:szCs w:val="24"/>
        </w:rPr>
        <w:t>б) на этапах совершенствования спортивного мастерства, высшего спортивного мастерства по виду спорта (группе спортивных дисциплин) - 5 процентов должностного оклада, тарифной ставки</w:t>
      </w:r>
      <w:proofErr w:type="gramStart"/>
      <w:r w:rsidRPr="004E6430">
        <w:rPr>
          <w:sz w:val="24"/>
          <w:szCs w:val="24"/>
        </w:rPr>
        <w:t>.</w:t>
      </w:r>
      <w:r w:rsidR="00343FAC">
        <w:rPr>
          <w:sz w:val="24"/>
          <w:szCs w:val="24"/>
        </w:rPr>
        <w:t>».</w:t>
      </w:r>
      <w:proofErr w:type="gramEnd"/>
    </w:p>
    <w:p w:rsidR="00176A12" w:rsidRDefault="00343FA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 Раздел 6 изложить в следующей редакции:</w:t>
      </w:r>
    </w:p>
    <w:p w:rsidR="00343FAC" w:rsidRPr="00343FAC" w:rsidRDefault="003F3F6B" w:rsidP="003F3F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43FAC" w:rsidRPr="00343FAC">
        <w:rPr>
          <w:sz w:val="24"/>
          <w:szCs w:val="24"/>
        </w:rPr>
        <w:t xml:space="preserve">Раздел 6. Порядок и условия оплаты труда тренеров, тренеров-преподавателей учреждений, реализующих дополнительные образовательные программы спортивной подготовки, дополнительные </w:t>
      </w:r>
      <w:proofErr w:type="spellStart"/>
      <w:r w:rsidR="00343FAC" w:rsidRPr="00343FAC">
        <w:rPr>
          <w:sz w:val="24"/>
          <w:szCs w:val="24"/>
        </w:rPr>
        <w:t>общеразвивающие</w:t>
      </w:r>
      <w:proofErr w:type="spellEnd"/>
      <w:r w:rsidR="00343FAC" w:rsidRPr="00343FAC">
        <w:rPr>
          <w:sz w:val="24"/>
          <w:szCs w:val="24"/>
        </w:rPr>
        <w:t xml:space="preserve"> программы</w:t>
      </w:r>
    </w:p>
    <w:p w:rsidR="00343FAC" w:rsidRP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343FAC" w:rsidRPr="00343FAC">
        <w:rPr>
          <w:sz w:val="24"/>
          <w:szCs w:val="24"/>
        </w:rPr>
        <w:t xml:space="preserve">6.1. Оплата труда тренеров, тренеров-преподавателей на спортивно-оздоровительном этапе и этапе начальной подготовки лиц, проходящих подготовку в учреждении, реализующем дополнительную </w:t>
      </w:r>
      <w:proofErr w:type="spellStart"/>
      <w:r w:rsidR="00343FAC" w:rsidRPr="00343FAC">
        <w:rPr>
          <w:sz w:val="24"/>
          <w:szCs w:val="24"/>
        </w:rPr>
        <w:t>общеразвивающую</w:t>
      </w:r>
      <w:proofErr w:type="spellEnd"/>
      <w:r w:rsidR="00343FAC" w:rsidRPr="00343FAC">
        <w:rPr>
          <w:sz w:val="24"/>
          <w:szCs w:val="24"/>
        </w:rPr>
        <w:t xml:space="preserve"> и дополнительную образовательную программу спортивной подготовки (далее - учреждения, реализующие дополнительные образовательные программы), производится в зависимости от объема недельной учебно-тренировочной нагрузки.</w:t>
      </w:r>
    </w:p>
    <w:p w:rsidR="00343FAC" w:rsidRP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43FAC" w:rsidRPr="00343FAC">
        <w:rPr>
          <w:sz w:val="24"/>
          <w:szCs w:val="24"/>
        </w:rPr>
        <w:t>Оплата труда тренеров, тренеров-преподавателей на учебно-тренировочном этапе, этапе совершенствования спортивного мастерства и этапе высшего спортивного мастерства в учреждениях, реализующих дополнительные образовательные программы, производится в зависимости от объема недельной учебно-тренировочной нагрузки или по нормативу за подготовку одного спортсмена.</w:t>
      </w:r>
    </w:p>
    <w:p w:rsidR="00343FAC" w:rsidRP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43FAC" w:rsidRPr="00343FAC">
        <w:rPr>
          <w:sz w:val="24"/>
          <w:szCs w:val="24"/>
        </w:rPr>
        <w:t xml:space="preserve">Определение условий оплаты труда тренеров, тренеров-преподавателей в зависимости от объема недельной учебно-тренировочной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учреждением, реализующим дополнительные образовательные программы, по согласованию с </w:t>
      </w:r>
      <w:r w:rsidR="00281CBF">
        <w:rPr>
          <w:sz w:val="24"/>
          <w:szCs w:val="24"/>
        </w:rPr>
        <w:t>управлением культуры и спорта администрации муниципального района «</w:t>
      </w:r>
      <w:proofErr w:type="spellStart"/>
      <w:r w:rsidR="00281CBF">
        <w:rPr>
          <w:sz w:val="24"/>
          <w:szCs w:val="24"/>
        </w:rPr>
        <w:t>Сыктывдинский</w:t>
      </w:r>
      <w:proofErr w:type="spellEnd"/>
      <w:r w:rsidR="00281CBF">
        <w:rPr>
          <w:sz w:val="24"/>
          <w:szCs w:val="24"/>
        </w:rPr>
        <w:t>».</w:t>
      </w:r>
    </w:p>
    <w:p w:rsidR="00343FAC" w:rsidRP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343FAC" w:rsidRPr="00343FAC">
        <w:rPr>
          <w:sz w:val="24"/>
          <w:szCs w:val="24"/>
        </w:rPr>
        <w:t>По всем видам спорта для проведения занятий в группах на всех этапах спортивной подготовки в соответствии с федеральными стандартами в пределах количества часов дополнительных образовательных программ, установленных режимом учебно-тренировочной работы для конкретной группы, кроме основного тренера, тренера-преподавателя при условии одновременной работы со спортсменами, и обоснованием совместной работы тренеров, тренеров-преподавателей в дополнительной образовательной программе, могут привлекаться дополнительно второй тренер, тренер-преподаватель, хореограф</w:t>
      </w:r>
      <w:proofErr w:type="gramEnd"/>
      <w:r w:rsidR="00343FAC" w:rsidRPr="00343FAC">
        <w:rPr>
          <w:sz w:val="24"/>
          <w:szCs w:val="24"/>
        </w:rPr>
        <w:t xml:space="preserve"> и иные специалисты.</w:t>
      </w:r>
    </w:p>
    <w:p w:rsidR="00343FAC" w:rsidRP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6.2. При наличии федеральных стандартов спортивной подготовки по избранному виду спорта наполняемость учебно-тренировочных групп, объем (режим) учебно-тренировочной работы устанавливаются в следующих размерах:</w:t>
      </w:r>
    </w:p>
    <w:p w:rsid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6.2.1. Наполняемость учебно-тренировочных групп, объем (режим) учебно-тренировочной работы на спортивно-оздоровительном этапе и этапе начальной подготовки:</w:t>
      </w:r>
    </w:p>
    <w:tbl>
      <w:tblPr>
        <w:tblStyle w:val="aff2"/>
        <w:tblW w:w="0" w:type="auto"/>
        <w:tblLook w:val="04A0"/>
      </w:tblPr>
      <w:tblGrid>
        <w:gridCol w:w="2014"/>
        <w:gridCol w:w="1693"/>
        <w:gridCol w:w="1839"/>
        <w:gridCol w:w="1906"/>
        <w:gridCol w:w="1836"/>
      </w:tblGrid>
      <w:tr w:rsidR="003F3F6B" w:rsidTr="003F3F6B">
        <w:tc>
          <w:tcPr>
            <w:tcW w:w="2014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Этапы спортивной подготовки</w:t>
            </w:r>
          </w:p>
          <w:p w:rsidR="003F3F6B" w:rsidRDefault="003F3F6B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Период подготовки (лет)</w:t>
            </w:r>
          </w:p>
          <w:p w:rsidR="003F3F6B" w:rsidRDefault="003F3F6B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Наполняемость групп (чел.)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Максимальный количественный состав группы (чел.)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Максимальный режим тренировочной нагрузки (час/неделю)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3F6B" w:rsidTr="003F3F6B">
        <w:tc>
          <w:tcPr>
            <w:tcW w:w="1857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Спортивно-оздоровительный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весь период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15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30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до 6 &lt;1&gt;</w:t>
            </w:r>
          </w:p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3F6B" w:rsidTr="00196335">
        <w:tc>
          <w:tcPr>
            <w:tcW w:w="1857" w:type="dxa"/>
          </w:tcPr>
          <w:p w:rsidR="003F3F6B" w:rsidRPr="00343FAC" w:rsidRDefault="003F3F6B" w:rsidP="003F3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Начальной подготовки</w:t>
            </w:r>
          </w:p>
          <w:p w:rsidR="003F3F6B" w:rsidRDefault="003F3F6B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4"/>
          </w:tcPr>
          <w:p w:rsidR="003F3F6B" w:rsidRDefault="003F3F6B" w:rsidP="003F3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на основании федеральных стандартов спортивной подготовки по видам</w:t>
            </w:r>
            <w:r>
              <w:rPr>
                <w:sz w:val="24"/>
                <w:szCs w:val="24"/>
              </w:rPr>
              <w:t xml:space="preserve"> спорта</w:t>
            </w:r>
          </w:p>
        </w:tc>
      </w:tr>
    </w:tbl>
    <w:p w:rsidR="003F3F6B" w:rsidRP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3FAC" w:rsidRPr="00343FAC" w:rsidRDefault="00343FA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3FAC">
        <w:rPr>
          <w:sz w:val="24"/>
          <w:szCs w:val="24"/>
        </w:rPr>
        <w:t>Примечание:</w:t>
      </w:r>
    </w:p>
    <w:p w:rsidR="00281CBF" w:rsidRPr="00343FAC" w:rsidRDefault="00343FAC" w:rsidP="00281C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3FAC">
        <w:rPr>
          <w:sz w:val="24"/>
          <w:szCs w:val="24"/>
        </w:rPr>
        <w:t xml:space="preserve">&lt;1&gt; Объем тренировочной нагрузки на спортивно-оздоровительном этапе подготовки устанавливается по согласованию с </w:t>
      </w:r>
      <w:r w:rsidR="00281CBF">
        <w:rPr>
          <w:sz w:val="24"/>
          <w:szCs w:val="24"/>
        </w:rPr>
        <w:t>управлением культуры и спорта администрации муниципального района «</w:t>
      </w:r>
      <w:proofErr w:type="spellStart"/>
      <w:r w:rsidR="00281CBF">
        <w:rPr>
          <w:sz w:val="24"/>
          <w:szCs w:val="24"/>
        </w:rPr>
        <w:t>Сыктывдинский</w:t>
      </w:r>
      <w:proofErr w:type="spellEnd"/>
      <w:r w:rsidR="00281CBF">
        <w:rPr>
          <w:sz w:val="24"/>
          <w:szCs w:val="24"/>
        </w:rPr>
        <w:t>».</w:t>
      </w:r>
    </w:p>
    <w:p w:rsidR="00343FAC" w:rsidRP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При комплектовании учебно-тренировочных групп учреждение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343FAC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343FAC" w:rsidRPr="00343FAC">
        <w:rPr>
          <w:sz w:val="24"/>
          <w:szCs w:val="24"/>
        </w:rPr>
        <w:t>6.2.2. Нормативы оплаты труда тренеров, тренеров-преподавателей за подготовку одного спортсмена, наполняемость групп, объем (режим) учебно-тренировочной работы на этапах спортивной подготовки устанавливаются в следующих размерах:</w:t>
      </w:r>
    </w:p>
    <w:p w:rsidR="003F3F6B" w:rsidRDefault="003F3F6B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ff2"/>
        <w:tblW w:w="9322" w:type="dxa"/>
        <w:tblLayout w:type="fixed"/>
        <w:tblLook w:val="04A0"/>
      </w:tblPr>
      <w:tblGrid>
        <w:gridCol w:w="1415"/>
        <w:gridCol w:w="1245"/>
        <w:gridCol w:w="1134"/>
        <w:gridCol w:w="1417"/>
        <w:gridCol w:w="851"/>
        <w:gridCol w:w="992"/>
        <w:gridCol w:w="709"/>
        <w:gridCol w:w="1559"/>
      </w:tblGrid>
      <w:tr w:rsidR="00140C46" w:rsidTr="00140C46">
        <w:tc>
          <w:tcPr>
            <w:tcW w:w="1415" w:type="dxa"/>
            <w:vMerge w:val="restart"/>
          </w:tcPr>
          <w:p w:rsidR="00140C46" w:rsidRPr="00343FAC" w:rsidRDefault="00140C46" w:rsidP="003F3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Этапы спортивной подготовки</w:t>
            </w:r>
          </w:p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140C46" w:rsidRPr="00343FAC" w:rsidRDefault="00140C46" w:rsidP="003F3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Период подготовки (лет)</w:t>
            </w:r>
          </w:p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40C46" w:rsidRPr="00343FAC" w:rsidRDefault="00140C46" w:rsidP="003F3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Наполняемость групп (чел.)</w:t>
            </w:r>
          </w:p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40C46" w:rsidRPr="00343FAC" w:rsidRDefault="00140C46" w:rsidP="003F3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Максимальный количественный состав группы (чел.)</w:t>
            </w:r>
          </w:p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40C46" w:rsidRPr="00343FAC" w:rsidRDefault="00140C46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Норматив оплаты труда тренера, тренера-преподавателя за подготовку одного спортсмена (в процентах)</w:t>
            </w:r>
          </w:p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0C46" w:rsidRPr="00343FAC" w:rsidRDefault="00140C46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Максимальный режим учебно-тренировочной нагрузки (час/неделю)</w:t>
            </w:r>
          </w:p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40C46" w:rsidTr="00140C46">
        <w:tc>
          <w:tcPr>
            <w:tcW w:w="1415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40C46" w:rsidRDefault="00140C46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Группы видов спорта</w:t>
            </w:r>
          </w:p>
        </w:tc>
        <w:tc>
          <w:tcPr>
            <w:tcW w:w="1559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40C46" w:rsidTr="00140C46">
        <w:tc>
          <w:tcPr>
            <w:tcW w:w="1415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0C46" w:rsidRPr="00343FAC" w:rsidRDefault="00140C46" w:rsidP="00140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I</w:t>
            </w:r>
          </w:p>
          <w:p w:rsidR="00140C46" w:rsidRDefault="00140C46" w:rsidP="00140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0C46" w:rsidRPr="00343FAC" w:rsidRDefault="00140C46" w:rsidP="00140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II</w:t>
            </w:r>
          </w:p>
          <w:p w:rsidR="00140C46" w:rsidRPr="00343FAC" w:rsidRDefault="00140C46" w:rsidP="00140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0C46" w:rsidRDefault="00140C46" w:rsidP="00140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0C46" w:rsidRPr="00343FAC" w:rsidRDefault="00140C46" w:rsidP="00140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III</w:t>
            </w:r>
          </w:p>
          <w:p w:rsidR="00140C46" w:rsidRDefault="00140C46" w:rsidP="00140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0C46" w:rsidRDefault="00140C46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7C1C" w:rsidTr="00140C46">
        <w:tc>
          <w:tcPr>
            <w:tcW w:w="1415" w:type="dxa"/>
            <w:vMerge w:val="restart"/>
          </w:tcPr>
          <w:p w:rsidR="00787C1C" w:rsidRPr="00343FAC" w:rsidRDefault="00787C1C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Учебно-тренировочный этап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787C1C" w:rsidRPr="00343FAC" w:rsidRDefault="00787C1C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до трех лет &lt;1&gt;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787C1C" w:rsidRPr="00343FAC" w:rsidRDefault="00787C1C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В соответствии с федеральными стандартами спортивной подготовки по виду спорта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8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5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5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В соответствии с федеральными стандартами спортивной подготовки по виду спорта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7C1C" w:rsidTr="00140C46">
        <w:tc>
          <w:tcPr>
            <w:tcW w:w="1415" w:type="dxa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787C1C" w:rsidRPr="00343FAC" w:rsidRDefault="00787C1C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Свыше трех лет &lt;1&gt;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14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10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10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7C1C" w:rsidTr="00140C46">
        <w:tc>
          <w:tcPr>
            <w:tcW w:w="1415" w:type="dxa"/>
            <w:vMerge w:val="restart"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45" w:type="dxa"/>
          </w:tcPr>
          <w:p w:rsidR="00787C1C" w:rsidRPr="00343FAC" w:rsidRDefault="00787C1C" w:rsidP="00140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До года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20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17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17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7C1C" w:rsidTr="00140C46">
        <w:tc>
          <w:tcPr>
            <w:tcW w:w="1415" w:type="dxa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Свыше года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30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20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20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7C1C" w:rsidTr="00140C46">
        <w:tc>
          <w:tcPr>
            <w:tcW w:w="1415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Этап высшего спортивного мастерства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весь период</w:t>
            </w:r>
          </w:p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40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30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7C1C" w:rsidRPr="00343FA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AC">
              <w:rPr>
                <w:sz w:val="24"/>
                <w:szCs w:val="24"/>
              </w:rPr>
              <w:t>30</w:t>
            </w:r>
          </w:p>
          <w:p w:rsidR="00787C1C" w:rsidRDefault="00787C1C" w:rsidP="00787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7C1C" w:rsidRDefault="00787C1C" w:rsidP="00343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43FAC" w:rsidRPr="00343FAC" w:rsidRDefault="00343FA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3FAC" w:rsidRPr="00343FAC" w:rsidRDefault="00787C1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</w:t>
      </w:r>
    </w:p>
    <w:p w:rsidR="00343FAC" w:rsidRPr="00343FAC" w:rsidRDefault="00343FA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3FAC">
        <w:rPr>
          <w:sz w:val="24"/>
          <w:szCs w:val="24"/>
        </w:rPr>
        <w:t>Примечание:</w:t>
      </w:r>
    </w:p>
    <w:p w:rsidR="00343FAC" w:rsidRPr="00343FAC" w:rsidRDefault="00343FA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3FAC">
        <w:rPr>
          <w:sz w:val="24"/>
          <w:szCs w:val="24"/>
        </w:rPr>
        <w:t>&lt;1&gt; Этапы и годы спортивной подготовки определяются согласно федеральным стандартам спортивной подготовки по видам спорта.</w:t>
      </w:r>
    </w:p>
    <w:p w:rsidR="00343FAC" w:rsidRPr="00343FAC" w:rsidRDefault="00343FA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3FAC">
        <w:rPr>
          <w:sz w:val="24"/>
          <w:szCs w:val="24"/>
        </w:rPr>
        <w:t>Примечания к настоящему пункту: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343FAC" w:rsidRPr="00343FAC">
        <w:rPr>
          <w:sz w:val="24"/>
          <w:szCs w:val="24"/>
        </w:rPr>
        <w:t>1) длительность этапов спортивной подготовки (начиная с этапа начальной подготовки),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спорта, а также нормативы максимального объема учебно-тренировочной нагрузки по виду спорта определяются в соответствии с федеральными стандартами спортивной подготовки по виду спорта;</w:t>
      </w:r>
      <w:proofErr w:type="gramEnd"/>
    </w:p>
    <w:p w:rsidR="00343FAC" w:rsidRPr="00343FAC" w:rsidRDefault="00343FAC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3FAC">
        <w:rPr>
          <w:sz w:val="24"/>
          <w:szCs w:val="24"/>
        </w:rPr>
        <w:t>При комплектовании учебно-тренировочных групп Учреждение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343FAC" w:rsidRPr="00343FAC">
        <w:rPr>
          <w:sz w:val="24"/>
          <w:szCs w:val="24"/>
        </w:rPr>
        <w:t>2) максимальный количественный состав группы (чел.) устанавливается при условии, что не превышена единовременная пропускная способность спортивного сооружения;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43FAC" w:rsidRPr="00343FAC">
        <w:rPr>
          <w:sz w:val="24"/>
          <w:szCs w:val="24"/>
        </w:rPr>
        <w:t>3) в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условии, что не превышена единовременная пропускная способность спортивного сооружения;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4) при отсутствии контингента, необходимого для комплектации группы обучающихся до минимально установленной наполняемости, допускается объединение в одну группу обучающихся, разных по возрасту и спортивной подготовленности, с соблюдением следующих условий: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а) разница в уровнях спортивного мастерства обучающихся не должна превышать двух спортивных разрядов (званий);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 xml:space="preserve">б) по согласованию с </w:t>
      </w:r>
      <w:r w:rsidR="00281CBF">
        <w:rPr>
          <w:sz w:val="24"/>
          <w:szCs w:val="24"/>
        </w:rPr>
        <w:t>управлением культуры и спорта администрации муниципального района «</w:t>
      </w:r>
      <w:proofErr w:type="spellStart"/>
      <w:r w:rsidR="00281CBF">
        <w:rPr>
          <w:sz w:val="24"/>
          <w:szCs w:val="24"/>
        </w:rPr>
        <w:t>Сыктывдинский</w:t>
      </w:r>
      <w:proofErr w:type="spellEnd"/>
      <w:r w:rsidR="00281CBF">
        <w:rPr>
          <w:sz w:val="24"/>
          <w:szCs w:val="24"/>
        </w:rPr>
        <w:t>»</w:t>
      </w:r>
      <w:r w:rsidR="00343FAC" w:rsidRPr="00343FAC">
        <w:rPr>
          <w:sz w:val="24"/>
          <w:szCs w:val="24"/>
        </w:rPr>
        <w:t xml:space="preserve">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43FAC" w:rsidRPr="00343FAC">
        <w:rPr>
          <w:sz w:val="24"/>
          <w:szCs w:val="24"/>
        </w:rPr>
        <w:t>6.3. При наличии федеральных стандартов спортивной подготовки оплата труда тренеров, тренеров-преподавателей на всех этапах подготовки лиц, проходящих подготовку в учреждении, реализующем дополнительные образовательные программы и осуществляющем деятельность в области спорта инвалидов и лиц с ограниченными возможностями здоровья, производится в зависимости от объема недельной учебно-тренировочной нагрузки.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Виды спорта инвалидов и лиц с ограниченными возможностями здоровья определяются в соответствии с Всероссийским реестром видов спорта.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343FAC" w:rsidRPr="00343FAC">
        <w:rPr>
          <w:sz w:val="24"/>
          <w:szCs w:val="24"/>
        </w:rPr>
        <w:t xml:space="preserve">В учреждениях, реализующих дополнительные образовательные программы, осуществляющих деятельность в области спорта инвалидов и лиц с ограниченными возможностями здоровья, на всех этапах спортивной подготовки спортсменов могут привлекаться дополнительно к основному тренеру, тренеру-преподавателю как тренеры, тренеры-преподаватели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="00343FAC" w:rsidRPr="00343FAC">
        <w:rPr>
          <w:sz w:val="24"/>
          <w:szCs w:val="24"/>
        </w:rPr>
        <w:t>сурдопереводчики</w:t>
      </w:r>
      <w:proofErr w:type="spellEnd"/>
      <w:r w:rsidR="00343FAC" w:rsidRPr="00343FAC">
        <w:rPr>
          <w:sz w:val="24"/>
          <w:szCs w:val="24"/>
        </w:rPr>
        <w:t xml:space="preserve"> и иные специалисты в соответствии с требованиями федеральных стандартов</w:t>
      </w:r>
      <w:proofErr w:type="gramEnd"/>
      <w:r w:rsidR="00343FAC" w:rsidRPr="00343FAC">
        <w:rPr>
          <w:sz w:val="24"/>
          <w:szCs w:val="24"/>
        </w:rPr>
        <w:t xml:space="preserve"> спортивной подготовки по видам спорта.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При комплектовании учебно-тренировочных групп учреждение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При отсутствии контингента, необходимого для комплектации группы обучающихся до минимально установленной наполняемости, допускается объединение в одну группу обучающихся, разных по возрасту и спортивной подготовленности, с соблюдением следующих условий:</w:t>
      </w:r>
    </w:p>
    <w:p w:rsidR="00343FAC" w:rsidRP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FAC" w:rsidRPr="00343FAC">
        <w:rPr>
          <w:sz w:val="24"/>
          <w:szCs w:val="24"/>
        </w:rPr>
        <w:t>1) разница в уровнях спортивного мастерства обучающихся не должна превышать двух спортивных разрядов (званий);</w:t>
      </w:r>
    </w:p>
    <w:p w:rsidR="00343FAC" w:rsidRDefault="007E3AB2" w:rsidP="0034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43FAC" w:rsidRPr="00343FAC">
        <w:rPr>
          <w:sz w:val="24"/>
          <w:szCs w:val="24"/>
        </w:rPr>
        <w:t xml:space="preserve">2) по согласованию с </w:t>
      </w:r>
      <w:r w:rsidR="00281CBF">
        <w:rPr>
          <w:sz w:val="24"/>
          <w:szCs w:val="24"/>
        </w:rPr>
        <w:t>управлением культуры и спорта администрации муниципального района «</w:t>
      </w:r>
      <w:proofErr w:type="spellStart"/>
      <w:r w:rsidR="00281CBF">
        <w:rPr>
          <w:sz w:val="24"/>
          <w:szCs w:val="24"/>
        </w:rPr>
        <w:t>Сыктывдинский</w:t>
      </w:r>
      <w:proofErr w:type="spellEnd"/>
      <w:r w:rsidR="00281CBF">
        <w:rPr>
          <w:sz w:val="24"/>
          <w:szCs w:val="24"/>
        </w:rPr>
        <w:t xml:space="preserve">» </w:t>
      </w:r>
      <w:r w:rsidR="00343FAC" w:rsidRPr="00343FAC">
        <w:rPr>
          <w:sz w:val="24"/>
          <w:szCs w:val="24"/>
        </w:rPr>
        <w:t>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</w:t>
      </w:r>
      <w:r>
        <w:rPr>
          <w:sz w:val="24"/>
          <w:szCs w:val="24"/>
        </w:rPr>
        <w:t>ьший показатель в данной графе</w:t>
      </w:r>
      <w:proofErr w:type="gramStart"/>
      <w:r>
        <w:rPr>
          <w:sz w:val="24"/>
          <w:szCs w:val="24"/>
        </w:rPr>
        <w:t>.»</w:t>
      </w:r>
      <w:r w:rsidR="00343FAC" w:rsidRPr="00343FAC">
        <w:rPr>
          <w:sz w:val="24"/>
          <w:szCs w:val="24"/>
        </w:rPr>
        <w:t>.</w:t>
      </w:r>
      <w:proofErr w:type="gramEnd"/>
    </w:p>
    <w:p w:rsidR="00564CF3" w:rsidRDefault="00564CF3" w:rsidP="00564CF3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E96C41" w:rsidRDefault="00E96C41" w:rsidP="00564CF3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176A12" w:rsidRDefault="00176A12" w:rsidP="003309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176A12" w:rsidSect="00AB2378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07982"/>
    <w:multiLevelType w:val="hybridMultilevel"/>
    <w:tmpl w:val="6E6A4D52"/>
    <w:lvl w:ilvl="0" w:tplc="2C480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8475AE"/>
    <w:multiLevelType w:val="hybridMultilevel"/>
    <w:tmpl w:val="693CAA86"/>
    <w:lvl w:ilvl="0" w:tplc="FE6C42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37F3B"/>
    <w:multiLevelType w:val="hybridMultilevel"/>
    <w:tmpl w:val="F1D2B124"/>
    <w:lvl w:ilvl="0" w:tplc="5CF23A46">
      <w:start w:val="1"/>
      <w:numFmt w:val="upperRoman"/>
      <w:lvlText w:val="%1."/>
      <w:lvlJc w:val="left"/>
      <w:pPr>
        <w:tabs>
          <w:tab w:val="num" w:pos="2016"/>
        </w:tabs>
        <w:ind w:left="1789" w:firstLine="0"/>
      </w:pPr>
      <w:rPr>
        <w:rFonts w:hint="default"/>
      </w:rPr>
    </w:lvl>
    <w:lvl w:ilvl="1" w:tplc="5D0617C2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A6A00"/>
    <w:multiLevelType w:val="hybridMultilevel"/>
    <w:tmpl w:val="1A8E1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6EE1"/>
    <w:multiLevelType w:val="hybridMultilevel"/>
    <w:tmpl w:val="D7EAA36C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D354E"/>
    <w:multiLevelType w:val="multilevel"/>
    <w:tmpl w:val="847AC28E"/>
    <w:styleLink w:val="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8B5F3C"/>
    <w:multiLevelType w:val="hybridMultilevel"/>
    <w:tmpl w:val="377C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B06E0"/>
    <w:multiLevelType w:val="hybridMultilevel"/>
    <w:tmpl w:val="D41251DC"/>
    <w:lvl w:ilvl="0" w:tplc="0419000F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1A567D2"/>
    <w:multiLevelType w:val="hybridMultilevel"/>
    <w:tmpl w:val="7DC6A8C4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900DC"/>
    <w:multiLevelType w:val="hybridMultilevel"/>
    <w:tmpl w:val="C39A6D3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97B67"/>
    <w:multiLevelType w:val="multilevel"/>
    <w:tmpl w:val="154C4D60"/>
    <w:styleLink w:val="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9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7D81402"/>
    <w:multiLevelType w:val="hybridMultilevel"/>
    <w:tmpl w:val="91781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8009E"/>
    <w:multiLevelType w:val="hybridMultilevel"/>
    <w:tmpl w:val="1618F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EF77C8"/>
    <w:multiLevelType w:val="multilevel"/>
    <w:tmpl w:val="B9A200D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3">
    <w:nsid w:val="3D3A176D"/>
    <w:multiLevelType w:val="hybridMultilevel"/>
    <w:tmpl w:val="1674C932"/>
    <w:lvl w:ilvl="0" w:tplc="16949C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965489"/>
    <w:multiLevelType w:val="hybridMultilevel"/>
    <w:tmpl w:val="1096AE40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72370"/>
    <w:multiLevelType w:val="hybridMultilevel"/>
    <w:tmpl w:val="7DC8E00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23CC6"/>
    <w:multiLevelType w:val="hybridMultilevel"/>
    <w:tmpl w:val="565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7469D"/>
    <w:multiLevelType w:val="hybridMultilevel"/>
    <w:tmpl w:val="8A2E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2539E"/>
    <w:multiLevelType w:val="hybridMultilevel"/>
    <w:tmpl w:val="DA4C4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B2085D"/>
    <w:multiLevelType w:val="hybridMultilevel"/>
    <w:tmpl w:val="5C1E522A"/>
    <w:lvl w:ilvl="0" w:tplc="388008C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46225"/>
    <w:multiLevelType w:val="hybridMultilevel"/>
    <w:tmpl w:val="C8DAD22E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A002A"/>
    <w:multiLevelType w:val="hybridMultilevel"/>
    <w:tmpl w:val="6AD277A8"/>
    <w:lvl w:ilvl="0" w:tplc="9BE8C1A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407B4"/>
    <w:multiLevelType w:val="hybridMultilevel"/>
    <w:tmpl w:val="F6689246"/>
    <w:lvl w:ilvl="0" w:tplc="3602753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>
    <w:nsid w:val="703B646A"/>
    <w:multiLevelType w:val="hybridMultilevel"/>
    <w:tmpl w:val="5CE41AF8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03C47"/>
    <w:multiLevelType w:val="hybridMultilevel"/>
    <w:tmpl w:val="58F29356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A33088"/>
    <w:multiLevelType w:val="hybridMultilevel"/>
    <w:tmpl w:val="204C46C2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0606B"/>
    <w:multiLevelType w:val="hybridMultilevel"/>
    <w:tmpl w:val="46C8E86E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5123A6"/>
    <w:multiLevelType w:val="hybridMultilevel"/>
    <w:tmpl w:val="D62049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34"/>
  </w:num>
  <w:num w:numId="9">
    <w:abstractNumId w:val="29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7"/>
  </w:num>
  <w:num w:numId="15">
    <w:abstractNumId w:val="11"/>
  </w:num>
  <w:num w:numId="16">
    <w:abstractNumId w:val="35"/>
  </w:num>
  <w:num w:numId="17">
    <w:abstractNumId w:val="36"/>
  </w:num>
  <w:num w:numId="18">
    <w:abstractNumId w:val="25"/>
  </w:num>
  <w:num w:numId="19">
    <w:abstractNumId w:val="22"/>
  </w:num>
  <w:num w:numId="20">
    <w:abstractNumId w:val="18"/>
  </w:num>
  <w:num w:numId="21">
    <w:abstractNumId w:val="31"/>
  </w:num>
  <w:num w:numId="22">
    <w:abstractNumId w:val="33"/>
  </w:num>
  <w:num w:numId="23">
    <w:abstractNumId w:val="37"/>
  </w:num>
  <w:num w:numId="24">
    <w:abstractNumId w:val="28"/>
  </w:num>
  <w:num w:numId="25">
    <w:abstractNumId w:val="21"/>
  </w:num>
  <w:num w:numId="26">
    <w:abstractNumId w:val="13"/>
  </w:num>
  <w:num w:numId="27">
    <w:abstractNumId w:val="19"/>
  </w:num>
  <w:num w:numId="28">
    <w:abstractNumId w:val="6"/>
  </w:num>
  <w:num w:numId="29">
    <w:abstractNumId w:val="8"/>
  </w:num>
  <w:num w:numId="30">
    <w:abstractNumId w:val="23"/>
  </w:num>
  <w:num w:numId="31">
    <w:abstractNumId w:val="7"/>
  </w:num>
  <w:num w:numId="32">
    <w:abstractNumId w:val="27"/>
  </w:num>
  <w:num w:numId="33">
    <w:abstractNumId w:val="32"/>
  </w:num>
  <w:num w:numId="34">
    <w:abstractNumId w:val="20"/>
  </w:num>
  <w:num w:numId="35">
    <w:abstractNumId w:val="15"/>
  </w:num>
  <w:num w:numId="36">
    <w:abstractNumId w:val="10"/>
  </w:num>
  <w:num w:numId="37">
    <w:abstractNumId w:val="1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DFA"/>
    <w:rsid w:val="00005B63"/>
    <w:rsid w:val="0001463D"/>
    <w:rsid w:val="00044FFF"/>
    <w:rsid w:val="000504B3"/>
    <w:rsid w:val="000506F4"/>
    <w:rsid w:val="00060387"/>
    <w:rsid w:val="00063CE4"/>
    <w:rsid w:val="00064C4D"/>
    <w:rsid w:val="00075700"/>
    <w:rsid w:val="00075CE1"/>
    <w:rsid w:val="00092730"/>
    <w:rsid w:val="000955F8"/>
    <w:rsid w:val="000974D1"/>
    <w:rsid w:val="000A2A1F"/>
    <w:rsid w:val="000B1B91"/>
    <w:rsid w:val="000B60F3"/>
    <w:rsid w:val="000B7B8E"/>
    <w:rsid w:val="000E00AA"/>
    <w:rsid w:val="000F011F"/>
    <w:rsid w:val="000F0B0E"/>
    <w:rsid w:val="000F4D9B"/>
    <w:rsid w:val="00113EF8"/>
    <w:rsid w:val="00125025"/>
    <w:rsid w:val="001261E1"/>
    <w:rsid w:val="00133409"/>
    <w:rsid w:val="0013663F"/>
    <w:rsid w:val="00140C46"/>
    <w:rsid w:val="0015310B"/>
    <w:rsid w:val="00176A12"/>
    <w:rsid w:val="00180808"/>
    <w:rsid w:val="001A0529"/>
    <w:rsid w:val="001A2F6D"/>
    <w:rsid w:val="001B61A6"/>
    <w:rsid w:val="001E614C"/>
    <w:rsid w:val="001F08B7"/>
    <w:rsid w:val="001F44CB"/>
    <w:rsid w:val="001F588F"/>
    <w:rsid w:val="001F5E01"/>
    <w:rsid w:val="00224E08"/>
    <w:rsid w:val="00254C54"/>
    <w:rsid w:val="0026722F"/>
    <w:rsid w:val="00274C47"/>
    <w:rsid w:val="00281CBF"/>
    <w:rsid w:val="002A0B94"/>
    <w:rsid w:val="002B7743"/>
    <w:rsid w:val="002D1A26"/>
    <w:rsid w:val="002E3C9C"/>
    <w:rsid w:val="002F6AC8"/>
    <w:rsid w:val="00330925"/>
    <w:rsid w:val="003309D8"/>
    <w:rsid w:val="003324AF"/>
    <w:rsid w:val="00343FAC"/>
    <w:rsid w:val="00351827"/>
    <w:rsid w:val="003556B1"/>
    <w:rsid w:val="0036224B"/>
    <w:rsid w:val="003624BC"/>
    <w:rsid w:val="00364C1A"/>
    <w:rsid w:val="003808F3"/>
    <w:rsid w:val="003B6DFA"/>
    <w:rsid w:val="003B76ED"/>
    <w:rsid w:val="003C6F17"/>
    <w:rsid w:val="003D4E8C"/>
    <w:rsid w:val="003F3F6B"/>
    <w:rsid w:val="004154E2"/>
    <w:rsid w:val="00421754"/>
    <w:rsid w:val="00422B41"/>
    <w:rsid w:val="0042309C"/>
    <w:rsid w:val="004254D8"/>
    <w:rsid w:val="00430261"/>
    <w:rsid w:val="00462DB6"/>
    <w:rsid w:val="004650C0"/>
    <w:rsid w:val="00470A77"/>
    <w:rsid w:val="00473FB0"/>
    <w:rsid w:val="00482140"/>
    <w:rsid w:val="00493E2F"/>
    <w:rsid w:val="004A06DA"/>
    <w:rsid w:val="004D1CCE"/>
    <w:rsid w:val="004D48ED"/>
    <w:rsid w:val="004E6430"/>
    <w:rsid w:val="004F184D"/>
    <w:rsid w:val="004F26F9"/>
    <w:rsid w:val="004F4DCF"/>
    <w:rsid w:val="00503BF0"/>
    <w:rsid w:val="00510821"/>
    <w:rsid w:val="005402DD"/>
    <w:rsid w:val="00547797"/>
    <w:rsid w:val="005533BB"/>
    <w:rsid w:val="00557406"/>
    <w:rsid w:val="00563D68"/>
    <w:rsid w:val="00564CF3"/>
    <w:rsid w:val="00573C3B"/>
    <w:rsid w:val="005978E3"/>
    <w:rsid w:val="005A0703"/>
    <w:rsid w:val="005C1169"/>
    <w:rsid w:val="005D1621"/>
    <w:rsid w:val="005D1DFA"/>
    <w:rsid w:val="005E2DCA"/>
    <w:rsid w:val="0060168C"/>
    <w:rsid w:val="00610F74"/>
    <w:rsid w:val="00617002"/>
    <w:rsid w:val="006171AF"/>
    <w:rsid w:val="00636B96"/>
    <w:rsid w:val="00637D3C"/>
    <w:rsid w:val="006437B6"/>
    <w:rsid w:val="0065269C"/>
    <w:rsid w:val="0066067A"/>
    <w:rsid w:val="006C0B76"/>
    <w:rsid w:val="006C25DF"/>
    <w:rsid w:val="006C4007"/>
    <w:rsid w:val="006D729D"/>
    <w:rsid w:val="006E2182"/>
    <w:rsid w:val="006F57F9"/>
    <w:rsid w:val="006F5F6C"/>
    <w:rsid w:val="0071152D"/>
    <w:rsid w:val="007154D2"/>
    <w:rsid w:val="00725AFB"/>
    <w:rsid w:val="007613EA"/>
    <w:rsid w:val="00767B20"/>
    <w:rsid w:val="00775E16"/>
    <w:rsid w:val="007839D9"/>
    <w:rsid w:val="00787C1C"/>
    <w:rsid w:val="00792FE6"/>
    <w:rsid w:val="007A38D9"/>
    <w:rsid w:val="007A5B18"/>
    <w:rsid w:val="007B4D1C"/>
    <w:rsid w:val="007C3BD0"/>
    <w:rsid w:val="007D2A4E"/>
    <w:rsid w:val="007D3515"/>
    <w:rsid w:val="007D68ED"/>
    <w:rsid w:val="007D6BDC"/>
    <w:rsid w:val="007E3AB2"/>
    <w:rsid w:val="007E41B2"/>
    <w:rsid w:val="007E6CB1"/>
    <w:rsid w:val="007F5D07"/>
    <w:rsid w:val="00806384"/>
    <w:rsid w:val="00837433"/>
    <w:rsid w:val="00840628"/>
    <w:rsid w:val="00860440"/>
    <w:rsid w:val="0086276B"/>
    <w:rsid w:val="00863ABB"/>
    <w:rsid w:val="008671FE"/>
    <w:rsid w:val="00875912"/>
    <w:rsid w:val="00897FDC"/>
    <w:rsid w:val="008A3672"/>
    <w:rsid w:val="008B3C90"/>
    <w:rsid w:val="008B46DF"/>
    <w:rsid w:val="008C062A"/>
    <w:rsid w:val="008C19B6"/>
    <w:rsid w:val="008D6A42"/>
    <w:rsid w:val="008E0A78"/>
    <w:rsid w:val="00904B41"/>
    <w:rsid w:val="00907EBA"/>
    <w:rsid w:val="009104CC"/>
    <w:rsid w:val="00946152"/>
    <w:rsid w:val="009479A5"/>
    <w:rsid w:val="00947BF5"/>
    <w:rsid w:val="009649C5"/>
    <w:rsid w:val="00967785"/>
    <w:rsid w:val="00967A48"/>
    <w:rsid w:val="00985F03"/>
    <w:rsid w:val="0099091A"/>
    <w:rsid w:val="00993303"/>
    <w:rsid w:val="009A7434"/>
    <w:rsid w:val="009B1757"/>
    <w:rsid w:val="009C0836"/>
    <w:rsid w:val="009C0B5A"/>
    <w:rsid w:val="009C72F4"/>
    <w:rsid w:val="009D222E"/>
    <w:rsid w:val="00A01024"/>
    <w:rsid w:val="00A10FB3"/>
    <w:rsid w:val="00A15A7B"/>
    <w:rsid w:val="00A35E4C"/>
    <w:rsid w:val="00A5380E"/>
    <w:rsid w:val="00A54236"/>
    <w:rsid w:val="00A6030E"/>
    <w:rsid w:val="00A853B3"/>
    <w:rsid w:val="00A95A4F"/>
    <w:rsid w:val="00AB2378"/>
    <w:rsid w:val="00AC048C"/>
    <w:rsid w:val="00AC4341"/>
    <w:rsid w:val="00AE30C7"/>
    <w:rsid w:val="00AE4459"/>
    <w:rsid w:val="00AE4E94"/>
    <w:rsid w:val="00AE6AB3"/>
    <w:rsid w:val="00B23C35"/>
    <w:rsid w:val="00B23EEA"/>
    <w:rsid w:val="00B43FF6"/>
    <w:rsid w:val="00B4708B"/>
    <w:rsid w:val="00B57CE4"/>
    <w:rsid w:val="00B63D16"/>
    <w:rsid w:val="00B65CCF"/>
    <w:rsid w:val="00B8011F"/>
    <w:rsid w:val="00B93C53"/>
    <w:rsid w:val="00BA5FD4"/>
    <w:rsid w:val="00BC0733"/>
    <w:rsid w:val="00BC2B44"/>
    <w:rsid w:val="00BF51F6"/>
    <w:rsid w:val="00C07C4C"/>
    <w:rsid w:val="00C07F61"/>
    <w:rsid w:val="00C10489"/>
    <w:rsid w:val="00C17360"/>
    <w:rsid w:val="00C21F4A"/>
    <w:rsid w:val="00C24E71"/>
    <w:rsid w:val="00C40373"/>
    <w:rsid w:val="00C40745"/>
    <w:rsid w:val="00C40E1F"/>
    <w:rsid w:val="00C63F63"/>
    <w:rsid w:val="00CA12CE"/>
    <w:rsid w:val="00CA3251"/>
    <w:rsid w:val="00CB1C77"/>
    <w:rsid w:val="00CB56BB"/>
    <w:rsid w:val="00CD44D2"/>
    <w:rsid w:val="00CF727D"/>
    <w:rsid w:val="00D0255F"/>
    <w:rsid w:val="00D04636"/>
    <w:rsid w:val="00D1300E"/>
    <w:rsid w:val="00D50CE5"/>
    <w:rsid w:val="00D610E9"/>
    <w:rsid w:val="00D74A74"/>
    <w:rsid w:val="00D84E2E"/>
    <w:rsid w:val="00D871DF"/>
    <w:rsid w:val="00DA0BBC"/>
    <w:rsid w:val="00DA187E"/>
    <w:rsid w:val="00DA6378"/>
    <w:rsid w:val="00DB02B8"/>
    <w:rsid w:val="00DB2CC5"/>
    <w:rsid w:val="00DC1AFD"/>
    <w:rsid w:val="00DD0ECF"/>
    <w:rsid w:val="00DD55A3"/>
    <w:rsid w:val="00E05DF7"/>
    <w:rsid w:val="00E10E1C"/>
    <w:rsid w:val="00E13158"/>
    <w:rsid w:val="00E13255"/>
    <w:rsid w:val="00E13B30"/>
    <w:rsid w:val="00E247C9"/>
    <w:rsid w:val="00E446E2"/>
    <w:rsid w:val="00E53676"/>
    <w:rsid w:val="00E549A3"/>
    <w:rsid w:val="00E554F9"/>
    <w:rsid w:val="00E66262"/>
    <w:rsid w:val="00E71678"/>
    <w:rsid w:val="00E773B9"/>
    <w:rsid w:val="00E80A4C"/>
    <w:rsid w:val="00E9125F"/>
    <w:rsid w:val="00E96C41"/>
    <w:rsid w:val="00EA4069"/>
    <w:rsid w:val="00EB3E1C"/>
    <w:rsid w:val="00EC00A3"/>
    <w:rsid w:val="00EC2852"/>
    <w:rsid w:val="00EC3678"/>
    <w:rsid w:val="00EC7429"/>
    <w:rsid w:val="00ED2AF6"/>
    <w:rsid w:val="00ED3B3A"/>
    <w:rsid w:val="00EE4109"/>
    <w:rsid w:val="00EE48FA"/>
    <w:rsid w:val="00F0491B"/>
    <w:rsid w:val="00F049D9"/>
    <w:rsid w:val="00F051E1"/>
    <w:rsid w:val="00F13395"/>
    <w:rsid w:val="00F21A1B"/>
    <w:rsid w:val="00F239AD"/>
    <w:rsid w:val="00F262DF"/>
    <w:rsid w:val="00F30404"/>
    <w:rsid w:val="00F350A2"/>
    <w:rsid w:val="00F519DB"/>
    <w:rsid w:val="00F5243C"/>
    <w:rsid w:val="00F62031"/>
    <w:rsid w:val="00F641CF"/>
    <w:rsid w:val="00F7190C"/>
    <w:rsid w:val="00F720D9"/>
    <w:rsid w:val="00F73BAA"/>
    <w:rsid w:val="00F82CD4"/>
    <w:rsid w:val="00F96BA4"/>
    <w:rsid w:val="00FA1982"/>
    <w:rsid w:val="00FA54AD"/>
    <w:rsid w:val="00FA5C55"/>
    <w:rsid w:val="00FB6A29"/>
    <w:rsid w:val="00FC4980"/>
    <w:rsid w:val="00FC49FF"/>
    <w:rsid w:val="00FC7E66"/>
    <w:rsid w:val="00FE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styleId="afff4">
    <w:name w:val="No Spacing"/>
    <w:basedOn w:val="a"/>
    <w:link w:val="afff5"/>
    <w:uiPriority w:val="1"/>
    <w:qFormat/>
    <w:rsid w:val="001A2F6D"/>
    <w:rPr>
      <w:rFonts w:ascii="Calibri" w:hAnsi="Calibri"/>
      <w:sz w:val="22"/>
      <w:szCs w:val="22"/>
      <w:lang w:val="en-US" w:eastAsia="en-US" w:bidi="en-US"/>
    </w:rPr>
  </w:style>
  <w:style w:type="character" w:customStyle="1" w:styleId="afff5">
    <w:name w:val="Без интервала Знак"/>
    <w:basedOn w:val="a0"/>
    <w:link w:val="afff4"/>
    <w:uiPriority w:val="1"/>
    <w:rsid w:val="001A2F6D"/>
    <w:rPr>
      <w:rFonts w:eastAsia="Times New Roman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3D4E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2023-06-02T06:31:00Z</cp:lastPrinted>
  <dcterms:created xsi:type="dcterms:W3CDTF">2023-05-10T07:15:00Z</dcterms:created>
  <dcterms:modified xsi:type="dcterms:W3CDTF">2023-06-02T06:43:00Z</dcterms:modified>
</cp:coreProperties>
</file>