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0FFD1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6F782208">
      <w:pPr>
        <w:spacing w:before="0" w:after="0" w:line="240" w:lineRule="auto"/>
        <w:contextualSpacing/>
        <w:jc w:val="center"/>
      </w:pPr>
      <w:r>
        <mc:AlternateContent>
          <mc:Choice Requires="wps">
            <w:drawing>
              <wp:anchor distT="13970" distB="5080" distL="127635" distR="123190" simplePos="0" relativeHeight="251659264" behindDoc="0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5.95pt;margin-top:15.5pt;height:0.05pt;width:479pt;z-index:251659264;mso-width-relative:page;mso-height-relative:page;" filled="f" stroked="t" coordsize="21600,21600" o:allowincell="f" o:gfxdata="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zrbidgAAAAJAQAADwAAAAAA&#10;AAABACAAAAAiAAAAZHJzL2Rvd25yZXYueG1sUEsBAhQAFAAAAAgAh07iQIBbuGvaAQAAjwMAAA4A&#10;AAAAAAAAAQAgAAAAJwEAAGRycy9lMm9Eb2MueG1sUEsFBgAAAAAGAAYAWQEAAHM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C02079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5D537515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5B467BE3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4278F89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5F7D3275">
      <w:pPr>
        <w:pStyle w:val="30"/>
        <w:jc w:val="center"/>
        <w:rPr>
          <w:rFonts w:ascii="Times New Roman" w:hAnsi="Times New Roman"/>
          <w:sz w:val="28"/>
          <w:szCs w:val="28"/>
        </w:rPr>
      </w:pPr>
    </w:p>
    <w:p w14:paraId="6D943B6A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19 августа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8/1037</w:t>
      </w:r>
    </w:p>
    <w:p w14:paraId="6F8A3F0E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180" cy="59880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20" cy="59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15pt;width:233.4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VIf4bYAAAACgEAAA8AAAAAAAAA&#10;AQAgAAAAIgAAAGRycy9kb3ducmV2LnhtbFBLAQIUABQAAAAIAIdO4kB4RAHVnwEAADUDAAAOAAAA&#10;AAAAAAEAIAAAACcBAABkcnMvZTJvRG9jLnhtbFBLBQYAAAAABgAGAFkBAAA4BQAAAAA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815" cy="59880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240" cy="59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15pt;width:233.45pt;z-index:251659264;mso-width-relative:page;mso-height-relative:page;" filled="f" stroked="f" coordsize="21600,21600" o:allowincell="f" o:gfxdata="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TlPZj9cAAAAKAQAADwAAAAAAAAAB&#10;ACAAAAAiAAAAZHJzL2Rvd25yZXYueG1sUEsBAhQAFAAAAAgAh07iQDwmzi+fAQAANQMAAA4AAAAA&#10;AAAAAQAgAAAAJgEAAGRycy9lMm9Eb2MueG1sUEsFBgAAAAAGAAYAWQEAADcFAAAAAA==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6E21F6F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-3053080</wp:posOffset>
                </wp:positionH>
                <wp:positionV relativeFrom="paragraph">
                  <wp:posOffset>54610</wp:posOffset>
                </wp:positionV>
                <wp:extent cx="2711450" cy="147574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75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5B69D670">
                            <w:pPr>
                              <w:pStyle w:val="31"/>
                              <w:spacing w:before="0" w:after="160"/>
                              <w:jc w:val="both"/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Об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утверждении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проекта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межевания территории «Внесение изменений в проект межевание территории в отношении элемента планировочной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структуры, расположенного по адресу: Республика Коми, Сыктывдинский, с. Выльгорт, кадастровый квартал 11:04:1001001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1" o:spid="_x0000_s1026" o:spt="202" type="#_x0000_t202" style="position:absolute;left:0pt;margin-left:-240.4pt;margin-top:4.3pt;height:116.2pt;width:213.5pt;z-index:251659264;mso-width-relative:page;mso-height-relative:page;" fillcolor="#FFFFFF" filled="t" stroked="f" coordsize="21600,21600" o:allowincell="f" o:gfxdata="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MZGrbXAAAACgEAAA8A&#10;AAAAAAAAAQAgAAAAIgAAAGRycy9kb3ducmV2LnhtbFBLAQIUABQAAAAIAIdO4kCZLX353wEAALwD&#10;AAAOAAAAAAAAAAEAIAAAACYBAABkcnMvZTJvRG9jLnhtbFBLBQYAAAAABgAGAFkBAAB3BQAAAAA=&#10;">
                <v:fill on="t" opacity="0f" focussize="0,0"/>
                <v:stroke on="f"/>
                <v:imagedata o:title=""/>
                <o:lock v:ext="edit" aspectratio="f"/>
                <v:textbox inset="0mm,0mm,0mm,0mm">
                  <w:txbxContent>
                    <w:p w14:paraId="5B69D670">
                      <w:pPr>
                        <w:pStyle w:val="31"/>
                        <w:spacing w:before="0" w:after="160"/>
                        <w:jc w:val="both"/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eastAsia="ru-RU"/>
                        </w:rPr>
                        <w:t>Об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val="en-US" w:eastAsia="ru-RU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eastAsia="ru-RU"/>
                        </w:rPr>
                        <w:t>утверждении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val="en-US" w:eastAsia="ru-RU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eastAsia="ru-RU"/>
                        </w:rPr>
                        <w:t>проекта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val="en-US" w:eastAsia="ru-RU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eastAsia="ru-RU"/>
                        </w:rPr>
                        <w:t>межевания территории «Внесение изменений в проект межевание территории в отношении элемента планировочной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val="en-US" w:eastAsia="ru-RU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eastAsia="ru-RU"/>
                        </w:rPr>
                        <w:t>структуры, расположенного по адресу: Республика Коми, Сыктывдинский, с. Выльгорт, кадастровый квартал 11:04:1001001</w:t>
                      </w:r>
                    </w:p>
                  </w:txbxContent>
                </v:textbox>
              </v:shape>
            </w:pict>
          </mc:Fallback>
        </mc:AlternateContent>
      </w:r>
    </w:p>
    <w:p w14:paraId="1EF9BA78">
      <w:pPr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2CE48">
      <w:pPr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B839A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BE02B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921A6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9C4D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8303E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0A6B6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42, 43, 45, 46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07D76897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632B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4396CA9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</w:t>
      </w:r>
      <w:r>
        <w:rPr>
          <w:rFonts w:ascii="Times New Roman" w:hAnsi="Times New Roman" w:eastAsia="Arial" w:cs="Times New Roman"/>
          <w:b w:val="0"/>
          <w:bCs w:val="0"/>
          <w:color w:val="00000A"/>
          <w:spacing w:val="2"/>
          <w:sz w:val="24"/>
          <w:szCs w:val="24"/>
          <w:shd w:val="clear" w:fill="FFFFFF"/>
          <w:lang w:eastAsia="ru-RU"/>
        </w:rPr>
        <w:t>проект межевания территории «Внесение изменений в проект межевания территории в отношении элемента планировочной структуры, расположенного по адресу: Республика Коми, Сыктывдинский, с. Выльгорт, кадастровый квартал 11:04:1001001</w:t>
      </w:r>
      <w:r>
        <w:rPr>
          <w:rFonts w:hint="default" w:ascii="Times New Roman" w:hAnsi="Times New Roman" w:eastAsia="Arial" w:cs="Times New Roman"/>
          <w:b w:val="0"/>
          <w:bCs w:val="0"/>
          <w:color w:val="00000A"/>
          <w:spacing w:val="2"/>
          <w:sz w:val="24"/>
          <w:szCs w:val="24"/>
          <w:shd w:val="clear" w:fill="FFFFFF"/>
          <w:lang w:val="en-US" w:eastAsia="ru-RU"/>
        </w:rPr>
        <w:t>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, согласно приложению.</w:t>
      </w:r>
    </w:p>
    <w:p w14:paraId="242F6BD9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4147D9C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 за исполнением настоящего постановления оставляю за собой.</w:t>
      </w:r>
    </w:p>
    <w:p w14:paraId="4C36B18E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Настоящее постановление вступает в силу со дня его официального опубликования.</w:t>
      </w:r>
    </w:p>
    <w:p w14:paraId="387ACB8A">
      <w:pPr>
        <w:widowControl w:val="0"/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</w:p>
    <w:p w14:paraId="37E4C609">
      <w:pPr>
        <w:widowControl w:val="0"/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</w:p>
    <w:p w14:paraId="0842DE3E">
      <w:pPr>
        <w:widowControl w:val="0"/>
        <w:numPr>
          <w:ilvl w:val="0"/>
          <w:numId w:val="0"/>
        </w:numPr>
        <w:tabs>
          <w:tab w:val="left" w:pos="1748"/>
          <w:tab w:val="left" w:pos="2485"/>
          <w:tab w:val="left" w:pos="20793"/>
        </w:tabs>
        <w:spacing w:before="0" w:after="0" w:line="240" w:lineRule="auto"/>
        <w:ind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Заместитель руководителя администрации</w:t>
      </w:r>
    </w:p>
    <w:p w14:paraId="2DB461A1">
      <w:pPr>
        <w:widowControl w:val="0"/>
        <w:numPr>
          <w:ilvl w:val="0"/>
          <w:numId w:val="0"/>
        </w:numPr>
        <w:tabs>
          <w:tab w:val="left" w:pos="1748"/>
          <w:tab w:val="left" w:pos="2485"/>
          <w:tab w:val="left" w:pos="20793"/>
        </w:tabs>
        <w:spacing w:before="0" w:after="0" w:line="240" w:lineRule="auto"/>
        <w:ind w:righ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П.В. Карин</w:t>
      </w:r>
    </w:p>
    <w:p w14:paraId="1F404500">
      <w:pPr>
        <w:pStyle w:val="6"/>
        <w:spacing w:before="0" w:after="283" w:line="240" w:lineRule="auto"/>
        <w:jc w:val="both"/>
      </w:pPr>
      <w:bookmarkStart w:id="0" w:name="_GoBack"/>
      <w:bookmarkEnd w:id="0"/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4" w:lineRule="auto"/>
      </w:pPr>
      <w:r>
        <w:separator/>
      </w:r>
    </w:p>
  </w:footnote>
  <w:footnote w:type="continuationSeparator" w:id="1">
    <w:p>
      <w:pPr>
        <w:spacing w:before="0" w:after="0" w:line="24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FC70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18C4C3B"/>
    <w:rsid w:val="58A36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kinsoku/>
      <w:overflowPunct/>
      <w:autoSpaceDE/>
      <w:bidi w:val="0"/>
      <w:snapToGrid/>
      <w:spacing w:before="0" w:after="160" w:line="244" w:lineRule="auto"/>
      <w:jc w:val="left"/>
      <w:textAlignment w:val="baseline"/>
    </w:pPr>
    <w:rPr>
      <w:rFonts w:ascii="Calibri" w:hAnsi="Calibri" w:eastAsia="Calibri" w:cs="Tahoma"/>
      <w:color w:val="auto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6">
    <w:name w:val="Body Text"/>
    <w:basedOn w:val="1"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7">
    <w:name w:val="Body Text Indent"/>
    <w:basedOn w:val="1"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8">
    <w:name w:val="footer"/>
    <w:basedOn w:val="1"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List"/>
    <w:basedOn w:val="6"/>
    <w:uiPriority w:val="0"/>
    <w:pPr>
      <w:suppressAutoHyphens/>
    </w:pPr>
    <w:rPr>
      <w:rFonts w:cs="Arial"/>
      <w:sz w:val="24"/>
    </w:rPr>
  </w:style>
  <w:style w:type="character" w:customStyle="1" w:styleId="10">
    <w:name w:val="Основной шрифт абзаца1"/>
    <w:qFormat/>
    <w:uiPriority w:val="0"/>
  </w:style>
  <w:style w:type="character" w:customStyle="1" w:styleId="11">
    <w:name w:val="Заголовок 1 Знак"/>
    <w:basedOn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2">
    <w:name w:val="Основной текст Знак"/>
    <w:basedOn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3">
    <w:name w:val="Текст выноски Знак"/>
    <w:basedOn w:val="10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4">
    <w:name w:val="Верхний колонтитул Знак"/>
    <w:basedOn w:val="10"/>
    <w:qFormat/>
    <w:uiPriority w:val="0"/>
  </w:style>
  <w:style w:type="character" w:customStyle="1" w:styleId="15">
    <w:name w:val="Нижний колонтитул Знак"/>
    <w:basedOn w:val="10"/>
    <w:qFormat/>
    <w:uiPriority w:val="0"/>
  </w:style>
  <w:style w:type="character" w:customStyle="1" w:styleId="16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7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8">
    <w:name w:val="Интернет-ссылка"/>
    <w:uiPriority w:val="0"/>
    <w:rPr>
      <w:color w:val="000080"/>
      <w:u w:val="single"/>
    </w:rPr>
  </w:style>
  <w:style w:type="character" w:customStyle="1" w:styleId="19">
    <w:name w:val="Посещённая гиперссылка"/>
    <w:uiPriority w:val="0"/>
    <w:rPr>
      <w:color w:val="800000"/>
      <w:u w:val="single"/>
    </w:rPr>
  </w:style>
  <w:style w:type="paragraph" w:customStyle="1" w:styleId="20">
    <w:name w:val="Заголовок"/>
    <w:basedOn w:val="1"/>
    <w:next w:val="6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Calibri" w:hAnsi="Calibri" w:eastAsia="Calibri" w:cs="Tahoma"/>
      <w:color w:val="auto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2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4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5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26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Times New Roman" w:hAnsi="Times New Roman" w:eastAsia="Arial" w:cs="Times New Roman"/>
      <w:color w:val="auto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Calibri" w:hAnsi="Calibri" w:eastAsia="Calibri" w:cs="Tahoma"/>
      <w:color w:val="auto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8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29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0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Calibri" w:hAnsi="Calibri" w:eastAsia="Calibri" w:cs="Calibri"/>
      <w:color w:val="auto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Содержимое врезки"/>
    <w:basedOn w:val="1"/>
    <w:qFormat/>
    <w:uiPriority w:val="0"/>
  </w:style>
  <w:style w:type="paragraph" w:customStyle="1" w:styleId="32">
    <w:name w:val="Заголовок таблицы"/>
    <w:basedOn w:val="29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436</Words>
  <Characters>3633</Characters>
  <Paragraphs>57</Paragraphs>
  <TotalTime>619</TotalTime>
  <ScaleCrop>false</ScaleCrop>
  <LinksUpToDate>false</LinksUpToDate>
  <CharactersWithSpaces>4459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2024-08-19T12:58:00Z</cp:lastPrinted>
  <dcterms:modified xsi:type="dcterms:W3CDTF">2024-08-19T13:03:34Z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1049-12.2.0.17545</vt:lpwstr>
  </property>
  <property fmtid="{D5CDD505-2E9C-101B-9397-08002B2CF9AE}" pid="9" name="ICV">
    <vt:lpwstr>F7A694E6E515428E8EAD0A5D66858880_12</vt:lpwstr>
  </property>
</Properties>
</file>