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F73" w14:textId="77777777" w:rsidR="000263CD" w:rsidRDefault="00000000">
      <w:pPr>
        <w:spacing w:after="0" w:line="240" w:lineRule="auto"/>
        <w:contextualSpacing/>
        <w:jc w:val="right"/>
        <w:rPr>
          <w:rFonts w:ascii="Times New Roman" w:hAnsi="Times New Roman" w:cs="Times New Roman"/>
          <w:b/>
          <w:sz w:val="24"/>
          <w:szCs w:val="24"/>
        </w:rPr>
      </w:pPr>
      <w:r>
        <w:rPr>
          <w:rFonts w:ascii="Times New Roman" w:hAnsi="Times New Roman" w:cs="Times New Roman"/>
          <w:b/>
          <w:noProof/>
          <w:sz w:val="24"/>
          <w:szCs w:val="24"/>
        </w:rPr>
        <w:drawing>
          <wp:anchor distT="0" distB="0" distL="6401435" distR="6401435" simplePos="0" relativeHeight="3" behindDoc="0" locked="0" layoutInCell="1" allowOverlap="1" wp14:anchorId="2CDF14A1" wp14:editId="05271F16">
            <wp:simplePos x="0" y="0"/>
            <wp:positionH relativeFrom="margin">
              <wp:posOffset>2533650</wp:posOffset>
            </wp:positionH>
            <wp:positionV relativeFrom="paragraph">
              <wp:posOffset>635</wp:posOffset>
            </wp:positionV>
            <wp:extent cx="800100" cy="996950"/>
            <wp:effectExtent l="0" t="0" r="0" b="0"/>
            <wp:wrapTopAndBottom/>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noChangeArrowheads="1"/>
                    </pic:cNvPicPr>
                  </pic:nvPicPr>
                  <pic:blipFill>
                    <a:blip r:embed="rId6"/>
                    <a:stretch>
                      <a:fillRect/>
                    </a:stretch>
                  </pic:blipFill>
                  <pic:spPr bwMode="auto">
                    <a:xfrm>
                      <a:off x="0" y="0"/>
                      <a:ext cx="800100" cy="996950"/>
                    </a:xfrm>
                    <a:prstGeom prst="rect">
                      <a:avLst/>
                    </a:prstGeom>
                  </pic:spPr>
                </pic:pic>
              </a:graphicData>
            </a:graphic>
          </wp:anchor>
        </w:drawing>
      </w:r>
    </w:p>
    <w:p w14:paraId="0C6BA91C" w14:textId="77777777" w:rsidR="000263CD" w:rsidRDefault="0000000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Коми </w:t>
      </w:r>
      <w:proofErr w:type="spellStart"/>
      <w:r>
        <w:rPr>
          <w:rFonts w:ascii="Times New Roman" w:hAnsi="Times New Roman" w:cs="Times New Roman"/>
          <w:b/>
          <w:sz w:val="24"/>
          <w:szCs w:val="24"/>
        </w:rPr>
        <w:t>Республикаын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Сыктывдін</w:t>
      </w:r>
      <w:proofErr w:type="spellEnd"/>
      <w:r>
        <w:rPr>
          <w:rFonts w:ascii="Times New Roman" w:hAnsi="Times New Roman" w:cs="Times New Roman"/>
          <w:b/>
          <w:sz w:val="24"/>
          <w:szCs w:val="24"/>
        </w:rPr>
        <w:t xml:space="preserve">» </w:t>
      </w:r>
    </w:p>
    <w:p w14:paraId="194351D8" w14:textId="77777777" w:rsidR="000263CD" w:rsidRDefault="00000000">
      <w:pPr>
        <w:spacing w:after="0" w:line="240" w:lineRule="auto"/>
        <w:contextualSpacing/>
        <w:jc w:val="center"/>
        <w:rPr>
          <w:rFonts w:ascii="Times New Roman" w:hAnsi="Times New Roman" w:cs="Times New Roman"/>
          <w:b/>
          <w:bCs/>
          <w:sz w:val="24"/>
          <w:szCs w:val="24"/>
        </w:rPr>
      </w:pPr>
      <w:proofErr w:type="spellStart"/>
      <w:r>
        <w:rPr>
          <w:rFonts w:ascii="Times New Roman" w:hAnsi="Times New Roman" w:cs="Times New Roman"/>
          <w:b/>
          <w:sz w:val="24"/>
          <w:szCs w:val="24"/>
        </w:rPr>
        <w:t>муниципальнӧй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районса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администрациялӧн</w:t>
      </w:r>
      <w:proofErr w:type="spellEnd"/>
      <w:r>
        <w:rPr>
          <w:rFonts w:ascii="Times New Roman" w:hAnsi="Times New Roman" w:cs="Times New Roman"/>
          <w:b/>
          <w:bCs/>
          <w:sz w:val="24"/>
          <w:szCs w:val="24"/>
        </w:rPr>
        <w:t xml:space="preserve"> </w:t>
      </w:r>
    </w:p>
    <w:p w14:paraId="46A78790" w14:textId="77777777" w:rsidR="000263CD" w:rsidRDefault="00000000">
      <w:pPr>
        <w:pStyle w:val="1"/>
        <w:spacing w:after="160"/>
        <w:contextualSpacing/>
        <w:jc w:val="center"/>
        <w:rPr>
          <w:b/>
          <w:sz w:val="24"/>
          <w:szCs w:val="24"/>
        </w:rPr>
      </w:pPr>
      <w:r>
        <w:rPr>
          <w:noProof/>
        </w:rPr>
        <mc:AlternateContent>
          <mc:Choice Requires="wps">
            <w:drawing>
              <wp:anchor distT="0" distB="0" distL="114300" distR="114300" simplePos="0" relativeHeight="2" behindDoc="0" locked="0" layoutInCell="1" allowOverlap="1" wp14:anchorId="48E0441E" wp14:editId="5EA2046B">
                <wp:simplePos x="0" y="0"/>
                <wp:positionH relativeFrom="column">
                  <wp:posOffset>-111760</wp:posOffset>
                </wp:positionH>
                <wp:positionV relativeFrom="paragraph">
                  <wp:posOffset>163195</wp:posOffset>
                </wp:positionV>
                <wp:extent cx="6165850" cy="1270"/>
                <wp:effectExtent l="0" t="0" r="0" b="0"/>
                <wp:wrapNone/>
                <wp:docPr id="2" name="Прямая соединительная линия 5"/>
                <wp:cNvGraphicFramePr/>
                <a:graphic xmlns:a="http://schemas.openxmlformats.org/drawingml/2006/main">
                  <a:graphicData uri="http://schemas.microsoft.com/office/word/2010/wordprocessingShape">
                    <wps:wsp>
                      <wps:cNvCnPr/>
                      <wps:spPr>
                        <a:xfrm>
                          <a:off x="0" y="0"/>
                          <a:ext cx="616536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8pt,12.85pt" to="476.6pt,12.85pt" ID="Прямая соединительная линия 5" stroked="t" style="position:absolute" wp14:anchorId="17FA558B">
                <v:stroke color="black" weight="9360" joinstyle="round" endcap="flat"/>
                <v:fill o:detectmouseclick="t" on="false"/>
              </v:line>
            </w:pict>
          </mc:Fallback>
        </mc:AlternateContent>
      </w:r>
      <w:r>
        <w:rPr>
          <w:b/>
          <w:sz w:val="24"/>
          <w:szCs w:val="24"/>
        </w:rPr>
        <w:t>ШУÖМ</w:t>
      </w:r>
    </w:p>
    <w:p w14:paraId="24086CB7" w14:textId="77777777" w:rsidR="000263CD" w:rsidRDefault="00000000">
      <w:pPr>
        <w:pStyle w:val="1"/>
        <w:spacing w:after="160"/>
        <w:contextualSpacing/>
        <w:jc w:val="center"/>
        <w:rPr>
          <w:b/>
          <w:sz w:val="24"/>
          <w:szCs w:val="24"/>
        </w:rPr>
      </w:pPr>
      <w:r>
        <w:rPr>
          <w:b/>
          <w:sz w:val="24"/>
          <w:szCs w:val="24"/>
        </w:rPr>
        <w:t>ПОСТАНОВЛЕНИЕ</w:t>
      </w:r>
    </w:p>
    <w:p w14:paraId="723F744E" w14:textId="77777777" w:rsidR="000263CD" w:rsidRDefault="0000000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муниципального района </w:t>
      </w:r>
    </w:p>
    <w:p w14:paraId="075DCDA6" w14:textId="77777777" w:rsidR="000263CD" w:rsidRDefault="0000000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«Сыктывдинский» Республики Коми</w:t>
      </w:r>
    </w:p>
    <w:p w14:paraId="34A70FC7" w14:textId="77777777" w:rsidR="000263CD" w:rsidRDefault="000263CD">
      <w:pPr>
        <w:spacing w:after="0" w:line="240" w:lineRule="auto"/>
        <w:jc w:val="both"/>
        <w:rPr>
          <w:rFonts w:ascii="Times New Roman" w:hAnsi="Times New Roman" w:cs="Times New Roman"/>
          <w:sz w:val="24"/>
          <w:szCs w:val="24"/>
        </w:rPr>
      </w:pPr>
    </w:p>
    <w:p w14:paraId="08152129" w14:textId="76213929" w:rsidR="000263CD" w:rsidRPr="00B73E8D" w:rsidRDefault="00000000">
      <w:pPr>
        <w:spacing w:after="0"/>
        <w:rPr>
          <w:rFonts w:ascii="Times New Roman" w:hAnsi="Times New Roman" w:cs="Times New Roman"/>
          <w:sz w:val="24"/>
          <w:szCs w:val="24"/>
          <w:lang w:val="en-US"/>
        </w:rPr>
      </w:pPr>
      <w:r>
        <w:rPr>
          <w:rFonts w:ascii="Times New Roman" w:hAnsi="Times New Roman" w:cs="Times New Roman"/>
          <w:sz w:val="24"/>
          <w:szCs w:val="24"/>
        </w:rPr>
        <w:t xml:space="preserve">от </w:t>
      </w:r>
      <w:r w:rsidR="00B73E8D">
        <w:rPr>
          <w:rFonts w:ascii="Times New Roman" w:hAnsi="Times New Roman" w:cs="Times New Roman"/>
          <w:sz w:val="24"/>
          <w:szCs w:val="24"/>
          <w:lang w:val="en-US"/>
        </w:rPr>
        <w:t>30</w:t>
      </w:r>
      <w:r>
        <w:rPr>
          <w:rFonts w:ascii="Times New Roman" w:hAnsi="Times New Roman" w:cs="Times New Roman"/>
          <w:sz w:val="24"/>
          <w:szCs w:val="24"/>
        </w:rPr>
        <w:t xml:space="preserve"> июня 2023 года                                                                                      </w:t>
      </w:r>
      <w:r w:rsidR="00B73E8D">
        <w:rPr>
          <w:rFonts w:ascii="Times New Roman" w:hAnsi="Times New Roman" w:cs="Times New Roman"/>
          <w:sz w:val="24"/>
          <w:szCs w:val="24"/>
          <w:lang w:val="en-US"/>
        </w:rPr>
        <w:t xml:space="preserve">                   </w:t>
      </w:r>
      <w:r>
        <w:rPr>
          <w:rFonts w:ascii="Times New Roman" w:hAnsi="Times New Roman" w:cs="Times New Roman"/>
          <w:sz w:val="24"/>
          <w:szCs w:val="24"/>
        </w:rPr>
        <w:t xml:space="preserve">   № 6/</w:t>
      </w:r>
      <w:r w:rsidR="00B73E8D">
        <w:rPr>
          <w:rFonts w:ascii="Times New Roman" w:hAnsi="Times New Roman" w:cs="Times New Roman"/>
          <w:sz w:val="24"/>
          <w:szCs w:val="24"/>
          <w:lang w:val="en-US"/>
        </w:rPr>
        <w:t>942</w:t>
      </w:r>
    </w:p>
    <w:tbl>
      <w:tblPr>
        <w:tblW w:w="9188" w:type="dxa"/>
        <w:tblInd w:w="81" w:type="dxa"/>
        <w:tblCellMar>
          <w:top w:w="55" w:type="dxa"/>
          <w:left w:w="55" w:type="dxa"/>
          <w:bottom w:w="55" w:type="dxa"/>
          <w:right w:w="55" w:type="dxa"/>
        </w:tblCellMar>
        <w:tblLook w:val="0000" w:firstRow="0" w:lastRow="0" w:firstColumn="0" w:lastColumn="0" w:noHBand="0" w:noVBand="0"/>
      </w:tblPr>
      <w:tblGrid>
        <w:gridCol w:w="4652"/>
        <w:gridCol w:w="4536"/>
      </w:tblGrid>
      <w:tr w:rsidR="000263CD" w14:paraId="11501E6C" w14:textId="77777777">
        <w:trPr>
          <w:trHeight w:val="1187"/>
        </w:trPr>
        <w:tc>
          <w:tcPr>
            <w:tcW w:w="4651" w:type="dxa"/>
            <w:shd w:val="clear" w:color="auto" w:fill="auto"/>
          </w:tcPr>
          <w:p w14:paraId="2DA5C988" w14:textId="77777777" w:rsidR="000263CD" w:rsidRDefault="000263CD">
            <w:pPr>
              <w:pStyle w:val="af"/>
              <w:snapToGrid w:val="0"/>
              <w:jc w:val="both"/>
              <w:rPr>
                <w:rFonts w:ascii="Times New Roman" w:hAnsi="Times New Roman"/>
                <w:sz w:val="24"/>
              </w:rPr>
            </w:pPr>
          </w:p>
          <w:p w14:paraId="4C31439E" w14:textId="77777777" w:rsidR="000263CD" w:rsidRDefault="00000000">
            <w:pPr>
              <w:spacing w:after="0" w:line="240" w:lineRule="auto"/>
              <w:jc w:val="both"/>
            </w:pPr>
            <w:bookmarkStart w:id="0" w:name="_Hlk136846135"/>
            <w:r>
              <w:rPr>
                <w:rFonts w:ascii="Times New Roman" w:hAnsi="Times New Roman" w:cs="Times New Roman"/>
                <w:sz w:val="24"/>
              </w:rPr>
              <w:t>О размере дохода, стоимости имущества, граждан</w:t>
            </w:r>
            <w:bookmarkEnd w:id="0"/>
            <w:r>
              <w:rPr>
                <w:rFonts w:ascii="Times New Roman" w:hAnsi="Times New Roman" w:cs="Times New Roman"/>
                <w:sz w:val="24"/>
              </w:rPr>
              <w:t xml:space="preserve"> в целях признания малоимущими для предоставления по договорам социального найма жилых помещений муниципального жилищного фонда муниципального района «Сыктывдинский»</w:t>
            </w:r>
          </w:p>
        </w:tc>
        <w:tc>
          <w:tcPr>
            <w:tcW w:w="4536" w:type="dxa"/>
            <w:shd w:val="clear" w:color="auto" w:fill="auto"/>
          </w:tcPr>
          <w:p w14:paraId="18FBDCBE" w14:textId="77777777" w:rsidR="000263CD" w:rsidRDefault="000263CD">
            <w:pPr>
              <w:pStyle w:val="af"/>
              <w:snapToGrid w:val="0"/>
              <w:rPr>
                <w:rFonts w:ascii="Times New Roman" w:hAnsi="Times New Roman"/>
                <w:sz w:val="24"/>
              </w:rPr>
            </w:pPr>
          </w:p>
        </w:tc>
      </w:tr>
    </w:tbl>
    <w:p w14:paraId="49ABCDF4" w14:textId="77777777" w:rsidR="000263CD" w:rsidRDefault="000263CD">
      <w:pPr>
        <w:widowControl w:val="0"/>
        <w:spacing w:after="0" w:line="276" w:lineRule="auto"/>
        <w:ind w:firstLine="567"/>
        <w:jc w:val="both"/>
        <w:rPr>
          <w:rFonts w:ascii="Times New Roman" w:hAnsi="Times New Roman" w:cs="Times New Roman"/>
          <w:sz w:val="24"/>
          <w:szCs w:val="24"/>
        </w:rPr>
      </w:pPr>
    </w:p>
    <w:p w14:paraId="5F08F6BC" w14:textId="77777777" w:rsidR="000263CD" w:rsidRDefault="00000000">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 xml:space="preserve">В целях обеспечения условий для реализации гражданами права на жилище, в соответствии со статьей 14 Жилищного кодекса Российской Федерации, Законом Республики Коми от 10.11.2005 № 119-РЗ «О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 </w:t>
      </w:r>
      <w:r>
        <w:rPr>
          <w:rFonts w:ascii="Times New Roman" w:hAnsi="Times New Roman" w:cs="Times New Roman"/>
          <w:color w:val="000000"/>
          <w:sz w:val="24"/>
          <w:szCs w:val="24"/>
        </w:rPr>
        <w:t xml:space="preserve">администрация муниципального района «Сыктывдинский» </w:t>
      </w:r>
      <w:r>
        <w:rPr>
          <w:rFonts w:ascii="Times New Roman" w:hAnsi="Times New Roman" w:cs="Times New Roman"/>
          <w:sz w:val="24"/>
          <w:szCs w:val="24"/>
        </w:rPr>
        <w:t>Республики Коми</w:t>
      </w:r>
    </w:p>
    <w:p w14:paraId="75EE761E" w14:textId="77777777" w:rsidR="000263CD" w:rsidRDefault="000263CD">
      <w:pPr>
        <w:pStyle w:val="ConsPlusTitle0"/>
        <w:spacing w:line="276" w:lineRule="auto"/>
        <w:jc w:val="both"/>
        <w:rPr>
          <w:rFonts w:ascii="Times New Roman" w:hAnsi="Times New Roman" w:cs="Times New Roman"/>
          <w:color w:val="000000"/>
          <w:sz w:val="24"/>
          <w:szCs w:val="24"/>
        </w:rPr>
      </w:pPr>
    </w:p>
    <w:p w14:paraId="58364559" w14:textId="77777777" w:rsidR="000263CD" w:rsidRDefault="00000000">
      <w:pPr>
        <w:pStyle w:val="ConsPlusTitle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ПОСТАНОВЛЯЕТ:</w:t>
      </w:r>
    </w:p>
    <w:p w14:paraId="350F4944" w14:textId="77777777" w:rsidR="000263CD" w:rsidRDefault="000263CD">
      <w:pPr>
        <w:pStyle w:val="ConsPlusTitle0"/>
        <w:jc w:val="both"/>
        <w:rPr>
          <w:rFonts w:ascii="Times New Roman" w:hAnsi="Times New Roman" w:cs="Times New Roman"/>
          <w:sz w:val="24"/>
          <w:szCs w:val="24"/>
        </w:rPr>
      </w:pPr>
    </w:p>
    <w:p w14:paraId="267A78B1" w14:textId="0D116BDD" w:rsidR="000263CD" w:rsidRDefault="00000000">
      <w:pPr>
        <w:pStyle w:val="af0"/>
        <w:numPr>
          <w:ilvl w:val="0"/>
          <w:numId w:val="1"/>
        </w:numPr>
        <w:tabs>
          <w:tab w:val="left" w:pos="993"/>
        </w:tabs>
        <w:spacing w:line="276" w:lineRule="auto"/>
        <w:ind w:left="0" w:firstLine="454"/>
        <w:jc w:val="both"/>
      </w:pPr>
      <w:r>
        <w:rPr>
          <w:sz w:val="24"/>
          <w:szCs w:val="24"/>
        </w:rPr>
        <w:t>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района «Сыктывдинский»:</w:t>
      </w:r>
    </w:p>
    <w:p w14:paraId="4374E09D" w14:textId="77777777" w:rsidR="000263CD" w:rsidRDefault="00000000">
      <w:pPr>
        <w:pStyle w:val="af0"/>
        <w:tabs>
          <w:tab w:val="left" w:pos="993"/>
        </w:tabs>
        <w:spacing w:line="276" w:lineRule="auto"/>
        <w:ind w:left="0" w:firstLine="454"/>
        <w:jc w:val="both"/>
      </w:pPr>
      <w:r>
        <w:rPr>
          <w:sz w:val="24"/>
          <w:szCs w:val="24"/>
        </w:rPr>
        <w:t xml:space="preserve">установить пороговое значение размера дохода, приходящегося на каждого члена семьи на уровне величины </w:t>
      </w:r>
      <w:bookmarkStart w:id="1" w:name="_Hlk136846270"/>
      <w:r>
        <w:rPr>
          <w:sz w:val="24"/>
          <w:szCs w:val="24"/>
        </w:rPr>
        <w:t xml:space="preserve">прожиточного минимума на душу населения по южной природно-климатической зоне Республики Коми, установленной Правительством Республики Коми </w:t>
      </w:r>
      <w:bookmarkEnd w:id="1"/>
      <w:r>
        <w:rPr>
          <w:sz w:val="24"/>
          <w:szCs w:val="24"/>
        </w:rPr>
        <w:t>на дату поступления запроса граждан в администрацию муниципального района «Сыктывдинский»;</w:t>
      </w:r>
    </w:p>
    <w:p w14:paraId="75D9B75B" w14:textId="77777777" w:rsidR="000263CD" w:rsidRDefault="00000000">
      <w:pPr>
        <w:pStyle w:val="af0"/>
        <w:tabs>
          <w:tab w:val="left" w:pos="993"/>
        </w:tabs>
        <w:spacing w:line="276" w:lineRule="auto"/>
        <w:ind w:left="0" w:firstLine="454"/>
        <w:jc w:val="both"/>
      </w:pPr>
      <w:r>
        <w:rPr>
          <w:sz w:val="24"/>
          <w:szCs w:val="24"/>
        </w:rPr>
        <w:t xml:space="preserve">установить пороговое значение стоимости имущества, находящегося в собственности членов семьи и подлежащего налогообложению, </w:t>
      </w:r>
      <w:bookmarkStart w:id="2" w:name="_Hlk136846405"/>
      <w:r>
        <w:rPr>
          <w:sz w:val="24"/>
          <w:szCs w:val="24"/>
        </w:rPr>
        <w:t>на уровне, не превышающем 14-кратного размера средней рыночной стоимости одного квадратного метра общей площади жилого помещения, учитываемой для определения величины социальной выплаты на строительство или приобретение жилья на территории муниципального района «Сыктывдинский», утвержденной уполномоченным Правительством Республики Коми органом исполнительной власти</w:t>
      </w:r>
      <w:bookmarkEnd w:id="2"/>
      <w:r>
        <w:rPr>
          <w:sz w:val="24"/>
          <w:szCs w:val="24"/>
        </w:rPr>
        <w:t>.</w:t>
      </w:r>
    </w:p>
    <w:p w14:paraId="3C5C1379" w14:textId="77777777" w:rsidR="000263CD" w:rsidRDefault="00000000">
      <w:pPr>
        <w:pStyle w:val="af0"/>
        <w:numPr>
          <w:ilvl w:val="0"/>
          <w:numId w:val="1"/>
        </w:numPr>
        <w:tabs>
          <w:tab w:val="left" w:pos="993"/>
        </w:tabs>
        <w:spacing w:line="276" w:lineRule="auto"/>
        <w:ind w:left="0" w:firstLine="709"/>
        <w:jc w:val="both"/>
      </w:pPr>
      <w:r>
        <w:rPr>
          <w:sz w:val="24"/>
          <w:szCs w:val="24"/>
        </w:rPr>
        <w:t>Установить, что решение о признании граждан малоимущими и предоставления им по договорам социального найма жилых помещений муниципального жилищного фонда муниципального района «Сыктывдинский», принимается при одновременном выполнении условий, предусмотренных в абзацах первом и втором пункта 1 настоящего постановления.</w:t>
      </w:r>
    </w:p>
    <w:p w14:paraId="3363D4B6" w14:textId="77777777" w:rsidR="000263CD" w:rsidRDefault="00000000">
      <w:pPr>
        <w:pStyle w:val="af0"/>
        <w:numPr>
          <w:ilvl w:val="0"/>
          <w:numId w:val="1"/>
        </w:numPr>
        <w:tabs>
          <w:tab w:val="left" w:pos="993"/>
          <w:tab w:val="left" w:pos="1134"/>
        </w:tabs>
        <w:suppressAutoHyphens w:val="0"/>
        <w:spacing w:line="276" w:lineRule="auto"/>
        <w:ind w:left="0" w:firstLine="709"/>
        <w:jc w:val="both"/>
      </w:pPr>
      <w:r>
        <w:rPr>
          <w:sz w:val="24"/>
          <w:szCs w:val="24"/>
        </w:rPr>
        <w:t xml:space="preserve">Контроль за исполнением настоящего постановления оставляю за собой. </w:t>
      </w:r>
    </w:p>
    <w:p w14:paraId="17E41619" w14:textId="77777777" w:rsidR="000263CD" w:rsidRDefault="00000000">
      <w:pPr>
        <w:pStyle w:val="af0"/>
        <w:numPr>
          <w:ilvl w:val="0"/>
          <w:numId w:val="1"/>
        </w:numPr>
        <w:tabs>
          <w:tab w:val="left" w:pos="993"/>
          <w:tab w:val="left" w:pos="1134"/>
        </w:tabs>
        <w:suppressAutoHyphens w:val="0"/>
        <w:spacing w:line="276" w:lineRule="auto"/>
        <w:ind w:left="0" w:firstLine="709"/>
        <w:jc w:val="both"/>
        <w:rPr>
          <w:sz w:val="24"/>
          <w:szCs w:val="24"/>
        </w:rPr>
      </w:pPr>
      <w:r>
        <w:rPr>
          <w:sz w:val="24"/>
          <w:szCs w:val="24"/>
        </w:rPr>
        <w:lastRenderedPageBreak/>
        <w:t>Настоящее постановление вступает в силу со дня его принятия и подлежит опубликованию.</w:t>
      </w:r>
    </w:p>
    <w:p w14:paraId="2188415E" w14:textId="7063A72B" w:rsidR="001C6ED6" w:rsidRPr="00B73E8D" w:rsidRDefault="001C6ED6">
      <w:pPr>
        <w:pStyle w:val="af0"/>
        <w:numPr>
          <w:ilvl w:val="0"/>
          <w:numId w:val="1"/>
        </w:numPr>
        <w:tabs>
          <w:tab w:val="left" w:pos="993"/>
          <w:tab w:val="left" w:pos="1134"/>
        </w:tabs>
        <w:suppressAutoHyphens w:val="0"/>
        <w:spacing w:line="276" w:lineRule="auto"/>
        <w:ind w:left="0" w:firstLine="709"/>
        <w:jc w:val="both"/>
        <w:rPr>
          <w:sz w:val="24"/>
          <w:szCs w:val="24"/>
        </w:rPr>
      </w:pPr>
      <w:r w:rsidRPr="00B73E8D">
        <w:rPr>
          <w:sz w:val="24"/>
          <w:szCs w:val="24"/>
        </w:rPr>
        <w:t>Настоящее постановление применяется до установления показателей</w:t>
      </w:r>
      <w:r w:rsidR="002C4AA9" w:rsidRPr="00B73E8D">
        <w:rPr>
          <w:sz w:val="24"/>
          <w:szCs w:val="24"/>
        </w:rPr>
        <w:t>, указанных в пункте 1 настоящего постановления, Советом муниципального района «Сыктывдинский».</w:t>
      </w:r>
    </w:p>
    <w:p w14:paraId="2430779A" w14:textId="77777777" w:rsidR="000263CD" w:rsidRDefault="000263CD">
      <w:pPr>
        <w:pStyle w:val="af0"/>
        <w:tabs>
          <w:tab w:val="left" w:pos="1134"/>
        </w:tabs>
        <w:suppressAutoHyphens w:val="0"/>
        <w:ind w:left="0"/>
        <w:jc w:val="both"/>
        <w:rPr>
          <w:sz w:val="24"/>
          <w:szCs w:val="24"/>
        </w:rPr>
      </w:pPr>
    </w:p>
    <w:p w14:paraId="685E7B95" w14:textId="77777777" w:rsidR="00B73E8D" w:rsidRDefault="00B73E8D">
      <w:pPr>
        <w:pStyle w:val="af0"/>
        <w:tabs>
          <w:tab w:val="left" w:pos="1134"/>
        </w:tabs>
        <w:suppressAutoHyphens w:val="0"/>
        <w:ind w:left="0"/>
        <w:jc w:val="both"/>
        <w:rPr>
          <w:sz w:val="24"/>
          <w:szCs w:val="24"/>
        </w:rPr>
      </w:pPr>
    </w:p>
    <w:p w14:paraId="72692376" w14:textId="77777777" w:rsidR="000263CD" w:rsidRDefault="00000000">
      <w:p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руководителя администрации </w:t>
      </w:r>
    </w:p>
    <w:p w14:paraId="12F19988" w14:textId="53B52603" w:rsidR="000263CD" w:rsidRDefault="00000000" w:rsidP="00B73E8D">
      <w:p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«Сыктывдинский»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73E8D">
        <w:rPr>
          <w:rFonts w:ascii="Times New Roman" w:hAnsi="Times New Roman" w:cs="Times New Roman"/>
          <w:sz w:val="24"/>
          <w:szCs w:val="24"/>
        </w:rPr>
        <w:t xml:space="preserve">             </w:t>
      </w:r>
      <w:r>
        <w:rPr>
          <w:rFonts w:ascii="Times New Roman" w:hAnsi="Times New Roman" w:cs="Times New Roman"/>
          <w:sz w:val="24"/>
          <w:szCs w:val="24"/>
        </w:rPr>
        <w:t xml:space="preserve">  </w:t>
      </w:r>
      <w:r w:rsidR="00B73E8D">
        <w:rPr>
          <w:rFonts w:ascii="Times New Roman" w:hAnsi="Times New Roman" w:cs="Times New Roman"/>
          <w:sz w:val="24"/>
          <w:szCs w:val="24"/>
        </w:rPr>
        <w:t>П.В. Карин</w:t>
      </w:r>
    </w:p>
    <w:sectPr w:rsidR="000263CD">
      <w:pgSz w:w="11906" w:h="16838"/>
      <w:pgMar w:top="851" w:right="851"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roman"/>
    <w:pitch w:val="variable"/>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00"/>
    <w:family w:val="roman"/>
    <w:notTrueType/>
    <w:pitch w:val="default"/>
  </w:font>
  <w:font w:name="Lucida Sans Unicode">
    <w:panose1 w:val="020B0602030504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22212"/>
    <w:multiLevelType w:val="multilevel"/>
    <w:tmpl w:val="89C243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D1023D"/>
    <w:multiLevelType w:val="multilevel"/>
    <w:tmpl w:val="0EA05CD8"/>
    <w:lvl w:ilvl="0">
      <w:start w:val="1"/>
      <w:numFmt w:val="decimal"/>
      <w:lvlText w:val="%1."/>
      <w:lvlJc w:val="left"/>
      <w:pPr>
        <w:ind w:left="1635" w:hanging="1095"/>
      </w:pPr>
      <w:rPr>
        <w:rFonts w:eastAsia="Calibri" w:cs="Times New Roman"/>
        <w:strike w:val="0"/>
        <w:dstrike w:val="0"/>
        <w:sz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350960051">
    <w:abstractNumId w:val="1"/>
  </w:num>
  <w:num w:numId="2" w16cid:durableId="40318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CD"/>
    <w:rsid w:val="000263CD"/>
    <w:rsid w:val="001C6ED6"/>
    <w:rsid w:val="002C4AA9"/>
    <w:rsid w:val="00625518"/>
    <w:rsid w:val="00882F4A"/>
    <w:rsid w:val="00B73E8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2C68"/>
  <w15:docId w15:val="{0AC66D05-D76D-412F-9C30-2E7E54D5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D84"/>
    <w:pPr>
      <w:spacing w:after="160" w:line="259" w:lineRule="auto"/>
    </w:pPr>
  </w:style>
  <w:style w:type="paragraph" w:styleId="1">
    <w:name w:val="heading 1"/>
    <w:basedOn w:val="a"/>
    <w:link w:val="10"/>
    <w:qFormat/>
    <w:rsid w:val="00EB7C4A"/>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B7C4A"/>
    <w:rPr>
      <w:rFonts w:ascii="Times New Roman" w:eastAsia="Times New Roman" w:hAnsi="Times New Roman" w:cs="Times New Roman"/>
      <w:sz w:val="28"/>
      <w:szCs w:val="20"/>
    </w:rPr>
  </w:style>
  <w:style w:type="character" w:customStyle="1" w:styleId="a3">
    <w:name w:val="Основной текст Знак"/>
    <w:basedOn w:val="a0"/>
    <w:qFormat/>
    <w:rsid w:val="00EB7C4A"/>
    <w:rPr>
      <w:rFonts w:ascii="Times New Roman" w:eastAsia="Times New Roman" w:hAnsi="Times New Roman" w:cs="Times New Roman"/>
      <w:sz w:val="28"/>
      <w:szCs w:val="20"/>
    </w:rPr>
  </w:style>
  <w:style w:type="character" w:customStyle="1" w:styleId="a4">
    <w:name w:val="Текст выноски Знак"/>
    <w:basedOn w:val="a0"/>
    <w:uiPriority w:val="99"/>
    <w:semiHidden/>
    <w:qFormat/>
    <w:rsid w:val="004437F0"/>
    <w:rPr>
      <w:rFonts w:ascii="Tahoma" w:hAnsi="Tahoma" w:cs="Tahoma"/>
      <w:sz w:val="16"/>
      <w:szCs w:val="16"/>
    </w:rPr>
  </w:style>
  <w:style w:type="character" w:customStyle="1" w:styleId="a5">
    <w:name w:val="Гипертекстовая ссылка"/>
    <w:basedOn w:val="a0"/>
    <w:qFormat/>
    <w:rsid w:val="00CE4709"/>
    <w:rPr>
      <w:b/>
      <w:bCs/>
      <w:color w:val="00000A"/>
      <w:sz w:val="26"/>
      <w:szCs w:val="26"/>
    </w:rPr>
  </w:style>
  <w:style w:type="character" w:customStyle="1" w:styleId="ConsPlusTitle">
    <w:name w:val="ConsPlusTitle Знак"/>
    <w:qFormat/>
    <w:locked/>
    <w:rsid w:val="00CE4709"/>
    <w:rPr>
      <w:rFonts w:ascii="Calibri" w:eastAsiaTheme="minorEastAsia" w:hAnsi="Calibri" w:cs="Calibri"/>
      <w:b/>
      <w:bCs/>
      <w:lang w:eastAsia="ru-RU"/>
    </w:rPr>
  </w:style>
  <w:style w:type="character" w:customStyle="1" w:styleId="a6">
    <w:name w:val="Абзац списка Знак"/>
    <w:uiPriority w:val="34"/>
    <w:qFormat/>
    <w:locked/>
    <w:rsid w:val="00CE4709"/>
    <w:rPr>
      <w:rFonts w:ascii="Times New Roman" w:eastAsia="Times New Roman" w:hAnsi="Times New Roman" w:cs="Times New Roman"/>
      <w:sz w:val="20"/>
      <w:szCs w:val="20"/>
      <w:lang w:eastAsia="ar-SA"/>
    </w:rPr>
  </w:style>
  <w:style w:type="character" w:customStyle="1" w:styleId="-">
    <w:name w:val="Интернет-ссылка"/>
    <w:uiPriority w:val="99"/>
    <w:unhideWhenUsed/>
    <w:rsid w:val="008A7DBA"/>
    <w:rPr>
      <w:color w:val="0000FF"/>
      <w:u w:val="single"/>
    </w:rPr>
  </w:style>
  <w:style w:type="character" w:customStyle="1" w:styleId="fontstyle01">
    <w:name w:val="fontstyle01"/>
    <w:qFormat/>
    <w:rsid w:val="008A7DBA"/>
    <w:rPr>
      <w:rFonts w:ascii="Times New Roman" w:hAnsi="Times New Roman" w:cs="Times New Roman"/>
      <w:b w:val="0"/>
      <w:bCs w:val="0"/>
      <w:i w:val="0"/>
      <w:iCs w:val="0"/>
      <w:color w:val="000000"/>
      <w:sz w:val="28"/>
      <w:szCs w:val="28"/>
    </w:rPr>
  </w:style>
  <w:style w:type="character" w:customStyle="1" w:styleId="11">
    <w:name w:val="Неразрешенное упоминание1"/>
    <w:uiPriority w:val="99"/>
    <w:semiHidden/>
    <w:unhideWhenUsed/>
    <w:qFormat/>
    <w:rsid w:val="008A7DBA"/>
    <w:rPr>
      <w:color w:val="605E5C"/>
      <w:shd w:val="clear" w:color="auto" w:fill="E1DFDD"/>
    </w:rPr>
  </w:style>
  <w:style w:type="character" w:styleId="a7">
    <w:name w:val="FollowedHyperlink"/>
    <w:basedOn w:val="a0"/>
    <w:uiPriority w:val="99"/>
    <w:semiHidden/>
    <w:unhideWhenUsed/>
    <w:qFormat/>
    <w:rsid w:val="00E514D2"/>
    <w:rPr>
      <w:color w:val="800080"/>
      <w:u w:val="single"/>
    </w:rPr>
  </w:style>
  <w:style w:type="character" w:customStyle="1" w:styleId="ListLabel1">
    <w:name w:val="ListLabel 1"/>
    <w:qFormat/>
    <w:rPr>
      <w:rFonts w:eastAsia="Calibri" w:cs="Times New Roman"/>
      <w:strike w:val="0"/>
      <w:dstrike w:val="0"/>
      <w:sz w:val="24"/>
    </w:rPr>
  </w:style>
  <w:style w:type="character" w:customStyle="1" w:styleId="ListLabel2">
    <w:name w:val="ListLabel 2"/>
    <w:qFormat/>
    <w:rPr>
      <w:rFonts w:eastAsia="Times New Roman" w:cs="Times New Roman"/>
    </w:rPr>
  </w:style>
  <w:style w:type="character" w:customStyle="1" w:styleId="ListLabel3">
    <w:name w:val="ListLabel 3"/>
    <w:qFormat/>
    <w:rPr>
      <w:rFonts w:eastAsia="Arial"/>
    </w:rPr>
  </w:style>
  <w:style w:type="character" w:customStyle="1" w:styleId="ListLabel4">
    <w:name w:val="ListLabel 4"/>
    <w:qFormat/>
    <w:rPr>
      <w:rFonts w:eastAsia="Calibri"/>
    </w:rPr>
  </w:style>
  <w:style w:type="character" w:customStyle="1" w:styleId="ListLabel5">
    <w:name w:val="ListLabel 5"/>
    <w:qFormat/>
    <w:rPr>
      <w:rFonts w:eastAsia="Calibri"/>
    </w:rPr>
  </w:style>
  <w:style w:type="character" w:customStyle="1" w:styleId="ListLabel6">
    <w:name w:val="ListLabel 6"/>
    <w:qFormat/>
    <w:rPr>
      <w:rFonts w:eastAsia="Calibri"/>
    </w:rPr>
  </w:style>
  <w:style w:type="paragraph" w:styleId="a8">
    <w:name w:val="Title"/>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unhideWhenUsed/>
    <w:rsid w:val="00EB7C4A"/>
    <w:pPr>
      <w:spacing w:after="0" w:line="240" w:lineRule="auto"/>
    </w:pPr>
    <w:rPr>
      <w:rFonts w:ascii="Times New Roman" w:eastAsia="Times New Roman" w:hAnsi="Times New Roman" w:cs="Times New Roman"/>
      <w:sz w:val="28"/>
      <w:szCs w:val="20"/>
    </w:r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styleId="ad">
    <w:name w:val="Balloon Text"/>
    <w:basedOn w:val="a"/>
    <w:uiPriority w:val="99"/>
    <w:semiHidden/>
    <w:unhideWhenUsed/>
    <w:qFormat/>
    <w:rsid w:val="004437F0"/>
    <w:pPr>
      <w:spacing w:after="0" w:line="240" w:lineRule="auto"/>
    </w:pPr>
    <w:rPr>
      <w:rFonts w:ascii="Tahoma" w:hAnsi="Tahoma" w:cs="Tahoma"/>
      <w:sz w:val="16"/>
      <w:szCs w:val="16"/>
    </w:rPr>
  </w:style>
  <w:style w:type="paragraph" w:styleId="ae">
    <w:name w:val="No Spacing"/>
    <w:uiPriority w:val="1"/>
    <w:qFormat/>
    <w:rsid w:val="00B62FBE"/>
  </w:style>
  <w:style w:type="paragraph" w:customStyle="1" w:styleId="af">
    <w:name w:val="Содержимое таблицы"/>
    <w:basedOn w:val="a"/>
    <w:qFormat/>
    <w:rsid w:val="00CE4709"/>
    <w:pPr>
      <w:widowControl w:val="0"/>
      <w:suppressLineNumbers/>
      <w:suppressAutoHyphens/>
      <w:spacing w:after="0" w:line="240" w:lineRule="auto"/>
    </w:pPr>
    <w:rPr>
      <w:rFonts w:ascii="Arial" w:eastAsia="Lucida Sans Unicode" w:hAnsi="Arial" w:cs="Times New Roman"/>
      <w:sz w:val="20"/>
      <w:szCs w:val="24"/>
      <w:lang w:eastAsia="ar-SA"/>
    </w:rPr>
  </w:style>
  <w:style w:type="paragraph" w:customStyle="1" w:styleId="ConsPlusTitle0">
    <w:name w:val="ConsPlusTitle"/>
    <w:qFormat/>
    <w:rsid w:val="00CE4709"/>
    <w:pPr>
      <w:widowControl w:val="0"/>
    </w:pPr>
    <w:rPr>
      <w:rFonts w:ascii="Calibri" w:eastAsiaTheme="minorEastAsia" w:hAnsi="Calibri" w:cs="Calibri"/>
      <w:b/>
      <w:bCs/>
      <w:lang w:eastAsia="ru-RU"/>
    </w:rPr>
  </w:style>
  <w:style w:type="paragraph" w:styleId="af0">
    <w:name w:val="List Paragraph"/>
    <w:basedOn w:val="a"/>
    <w:uiPriority w:val="34"/>
    <w:qFormat/>
    <w:rsid w:val="00CE4709"/>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2">
    <w:name w:val="Обычный2"/>
    <w:qFormat/>
    <w:rsid w:val="00EF160C"/>
    <w:rPr>
      <w:rFonts w:ascii="Times New Roman" w:eastAsia="Arial" w:hAnsi="Times New Roman" w:cs="Times New Roman"/>
      <w:sz w:val="20"/>
      <w:szCs w:val="20"/>
      <w:lang w:eastAsia="ru-RU"/>
    </w:rPr>
  </w:style>
  <w:style w:type="paragraph" w:customStyle="1" w:styleId="ConsPlusNormal">
    <w:name w:val="ConsPlusNormal"/>
    <w:qFormat/>
    <w:rsid w:val="008A7DBA"/>
    <w:pPr>
      <w:widowControl w:val="0"/>
    </w:pPr>
    <w:rPr>
      <w:rFonts w:eastAsia="Times New Roman" w:cs="Calibri"/>
      <w:szCs w:val="20"/>
      <w:lang w:eastAsia="ru-RU"/>
    </w:rPr>
  </w:style>
  <w:style w:type="paragraph" w:customStyle="1" w:styleId="msonormal0">
    <w:name w:val="msonormal"/>
    <w:basedOn w:val="a"/>
    <w:qFormat/>
    <w:rsid w:val="00E514D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E514D2"/>
    <w:pPr>
      <w:spacing w:beforeAutospacing="1"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qFormat/>
    <w:rsid w:val="00E514D2"/>
    <w:pP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qFormat/>
    <w:rsid w:val="00E514D2"/>
    <w:pP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qFormat/>
    <w:rsid w:val="00E514D2"/>
    <w:pP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qFormat/>
    <w:rsid w:val="00E514D2"/>
    <w:pP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qFormat/>
    <w:rsid w:val="00E514D2"/>
    <w:pP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qFormat/>
    <w:rsid w:val="00E514D2"/>
    <w:pPr>
      <w:spacing w:beforeAutospacing="1"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88">
    <w:name w:val="xl88"/>
    <w:basedOn w:val="a"/>
    <w:qFormat/>
    <w:rsid w:val="00E514D2"/>
    <w:pP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qFormat/>
    <w:rsid w:val="00E514D2"/>
    <w:pP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qFormat/>
    <w:rsid w:val="00E514D2"/>
    <w:pP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1">
    <w:name w:val="xl91"/>
    <w:basedOn w:val="a"/>
    <w:qFormat/>
    <w:rsid w:val="00E514D2"/>
    <w:pPr>
      <w:spacing w:beforeAutospacing="1" w:afterAutospacing="1" w:line="240" w:lineRule="auto"/>
      <w:textAlignment w:val="center"/>
    </w:pPr>
    <w:rPr>
      <w:rFonts w:ascii="Times New Roman" w:eastAsia="Times New Roman" w:hAnsi="Times New Roman" w:cs="Times New Roman"/>
      <w:sz w:val="42"/>
      <w:szCs w:val="42"/>
      <w:lang w:eastAsia="ru-RU"/>
    </w:rPr>
  </w:style>
  <w:style w:type="paragraph" w:customStyle="1" w:styleId="xl92">
    <w:name w:val="xl92"/>
    <w:basedOn w:val="a"/>
    <w:qFormat/>
    <w:rsid w:val="00E514D2"/>
    <w:pP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3">
    <w:name w:val="xl93"/>
    <w:basedOn w:val="a"/>
    <w:qFormat/>
    <w:rsid w:val="00E514D2"/>
    <w:pPr>
      <w:spacing w:beforeAutospacing="1" w:afterAutospacing="1" w:line="240" w:lineRule="auto"/>
      <w:textAlignment w:val="center"/>
    </w:pPr>
    <w:rPr>
      <w:rFonts w:ascii="Times New Roman" w:eastAsia="Times New Roman" w:hAnsi="Times New Roman" w:cs="Times New Roman"/>
      <w:sz w:val="42"/>
      <w:szCs w:val="42"/>
      <w:lang w:eastAsia="ru-RU"/>
    </w:rPr>
  </w:style>
  <w:style w:type="paragraph" w:customStyle="1" w:styleId="xl94">
    <w:name w:val="xl94"/>
    <w:basedOn w:val="a"/>
    <w:qFormat/>
    <w:rsid w:val="00E514D2"/>
    <w:pPr>
      <w:spacing w:beforeAutospacing="1" w:afterAutospacing="1" w:line="240" w:lineRule="auto"/>
      <w:textAlignment w:val="center"/>
    </w:pPr>
    <w:rPr>
      <w:rFonts w:ascii="Times New Roman" w:eastAsia="Times New Roman" w:hAnsi="Times New Roman" w:cs="Times New Roman"/>
      <w:sz w:val="42"/>
      <w:szCs w:val="42"/>
      <w:lang w:eastAsia="ru-RU"/>
    </w:rPr>
  </w:style>
  <w:style w:type="paragraph" w:customStyle="1" w:styleId="xl95">
    <w:name w:val="xl95"/>
    <w:basedOn w:val="a"/>
    <w:qFormat/>
    <w:rsid w:val="00E514D2"/>
    <w:pP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96">
    <w:name w:val="xl96"/>
    <w:basedOn w:val="a"/>
    <w:qFormat/>
    <w:rsid w:val="00E514D2"/>
    <w:pPr>
      <w:spacing w:beforeAutospacing="1" w:afterAutospacing="1" w:line="240" w:lineRule="auto"/>
      <w:textAlignment w:val="center"/>
    </w:pPr>
    <w:rPr>
      <w:rFonts w:ascii="Times New Roman" w:eastAsia="Times New Roman" w:hAnsi="Times New Roman" w:cs="Times New Roman"/>
      <w:b/>
      <w:bCs/>
      <w:sz w:val="42"/>
      <w:szCs w:val="42"/>
      <w:lang w:eastAsia="ru-RU"/>
    </w:rPr>
  </w:style>
  <w:style w:type="paragraph" w:customStyle="1" w:styleId="xl97">
    <w:name w:val="xl97"/>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8">
    <w:name w:val="xl98"/>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9">
    <w:name w:val="xl99"/>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100">
    <w:name w:val="xl100"/>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1">
    <w:name w:val="xl101"/>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cs="Times New Roman"/>
      <w:b/>
      <w:bCs/>
      <w:sz w:val="42"/>
      <w:szCs w:val="42"/>
      <w:lang w:eastAsia="ru-RU"/>
    </w:rPr>
  </w:style>
  <w:style w:type="paragraph" w:customStyle="1" w:styleId="xl102">
    <w:name w:val="xl102"/>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3">
    <w:name w:val="xl103"/>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4">
    <w:name w:val="xl104"/>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5">
    <w:name w:val="xl105"/>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6">
    <w:name w:val="xl106"/>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107">
    <w:name w:val="xl107"/>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08">
    <w:name w:val="xl108"/>
    <w:basedOn w:val="a"/>
    <w:qFormat/>
    <w:rsid w:val="00E514D2"/>
    <w:pPr>
      <w:spacing w:beforeAutospacing="1" w:afterAutospacing="1" w:line="240" w:lineRule="auto"/>
      <w:jc w:val="center"/>
      <w:textAlignment w:val="center"/>
    </w:pPr>
    <w:rPr>
      <w:rFonts w:ascii="Times New Roman" w:eastAsia="Times New Roman" w:hAnsi="Times New Roman" w:cs="Times New Roman"/>
      <w:b/>
      <w:bCs/>
      <w:sz w:val="44"/>
      <w:szCs w:val="44"/>
      <w:lang w:eastAsia="ru-RU"/>
    </w:rPr>
  </w:style>
  <w:style w:type="paragraph" w:customStyle="1" w:styleId="xl109">
    <w:name w:val="xl109"/>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cs="Times New Roman"/>
      <w:b/>
      <w:bCs/>
      <w:sz w:val="44"/>
      <w:szCs w:val="44"/>
      <w:lang w:eastAsia="ru-RU"/>
    </w:rPr>
  </w:style>
  <w:style w:type="paragraph" w:customStyle="1" w:styleId="xl110">
    <w:name w:val="xl110"/>
    <w:basedOn w:val="a"/>
    <w:qFormat/>
    <w:rsid w:val="00E514D2"/>
    <w:pPr>
      <w:spacing w:beforeAutospacing="1" w:afterAutospacing="1" w:line="240" w:lineRule="auto"/>
      <w:textAlignment w:val="center"/>
    </w:pPr>
    <w:rPr>
      <w:rFonts w:ascii="Times New Roman" w:eastAsia="Times New Roman" w:hAnsi="Times New Roman" w:cs="Times New Roman"/>
      <w:sz w:val="42"/>
      <w:szCs w:val="42"/>
      <w:lang w:eastAsia="ru-RU"/>
    </w:rPr>
  </w:style>
  <w:style w:type="paragraph" w:customStyle="1" w:styleId="xl111">
    <w:name w:val="xl111"/>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cs="Times New Roman"/>
      <w:sz w:val="44"/>
      <w:szCs w:val="44"/>
      <w:lang w:eastAsia="ru-RU"/>
    </w:rPr>
  </w:style>
  <w:style w:type="paragraph" w:customStyle="1" w:styleId="xl112">
    <w:name w:val="xl112"/>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3">
    <w:name w:val="xl113"/>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4">
    <w:name w:val="xl114"/>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5">
    <w:name w:val="xl115"/>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116">
    <w:name w:val="xl116"/>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117">
    <w:name w:val="xl117"/>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8">
    <w:name w:val="xl118"/>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9">
    <w:name w:val="xl119"/>
    <w:basedOn w:val="a"/>
    <w:qFormat/>
    <w:rsid w:val="00E514D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20">
    <w:name w:val="xl120"/>
    <w:basedOn w:val="a"/>
    <w:qFormat/>
    <w:rsid w:val="00E514D2"/>
    <w:pPr>
      <w:spacing w:beforeAutospacing="1" w:afterAutospacing="1" w:line="240" w:lineRule="auto"/>
      <w:jc w:val="right"/>
      <w:textAlignment w:val="center"/>
    </w:pPr>
    <w:rPr>
      <w:rFonts w:ascii="Times New Roman" w:eastAsia="Times New Roman" w:hAnsi="Times New Roman" w:cs="Times New Roman"/>
      <w:sz w:val="42"/>
      <w:szCs w:val="42"/>
      <w:lang w:eastAsia="ru-RU"/>
    </w:rPr>
  </w:style>
  <w:style w:type="paragraph" w:customStyle="1" w:styleId="xl121">
    <w:name w:val="xl121"/>
    <w:basedOn w:val="a"/>
    <w:qFormat/>
    <w:rsid w:val="00E514D2"/>
    <w:pPr>
      <w:spacing w:beforeAutospacing="1" w:afterAutospacing="1" w:line="240" w:lineRule="auto"/>
      <w:jc w:val="right"/>
      <w:textAlignment w:val="center"/>
    </w:pPr>
    <w:rPr>
      <w:rFonts w:ascii="Times New Roman" w:eastAsia="Times New Roman" w:hAnsi="Times New Roman" w:cs="Times New Roman"/>
      <w:sz w:val="42"/>
      <w:szCs w:val="42"/>
      <w:lang w:eastAsia="ru-RU"/>
    </w:rPr>
  </w:style>
  <w:style w:type="paragraph" w:customStyle="1" w:styleId="xl63">
    <w:name w:val="xl63"/>
    <w:basedOn w:val="a"/>
    <w:qFormat/>
    <w:rsid w:val="00E514D2"/>
    <w:pPr>
      <w:pBdr>
        <w:top w:val="single" w:sz="8" w:space="0" w:color="000001"/>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qFormat/>
    <w:rsid w:val="00E514D2"/>
    <w:pPr>
      <w:pBdr>
        <w:top w:val="single" w:sz="8" w:space="0" w:color="000001"/>
        <w:left w:val="single" w:sz="8" w:space="0" w:color="000001"/>
        <w:bottom w:val="single" w:sz="8" w:space="0" w:color="000001"/>
        <w:right w:val="single" w:sz="8" w:space="0" w:color="000001"/>
      </w:pBd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E514D2"/>
    <w:pPr>
      <w:pBdr>
        <w:top w:val="single" w:sz="8" w:space="0" w:color="000001"/>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qFormat/>
    <w:rsid w:val="00E514D2"/>
    <w:pPr>
      <w:pBdr>
        <w:top w:val="single" w:sz="8" w:space="0" w:color="000001"/>
        <w:left w:val="single" w:sz="8" w:space="0" w:color="000001"/>
        <w:bottom w:val="single" w:sz="8" w:space="0" w:color="000001"/>
        <w:right w:val="single" w:sz="8" w:space="0" w:color="000001"/>
      </w:pBdr>
      <w:spacing w:beforeAutospacing="1"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7">
    <w:name w:val="xl67"/>
    <w:basedOn w:val="a"/>
    <w:qFormat/>
    <w:rsid w:val="00E514D2"/>
    <w:pPr>
      <w:pBdr>
        <w:top w:val="single" w:sz="8" w:space="0" w:color="000001"/>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qFormat/>
    <w:rsid w:val="00E514D2"/>
    <w:pPr>
      <w:pBdr>
        <w:top w:val="single" w:sz="8" w:space="0" w:color="000001"/>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qFormat/>
    <w:rsid w:val="00E514D2"/>
    <w:pPr>
      <w:pBdr>
        <w:top w:val="single" w:sz="8" w:space="0" w:color="000001"/>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qFormat/>
    <w:rsid w:val="00E514D2"/>
    <w:pPr>
      <w:pBdr>
        <w:top w:val="single" w:sz="8" w:space="0" w:color="000001"/>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qFormat/>
    <w:rsid w:val="00E514D2"/>
    <w:pPr>
      <w:pBdr>
        <w:top w:val="single" w:sz="8" w:space="0" w:color="000001"/>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qFormat/>
    <w:rsid w:val="00E514D2"/>
    <w:pP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qFormat/>
    <w:rsid w:val="00E514D2"/>
    <w:pPr>
      <w:pBdr>
        <w:top w:val="single" w:sz="8" w:space="0" w:color="000001"/>
        <w:left w:val="single" w:sz="8" w:space="0" w:color="000001"/>
        <w:bottom w:val="single" w:sz="8" w:space="0" w:color="000001"/>
      </w:pBdr>
      <w:spacing w:beforeAutospacing="1"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4">
    <w:name w:val="xl74"/>
    <w:basedOn w:val="a"/>
    <w:qFormat/>
    <w:rsid w:val="00E514D2"/>
    <w:pPr>
      <w:pBdr>
        <w:top w:val="single" w:sz="8" w:space="0" w:color="000001"/>
        <w:bottom w:val="single" w:sz="8" w:space="0" w:color="000001"/>
      </w:pBdr>
      <w:spacing w:beforeAutospacing="1"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5">
    <w:name w:val="xl75"/>
    <w:basedOn w:val="a"/>
    <w:qFormat/>
    <w:rsid w:val="00E514D2"/>
    <w:pPr>
      <w:pBdr>
        <w:top w:val="single" w:sz="8" w:space="0" w:color="000001"/>
        <w:bottom w:val="single" w:sz="8" w:space="0" w:color="000001"/>
        <w:right w:val="single" w:sz="8" w:space="0" w:color="000001"/>
      </w:pBdr>
      <w:spacing w:beforeAutospacing="1"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qFormat/>
    <w:rsid w:val="00E514D2"/>
    <w:pPr>
      <w:spacing w:beforeAutospacing="1"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qFormat/>
    <w:rsid w:val="00E514D2"/>
    <w:pPr>
      <w:pBdr>
        <w:top w:val="single" w:sz="8" w:space="0" w:color="000001"/>
        <w:left w:val="single" w:sz="8" w:space="0" w:color="000001"/>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qFormat/>
    <w:rsid w:val="00E514D2"/>
    <w:pPr>
      <w:pBdr>
        <w:top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qFormat/>
    <w:rsid w:val="00E514D2"/>
    <w:pPr>
      <w:pBdr>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qFormat/>
    <w:rsid w:val="00E514D2"/>
    <w:pPr>
      <w:pBdr>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table" w:styleId="af1">
    <w:name w:val="Table Grid"/>
    <w:basedOn w:val="a1"/>
    <w:uiPriority w:val="39"/>
    <w:rsid w:val="00332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33EF-BD94-49B8-B999-FC2F4AC2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Admin</cp:lastModifiedBy>
  <cp:revision>2</cp:revision>
  <cp:lastPrinted>2023-06-09T17:32:00Z</cp:lastPrinted>
  <dcterms:created xsi:type="dcterms:W3CDTF">2023-07-04T07:15:00Z</dcterms:created>
  <dcterms:modified xsi:type="dcterms:W3CDTF">2023-07-04T07:15:00Z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