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</w:pPr>
      <w:bookmarkStart w:id="1" w:name="_GoBack"/>
      <w:bookmarkEnd w:id="1"/>
      <w:r>
        <w:rPr>
          <w:rFonts w:ascii="Times New Roman" w:hAnsi="Times New Roman" w:eastAsia="Lucida Sans Unicode" w:cs="Times New Roman"/>
          <w:b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-147320</wp:posOffset>
                </wp:positionV>
                <wp:extent cx="1431290" cy="596265"/>
                <wp:effectExtent l="6985" t="12065" r="9525" b="1079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596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374.5pt;margin-top:-11.6pt;height:46.95pt;width:112.7pt;z-index:251659264;mso-width-relative:page;mso-height-relative:page;" fillcolor="#FFFFFF [3217]" filled="t" stroked="t" coordsize="21600,21600" o:gfxdata="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2o7D9kAAAAKAQAADwAAAAAAAAABACAAAAAiAAAAZHJzL2Rvd25yZXYueG1sUEsBAhQA&#10;FAAAAAgAh07iQNty6jtjAgAAGQUAAA4AAAAAAAAAAQAgAAAAKAEAAGRycy9lMm9Eb2MueG1sUEsF&#10;BgAAAAAGAAYAWQEAAP0FAAAAAA==&#10;">
                <v:fill on="t" focussize="0,0"/>
                <v:stroke weight="1pt" color="#FFFFFF [3228]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Lucida Sans Unicode" w:cs="Times New Roman"/>
          <w:b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  <w:t xml:space="preserve">    Коми Республикаын «Сыктывдін»                            </w:t>
      </w:r>
    </w:p>
    <w:p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Lucida Sans Unicode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  <w:t>муниципальнӧйрайонсаадминистрациялӧн</w:t>
      </w:r>
    </w:p>
    <w:p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64103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flip:y;margin-left:-9pt;margin-top:12.6pt;height:0pt;width:504.75pt;z-index:251660288;mso-width-relative:page;mso-height-relative:page;" filled="f" stroked="t" coordsize="21600,21600" o:gfxdata="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5njmd1gAAAAkBAAAPAAAAAAAAAAEAIAAAACIAAABkcnMv&#10;ZG93bnJldi54bWxQSwECFAAUAAAACACHTuJAwVMfEQUCAADZ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  <w:t>администрации муниципального района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eastAsia="Lucida Sans Unicode" w:cs="Times New Roman"/>
          <w:b/>
          <w:sz w:val="24"/>
          <w:szCs w:val="24"/>
          <w:lang w:eastAsia="ar-SA"/>
        </w:rPr>
        <w:t>«Сыктывдинский» Республики Коми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eastAsia="Lucida Sans Unicode" w:cs="Times New Roman"/>
          <w:sz w:val="16"/>
          <w:szCs w:val="16"/>
          <w:lang w:eastAsia="ar-SA"/>
        </w:rPr>
      </w:pP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eastAsia="Lucida Sans Unicode" w:cs="Times New Roman"/>
          <w:sz w:val="24"/>
          <w:szCs w:val="24"/>
          <w:lang w:eastAsia="ar-SA"/>
        </w:rPr>
      </w:pPr>
    </w:p>
    <w:p>
      <w:pPr>
        <w:widowControl w:val="0"/>
        <w:suppressAutoHyphens/>
        <w:spacing w:after="0" w:line="240" w:lineRule="auto"/>
        <w:rPr>
          <w:rFonts w:hint="default" w:ascii="Times New Roman" w:hAnsi="Times New Roman" w:eastAsia="Lucida Sans Unicode" w:cs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ar-SA"/>
        </w:rPr>
        <w:t xml:space="preserve">от  </w:t>
      </w:r>
      <w:r>
        <w:rPr>
          <w:rFonts w:hint="default" w:ascii="Times New Roman" w:hAnsi="Times New Roman" w:eastAsia="Lucida Sans Unicode" w:cs="Times New Roman"/>
          <w:sz w:val="24"/>
          <w:szCs w:val="24"/>
          <w:lang w:val="ru-RU" w:eastAsia="ar-SA"/>
        </w:rPr>
        <w:t xml:space="preserve">26 </w:t>
      </w:r>
      <w:r>
        <w:rPr>
          <w:rFonts w:ascii="Times New Roman" w:hAnsi="Times New Roman" w:eastAsia="Lucida Sans Unicode" w:cs="Times New Roman"/>
          <w:sz w:val="24"/>
          <w:szCs w:val="24"/>
          <w:lang w:eastAsia="ar-SA"/>
        </w:rPr>
        <w:t>февраля 2024 года                                                                                              №</w:t>
      </w:r>
      <w:r>
        <w:rPr>
          <w:rFonts w:hint="default" w:ascii="Times New Roman" w:hAnsi="Times New Roman" w:eastAsia="Lucida Sans Unicode" w:cs="Times New Roman"/>
          <w:sz w:val="24"/>
          <w:szCs w:val="24"/>
          <w:lang w:val="ru-RU" w:eastAsia="ar-SA"/>
        </w:rPr>
        <w:t>2</w:t>
      </w:r>
      <w:r>
        <w:rPr>
          <w:rFonts w:ascii="Times New Roman" w:hAnsi="Times New Roman" w:eastAsia="Lucida Sans Unicode" w:cs="Times New Roman"/>
          <w:sz w:val="24"/>
          <w:szCs w:val="24"/>
          <w:lang w:eastAsia="ar-SA"/>
        </w:rPr>
        <w:t xml:space="preserve"> /</w:t>
      </w:r>
      <w:r>
        <w:rPr>
          <w:rFonts w:hint="default" w:ascii="Times New Roman" w:hAnsi="Times New Roman" w:eastAsia="Lucida Sans Unicode" w:cs="Times New Roman"/>
          <w:sz w:val="24"/>
          <w:szCs w:val="24"/>
          <w:lang w:val="ru-RU" w:eastAsia="ar-SA"/>
        </w:rPr>
        <w:t>236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 w:cs="Times New Roman"/>
          <w:b/>
          <w:bCs/>
          <w:sz w:val="24"/>
          <w:szCs w:val="24"/>
          <w:lang w:eastAsia="ar-SA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86" w:type="dxa"/>
          </w:tcPr>
          <w:p>
            <w:pPr>
              <w:widowControl w:val="0"/>
              <w:suppressAutoHyphens/>
              <w:spacing w:after="0" w:line="240" w:lineRule="auto"/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  <w:t>Об</w:t>
            </w:r>
            <w:r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  <w:t xml:space="preserve"> утверждении плана мероприятий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  <w:t>по реализации решений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  <w:t>районной конференции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  <w:t xml:space="preserve">МОД «Коми войтыр» от 14 ноября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Lucida Sans Unicode" w:cs="Times New Roman"/>
                <w:bCs/>
                <w:sz w:val="24"/>
                <w:szCs w:val="24"/>
                <w:lang w:val="ru-RU" w:eastAsia="ar-SA"/>
              </w:rPr>
              <w:t>2023 года</w:t>
            </w:r>
          </w:p>
        </w:tc>
      </w:tr>
    </w:tbl>
    <w:p>
      <w:pPr>
        <w:pStyle w:val="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решений районной конференции МОД «Коми войтыр» от 14 ноября 2023 года, постановляю:</w:t>
      </w:r>
    </w:p>
    <w:p>
      <w:pPr>
        <w:pStyle w:val="8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fldChar w:fldCharType="begin"/>
      </w:r>
      <w:r>
        <w:instrText xml:space="preserve"> HYPERLINK \l "P28"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реализации решений районной конференции МОД «Коми войтыр» от 14 ноября 2023 года (согласно приложению).</w:t>
      </w:r>
    </w:p>
    <w:p>
      <w:pPr>
        <w:pStyle w:val="8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Ответственным за исполнение мероприятий, указанны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fldChar w:fldCharType="begin"/>
      </w:r>
      <w:r>
        <w:instrText xml:space="preserve"> HYPERLINK \l "P28"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приложении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предоставить информацию о ходе реализации плана в адрес заместителя руководителя администрации муниципального района «Сыктывдинский» (Бобров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Е.Б.)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                       1 ноября 2024 года.</w:t>
      </w:r>
    </w:p>
    <w:p>
      <w:pPr>
        <w:pStyle w:val="8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pStyle w:val="8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 и подлежит опубликованию.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                                                           Е.Б. Боброва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pStyle w:val="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>
      <w:pPr>
        <w:pStyle w:val="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>
      <w:pPr>
        <w:pStyle w:val="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«Сыктывдинский»</w:t>
      </w:r>
    </w:p>
    <w:p>
      <w:pPr>
        <w:pStyle w:val="8"/>
        <w:ind w:firstLine="6120" w:firstLineChars="25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 февраля 2024 г.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2/236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РЕШЕНИЙ РАЙОННОЙ КОНФЕРЕНЦИИ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 «КОМИ ВОЙТЫР» ОТ 14 ноября 2023 ГОДА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0"/>
        <w:gridCol w:w="3720"/>
        <w:gridCol w:w="1920"/>
        <w:gridCol w:w="3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2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Мероприятия         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Сроки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исполнения  </w:t>
            </w:r>
          </w:p>
        </w:tc>
        <w:tc>
          <w:tcPr>
            <w:tcW w:w="312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Ответственные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9360" w:type="dxa"/>
            <w:gridSpan w:val="4"/>
            <w:tcBorders>
              <w:top w:val="nil"/>
            </w:tcBorders>
          </w:tcPr>
          <w:p>
            <w:pPr>
              <w:pStyle w:val="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Раздел 1. Организационная работа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с главой администрации  муниципального района «Сыктывдинский» о совместной работе по реализации решений Сыктывдинской районной конференции коми народа и о разработке и принятии постановления «Об утверждении Плана мероприятий по выполнению резолюции Сыктывдинской районной  конференции коми народа от 14.11.2023 года»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«Сыктывдинский» - руководитель администрации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встречи с членами представительства по обсуждению промежуточных итогов выполнения решений районной отчётно-выборной конференции коми народа и ежегодных конференций прошлых лет с приглашением членов администрации муниципального района «Сыктывдинский» (по необходимости)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муниципального района 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с общественностью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XIII съезда коми народа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с общественностью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Исполкома МОД «Коми войтыр»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муниципального района «Сыктывдинский»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СМИ о деятельности Сыктывдинского представительства МОД «Коми войтыр»        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Советом, сельскими поселениями и связям с общественностью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проведение ежегодной конференции коми народа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с общественностью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9360" w:type="dxa"/>
            <w:gridSpan w:val="4"/>
            <w:tcBorders>
              <w:top w:val="nil"/>
            </w:tcBorders>
          </w:tcPr>
          <w:p>
            <w:pPr>
              <w:pStyle w:val="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Раздел 2. Мероприятия по выполнению Сыктывдинской конференции коми народа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с администрацией муниципального района «Сыктывдинский» по планированию  работы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района «Сыктывдинский»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изучения коми языка в школах, в дошкольных образовательных учреждениях и в учреждениях дополнительного образования.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района «Сыктывдинский»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коми языка при проведении массовых мероприятий в учреждениях культуры Сыктывдинского района   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музыкальных и литературных произведений на коми языке во время проведения культурно-массовых мероприятий, а также трансляция коми песен в местах отдыха в праздничные и выходные дни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«Сыктывдинский»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представительства и районного Совета депутатов по обсуждению вопроса о выполнении Закона РК «О государственных языках РК»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Советом, сельскими поселениями и связям с общественностью;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муниципального района «Сыктывдинский»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Сыктывдинского представительства МОД «Коми войтыр» с участием Общественной палаты, депутатов районного Совета и Советов поселений, руководителей образовательных организаций и учреждений культуры по обсуждению итогов общественного мониторинга изучения коми языка и коми литературы и использования коми языка при проведении мероприятий в сфере культуры      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муниципального района 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Советом, сельскими поселениями и связям с общественностью;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района 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района в просветительской акции «Ӧтувъя коми диктант»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района 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акции для учащейся молодёжи «30 лет Конституции Республики Коми»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Сыктывдинского района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поздравление бойцам СВО ко Дню защитников Отечества с использованием коми языка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района 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коми языке о маме «Менам мам»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27.02-05.03 онлайн участие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 финал, очно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района 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конкурсантки и участие в районном конкурсе красоты среди коми девушек «Райда»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Сыктывдинского представительства МОД «Коми войтыр»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 тружеников тыла, детей войны  и ветеранов локальных войн с Днём Победы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общественной палаты;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Советом, сельскими поселениями и связям с общественностью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в населённых пунктах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за скашиванием борщевика вокруг домохозяйств и в общественных местах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Выльгорт - Шошка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«Сыктывдинский»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 «Гордость Сыктывдина» (вечер, посвящённый В.Н.Муравьёву)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и культуры Сыктывдинского района имени Эмилии Алексеевны Налимовой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линейках, родительских собраниях  образовательных организаций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района «Сыктывдинский»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«Менам рӧдвуж»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 и спорта администрации           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  района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«Сыктывдинский»;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Сыктывдинского представительства МОД «Коми войтыр»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ежемесячной коми язычной страницы в газете «Наша жизнь»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жизнь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>
      <w:pPr>
        <w:pStyle w:val="8"/>
      </w:pPr>
    </w:p>
    <w:p>
      <w:pPr>
        <w:pStyle w:val="8"/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50"/>
    <w:rsid w:val="00096DC1"/>
    <w:rsid w:val="001C7EC0"/>
    <w:rsid w:val="001D4350"/>
    <w:rsid w:val="002A0A44"/>
    <w:rsid w:val="002C4379"/>
    <w:rsid w:val="00326C57"/>
    <w:rsid w:val="00501183"/>
    <w:rsid w:val="0053713C"/>
    <w:rsid w:val="005A1D0D"/>
    <w:rsid w:val="005D14FC"/>
    <w:rsid w:val="006E7E27"/>
    <w:rsid w:val="007611B5"/>
    <w:rsid w:val="00764E25"/>
    <w:rsid w:val="008F7E70"/>
    <w:rsid w:val="00A36759"/>
    <w:rsid w:val="00A552C6"/>
    <w:rsid w:val="00A64CB0"/>
    <w:rsid w:val="00A9383B"/>
    <w:rsid w:val="00B60715"/>
    <w:rsid w:val="00BA6956"/>
    <w:rsid w:val="00C44EC8"/>
    <w:rsid w:val="00CF02EA"/>
    <w:rsid w:val="00D12C0A"/>
    <w:rsid w:val="00D31C2A"/>
    <w:rsid w:val="00D3734E"/>
    <w:rsid w:val="00D94CDE"/>
    <w:rsid w:val="00E05E52"/>
    <w:rsid w:val="00E7245F"/>
    <w:rsid w:val="00EF3BF3"/>
    <w:rsid w:val="00F90015"/>
    <w:rsid w:val="50FB21CC"/>
    <w:rsid w:val="63B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11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12">
    <w:name w:val="Верхний колонтитул Знак"/>
    <w:basedOn w:val="3"/>
    <w:link w:val="6"/>
    <w:qFormat/>
    <w:uiPriority w:val="99"/>
  </w:style>
  <w:style w:type="character" w:customStyle="1" w:styleId="13">
    <w:name w:val="Нижний колонтитул Знак"/>
    <w:basedOn w:val="3"/>
    <w:link w:val="7"/>
    <w:qFormat/>
    <w:uiPriority w:val="99"/>
  </w:style>
  <w:style w:type="character" w:customStyle="1" w:styleId="14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A695E-D582-49F5-9924-DE7298403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1518</Words>
  <Characters>8653</Characters>
  <Lines>72</Lines>
  <Paragraphs>20</Paragraphs>
  <TotalTime>221</TotalTime>
  <ScaleCrop>false</ScaleCrop>
  <LinksUpToDate>false</LinksUpToDate>
  <CharactersWithSpaces>10151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2024-02-19T09:34:00Z</dcterms:created>
  <dc:creator>PUSER30_1</dc:creator>
  <cp:lastModifiedBy>USER30_1</cp:lastModifiedBy>
  <cp:lastPrinted>2024-02-20T06:36:00Z</cp:lastPrinted>
  <dcterms:modified xsi:type="dcterms:W3CDTF">2024-02-29T06:27:03Z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0370EAEA48DE4682AA438926521ECD6C_13</vt:lpwstr>
  </property>
</Properties>
</file>