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left="-1343" w:firstLine="1343"/>
        <w:jc w:val="center"/>
        <w:rPr/>
      </w:pPr>
      <w:r>
        <w:rPr>
          <w:b/>
          <w:sz w:val="24"/>
          <w:szCs w:val="24"/>
        </w:rPr>
        <w:t>Информационное сообщение № 10</w:t>
      </w:r>
    </w:p>
    <w:p>
      <w:pPr>
        <w:pStyle w:val="Normal"/>
        <w:snapToGrid w:val="false"/>
        <w:ind w:left="-1343" w:firstLine="134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  <w:tab w:val="left" w:pos="3240" w:leader="none"/>
          <w:tab w:val="left" w:pos="3402" w:leader="none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>
      <w:pPr>
        <w:pStyle w:val="Normal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spacing w:before="0" w:after="0"/>
        <w:contextualSpacing/>
        <w:jc w:val="both"/>
        <w:rPr/>
      </w:pPr>
      <w:r>
        <w:rPr>
          <w:sz w:val="24"/>
          <w:szCs w:val="24"/>
          <w:lang w:eastAsia="ar-SA"/>
        </w:rPr>
        <w:t xml:space="preserve">       </w:t>
      </w:r>
      <w:r>
        <w:rPr>
          <w:sz w:val="24"/>
          <w:szCs w:val="24"/>
          <w:lang w:eastAsia="ar-SA"/>
        </w:rPr>
        <w:t>1. Земельный участок площадью 714 кв.м в составе земель населенных пунктов, расположенный по адресу: Республика Коми, Сыктывдинский район, д. Позялэм, предлагаемый к предоставлению в аренду на 20 лет, разрешенное использование: «для ведения личного подсобного хозяйства».</w:t>
      </w:r>
    </w:p>
    <w:p>
      <w:pPr>
        <w:pStyle w:val="ListParagraph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ind w:lef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2. </w:t>
      </w:r>
      <w:r>
        <w:rPr>
          <w:sz w:val="24"/>
          <w:szCs w:val="24"/>
          <w:lang w:eastAsia="ar-SA"/>
        </w:rPr>
        <w:t>Земельный участок площадью 1116 кв.м в составе земель населенных пунктов, расположенный по адресу: Республика Коми, Сыктывдинский район, с. Слудка, предлагаемый к предоставлению в аренду на 20 лет, разрешенное использование: «для ведения личного подсобного хозяйства».</w:t>
      </w:r>
    </w:p>
    <w:p>
      <w:pPr>
        <w:pStyle w:val="Normal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jc w:val="both"/>
        <w:rPr/>
      </w:pPr>
      <w:r>
        <w:rPr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>3. Земельный участок площадью 565 кв.м в составе земель населенных пунктов, без права возведения жилого дома, расположенный по адресу: Республика Коми, Сыктывдинский район, д. Парчег, ул. Центральная, предлагаемый к предоставлению в собстенность за плату, разрешенное использование: «для ведения личного подсобного хозяйства».</w:t>
      </w:r>
    </w:p>
    <w:p>
      <w:pPr>
        <w:pStyle w:val="Normal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>
        <w:rPr>
          <w:sz w:val="24"/>
          <w:szCs w:val="24"/>
          <w:lang w:eastAsia="ar-SA"/>
        </w:rPr>
        <w:t>4. Земельный участок площадью 1300 кв.м в составе земель населенных пунктов, расположенный по адресу: Республика Коми, Сыктывдинский район, с. Лэзым, предлагаемый к предоставлению в собственность, разрешенное использование: «индивидуальное жилищное строительство».</w:t>
      </w:r>
    </w:p>
    <w:p>
      <w:pPr>
        <w:pStyle w:val="ListParagraph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ind w:left="0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</w:t>
      </w:r>
      <w:r>
        <w:rPr>
          <w:sz w:val="24"/>
          <w:szCs w:val="24"/>
          <w:lang w:eastAsia="ar-SA"/>
        </w:rPr>
        <w:t>5. Земельный участок площадью 4700 кв.м в составе земель населенных пунктов, расположенный по адресу: Республика Коми, Сыктывдинский район, с. Лэзым, предлагаемый к предоставлению в собственность, разрешенное использование: «индивидуальное жилищное строительство».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jc w:val="both"/>
        <w:rPr>
          <w:sz w:val="24"/>
          <w:szCs w:val="24"/>
        </w:rPr>
      </w:pPr>
      <w:r>
        <w:rPr/>
        <w:t xml:space="preserve">       </w:t>
      </w:r>
      <w:r>
        <w:rPr>
          <w:sz w:val="24"/>
          <w:szCs w:val="24"/>
        </w:rPr>
        <w:t>6. Земельного участка с кадастровым номером 11:04:0401001:1081, площадью 1198 кв.м, расположенного по адресу: Республика Коми, Сыктывдинский район, с. Пажга, м. Левопиян,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предлагаемого к предоставлению в аренду на 20 лет, вид разрешенного использования «для ведения личного подсобного хозяйства». </w:t>
      </w:r>
      <w:bookmarkStart w:id="0" w:name="_GoBack"/>
      <w:bookmarkEnd w:id="0"/>
    </w:p>
    <w:p>
      <w:pPr>
        <w:pStyle w:val="ListParagraph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ind w:left="0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ListParagraph"/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ind w:lef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подать заявление о намерении участвовать в аукционе на право заключения договора купли-продажи/аренды земельного участка.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>
      <w:pPr>
        <w:pStyle w:val="Normal"/>
        <w:ind w:firstLine="426"/>
        <w:jc w:val="both"/>
        <w:rPr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Каликовой, д. 62,  № 1 (среда, с 9 до 17 часов, с 13 до 14 часов – обеденный перерыв).</w:t>
      </w:r>
      <w:r>
        <w:rPr>
          <w:sz w:val="22"/>
          <w:szCs w:val="22"/>
        </w:rPr>
        <w:t xml:space="preserve"> 8(82130)7-12-49.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2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33"/>
        <w:gridCol w:w="5194"/>
      </w:tblGrid>
      <w:tr>
        <w:trPr/>
        <w:tc>
          <w:tcPr>
            <w:tcW w:w="55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94" w:type="dxa"/>
            <w:tcBorders/>
            <w:shd w:color="auto" w:fill="auto" w:val="clear"/>
          </w:tcPr>
          <w:p>
            <w:pPr>
              <w:pStyle w:val="Style21"/>
              <w:widowControl w:val="false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3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702e8"/>
    <w:rPr>
      <w:color w:val="0563C1" w:themeColor="hyperlink"/>
      <w:u w:val="single"/>
    </w:rPr>
  </w:style>
  <w:style w:type="character" w:styleId="S3" w:customStyle="1">
    <w:name w:val="s3"/>
    <w:qFormat/>
    <w:rsid w:val="00c32164"/>
    <w:rPr/>
  </w:style>
  <w:style w:type="character" w:styleId="Appleconvertedspace" w:customStyle="1">
    <w:name w:val="apple-converted-space"/>
    <w:qFormat/>
    <w:rsid w:val="00c32164"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 w:customStyle="1">
    <w:name w:val="Содержимое таблицы"/>
    <w:basedOn w:val="Normal"/>
    <w:qFormat/>
    <w:rsid w:val="000651d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434534"/>
    <w:pPr>
      <w:spacing w:before="0" w:after="0"/>
      <w:ind w:left="720" w:hanging="0"/>
      <w:contextualSpacing/>
    </w:pPr>
    <w:rPr/>
  </w:style>
  <w:style w:type="paragraph" w:styleId="Index1">
    <w:name w:val="index 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4B45-CA3F-4726-9AE6-D08C88CD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Application>LibreOffice/7.2.6.2$Windows_X86_64 LibreOffice_project/b0ec3a565991f7569a5a7f5d24fed7f52653d754</Application>
  <AppVersion>15.0000</AppVersion>
  <Pages>1</Pages>
  <Words>330</Words>
  <Characters>2310</Characters>
  <CharactersWithSpaces>2705</CharactersWithSpaces>
  <Paragraphs>11</Paragraphs>
  <Company>Администрация МО МР "Сыктывдинский"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2023-06-15T11:55:00Z</dcterms:created>
  <dc:creator>Пользователь</dc:creator>
  <dc:description/>
  <dc:language>ru-RU</dc:language>
  <cp:lastModifiedBy/>
  <dcterms:modified xsi:type="dcterms:W3CDTF">2023-06-15T16:58:56Z</dcterms:modified>
  <cp:revision>694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