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CFD5" w14:textId="77777777" w:rsidR="00B62BAB" w:rsidRDefault="00EE6B0F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>№ 1</w:t>
      </w:r>
    </w:p>
    <w:p w14:paraId="3BF07CB2" w14:textId="77777777" w:rsidR="00B62BAB" w:rsidRDefault="00B62BAB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38582E6A" w14:textId="77777777" w:rsidR="00B62BAB" w:rsidRDefault="00EE6B0F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/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/>
        <w:t xml:space="preserve">о наличии свободных от прав земельного участка, планируемого к </w:t>
      </w:r>
      <w:r>
        <w:rPr>
          <w:sz w:val="24"/>
          <w:szCs w:val="24"/>
        </w:rPr>
        <w:t>предоставлению:</w:t>
      </w:r>
    </w:p>
    <w:p w14:paraId="748AE3A1" w14:textId="7DC88E7E" w:rsidR="00B62BAB" w:rsidRDefault="00EE6B0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25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>Земельный участок с кадастровым номером 11:04:</w:t>
      </w:r>
      <w:r>
        <w:rPr>
          <w:sz w:val="24"/>
          <w:szCs w:val="24"/>
        </w:rPr>
        <w:t>0101001:311,</w:t>
      </w:r>
      <w:r>
        <w:rPr>
          <w:sz w:val="24"/>
          <w:szCs w:val="24"/>
        </w:rPr>
        <w:t xml:space="preserve"> площадью 1</w:t>
      </w:r>
      <w:r>
        <w:rPr>
          <w:sz w:val="24"/>
          <w:szCs w:val="24"/>
        </w:rPr>
        <w:t>500</w:t>
      </w:r>
      <w:r>
        <w:rPr>
          <w:sz w:val="24"/>
          <w:szCs w:val="24"/>
        </w:rPr>
        <w:t xml:space="preserve"> кв.м, расположенный по адресу: Российская Федерация, Республика  Коми, Сыктывдинский муниципальный район, сельское поселение </w:t>
      </w:r>
      <w:r>
        <w:rPr>
          <w:sz w:val="24"/>
          <w:szCs w:val="24"/>
        </w:rPr>
        <w:t>Палевицы, д. Гавриловка, участок № 3</w:t>
      </w:r>
      <w:r>
        <w:rPr>
          <w:sz w:val="24"/>
          <w:szCs w:val="24"/>
        </w:rPr>
        <w:t>, вид разрешенного использования «Малоэтажная жилая застройка (индивидуальное жилищное строительство)» в составе земель</w:t>
      </w:r>
      <w:r w:rsidR="00DE689A">
        <w:rPr>
          <w:sz w:val="24"/>
          <w:szCs w:val="24"/>
        </w:rPr>
        <w:t xml:space="preserve"> </w:t>
      </w:r>
      <w:r w:rsidR="00DE689A" w:rsidRPr="00DE689A">
        <w:rPr>
          <w:sz w:val="24"/>
          <w:szCs w:val="24"/>
        </w:rPr>
        <w:t>населенных пунктов</w:t>
      </w:r>
      <w:r>
        <w:rPr>
          <w:sz w:val="24"/>
          <w:szCs w:val="24"/>
        </w:rPr>
        <w:t xml:space="preserve">, предлагаемый к предоставлению в собственность за плату без проведения торгов. </w:t>
      </w:r>
    </w:p>
    <w:p w14:paraId="715E65EB" w14:textId="4F953773" w:rsidR="00B62BAB" w:rsidRDefault="00EE6B0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firstLine="440"/>
        <w:jc w:val="both"/>
        <w:rPr>
          <w:sz w:val="24"/>
          <w:szCs w:val="24"/>
          <w:lang w:eastAsia="zh-CN"/>
        </w:rPr>
      </w:pPr>
      <w:r w:rsidRPr="00EE6B0F">
        <w:rPr>
          <w:sz w:val="24"/>
          <w:szCs w:val="24"/>
        </w:rPr>
        <w:t xml:space="preserve"> Земельный участок с кадастровым номером 11:04:4901002:342, площадью 1545 кв.м, расположенный по адресу: Российская Федерация, Республика  Коми, Сыктывдинский муниципальный район, сельское поселение Зеленец, д. </w:t>
      </w:r>
      <w:proofErr w:type="spellStart"/>
      <w:r w:rsidRPr="00EE6B0F">
        <w:rPr>
          <w:sz w:val="24"/>
          <w:szCs w:val="24"/>
        </w:rPr>
        <w:t>Чукачой</w:t>
      </w:r>
      <w:proofErr w:type="spellEnd"/>
      <w:r w:rsidRPr="00EE6B0F">
        <w:rPr>
          <w:sz w:val="24"/>
          <w:szCs w:val="24"/>
        </w:rPr>
        <w:t>, вид разрешенного использования «для индивидуального жилищного строительства» предлагаемый  к предоставлению в аренду  без проведения торгов сроком на 20 лет</w:t>
      </w:r>
      <w:r>
        <w:rPr>
          <w:rFonts w:eastAsia="Calibri"/>
          <w:color w:val="auto"/>
          <w:sz w:val="24"/>
          <w:szCs w:val="24"/>
          <w:lang w:eastAsia="zh-CN"/>
        </w:rPr>
        <w:t>.</w:t>
      </w:r>
      <w:r>
        <w:rPr>
          <w:rFonts w:eastAsia="Calibri"/>
          <w:b/>
          <w:bCs/>
          <w:color w:val="auto"/>
          <w:sz w:val="24"/>
          <w:szCs w:val="24"/>
          <w:lang w:eastAsia="zh-CN"/>
        </w:rPr>
        <w:t xml:space="preserve"> </w:t>
      </w:r>
    </w:p>
    <w:p w14:paraId="709A0312" w14:textId="41E88E47" w:rsidR="00B62BAB" w:rsidRDefault="00EE6B0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firstLine="440"/>
        <w:jc w:val="both"/>
        <w:rPr>
          <w:sz w:val="24"/>
          <w:szCs w:val="24"/>
          <w:lang w:eastAsia="zh-CN"/>
        </w:rPr>
      </w:pPr>
      <w:r w:rsidRPr="00EE6B0F">
        <w:rPr>
          <w:sz w:val="24"/>
          <w:szCs w:val="24"/>
        </w:rPr>
        <w:t xml:space="preserve"> Земельный участок с кадастровым номером 11:04:6104001:95, площадью 1080 кв.м, расположенный по адресу: Российская Федерация, Республика  Коми, Сыктывдинский муниципальный район, сельское поселение Выльгорт, с. Выльгорт, территория СНТ Лесное-2, земельный участок 197, вид разрешенного использования «ведение садоводства» предлагаемый к предоставлению в аренду  без проведения торгов сроком на 49 лет</w:t>
      </w:r>
      <w:r>
        <w:rPr>
          <w:sz w:val="24"/>
          <w:szCs w:val="24"/>
        </w:rPr>
        <w:t xml:space="preserve">. </w:t>
      </w:r>
    </w:p>
    <w:p w14:paraId="153EEEF3" w14:textId="69FF2791" w:rsidR="00B62BAB" w:rsidRDefault="00EE6B0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firstLine="440"/>
        <w:jc w:val="both"/>
        <w:rPr>
          <w:sz w:val="24"/>
          <w:szCs w:val="24"/>
          <w:lang w:eastAsia="zh-CN"/>
        </w:rPr>
      </w:pPr>
      <w:r w:rsidRPr="00EE6B0F">
        <w:rPr>
          <w:sz w:val="24"/>
          <w:szCs w:val="24"/>
        </w:rPr>
        <w:t xml:space="preserve"> Земельный участок с кадастровым номером 11:04:6003001:24, площадью 1013 кв.м, расположенный по адресу: Российская Федерация, Республика  Коми, Сыктывдинский муниципальный район, сельское поселение Выльгорт, территория СНТ </w:t>
      </w:r>
      <w:proofErr w:type="spellStart"/>
      <w:r w:rsidRPr="00EE6B0F">
        <w:rPr>
          <w:sz w:val="24"/>
          <w:szCs w:val="24"/>
        </w:rPr>
        <w:t>Мича</w:t>
      </w:r>
      <w:proofErr w:type="spellEnd"/>
      <w:r w:rsidRPr="00EE6B0F">
        <w:rPr>
          <w:sz w:val="24"/>
          <w:szCs w:val="24"/>
        </w:rPr>
        <w:t>-Ю, 24, вид разрешенного использования «ведение садоводства» предлагаемый к предоставлению в собственность за плату  без проведения торгов</w:t>
      </w:r>
      <w:r>
        <w:rPr>
          <w:sz w:val="24"/>
          <w:szCs w:val="24"/>
        </w:rPr>
        <w:t xml:space="preserve">. </w:t>
      </w:r>
    </w:p>
    <w:p w14:paraId="4C35AC03" w14:textId="58E69922" w:rsidR="00B62BAB" w:rsidRDefault="00EE6B0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firstLine="440"/>
        <w:jc w:val="both"/>
        <w:rPr>
          <w:sz w:val="24"/>
          <w:szCs w:val="24"/>
          <w:lang w:eastAsia="zh-CN"/>
        </w:rPr>
      </w:pPr>
      <w:r w:rsidRPr="00EE6B0F">
        <w:rPr>
          <w:sz w:val="24"/>
          <w:szCs w:val="24"/>
        </w:rPr>
        <w:t xml:space="preserve"> Земельный участок с кадастровым номером 11:04:6101002:23, площадью 1037 кв.м, расположенный по адресу: Российская Федерация, Республика  Коми, Сыктывдинский муниципальный район, сельское поселение Выльгорт, с. Выльгорт, территория СНТ </w:t>
      </w:r>
      <w:proofErr w:type="spellStart"/>
      <w:r w:rsidRPr="00EE6B0F">
        <w:rPr>
          <w:sz w:val="24"/>
          <w:szCs w:val="24"/>
        </w:rPr>
        <w:t>Вурдысь</w:t>
      </w:r>
      <w:proofErr w:type="spellEnd"/>
      <w:r w:rsidRPr="00EE6B0F">
        <w:rPr>
          <w:sz w:val="24"/>
          <w:szCs w:val="24"/>
        </w:rPr>
        <w:t>, земельный участок 276, вид разрешенного использования «ведение садоводства» предлагаемый к предоставлению в аренду  без проведения торгов сроком на 49 лет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76FBCB7" w14:textId="027CE658" w:rsidR="00B62BAB" w:rsidRDefault="00EE6B0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firstLine="440"/>
        <w:jc w:val="both"/>
        <w:rPr>
          <w:sz w:val="24"/>
          <w:szCs w:val="24"/>
          <w:lang w:eastAsia="zh-CN"/>
        </w:rPr>
      </w:pPr>
      <w:r w:rsidRPr="00EE6B0F">
        <w:rPr>
          <w:sz w:val="24"/>
          <w:szCs w:val="24"/>
        </w:rPr>
        <w:t>Земельный участок с кадастровым номером с кадастровым номером 11:04:5505001:97, площадью 522 кв.м, расположенный по адресу: Российская Федерация, Республика  Коми, Сыктывдинский муниципальный район, сельское поселение Лэзым, с. Лэзым, территория СНТ Мечта, 97, вид разрешенного использования «ведение садоводства» предлагаемый к предоставлению в аренду  без проведения торгов сроком на 49 лет</w:t>
      </w:r>
      <w:r>
        <w:rPr>
          <w:sz w:val="24"/>
          <w:szCs w:val="24"/>
        </w:rPr>
        <w:t xml:space="preserve">. </w:t>
      </w:r>
    </w:p>
    <w:p w14:paraId="10C40758" w14:textId="0CCC1778" w:rsidR="00B62BAB" w:rsidRDefault="00EE6B0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firstLine="440"/>
        <w:jc w:val="both"/>
        <w:rPr>
          <w:sz w:val="24"/>
          <w:szCs w:val="24"/>
          <w:lang w:eastAsia="zh-CN"/>
        </w:rPr>
      </w:pPr>
      <w:r w:rsidRPr="00EE6B0F">
        <w:rPr>
          <w:rFonts w:eastAsia="Calibri"/>
          <w:color w:val="auto"/>
          <w:sz w:val="24"/>
          <w:szCs w:val="24"/>
          <w:lang w:eastAsia="en-US"/>
        </w:rPr>
        <w:t xml:space="preserve">Земельный участок площадью 2116 </w:t>
      </w:r>
      <w:proofErr w:type="gramStart"/>
      <w:r w:rsidRPr="00EE6B0F">
        <w:rPr>
          <w:rFonts w:eastAsia="Calibri"/>
          <w:color w:val="auto"/>
          <w:sz w:val="24"/>
          <w:szCs w:val="24"/>
          <w:lang w:eastAsia="en-US"/>
        </w:rPr>
        <w:t>кв.м</w:t>
      </w:r>
      <w:proofErr w:type="gramEnd"/>
      <w:r w:rsidRPr="00EE6B0F">
        <w:rPr>
          <w:rFonts w:eastAsia="Calibri"/>
          <w:color w:val="auto"/>
          <w:sz w:val="24"/>
          <w:szCs w:val="24"/>
          <w:lang w:eastAsia="en-US"/>
        </w:rPr>
        <w:t>, в составе земель населенных пунктов расположенный по адресу: Республика Коми, Сыктывдинский муниципальный район, с. Ыб, разрешенное использование «для ведения личного подсобного хозяйства (приусадебный участок)», предлагаемого к предоставлению в аренду на 20 лет</w:t>
      </w:r>
      <w:r>
        <w:rPr>
          <w:rFonts w:eastAsia="Calibri"/>
          <w:color w:val="auto"/>
          <w:sz w:val="24"/>
          <w:szCs w:val="24"/>
          <w:lang w:eastAsia="zh-CN"/>
        </w:rPr>
        <w:t xml:space="preserve">. </w:t>
      </w:r>
    </w:p>
    <w:p w14:paraId="199AA838" w14:textId="77777777" w:rsidR="00B62BAB" w:rsidRDefault="00EE6B0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firstLine="440"/>
        <w:jc w:val="both"/>
        <w:rPr>
          <w:sz w:val="24"/>
          <w:szCs w:val="24"/>
          <w:lang w:eastAsia="zh-CN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Земельный участок площадью 884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кв.м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, в составе земель населенных пунктов </w:t>
      </w:r>
      <w:r>
        <w:rPr>
          <w:rFonts w:eastAsia="Calibri"/>
          <w:color w:val="auto"/>
          <w:sz w:val="24"/>
          <w:szCs w:val="24"/>
          <w:lang w:eastAsia="ar-SA"/>
        </w:rPr>
        <w:t>расположенный</w:t>
      </w:r>
      <w:r>
        <w:rPr>
          <w:rFonts w:eastAsia="Calibri"/>
          <w:color w:val="auto"/>
          <w:sz w:val="24"/>
          <w:szCs w:val="24"/>
          <w:lang w:eastAsia="en-US"/>
        </w:rPr>
        <w:t xml:space="preserve"> по адресу: Республика Коми, Сыктывдинский муниципальный район, с. </w:t>
      </w:r>
      <w:r>
        <w:rPr>
          <w:color w:val="auto"/>
          <w:sz w:val="24"/>
          <w:szCs w:val="24"/>
          <w:lang w:eastAsia="en-US"/>
        </w:rPr>
        <w:t>Шошка</w:t>
      </w:r>
      <w:r>
        <w:rPr>
          <w:rFonts w:eastAsia="Calibri"/>
          <w:color w:val="auto"/>
          <w:sz w:val="24"/>
          <w:szCs w:val="24"/>
          <w:lang w:eastAsia="en-US"/>
        </w:rPr>
        <w:t>, разрешенное использование «</w:t>
      </w:r>
      <w:r>
        <w:rPr>
          <w:rFonts w:eastAsia="Calibri"/>
          <w:sz w:val="24"/>
          <w:szCs w:val="24"/>
        </w:rPr>
        <w:t>приусадебный участок, участок личного подсобного хозяйства</w:t>
      </w:r>
      <w:r>
        <w:rPr>
          <w:rFonts w:eastAsia="Calibri"/>
          <w:color w:val="auto"/>
          <w:sz w:val="24"/>
          <w:szCs w:val="24"/>
          <w:lang w:eastAsia="en-US"/>
        </w:rPr>
        <w:t xml:space="preserve">», предлагаемого к предоставлению в </w:t>
      </w:r>
      <w:r>
        <w:rPr>
          <w:rFonts w:eastAsia="Calibri"/>
          <w:color w:val="auto"/>
          <w:sz w:val="24"/>
          <w:szCs w:val="24"/>
          <w:lang w:eastAsia="zh-CN"/>
        </w:rPr>
        <w:t xml:space="preserve">аренду на 20 лет. </w:t>
      </w:r>
    </w:p>
    <w:p w14:paraId="36C42BCC" w14:textId="77777777" w:rsidR="00B62BAB" w:rsidRDefault="00EE6B0F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firstLine="440"/>
        <w:jc w:val="both"/>
        <w:rPr>
          <w:sz w:val="24"/>
          <w:szCs w:val="24"/>
          <w:lang w:eastAsia="zh-CN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Земельный участок площадью 1004 </w:t>
      </w:r>
      <w:proofErr w:type="gramStart"/>
      <w:r>
        <w:rPr>
          <w:rFonts w:eastAsia="Calibri"/>
          <w:color w:val="auto"/>
          <w:sz w:val="24"/>
          <w:szCs w:val="24"/>
          <w:lang w:eastAsia="en-US"/>
        </w:rPr>
        <w:t>кв.м</w:t>
      </w:r>
      <w:proofErr w:type="gramEnd"/>
      <w:r>
        <w:rPr>
          <w:rFonts w:eastAsia="Calibri"/>
          <w:color w:val="auto"/>
          <w:sz w:val="24"/>
          <w:szCs w:val="24"/>
          <w:lang w:eastAsia="en-US"/>
        </w:rPr>
        <w:t xml:space="preserve">, в составе земель населенных пунктов </w:t>
      </w:r>
      <w:r>
        <w:rPr>
          <w:rFonts w:eastAsia="Calibri"/>
          <w:color w:val="auto"/>
          <w:sz w:val="24"/>
          <w:szCs w:val="24"/>
          <w:lang w:eastAsia="ar-SA"/>
        </w:rPr>
        <w:t>расположенный</w:t>
      </w:r>
      <w:r>
        <w:rPr>
          <w:rFonts w:eastAsia="Calibri"/>
          <w:color w:val="auto"/>
          <w:sz w:val="24"/>
          <w:szCs w:val="24"/>
          <w:lang w:eastAsia="en-US"/>
        </w:rPr>
        <w:t xml:space="preserve"> по адресу: Республика Коми, Сыктывдинский муниципальный район, с. </w:t>
      </w:r>
      <w:r>
        <w:rPr>
          <w:color w:val="auto"/>
          <w:sz w:val="24"/>
          <w:szCs w:val="24"/>
          <w:lang w:eastAsia="en-US"/>
        </w:rPr>
        <w:t>Шошка</w:t>
      </w:r>
      <w:r>
        <w:rPr>
          <w:rFonts w:eastAsia="Calibri"/>
          <w:color w:val="auto"/>
          <w:sz w:val="24"/>
          <w:szCs w:val="24"/>
          <w:lang w:eastAsia="en-US"/>
        </w:rPr>
        <w:t>, разрешенное использование «</w:t>
      </w:r>
      <w:r>
        <w:rPr>
          <w:rFonts w:eastAsia="Calibri"/>
          <w:sz w:val="24"/>
          <w:szCs w:val="24"/>
        </w:rPr>
        <w:t>приусадебный участок, участок личного подсобного хозяйства</w:t>
      </w:r>
      <w:r>
        <w:rPr>
          <w:rFonts w:eastAsia="Calibri"/>
          <w:color w:val="auto"/>
          <w:sz w:val="24"/>
          <w:szCs w:val="24"/>
          <w:lang w:eastAsia="en-US"/>
        </w:rPr>
        <w:t xml:space="preserve">», предлагаемого к предоставлению в </w:t>
      </w:r>
      <w:r>
        <w:rPr>
          <w:rFonts w:eastAsia="Calibri"/>
          <w:color w:val="auto"/>
          <w:sz w:val="24"/>
          <w:szCs w:val="24"/>
          <w:lang w:eastAsia="zh-CN"/>
        </w:rPr>
        <w:t xml:space="preserve">аренду на 20 лет. </w:t>
      </w:r>
    </w:p>
    <w:p w14:paraId="6DFC4AC2" w14:textId="77777777" w:rsidR="00B62BAB" w:rsidRDefault="00EE6B0F">
      <w:pPr>
        <w:pStyle w:val="ad"/>
        <w:widowControl w:val="0"/>
        <w:tabs>
          <w:tab w:val="left" w:pos="0"/>
          <w:tab w:val="left" w:pos="142"/>
          <w:tab w:val="left" w:pos="180"/>
          <w:tab w:val="left" w:pos="284"/>
        </w:tabs>
        <w:ind w:left="0" w:firstLine="680"/>
        <w:jc w:val="both"/>
      </w:pPr>
      <w:r>
        <w:rPr>
          <w:sz w:val="24"/>
          <w:szCs w:val="24"/>
        </w:rPr>
        <w:t xml:space="preserve">Граждане, заинтересованные в предоставлении указанных земельных участков </w:t>
      </w:r>
      <w:r>
        <w:rPr>
          <w:sz w:val="24"/>
          <w:szCs w:val="24"/>
        </w:rPr>
        <w:lastRenderedPageBreak/>
        <w:t>вправе в течение 30 дней со дня опубликования настоящего информационного сообщения подать заявление о намерении участвовать в аукционе на право заключения договора аренды или договора купли-продажи земельного участка.</w:t>
      </w:r>
    </w:p>
    <w:p w14:paraId="5128DB19" w14:textId="77777777" w:rsidR="00B62BAB" w:rsidRDefault="00EE6B0F">
      <w:pPr>
        <w:widowControl w:val="0"/>
        <w:tabs>
          <w:tab w:val="left" w:pos="180"/>
          <w:tab w:val="left" w:pos="993"/>
        </w:tabs>
        <w:ind w:firstLine="680"/>
        <w:jc w:val="both"/>
      </w:pPr>
      <w:r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>
        <w:rPr>
          <w:sz w:val="24"/>
          <w:szCs w:val="24"/>
        </w:rPr>
        <w:br/>
        <w:t xml:space="preserve">ул. Д. Каликовой, д. 62,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10, лично либо почтовым отправлением.</w:t>
      </w:r>
    </w:p>
    <w:p w14:paraId="748BD841" w14:textId="77777777" w:rsidR="00B62BAB" w:rsidRDefault="00EE6B0F">
      <w:pPr>
        <w:widowControl w:val="0"/>
        <w:ind w:firstLine="680"/>
        <w:jc w:val="both"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ул. Д. Каликовой, д. 62,  № 1, 6 (среда, с 9 до 17 часов, с 13 до 14 часов – обеденный перерыв). 8(82130) 7-12-49, 8(82130)7-24-00.</w:t>
      </w:r>
    </w:p>
    <w:p w14:paraId="088420B2" w14:textId="77777777" w:rsidR="00B62BAB" w:rsidRDefault="00B62BAB">
      <w:pPr>
        <w:pStyle w:val="ad"/>
        <w:tabs>
          <w:tab w:val="left" w:pos="0"/>
          <w:tab w:val="left" w:pos="180"/>
        </w:tabs>
        <w:ind w:left="833" w:right="152"/>
        <w:jc w:val="both"/>
        <w:rPr>
          <w:sz w:val="24"/>
          <w:szCs w:val="24"/>
        </w:rPr>
      </w:pPr>
    </w:p>
    <w:sectPr w:rsidR="00B62BAB">
      <w:pgSz w:w="11906" w:h="16838"/>
      <w:pgMar w:top="1134" w:right="851" w:bottom="1134" w:left="1701" w:header="0" w:footer="0" w:gutter="0"/>
      <w:cols w:space="720"/>
      <w:formProt w:val="0"/>
      <w:docGrid w:linePitch="360" w:charSpace="507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Segoe Print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Segoe Print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22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102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62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22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82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42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902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62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22" w:hanging="360"/>
      </w:pPr>
    </w:lvl>
  </w:abstractNum>
  <w:num w:numId="1" w16cid:durableId="143446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FB1"/>
    <w:rsid w:val="00295F97"/>
    <w:rsid w:val="005001E8"/>
    <w:rsid w:val="007365B5"/>
    <w:rsid w:val="008777D9"/>
    <w:rsid w:val="00955FB1"/>
    <w:rsid w:val="00B62BAB"/>
    <w:rsid w:val="00D9210E"/>
    <w:rsid w:val="00DE689A"/>
    <w:rsid w:val="00EE6B0F"/>
    <w:rsid w:val="01832560"/>
    <w:rsid w:val="03395A1B"/>
    <w:rsid w:val="0CDF7987"/>
    <w:rsid w:val="3DBF1BA7"/>
    <w:rsid w:val="55D15670"/>
    <w:rsid w:val="64954C85"/>
    <w:rsid w:val="6910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9D41"/>
  <w15:docId w15:val="{F4EA2A21-6E8A-497F-B0E2-DA96BFD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qFormat/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List"/>
    <w:basedOn w:val="a5"/>
    <w:qFormat/>
    <w:rPr>
      <w:rFonts w:cs="Arial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character" w:customStyle="1" w:styleId="apple-converted-space">
    <w:name w:val="apple-converted-space"/>
    <w:qFormat/>
  </w:style>
  <w:style w:type="character" w:customStyle="1" w:styleId="a9">
    <w:name w:val="Верхний колонтитул Знак"/>
    <w:qFormat/>
    <w:rPr>
      <w:rFonts w:ascii="Times New Roman" w:hAnsi="Times New Roman" w:cs="Times New Roman"/>
    </w:rPr>
  </w:style>
  <w:style w:type="character" w:customStyle="1" w:styleId="aa">
    <w:name w:val="Нижний колонтитул Знак"/>
    <w:qFormat/>
    <w:rPr>
      <w:rFonts w:ascii="Times New Roman" w:hAnsi="Times New Roman" w:cs="Times New Roman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Указатель15"/>
    <w:basedOn w:val="a"/>
    <w:qFormat/>
    <w:pPr>
      <w:suppressLineNumbers/>
    </w:pPr>
    <w:rPr>
      <w:rFonts w:cs="Arial"/>
    </w:rPr>
  </w:style>
  <w:style w:type="paragraph" w:customStyle="1" w:styleId="14">
    <w:name w:val="Указатель14"/>
    <w:basedOn w:val="a"/>
    <w:qFormat/>
    <w:pPr>
      <w:suppressLineNumbers/>
    </w:pPr>
    <w:rPr>
      <w:rFonts w:cs="Arial"/>
    </w:rPr>
  </w:style>
  <w:style w:type="paragraph" w:customStyle="1" w:styleId="13">
    <w:name w:val="Указатель13"/>
    <w:basedOn w:val="a"/>
    <w:qFormat/>
    <w:pPr>
      <w:suppressLineNumbers/>
    </w:pPr>
    <w:rPr>
      <w:rFonts w:cs="Arial"/>
    </w:rPr>
  </w:style>
  <w:style w:type="paragraph" w:customStyle="1" w:styleId="12">
    <w:name w:val="Указатель12"/>
    <w:basedOn w:val="a"/>
    <w:qFormat/>
    <w:pPr>
      <w:suppressLineNumbers/>
    </w:pPr>
    <w:rPr>
      <w:rFonts w:cs="Arial"/>
    </w:rPr>
  </w:style>
  <w:style w:type="paragraph" w:customStyle="1" w:styleId="11">
    <w:name w:val="Указатель11"/>
    <w:basedOn w:val="a"/>
    <w:qFormat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c">
    <w:name w:val="Содержимое таблицы"/>
    <w:basedOn w:val="a"/>
    <w:qFormat/>
    <w:pPr>
      <w:suppressLineNumbers/>
    </w:pPr>
    <w:rPr>
      <w:lang w:eastAsia="ar-SA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17">
    <w:name w:val="Указатель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syktyvdin syktyvdin</cp:lastModifiedBy>
  <cp:revision>59</cp:revision>
  <dcterms:created xsi:type="dcterms:W3CDTF">2024-11-02T12:38:00Z</dcterms:created>
  <dcterms:modified xsi:type="dcterms:W3CDTF">2025-02-27T12:19:00Z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1049-12.2.0.19805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