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2A9F5">
      <w:pPr>
        <w:snapToGrid w:val="0"/>
        <w:ind w:left="-1343" w:firstLine="1343"/>
        <w:jc w:val="center"/>
        <w:rPr>
          <w:rFonts w:hint="default"/>
          <w:color w:val="000000" w:themeColor="text1"/>
          <w:lang w:val="ru-RU"/>
        </w:rPr>
      </w:pPr>
      <w:r>
        <w:rPr>
          <w:b/>
          <w:sz w:val="24"/>
          <w:szCs w:val="24"/>
        </w:rPr>
        <w:t xml:space="preserve">Информационное сообщение </w:t>
      </w:r>
      <w:r>
        <w:rPr>
          <w:b/>
          <w:color w:val="000000" w:themeColor="text1"/>
          <w:sz w:val="24"/>
          <w:szCs w:val="24"/>
        </w:rPr>
        <w:t xml:space="preserve">№ </w:t>
      </w:r>
      <w:r>
        <w:rPr>
          <w:rFonts w:hint="default"/>
          <w:b/>
          <w:color w:val="000000" w:themeColor="text1"/>
          <w:sz w:val="24"/>
          <w:szCs w:val="24"/>
          <w:lang w:val="ru-RU"/>
        </w:rPr>
        <w:t>8</w:t>
      </w:r>
    </w:p>
    <w:p w14:paraId="2B9B60E4">
      <w:pPr>
        <w:snapToGrid w:val="0"/>
        <w:ind w:left="-1343" w:firstLine="1343"/>
        <w:jc w:val="center"/>
        <w:rPr>
          <w:b/>
          <w:sz w:val="24"/>
          <w:szCs w:val="24"/>
        </w:rPr>
      </w:pPr>
    </w:p>
    <w:p w14:paraId="2B627B05">
      <w:pPr>
        <w:tabs>
          <w:tab w:val="left" w:pos="567"/>
          <w:tab w:val="left" w:pos="3240"/>
          <w:tab w:val="left" w:pos="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сообщает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о наличии свободных от прав земельного участка, планируемого к предоставлению:</w:t>
      </w:r>
    </w:p>
    <w:p w14:paraId="6D501A37">
      <w:pPr>
        <w:numPr>
          <w:ilvl w:val="0"/>
          <w:numId w:val="1"/>
        </w:numPr>
        <w:tabs>
          <w:tab w:val="left" w:pos="567"/>
          <w:tab w:val="left" w:pos="3240"/>
          <w:tab w:val="left" w:pos="3402"/>
        </w:tabs>
        <w:ind w:right="152" w:firstLine="404"/>
        <w:jc w:val="both"/>
        <w:rPr>
          <w:sz w:val="24"/>
          <w:szCs w:val="24"/>
        </w:rPr>
      </w:pPr>
      <w:bookmarkStart w:id="0" w:name="_Hlk192514101"/>
      <w:r>
        <w:rPr>
          <w:sz w:val="24"/>
          <w:szCs w:val="24"/>
        </w:rPr>
        <w:t xml:space="preserve">Земельный участок с кадастровым номером </w:t>
      </w:r>
      <w:r>
        <w:rPr>
          <w:rFonts w:hint="default"/>
          <w:sz w:val="24"/>
          <w:szCs w:val="24"/>
          <w:lang w:val="ru-RU"/>
        </w:rPr>
        <w:t>11:04:1001001:22</w:t>
      </w:r>
      <w:r>
        <w:rPr>
          <w:sz w:val="24"/>
          <w:szCs w:val="24"/>
        </w:rPr>
        <w:t xml:space="preserve">, площадью </w:t>
      </w:r>
      <w:r>
        <w:rPr>
          <w:rFonts w:hint="default"/>
          <w:sz w:val="24"/>
          <w:szCs w:val="24"/>
          <w:lang w:val="ru-RU"/>
        </w:rPr>
        <w:t>823</w:t>
      </w:r>
      <w:r>
        <w:rPr>
          <w:sz w:val="24"/>
          <w:szCs w:val="24"/>
        </w:rPr>
        <w:t xml:space="preserve"> кв.м, расположенный по адресу: Российская Федерация, Республика Коми, Сыктывдинский муниципальный район, </w:t>
      </w:r>
      <w:r>
        <w:rPr>
          <w:sz w:val="24"/>
          <w:szCs w:val="24"/>
          <w:lang w:val="ru-RU"/>
        </w:rPr>
        <w:t>д</w:t>
      </w:r>
      <w:r>
        <w:rPr>
          <w:rFonts w:hint="default"/>
          <w:sz w:val="24"/>
          <w:szCs w:val="24"/>
          <w:lang w:val="ru-RU"/>
        </w:rPr>
        <w:t>. Гавриловка, ул. Мира, д. 12</w:t>
      </w:r>
      <w:r>
        <w:rPr>
          <w:bCs/>
          <w:sz w:val="24"/>
          <w:szCs w:val="24"/>
          <w:shd w:val="clear" w:color="auto" w:fill="FFFFFF"/>
        </w:rPr>
        <w:t>,</w:t>
      </w:r>
      <w:r>
        <w:rPr>
          <w:sz w:val="24"/>
          <w:szCs w:val="24"/>
        </w:rPr>
        <w:t xml:space="preserve"> вид разрешенного использования</w:t>
      </w:r>
      <w:r>
        <w:rPr>
          <w:color w:val="auto"/>
          <w:sz w:val="24"/>
          <w:szCs w:val="24"/>
        </w:rPr>
        <w:t xml:space="preserve"> «</w:t>
      </w:r>
      <w:r>
        <w:rPr>
          <w:color w:val="auto"/>
          <w:sz w:val="24"/>
          <w:szCs w:val="24"/>
          <w:lang w:val="ru-RU"/>
        </w:rPr>
        <w:t>для</w:t>
      </w:r>
      <w:r>
        <w:rPr>
          <w:rFonts w:hint="default"/>
          <w:color w:val="auto"/>
          <w:sz w:val="24"/>
          <w:szCs w:val="24"/>
          <w:lang w:val="ru-RU"/>
        </w:rPr>
        <w:t xml:space="preserve"> ведения личного подсобного хозяйства</w:t>
      </w:r>
      <w:r>
        <w:rPr>
          <w:color w:val="auto"/>
          <w:sz w:val="24"/>
          <w:szCs w:val="24"/>
        </w:rPr>
        <w:t>»</w:t>
      </w:r>
      <w:r>
        <w:rPr>
          <w:sz w:val="24"/>
          <w:szCs w:val="24"/>
        </w:rPr>
        <w:t xml:space="preserve">, категория земель - земли </w:t>
      </w:r>
      <w:r>
        <w:rPr>
          <w:sz w:val="24"/>
          <w:szCs w:val="24"/>
          <w:lang w:val="ru-RU"/>
        </w:rPr>
        <w:t>населенных</w:t>
      </w:r>
      <w:r>
        <w:rPr>
          <w:rFonts w:hint="default"/>
          <w:sz w:val="24"/>
          <w:szCs w:val="24"/>
          <w:lang w:val="ru-RU"/>
        </w:rPr>
        <w:t xml:space="preserve"> пунктов</w:t>
      </w:r>
      <w:r>
        <w:rPr>
          <w:sz w:val="24"/>
          <w:szCs w:val="24"/>
        </w:rPr>
        <w:t xml:space="preserve"> предлагаемый к предоставлению в </w:t>
      </w:r>
      <w:r>
        <w:rPr>
          <w:sz w:val="24"/>
          <w:szCs w:val="24"/>
          <w:lang w:val="ru-RU"/>
        </w:rPr>
        <w:t>собственность</w:t>
      </w:r>
      <w:r>
        <w:rPr>
          <w:rFonts w:hint="default"/>
          <w:sz w:val="24"/>
          <w:szCs w:val="24"/>
          <w:lang w:val="ru-RU"/>
        </w:rPr>
        <w:t xml:space="preserve"> за плату</w:t>
      </w:r>
      <w:r>
        <w:rPr>
          <w:sz w:val="24"/>
          <w:szCs w:val="24"/>
        </w:rPr>
        <w:t xml:space="preserve"> без проведения торгов. </w:t>
      </w:r>
      <w:bookmarkEnd w:id="0"/>
    </w:p>
    <w:p w14:paraId="74C896C9">
      <w:pPr>
        <w:numPr>
          <w:ilvl w:val="0"/>
          <w:numId w:val="1"/>
        </w:numPr>
        <w:tabs>
          <w:tab w:val="left" w:pos="567"/>
          <w:tab w:val="left" w:pos="3240"/>
          <w:tab w:val="left" w:pos="3402"/>
        </w:tabs>
        <w:ind w:right="152" w:firstLine="404"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Земельный участок с кадастровым номером </w:t>
      </w:r>
      <w:r>
        <w:rPr>
          <w:rFonts w:hint="default"/>
          <w:sz w:val="24"/>
          <w:szCs w:val="24"/>
          <w:lang w:val="ru-RU"/>
        </w:rPr>
        <w:t>11:04:6003001:166</w:t>
      </w:r>
      <w:r>
        <w:rPr>
          <w:sz w:val="24"/>
          <w:szCs w:val="24"/>
        </w:rPr>
        <w:t xml:space="preserve">, площадью </w:t>
      </w:r>
      <w:r>
        <w:rPr>
          <w:rFonts w:hint="default"/>
          <w:sz w:val="24"/>
          <w:szCs w:val="24"/>
          <w:lang w:val="ru-RU"/>
        </w:rPr>
        <w:t>1000</w:t>
      </w:r>
      <w:r>
        <w:rPr>
          <w:sz w:val="24"/>
          <w:szCs w:val="24"/>
        </w:rPr>
        <w:t xml:space="preserve"> кв.м, расположенный по адресу: Российская Федерация, Республика Коми, Сыктывдинский муниципальный район, </w:t>
      </w:r>
      <w:r>
        <w:rPr>
          <w:sz w:val="24"/>
          <w:szCs w:val="24"/>
          <w:lang w:val="ru-RU"/>
        </w:rPr>
        <w:t>с</w:t>
      </w:r>
      <w:r>
        <w:rPr>
          <w:rFonts w:hint="default"/>
          <w:sz w:val="24"/>
          <w:szCs w:val="24"/>
          <w:lang w:val="ru-RU"/>
        </w:rPr>
        <w:t>. Выльгорт, территория СНТ Мича-Ю, 166</w:t>
      </w:r>
      <w:r>
        <w:rPr>
          <w:bCs/>
          <w:sz w:val="24"/>
          <w:szCs w:val="24"/>
          <w:shd w:val="clear" w:color="auto" w:fill="FFFFFF"/>
        </w:rPr>
        <w:t>,</w:t>
      </w:r>
      <w:r>
        <w:rPr>
          <w:sz w:val="24"/>
          <w:szCs w:val="24"/>
        </w:rPr>
        <w:t xml:space="preserve"> вид разрешенного использования</w:t>
      </w:r>
      <w:r>
        <w:rPr>
          <w:color w:val="auto"/>
          <w:sz w:val="24"/>
          <w:szCs w:val="24"/>
        </w:rPr>
        <w:t xml:space="preserve"> «</w:t>
      </w:r>
      <w:r>
        <w:rPr>
          <w:color w:val="auto"/>
          <w:sz w:val="24"/>
          <w:szCs w:val="24"/>
          <w:lang w:val="ru-RU"/>
        </w:rPr>
        <w:t>ведение</w:t>
      </w:r>
      <w:r>
        <w:rPr>
          <w:rFonts w:hint="default"/>
          <w:color w:val="auto"/>
          <w:sz w:val="24"/>
          <w:szCs w:val="24"/>
          <w:lang w:val="ru-RU"/>
        </w:rPr>
        <w:t xml:space="preserve"> садоводства</w:t>
      </w:r>
      <w:r>
        <w:rPr>
          <w:color w:val="auto"/>
          <w:sz w:val="24"/>
          <w:szCs w:val="24"/>
        </w:rPr>
        <w:t>»</w:t>
      </w:r>
      <w:r>
        <w:rPr>
          <w:sz w:val="24"/>
          <w:szCs w:val="24"/>
        </w:rPr>
        <w:t xml:space="preserve">, категория земель - земли </w:t>
      </w:r>
      <w:r>
        <w:rPr>
          <w:sz w:val="24"/>
          <w:szCs w:val="24"/>
          <w:lang w:val="ru-RU"/>
        </w:rPr>
        <w:t>сельскохозяйственного</w:t>
      </w:r>
      <w:r>
        <w:rPr>
          <w:rFonts w:hint="default"/>
          <w:sz w:val="24"/>
          <w:szCs w:val="24"/>
          <w:lang w:val="ru-RU"/>
        </w:rPr>
        <w:t xml:space="preserve"> назначения</w:t>
      </w:r>
      <w:r>
        <w:rPr>
          <w:sz w:val="24"/>
          <w:szCs w:val="24"/>
        </w:rPr>
        <w:t xml:space="preserve"> предлагаемый к предоставлению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lang w:val="ru-RU"/>
        </w:rPr>
        <w:t>аренду</w:t>
      </w:r>
      <w:r>
        <w:rPr>
          <w:sz w:val="24"/>
          <w:szCs w:val="24"/>
        </w:rPr>
        <w:t xml:space="preserve"> без проведения торгов</w:t>
      </w:r>
      <w:r>
        <w:rPr>
          <w:rFonts w:hint="default"/>
          <w:sz w:val="24"/>
          <w:szCs w:val="24"/>
          <w:lang w:val="ru-RU"/>
        </w:rPr>
        <w:t xml:space="preserve"> сроком на 49 лет</w:t>
      </w:r>
      <w:r>
        <w:rPr>
          <w:sz w:val="24"/>
          <w:szCs w:val="24"/>
        </w:rPr>
        <w:t xml:space="preserve">. </w:t>
      </w:r>
    </w:p>
    <w:p w14:paraId="2593F36E">
      <w:pPr>
        <w:numPr>
          <w:ilvl w:val="0"/>
          <w:numId w:val="1"/>
        </w:numPr>
        <w:tabs>
          <w:tab w:val="left" w:pos="567"/>
          <w:tab w:val="left" w:pos="3240"/>
          <w:tab w:val="left" w:pos="3402"/>
        </w:tabs>
        <w:ind w:right="152" w:firstLine="404"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Земельный участок с кадастровым номером </w:t>
      </w:r>
      <w:r>
        <w:rPr>
          <w:rFonts w:hint="default"/>
          <w:sz w:val="24"/>
          <w:szCs w:val="24"/>
          <w:lang w:val="ru-RU"/>
        </w:rPr>
        <w:t>11:04:6003001:177</w:t>
      </w:r>
      <w:r>
        <w:rPr>
          <w:sz w:val="24"/>
          <w:szCs w:val="24"/>
        </w:rPr>
        <w:t xml:space="preserve">, площадью </w:t>
      </w:r>
      <w:r>
        <w:rPr>
          <w:rFonts w:hint="default"/>
          <w:sz w:val="24"/>
          <w:szCs w:val="24"/>
          <w:lang w:val="ru-RU"/>
        </w:rPr>
        <w:t>1000</w:t>
      </w:r>
      <w:r>
        <w:rPr>
          <w:sz w:val="24"/>
          <w:szCs w:val="24"/>
        </w:rPr>
        <w:t xml:space="preserve"> кв.м, расположенный по адресу: Российская Федерация, Республика Коми, Сыктывдинский муниципальный район, </w:t>
      </w:r>
      <w:r>
        <w:rPr>
          <w:sz w:val="24"/>
          <w:szCs w:val="24"/>
          <w:lang w:val="ru-RU"/>
        </w:rPr>
        <w:t>с</w:t>
      </w:r>
      <w:r>
        <w:rPr>
          <w:rFonts w:hint="default"/>
          <w:sz w:val="24"/>
          <w:szCs w:val="24"/>
          <w:lang w:val="ru-RU"/>
        </w:rPr>
        <w:t>. Выльгорт, территория СНТ Мича-Ю, 177</w:t>
      </w:r>
      <w:r>
        <w:rPr>
          <w:bCs/>
          <w:sz w:val="24"/>
          <w:szCs w:val="24"/>
          <w:shd w:val="clear" w:color="auto" w:fill="FFFFFF"/>
        </w:rPr>
        <w:t>,</w:t>
      </w:r>
      <w:r>
        <w:rPr>
          <w:sz w:val="24"/>
          <w:szCs w:val="24"/>
        </w:rPr>
        <w:t xml:space="preserve"> вид разрешенного использования</w:t>
      </w:r>
      <w:r>
        <w:rPr>
          <w:color w:val="auto"/>
          <w:sz w:val="24"/>
          <w:szCs w:val="24"/>
        </w:rPr>
        <w:t xml:space="preserve"> «</w:t>
      </w:r>
      <w:r>
        <w:rPr>
          <w:color w:val="auto"/>
          <w:sz w:val="24"/>
          <w:szCs w:val="24"/>
          <w:lang w:val="ru-RU"/>
        </w:rPr>
        <w:t>ведение</w:t>
      </w:r>
      <w:r>
        <w:rPr>
          <w:rFonts w:hint="default"/>
          <w:color w:val="auto"/>
          <w:sz w:val="24"/>
          <w:szCs w:val="24"/>
          <w:lang w:val="ru-RU"/>
        </w:rPr>
        <w:t xml:space="preserve"> садоводства</w:t>
      </w:r>
      <w:r>
        <w:rPr>
          <w:color w:val="auto"/>
          <w:sz w:val="24"/>
          <w:szCs w:val="24"/>
        </w:rPr>
        <w:t>»</w:t>
      </w:r>
      <w:r>
        <w:rPr>
          <w:sz w:val="24"/>
          <w:szCs w:val="24"/>
        </w:rPr>
        <w:t xml:space="preserve">, категория земель - земли </w:t>
      </w:r>
      <w:r>
        <w:rPr>
          <w:sz w:val="24"/>
          <w:szCs w:val="24"/>
          <w:lang w:val="ru-RU"/>
        </w:rPr>
        <w:t>сельскохозяйственного</w:t>
      </w:r>
      <w:r>
        <w:rPr>
          <w:rFonts w:hint="default"/>
          <w:sz w:val="24"/>
          <w:szCs w:val="24"/>
          <w:lang w:val="ru-RU"/>
        </w:rPr>
        <w:t xml:space="preserve"> назначения</w:t>
      </w:r>
      <w:r>
        <w:rPr>
          <w:sz w:val="24"/>
          <w:szCs w:val="24"/>
        </w:rPr>
        <w:t xml:space="preserve"> предлагаемый к предоставлению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lang w:val="ru-RU"/>
        </w:rPr>
        <w:t>аренду</w:t>
      </w:r>
      <w:r>
        <w:rPr>
          <w:sz w:val="24"/>
          <w:szCs w:val="24"/>
        </w:rPr>
        <w:t xml:space="preserve"> без проведения торгов</w:t>
      </w:r>
      <w:r>
        <w:rPr>
          <w:rFonts w:hint="default"/>
          <w:sz w:val="24"/>
          <w:szCs w:val="24"/>
          <w:lang w:val="ru-RU"/>
        </w:rPr>
        <w:t xml:space="preserve"> сроком на 49 лет</w:t>
      </w:r>
      <w:r>
        <w:rPr>
          <w:sz w:val="24"/>
          <w:szCs w:val="24"/>
        </w:rPr>
        <w:t xml:space="preserve">. </w:t>
      </w:r>
    </w:p>
    <w:p w14:paraId="59CE9FA7">
      <w:pPr>
        <w:numPr>
          <w:ilvl w:val="0"/>
          <w:numId w:val="1"/>
        </w:numPr>
        <w:tabs>
          <w:tab w:val="left" w:pos="567"/>
          <w:tab w:val="left" w:pos="3240"/>
          <w:tab w:val="left" w:pos="3402"/>
        </w:tabs>
        <w:ind w:right="152" w:firstLine="404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 w:eastAsia="zh-CN"/>
        </w:rPr>
        <w:t xml:space="preserve"> </w:t>
      </w:r>
      <w:r>
        <w:rPr>
          <w:sz w:val="24"/>
          <w:szCs w:val="24"/>
        </w:rPr>
        <w:t xml:space="preserve">Земельный участок с кадастровым номером </w:t>
      </w:r>
      <w:r>
        <w:rPr>
          <w:rFonts w:hint="default"/>
          <w:sz w:val="24"/>
          <w:szCs w:val="24"/>
          <w:lang w:val="ru-RU"/>
        </w:rPr>
        <w:t>11:04:6104001:130</w:t>
      </w:r>
      <w:r>
        <w:rPr>
          <w:sz w:val="24"/>
          <w:szCs w:val="24"/>
        </w:rPr>
        <w:t xml:space="preserve">, площадью </w:t>
      </w:r>
      <w:r>
        <w:rPr>
          <w:rFonts w:hint="default"/>
          <w:sz w:val="24"/>
          <w:szCs w:val="24"/>
          <w:lang w:val="ru-RU"/>
        </w:rPr>
        <w:t>1025</w:t>
      </w:r>
      <w:r>
        <w:rPr>
          <w:sz w:val="24"/>
          <w:szCs w:val="24"/>
        </w:rPr>
        <w:t xml:space="preserve"> кв.м, расположенный по адресу: Российская Федерация, Республика Коми, </w:t>
      </w:r>
      <w:r>
        <w:rPr>
          <w:sz w:val="24"/>
          <w:szCs w:val="24"/>
          <w:lang w:val="ru-RU"/>
        </w:rPr>
        <w:t>садоводческий</w:t>
      </w:r>
      <w:r>
        <w:rPr>
          <w:rFonts w:hint="default"/>
          <w:sz w:val="24"/>
          <w:szCs w:val="24"/>
          <w:lang w:val="ru-RU"/>
        </w:rPr>
        <w:t xml:space="preserve"> комплекс Дырнос, сдт Лесное-2, проезд №4, участок № 130</w:t>
      </w:r>
      <w:r>
        <w:rPr>
          <w:bCs/>
          <w:sz w:val="24"/>
          <w:szCs w:val="24"/>
          <w:shd w:val="clear" w:color="auto" w:fill="FFFFFF"/>
        </w:rPr>
        <w:t>,</w:t>
      </w:r>
      <w:r>
        <w:rPr>
          <w:sz w:val="24"/>
          <w:szCs w:val="24"/>
        </w:rPr>
        <w:t xml:space="preserve"> вид разрешенного использования</w:t>
      </w:r>
      <w:r>
        <w:rPr>
          <w:color w:val="auto"/>
          <w:sz w:val="24"/>
          <w:szCs w:val="24"/>
        </w:rPr>
        <w:t xml:space="preserve"> «</w:t>
      </w:r>
      <w:r>
        <w:rPr>
          <w:color w:val="auto"/>
          <w:sz w:val="24"/>
          <w:szCs w:val="24"/>
          <w:lang w:val="ru-RU"/>
        </w:rPr>
        <w:t>ведение</w:t>
      </w:r>
      <w:r>
        <w:rPr>
          <w:rFonts w:hint="default"/>
          <w:color w:val="auto"/>
          <w:sz w:val="24"/>
          <w:szCs w:val="24"/>
          <w:lang w:val="ru-RU"/>
        </w:rPr>
        <w:t xml:space="preserve"> садоводство</w:t>
      </w:r>
      <w:r>
        <w:rPr>
          <w:color w:val="auto"/>
          <w:sz w:val="24"/>
          <w:szCs w:val="24"/>
        </w:rPr>
        <w:t>»</w:t>
      </w:r>
      <w:r>
        <w:rPr>
          <w:sz w:val="24"/>
          <w:szCs w:val="24"/>
        </w:rPr>
        <w:t xml:space="preserve">, категория земель - земли </w:t>
      </w:r>
      <w:r>
        <w:rPr>
          <w:sz w:val="24"/>
          <w:szCs w:val="24"/>
          <w:lang w:val="ru-RU"/>
        </w:rPr>
        <w:t>сельскохозяйственного</w:t>
      </w:r>
      <w:bookmarkStart w:id="1" w:name="_GoBack"/>
      <w:bookmarkEnd w:id="1"/>
      <w:r>
        <w:rPr>
          <w:rFonts w:hint="default"/>
          <w:sz w:val="24"/>
          <w:szCs w:val="24"/>
          <w:lang w:val="ru-RU"/>
        </w:rPr>
        <w:t xml:space="preserve"> назначения</w:t>
      </w:r>
      <w:r>
        <w:rPr>
          <w:sz w:val="24"/>
          <w:szCs w:val="24"/>
        </w:rPr>
        <w:t xml:space="preserve"> предлагаемый к предоставлению в </w:t>
      </w:r>
      <w:r>
        <w:rPr>
          <w:sz w:val="24"/>
          <w:szCs w:val="24"/>
          <w:lang w:val="ru-RU"/>
        </w:rPr>
        <w:t>собственность</w:t>
      </w:r>
      <w:r>
        <w:rPr>
          <w:rFonts w:hint="default"/>
          <w:sz w:val="24"/>
          <w:szCs w:val="24"/>
          <w:lang w:val="ru-RU"/>
        </w:rPr>
        <w:t xml:space="preserve"> за плату</w:t>
      </w:r>
      <w:r>
        <w:rPr>
          <w:sz w:val="24"/>
          <w:szCs w:val="24"/>
        </w:rPr>
        <w:t xml:space="preserve"> без проведения торгов. </w:t>
      </w:r>
    </w:p>
    <w:p w14:paraId="02812E67">
      <w:pPr>
        <w:pStyle w:val="24"/>
        <w:widowControl w:val="0"/>
        <w:tabs>
          <w:tab w:val="left" w:pos="180"/>
        </w:tabs>
        <w:suppressAutoHyphens/>
        <w:bidi w:val="0"/>
        <w:spacing w:before="0" w:after="0"/>
        <w:ind w:left="0" w:right="0" w:firstLine="624"/>
        <w:contextualSpacing/>
        <w:jc w:val="both"/>
      </w:pPr>
      <w:r>
        <w:rPr>
          <w:sz w:val="24"/>
          <w:szCs w:val="24"/>
        </w:rPr>
        <w:t>Граждане, заинтересованные в предоставлении указанных земельных участков вправе в течение 30 дней со дня опубликования настоящего информационного сообщения подать заявление о намерении участвовать в аукционе на право заключения договора аренды или договора купли-продажи земельного участка.</w:t>
      </w:r>
    </w:p>
    <w:p w14:paraId="6A67DE15">
      <w:pPr>
        <w:widowControl w:val="0"/>
        <w:tabs>
          <w:tab w:val="left" w:pos="180"/>
          <w:tab w:val="left" w:pos="993"/>
        </w:tabs>
        <w:suppressAutoHyphens/>
        <w:bidi w:val="0"/>
        <w:spacing w:before="0" w:after="0"/>
        <w:ind w:left="0" w:right="0" w:firstLine="624"/>
        <w:jc w:val="both"/>
      </w:pPr>
      <w:r>
        <w:rPr>
          <w:sz w:val="24"/>
          <w:szCs w:val="24"/>
        </w:rPr>
        <w:t xml:space="preserve">Адрес подачи заявления: Республика Коми, Сыктывдинский район, с. Выльгорт,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ул. Д. Каликовой, д. 62, каб. 10, лично либо почтовым отправлением.</w:t>
      </w:r>
    </w:p>
    <w:p w14:paraId="0A564EB6">
      <w:pPr>
        <w:widowControl w:val="0"/>
        <w:suppressAutoHyphens/>
        <w:bidi w:val="0"/>
        <w:spacing w:before="0" w:after="0"/>
        <w:ind w:left="0" w:right="0" w:firstLine="624"/>
        <w:jc w:val="both"/>
      </w:pPr>
      <w:r>
        <w:rPr>
          <w:sz w:val="24"/>
          <w:szCs w:val="24"/>
        </w:rPr>
        <w:t xml:space="preserve">Со схемой расположения земельного участка и иной интересующей информацией  можно ознакомиться по адресу: Республика Коми, Сыктывдинский район, с. Выльгорт,  ул. Д. Каликовой, д. 62, № 6 (среда, с 9 до 17 часов, с 13 до 14 часов – обеденный перерыв). 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8(82130)7-1</w:t>
      </w:r>
      <w:r>
        <w:rPr>
          <w:rFonts w:hint="default"/>
          <w:sz w:val="24"/>
          <w:szCs w:val="24"/>
          <w:lang w:val="ru-RU"/>
        </w:rPr>
        <w:t>5-72</w:t>
      </w:r>
      <w:r>
        <w:rPr>
          <w:sz w:val="24"/>
          <w:szCs w:val="24"/>
        </w:rPr>
        <w:t>.</w:t>
      </w:r>
    </w:p>
    <w:p w14:paraId="2511164D">
      <w:pPr>
        <w:pStyle w:val="24"/>
        <w:tabs>
          <w:tab w:val="left" w:pos="0"/>
          <w:tab w:val="left" w:pos="180"/>
        </w:tabs>
        <w:ind w:left="833" w:right="152" w:firstLine="0"/>
        <w:jc w:val="both"/>
        <w:rPr>
          <w:sz w:val="24"/>
          <w:szCs w:val="24"/>
        </w:rPr>
      </w:pPr>
    </w:p>
    <w:sectPr>
      <w:pgSz w:w="11906" w:h="16838"/>
      <w:pgMar w:top="1134" w:right="851" w:bottom="1134" w:left="1701" w:header="0" w:footer="0" w:gutter="0"/>
      <w:pgNumType w:fmt="decimal"/>
      <w:cols w:space="720" w:num="1"/>
      <w:formProt w:val="0"/>
      <w:docGrid w:linePitch="360" w:charSpace="507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AE1A7E"/>
    <w:multiLevelType w:val="multilevel"/>
    <w:tmpl w:val="74AE1A7E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2" w:firstLine="0"/>
      </w:pPr>
      <w:rPr>
        <w:b/>
        <w:bCs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102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62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22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82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42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902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62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2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footnote w:id="0"/>
    <w:footnote w:id="1"/>
  </w:footnotePr>
  <w:compat>
    <w:compatSetting w:name="compatibilityMode" w:uri="http://schemas.microsoft.com/office/word" w:val="12"/>
  </w:compat>
  <w:rsids>
    <w:rsidRoot w:val="00000000"/>
    <w:rsid w:val="099119B0"/>
    <w:rsid w:val="157304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index 1"/>
    <w:basedOn w:val="1"/>
    <w:qFormat/>
    <w:uiPriority w:val="0"/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index heading"/>
    <w:basedOn w:val="1"/>
    <w:qFormat/>
    <w:uiPriority w:val="0"/>
    <w:pPr>
      <w:suppressLineNumbers/>
    </w:pPr>
    <w:rPr>
      <w:rFonts w:cs="Arial"/>
    </w:rPr>
  </w:style>
  <w:style w:type="paragraph" w:styleId="9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0">
    <w:name w:val="List"/>
    <w:basedOn w:val="7"/>
    <w:qFormat/>
    <w:uiPriority w:val="0"/>
    <w:rPr>
      <w:rFonts w:cs="Arial"/>
    </w:rPr>
  </w:style>
  <w:style w:type="character" w:customStyle="1" w:styleId="11">
    <w:name w:val="Интернет-ссылка"/>
    <w:basedOn w:val="2"/>
    <w:semiHidden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s3"/>
    <w:qFormat/>
    <w:uiPriority w:val="0"/>
  </w:style>
  <w:style w:type="character" w:customStyle="1" w:styleId="13">
    <w:name w:val="apple-converted-space"/>
    <w:qFormat/>
    <w:uiPriority w:val="0"/>
  </w:style>
  <w:style w:type="character" w:customStyle="1" w:styleId="14">
    <w:name w:val="Верхний колонтитул Знак"/>
    <w:qFormat/>
    <w:uiPriority w:val="0"/>
    <w:rPr>
      <w:rFonts w:ascii="Times New Roman" w:hAnsi="Times New Roman" w:cs="Times New Roman"/>
    </w:rPr>
  </w:style>
  <w:style w:type="character" w:customStyle="1" w:styleId="15">
    <w:name w:val="Нижний колонтитул Знак"/>
    <w:qFormat/>
    <w:uiPriority w:val="0"/>
    <w:rPr>
      <w:rFonts w:ascii="Times New Roman" w:hAnsi="Times New Roman" w:cs="Times New Roman"/>
    </w:rPr>
  </w:style>
  <w:style w:type="character" w:customStyle="1" w:styleId="16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paragraph" w:customStyle="1" w:styleId="17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Указатель14"/>
    <w:basedOn w:val="1"/>
    <w:qFormat/>
    <w:uiPriority w:val="0"/>
    <w:pPr>
      <w:suppressLineNumbers/>
    </w:pPr>
    <w:rPr>
      <w:rFonts w:cs="Arial"/>
    </w:rPr>
  </w:style>
  <w:style w:type="paragraph" w:customStyle="1" w:styleId="19">
    <w:name w:val="Указатель13"/>
    <w:basedOn w:val="1"/>
    <w:qFormat/>
    <w:uiPriority w:val="0"/>
    <w:pPr>
      <w:suppressLineNumbers/>
    </w:pPr>
    <w:rPr>
      <w:rFonts w:cs="Arial"/>
    </w:rPr>
  </w:style>
  <w:style w:type="paragraph" w:customStyle="1" w:styleId="20">
    <w:name w:val="Указатель12"/>
    <w:basedOn w:val="1"/>
    <w:qFormat/>
    <w:uiPriority w:val="0"/>
    <w:pPr>
      <w:suppressLineNumbers/>
    </w:pPr>
    <w:rPr>
      <w:rFonts w:cs="Arial"/>
    </w:rPr>
  </w:style>
  <w:style w:type="paragraph" w:customStyle="1" w:styleId="21">
    <w:name w:val="Указатель11"/>
    <w:basedOn w:val="1"/>
    <w:qFormat/>
    <w:uiPriority w:val="0"/>
    <w:pPr>
      <w:suppressLineNumbers/>
    </w:pPr>
    <w:rPr>
      <w:rFonts w:cs="Arial"/>
    </w:rPr>
  </w:style>
  <w:style w:type="paragraph" w:customStyle="1" w:styleId="22">
    <w:name w:val="Заголовок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3">
    <w:name w:val="Содержимое таблицы"/>
    <w:basedOn w:val="1"/>
    <w:qFormat/>
    <w:uiPriority w:val="0"/>
    <w:pPr>
      <w:suppressLineNumbers/>
    </w:pPr>
    <w:rPr>
      <w:lang w:eastAsia="ar-SA"/>
    </w:rPr>
  </w:style>
  <w:style w:type="paragraph" w:styleId="24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25">
    <w:name w:val="Колонтитул"/>
    <w:basedOn w:val="1"/>
    <w:qFormat/>
    <w:uiPriority w:val="0"/>
  </w:style>
  <w:style w:type="paragraph" w:customStyle="1" w:styleId="26">
    <w:name w:val="Standard"/>
    <w:qFormat/>
    <w:uiPriority w:val="0"/>
    <w:pPr>
      <w:widowControl w:val="0"/>
      <w:suppressAutoHyphens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00000A"/>
      <w:kern w:val="0"/>
      <w:sz w:val="24"/>
      <w:szCs w:val="24"/>
      <w:lang w:val="de-DE" w:eastAsia="ja-JP" w:bidi="fa-IR"/>
    </w:rPr>
  </w:style>
  <w:style w:type="paragraph" w:customStyle="1" w:styleId="27">
    <w:name w:val="Указатель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 МО МР "Сыктывдинский"</Company>
  <Pages>1</Pages>
  <Words>267</Words>
  <Characters>1877</Characters>
  <Paragraphs>8</Paragraphs>
  <TotalTime>0</TotalTime>
  <ScaleCrop>false</ScaleCrop>
  <LinksUpToDate>false</LinksUpToDate>
  <CharactersWithSpaces>2159</CharactersWithSpaces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2024-11-02T12:38:00Z</dcterms:created>
  <dc:creator>Пользователь</dc:creator>
  <cp:lastModifiedBy>User</cp:lastModifiedBy>
  <dcterms:modified xsi:type="dcterms:W3CDTF">2025-04-14T07:01:39Z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0339D89DD4404EA18D25F37B336DC548_12</vt:lpwstr>
  </property>
  <property fmtid="{D5CDD505-2E9C-101B-9397-08002B2CF9AE}" pid="4" name="KSOProductBuildVer">
    <vt:lpwstr>1049-12.2.0.20782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