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9F6E" w14:textId="77777777" w:rsidR="00A5688F" w:rsidRDefault="00A5688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40ED2C6E" w14:textId="77777777" w:rsidR="00A5688F" w:rsidRDefault="00A5688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65CE6056" w14:textId="77777777" w:rsidR="00A5688F" w:rsidRDefault="00936349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22</w:t>
      </w:r>
    </w:p>
    <w:p w14:paraId="39529E0E" w14:textId="77777777" w:rsidR="00A5688F" w:rsidRDefault="00A5688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31865E9F" w14:textId="77777777" w:rsidR="00A5688F" w:rsidRPr="00936349" w:rsidRDefault="00936349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936349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936349">
        <w:rPr>
          <w:b/>
          <w:sz w:val="24"/>
          <w:szCs w:val="24"/>
        </w:rPr>
        <w:t xml:space="preserve">статьей 39.18 </w:t>
      </w:r>
      <w:r w:rsidRPr="00936349">
        <w:rPr>
          <w:sz w:val="24"/>
          <w:szCs w:val="24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14:paraId="0AE8C3F2" w14:textId="7878B999" w:rsidR="00936349" w:rsidRPr="00936349" w:rsidRDefault="00936349" w:rsidP="00936349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936349">
        <w:rPr>
          <w:sz w:val="24"/>
          <w:szCs w:val="24"/>
        </w:rPr>
        <w:t xml:space="preserve">Земельный участок с кн 11:04:1801002:87  площадью 1104 кв. м. в составе земель населенных пунктов по адресу: </w:t>
      </w:r>
      <w:r w:rsidRPr="00936349">
        <w:rPr>
          <w:bCs/>
          <w:sz w:val="24"/>
          <w:szCs w:val="24"/>
          <w:shd w:val="clear" w:color="auto" w:fill="FFFFFF"/>
        </w:rPr>
        <w:t>Республика Коми, Сыктывдинский район, д. Ивановка, ул. Северная, участок № 1</w:t>
      </w:r>
      <w:r w:rsidRPr="00936349">
        <w:rPr>
          <w:sz w:val="24"/>
          <w:szCs w:val="24"/>
        </w:rPr>
        <w:t>,</w:t>
      </w:r>
      <w:r w:rsidRPr="00936349">
        <w:rPr>
          <w:bCs/>
          <w:sz w:val="24"/>
          <w:szCs w:val="24"/>
          <w:shd w:val="clear" w:color="auto" w:fill="FFFFFF"/>
        </w:rPr>
        <w:t xml:space="preserve"> </w:t>
      </w:r>
      <w:r w:rsidRPr="00936349">
        <w:rPr>
          <w:sz w:val="24"/>
          <w:szCs w:val="24"/>
        </w:rPr>
        <w:t>предлагаемый к предоставлению в аренду на 49 лет,</w:t>
      </w:r>
      <w:bookmarkStart w:id="0" w:name="_GoBack11"/>
      <w:bookmarkEnd w:id="0"/>
      <w:r w:rsidRPr="00936349">
        <w:rPr>
          <w:sz w:val="24"/>
          <w:szCs w:val="24"/>
        </w:rPr>
        <w:t xml:space="preserve"> разрешенное использование: «для индивидуального жилищного строительства», постановление от</w:t>
      </w:r>
      <w:r w:rsidRPr="00936349">
        <w:rPr>
          <w:sz w:val="24"/>
          <w:szCs w:val="24"/>
          <w:lang w:eastAsia="ar-SA"/>
        </w:rPr>
        <w:t xml:space="preserve"> 28 июня 2022 года № 6/760</w:t>
      </w:r>
      <w:r w:rsidR="00C26C4F">
        <w:rPr>
          <w:sz w:val="24"/>
          <w:szCs w:val="24"/>
          <w:lang w:eastAsia="ar-SA"/>
        </w:rPr>
        <w:t>.</w:t>
      </w:r>
    </w:p>
    <w:p w14:paraId="1EB1C7A6" w14:textId="4A751EAA" w:rsidR="00A5688F" w:rsidRPr="00936349" w:rsidRDefault="00936349" w:rsidP="00936349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936349">
        <w:rPr>
          <w:sz w:val="24"/>
          <w:szCs w:val="24"/>
        </w:rPr>
        <w:t xml:space="preserve">Земельный участок с кн 11:04:1801002:92  площадью 999 кв. м. в составе земель населенных пунктов по адресу: </w:t>
      </w:r>
      <w:r w:rsidRPr="00936349">
        <w:rPr>
          <w:bCs/>
          <w:sz w:val="24"/>
          <w:szCs w:val="24"/>
          <w:shd w:val="clear" w:color="auto" w:fill="FFFFFF"/>
        </w:rPr>
        <w:t>Республика Коми, Сыктывдинский район, д. Ивановка, ул. Северная, участок № 3</w:t>
      </w:r>
      <w:r w:rsidRPr="00936349">
        <w:rPr>
          <w:sz w:val="24"/>
          <w:szCs w:val="24"/>
        </w:rPr>
        <w:t>,</w:t>
      </w:r>
      <w:r w:rsidRPr="00936349">
        <w:rPr>
          <w:bCs/>
          <w:sz w:val="24"/>
          <w:szCs w:val="24"/>
          <w:shd w:val="clear" w:color="auto" w:fill="FFFFFF"/>
        </w:rPr>
        <w:t xml:space="preserve"> </w:t>
      </w:r>
      <w:r w:rsidRPr="00936349">
        <w:rPr>
          <w:sz w:val="24"/>
          <w:szCs w:val="24"/>
        </w:rPr>
        <w:t>предлагаемый к предоставлению в аренду на 49 лет, разрешенное использование: «для индивидуального жилищного строительства», постановление от</w:t>
      </w:r>
      <w:r w:rsidRPr="00936349">
        <w:rPr>
          <w:sz w:val="24"/>
          <w:szCs w:val="24"/>
          <w:lang w:eastAsia="ar-SA"/>
        </w:rPr>
        <w:t xml:space="preserve"> 28 июня 2022 года № 6/759</w:t>
      </w:r>
      <w:r w:rsidR="00C26C4F">
        <w:rPr>
          <w:sz w:val="24"/>
          <w:szCs w:val="24"/>
          <w:lang w:eastAsia="ar-SA"/>
        </w:rPr>
        <w:t>.</w:t>
      </w:r>
    </w:p>
    <w:p w14:paraId="2544EFA4" w14:textId="77777777" w:rsidR="00A5688F" w:rsidRPr="00936349" w:rsidRDefault="00936349" w:rsidP="00936349">
      <w:pPr>
        <w:pStyle w:val="a9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426"/>
        <w:jc w:val="both"/>
        <w:rPr>
          <w:sz w:val="24"/>
          <w:szCs w:val="24"/>
        </w:rPr>
      </w:pPr>
      <w:r w:rsidRPr="00936349"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 w:rsidRPr="00936349">
        <w:rPr>
          <w:b/>
          <w:bCs/>
          <w:sz w:val="24"/>
          <w:szCs w:val="24"/>
        </w:rPr>
        <w:t>дата окончания приема заявлений 16 июля 2022 года</w:t>
      </w:r>
      <w:r w:rsidRPr="00936349">
        <w:rPr>
          <w:color w:val="000000" w:themeColor="text1"/>
          <w:sz w:val="24"/>
          <w:szCs w:val="24"/>
        </w:rPr>
        <w:t>)</w:t>
      </w:r>
      <w:r w:rsidRPr="00936349">
        <w:rPr>
          <w:sz w:val="24"/>
          <w:szCs w:val="24"/>
        </w:rPr>
        <w:t xml:space="preserve">  подать заявление о намерении участвовать в аукционе на право заключения договора аренды, купли-продажи земельного участка.</w:t>
      </w:r>
    </w:p>
    <w:p w14:paraId="60AA333A" w14:textId="77777777" w:rsidR="00A5688F" w:rsidRDefault="00936349">
      <w:pPr>
        <w:pStyle w:val="a9"/>
        <w:ind w:left="0" w:firstLine="426"/>
        <w:jc w:val="both"/>
        <w:rPr>
          <w:sz w:val="24"/>
          <w:szCs w:val="24"/>
        </w:rPr>
      </w:pPr>
      <w:r w:rsidRPr="00936349">
        <w:rPr>
          <w:sz w:val="24"/>
          <w:szCs w:val="24"/>
        </w:rPr>
        <w:t>Адрес подачи заявления: Республика Коми, Сыктывдинский район</w:t>
      </w:r>
      <w:r>
        <w:rPr>
          <w:sz w:val="24"/>
          <w:szCs w:val="24"/>
        </w:rPr>
        <w:t>, с. Выльгорт,                       ул. Д. Каликовой, д. 62, каб. 37, лично либо почтовым отправлением.</w:t>
      </w:r>
    </w:p>
    <w:p w14:paraId="7C7C314D" w14:textId="77777777" w:rsidR="00A5688F" w:rsidRDefault="00936349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437C5321" w14:textId="77777777" w:rsidR="00A5688F" w:rsidRDefault="00A5688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3"/>
        <w:gridCol w:w="5195"/>
      </w:tblGrid>
      <w:tr w:rsidR="00A5688F" w14:paraId="7DFA966B" w14:textId="77777777">
        <w:tc>
          <w:tcPr>
            <w:tcW w:w="5532" w:type="dxa"/>
          </w:tcPr>
          <w:p w14:paraId="138DF215" w14:textId="77777777" w:rsidR="00A5688F" w:rsidRDefault="00A568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478CC1FB" w14:textId="77777777" w:rsidR="00A5688F" w:rsidRDefault="00A5688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116977B7" w14:textId="77777777" w:rsidR="00A5688F" w:rsidRDefault="00A5688F"/>
    <w:sectPr w:rsidR="00A5688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758A"/>
    <w:multiLevelType w:val="hybridMultilevel"/>
    <w:tmpl w:val="3B28D22C"/>
    <w:lvl w:ilvl="0" w:tplc="8A963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036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8F"/>
    <w:rsid w:val="00936349"/>
    <w:rsid w:val="00A5688F"/>
    <w:rsid w:val="00C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95F3"/>
  <w15:docId w15:val="{AB46AA27-ADB2-42C6-9543-D11AB4A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5B91-2DD7-4259-A7EF-879AC7FF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Puser12_3</cp:lastModifiedBy>
  <cp:revision>95</cp:revision>
  <cp:lastPrinted>2017-12-18T08:03:00Z</cp:lastPrinted>
  <dcterms:created xsi:type="dcterms:W3CDTF">2020-08-13T12:55:00Z</dcterms:created>
  <dcterms:modified xsi:type="dcterms:W3CDTF">2022-07-07T08:31:00Z</dcterms:modified>
  <dc:language>ru-RU</dc:language>
</cp:coreProperties>
</file>