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86561" w:rsidRPr="00C041D3" w:rsidRDefault="00186561" w:rsidP="00186561">
      <w:pPr>
        <w:pageBreakBefore/>
        <w:jc w:val="center"/>
        <w:rPr>
          <w:b/>
          <w:sz w:val="26"/>
          <w:szCs w:val="26"/>
        </w:rPr>
      </w:pPr>
      <w:r w:rsidRPr="00C041D3">
        <w:rPr>
          <w:b/>
          <w:sz w:val="26"/>
          <w:szCs w:val="26"/>
        </w:rPr>
        <w:t xml:space="preserve">Состав Генерального плана </w:t>
      </w:r>
      <w:r w:rsidR="004F65E9">
        <w:rPr>
          <w:b/>
          <w:sz w:val="26"/>
          <w:szCs w:val="26"/>
        </w:rPr>
        <w:t xml:space="preserve">муниципального образования сельского поселения </w:t>
      </w:r>
      <w:r w:rsidRPr="00C041D3">
        <w:rPr>
          <w:b/>
          <w:sz w:val="26"/>
          <w:szCs w:val="26"/>
        </w:rPr>
        <w:t>«</w:t>
      </w:r>
      <w:r>
        <w:rPr>
          <w:b/>
          <w:sz w:val="26"/>
          <w:szCs w:val="26"/>
        </w:rPr>
        <w:t>Выльгорт</w:t>
      </w:r>
      <w:r w:rsidRPr="00C041D3">
        <w:rPr>
          <w:b/>
          <w:sz w:val="26"/>
          <w:szCs w:val="26"/>
        </w:rPr>
        <w:t xml:space="preserve">» </w:t>
      </w:r>
      <w:r>
        <w:rPr>
          <w:b/>
          <w:sz w:val="26"/>
          <w:szCs w:val="26"/>
        </w:rPr>
        <w:t>муниципального района «Сыктывдинский»</w:t>
      </w:r>
      <w:r w:rsidR="004F65E9">
        <w:rPr>
          <w:b/>
          <w:sz w:val="26"/>
          <w:szCs w:val="26"/>
        </w:rPr>
        <w:t xml:space="preserve"> </w:t>
      </w:r>
      <w:r w:rsidRPr="00C041D3">
        <w:rPr>
          <w:b/>
          <w:sz w:val="26"/>
          <w:szCs w:val="26"/>
        </w:rPr>
        <w:t>Республики Коми</w:t>
      </w:r>
    </w:p>
    <w:p w:rsidR="00186561" w:rsidRPr="00C041D3" w:rsidRDefault="00186561" w:rsidP="00186561">
      <w:pPr>
        <w:jc w:val="center"/>
        <w:rPr>
          <w:bCs/>
          <w:sz w:val="26"/>
          <w:szCs w:val="26"/>
        </w:rPr>
      </w:pPr>
      <w:r w:rsidRPr="00C041D3">
        <w:rPr>
          <w:bCs/>
          <w:sz w:val="26"/>
          <w:szCs w:val="26"/>
        </w:rPr>
        <w:t>ГРАДОСТРОИТЕЛЬНЫЕ РЕШЕНИЯ</w:t>
      </w:r>
    </w:p>
    <w:p w:rsidR="00186561" w:rsidRPr="00C041D3" w:rsidRDefault="00186561" w:rsidP="00186561">
      <w:pPr>
        <w:jc w:val="center"/>
        <w:rPr>
          <w:bCs/>
          <w:sz w:val="26"/>
          <w:szCs w:val="26"/>
        </w:rPr>
      </w:pPr>
      <w:r w:rsidRPr="00C041D3">
        <w:rPr>
          <w:bCs/>
          <w:sz w:val="26"/>
          <w:szCs w:val="26"/>
        </w:rPr>
        <w:t>УТВЕРЖДАЕМАЯ ЧАСТЬ ГЕНЕРАЛЬНОГО ПЛАНА</w:t>
      </w:r>
    </w:p>
    <w:tbl>
      <w:tblPr>
        <w:tblW w:w="9781" w:type="dxa"/>
        <w:tblInd w:w="-45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851"/>
        <w:gridCol w:w="4961"/>
        <w:gridCol w:w="932"/>
        <w:gridCol w:w="1563"/>
        <w:gridCol w:w="1474"/>
      </w:tblGrid>
      <w:tr w:rsidR="00186561" w:rsidRPr="00C041D3" w:rsidTr="00186561">
        <w:trPr>
          <w:trHeight w:val="34"/>
          <w:tblHeader/>
        </w:trPr>
        <w:tc>
          <w:tcPr>
            <w:tcW w:w="851" w:type="dxa"/>
            <w:shd w:val="clear" w:color="auto" w:fill="CCCCCC"/>
          </w:tcPr>
          <w:p w:rsidR="00186561" w:rsidRPr="00C041D3" w:rsidRDefault="00186561" w:rsidP="00375B59">
            <w:pPr>
              <w:spacing w:before="60" w:after="60"/>
              <w:jc w:val="center"/>
              <w:rPr>
                <w:b/>
                <w:sz w:val="26"/>
                <w:szCs w:val="26"/>
              </w:rPr>
            </w:pPr>
            <w:r w:rsidRPr="00C041D3">
              <w:rPr>
                <w:b/>
                <w:sz w:val="26"/>
                <w:szCs w:val="26"/>
              </w:rPr>
              <w:t>№ п/п</w:t>
            </w:r>
          </w:p>
        </w:tc>
        <w:tc>
          <w:tcPr>
            <w:tcW w:w="4961" w:type="dxa"/>
            <w:shd w:val="clear" w:color="auto" w:fill="CCCCCC"/>
            <w:vAlign w:val="center"/>
          </w:tcPr>
          <w:p w:rsidR="00186561" w:rsidRPr="00C041D3" w:rsidRDefault="00186561" w:rsidP="00375B59">
            <w:pPr>
              <w:spacing w:before="60" w:after="60"/>
              <w:jc w:val="center"/>
              <w:rPr>
                <w:b/>
                <w:sz w:val="26"/>
                <w:szCs w:val="26"/>
              </w:rPr>
            </w:pPr>
            <w:r w:rsidRPr="00C041D3">
              <w:rPr>
                <w:b/>
                <w:sz w:val="26"/>
                <w:szCs w:val="26"/>
              </w:rPr>
              <w:t>Наименование раздела</w:t>
            </w:r>
          </w:p>
        </w:tc>
        <w:tc>
          <w:tcPr>
            <w:tcW w:w="932" w:type="dxa"/>
            <w:shd w:val="clear" w:color="auto" w:fill="CCCCCC"/>
            <w:vAlign w:val="center"/>
          </w:tcPr>
          <w:p w:rsidR="00186561" w:rsidRPr="00C041D3" w:rsidRDefault="00186561" w:rsidP="00375B59">
            <w:pPr>
              <w:spacing w:before="60" w:after="60"/>
              <w:jc w:val="center"/>
              <w:rPr>
                <w:b/>
                <w:sz w:val="26"/>
                <w:szCs w:val="26"/>
              </w:rPr>
            </w:pPr>
            <w:r w:rsidRPr="00C041D3">
              <w:rPr>
                <w:b/>
                <w:sz w:val="26"/>
                <w:szCs w:val="26"/>
              </w:rPr>
              <w:t>гриф</w:t>
            </w:r>
          </w:p>
        </w:tc>
        <w:tc>
          <w:tcPr>
            <w:tcW w:w="1563" w:type="dxa"/>
            <w:shd w:val="clear" w:color="auto" w:fill="CCCCCC"/>
            <w:vAlign w:val="center"/>
          </w:tcPr>
          <w:p w:rsidR="00186561" w:rsidRPr="00C041D3" w:rsidRDefault="00186561" w:rsidP="00375B59">
            <w:pPr>
              <w:spacing w:before="60" w:after="60"/>
              <w:jc w:val="center"/>
              <w:rPr>
                <w:b/>
                <w:sz w:val="26"/>
                <w:szCs w:val="26"/>
              </w:rPr>
            </w:pPr>
            <w:r w:rsidRPr="00C041D3">
              <w:rPr>
                <w:b/>
                <w:sz w:val="26"/>
                <w:szCs w:val="26"/>
              </w:rPr>
              <w:t>инв. №</w:t>
            </w:r>
          </w:p>
        </w:tc>
        <w:tc>
          <w:tcPr>
            <w:tcW w:w="1474" w:type="dxa"/>
            <w:shd w:val="clear" w:color="auto" w:fill="CCCCCC"/>
            <w:vAlign w:val="center"/>
          </w:tcPr>
          <w:p w:rsidR="00186561" w:rsidRPr="00C041D3" w:rsidRDefault="00186561" w:rsidP="00375B59">
            <w:pPr>
              <w:spacing w:before="60" w:after="60"/>
              <w:jc w:val="center"/>
              <w:rPr>
                <w:b/>
                <w:sz w:val="26"/>
                <w:szCs w:val="26"/>
              </w:rPr>
            </w:pPr>
            <w:r w:rsidRPr="00C041D3">
              <w:rPr>
                <w:b/>
                <w:sz w:val="26"/>
                <w:szCs w:val="26"/>
              </w:rPr>
              <w:t>Примечание</w:t>
            </w:r>
          </w:p>
        </w:tc>
      </w:tr>
      <w:tr w:rsidR="00186561" w:rsidRPr="00C041D3" w:rsidTr="00186561">
        <w:trPr>
          <w:trHeight w:val="34"/>
        </w:trPr>
        <w:tc>
          <w:tcPr>
            <w:tcW w:w="851" w:type="dxa"/>
          </w:tcPr>
          <w:p w:rsidR="00186561" w:rsidRPr="00C041D3" w:rsidRDefault="00186561" w:rsidP="00375B59">
            <w:pPr>
              <w:spacing w:before="60" w:after="60"/>
              <w:jc w:val="center"/>
              <w:rPr>
                <w:sz w:val="26"/>
                <w:szCs w:val="26"/>
              </w:rPr>
            </w:pPr>
          </w:p>
        </w:tc>
        <w:tc>
          <w:tcPr>
            <w:tcW w:w="8930" w:type="dxa"/>
            <w:gridSpan w:val="4"/>
            <w:vAlign w:val="center"/>
          </w:tcPr>
          <w:p w:rsidR="00186561" w:rsidRPr="00C041D3" w:rsidRDefault="00186561" w:rsidP="00375B59">
            <w:pPr>
              <w:spacing w:before="120" w:after="120"/>
              <w:jc w:val="center"/>
              <w:rPr>
                <w:b/>
                <w:bCs/>
                <w:sz w:val="26"/>
                <w:szCs w:val="26"/>
              </w:rPr>
            </w:pPr>
            <w:r w:rsidRPr="00C041D3">
              <w:rPr>
                <w:b/>
                <w:bCs/>
                <w:sz w:val="26"/>
                <w:szCs w:val="26"/>
                <w:u w:val="single"/>
              </w:rPr>
              <w:t>Положение о территориальном планировании:</w:t>
            </w:r>
          </w:p>
        </w:tc>
      </w:tr>
      <w:tr w:rsidR="00186561" w:rsidRPr="00C041D3" w:rsidTr="00186561">
        <w:trPr>
          <w:trHeight w:val="21"/>
        </w:trPr>
        <w:tc>
          <w:tcPr>
            <w:tcW w:w="851" w:type="dxa"/>
          </w:tcPr>
          <w:p w:rsidR="00186561" w:rsidRPr="00C041D3" w:rsidRDefault="00186561" w:rsidP="00375B59">
            <w:pPr>
              <w:spacing w:before="60" w:after="60"/>
              <w:jc w:val="center"/>
              <w:rPr>
                <w:sz w:val="26"/>
                <w:szCs w:val="26"/>
              </w:rPr>
            </w:pPr>
            <w:r w:rsidRPr="00C041D3">
              <w:rPr>
                <w:sz w:val="26"/>
                <w:szCs w:val="26"/>
              </w:rPr>
              <w:t>1.</w:t>
            </w:r>
          </w:p>
        </w:tc>
        <w:tc>
          <w:tcPr>
            <w:tcW w:w="4961" w:type="dxa"/>
          </w:tcPr>
          <w:p w:rsidR="00186561" w:rsidRPr="00C041D3" w:rsidRDefault="00186561" w:rsidP="00375B59">
            <w:pPr>
              <w:spacing w:before="60" w:after="60"/>
              <w:rPr>
                <w:sz w:val="26"/>
                <w:szCs w:val="26"/>
              </w:rPr>
            </w:pPr>
            <w:r w:rsidRPr="00C041D3">
              <w:rPr>
                <w:sz w:val="26"/>
                <w:szCs w:val="26"/>
              </w:rPr>
              <w:t>Раздел I. Цели и задачи территориального планирования</w:t>
            </w:r>
          </w:p>
        </w:tc>
        <w:tc>
          <w:tcPr>
            <w:tcW w:w="932" w:type="dxa"/>
          </w:tcPr>
          <w:p w:rsidR="00186561" w:rsidRPr="00C041D3" w:rsidRDefault="00186561" w:rsidP="00375B59">
            <w:pPr>
              <w:spacing w:before="60" w:after="60"/>
              <w:jc w:val="center"/>
              <w:rPr>
                <w:sz w:val="26"/>
                <w:szCs w:val="26"/>
              </w:rPr>
            </w:pPr>
            <w:r w:rsidRPr="00C041D3">
              <w:rPr>
                <w:sz w:val="26"/>
                <w:szCs w:val="26"/>
              </w:rPr>
              <w:t>н/с</w:t>
            </w:r>
          </w:p>
        </w:tc>
        <w:tc>
          <w:tcPr>
            <w:tcW w:w="1563" w:type="dxa"/>
          </w:tcPr>
          <w:p w:rsidR="00186561" w:rsidRPr="00C041D3" w:rsidRDefault="00186561" w:rsidP="00375B59">
            <w:pPr>
              <w:spacing w:before="60" w:after="60"/>
              <w:jc w:val="center"/>
              <w:rPr>
                <w:sz w:val="26"/>
                <w:szCs w:val="26"/>
              </w:rPr>
            </w:pPr>
          </w:p>
        </w:tc>
        <w:tc>
          <w:tcPr>
            <w:tcW w:w="1474" w:type="dxa"/>
          </w:tcPr>
          <w:p w:rsidR="00186561" w:rsidRPr="00C041D3" w:rsidRDefault="00186561" w:rsidP="00375B59">
            <w:pPr>
              <w:spacing w:before="60" w:after="60"/>
              <w:jc w:val="center"/>
              <w:rPr>
                <w:sz w:val="26"/>
                <w:szCs w:val="26"/>
              </w:rPr>
            </w:pPr>
          </w:p>
        </w:tc>
      </w:tr>
      <w:tr w:rsidR="00186561" w:rsidRPr="00C041D3" w:rsidTr="00186561">
        <w:trPr>
          <w:trHeight w:val="21"/>
        </w:trPr>
        <w:tc>
          <w:tcPr>
            <w:tcW w:w="851" w:type="dxa"/>
          </w:tcPr>
          <w:p w:rsidR="00186561" w:rsidRPr="00C041D3" w:rsidRDefault="00186561" w:rsidP="00375B59">
            <w:pPr>
              <w:spacing w:before="60" w:after="60"/>
              <w:jc w:val="center"/>
              <w:rPr>
                <w:sz w:val="26"/>
                <w:szCs w:val="26"/>
              </w:rPr>
            </w:pPr>
            <w:r w:rsidRPr="00C041D3">
              <w:rPr>
                <w:sz w:val="26"/>
                <w:szCs w:val="26"/>
              </w:rPr>
              <w:t>2.</w:t>
            </w:r>
          </w:p>
        </w:tc>
        <w:tc>
          <w:tcPr>
            <w:tcW w:w="4961" w:type="dxa"/>
          </w:tcPr>
          <w:p w:rsidR="00186561" w:rsidRPr="00C041D3" w:rsidRDefault="00186561" w:rsidP="00375B59">
            <w:pPr>
              <w:spacing w:before="60" w:after="60"/>
              <w:rPr>
                <w:sz w:val="26"/>
                <w:szCs w:val="26"/>
              </w:rPr>
            </w:pPr>
            <w:r w:rsidRPr="00C041D3">
              <w:rPr>
                <w:sz w:val="26"/>
                <w:szCs w:val="26"/>
              </w:rPr>
              <w:t>Раздел II. Мероприятия по территориальному планированию</w:t>
            </w:r>
          </w:p>
        </w:tc>
        <w:tc>
          <w:tcPr>
            <w:tcW w:w="932" w:type="dxa"/>
          </w:tcPr>
          <w:p w:rsidR="00186561" w:rsidRPr="00C041D3" w:rsidRDefault="00186561" w:rsidP="00375B59">
            <w:pPr>
              <w:spacing w:before="60" w:after="60"/>
              <w:jc w:val="center"/>
              <w:rPr>
                <w:sz w:val="26"/>
                <w:szCs w:val="26"/>
              </w:rPr>
            </w:pPr>
            <w:r w:rsidRPr="00C041D3">
              <w:rPr>
                <w:sz w:val="26"/>
                <w:szCs w:val="26"/>
              </w:rPr>
              <w:t>н/с</w:t>
            </w:r>
          </w:p>
        </w:tc>
        <w:tc>
          <w:tcPr>
            <w:tcW w:w="1563" w:type="dxa"/>
          </w:tcPr>
          <w:p w:rsidR="00186561" w:rsidRPr="00C041D3" w:rsidRDefault="00186561" w:rsidP="00375B59">
            <w:pPr>
              <w:spacing w:before="60" w:after="60"/>
              <w:jc w:val="center"/>
              <w:rPr>
                <w:sz w:val="26"/>
                <w:szCs w:val="26"/>
              </w:rPr>
            </w:pPr>
          </w:p>
        </w:tc>
        <w:tc>
          <w:tcPr>
            <w:tcW w:w="1474" w:type="dxa"/>
          </w:tcPr>
          <w:p w:rsidR="00186561" w:rsidRPr="00C041D3" w:rsidRDefault="00186561" w:rsidP="00375B59">
            <w:pPr>
              <w:spacing w:before="60" w:after="60"/>
              <w:jc w:val="center"/>
              <w:rPr>
                <w:sz w:val="26"/>
                <w:szCs w:val="26"/>
              </w:rPr>
            </w:pPr>
          </w:p>
        </w:tc>
      </w:tr>
      <w:tr w:rsidR="00186561" w:rsidRPr="00C041D3" w:rsidTr="00186561">
        <w:trPr>
          <w:trHeight w:val="21"/>
        </w:trPr>
        <w:tc>
          <w:tcPr>
            <w:tcW w:w="851" w:type="dxa"/>
          </w:tcPr>
          <w:p w:rsidR="00186561" w:rsidRPr="00C041D3" w:rsidRDefault="00186561" w:rsidP="00375B59">
            <w:pPr>
              <w:spacing w:before="60" w:after="60"/>
              <w:jc w:val="center"/>
              <w:rPr>
                <w:sz w:val="26"/>
                <w:szCs w:val="26"/>
              </w:rPr>
            </w:pPr>
          </w:p>
        </w:tc>
        <w:tc>
          <w:tcPr>
            <w:tcW w:w="8930" w:type="dxa"/>
            <w:gridSpan w:val="4"/>
          </w:tcPr>
          <w:p w:rsidR="00186561" w:rsidRPr="00C041D3" w:rsidRDefault="00186561" w:rsidP="00375B59">
            <w:pPr>
              <w:spacing w:before="120" w:after="120"/>
              <w:jc w:val="center"/>
              <w:rPr>
                <w:b/>
                <w:bCs/>
                <w:sz w:val="26"/>
                <w:szCs w:val="26"/>
                <w:u w:val="single"/>
              </w:rPr>
            </w:pPr>
            <w:r w:rsidRPr="00C041D3">
              <w:rPr>
                <w:b/>
                <w:bCs/>
                <w:sz w:val="26"/>
                <w:szCs w:val="26"/>
                <w:u w:val="single"/>
              </w:rPr>
              <w:t>Графические материалы генерального плана:</w:t>
            </w:r>
          </w:p>
        </w:tc>
      </w:tr>
      <w:tr w:rsidR="00186561" w:rsidRPr="00C041D3" w:rsidTr="00186561">
        <w:trPr>
          <w:trHeight w:val="21"/>
        </w:trPr>
        <w:tc>
          <w:tcPr>
            <w:tcW w:w="851" w:type="dxa"/>
          </w:tcPr>
          <w:p w:rsidR="00186561" w:rsidRPr="00DF5F1B" w:rsidRDefault="00186561" w:rsidP="00375B59">
            <w:pPr>
              <w:spacing w:before="60" w:after="60"/>
              <w:jc w:val="center"/>
              <w:rPr>
                <w:sz w:val="26"/>
                <w:szCs w:val="26"/>
              </w:rPr>
            </w:pPr>
            <w:r w:rsidRPr="00DF5F1B">
              <w:rPr>
                <w:sz w:val="26"/>
                <w:szCs w:val="26"/>
              </w:rPr>
              <w:t>3.</w:t>
            </w:r>
          </w:p>
        </w:tc>
        <w:tc>
          <w:tcPr>
            <w:tcW w:w="4961" w:type="dxa"/>
          </w:tcPr>
          <w:p w:rsidR="00186561" w:rsidRPr="00DF5F1B" w:rsidRDefault="00186561" w:rsidP="00375B59">
            <w:pPr>
              <w:spacing w:before="60" w:after="60"/>
              <w:rPr>
                <w:sz w:val="26"/>
                <w:szCs w:val="26"/>
              </w:rPr>
            </w:pPr>
            <w:bookmarkStart w:id="0" w:name="_Hlk29636775"/>
            <w:r w:rsidRPr="00DF5F1B">
              <w:rPr>
                <w:sz w:val="26"/>
                <w:szCs w:val="26"/>
              </w:rPr>
              <w:t>Карта границ функциональных зон Карта ограничений использования территории. Карта планируемого размещения объектов капитального строительства местного и регионального уровня. Карта границ  территорий, подверженных риску возникновения чрезвычайных ситуаций природного и техногенного характера. Карта границ населенных пунктов, входящих в состав сельского поселения «Выльгорт».</w:t>
            </w:r>
            <w:r w:rsidR="009D0D14">
              <w:rPr>
                <w:sz w:val="26"/>
                <w:szCs w:val="26"/>
              </w:rPr>
              <w:t xml:space="preserve"> (Приложение 1)</w:t>
            </w:r>
            <w:bookmarkEnd w:id="0"/>
          </w:p>
        </w:tc>
        <w:tc>
          <w:tcPr>
            <w:tcW w:w="932" w:type="dxa"/>
          </w:tcPr>
          <w:p w:rsidR="00186561" w:rsidRPr="00DF5F1B" w:rsidRDefault="00186561" w:rsidP="00375B59">
            <w:pPr>
              <w:jc w:val="center"/>
              <w:rPr>
                <w:sz w:val="26"/>
                <w:szCs w:val="26"/>
              </w:rPr>
            </w:pPr>
            <w:r w:rsidRPr="00DF5F1B">
              <w:rPr>
                <w:sz w:val="26"/>
                <w:szCs w:val="26"/>
              </w:rPr>
              <w:t>н/с</w:t>
            </w:r>
          </w:p>
        </w:tc>
        <w:tc>
          <w:tcPr>
            <w:tcW w:w="1563" w:type="dxa"/>
          </w:tcPr>
          <w:p w:rsidR="00186561" w:rsidRPr="00DF5F1B" w:rsidRDefault="00186561" w:rsidP="00375B59">
            <w:pPr>
              <w:spacing w:before="60" w:after="60"/>
              <w:jc w:val="center"/>
              <w:rPr>
                <w:sz w:val="26"/>
                <w:szCs w:val="26"/>
              </w:rPr>
            </w:pPr>
          </w:p>
        </w:tc>
        <w:tc>
          <w:tcPr>
            <w:tcW w:w="1474" w:type="dxa"/>
          </w:tcPr>
          <w:p w:rsidR="00186561" w:rsidRPr="00DF5F1B" w:rsidRDefault="00186561" w:rsidP="00375B59">
            <w:pPr>
              <w:spacing w:before="60" w:after="60"/>
              <w:rPr>
                <w:sz w:val="26"/>
                <w:szCs w:val="26"/>
              </w:rPr>
            </w:pPr>
            <w:r w:rsidRPr="00DF5F1B">
              <w:rPr>
                <w:sz w:val="26"/>
                <w:szCs w:val="26"/>
              </w:rPr>
              <w:t>М 1:50000</w:t>
            </w:r>
          </w:p>
        </w:tc>
      </w:tr>
      <w:tr w:rsidR="00186561" w:rsidRPr="00C041D3" w:rsidTr="00186561">
        <w:trPr>
          <w:trHeight w:val="21"/>
        </w:trPr>
        <w:tc>
          <w:tcPr>
            <w:tcW w:w="851" w:type="dxa"/>
          </w:tcPr>
          <w:p w:rsidR="00186561" w:rsidRPr="00DF5F1B" w:rsidRDefault="00186561" w:rsidP="00375B59">
            <w:pPr>
              <w:spacing w:before="60" w:after="60"/>
              <w:jc w:val="center"/>
              <w:rPr>
                <w:sz w:val="26"/>
                <w:szCs w:val="26"/>
              </w:rPr>
            </w:pPr>
            <w:r w:rsidRPr="00DF5F1B">
              <w:rPr>
                <w:sz w:val="26"/>
                <w:szCs w:val="26"/>
              </w:rPr>
              <w:t>4.</w:t>
            </w:r>
          </w:p>
        </w:tc>
        <w:tc>
          <w:tcPr>
            <w:tcW w:w="4961" w:type="dxa"/>
          </w:tcPr>
          <w:p w:rsidR="00186561" w:rsidRPr="00DF5F1B" w:rsidRDefault="00186561" w:rsidP="00375B59">
            <w:pPr>
              <w:spacing w:before="60"/>
              <w:rPr>
                <w:sz w:val="26"/>
                <w:szCs w:val="26"/>
              </w:rPr>
            </w:pPr>
            <w:bookmarkStart w:id="1" w:name="_Hlk29636971"/>
            <w:r w:rsidRPr="00DF5F1B">
              <w:rPr>
                <w:sz w:val="26"/>
                <w:szCs w:val="26"/>
              </w:rPr>
              <w:t>Карта границ населенного пункта Выльгорт. Карта границ функциональных зон (проектный план). Карта ограничений использования территории. Карта планируемого размещения объектов капитального строительства местного и регионального уровня. Карта границ территорий, подверженных риску возникновения чрезвычайных ситуаций</w:t>
            </w:r>
            <w:bookmarkEnd w:id="1"/>
            <w:r w:rsidRPr="00DF5F1B">
              <w:rPr>
                <w:sz w:val="26"/>
                <w:szCs w:val="26"/>
              </w:rPr>
              <w:t xml:space="preserve"> </w:t>
            </w:r>
            <w:r w:rsidRPr="00DF5F1B">
              <w:rPr>
                <w:sz w:val="26"/>
                <w:szCs w:val="26"/>
              </w:rPr>
              <w:lastRenderedPageBreak/>
              <w:t>природного и техногенного характера.</w:t>
            </w:r>
            <w:r w:rsidR="00A10D08">
              <w:rPr>
                <w:sz w:val="26"/>
                <w:szCs w:val="26"/>
              </w:rPr>
              <w:t xml:space="preserve"> (Приложение 2)</w:t>
            </w:r>
          </w:p>
        </w:tc>
        <w:tc>
          <w:tcPr>
            <w:tcW w:w="932" w:type="dxa"/>
          </w:tcPr>
          <w:p w:rsidR="00186561" w:rsidRPr="00DF5F1B" w:rsidRDefault="00186561" w:rsidP="00375B59">
            <w:pPr>
              <w:jc w:val="center"/>
              <w:rPr>
                <w:sz w:val="26"/>
                <w:szCs w:val="26"/>
              </w:rPr>
            </w:pPr>
            <w:r w:rsidRPr="00DF5F1B">
              <w:rPr>
                <w:sz w:val="26"/>
                <w:szCs w:val="26"/>
              </w:rPr>
              <w:lastRenderedPageBreak/>
              <w:t>н/с</w:t>
            </w:r>
          </w:p>
        </w:tc>
        <w:tc>
          <w:tcPr>
            <w:tcW w:w="1563" w:type="dxa"/>
          </w:tcPr>
          <w:p w:rsidR="00186561" w:rsidRPr="00DF5F1B" w:rsidRDefault="00186561" w:rsidP="00375B59">
            <w:pPr>
              <w:spacing w:before="60" w:after="60"/>
              <w:jc w:val="center"/>
              <w:rPr>
                <w:sz w:val="26"/>
                <w:szCs w:val="26"/>
              </w:rPr>
            </w:pPr>
          </w:p>
        </w:tc>
        <w:tc>
          <w:tcPr>
            <w:tcW w:w="1474" w:type="dxa"/>
          </w:tcPr>
          <w:p w:rsidR="00186561" w:rsidRPr="00DF5F1B" w:rsidRDefault="00186561" w:rsidP="00375B59">
            <w:pPr>
              <w:spacing w:before="60" w:after="60"/>
              <w:rPr>
                <w:sz w:val="26"/>
                <w:szCs w:val="26"/>
              </w:rPr>
            </w:pPr>
            <w:r w:rsidRPr="00DF5F1B">
              <w:rPr>
                <w:sz w:val="26"/>
                <w:szCs w:val="26"/>
              </w:rPr>
              <w:t>М 1:5000</w:t>
            </w:r>
          </w:p>
        </w:tc>
      </w:tr>
    </w:tbl>
    <w:p w:rsidR="00186561" w:rsidRPr="00C041D3" w:rsidRDefault="00186561" w:rsidP="00186561">
      <w:pPr>
        <w:jc w:val="center"/>
        <w:rPr>
          <w:bCs/>
          <w:sz w:val="26"/>
          <w:szCs w:val="26"/>
        </w:rPr>
      </w:pPr>
      <w:r w:rsidRPr="00C041D3">
        <w:rPr>
          <w:bCs/>
          <w:sz w:val="26"/>
          <w:szCs w:val="26"/>
        </w:rPr>
        <w:t>МАТЕРИАЛЫ ПО ОБОСНОВАНИЮ ГЕНЕРАЛЬНОГО ПЛАНА</w:t>
      </w:r>
    </w:p>
    <w:tbl>
      <w:tblPr>
        <w:tblW w:w="9781" w:type="dxa"/>
        <w:tblInd w:w="-45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851"/>
        <w:gridCol w:w="425"/>
        <w:gridCol w:w="4536"/>
        <w:gridCol w:w="992"/>
        <w:gridCol w:w="1560"/>
        <w:gridCol w:w="1417"/>
      </w:tblGrid>
      <w:tr w:rsidR="00186561" w:rsidRPr="00C041D3" w:rsidTr="00186561">
        <w:trPr>
          <w:trHeight w:val="34"/>
          <w:tblHeader/>
        </w:trPr>
        <w:tc>
          <w:tcPr>
            <w:tcW w:w="1276" w:type="dxa"/>
            <w:gridSpan w:val="2"/>
            <w:shd w:val="clear" w:color="auto" w:fill="CCCCCC"/>
          </w:tcPr>
          <w:p w:rsidR="00186561" w:rsidRPr="00C041D3" w:rsidRDefault="00186561" w:rsidP="00375B59">
            <w:pPr>
              <w:spacing w:before="60" w:after="60"/>
              <w:jc w:val="center"/>
              <w:rPr>
                <w:b/>
                <w:sz w:val="26"/>
                <w:szCs w:val="26"/>
              </w:rPr>
            </w:pPr>
            <w:r w:rsidRPr="00C041D3">
              <w:rPr>
                <w:b/>
                <w:sz w:val="26"/>
                <w:szCs w:val="26"/>
              </w:rPr>
              <w:t>№ п/п</w:t>
            </w:r>
          </w:p>
        </w:tc>
        <w:tc>
          <w:tcPr>
            <w:tcW w:w="4536" w:type="dxa"/>
            <w:shd w:val="clear" w:color="auto" w:fill="CCCCCC"/>
            <w:vAlign w:val="center"/>
          </w:tcPr>
          <w:p w:rsidR="00186561" w:rsidRPr="00C041D3" w:rsidRDefault="00186561" w:rsidP="00375B59">
            <w:pPr>
              <w:spacing w:before="60" w:after="60"/>
              <w:jc w:val="center"/>
              <w:rPr>
                <w:b/>
                <w:sz w:val="26"/>
                <w:szCs w:val="26"/>
              </w:rPr>
            </w:pPr>
            <w:r w:rsidRPr="00C041D3">
              <w:rPr>
                <w:b/>
                <w:sz w:val="26"/>
                <w:szCs w:val="26"/>
              </w:rPr>
              <w:t>Наименование раздела</w:t>
            </w:r>
          </w:p>
        </w:tc>
        <w:tc>
          <w:tcPr>
            <w:tcW w:w="992" w:type="dxa"/>
            <w:shd w:val="clear" w:color="auto" w:fill="CCCCCC"/>
            <w:vAlign w:val="center"/>
          </w:tcPr>
          <w:p w:rsidR="00186561" w:rsidRPr="00C041D3" w:rsidRDefault="00186561" w:rsidP="00375B59">
            <w:pPr>
              <w:spacing w:before="60" w:after="60"/>
              <w:jc w:val="center"/>
              <w:rPr>
                <w:b/>
                <w:sz w:val="26"/>
                <w:szCs w:val="26"/>
              </w:rPr>
            </w:pPr>
            <w:r w:rsidRPr="00C041D3">
              <w:rPr>
                <w:b/>
                <w:sz w:val="26"/>
                <w:szCs w:val="26"/>
              </w:rPr>
              <w:t>гриф</w:t>
            </w:r>
          </w:p>
        </w:tc>
        <w:tc>
          <w:tcPr>
            <w:tcW w:w="1560" w:type="dxa"/>
            <w:shd w:val="clear" w:color="auto" w:fill="CCCCCC"/>
            <w:vAlign w:val="center"/>
          </w:tcPr>
          <w:p w:rsidR="00186561" w:rsidRPr="00C041D3" w:rsidRDefault="00186561" w:rsidP="00375B59">
            <w:pPr>
              <w:spacing w:before="60" w:after="60"/>
              <w:jc w:val="center"/>
              <w:rPr>
                <w:b/>
                <w:sz w:val="26"/>
                <w:szCs w:val="26"/>
              </w:rPr>
            </w:pPr>
            <w:r w:rsidRPr="00C041D3">
              <w:rPr>
                <w:b/>
                <w:sz w:val="26"/>
                <w:szCs w:val="26"/>
              </w:rPr>
              <w:t>инв. №</w:t>
            </w:r>
          </w:p>
        </w:tc>
        <w:tc>
          <w:tcPr>
            <w:tcW w:w="1417" w:type="dxa"/>
            <w:shd w:val="clear" w:color="auto" w:fill="CCCCCC"/>
            <w:vAlign w:val="center"/>
          </w:tcPr>
          <w:p w:rsidR="00186561" w:rsidRPr="00C041D3" w:rsidRDefault="00186561" w:rsidP="00375B59">
            <w:pPr>
              <w:spacing w:before="60" w:after="60"/>
              <w:jc w:val="center"/>
              <w:rPr>
                <w:b/>
                <w:sz w:val="26"/>
                <w:szCs w:val="26"/>
              </w:rPr>
            </w:pPr>
            <w:r w:rsidRPr="00C041D3">
              <w:rPr>
                <w:b/>
                <w:sz w:val="26"/>
                <w:szCs w:val="26"/>
              </w:rPr>
              <w:t>Примечание</w:t>
            </w:r>
          </w:p>
        </w:tc>
      </w:tr>
      <w:tr w:rsidR="00186561" w:rsidRPr="00C041D3" w:rsidTr="00186561">
        <w:trPr>
          <w:trHeight w:val="34"/>
        </w:trPr>
        <w:tc>
          <w:tcPr>
            <w:tcW w:w="851" w:type="dxa"/>
          </w:tcPr>
          <w:p w:rsidR="00186561" w:rsidRPr="00C041D3" w:rsidRDefault="00186561" w:rsidP="00375B59">
            <w:pPr>
              <w:spacing w:before="60" w:after="60"/>
              <w:jc w:val="center"/>
              <w:rPr>
                <w:sz w:val="26"/>
                <w:szCs w:val="26"/>
              </w:rPr>
            </w:pPr>
          </w:p>
        </w:tc>
        <w:tc>
          <w:tcPr>
            <w:tcW w:w="8930" w:type="dxa"/>
            <w:gridSpan w:val="5"/>
            <w:vAlign w:val="center"/>
          </w:tcPr>
          <w:p w:rsidR="00186561" w:rsidRPr="00C041D3" w:rsidRDefault="00186561" w:rsidP="00375B59">
            <w:pPr>
              <w:spacing w:before="120" w:after="120"/>
              <w:jc w:val="center"/>
              <w:rPr>
                <w:b/>
                <w:bCs/>
                <w:sz w:val="26"/>
                <w:szCs w:val="26"/>
              </w:rPr>
            </w:pPr>
            <w:r w:rsidRPr="00C041D3">
              <w:rPr>
                <w:b/>
                <w:bCs/>
                <w:sz w:val="26"/>
                <w:szCs w:val="26"/>
                <w:u w:val="single"/>
              </w:rPr>
              <w:t>Материалы по обоснованию генерального плана в текстовой форме:</w:t>
            </w:r>
          </w:p>
        </w:tc>
      </w:tr>
      <w:tr w:rsidR="00186561" w:rsidRPr="00C041D3" w:rsidTr="00186561">
        <w:trPr>
          <w:trHeight w:val="21"/>
        </w:trPr>
        <w:tc>
          <w:tcPr>
            <w:tcW w:w="851" w:type="dxa"/>
          </w:tcPr>
          <w:p w:rsidR="00186561" w:rsidRPr="00C041D3" w:rsidRDefault="00186561" w:rsidP="00375B59">
            <w:pPr>
              <w:spacing w:before="60" w:after="60"/>
              <w:jc w:val="center"/>
              <w:rPr>
                <w:sz w:val="26"/>
                <w:szCs w:val="26"/>
              </w:rPr>
            </w:pPr>
            <w:r w:rsidRPr="00C041D3">
              <w:rPr>
                <w:sz w:val="26"/>
                <w:szCs w:val="26"/>
              </w:rPr>
              <w:t>1.</w:t>
            </w:r>
          </w:p>
        </w:tc>
        <w:tc>
          <w:tcPr>
            <w:tcW w:w="4961" w:type="dxa"/>
            <w:gridSpan w:val="2"/>
          </w:tcPr>
          <w:p w:rsidR="00186561" w:rsidRPr="00C041D3" w:rsidRDefault="00186561" w:rsidP="00375B59">
            <w:pPr>
              <w:spacing w:before="60" w:after="60"/>
              <w:rPr>
                <w:sz w:val="26"/>
                <w:szCs w:val="26"/>
              </w:rPr>
            </w:pPr>
            <w:r w:rsidRPr="00C041D3">
              <w:rPr>
                <w:sz w:val="26"/>
                <w:szCs w:val="26"/>
              </w:rPr>
              <w:t>Том 1. Современное положение. Комплексный анализ территории.</w:t>
            </w:r>
          </w:p>
          <w:p w:rsidR="00186561" w:rsidRPr="00C041D3" w:rsidRDefault="00186561" w:rsidP="00375B59">
            <w:pPr>
              <w:spacing w:before="60" w:after="60"/>
              <w:rPr>
                <w:sz w:val="26"/>
                <w:szCs w:val="26"/>
              </w:rPr>
            </w:pPr>
          </w:p>
        </w:tc>
        <w:tc>
          <w:tcPr>
            <w:tcW w:w="992" w:type="dxa"/>
          </w:tcPr>
          <w:p w:rsidR="00186561" w:rsidRPr="00C041D3" w:rsidRDefault="00186561" w:rsidP="00375B59">
            <w:pPr>
              <w:spacing w:before="60" w:after="60"/>
              <w:jc w:val="center"/>
              <w:rPr>
                <w:sz w:val="26"/>
                <w:szCs w:val="26"/>
              </w:rPr>
            </w:pPr>
            <w:r w:rsidRPr="00C041D3">
              <w:rPr>
                <w:sz w:val="26"/>
                <w:szCs w:val="26"/>
              </w:rPr>
              <w:t>н/с</w:t>
            </w:r>
          </w:p>
        </w:tc>
        <w:tc>
          <w:tcPr>
            <w:tcW w:w="1560" w:type="dxa"/>
          </w:tcPr>
          <w:p w:rsidR="00186561" w:rsidRPr="00C041D3" w:rsidRDefault="00186561" w:rsidP="00375B59">
            <w:pPr>
              <w:spacing w:before="60" w:after="60"/>
              <w:jc w:val="center"/>
              <w:rPr>
                <w:sz w:val="26"/>
                <w:szCs w:val="26"/>
              </w:rPr>
            </w:pPr>
          </w:p>
        </w:tc>
        <w:tc>
          <w:tcPr>
            <w:tcW w:w="1417" w:type="dxa"/>
          </w:tcPr>
          <w:p w:rsidR="00186561" w:rsidRPr="00C041D3" w:rsidRDefault="00186561" w:rsidP="00375B59">
            <w:pPr>
              <w:spacing w:before="60" w:after="60"/>
              <w:jc w:val="center"/>
              <w:rPr>
                <w:sz w:val="26"/>
                <w:szCs w:val="26"/>
              </w:rPr>
            </w:pPr>
          </w:p>
        </w:tc>
      </w:tr>
      <w:tr w:rsidR="00186561" w:rsidRPr="00C041D3" w:rsidTr="00186561">
        <w:trPr>
          <w:trHeight w:val="21"/>
        </w:trPr>
        <w:tc>
          <w:tcPr>
            <w:tcW w:w="851" w:type="dxa"/>
          </w:tcPr>
          <w:p w:rsidR="00186561" w:rsidRPr="00C041D3" w:rsidRDefault="00186561" w:rsidP="00375B59">
            <w:pPr>
              <w:spacing w:before="60" w:after="60"/>
              <w:jc w:val="center"/>
              <w:rPr>
                <w:sz w:val="26"/>
                <w:szCs w:val="26"/>
              </w:rPr>
            </w:pPr>
            <w:r w:rsidRPr="00C041D3">
              <w:rPr>
                <w:sz w:val="26"/>
                <w:szCs w:val="26"/>
              </w:rPr>
              <w:t>2.</w:t>
            </w:r>
          </w:p>
        </w:tc>
        <w:tc>
          <w:tcPr>
            <w:tcW w:w="4961" w:type="dxa"/>
            <w:gridSpan w:val="2"/>
          </w:tcPr>
          <w:p w:rsidR="00186561" w:rsidRPr="00C041D3" w:rsidRDefault="00186561" w:rsidP="00375B59">
            <w:pPr>
              <w:spacing w:before="60" w:after="60"/>
              <w:rPr>
                <w:sz w:val="26"/>
                <w:szCs w:val="26"/>
              </w:rPr>
            </w:pPr>
            <w:r w:rsidRPr="00C041D3">
              <w:rPr>
                <w:sz w:val="26"/>
                <w:szCs w:val="26"/>
              </w:rPr>
              <w:t>Том 2. Прогноз развития территории. Предложения по территориальному планированию.</w:t>
            </w:r>
          </w:p>
        </w:tc>
        <w:tc>
          <w:tcPr>
            <w:tcW w:w="992" w:type="dxa"/>
          </w:tcPr>
          <w:p w:rsidR="00186561" w:rsidRPr="00C041D3" w:rsidRDefault="00186561" w:rsidP="00375B59">
            <w:pPr>
              <w:spacing w:before="60" w:after="60"/>
              <w:jc w:val="center"/>
              <w:rPr>
                <w:sz w:val="26"/>
                <w:szCs w:val="26"/>
              </w:rPr>
            </w:pPr>
            <w:r w:rsidRPr="00C041D3">
              <w:rPr>
                <w:sz w:val="26"/>
                <w:szCs w:val="26"/>
              </w:rPr>
              <w:t>н/с</w:t>
            </w:r>
          </w:p>
        </w:tc>
        <w:tc>
          <w:tcPr>
            <w:tcW w:w="1560" w:type="dxa"/>
          </w:tcPr>
          <w:p w:rsidR="00186561" w:rsidRPr="00C041D3" w:rsidRDefault="00186561" w:rsidP="00375B59">
            <w:pPr>
              <w:spacing w:before="60" w:after="60"/>
              <w:jc w:val="center"/>
              <w:rPr>
                <w:sz w:val="26"/>
                <w:szCs w:val="26"/>
              </w:rPr>
            </w:pPr>
          </w:p>
        </w:tc>
        <w:tc>
          <w:tcPr>
            <w:tcW w:w="1417" w:type="dxa"/>
          </w:tcPr>
          <w:p w:rsidR="00186561" w:rsidRPr="00C041D3" w:rsidRDefault="00186561" w:rsidP="00375B59">
            <w:pPr>
              <w:spacing w:before="60" w:after="60"/>
              <w:jc w:val="center"/>
              <w:rPr>
                <w:sz w:val="26"/>
                <w:szCs w:val="26"/>
              </w:rPr>
            </w:pPr>
          </w:p>
        </w:tc>
      </w:tr>
      <w:tr w:rsidR="00186561" w:rsidRPr="00C041D3" w:rsidTr="00186561">
        <w:trPr>
          <w:trHeight w:val="21"/>
        </w:trPr>
        <w:tc>
          <w:tcPr>
            <w:tcW w:w="851" w:type="dxa"/>
          </w:tcPr>
          <w:p w:rsidR="00186561" w:rsidRPr="00C041D3" w:rsidRDefault="00186561" w:rsidP="00375B59">
            <w:pPr>
              <w:spacing w:before="60" w:after="60"/>
              <w:jc w:val="center"/>
              <w:rPr>
                <w:sz w:val="26"/>
                <w:szCs w:val="26"/>
              </w:rPr>
            </w:pPr>
          </w:p>
        </w:tc>
        <w:tc>
          <w:tcPr>
            <w:tcW w:w="8930" w:type="dxa"/>
            <w:gridSpan w:val="5"/>
          </w:tcPr>
          <w:p w:rsidR="00186561" w:rsidRPr="00C041D3" w:rsidRDefault="00186561" w:rsidP="00375B59">
            <w:pPr>
              <w:spacing w:before="120" w:after="120"/>
              <w:jc w:val="center"/>
              <w:rPr>
                <w:b/>
                <w:bCs/>
                <w:sz w:val="26"/>
                <w:szCs w:val="26"/>
                <w:u w:val="single"/>
              </w:rPr>
            </w:pPr>
            <w:r w:rsidRPr="00C041D3">
              <w:rPr>
                <w:b/>
                <w:bCs/>
                <w:sz w:val="26"/>
                <w:szCs w:val="26"/>
                <w:u w:val="single"/>
              </w:rPr>
              <w:t>Материалы  по обоснованию генерального плана в графической форме:</w:t>
            </w:r>
          </w:p>
        </w:tc>
      </w:tr>
      <w:tr w:rsidR="00186561" w:rsidRPr="00C041D3" w:rsidTr="00186561">
        <w:trPr>
          <w:trHeight w:val="180"/>
        </w:trPr>
        <w:tc>
          <w:tcPr>
            <w:tcW w:w="851" w:type="dxa"/>
          </w:tcPr>
          <w:p w:rsidR="00186561" w:rsidRPr="00DF5F1B" w:rsidRDefault="00186561" w:rsidP="00375B59">
            <w:pPr>
              <w:spacing w:before="60" w:after="60"/>
              <w:jc w:val="center"/>
              <w:rPr>
                <w:sz w:val="26"/>
                <w:szCs w:val="26"/>
              </w:rPr>
            </w:pPr>
            <w:r w:rsidRPr="00DF5F1B">
              <w:rPr>
                <w:sz w:val="26"/>
                <w:szCs w:val="26"/>
              </w:rPr>
              <w:t>3.</w:t>
            </w:r>
          </w:p>
        </w:tc>
        <w:tc>
          <w:tcPr>
            <w:tcW w:w="4961" w:type="dxa"/>
            <w:gridSpan w:val="2"/>
          </w:tcPr>
          <w:p w:rsidR="00186561" w:rsidRPr="00DF5F1B" w:rsidRDefault="00186561" w:rsidP="00375B59">
            <w:pPr>
              <w:spacing w:before="60" w:after="60"/>
              <w:rPr>
                <w:sz w:val="26"/>
                <w:szCs w:val="26"/>
              </w:rPr>
            </w:pPr>
            <w:r w:rsidRPr="00DF5F1B">
              <w:rPr>
                <w:sz w:val="26"/>
                <w:szCs w:val="26"/>
              </w:rPr>
              <w:t>Карта планируемого размещения объектов местного значения. Карта развития объектов и сетей инженерно-технического обеспечения. Водоснабжение и канализация.</w:t>
            </w:r>
            <w:r w:rsidR="0011535F">
              <w:rPr>
                <w:sz w:val="26"/>
                <w:szCs w:val="26"/>
              </w:rPr>
              <w:t xml:space="preserve"> (Приложение 3)</w:t>
            </w:r>
          </w:p>
        </w:tc>
        <w:tc>
          <w:tcPr>
            <w:tcW w:w="992" w:type="dxa"/>
          </w:tcPr>
          <w:p w:rsidR="00186561" w:rsidRPr="00DF5F1B" w:rsidRDefault="00186561" w:rsidP="00375B59">
            <w:pPr>
              <w:jc w:val="center"/>
              <w:rPr>
                <w:sz w:val="26"/>
                <w:szCs w:val="26"/>
              </w:rPr>
            </w:pPr>
            <w:r w:rsidRPr="00DF5F1B">
              <w:rPr>
                <w:sz w:val="26"/>
                <w:szCs w:val="26"/>
              </w:rPr>
              <w:t>н/с</w:t>
            </w:r>
          </w:p>
        </w:tc>
        <w:tc>
          <w:tcPr>
            <w:tcW w:w="1560" w:type="dxa"/>
          </w:tcPr>
          <w:p w:rsidR="00186561" w:rsidRPr="00DF5F1B" w:rsidRDefault="00186561" w:rsidP="00375B59">
            <w:pPr>
              <w:spacing w:before="60" w:after="60"/>
              <w:jc w:val="center"/>
              <w:rPr>
                <w:sz w:val="26"/>
                <w:szCs w:val="26"/>
              </w:rPr>
            </w:pPr>
          </w:p>
        </w:tc>
        <w:tc>
          <w:tcPr>
            <w:tcW w:w="1417" w:type="dxa"/>
          </w:tcPr>
          <w:p w:rsidR="00186561" w:rsidRPr="00DF5F1B" w:rsidRDefault="00186561" w:rsidP="00375B59">
            <w:pPr>
              <w:spacing w:before="60" w:after="60"/>
              <w:rPr>
                <w:sz w:val="26"/>
                <w:szCs w:val="26"/>
              </w:rPr>
            </w:pPr>
            <w:r w:rsidRPr="00DF5F1B">
              <w:rPr>
                <w:sz w:val="26"/>
                <w:szCs w:val="26"/>
              </w:rPr>
              <w:t>М 1:5000</w:t>
            </w:r>
          </w:p>
        </w:tc>
      </w:tr>
      <w:tr w:rsidR="00186561" w:rsidRPr="00C041D3" w:rsidTr="00186561">
        <w:trPr>
          <w:trHeight w:val="1302"/>
        </w:trPr>
        <w:tc>
          <w:tcPr>
            <w:tcW w:w="851" w:type="dxa"/>
          </w:tcPr>
          <w:p w:rsidR="00186561" w:rsidRPr="00DF5F1B" w:rsidRDefault="00186561" w:rsidP="00375B59">
            <w:pPr>
              <w:spacing w:before="60" w:after="60"/>
              <w:jc w:val="center"/>
              <w:rPr>
                <w:sz w:val="26"/>
                <w:szCs w:val="26"/>
              </w:rPr>
            </w:pPr>
            <w:r w:rsidRPr="00DF5F1B">
              <w:rPr>
                <w:sz w:val="26"/>
                <w:szCs w:val="26"/>
              </w:rPr>
              <w:t>4.</w:t>
            </w:r>
          </w:p>
        </w:tc>
        <w:tc>
          <w:tcPr>
            <w:tcW w:w="4961" w:type="dxa"/>
            <w:gridSpan w:val="2"/>
          </w:tcPr>
          <w:p w:rsidR="00186561" w:rsidRPr="00DF5F1B" w:rsidRDefault="00186561" w:rsidP="00375B59">
            <w:pPr>
              <w:spacing w:before="60" w:after="60"/>
              <w:rPr>
                <w:sz w:val="26"/>
                <w:szCs w:val="26"/>
              </w:rPr>
            </w:pPr>
            <w:r w:rsidRPr="00DF5F1B">
              <w:rPr>
                <w:sz w:val="26"/>
                <w:szCs w:val="26"/>
              </w:rPr>
              <w:t>Карта планируемого размещения объектов местного значения. Карта развития объектов и сетей инженерно-технического обеспечения. Газоснабжение</w:t>
            </w:r>
            <w:r w:rsidR="0011535F">
              <w:rPr>
                <w:sz w:val="26"/>
                <w:szCs w:val="26"/>
              </w:rPr>
              <w:t xml:space="preserve"> (Приложение 4)</w:t>
            </w:r>
          </w:p>
        </w:tc>
        <w:tc>
          <w:tcPr>
            <w:tcW w:w="992" w:type="dxa"/>
          </w:tcPr>
          <w:p w:rsidR="00186561" w:rsidRPr="00DF5F1B" w:rsidRDefault="00186561" w:rsidP="00375B59">
            <w:pPr>
              <w:jc w:val="center"/>
              <w:rPr>
                <w:sz w:val="26"/>
                <w:szCs w:val="26"/>
              </w:rPr>
            </w:pPr>
            <w:r w:rsidRPr="00DF5F1B">
              <w:rPr>
                <w:sz w:val="26"/>
                <w:szCs w:val="26"/>
              </w:rPr>
              <w:t>н/с</w:t>
            </w:r>
          </w:p>
        </w:tc>
        <w:tc>
          <w:tcPr>
            <w:tcW w:w="1560" w:type="dxa"/>
          </w:tcPr>
          <w:p w:rsidR="00186561" w:rsidRPr="00DF5F1B" w:rsidRDefault="00186561" w:rsidP="00375B59">
            <w:pPr>
              <w:spacing w:before="60" w:after="60"/>
              <w:jc w:val="center"/>
              <w:rPr>
                <w:sz w:val="26"/>
                <w:szCs w:val="26"/>
              </w:rPr>
            </w:pPr>
          </w:p>
        </w:tc>
        <w:tc>
          <w:tcPr>
            <w:tcW w:w="1417" w:type="dxa"/>
          </w:tcPr>
          <w:p w:rsidR="00186561" w:rsidRPr="00DF5F1B" w:rsidRDefault="00186561" w:rsidP="00375B59">
            <w:pPr>
              <w:spacing w:before="60" w:after="60"/>
              <w:rPr>
                <w:sz w:val="26"/>
                <w:szCs w:val="26"/>
              </w:rPr>
            </w:pPr>
            <w:r>
              <w:rPr>
                <w:sz w:val="26"/>
                <w:szCs w:val="26"/>
              </w:rPr>
              <w:t>М 1:5</w:t>
            </w:r>
            <w:r w:rsidRPr="00DF5F1B">
              <w:rPr>
                <w:sz w:val="26"/>
                <w:szCs w:val="26"/>
              </w:rPr>
              <w:t>000</w:t>
            </w:r>
          </w:p>
        </w:tc>
      </w:tr>
      <w:tr w:rsidR="00186561" w:rsidRPr="00C041D3" w:rsidTr="00186561">
        <w:trPr>
          <w:trHeight w:val="1665"/>
        </w:trPr>
        <w:tc>
          <w:tcPr>
            <w:tcW w:w="851" w:type="dxa"/>
          </w:tcPr>
          <w:p w:rsidR="00186561" w:rsidRPr="00DF5F1B" w:rsidRDefault="00186561" w:rsidP="00375B59">
            <w:pPr>
              <w:spacing w:before="60" w:after="60"/>
              <w:jc w:val="center"/>
              <w:rPr>
                <w:sz w:val="26"/>
                <w:szCs w:val="26"/>
              </w:rPr>
            </w:pPr>
            <w:r w:rsidRPr="00DF5F1B">
              <w:rPr>
                <w:sz w:val="26"/>
                <w:szCs w:val="26"/>
              </w:rPr>
              <w:t xml:space="preserve">5. </w:t>
            </w:r>
          </w:p>
        </w:tc>
        <w:tc>
          <w:tcPr>
            <w:tcW w:w="4961" w:type="dxa"/>
            <w:gridSpan w:val="2"/>
          </w:tcPr>
          <w:p w:rsidR="00186561" w:rsidRPr="00DF5F1B" w:rsidRDefault="00186561" w:rsidP="00375B59">
            <w:pPr>
              <w:spacing w:before="60" w:after="60"/>
              <w:rPr>
                <w:sz w:val="26"/>
                <w:szCs w:val="26"/>
              </w:rPr>
            </w:pPr>
            <w:r w:rsidRPr="00DF5F1B">
              <w:rPr>
                <w:sz w:val="26"/>
                <w:szCs w:val="26"/>
              </w:rPr>
              <w:t>Карта планируемого размещения объектов местного значения. Карта развития транспортной инфраструктуры, объектов электроснабжения и теплоснабжения</w:t>
            </w:r>
            <w:r w:rsidR="0011535F">
              <w:rPr>
                <w:sz w:val="26"/>
                <w:szCs w:val="26"/>
              </w:rPr>
              <w:t xml:space="preserve"> (Приложение 5)</w:t>
            </w:r>
          </w:p>
        </w:tc>
        <w:tc>
          <w:tcPr>
            <w:tcW w:w="992" w:type="dxa"/>
          </w:tcPr>
          <w:p w:rsidR="00186561" w:rsidRPr="00DF5F1B" w:rsidRDefault="00186561" w:rsidP="00375B59">
            <w:pPr>
              <w:jc w:val="center"/>
              <w:rPr>
                <w:sz w:val="26"/>
                <w:szCs w:val="26"/>
              </w:rPr>
            </w:pPr>
            <w:r w:rsidRPr="00DF5F1B">
              <w:rPr>
                <w:sz w:val="26"/>
                <w:szCs w:val="26"/>
              </w:rPr>
              <w:t>н/с</w:t>
            </w:r>
          </w:p>
        </w:tc>
        <w:tc>
          <w:tcPr>
            <w:tcW w:w="1560" w:type="dxa"/>
          </w:tcPr>
          <w:p w:rsidR="00186561" w:rsidRPr="00DF5F1B" w:rsidRDefault="00186561" w:rsidP="00375B59">
            <w:pPr>
              <w:spacing w:before="60" w:after="60"/>
              <w:jc w:val="center"/>
              <w:rPr>
                <w:sz w:val="26"/>
                <w:szCs w:val="26"/>
              </w:rPr>
            </w:pPr>
          </w:p>
        </w:tc>
        <w:tc>
          <w:tcPr>
            <w:tcW w:w="1417" w:type="dxa"/>
          </w:tcPr>
          <w:p w:rsidR="00186561" w:rsidRPr="00DF5F1B" w:rsidRDefault="00186561" w:rsidP="00375B59">
            <w:pPr>
              <w:spacing w:before="60" w:after="60"/>
              <w:rPr>
                <w:sz w:val="26"/>
                <w:szCs w:val="26"/>
              </w:rPr>
            </w:pPr>
            <w:r>
              <w:rPr>
                <w:sz w:val="26"/>
                <w:szCs w:val="26"/>
              </w:rPr>
              <w:t>М 1:5</w:t>
            </w:r>
            <w:r w:rsidRPr="00DF5F1B">
              <w:rPr>
                <w:sz w:val="26"/>
                <w:szCs w:val="26"/>
              </w:rPr>
              <w:t>000</w:t>
            </w:r>
          </w:p>
        </w:tc>
      </w:tr>
    </w:tbl>
    <w:p w:rsidR="00A03438" w:rsidRPr="00A03438" w:rsidRDefault="00A03438" w:rsidP="00A03438">
      <w:pPr>
        <w:rPr>
          <w:lang w:eastAsia="ar-SA"/>
        </w:rPr>
      </w:pPr>
    </w:p>
    <w:p w:rsidR="0025093C" w:rsidRPr="009F55B4" w:rsidRDefault="0025093C" w:rsidP="001957CD">
      <w:pPr>
        <w:pStyle w:val="18"/>
        <w:tabs>
          <w:tab w:val="right" w:leader="dot" w:pos="9345"/>
        </w:tabs>
        <w:ind w:firstLine="0"/>
        <w:jc w:val="center"/>
        <w:rPr>
          <w:sz w:val="26"/>
          <w:szCs w:val="26"/>
        </w:rPr>
      </w:pPr>
      <w:r w:rsidRPr="009F55B4">
        <w:rPr>
          <w:sz w:val="26"/>
          <w:szCs w:val="26"/>
        </w:rPr>
        <w:lastRenderedPageBreak/>
        <w:t>оглавление</w:t>
      </w:r>
    </w:p>
    <w:p w:rsidR="0025093C" w:rsidRPr="00FD640C" w:rsidRDefault="00370118" w:rsidP="00505331">
      <w:pPr>
        <w:pStyle w:val="18"/>
        <w:tabs>
          <w:tab w:val="right" w:leader="dot" w:pos="9345"/>
        </w:tabs>
        <w:spacing w:before="0" w:after="0" w:line="240" w:lineRule="auto"/>
        <w:rPr>
          <w:rFonts w:ascii="Calibri" w:hAnsi="Calibri"/>
          <w:b w:val="0"/>
          <w:bCs w:val="0"/>
          <w:caps w:val="0"/>
          <w:noProof/>
          <w:sz w:val="26"/>
          <w:szCs w:val="26"/>
          <w:lang w:eastAsia="ru-RU"/>
        </w:rPr>
      </w:pPr>
      <w:r w:rsidRPr="009F55B4">
        <w:rPr>
          <w:b w:val="0"/>
          <w:sz w:val="26"/>
          <w:szCs w:val="26"/>
        </w:rPr>
        <w:fldChar w:fldCharType="begin"/>
      </w:r>
      <w:r w:rsidR="0025093C" w:rsidRPr="009F55B4">
        <w:rPr>
          <w:b w:val="0"/>
          <w:sz w:val="26"/>
          <w:szCs w:val="26"/>
        </w:rPr>
        <w:instrText xml:space="preserve"> TOC \o "1-4" \h \z \u </w:instrText>
      </w:r>
      <w:r w:rsidRPr="009F55B4">
        <w:rPr>
          <w:b w:val="0"/>
          <w:sz w:val="26"/>
          <w:szCs w:val="26"/>
        </w:rPr>
        <w:fldChar w:fldCharType="separate"/>
      </w:r>
      <w:hyperlink w:anchor="_Toc338070237" w:history="1">
        <w:r w:rsidR="0025093C" w:rsidRPr="00FD640C">
          <w:rPr>
            <w:rStyle w:val="aa"/>
            <w:noProof/>
            <w:sz w:val="26"/>
            <w:szCs w:val="26"/>
          </w:rPr>
          <w:t>ВВЕДЕНИЕ</w:t>
        </w:r>
        <w:r w:rsidR="0025093C" w:rsidRPr="00FD640C">
          <w:rPr>
            <w:noProof/>
            <w:webHidden/>
            <w:sz w:val="26"/>
            <w:szCs w:val="26"/>
          </w:rPr>
          <w:tab/>
        </w:r>
        <w:r w:rsidRPr="00FD640C">
          <w:rPr>
            <w:noProof/>
            <w:webHidden/>
            <w:sz w:val="26"/>
            <w:szCs w:val="26"/>
          </w:rPr>
          <w:fldChar w:fldCharType="begin"/>
        </w:r>
        <w:r w:rsidR="0025093C" w:rsidRPr="00FD640C">
          <w:rPr>
            <w:noProof/>
            <w:webHidden/>
            <w:sz w:val="26"/>
            <w:szCs w:val="26"/>
          </w:rPr>
          <w:instrText xml:space="preserve"> PAGEREF _Toc338070237 \h </w:instrText>
        </w:r>
        <w:r w:rsidRPr="00FD640C">
          <w:rPr>
            <w:noProof/>
            <w:webHidden/>
            <w:sz w:val="26"/>
            <w:szCs w:val="26"/>
          </w:rPr>
        </w:r>
        <w:r w:rsidRPr="00FD640C">
          <w:rPr>
            <w:noProof/>
            <w:webHidden/>
            <w:sz w:val="26"/>
            <w:szCs w:val="26"/>
          </w:rPr>
          <w:fldChar w:fldCharType="separate"/>
        </w:r>
        <w:r w:rsidR="00C773AC">
          <w:rPr>
            <w:noProof/>
            <w:webHidden/>
            <w:sz w:val="26"/>
            <w:szCs w:val="26"/>
          </w:rPr>
          <w:t>8</w:t>
        </w:r>
        <w:r w:rsidRPr="00FD640C">
          <w:rPr>
            <w:noProof/>
            <w:webHidden/>
            <w:sz w:val="26"/>
            <w:szCs w:val="26"/>
          </w:rPr>
          <w:fldChar w:fldCharType="end"/>
        </w:r>
      </w:hyperlink>
    </w:p>
    <w:p w:rsidR="0025093C" w:rsidRPr="00FD640C" w:rsidRDefault="0025093C" w:rsidP="00505331">
      <w:pPr>
        <w:pStyle w:val="18"/>
        <w:tabs>
          <w:tab w:val="left" w:pos="1100"/>
          <w:tab w:val="right" w:leader="dot" w:pos="9345"/>
        </w:tabs>
        <w:spacing w:before="0" w:after="0" w:line="240" w:lineRule="auto"/>
        <w:rPr>
          <w:rFonts w:ascii="Calibri" w:hAnsi="Calibri"/>
          <w:b w:val="0"/>
          <w:bCs w:val="0"/>
          <w:caps w:val="0"/>
          <w:noProof/>
          <w:sz w:val="26"/>
          <w:szCs w:val="26"/>
          <w:lang w:eastAsia="ru-RU"/>
        </w:rPr>
      </w:pPr>
      <w:r w:rsidRPr="00FD640C">
        <w:rPr>
          <w:rStyle w:val="aa"/>
          <w:noProof/>
          <w:color w:val="auto"/>
          <w:sz w:val="26"/>
          <w:szCs w:val="26"/>
          <w:u w:val="none"/>
        </w:rPr>
        <w:t xml:space="preserve">1. </w:t>
      </w:r>
      <w:hyperlink w:anchor="_Toc338070238" w:history="1">
        <w:r w:rsidRPr="00FD640C">
          <w:rPr>
            <w:rStyle w:val="aa"/>
            <w:noProof/>
            <w:sz w:val="26"/>
            <w:szCs w:val="26"/>
          </w:rPr>
          <w:t>Общая часть</w:t>
        </w:r>
        <w:r w:rsidRPr="00FD640C">
          <w:rPr>
            <w:noProof/>
            <w:webHidden/>
            <w:sz w:val="26"/>
            <w:szCs w:val="26"/>
          </w:rPr>
          <w:tab/>
        </w:r>
        <w:r w:rsidR="00370118" w:rsidRPr="00FD640C">
          <w:rPr>
            <w:noProof/>
            <w:webHidden/>
            <w:sz w:val="26"/>
            <w:szCs w:val="26"/>
          </w:rPr>
          <w:fldChar w:fldCharType="begin"/>
        </w:r>
        <w:r w:rsidRPr="00FD640C">
          <w:rPr>
            <w:noProof/>
            <w:webHidden/>
            <w:sz w:val="26"/>
            <w:szCs w:val="26"/>
          </w:rPr>
          <w:instrText xml:space="preserve"> PAGEREF _Toc338070238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12</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39" w:history="1">
        <w:r w:rsidR="0025093C" w:rsidRPr="00FD640C">
          <w:rPr>
            <w:rStyle w:val="aa"/>
            <w:noProof/>
            <w:sz w:val="26"/>
            <w:szCs w:val="26"/>
          </w:rPr>
          <w:t>1.1 Положение СП «</w:t>
        </w:r>
        <w:r w:rsidR="00502025">
          <w:rPr>
            <w:rStyle w:val="aa"/>
            <w:noProof/>
            <w:sz w:val="26"/>
            <w:szCs w:val="26"/>
          </w:rPr>
          <w:t>Выльгорт</w:t>
        </w:r>
        <w:r w:rsidR="0025093C" w:rsidRPr="00FD640C">
          <w:rPr>
            <w:rStyle w:val="aa"/>
            <w:noProof/>
            <w:sz w:val="26"/>
            <w:szCs w:val="26"/>
          </w:rPr>
          <w:t>» в си</w:t>
        </w:r>
        <w:r w:rsidR="00502025">
          <w:rPr>
            <w:rStyle w:val="aa"/>
            <w:noProof/>
            <w:sz w:val="26"/>
            <w:szCs w:val="26"/>
          </w:rPr>
          <w:t xml:space="preserve">стеме расселения Сыкдывдинского </w:t>
        </w:r>
        <w:r w:rsidR="0025093C" w:rsidRPr="00FD640C">
          <w:rPr>
            <w:rStyle w:val="aa"/>
            <w:noProof/>
            <w:sz w:val="26"/>
            <w:szCs w:val="26"/>
          </w:rPr>
          <w:t xml:space="preserve"> района Республики Коми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_Toc338070239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12</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40" w:history="1">
        <w:r w:rsidR="0025093C" w:rsidRPr="00FD640C">
          <w:rPr>
            <w:rStyle w:val="aa"/>
            <w:noProof/>
            <w:sz w:val="26"/>
            <w:szCs w:val="26"/>
          </w:rPr>
          <w:t>1.2 Административно-территориальное деление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_Toc338070240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14</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41" w:history="1">
        <w:r w:rsidR="0025093C" w:rsidRPr="00FD640C">
          <w:rPr>
            <w:rStyle w:val="aa"/>
            <w:noProof/>
            <w:sz w:val="26"/>
            <w:szCs w:val="26"/>
          </w:rPr>
          <w:t>1.3 Историко-градостроительная справка</w:t>
        </w:r>
        <w:r w:rsidR="0025093C" w:rsidRPr="00FD640C">
          <w:rPr>
            <w:noProof/>
            <w:webHidden/>
            <w:sz w:val="26"/>
            <w:szCs w:val="26"/>
          </w:rPr>
          <w:tab/>
        </w:r>
      </w:hyperlink>
      <w:r w:rsidR="00744EFA">
        <w:rPr>
          <w:noProof/>
          <w:sz w:val="26"/>
          <w:szCs w:val="26"/>
        </w:rPr>
        <w:t>1</w:t>
      </w:r>
      <w:r w:rsidR="00C24370">
        <w:rPr>
          <w:noProof/>
          <w:sz w:val="26"/>
          <w:szCs w:val="26"/>
        </w:rPr>
        <w:t>6</w:t>
      </w:r>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42" w:history="1">
        <w:r w:rsidR="0025093C" w:rsidRPr="00FD640C">
          <w:rPr>
            <w:rStyle w:val="aa"/>
            <w:noProof/>
            <w:sz w:val="26"/>
            <w:szCs w:val="26"/>
          </w:rPr>
          <w:t>1.4 Геополитическая обстановка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_Toc338070242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17</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43" w:history="1">
        <w:r w:rsidR="0025093C" w:rsidRPr="00FD640C">
          <w:rPr>
            <w:rStyle w:val="aa"/>
            <w:noProof/>
            <w:sz w:val="26"/>
            <w:szCs w:val="26"/>
          </w:rPr>
          <w:t>1.5 Взаимосвязи с соседними муниципальными образованиями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_Toc338070243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19</w:t>
        </w:r>
        <w:r w:rsidR="00370118" w:rsidRPr="00FD640C">
          <w:rPr>
            <w:noProof/>
            <w:webHidden/>
            <w:sz w:val="26"/>
            <w:szCs w:val="26"/>
          </w:rPr>
          <w:fldChar w:fldCharType="end"/>
        </w:r>
      </w:hyperlink>
    </w:p>
    <w:p w:rsidR="0025093C" w:rsidRPr="00FD640C" w:rsidRDefault="00D339F2" w:rsidP="00505331">
      <w:pPr>
        <w:pStyle w:val="18"/>
        <w:tabs>
          <w:tab w:val="left" w:pos="1100"/>
          <w:tab w:val="right" w:leader="dot" w:pos="9345"/>
        </w:tabs>
        <w:spacing w:before="0" w:after="0" w:line="240" w:lineRule="auto"/>
        <w:rPr>
          <w:rFonts w:ascii="Calibri" w:hAnsi="Calibri"/>
          <w:b w:val="0"/>
          <w:bCs w:val="0"/>
          <w:caps w:val="0"/>
          <w:noProof/>
          <w:sz w:val="26"/>
          <w:szCs w:val="26"/>
          <w:lang w:eastAsia="ru-RU"/>
        </w:rPr>
      </w:pPr>
      <w:hyperlink w:anchor="_Toc338070244" w:history="1">
        <w:r w:rsidR="0025093C" w:rsidRPr="00FD640C">
          <w:rPr>
            <w:rStyle w:val="aa"/>
            <w:noProof/>
            <w:sz w:val="26"/>
            <w:szCs w:val="26"/>
          </w:rPr>
          <w:t>2.</w:t>
        </w:r>
        <w:r w:rsidR="0025093C">
          <w:rPr>
            <w:rFonts w:ascii="Calibri" w:hAnsi="Calibri"/>
            <w:b w:val="0"/>
            <w:bCs w:val="0"/>
            <w:caps w:val="0"/>
            <w:noProof/>
            <w:sz w:val="26"/>
            <w:szCs w:val="26"/>
            <w:lang w:eastAsia="ru-RU"/>
          </w:rPr>
          <w:t xml:space="preserve"> </w:t>
        </w:r>
        <w:r w:rsidR="0025093C" w:rsidRPr="00FD640C">
          <w:rPr>
            <w:rStyle w:val="aa"/>
            <w:noProof/>
            <w:sz w:val="26"/>
            <w:szCs w:val="26"/>
          </w:rPr>
          <w:t>Природно-ресурсный потенциал территории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_Toc338070244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20</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45" w:history="1">
        <w:r w:rsidR="0025093C" w:rsidRPr="00FD640C">
          <w:rPr>
            <w:rStyle w:val="aa"/>
            <w:noProof/>
            <w:sz w:val="26"/>
            <w:szCs w:val="26"/>
          </w:rPr>
          <w:t>2.1 Особенности географического положения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_Toc338070245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20</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46" w:history="1">
        <w:r w:rsidR="0025093C" w:rsidRPr="00FD640C">
          <w:rPr>
            <w:rStyle w:val="aa"/>
            <w:noProof/>
            <w:sz w:val="26"/>
            <w:szCs w:val="26"/>
          </w:rPr>
          <w:t>2.2 Климат</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_Toc338070246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21</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48" w:history="1">
        <w:r w:rsidR="0025093C" w:rsidRPr="00FD640C">
          <w:rPr>
            <w:rStyle w:val="aa"/>
            <w:noProof/>
            <w:sz w:val="26"/>
            <w:szCs w:val="26"/>
          </w:rPr>
          <w:t>2.</w:t>
        </w:r>
        <w:r w:rsidR="005A29D4">
          <w:rPr>
            <w:rStyle w:val="aa"/>
            <w:noProof/>
            <w:sz w:val="26"/>
            <w:szCs w:val="26"/>
          </w:rPr>
          <w:t>3</w:t>
        </w:r>
        <w:r w:rsidR="0025093C" w:rsidRPr="00FD640C">
          <w:rPr>
            <w:rStyle w:val="aa"/>
            <w:noProof/>
            <w:sz w:val="26"/>
            <w:szCs w:val="26"/>
          </w:rPr>
          <w:t xml:space="preserve"> Рельеф</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_Toc338070248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22</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49" w:history="1">
        <w:r w:rsidR="0025093C" w:rsidRPr="00FD640C">
          <w:rPr>
            <w:rStyle w:val="aa"/>
            <w:noProof/>
            <w:sz w:val="26"/>
            <w:szCs w:val="26"/>
          </w:rPr>
          <w:t>2.</w:t>
        </w:r>
        <w:r w:rsidR="005A29D4">
          <w:rPr>
            <w:rStyle w:val="aa"/>
            <w:noProof/>
            <w:sz w:val="26"/>
            <w:szCs w:val="26"/>
          </w:rPr>
          <w:t>4</w:t>
        </w:r>
        <w:r w:rsidR="0025093C" w:rsidRPr="00FD640C">
          <w:rPr>
            <w:rStyle w:val="aa"/>
            <w:noProof/>
            <w:sz w:val="26"/>
            <w:szCs w:val="26"/>
          </w:rPr>
          <w:t xml:space="preserve"> Почвенный покров</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_Toc338070249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22</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50" w:history="1">
        <w:r w:rsidR="0025093C" w:rsidRPr="00FD640C">
          <w:rPr>
            <w:rStyle w:val="aa"/>
            <w:noProof/>
            <w:sz w:val="26"/>
            <w:szCs w:val="26"/>
          </w:rPr>
          <w:t>2.</w:t>
        </w:r>
        <w:r w:rsidR="005A29D4">
          <w:rPr>
            <w:rStyle w:val="aa"/>
            <w:noProof/>
            <w:sz w:val="26"/>
            <w:szCs w:val="26"/>
          </w:rPr>
          <w:t>5</w:t>
        </w:r>
        <w:r w:rsidR="0025093C" w:rsidRPr="00FD640C">
          <w:rPr>
            <w:rStyle w:val="aa"/>
            <w:noProof/>
            <w:sz w:val="26"/>
            <w:szCs w:val="26"/>
          </w:rPr>
          <w:t xml:space="preserve"> Гидрография и гидрология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_Toc338070250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22</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51" w:history="1">
        <w:r w:rsidR="0025093C" w:rsidRPr="00FD640C">
          <w:rPr>
            <w:rStyle w:val="aa"/>
            <w:noProof/>
            <w:sz w:val="26"/>
            <w:szCs w:val="26"/>
          </w:rPr>
          <w:t>2.</w:t>
        </w:r>
        <w:r w:rsidR="005A29D4">
          <w:rPr>
            <w:rStyle w:val="aa"/>
            <w:noProof/>
            <w:sz w:val="26"/>
            <w:szCs w:val="26"/>
          </w:rPr>
          <w:t>6</w:t>
        </w:r>
        <w:r w:rsidR="0025093C" w:rsidRPr="00FD640C">
          <w:rPr>
            <w:rStyle w:val="aa"/>
            <w:noProof/>
            <w:sz w:val="26"/>
            <w:szCs w:val="26"/>
          </w:rPr>
          <w:t xml:space="preserve"> Геологическое строение и гидрогеологические условия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_Toc338070251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23</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52" w:history="1">
        <w:r w:rsidR="0025093C" w:rsidRPr="00FD640C">
          <w:rPr>
            <w:rStyle w:val="aa"/>
            <w:noProof/>
            <w:sz w:val="26"/>
            <w:szCs w:val="26"/>
          </w:rPr>
          <w:t>2.</w:t>
        </w:r>
        <w:r w:rsidR="005A29D4">
          <w:rPr>
            <w:rStyle w:val="aa"/>
            <w:noProof/>
            <w:sz w:val="26"/>
            <w:szCs w:val="26"/>
          </w:rPr>
          <w:t>7</w:t>
        </w:r>
        <w:r w:rsidR="0025093C" w:rsidRPr="00FD640C">
          <w:rPr>
            <w:rStyle w:val="aa"/>
            <w:noProof/>
            <w:sz w:val="26"/>
            <w:szCs w:val="26"/>
          </w:rPr>
          <w:t xml:space="preserve"> Биологическое разнообразие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_Toc338070252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24</w:t>
        </w:r>
        <w:r w:rsidR="00370118" w:rsidRPr="00FD640C">
          <w:rPr>
            <w:noProof/>
            <w:webHidden/>
            <w:sz w:val="26"/>
            <w:szCs w:val="26"/>
          </w:rPr>
          <w:fldChar w:fldCharType="end"/>
        </w:r>
      </w:hyperlink>
    </w:p>
    <w:p w:rsidR="0025093C" w:rsidRPr="00FD640C" w:rsidRDefault="00D339F2" w:rsidP="00505331">
      <w:pPr>
        <w:pStyle w:val="18"/>
        <w:tabs>
          <w:tab w:val="right" w:leader="dot" w:pos="9345"/>
        </w:tabs>
        <w:spacing w:before="0" w:after="0" w:line="240" w:lineRule="auto"/>
        <w:rPr>
          <w:rFonts w:ascii="Calibri" w:hAnsi="Calibri"/>
          <w:b w:val="0"/>
          <w:bCs w:val="0"/>
          <w:caps w:val="0"/>
          <w:noProof/>
          <w:sz w:val="26"/>
          <w:szCs w:val="26"/>
          <w:lang w:eastAsia="ru-RU"/>
        </w:rPr>
      </w:pPr>
      <w:hyperlink w:anchor="_Toc338070253" w:history="1">
        <w:r w:rsidR="0025093C" w:rsidRPr="00FD640C">
          <w:rPr>
            <w:rStyle w:val="aa"/>
            <w:noProof/>
            <w:sz w:val="26"/>
            <w:szCs w:val="26"/>
          </w:rPr>
          <w:t>3. Демография и трудовые ресурсы</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_Toc338070253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25</w:t>
        </w:r>
        <w:r w:rsidR="00370118" w:rsidRPr="00FD640C">
          <w:rPr>
            <w:noProof/>
            <w:webHidden/>
            <w:sz w:val="26"/>
            <w:szCs w:val="26"/>
          </w:rPr>
          <w:fldChar w:fldCharType="end"/>
        </w:r>
      </w:hyperlink>
    </w:p>
    <w:p w:rsidR="0025093C" w:rsidRPr="00FD640C" w:rsidRDefault="00D339F2" w:rsidP="00505331">
      <w:pPr>
        <w:pStyle w:val="18"/>
        <w:tabs>
          <w:tab w:val="left" w:pos="1100"/>
          <w:tab w:val="right" w:leader="dot" w:pos="9345"/>
        </w:tabs>
        <w:spacing w:before="0" w:after="0" w:line="240" w:lineRule="auto"/>
        <w:rPr>
          <w:rFonts w:ascii="Calibri" w:hAnsi="Calibri"/>
          <w:b w:val="0"/>
          <w:bCs w:val="0"/>
          <w:caps w:val="0"/>
          <w:noProof/>
          <w:sz w:val="26"/>
          <w:szCs w:val="26"/>
          <w:lang w:eastAsia="ru-RU"/>
        </w:rPr>
      </w:pPr>
      <w:hyperlink w:anchor="_Toc338070254" w:history="1">
        <w:r w:rsidR="0025093C" w:rsidRPr="00FD640C">
          <w:rPr>
            <w:rStyle w:val="aa"/>
            <w:noProof/>
            <w:sz w:val="26"/>
            <w:szCs w:val="26"/>
          </w:rPr>
          <w:t>4.</w:t>
        </w:r>
        <w:r w:rsidR="0025093C">
          <w:rPr>
            <w:rFonts w:ascii="Calibri" w:hAnsi="Calibri"/>
            <w:b w:val="0"/>
            <w:bCs w:val="0"/>
            <w:caps w:val="0"/>
            <w:noProof/>
            <w:sz w:val="26"/>
            <w:szCs w:val="26"/>
            <w:lang w:eastAsia="ru-RU"/>
          </w:rPr>
          <w:t xml:space="preserve"> </w:t>
        </w:r>
        <w:r w:rsidR="0025093C" w:rsidRPr="00FD640C">
          <w:rPr>
            <w:rStyle w:val="aa"/>
            <w:noProof/>
            <w:sz w:val="26"/>
            <w:szCs w:val="26"/>
          </w:rPr>
          <w:t>Социально-экономическое положение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_Toc338070254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33</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55" w:history="1">
        <w:r w:rsidR="0025093C" w:rsidRPr="00FD640C">
          <w:rPr>
            <w:rStyle w:val="aa"/>
            <w:noProof/>
            <w:sz w:val="26"/>
            <w:szCs w:val="26"/>
          </w:rPr>
          <w:t>4.1 Уровень и качество жизни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_Toc338070255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33</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56" w:history="1">
        <w:r w:rsidR="0025093C" w:rsidRPr="00FD640C">
          <w:rPr>
            <w:rStyle w:val="aa"/>
            <w:noProof/>
            <w:sz w:val="26"/>
            <w:szCs w:val="26"/>
          </w:rPr>
          <w:t>4.2 Бюджет</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_Toc338070256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34</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57" w:history="1">
        <w:r w:rsidR="0025093C" w:rsidRPr="00FD640C">
          <w:rPr>
            <w:rStyle w:val="aa"/>
            <w:noProof/>
            <w:sz w:val="26"/>
            <w:szCs w:val="26"/>
          </w:rPr>
          <w:t>4.3 Социальные процессы и явления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_Toc338070257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35</w:t>
        </w:r>
        <w:r w:rsidR="00370118" w:rsidRPr="00FD640C">
          <w:rPr>
            <w:noProof/>
            <w:webHidden/>
            <w:sz w:val="26"/>
            <w:szCs w:val="26"/>
          </w:rPr>
          <w:fldChar w:fldCharType="end"/>
        </w:r>
      </w:hyperlink>
    </w:p>
    <w:p w:rsidR="0025093C" w:rsidRPr="00FD640C" w:rsidRDefault="00D339F2" w:rsidP="00505331">
      <w:pPr>
        <w:pStyle w:val="18"/>
        <w:tabs>
          <w:tab w:val="left" w:pos="1100"/>
          <w:tab w:val="right" w:leader="dot" w:pos="9345"/>
        </w:tabs>
        <w:spacing w:before="0" w:after="0" w:line="240" w:lineRule="auto"/>
        <w:rPr>
          <w:rFonts w:ascii="Calibri" w:hAnsi="Calibri"/>
          <w:b w:val="0"/>
          <w:bCs w:val="0"/>
          <w:caps w:val="0"/>
          <w:noProof/>
          <w:sz w:val="26"/>
          <w:szCs w:val="26"/>
          <w:lang w:eastAsia="ru-RU"/>
        </w:rPr>
      </w:pPr>
      <w:hyperlink w:anchor="_Toc338070258" w:history="1">
        <w:r w:rsidR="0025093C" w:rsidRPr="00FD640C">
          <w:rPr>
            <w:rStyle w:val="aa"/>
            <w:noProof/>
            <w:sz w:val="26"/>
            <w:szCs w:val="26"/>
          </w:rPr>
          <w:t>5.</w:t>
        </w:r>
        <w:r w:rsidR="0025093C">
          <w:rPr>
            <w:rFonts w:ascii="Calibri" w:hAnsi="Calibri"/>
            <w:b w:val="0"/>
            <w:bCs w:val="0"/>
            <w:caps w:val="0"/>
            <w:noProof/>
            <w:sz w:val="26"/>
            <w:szCs w:val="26"/>
            <w:lang w:eastAsia="ru-RU"/>
          </w:rPr>
          <w:t xml:space="preserve"> </w:t>
        </w:r>
        <w:r w:rsidR="0025093C" w:rsidRPr="00FD640C">
          <w:rPr>
            <w:rStyle w:val="aa"/>
            <w:noProof/>
            <w:sz w:val="26"/>
            <w:szCs w:val="26"/>
          </w:rPr>
          <w:t>Экономический потенциал территории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_Toc338070258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37</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59" w:history="1">
        <w:r w:rsidR="0025093C" w:rsidRPr="00FD640C">
          <w:rPr>
            <w:rStyle w:val="aa"/>
            <w:noProof/>
            <w:sz w:val="26"/>
            <w:szCs w:val="26"/>
          </w:rPr>
          <w:t>5.1 Инвестиционная привлекательность территории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_Toc338070259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37</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60" w:history="1">
        <w:r w:rsidR="0025093C" w:rsidRPr="00FD640C">
          <w:rPr>
            <w:rStyle w:val="aa"/>
            <w:noProof/>
            <w:sz w:val="26"/>
            <w:szCs w:val="26"/>
          </w:rPr>
          <w:t>5.2 Промышленность</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_Toc338070260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39</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61" w:history="1">
        <w:r w:rsidR="0025093C" w:rsidRPr="00FD640C">
          <w:rPr>
            <w:rStyle w:val="aa"/>
            <w:noProof/>
            <w:sz w:val="26"/>
            <w:szCs w:val="26"/>
          </w:rPr>
          <w:t>5.3 Сельское хозяйство</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_Toc338070261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41</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62" w:history="1">
        <w:r w:rsidR="0025093C" w:rsidRPr="00FD640C">
          <w:rPr>
            <w:rStyle w:val="aa"/>
            <w:noProof/>
            <w:sz w:val="26"/>
            <w:szCs w:val="26"/>
          </w:rPr>
          <w:t>5.4 Непроизводственная сфера и обслуживание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_Toc338070262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43</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63" w:history="1">
        <w:r w:rsidR="0025093C" w:rsidRPr="00FD640C">
          <w:rPr>
            <w:rStyle w:val="aa"/>
            <w:noProof/>
            <w:sz w:val="26"/>
            <w:szCs w:val="26"/>
          </w:rPr>
          <w:t>5.5 Целевые программы муниципального уровня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_Toc338070263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44</w:t>
        </w:r>
        <w:r w:rsidR="00370118" w:rsidRPr="00FD640C">
          <w:rPr>
            <w:noProof/>
            <w:webHidden/>
            <w:sz w:val="26"/>
            <w:szCs w:val="26"/>
          </w:rPr>
          <w:fldChar w:fldCharType="end"/>
        </w:r>
      </w:hyperlink>
    </w:p>
    <w:p w:rsidR="0025093C" w:rsidRPr="00FD640C" w:rsidRDefault="00D339F2" w:rsidP="00505331">
      <w:pPr>
        <w:pStyle w:val="18"/>
        <w:tabs>
          <w:tab w:val="right" w:leader="dot" w:pos="9345"/>
        </w:tabs>
        <w:spacing w:before="0" w:after="0" w:line="240" w:lineRule="auto"/>
        <w:rPr>
          <w:rFonts w:ascii="Calibri" w:hAnsi="Calibri"/>
          <w:b w:val="0"/>
          <w:bCs w:val="0"/>
          <w:caps w:val="0"/>
          <w:noProof/>
          <w:sz w:val="26"/>
          <w:szCs w:val="26"/>
          <w:lang w:eastAsia="ru-RU"/>
        </w:rPr>
      </w:pPr>
      <w:hyperlink w:anchor="_Toc338070264" w:history="1">
        <w:r w:rsidR="0025093C" w:rsidRPr="00FD640C">
          <w:rPr>
            <w:rStyle w:val="aa"/>
            <w:noProof/>
            <w:sz w:val="26"/>
            <w:szCs w:val="26"/>
          </w:rPr>
          <w:t>6 Комплексная оценка территории и ее пространственная организация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_Toc338070264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44</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65" w:history="1">
        <w:r w:rsidR="0025093C" w:rsidRPr="00FD640C">
          <w:rPr>
            <w:rStyle w:val="aa"/>
            <w:noProof/>
            <w:sz w:val="26"/>
            <w:szCs w:val="26"/>
          </w:rPr>
          <w:t>6.1 Планировочная структура территории, природные элементы планировочного каркаса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_Toc338070265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44</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66" w:history="1">
        <w:r w:rsidR="0025093C" w:rsidRPr="00FD640C">
          <w:rPr>
            <w:rStyle w:val="aa"/>
            <w:noProof/>
            <w:sz w:val="26"/>
            <w:szCs w:val="26"/>
          </w:rPr>
          <w:t>6.2 Транспортный каркас территории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_Toc338070266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44</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68" w:history="1">
        <w:r w:rsidR="0025093C" w:rsidRPr="00FD640C">
          <w:rPr>
            <w:rStyle w:val="aa"/>
            <w:noProof/>
            <w:sz w:val="26"/>
            <w:szCs w:val="26"/>
          </w:rPr>
          <w:t>6.</w:t>
        </w:r>
        <w:r w:rsidR="00AC4A58">
          <w:rPr>
            <w:rStyle w:val="aa"/>
            <w:noProof/>
            <w:sz w:val="26"/>
            <w:szCs w:val="26"/>
          </w:rPr>
          <w:t>3</w:t>
        </w:r>
        <w:r w:rsidR="0025093C" w:rsidRPr="00FD640C">
          <w:rPr>
            <w:rStyle w:val="aa"/>
            <w:noProof/>
            <w:sz w:val="26"/>
            <w:szCs w:val="26"/>
          </w:rPr>
          <w:t xml:space="preserve"> Функциональное зонирование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_Toc338070268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45</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69" w:history="1">
        <w:r w:rsidR="0025093C" w:rsidRPr="00FD640C">
          <w:rPr>
            <w:rStyle w:val="aa"/>
            <w:noProof/>
            <w:sz w:val="26"/>
            <w:szCs w:val="26"/>
          </w:rPr>
          <w:t>6.</w:t>
        </w:r>
        <w:r w:rsidR="00AC4A58">
          <w:rPr>
            <w:rStyle w:val="aa"/>
            <w:noProof/>
            <w:sz w:val="26"/>
            <w:szCs w:val="26"/>
          </w:rPr>
          <w:t>3</w:t>
        </w:r>
        <w:r w:rsidR="0025093C" w:rsidRPr="00FD640C">
          <w:rPr>
            <w:rStyle w:val="aa"/>
            <w:noProof/>
            <w:sz w:val="26"/>
            <w:szCs w:val="26"/>
          </w:rPr>
          <w:t>.1 Жилые зоны</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_Toc338070269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45</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70" w:history="1">
        <w:r w:rsidR="0025093C" w:rsidRPr="00FD640C">
          <w:rPr>
            <w:rStyle w:val="aa"/>
            <w:noProof/>
            <w:sz w:val="26"/>
            <w:szCs w:val="26"/>
          </w:rPr>
          <w:t>6.</w:t>
        </w:r>
        <w:r w:rsidR="00AC4A58">
          <w:rPr>
            <w:rStyle w:val="aa"/>
            <w:noProof/>
            <w:sz w:val="26"/>
            <w:szCs w:val="26"/>
          </w:rPr>
          <w:t>3</w:t>
        </w:r>
        <w:r w:rsidR="0025093C" w:rsidRPr="00FD640C">
          <w:rPr>
            <w:rStyle w:val="aa"/>
            <w:noProof/>
            <w:sz w:val="26"/>
            <w:szCs w:val="26"/>
          </w:rPr>
          <w:t>.2 Общественно – деловые зоны</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_Toc338070270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45</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71" w:history="1">
        <w:r w:rsidR="0025093C" w:rsidRPr="00FD640C">
          <w:rPr>
            <w:rStyle w:val="aa"/>
            <w:noProof/>
            <w:sz w:val="26"/>
            <w:szCs w:val="26"/>
          </w:rPr>
          <w:t>6.</w:t>
        </w:r>
        <w:r w:rsidR="00AC4A58">
          <w:rPr>
            <w:rStyle w:val="aa"/>
            <w:noProof/>
            <w:sz w:val="26"/>
            <w:szCs w:val="26"/>
          </w:rPr>
          <w:t>3</w:t>
        </w:r>
        <w:r w:rsidR="0025093C" w:rsidRPr="00FD640C">
          <w:rPr>
            <w:rStyle w:val="aa"/>
            <w:noProof/>
            <w:sz w:val="26"/>
            <w:szCs w:val="26"/>
          </w:rPr>
          <w:t>.3 Производственные зоны</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_Toc338070271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45</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72" w:history="1">
        <w:r w:rsidR="0025093C" w:rsidRPr="00FD640C">
          <w:rPr>
            <w:rStyle w:val="aa"/>
            <w:noProof/>
            <w:sz w:val="26"/>
            <w:szCs w:val="26"/>
          </w:rPr>
          <w:t>6.</w:t>
        </w:r>
        <w:r w:rsidR="00AC4A58">
          <w:rPr>
            <w:rStyle w:val="aa"/>
            <w:noProof/>
            <w:sz w:val="26"/>
            <w:szCs w:val="26"/>
          </w:rPr>
          <w:t>3</w:t>
        </w:r>
        <w:r w:rsidR="0025093C" w:rsidRPr="00FD640C">
          <w:rPr>
            <w:rStyle w:val="aa"/>
            <w:noProof/>
            <w:sz w:val="26"/>
            <w:szCs w:val="26"/>
          </w:rPr>
          <w:t>.4 Рекреационные зоны</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_Toc338070272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45</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73" w:history="1">
        <w:r w:rsidR="0025093C" w:rsidRPr="00FD640C">
          <w:rPr>
            <w:rStyle w:val="aa"/>
            <w:noProof/>
            <w:sz w:val="26"/>
            <w:szCs w:val="26"/>
          </w:rPr>
          <w:t>6.</w:t>
        </w:r>
        <w:r w:rsidR="00AC4A58">
          <w:rPr>
            <w:rStyle w:val="aa"/>
            <w:noProof/>
            <w:sz w:val="26"/>
            <w:szCs w:val="26"/>
          </w:rPr>
          <w:t>3</w:t>
        </w:r>
        <w:r w:rsidR="0025093C" w:rsidRPr="00FD640C">
          <w:rPr>
            <w:rStyle w:val="aa"/>
            <w:noProof/>
            <w:sz w:val="26"/>
            <w:szCs w:val="26"/>
          </w:rPr>
          <w:t>.5 Зоны сельскохозяйственного назначения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_Toc338070273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45</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74" w:history="1">
        <w:r w:rsidR="0025093C" w:rsidRPr="00FD640C">
          <w:rPr>
            <w:rStyle w:val="aa"/>
            <w:noProof/>
            <w:sz w:val="26"/>
            <w:szCs w:val="26"/>
          </w:rPr>
          <w:t>6.</w:t>
        </w:r>
        <w:r w:rsidR="00AC4A58">
          <w:rPr>
            <w:rStyle w:val="aa"/>
            <w:noProof/>
            <w:sz w:val="26"/>
            <w:szCs w:val="26"/>
          </w:rPr>
          <w:t>3</w:t>
        </w:r>
        <w:r w:rsidR="0025093C" w:rsidRPr="00FD640C">
          <w:rPr>
            <w:rStyle w:val="aa"/>
            <w:noProof/>
            <w:sz w:val="26"/>
            <w:szCs w:val="26"/>
          </w:rPr>
          <w:t xml:space="preserve">.6 Зоны </w:t>
        </w:r>
        <w:r w:rsidR="000822DF">
          <w:rPr>
            <w:rStyle w:val="aa"/>
            <w:noProof/>
            <w:sz w:val="26"/>
            <w:szCs w:val="26"/>
          </w:rPr>
          <w:t>инженерно-транспортной инфраструктуры</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_Toc338070274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46</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75" w:history="1">
        <w:r w:rsidR="0025093C" w:rsidRPr="00FD640C">
          <w:rPr>
            <w:rStyle w:val="aa"/>
            <w:noProof/>
            <w:sz w:val="26"/>
            <w:szCs w:val="26"/>
          </w:rPr>
          <w:t>6.</w:t>
        </w:r>
        <w:r w:rsidR="00AC4A58">
          <w:rPr>
            <w:rStyle w:val="aa"/>
            <w:noProof/>
            <w:sz w:val="26"/>
            <w:szCs w:val="26"/>
          </w:rPr>
          <w:t>3</w:t>
        </w:r>
        <w:r w:rsidR="0025093C" w:rsidRPr="00FD640C">
          <w:rPr>
            <w:rStyle w:val="aa"/>
            <w:noProof/>
            <w:sz w:val="26"/>
            <w:szCs w:val="26"/>
          </w:rPr>
          <w:t>.7 Зоны водного фонда</w:t>
        </w:r>
        <w:r w:rsidR="000822DF">
          <w:rPr>
            <w:rStyle w:val="aa"/>
            <w:noProof/>
            <w:sz w:val="26"/>
            <w:szCs w:val="26"/>
          </w:rPr>
          <w:t xml:space="preserve"> (акватории)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_Toc338070275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46</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76" w:history="1">
        <w:r w:rsidR="0025093C" w:rsidRPr="00FD640C">
          <w:rPr>
            <w:rStyle w:val="aa"/>
            <w:noProof/>
            <w:sz w:val="26"/>
            <w:szCs w:val="26"/>
          </w:rPr>
          <w:t>6.</w:t>
        </w:r>
        <w:r w:rsidR="00AC4A58">
          <w:rPr>
            <w:rStyle w:val="aa"/>
            <w:noProof/>
            <w:sz w:val="26"/>
            <w:szCs w:val="26"/>
          </w:rPr>
          <w:t>3</w:t>
        </w:r>
        <w:r w:rsidR="0025093C" w:rsidRPr="00FD640C">
          <w:rPr>
            <w:rStyle w:val="aa"/>
            <w:noProof/>
            <w:sz w:val="26"/>
            <w:szCs w:val="26"/>
          </w:rPr>
          <w:t xml:space="preserve">.8 Зоны </w:t>
        </w:r>
        <w:r w:rsidR="000822DF">
          <w:rPr>
            <w:rStyle w:val="aa"/>
            <w:noProof/>
            <w:sz w:val="26"/>
            <w:szCs w:val="26"/>
          </w:rPr>
          <w:t>Зона специального назначения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_Toc338070276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46</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77" w:history="1">
        <w:r w:rsidR="0025093C" w:rsidRPr="00FD640C">
          <w:rPr>
            <w:rStyle w:val="aa"/>
            <w:noProof/>
            <w:sz w:val="26"/>
            <w:szCs w:val="26"/>
          </w:rPr>
          <w:t>6.</w:t>
        </w:r>
        <w:r w:rsidR="00C24370">
          <w:rPr>
            <w:rStyle w:val="aa"/>
            <w:noProof/>
            <w:sz w:val="26"/>
            <w:szCs w:val="26"/>
          </w:rPr>
          <w:t>5</w:t>
        </w:r>
        <w:r w:rsidR="0025093C" w:rsidRPr="00FD640C">
          <w:rPr>
            <w:rStyle w:val="aa"/>
            <w:noProof/>
            <w:sz w:val="26"/>
            <w:szCs w:val="26"/>
          </w:rPr>
          <w:t xml:space="preserve"> Земельный фонд</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_Toc338070277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47</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78" w:history="1">
        <w:r w:rsidR="0025093C" w:rsidRPr="00FD640C">
          <w:rPr>
            <w:rStyle w:val="aa"/>
            <w:noProof/>
            <w:sz w:val="26"/>
            <w:szCs w:val="26"/>
          </w:rPr>
          <w:t>6.</w:t>
        </w:r>
        <w:r w:rsidR="00C24370">
          <w:rPr>
            <w:rStyle w:val="aa"/>
            <w:noProof/>
            <w:sz w:val="26"/>
            <w:szCs w:val="26"/>
          </w:rPr>
          <w:t>6</w:t>
        </w:r>
        <w:r w:rsidR="0025093C" w:rsidRPr="00FD640C">
          <w:rPr>
            <w:rStyle w:val="aa"/>
            <w:noProof/>
            <w:sz w:val="26"/>
            <w:szCs w:val="26"/>
          </w:rPr>
          <w:t xml:space="preserve"> Жилищный фонд</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_Toc338070278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48</w:t>
        </w:r>
        <w:r w:rsidR="00370118" w:rsidRPr="00FD640C">
          <w:rPr>
            <w:noProof/>
            <w:webHidden/>
            <w:sz w:val="26"/>
            <w:szCs w:val="26"/>
          </w:rPr>
          <w:fldChar w:fldCharType="end"/>
        </w:r>
      </w:hyperlink>
    </w:p>
    <w:p w:rsidR="0025093C" w:rsidRPr="00FD640C" w:rsidRDefault="00D339F2" w:rsidP="00505331">
      <w:pPr>
        <w:pStyle w:val="18"/>
        <w:tabs>
          <w:tab w:val="right" w:leader="dot" w:pos="9345"/>
        </w:tabs>
        <w:spacing w:before="0" w:after="0" w:line="240" w:lineRule="auto"/>
        <w:rPr>
          <w:rFonts w:ascii="Calibri" w:hAnsi="Calibri"/>
          <w:b w:val="0"/>
          <w:bCs w:val="0"/>
          <w:caps w:val="0"/>
          <w:noProof/>
          <w:sz w:val="26"/>
          <w:szCs w:val="26"/>
          <w:lang w:eastAsia="ru-RU"/>
        </w:rPr>
      </w:pPr>
      <w:hyperlink w:anchor="_Toc338070279" w:history="1">
        <w:r w:rsidR="0025093C" w:rsidRPr="00FD640C">
          <w:rPr>
            <w:rStyle w:val="aa"/>
            <w:noProof/>
            <w:sz w:val="26"/>
            <w:szCs w:val="26"/>
          </w:rPr>
          <w:t>7. Планировочные ограничения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_Toc338070279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48</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80" w:history="1">
        <w:r w:rsidR="0025093C" w:rsidRPr="00FD640C">
          <w:rPr>
            <w:rStyle w:val="aa"/>
            <w:noProof/>
            <w:sz w:val="26"/>
            <w:szCs w:val="26"/>
          </w:rPr>
          <w:t>7.1 Ограничения по условиям охраны культурного наследия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_Toc338070280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49</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81" w:history="1">
        <w:r w:rsidR="0025093C" w:rsidRPr="00FD640C">
          <w:rPr>
            <w:rStyle w:val="aa"/>
            <w:noProof/>
            <w:sz w:val="26"/>
            <w:szCs w:val="26"/>
          </w:rPr>
          <w:t>7.2 Ограничения по условиям охраны природного комплекса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_Toc338070281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50</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82" w:history="1">
        <w:r w:rsidR="0025093C" w:rsidRPr="00FD640C">
          <w:rPr>
            <w:rStyle w:val="aa"/>
            <w:noProof/>
            <w:sz w:val="26"/>
            <w:szCs w:val="26"/>
          </w:rPr>
          <w:t>7.3 Особо охраняемые природные территории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_Toc338070282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53</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83" w:history="1">
        <w:r w:rsidR="0025093C" w:rsidRPr="00FD640C">
          <w:rPr>
            <w:rStyle w:val="aa"/>
            <w:noProof/>
            <w:sz w:val="26"/>
            <w:szCs w:val="26"/>
          </w:rPr>
          <w:t>7.4 Подверженность территории воздействию ЧС природного и техногенного характера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_Toc338070283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55</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84" w:history="1">
        <w:r w:rsidR="0025093C" w:rsidRPr="00FD640C">
          <w:rPr>
            <w:rStyle w:val="aa"/>
            <w:noProof/>
            <w:sz w:val="26"/>
            <w:szCs w:val="26"/>
          </w:rPr>
          <w:t>7.</w:t>
        </w:r>
        <w:r w:rsidR="0025093C">
          <w:rPr>
            <w:rStyle w:val="aa"/>
            <w:noProof/>
            <w:sz w:val="26"/>
            <w:szCs w:val="26"/>
          </w:rPr>
          <w:t>4</w:t>
        </w:r>
        <w:r w:rsidR="0025093C" w:rsidRPr="00FD640C">
          <w:rPr>
            <w:rStyle w:val="aa"/>
            <w:noProof/>
            <w:sz w:val="26"/>
            <w:szCs w:val="26"/>
          </w:rPr>
          <w:t>.1 Характеристика опасностей природного характера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_Toc338070284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56</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85" w:history="1">
        <w:r w:rsidR="0025093C" w:rsidRPr="00FD640C">
          <w:rPr>
            <w:rStyle w:val="aa"/>
            <w:bCs/>
            <w:noProof/>
            <w:sz w:val="26"/>
            <w:szCs w:val="26"/>
          </w:rPr>
          <w:t>7.</w:t>
        </w:r>
        <w:r w:rsidR="0025093C">
          <w:rPr>
            <w:rStyle w:val="aa"/>
            <w:bCs/>
            <w:noProof/>
            <w:sz w:val="26"/>
            <w:szCs w:val="26"/>
          </w:rPr>
          <w:t>4</w:t>
        </w:r>
        <w:r w:rsidR="0025093C" w:rsidRPr="00FD640C">
          <w:rPr>
            <w:rStyle w:val="aa"/>
            <w:bCs/>
            <w:noProof/>
            <w:sz w:val="26"/>
            <w:szCs w:val="26"/>
          </w:rPr>
          <w:t>.2 Характеристика опасностей техногенного характера. Опасные производственные объекты</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_Toc338070285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58</w:t>
        </w:r>
        <w:r w:rsidR="00370118" w:rsidRPr="00FD640C">
          <w:rPr>
            <w:noProof/>
            <w:webHidden/>
            <w:sz w:val="26"/>
            <w:szCs w:val="26"/>
          </w:rPr>
          <w:fldChar w:fldCharType="end"/>
        </w:r>
      </w:hyperlink>
    </w:p>
    <w:p w:rsidR="0025093C" w:rsidRPr="00FD640C" w:rsidRDefault="0025093C" w:rsidP="00505331">
      <w:pPr>
        <w:pStyle w:val="44"/>
        <w:tabs>
          <w:tab w:val="right" w:leader="dot" w:pos="9345"/>
        </w:tabs>
        <w:spacing w:after="0" w:line="240" w:lineRule="auto"/>
        <w:ind w:left="0" w:firstLine="709"/>
        <w:rPr>
          <w:rFonts w:ascii="Times New Roman" w:hAnsi="Times New Roman"/>
          <w:noProof/>
          <w:sz w:val="26"/>
          <w:szCs w:val="26"/>
        </w:rPr>
      </w:pPr>
      <w:r w:rsidRPr="00FD640C">
        <w:rPr>
          <w:rStyle w:val="aa"/>
          <w:rFonts w:ascii="Times New Roman" w:hAnsi="Times New Roman"/>
          <w:noProof/>
          <w:sz w:val="26"/>
          <w:szCs w:val="26"/>
          <w:u w:val="none"/>
        </w:rPr>
        <w:t xml:space="preserve">                 </w:t>
      </w:r>
      <w:hyperlink w:anchor="_Toc338070286" w:history="1">
        <w:r w:rsidRPr="00FD640C">
          <w:rPr>
            <w:rStyle w:val="aa"/>
            <w:rFonts w:ascii="Times New Roman" w:hAnsi="Times New Roman"/>
            <w:noProof/>
            <w:sz w:val="26"/>
            <w:szCs w:val="26"/>
          </w:rPr>
          <w:t>7.</w:t>
        </w:r>
        <w:r>
          <w:rPr>
            <w:rStyle w:val="aa"/>
            <w:rFonts w:ascii="Times New Roman" w:hAnsi="Times New Roman"/>
            <w:noProof/>
            <w:sz w:val="26"/>
            <w:szCs w:val="26"/>
          </w:rPr>
          <w:t>4</w:t>
        </w:r>
        <w:r w:rsidRPr="00FD640C">
          <w:rPr>
            <w:rStyle w:val="aa"/>
            <w:rFonts w:ascii="Times New Roman" w:hAnsi="Times New Roman"/>
            <w:noProof/>
            <w:sz w:val="26"/>
            <w:szCs w:val="26"/>
          </w:rPr>
          <w:t>.2.1 Радиационная обстановка</w:t>
        </w:r>
        <w:r w:rsidRPr="00FD640C">
          <w:rPr>
            <w:rFonts w:ascii="Times New Roman" w:hAnsi="Times New Roman"/>
            <w:noProof/>
            <w:webHidden/>
            <w:sz w:val="26"/>
            <w:szCs w:val="26"/>
          </w:rPr>
          <w:tab/>
        </w:r>
        <w:r w:rsidR="00370118" w:rsidRPr="00FD640C">
          <w:rPr>
            <w:rFonts w:ascii="Times New Roman" w:hAnsi="Times New Roman"/>
            <w:noProof/>
            <w:webHidden/>
            <w:sz w:val="26"/>
            <w:szCs w:val="26"/>
          </w:rPr>
          <w:fldChar w:fldCharType="begin"/>
        </w:r>
        <w:r w:rsidRPr="00FD640C">
          <w:rPr>
            <w:rFonts w:ascii="Times New Roman" w:hAnsi="Times New Roman"/>
            <w:noProof/>
            <w:webHidden/>
            <w:sz w:val="26"/>
            <w:szCs w:val="26"/>
          </w:rPr>
          <w:instrText xml:space="preserve"> PAGEREF _Toc338070286 \h </w:instrText>
        </w:r>
        <w:r w:rsidR="00370118" w:rsidRPr="00FD640C">
          <w:rPr>
            <w:rFonts w:ascii="Times New Roman" w:hAnsi="Times New Roman"/>
            <w:noProof/>
            <w:webHidden/>
            <w:sz w:val="26"/>
            <w:szCs w:val="26"/>
          </w:rPr>
        </w:r>
        <w:r w:rsidR="00370118" w:rsidRPr="00FD640C">
          <w:rPr>
            <w:rFonts w:ascii="Times New Roman" w:hAnsi="Times New Roman"/>
            <w:noProof/>
            <w:webHidden/>
            <w:sz w:val="26"/>
            <w:szCs w:val="26"/>
          </w:rPr>
          <w:fldChar w:fldCharType="separate"/>
        </w:r>
        <w:r w:rsidR="00C773AC">
          <w:rPr>
            <w:rFonts w:ascii="Times New Roman" w:hAnsi="Times New Roman"/>
            <w:noProof/>
            <w:webHidden/>
            <w:sz w:val="26"/>
            <w:szCs w:val="26"/>
          </w:rPr>
          <w:t>58</w:t>
        </w:r>
        <w:r w:rsidR="00370118" w:rsidRPr="00FD640C">
          <w:rPr>
            <w:rFonts w:ascii="Times New Roman" w:hAnsi="Times New Roman"/>
            <w:noProof/>
            <w:webHidden/>
            <w:sz w:val="26"/>
            <w:szCs w:val="26"/>
          </w:rPr>
          <w:fldChar w:fldCharType="end"/>
        </w:r>
      </w:hyperlink>
    </w:p>
    <w:p w:rsidR="0025093C" w:rsidRPr="00FD640C" w:rsidRDefault="0025093C" w:rsidP="00505331">
      <w:pPr>
        <w:pStyle w:val="44"/>
        <w:tabs>
          <w:tab w:val="right" w:leader="dot" w:pos="9345"/>
        </w:tabs>
        <w:spacing w:after="0" w:line="240" w:lineRule="auto"/>
        <w:ind w:left="0" w:firstLine="709"/>
        <w:rPr>
          <w:rFonts w:ascii="Times New Roman" w:hAnsi="Times New Roman"/>
          <w:noProof/>
          <w:sz w:val="26"/>
          <w:szCs w:val="26"/>
        </w:rPr>
      </w:pPr>
      <w:r w:rsidRPr="00FD640C">
        <w:rPr>
          <w:rStyle w:val="aa"/>
          <w:rFonts w:ascii="Times New Roman" w:hAnsi="Times New Roman"/>
          <w:noProof/>
          <w:sz w:val="26"/>
          <w:szCs w:val="26"/>
          <w:u w:val="none"/>
        </w:rPr>
        <w:t xml:space="preserve">                 </w:t>
      </w:r>
      <w:hyperlink w:anchor="_Toc338070287" w:history="1">
        <w:r w:rsidRPr="00FD640C">
          <w:rPr>
            <w:rStyle w:val="aa"/>
            <w:rFonts w:ascii="Times New Roman" w:hAnsi="Times New Roman"/>
            <w:noProof/>
            <w:sz w:val="26"/>
            <w:szCs w:val="26"/>
          </w:rPr>
          <w:t>7.</w:t>
        </w:r>
        <w:r>
          <w:rPr>
            <w:rStyle w:val="aa"/>
            <w:rFonts w:ascii="Times New Roman" w:hAnsi="Times New Roman"/>
            <w:noProof/>
            <w:sz w:val="26"/>
            <w:szCs w:val="26"/>
          </w:rPr>
          <w:t>4</w:t>
        </w:r>
        <w:r w:rsidRPr="00FD640C">
          <w:rPr>
            <w:rStyle w:val="aa"/>
            <w:rFonts w:ascii="Times New Roman" w:hAnsi="Times New Roman"/>
            <w:noProof/>
            <w:sz w:val="26"/>
            <w:szCs w:val="26"/>
          </w:rPr>
          <w:t>.2.2 Химически опасные объекты</w:t>
        </w:r>
        <w:r w:rsidRPr="00FD640C">
          <w:rPr>
            <w:rFonts w:ascii="Times New Roman" w:hAnsi="Times New Roman"/>
            <w:noProof/>
            <w:webHidden/>
            <w:sz w:val="26"/>
            <w:szCs w:val="26"/>
          </w:rPr>
          <w:tab/>
        </w:r>
        <w:r w:rsidR="00370118" w:rsidRPr="00FD640C">
          <w:rPr>
            <w:rFonts w:ascii="Times New Roman" w:hAnsi="Times New Roman"/>
            <w:noProof/>
            <w:webHidden/>
            <w:sz w:val="26"/>
            <w:szCs w:val="26"/>
          </w:rPr>
          <w:fldChar w:fldCharType="begin"/>
        </w:r>
        <w:r w:rsidRPr="00FD640C">
          <w:rPr>
            <w:rFonts w:ascii="Times New Roman" w:hAnsi="Times New Roman"/>
            <w:noProof/>
            <w:webHidden/>
            <w:sz w:val="26"/>
            <w:szCs w:val="26"/>
          </w:rPr>
          <w:instrText xml:space="preserve"> PAGEREF _Toc338070287 \h </w:instrText>
        </w:r>
        <w:r w:rsidR="00370118" w:rsidRPr="00FD640C">
          <w:rPr>
            <w:rFonts w:ascii="Times New Roman" w:hAnsi="Times New Roman"/>
            <w:noProof/>
            <w:webHidden/>
            <w:sz w:val="26"/>
            <w:szCs w:val="26"/>
          </w:rPr>
        </w:r>
        <w:r w:rsidR="00370118" w:rsidRPr="00FD640C">
          <w:rPr>
            <w:rFonts w:ascii="Times New Roman" w:hAnsi="Times New Roman"/>
            <w:noProof/>
            <w:webHidden/>
            <w:sz w:val="26"/>
            <w:szCs w:val="26"/>
          </w:rPr>
          <w:fldChar w:fldCharType="separate"/>
        </w:r>
        <w:r w:rsidR="00C773AC">
          <w:rPr>
            <w:rFonts w:ascii="Times New Roman" w:hAnsi="Times New Roman"/>
            <w:noProof/>
            <w:webHidden/>
            <w:sz w:val="26"/>
            <w:szCs w:val="26"/>
          </w:rPr>
          <w:t>58</w:t>
        </w:r>
        <w:r w:rsidR="00370118" w:rsidRPr="00FD640C">
          <w:rPr>
            <w:rFonts w:ascii="Times New Roman" w:hAnsi="Times New Roman"/>
            <w:noProof/>
            <w:webHidden/>
            <w:sz w:val="26"/>
            <w:szCs w:val="26"/>
          </w:rPr>
          <w:fldChar w:fldCharType="end"/>
        </w:r>
      </w:hyperlink>
    </w:p>
    <w:p w:rsidR="0025093C" w:rsidRPr="00FD640C" w:rsidRDefault="0025093C" w:rsidP="00505331">
      <w:pPr>
        <w:pStyle w:val="44"/>
        <w:tabs>
          <w:tab w:val="right" w:leader="dot" w:pos="9345"/>
        </w:tabs>
        <w:spacing w:after="0" w:line="240" w:lineRule="auto"/>
        <w:ind w:left="0" w:firstLine="709"/>
        <w:rPr>
          <w:rFonts w:ascii="Times New Roman" w:hAnsi="Times New Roman"/>
          <w:noProof/>
          <w:sz w:val="26"/>
          <w:szCs w:val="26"/>
        </w:rPr>
      </w:pPr>
      <w:r w:rsidRPr="00FD640C">
        <w:rPr>
          <w:rStyle w:val="aa"/>
          <w:rFonts w:ascii="Times New Roman" w:hAnsi="Times New Roman"/>
          <w:noProof/>
          <w:sz w:val="26"/>
          <w:szCs w:val="26"/>
          <w:u w:val="none"/>
        </w:rPr>
        <w:t xml:space="preserve">                 </w:t>
      </w:r>
      <w:hyperlink w:anchor="_Toc338070288" w:history="1">
        <w:r w:rsidRPr="00FD640C">
          <w:rPr>
            <w:rStyle w:val="aa"/>
            <w:rFonts w:ascii="Times New Roman" w:hAnsi="Times New Roman"/>
            <w:noProof/>
            <w:sz w:val="26"/>
            <w:szCs w:val="26"/>
          </w:rPr>
          <w:t>7.</w:t>
        </w:r>
        <w:r>
          <w:rPr>
            <w:rStyle w:val="aa"/>
            <w:rFonts w:ascii="Times New Roman" w:hAnsi="Times New Roman"/>
            <w:noProof/>
            <w:sz w:val="26"/>
            <w:szCs w:val="26"/>
          </w:rPr>
          <w:t>4</w:t>
        </w:r>
        <w:r w:rsidRPr="00FD640C">
          <w:rPr>
            <w:rStyle w:val="aa"/>
            <w:rFonts w:ascii="Times New Roman" w:hAnsi="Times New Roman"/>
            <w:noProof/>
            <w:sz w:val="26"/>
            <w:szCs w:val="26"/>
          </w:rPr>
          <w:t>.2.3 Аварии на транспорте</w:t>
        </w:r>
        <w:r w:rsidRPr="00FD640C">
          <w:rPr>
            <w:rFonts w:ascii="Times New Roman" w:hAnsi="Times New Roman"/>
            <w:noProof/>
            <w:webHidden/>
            <w:sz w:val="26"/>
            <w:szCs w:val="26"/>
          </w:rPr>
          <w:tab/>
        </w:r>
        <w:r w:rsidR="00370118" w:rsidRPr="00FD640C">
          <w:rPr>
            <w:rFonts w:ascii="Times New Roman" w:hAnsi="Times New Roman"/>
            <w:noProof/>
            <w:webHidden/>
            <w:sz w:val="26"/>
            <w:szCs w:val="26"/>
          </w:rPr>
          <w:fldChar w:fldCharType="begin"/>
        </w:r>
        <w:r w:rsidRPr="00FD640C">
          <w:rPr>
            <w:rFonts w:ascii="Times New Roman" w:hAnsi="Times New Roman"/>
            <w:noProof/>
            <w:webHidden/>
            <w:sz w:val="26"/>
            <w:szCs w:val="26"/>
          </w:rPr>
          <w:instrText xml:space="preserve"> PAGEREF _Toc338070288 \h </w:instrText>
        </w:r>
        <w:r w:rsidR="00370118" w:rsidRPr="00FD640C">
          <w:rPr>
            <w:rFonts w:ascii="Times New Roman" w:hAnsi="Times New Roman"/>
            <w:noProof/>
            <w:webHidden/>
            <w:sz w:val="26"/>
            <w:szCs w:val="26"/>
          </w:rPr>
        </w:r>
        <w:r w:rsidR="00370118" w:rsidRPr="00FD640C">
          <w:rPr>
            <w:rFonts w:ascii="Times New Roman" w:hAnsi="Times New Roman"/>
            <w:noProof/>
            <w:webHidden/>
            <w:sz w:val="26"/>
            <w:szCs w:val="26"/>
          </w:rPr>
          <w:fldChar w:fldCharType="separate"/>
        </w:r>
        <w:r w:rsidR="00C773AC">
          <w:rPr>
            <w:rFonts w:ascii="Times New Roman" w:hAnsi="Times New Roman"/>
            <w:noProof/>
            <w:webHidden/>
            <w:sz w:val="26"/>
            <w:szCs w:val="26"/>
          </w:rPr>
          <w:t>58</w:t>
        </w:r>
        <w:r w:rsidR="00370118" w:rsidRPr="00FD640C">
          <w:rPr>
            <w:rFonts w:ascii="Times New Roman" w:hAnsi="Times New Roman"/>
            <w:noProof/>
            <w:webHidden/>
            <w:sz w:val="26"/>
            <w:szCs w:val="26"/>
          </w:rPr>
          <w:fldChar w:fldCharType="end"/>
        </w:r>
      </w:hyperlink>
    </w:p>
    <w:p w:rsidR="0025093C" w:rsidRPr="00FD640C" w:rsidRDefault="0025093C" w:rsidP="00505331">
      <w:pPr>
        <w:pStyle w:val="44"/>
        <w:tabs>
          <w:tab w:val="right" w:leader="dot" w:pos="9345"/>
        </w:tabs>
        <w:spacing w:after="0" w:line="240" w:lineRule="auto"/>
        <w:ind w:left="0" w:firstLine="709"/>
        <w:rPr>
          <w:rFonts w:ascii="Times New Roman" w:hAnsi="Times New Roman"/>
          <w:noProof/>
          <w:sz w:val="26"/>
          <w:szCs w:val="26"/>
        </w:rPr>
      </w:pPr>
      <w:r w:rsidRPr="00FD640C">
        <w:rPr>
          <w:rStyle w:val="aa"/>
          <w:rFonts w:ascii="Times New Roman" w:hAnsi="Times New Roman"/>
          <w:noProof/>
          <w:sz w:val="26"/>
          <w:szCs w:val="26"/>
          <w:u w:val="none"/>
        </w:rPr>
        <w:t xml:space="preserve">                 </w:t>
      </w:r>
      <w:hyperlink w:anchor="_Toc338070289" w:history="1">
        <w:r w:rsidRPr="00FD640C">
          <w:rPr>
            <w:rStyle w:val="aa"/>
            <w:rFonts w:ascii="Times New Roman" w:hAnsi="Times New Roman"/>
            <w:noProof/>
            <w:sz w:val="26"/>
            <w:szCs w:val="26"/>
          </w:rPr>
          <w:t>7.</w:t>
        </w:r>
        <w:r>
          <w:rPr>
            <w:rStyle w:val="aa"/>
            <w:rFonts w:ascii="Times New Roman" w:hAnsi="Times New Roman"/>
            <w:noProof/>
            <w:sz w:val="26"/>
            <w:szCs w:val="26"/>
          </w:rPr>
          <w:t>4</w:t>
        </w:r>
        <w:r w:rsidRPr="00FD640C">
          <w:rPr>
            <w:rStyle w:val="aa"/>
            <w:rFonts w:ascii="Times New Roman" w:hAnsi="Times New Roman"/>
            <w:noProof/>
            <w:sz w:val="26"/>
            <w:szCs w:val="26"/>
          </w:rPr>
          <w:t>.2.4 Чрезвычайные ситуации социально-биологического характера</w:t>
        </w:r>
        <w:r w:rsidRPr="00FD640C">
          <w:rPr>
            <w:rFonts w:ascii="Times New Roman" w:hAnsi="Times New Roman"/>
            <w:noProof/>
            <w:webHidden/>
            <w:sz w:val="26"/>
            <w:szCs w:val="26"/>
          </w:rPr>
          <w:tab/>
        </w:r>
        <w:r w:rsidR="00370118" w:rsidRPr="00FD640C">
          <w:rPr>
            <w:rFonts w:ascii="Times New Roman" w:hAnsi="Times New Roman"/>
            <w:noProof/>
            <w:webHidden/>
            <w:sz w:val="26"/>
            <w:szCs w:val="26"/>
          </w:rPr>
          <w:fldChar w:fldCharType="begin"/>
        </w:r>
        <w:r w:rsidRPr="00FD640C">
          <w:rPr>
            <w:rFonts w:ascii="Times New Roman" w:hAnsi="Times New Roman"/>
            <w:noProof/>
            <w:webHidden/>
            <w:sz w:val="26"/>
            <w:szCs w:val="26"/>
          </w:rPr>
          <w:instrText xml:space="preserve"> PAGEREF _Toc338070289 \h </w:instrText>
        </w:r>
        <w:r w:rsidR="00370118" w:rsidRPr="00FD640C">
          <w:rPr>
            <w:rFonts w:ascii="Times New Roman" w:hAnsi="Times New Roman"/>
            <w:noProof/>
            <w:webHidden/>
            <w:sz w:val="26"/>
            <w:szCs w:val="26"/>
          </w:rPr>
        </w:r>
        <w:r w:rsidR="00370118" w:rsidRPr="00FD640C">
          <w:rPr>
            <w:rFonts w:ascii="Times New Roman" w:hAnsi="Times New Roman"/>
            <w:noProof/>
            <w:webHidden/>
            <w:sz w:val="26"/>
            <w:szCs w:val="26"/>
          </w:rPr>
          <w:fldChar w:fldCharType="separate"/>
        </w:r>
        <w:r w:rsidR="00C773AC">
          <w:rPr>
            <w:rFonts w:ascii="Times New Roman" w:hAnsi="Times New Roman"/>
            <w:noProof/>
            <w:webHidden/>
            <w:sz w:val="26"/>
            <w:szCs w:val="26"/>
          </w:rPr>
          <w:t>59</w:t>
        </w:r>
        <w:r w:rsidR="00370118" w:rsidRPr="00FD640C">
          <w:rPr>
            <w:rFonts w:ascii="Times New Roman" w:hAnsi="Times New Roman"/>
            <w:noProof/>
            <w:webHidden/>
            <w:sz w:val="26"/>
            <w:szCs w:val="26"/>
          </w:rPr>
          <w:fldChar w:fldCharType="end"/>
        </w:r>
      </w:hyperlink>
    </w:p>
    <w:p w:rsidR="0025093C" w:rsidRPr="00FD640C" w:rsidRDefault="0025093C" w:rsidP="00505331">
      <w:pPr>
        <w:pStyle w:val="44"/>
        <w:tabs>
          <w:tab w:val="right" w:leader="dot" w:pos="9345"/>
        </w:tabs>
        <w:spacing w:after="0" w:line="240" w:lineRule="auto"/>
        <w:ind w:left="0" w:firstLine="709"/>
        <w:rPr>
          <w:rFonts w:ascii="Times New Roman" w:hAnsi="Times New Roman"/>
          <w:noProof/>
          <w:sz w:val="26"/>
          <w:szCs w:val="26"/>
        </w:rPr>
      </w:pPr>
      <w:r w:rsidRPr="00FD640C">
        <w:rPr>
          <w:rStyle w:val="aa"/>
          <w:rFonts w:ascii="Times New Roman" w:hAnsi="Times New Roman"/>
          <w:noProof/>
          <w:sz w:val="26"/>
          <w:szCs w:val="26"/>
          <w:u w:val="none"/>
        </w:rPr>
        <w:t xml:space="preserve">                 </w:t>
      </w:r>
      <w:hyperlink w:anchor="_Toc338070290" w:history="1">
        <w:r w:rsidRPr="00FD640C">
          <w:rPr>
            <w:rStyle w:val="aa"/>
            <w:rFonts w:ascii="Times New Roman" w:hAnsi="Times New Roman"/>
            <w:noProof/>
            <w:sz w:val="26"/>
            <w:szCs w:val="26"/>
          </w:rPr>
          <w:t>7.</w:t>
        </w:r>
        <w:r>
          <w:rPr>
            <w:rStyle w:val="aa"/>
            <w:rFonts w:ascii="Times New Roman" w:hAnsi="Times New Roman"/>
            <w:noProof/>
            <w:sz w:val="26"/>
            <w:szCs w:val="26"/>
          </w:rPr>
          <w:t>4</w:t>
        </w:r>
        <w:r w:rsidRPr="00FD640C">
          <w:rPr>
            <w:rStyle w:val="aa"/>
            <w:rFonts w:ascii="Times New Roman" w:hAnsi="Times New Roman"/>
            <w:noProof/>
            <w:sz w:val="26"/>
            <w:szCs w:val="26"/>
          </w:rPr>
          <w:t>.2.5 Взрывопожароопасные объекты</w:t>
        </w:r>
        <w:r w:rsidRPr="00FD640C">
          <w:rPr>
            <w:rFonts w:ascii="Times New Roman" w:hAnsi="Times New Roman"/>
            <w:noProof/>
            <w:webHidden/>
            <w:sz w:val="26"/>
            <w:szCs w:val="26"/>
          </w:rPr>
          <w:tab/>
        </w:r>
        <w:r w:rsidR="00370118" w:rsidRPr="00FD640C">
          <w:rPr>
            <w:rFonts w:ascii="Times New Roman" w:hAnsi="Times New Roman"/>
            <w:noProof/>
            <w:webHidden/>
            <w:sz w:val="26"/>
            <w:szCs w:val="26"/>
          </w:rPr>
          <w:fldChar w:fldCharType="begin"/>
        </w:r>
        <w:r w:rsidRPr="00FD640C">
          <w:rPr>
            <w:rFonts w:ascii="Times New Roman" w:hAnsi="Times New Roman"/>
            <w:noProof/>
            <w:webHidden/>
            <w:sz w:val="26"/>
            <w:szCs w:val="26"/>
          </w:rPr>
          <w:instrText xml:space="preserve"> PAGEREF _Toc338070290 \h </w:instrText>
        </w:r>
        <w:r w:rsidR="00370118" w:rsidRPr="00FD640C">
          <w:rPr>
            <w:rFonts w:ascii="Times New Roman" w:hAnsi="Times New Roman"/>
            <w:noProof/>
            <w:webHidden/>
            <w:sz w:val="26"/>
            <w:szCs w:val="26"/>
          </w:rPr>
        </w:r>
        <w:r w:rsidR="00370118" w:rsidRPr="00FD640C">
          <w:rPr>
            <w:rFonts w:ascii="Times New Roman" w:hAnsi="Times New Roman"/>
            <w:noProof/>
            <w:webHidden/>
            <w:sz w:val="26"/>
            <w:szCs w:val="26"/>
          </w:rPr>
          <w:fldChar w:fldCharType="separate"/>
        </w:r>
        <w:r w:rsidR="00C773AC">
          <w:rPr>
            <w:rFonts w:ascii="Times New Roman" w:hAnsi="Times New Roman"/>
            <w:noProof/>
            <w:webHidden/>
            <w:sz w:val="26"/>
            <w:szCs w:val="26"/>
          </w:rPr>
          <w:t>59</w:t>
        </w:r>
        <w:r w:rsidR="00370118" w:rsidRPr="00FD640C">
          <w:rPr>
            <w:rFonts w:ascii="Times New Roman" w:hAnsi="Times New Roman"/>
            <w:noProof/>
            <w:webHidden/>
            <w:sz w:val="26"/>
            <w:szCs w:val="26"/>
          </w:rPr>
          <w:fldChar w:fldCharType="end"/>
        </w:r>
      </w:hyperlink>
    </w:p>
    <w:p w:rsidR="0025093C" w:rsidRPr="00FD640C" w:rsidRDefault="00D339F2" w:rsidP="00505331">
      <w:pPr>
        <w:pStyle w:val="18"/>
        <w:tabs>
          <w:tab w:val="left" w:pos="1100"/>
          <w:tab w:val="right" w:leader="dot" w:pos="9345"/>
        </w:tabs>
        <w:spacing w:before="0" w:after="0" w:line="240" w:lineRule="auto"/>
        <w:rPr>
          <w:rFonts w:ascii="Calibri" w:hAnsi="Calibri"/>
          <w:b w:val="0"/>
          <w:bCs w:val="0"/>
          <w:caps w:val="0"/>
          <w:noProof/>
          <w:sz w:val="26"/>
          <w:szCs w:val="26"/>
          <w:lang w:eastAsia="ru-RU"/>
        </w:rPr>
      </w:pPr>
      <w:hyperlink w:anchor="_Toc338070291" w:history="1">
        <w:r w:rsidR="0025093C" w:rsidRPr="00FD640C">
          <w:rPr>
            <w:rStyle w:val="aa"/>
            <w:noProof/>
            <w:sz w:val="26"/>
            <w:szCs w:val="26"/>
          </w:rPr>
          <w:t>8.</w:t>
        </w:r>
        <w:r w:rsidR="0025093C" w:rsidRPr="00FD640C">
          <w:rPr>
            <w:rFonts w:ascii="Calibri" w:hAnsi="Calibri"/>
            <w:b w:val="0"/>
            <w:bCs w:val="0"/>
            <w:caps w:val="0"/>
            <w:noProof/>
            <w:sz w:val="26"/>
            <w:szCs w:val="26"/>
            <w:lang w:eastAsia="ru-RU"/>
          </w:rPr>
          <w:tab/>
        </w:r>
        <w:r w:rsidR="0025093C" w:rsidRPr="00FD640C">
          <w:rPr>
            <w:rStyle w:val="aa"/>
            <w:noProof/>
            <w:sz w:val="26"/>
            <w:szCs w:val="26"/>
          </w:rPr>
          <w:t>Охрана окружающей среды</w:t>
        </w:r>
        <w:r w:rsidR="0025093C" w:rsidRPr="00FD640C">
          <w:rPr>
            <w:noProof/>
            <w:webHidden/>
            <w:sz w:val="26"/>
            <w:szCs w:val="26"/>
          </w:rPr>
          <w:tab/>
        </w:r>
      </w:hyperlink>
      <w:r w:rsidR="00F611DB" w:rsidRPr="00F611DB">
        <w:rPr>
          <w:noProof/>
          <w:sz w:val="26"/>
          <w:szCs w:val="26"/>
        </w:rPr>
        <w:t>66</w:t>
      </w:r>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92" w:history="1">
        <w:r w:rsidR="0025093C" w:rsidRPr="00FD640C">
          <w:rPr>
            <w:rStyle w:val="aa"/>
            <w:noProof/>
            <w:sz w:val="26"/>
            <w:szCs w:val="26"/>
          </w:rPr>
          <w:t>8.1 Экологическая ситуация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_Toc338070292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66</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93" w:history="1">
        <w:r w:rsidR="0025093C" w:rsidRPr="00FD640C">
          <w:rPr>
            <w:rStyle w:val="aa"/>
            <w:noProof/>
            <w:sz w:val="26"/>
            <w:szCs w:val="26"/>
            <w:lang w:eastAsia="en-US"/>
          </w:rPr>
          <w:t>8.1.1 Состояние воздушного бассейна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_Toc338070293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68</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94" w:history="1">
        <w:r w:rsidR="0025093C" w:rsidRPr="00FD640C">
          <w:rPr>
            <w:rStyle w:val="aa"/>
            <w:noProof/>
            <w:sz w:val="26"/>
            <w:szCs w:val="26"/>
            <w:lang w:eastAsia="en-US"/>
          </w:rPr>
          <w:t>8.1.2 Состояние водных ресурсов. Водопотребление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_Toc338070294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69</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95" w:history="1">
        <w:r w:rsidR="0025093C" w:rsidRPr="00FD640C">
          <w:rPr>
            <w:rStyle w:val="aa"/>
            <w:noProof/>
            <w:sz w:val="26"/>
            <w:szCs w:val="26"/>
            <w:lang w:eastAsia="en-US"/>
          </w:rPr>
          <w:t>8.1.3 Обращение с твердыми отходами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_Toc338070295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71</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96" w:history="1">
        <w:r w:rsidR="0025093C" w:rsidRPr="00FD640C">
          <w:rPr>
            <w:rStyle w:val="aa"/>
            <w:noProof/>
            <w:sz w:val="26"/>
            <w:szCs w:val="26"/>
            <w:lang w:eastAsia="en-US"/>
          </w:rPr>
          <w:t>8.1.4 Состояние природных ландшафтов и охрана растительного и животного мира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_Toc338070296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73</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297" w:history="1">
        <w:r w:rsidR="0025093C" w:rsidRPr="00FD640C">
          <w:rPr>
            <w:rStyle w:val="aa"/>
            <w:noProof/>
            <w:sz w:val="26"/>
            <w:szCs w:val="26"/>
            <w:lang w:eastAsia="en-US"/>
          </w:rPr>
          <w:t>8.1.5 Основные источники негативных воздействий</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_Toc338070297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75</w:t>
        </w:r>
        <w:r w:rsidR="00370118" w:rsidRPr="00FD640C">
          <w:rPr>
            <w:noProof/>
            <w:webHidden/>
            <w:sz w:val="26"/>
            <w:szCs w:val="26"/>
          </w:rPr>
          <w:fldChar w:fldCharType="end"/>
        </w:r>
      </w:hyperlink>
    </w:p>
    <w:p w:rsidR="0025093C" w:rsidRPr="00FD640C" w:rsidRDefault="00D339F2" w:rsidP="00505331">
      <w:pPr>
        <w:pStyle w:val="18"/>
        <w:tabs>
          <w:tab w:val="right" w:leader="dot" w:pos="9345"/>
        </w:tabs>
        <w:spacing w:before="0" w:after="0" w:line="240" w:lineRule="auto"/>
        <w:rPr>
          <w:rFonts w:ascii="Calibri" w:hAnsi="Calibri"/>
          <w:b w:val="0"/>
          <w:bCs w:val="0"/>
          <w:caps w:val="0"/>
          <w:noProof/>
          <w:sz w:val="26"/>
          <w:szCs w:val="26"/>
          <w:lang w:eastAsia="ru-RU"/>
        </w:rPr>
      </w:pPr>
      <w:hyperlink w:anchor="_Toc338070298" w:history="1">
        <w:r w:rsidR="0025093C" w:rsidRPr="00FD640C">
          <w:rPr>
            <w:rStyle w:val="aa"/>
            <w:noProof/>
            <w:sz w:val="26"/>
            <w:szCs w:val="26"/>
          </w:rPr>
          <w:t>9. Система обслуживания населения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_Toc338070298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75</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299" w:history="1">
        <w:r w:rsidR="0025093C" w:rsidRPr="00FD640C">
          <w:rPr>
            <w:rStyle w:val="aa"/>
            <w:noProof/>
            <w:sz w:val="26"/>
            <w:szCs w:val="26"/>
          </w:rPr>
          <w:t>9.1 Учреждения образования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_Toc338070299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75</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00" w:history="1">
        <w:r w:rsidR="0025093C" w:rsidRPr="00FD640C">
          <w:rPr>
            <w:rStyle w:val="aa"/>
            <w:noProof/>
            <w:sz w:val="26"/>
            <w:szCs w:val="26"/>
          </w:rPr>
          <w:t>9.1.1 Детское дошкольное образование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_Toc338070300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75</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01" w:history="1">
        <w:r w:rsidR="0025093C" w:rsidRPr="00FD640C">
          <w:rPr>
            <w:rStyle w:val="aa"/>
            <w:noProof/>
            <w:sz w:val="26"/>
            <w:szCs w:val="26"/>
          </w:rPr>
          <w:t>9.1.2 Общеобразовательные школы</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_Toc338070301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76</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02" w:history="1">
        <w:r w:rsidR="0025093C" w:rsidRPr="00FD640C">
          <w:rPr>
            <w:rStyle w:val="aa"/>
            <w:noProof/>
            <w:sz w:val="26"/>
            <w:szCs w:val="26"/>
          </w:rPr>
          <w:t>9.1.3 Специальные учебные заведения и учреждения дополнительного образования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_Toc338070302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77</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03" w:history="1">
        <w:r w:rsidR="0025093C" w:rsidRPr="00FD640C">
          <w:rPr>
            <w:rStyle w:val="aa"/>
            <w:noProof/>
            <w:sz w:val="26"/>
            <w:szCs w:val="26"/>
          </w:rPr>
          <w:t>9.2 Учреждения здравоохранения и социального обеспечения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_Toc338070303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77</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04" w:history="1">
        <w:r w:rsidR="0025093C" w:rsidRPr="00FD640C">
          <w:rPr>
            <w:rStyle w:val="aa"/>
            <w:noProof/>
            <w:sz w:val="26"/>
            <w:szCs w:val="26"/>
          </w:rPr>
          <w:t>9.2.1 Амбулаторно-поликлиническое лечение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_Toc338070304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77</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05" w:history="1">
        <w:r w:rsidR="0025093C" w:rsidRPr="00FD640C">
          <w:rPr>
            <w:rStyle w:val="aa"/>
            <w:noProof/>
            <w:sz w:val="26"/>
            <w:szCs w:val="26"/>
          </w:rPr>
          <w:t>9.2.2 Учреждения социального обеспечения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_Toc338070305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78</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06" w:history="1">
        <w:r w:rsidR="0025093C" w:rsidRPr="00FD640C">
          <w:rPr>
            <w:rStyle w:val="aa"/>
            <w:noProof/>
            <w:sz w:val="26"/>
            <w:szCs w:val="26"/>
          </w:rPr>
          <w:t>9.3 Спортивные и физкультурно-оздоровительные сооружения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_Toc338070306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80</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07" w:history="1">
        <w:r w:rsidR="0025093C" w:rsidRPr="00FD640C">
          <w:rPr>
            <w:rStyle w:val="aa"/>
            <w:noProof/>
            <w:sz w:val="26"/>
            <w:szCs w:val="26"/>
          </w:rPr>
          <w:t>9.4 Учреждения культуры и искусства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_Toc338070307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81</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08" w:history="1">
        <w:r w:rsidR="0025093C" w:rsidRPr="00FD640C">
          <w:rPr>
            <w:rStyle w:val="aa"/>
            <w:noProof/>
            <w:sz w:val="26"/>
            <w:szCs w:val="26"/>
          </w:rPr>
          <w:t>9.5 Предприятия торговли, общественного питания, бытового обслуживания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_Toc338070308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83</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09" w:history="1">
        <w:r w:rsidR="0025093C" w:rsidRPr="00FD640C">
          <w:rPr>
            <w:rStyle w:val="aa"/>
            <w:noProof/>
            <w:sz w:val="26"/>
            <w:szCs w:val="26"/>
          </w:rPr>
          <w:t>9.5.1 Предприятия торговли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_Toc338070309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83</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10" w:history="1">
        <w:r w:rsidR="0025093C" w:rsidRPr="00FD640C">
          <w:rPr>
            <w:rStyle w:val="aa"/>
            <w:noProof/>
            <w:sz w:val="26"/>
            <w:szCs w:val="26"/>
          </w:rPr>
          <w:t>9.5.2 Предприятия общественного питания, бытового обслуживания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_Toc338070310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88</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11" w:history="1">
        <w:r w:rsidR="0025093C" w:rsidRPr="00FD640C">
          <w:rPr>
            <w:rStyle w:val="aa"/>
            <w:noProof/>
            <w:sz w:val="26"/>
            <w:szCs w:val="26"/>
          </w:rPr>
          <w:t>9.6 Коммунальные объекты</w:t>
        </w:r>
        <w:r w:rsidR="0025093C" w:rsidRPr="00FD640C">
          <w:rPr>
            <w:noProof/>
            <w:webHidden/>
            <w:sz w:val="26"/>
            <w:szCs w:val="26"/>
          </w:rPr>
          <w:tab/>
        </w:r>
      </w:hyperlink>
      <w:r w:rsidR="00C24370">
        <w:rPr>
          <w:noProof/>
          <w:sz w:val="26"/>
          <w:szCs w:val="26"/>
        </w:rPr>
        <w:t>90</w:t>
      </w:r>
    </w:p>
    <w:p w:rsidR="0025093C" w:rsidRPr="00FD640C" w:rsidRDefault="00D339F2" w:rsidP="00505331">
      <w:pPr>
        <w:pStyle w:val="18"/>
        <w:tabs>
          <w:tab w:val="right" w:leader="dot" w:pos="9345"/>
        </w:tabs>
        <w:spacing w:before="0" w:after="0" w:line="240" w:lineRule="auto"/>
        <w:rPr>
          <w:rFonts w:ascii="Calibri" w:hAnsi="Calibri"/>
          <w:b w:val="0"/>
          <w:bCs w:val="0"/>
          <w:caps w:val="0"/>
          <w:noProof/>
          <w:sz w:val="26"/>
          <w:szCs w:val="26"/>
          <w:lang w:eastAsia="ru-RU"/>
        </w:rPr>
      </w:pPr>
      <w:hyperlink w:anchor="_Toc338070312" w:history="1">
        <w:r w:rsidR="0025093C" w:rsidRPr="00FD640C">
          <w:rPr>
            <w:rStyle w:val="aa"/>
            <w:noProof/>
            <w:sz w:val="26"/>
            <w:szCs w:val="26"/>
          </w:rPr>
          <w:t>10. Строительный комплекс</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_Toc338070312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91</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13" w:history="1">
        <w:r w:rsidR="0025093C" w:rsidRPr="00FD640C">
          <w:rPr>
            <w:rStyle w:val="aa"/>
            <w:noProof/>
            <w:sz w:val="26"/>
            <w:szCs w:val="26"/>
          </w:rPr>
          <w:t>10.1 Производство строительных материалов</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_Toc338070313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91</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14" w:history="1">
        <w:r w:rsidR="0025093C" w:rsidRPr="00FD640C">
          <w:rPr>
            <w:rStyle w:val="aa"/>
            <w:noProof/>
            <w:sz w:val="26"/>
            <w:szCs w:val="26"/>
          </w:rPr>
          <w:t>10.2 Подрядно-строительные организации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_Toc338070314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91</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15" w:history="1">
        <w:r w:rsidR="0025093C" w:rsidRPr="00FD640C">
          <w:rPr>
            <w:rStyle w:val="aa"/>
            <w:noProof/>
            <w:sz w:val="26"/>
            <w:szCs w:val="26"/>
          </w:rPr>
          <w:t>10.3 Жилищно-гражданское строительство</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_Toc338070315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91</w:t>
        </w:r>
        <w:r w:rsidR="00370118" w:rsidRPr="00FD640C">
          <w:rPr>
            <w:noProof/>
            <w:webHidden/>
            <w:sz w:val="26"/>
            <w:szCs w:val="26"/>
          </w:rPr>
          <w:fldChar w:fldCharType="end"/>
        </w:r>
      </w:hyperlink>
    </w:p>
    <w:p w:rsidR="0025093C" w:rsidRPr="00FD640C" w:rsidRDefault="00D339F2" w:rsidP="00505331">
      <w:pPr>
        <w:pStyle w:val="18"/>
        <w:tabs>
          <w:tab w:val="right" w:leader="dot" w:pos="9345"/>
        </w:tabs>
        <w:spacing w:before="0" w:after="0" w:line="240" w:lineRule="auto"/>
        <w:rPr>
          <w:rFonts w:ascii="Calibri" w:hAnsi="Calibri"/>
          <w:b w:val="0"/>
          <w:bCs w:val="0"/>
          <w:caps w:val="0"/>
          <w:noProof/>
          <w:sz w:val="26"/>
          <w:szCs w:val="26"/>
          <w:lang w:eastAsia="ru-RU"/>
        </w:rPr>
      </w:pPr>
      <w:hyperlink w:anchor="_Toc338070316" w:history="1">
        <w:r w:rsidR="0025093C" w:rsidRPr="00FD640C">
          <w:rPr>
            <w:rStyle w:val="aa"/>
            <w:noProof/>
            <w:sz w:val="26"/>
            <w:szCs w:val="26"/>
          </w:rPr>
          <w:t>11. Инженерная инфраструктура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_Toc338070316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92</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17" w:history="1">
        <w:r w:rsidR="0025093C" w:rsidRPr="00FD640C">
          <w:rPr>
            <w:rStyle w:val="aa"/>
            <w:noProof/>
            <w:sz w:val="26"/>
            <w:szCs w:val="26"/>
          </w:rPr>
          <w:t>11.1Водоснабжение и водоотведение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_Toc338070317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92</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18" w:history="1">
        <w:r w:rsidR="0025093C" w:rsidRPr="00FD640C">
          <w:rPr>
            <w:rStyle w:val="aa"/>
            <w:noProof/>
            <w:sz w:val="26"/>
            <w:szCs w:val="26"/>
          </w:rPr>
          <w:t>11.1.1 Водоснабжение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_Toc338070318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92</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19" w:history="1">
        <w:r w:rsidR="0025093C" w:rsidRPr="00FD640C">
          <w:rPr>
            <w:rStyle w:val="aa"/>
            <w:noProof/>
            <w:sz w:val="26"/>
            <w:szCs w:val="26"/>
          </w:rPr>
          <w:t>11.1.2 Зоны санитарной охраны</w:t>
        </w:r>
        <w:r w:rsidR="0025093C" w:rsidRPr="00FD640C">
          <w:rPr>
            <w:noProof/>
            <w:webHidden/>
            <w:sz w:val="26"/>
            <w:szCs w:val="26"/>
          </w:rPr>
          <w:tab/>
        </w:r>
      </w:hyperlink>
      <w:r w:rsidR="00C24370">
        <w:rPr>
          <w:noProof/>
          <w:sz w:val="26"/>
          <w:szCs w:val="26"/>
        </w:rPr>
        <w:t>94</w:t>
      </w:r>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20" w:history="1">
        <w:r w:rsidR="0025093C" w:rsidRPr="00FD640C">
          <w:rPr>
            <w:rStyle w:val="aa"/>
            <w:noProof/>
            <w:sz w:val="26"/>
            <w:szCs w:val="26"/>
          </w:rPr>
          <w:t>11.1.3 Водоотведение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_Toc338070320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94</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21" w:history="1">
        <w:r w:rsidR="0025093C" w:rsidRPr="00FD640C">
          <w:rPr>
            <w:rStyle w:val="aa"/>
            <w:noProof/>
            <w:sz w:val="26"/>
            <w:szCs w:val="26"/>
          </w:rPr>
          <w:t>11.2 Газоснабжение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_Toc338070321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95</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22" w:history="1">
        <w:r w:rsidR="0025093C" w:rsidRPr="00FD640C">
          <w:rPr>
            <w:rStyle w:val="aa"/>
            <w:noProof/>
            <w:sz w:val="26"/>
            <w:szCs w:val="26"/>
          </w:rPr>
          <w:t>11.3 Теплоснабжение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_Toc338070322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95</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23" w:history="1">
        <w:r w:rsidR="0025093C" w:rsidRPr="00FD640C">
          <w:rPr>
            <w:rStyle w:val="aa"/>
            <w:noProof/>
            <w:sz w:val="26"/>
            <w:szCs w:val="26"/>
          </w:rPr>
          <w:t>11.4 Энергоснабжение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_Toc338070323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96</w:t>
        </w:r>
        <w:r w:rsidR="00370118" w:rsidRPr="00FD640C">
          <w:rPr>
            <w:noProof/>
            <w:webHidden/>
            <w:sz w:val="26"/>
            <w:szCs w:val="26"/>
          </w:rPr>
          <w:fldChar w:fldCharType="end"/>
        </w:r>
      </w:hyperlink>
      <w:r w:rsidR="00C24370">
        <w:rPr>
          <w:noProof/>
          <w:sz w:val="26"/>
          <w:szCs w:val="26"/>
        </w:rPr>
        <w:t>7</w:t>
      </w:r>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24" w:history="1">
        <w:r w:rsidR="0025093C" w:rsidRPr="00FD640C">
          <w:rPr>
            <w:rStyle w:val="aa"/>
            <w:noProof/>
            <w:sz w:val="26"/>
            <w:szCs w:val="26"/>
          </w:rPr>
          <w:t>11.5 Связь</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_Toc338070324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100</w:t>
        </w:r>
        <w:r w:rsidR="00370118" w:rsidRPr="00FD640C">
          <w:rPr>
            <w:noProof/>
            <w:webHidden/>
            <w:sz w:val="26"/>
            <w:szCs w:val="26"/>
          </w:rPr>
          <w:fldChar w:fldCharType="end"/>
        </w:r>
      </w:hyperlink>
    </w:p>
    <w:p w:rsidR="0025093C" w:rsidRPr="00FD640C" w:rsidRDefault="00D339F2" w:rsidP="00505331">
      <w:pPr>
        <w:pStyle w:val="18"/>
        <w:tabs>
          <w:tab w:val="right" w:leader="dot" w:pos="9345"/>
        </w:tabs>
        <w:spacing w:before="0" w:after="0" w:line="240" w:lineRule="auto"/>
        <w:rPr>
          <w:rFonts w:ascii="Calibri" w:hAnsi="Calibri"/>
          <w:b w:val="0"/>
          <w:bCs w:val="0"/>
          <w:caps w:val="0"/>
          <w:noProof/>
          <w:sz w:val="26"/>
          <w:szCs w:val="26"/>
          <w:lang w:eastAsia="ru-RU"/>
        </w:rPr>
      </w:pPr>
      <w:hyperlink w:anchor="_Toc338070325" w:history="1">
        <w:r w:rsidR="0025093C" w:rsidRPr="00FD640C">
          <w:rPr>
            <w:rStyle w:val="aa"/>
            <w:noProof/>
            <w:sz w:val="26"/>
            <w:szCs w:val="26"/>
          </w:rPr>
          <w:t>12. Транспортный комплекс</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_Toc338070325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101</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26" w:history="1">
        <w:r w:rsidR="0025093C" w:rsidRPr="00FD640C">
          <w:rPr>
            <w:rStyle w:val="aa"/>
            <w:noProof/>
            <w:sz w:val="26"/>
            <w:szCs w:val="26"/>
          </w:rPr>
          <w:t>12.1 Внешний транспорт</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_Toc338070326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101</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27" w:history="1">
        <w:r w:rsidR="0025093C" w:rsidRPr="00FD640C">
          <w:rPr>
            <w:rStyle w:val="aa"/>
            <w:noProof/>
            <w:sz w:val="26"/>
            <w:szCs w:val="26"/>
          </w:rPr>
          <w:t>12.1.1 Железнодорожный транспорт</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_Toc338070327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102</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28" w:history="1">
        <w:r w:rsidR="0025093C" w:rsidRPr="00FD640C">
          <w:rPr>
            <w:rStyle w:val="aa"/>
            <w:noProof/>
            <w:sz w:val="26"/>
            <w:szCs w:val="26"/>
          </w:rPr>
          <w:t>12.1.2 Водный транспорт</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_Toc338070328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102</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29" w:history="1">
        <w:r w:rsidR="0025093C" w:rsidRPr="00FD640C">
          <w:rPr>
            <w:rStyle w:val="aa"/>
            <w:noProof/>
            <w:sz w:val="26"/>
            <w:szCs w:val="26"/>
          </w:rPr>
          <w:t>12.1.3 Воздушный транспорт</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_Toc338070329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102</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30" w:history="1">
        <w:r w:rsidR="0025093C" w:rsidRPr="00FD640C">
          <w:rPr>
            <w:rStyle w:val="aa"/>
            <w:noProof/>
            <w:sz w:val="26"/>
            <w:szCs w:val="26"/>
          </w:rPr>
          <w:t>12.1.4 Автомобильный транспорт</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_Toc338070330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102</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31" w:history="1">
        <w:r w:rsidR="0025093C" w:rsidRPr="00FD640C">
          <w:rPr>
            <w:rStyle w:val="aa"/>
            <w:noProof/>
            <w:sz w:val="26"/>
            <w:szCs w:val="26"/>
          </w:rPr>
          <w:t>12.2 Улично-дорожная сеть</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_Toc338070331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105</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32" w:history="1">
        <w:r w:rsidR="0025093C" w:rsidRPr="00FD640C">
          <w:rPr>
            <w:rStyle w:val="aa"/>
            <w:noProof/>
            <w:sz w:val="26"/>
            <w:szCs w:val="26"/>
          </w:rPr>
          <w:t>12.2.1.Нагрузки на улично-дорожную сеть</w:t>
        </w:r>
        <w:r w:rsidR="0025093C" w:rsidRPr="00FD640C">
          <w:rPr>
            <w:noProof/>
            <w:webHidden/>
            <w:sz w:val="26"/>
            <w:szCs w:val="26"/>
          </w:rPr>
          <w:tab/>
        </w:r>
      </w:hyperlink>
      <w:r w:rsidR="00C24370">
        <w:rPr>
          <w:noProof/>
          <w:sz w:val="26"/>
          <w:szCs w:val="26"/>
        </w:rPr>
        <w:t>105</w:t>
      </w:r>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33" w:history="1">
        <w:r w:rsidR="0025093C" w:rsidRPr="00FD640C">
          <w:rPr>
            <w:rStyle w:val="aa"/>
            <w:noProof/>
            <w:sz w:val="26"/>
            <w:szCs w:val="26"/>
          </w:rPr>
          <w:t>12.2.2 Искусственные сооружения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_Toc338070333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106</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34" w:history="1">
        <w:r w:rsidR="0025093C" w:rsidRPr="00FD640C">
          <w:rPr>
            <w:rStyle w:val="aa"/>
            <w:noProof/>
            <w:sz w:val="26"/>
            <w:szCs w:val="26"/>
          </w:rPr>
          <w:t>12.2.3Организация транзитного движения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_Toc338070334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107</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35" w:history="1">
        <w:r w:rsidR="0025093C" w:rsidRPr="00FD640C">
          <w:rPr>
            <w:rStyle w:val="aa"/>
            <w:noProof/>
            <w:sz w:val="26"/>
            <w:szCs w:val="26"/>
          </w:rPr>
          <w:t>12.3 Поселковый транспорт</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_Toc338070335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107</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36" w:history="1">
        <w:r w:rsidR="0025093C" w:rsidRPr="00FD640C">
          <w:rPr>
            <w:rStyle w:val="aa"/>
            <w:noProof/>
            <w:sz w:val="26"/>
            <w:szCs w:val="26"/>
          </w:rPr>
          <w:t>12.3.1 Автомобильный парк посёлка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_Toc338070336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107</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37" w:history="1">
        <w:r w:rsidR="0025093C" w:rsidRPr="00FD640C">
          <w:rPr>
            <w:rStyle w:val="aa"/>
            <w:noProof/>
            <w:sz w:val="26"/>
            <w:szCs w:val="26"/>
          </w:rPr>
          <w:t>12.3.2 Общественный транспорт</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_Toc338070337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107</w:t>
        </w:r>
        <w:r w:rsidR="00370118" w:rsidRPr="00FD640C">
          <w:rPr>
            <w:noProof/>
            <w:webHidden/>
            <w:sz w:val="26"/>
            <w:szCs w:val="26"/>
          </w:rPr>
          <w:fldChar w:fldCharType="end"/>
        </w:r>
      </w:hyperlink>
    </w:p>
    <w:p w:rsidR="0025093C" w:rsidRPr="00FD640C" w:rsidRDefault="00D339F2" w:rsidP="00505331">
      <w:pPr>
        <w:pStyle w:val="32"/>
        <w:tabs>
          <w:tab w:val="right" w:leader="dot" w:pos="9345"/>
        </w:tabs>
        <w:spacing w:line="240" w:lineRule="auto"/>
        <w:ind w:left="0"/>
        <w:rPr>
          <w:rFonts w:ascii="Calibri" w:hAnsi="Calibri"/>
          <w:i w:val="0"/>
          <w:iCs w:val="0"/>
          <w:noProof/>
          <w:sz w:val="26"/>
          <w:szCs w:val="26"/>
          <w:lang w:eastAsia="ru-RU"/>
        </w:rPr>
      </w:pPr>
      <w:hyperlink w:anchor="_Toc338070338" w:history="1">
        <w:r w:rsidR="0025093C" w:rsidRPr="00FD640C">
          <w:rPr>
            <w:rStyle w:val="aa"/>
            <w:noProof/>
            <w:sz w:val="26"/>
            <w:szCs w:val="26"/>
          </w:rPr>
          <w:t>12.3.3 Организация мест стоянки и долговременного хранения поселкового транспорта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_Toc338070338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109</w:t>
        </w:r>
        <w:r w:rsidR="00370118" w:rsidRPr="00FD640C">
          <w:rPr>
            <w:noProof/>
            <w:webHidden/>
            <w:sz w:val="26"/>
            <w:szCs w:val="26"/>
          </w:rPr>
          <w:fldChar w:fldCharType="end"/>
        </w:r>
      </w:hyperlink>
    </w:p>
    <w:p w:rsidR="0025093C" w:rsidRPr="00FD640C" w:rsidRDefault="00D339F2" w:rsidP="00505331">
      <w:pPr>
        <w:pStyle w:val="18"/>
        <w:tabs>
          <w:tab w:val="right" w:leader="dot" w:pos="9345"/>
        </w:tabs>
        <w:spacing w:before="0" w:after="0" w:line="240" w:lineRule="auto"/>
        <w:rPr>
          <w:rFonts w:ascii="Calibri" w:hAnsi="Calibri"/>
          <w:b w:val="0"/>
          <w:bCs w:val="0"/>
          <w:caps w:val="0"/>
          <w:noProof/>
          <w:sz w:val="26"/>
          <w:szCs w:val="26"/>
          <w:lang w:eastAsia="ru-RU"/>
        </w:rPr>
      </w:pPr>
      <w:hyperlink w:anchor="_Toc338070339" w:history="1">
        <w:r w:rsidR="0025093C" w:rsidRPr="00FD640C">
          <w:rPr>
            <w:rStyle w:val="aa"/>
            <w:noProof/>
            <w:sz w:val="26"/>
            <w:szCs w:val="26"/>
          </w:rPr>
          <w:t>13. Инженерная подготовка территории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_Toc338070339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110</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40" w:history="1">
        <w:r w:rsidR="0025093C" w:rsidRPr="00FD640C">
          <w:rPr>
            <w:rStyle w:val="aa"/>
            <w:noProof/>
            <w:sz w:val="26"/>
            <w:szCs w:val="26"/>
          </w:rPr>
          <w:t>13.1 Вертикальная планировка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_Toc338070340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110</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41" w:history="1">
        <w:r w:rsidR="0025093C" w:rsidRPr="00FD640C">
          <w:rPr>
            <w:rStyle w:val="aa"/>
            <w:noProof/>
            <w:sz w:val="26"/>
            <w:szCs w:val="26"/>
          </w:rPr>
          <w:t>13.2 Мероприятия по защите поселения от затопления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_Toc338070341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110</w:t>
        </w:r>
        <w:r w:rsidR="00370118" w:rsidRPr="00FD640C">
          <w:rPr>
            <w:noProof/>
            <w:webHidden/>
            <w:sz w:val="26"/>
            <w:szCs w:val="26"/>
          </w:rPr>
          <w:fldChar w:fldCharType="end"/>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42" w:history="1">
        <w:r w:rsidR="0025093C" w:rsidRPr="00FD640C">
          <w:rPr>
            <w:rStyle w:val="aa"/>
            <w:noProof/>
            <w:sz w:val="26"/>
            <w:szCs w:val="26"/>
          </w:rPr>
          <w:t>13.3 Мероприятия по благоустройству водоемов</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_Toc338070342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110</w:t>
        </w:r>
        <w:r w:rsidR="00370118" w:rsidRPr="00FD640C">
          <w:rPr>
            <w:noProof/>
            <w:webHidden/>
            <w:sz w:val="26"/>
            <w:szCs w:val="26"/>
          </w:rPr>
          <w:fldChar w:fldCharType="end"/>
        </w:r>
      </w:hyperlink>
    </w:p>
    <w:p w:rsidR="0025093C" w:rsidRPr="00FD640C" w:rsidRDefault="00D339F2" w:rsidP="00505331">
      <w:pPr>
        <w:pStyle w:val="18"/>
        <w:tabs>
          <w:tab w:val="right" w:leader="dot" w:pos="9345"/>
        </w:tabs>
        <w:spacing w:before="0" w:after="0" w:line="240" w:lineRule="auto"/>
        <w:rPr>
          <w:rFonts w:ascii="Calibri" w:hAnsi="Calibri"/>
          <w:b w:val="0"/>
          <w:bCs w:val="0"/>
          <w:caps w:val="0"/>
          <w:noProof/>
          <w:sz w:val="26"/>
          <w:szCs w:val="26"/>
          <w:lang w:eastAsia="ru-RU"/>
        </w:rPr>
      </w:pPr>
      <w:hyperlink w:anchor="_Toc338070343" w:history="1">
        <w:r w:rsidR="0025093C" w:rsidRPr="00FD640C">
          <w:rPr>
            <w:rStyle w:val="aa"/>
            <w:noProof/>
            <w:sz w:val="26"/>
            <w:szCs w:val="26"/>
          </w:rPr>
          <w:t>14. Благоустройство</w:t>
        </w:r>
        <w:r w:rsidR="0025093C" w:rsidRPr="00FD640C">
          <w:rPr>
            <w:noProof/>
            <w:webHidden/>
            <w:sz w:val="26"/>
            <w:szCs w:val="26"/>
          </w:rPr>
          <w:tab/>
        </w:r>
        <w:r w:rsidR="002A3834">
          <w:rPr>
            <w:noProof/>
            <w:webHidden/>
            <w:sz w:val="26"/>
            <w:szCs w:val="26"/>
          </w:rPr>
          <w:t>110</w:t>
        </w:r>
      </w:hyperlink>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44" w:history="1">
        <w:r w:rsidR="0025093C">
          <w:rPr>
            <w:rStyle w:val="aa"/>
            <w:noProof/>
            <w:sz w:val="26"/>
            <w:szCs w:val="26"/>
          </w:rPr>
          <w:t>14.1</w:t>
        </w:r>
        <w:r w:rsidR="0025093C" w:rsidRPr="00FD640C">
          <w:rPr>
            <w:rStyle w:val="aa"/>
            <w:noProof/>
            <w:sz w:val="26"/>
            <w:szCs w:val="26"/>
          </w:rPr>
          <w:t xml:space="preserve"> Искусственные покрытия</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_Toc338070344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11</w:t>
        </w:r>
        <w:r w:rsidR="00370118" w:rsidRPr="00FD640C">
          <w:rPr>
            <w:noProof/>
            <w:webHidden/>
            <w:sz w:val="26"/>
            <w:szCs w:val="26"/>
          </w:rPr>
          <w:fldChar w:fldCharType="end"/>
        </w:r>
      </w:hyperlink>
      <w:r w:rsidR="002A3834">
        <w:rPr>
          <w:noProof/>
          <w:sz w:val="26"/>
          <w:szCs w:val="26"/>
        </w:rPr>
        <w:t>0</w:t>
      </w:r>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45" w:history="1">
        <w:r w:rsidR="0025093C">
          <w:rPr>
            <w:rStyle w:val="aa"/>
            <w:noProof/>
            <w:sz w:val="26"/>
            <w:szCs w:val="26"/>
          </w:rPr>
          <w:t>14.2</w:t>
        </w:r>
        <w:r w:rsidR="0025093C" w:rsidRPr="00FD640C">
          <w:rPr>
            <w:rStyle w:val="aa"/>
            <w:noProof/>
            <w:sz w:val="26"/>
            <w:szCs w:val="26"/>
          </w:rPr>
          <w:t xml:space="preserve"> Озеленение территории</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_Toc338070345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11</w:t>
        </w:r>
        <w:r w:rsidR="00370118" w:rsidRPr="00FD640C">
          <w:rPr>
            <w:noProof/>
            <w:webHidden/>
            <w:sz w:val="26"/>
            <w:szCs w:val="26"/>
          </w:rPr>
          <w:fldChar w:fldCharType="end"/>
        </w:r>
      </w:hyperlink>
      <w:r w:rsidR="002A3834">
        <w:rPr>
          <w:noProof/>
          <w:sz w:val="26"/>
          <w:szCs w:val="26"/>
        </w:rPr>
        <w:t>1</w:t>
      </w:r>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46" w:history="1">
        <w:r w:rsidR="0025093C" w:rsidRPr="00FD640C">
          <w:rPr>
            <w:rStyle w:val="aa"/>
            <w:noProof/>
            <w:sz w:val="26"/>
            <w:szCs w:val="26"/>
          </w:rPr>
          <w:t>14.3 Благоустройство водотоков и водоёмов</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_Toc338070346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11</w:t>
        </w:r>
        <w:r w:rsidR="00370118" w:rsidRPr="00FD640C">
          <w:rPr>
            <w:noProof/>
            <w:webHidden/>
            <w:sz w:val="26"/>
            <w:szCs w:val="26"/>
          </w:rPr>
          <w:fldChar w:fldCharType="end"/>
        </w:r>
      </w:hyperlink>
      <w:r w:rsidR="002A3834">
        <w:rPr>
          <w:noProof/>
          <w:sz w:val="26"/>
          <w:szCs w:val="26"/>
        </w:rPr>
        <w:t>2</w:t>
      </w:r>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47" w:history="1">
        <w:r w:rsidR="0025093C" w:rsidRPr="00FD640C">
          <w:rPr>
            <w:rStyle w:val="aa"/>
            <w:noProof/>
            <w:sz w:val="26"/>
            <w:szCs w:val="26"/>
          </w:rPr>
          <w:t>14.4 Малые формы</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_Toc338070347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11</w:t>
        </w:r>
        <w:r w:rsidR="00370118" w:rsidRPr="00FD640C">
          <w:rPr>
            <w:noProof/>
            <w:webHidden/>
            <w:sz w:val="26"/>
            <w:szCs w:val="26"/>
          </w:rPr>
          <w:fldChar w:fldCharType="end"/>
        </w:r>
      </w:hyperlink>
      <w:r w:rsidR="002A3834">
        <w:rPr>
          <w:noProof/>
          <w:sz w:val="26"/>
          <w:szCs w:val="26"/>
        </w:rPr>
        <w:t>2</w:t>
      </w:r>
    </w:p>
    <w:p w:rsidR="0025093C" w:rsidRPr="00FD640C" w:rsidRDefault="00D339F2" w:rsidP="00505331">
      <w:pPr>
        <w:pStyle w:val="24"/>
        <w:tabs>
          <w:tab w:val="right" w:leader="dot" w:pos="9345"/>
        </w:tabs>
        <w:spacing w:line="240" w:lineRule="auto"/>
        <w:ind w:left="0"/>
        <w:rPr>
          <w:rFonts w:ascii="Calibri" w:hAnsi="Calibri"/>
          <w:smallCaps w:val="0"/>
          <w:noProof/>
          <w:sz w:val="26"/>
          <w:szCs w:val="26"/>
          <w:lang w:eastAsia="ru-RU"/>
        </w:rPr>
      </w:pPr>
      <w:hyperlink w:anchor="_Toc338070348" w:history="1">
        <w:r w:rsidR="0025093C">
          <w:rPr>
            <w:rStyle w:val="aa"/>
            <w:noProof/>
            <w:sz w:val="26"/>
            <w:szCs w:val="26"/>
          </w:rPr>
          <w:t>14.5</w:t>
        </w:r>
        <w:r w:rsidR="0025093C" w:rsidRPr="00FD640C">
          <w:rPr>
            <w:rStyle w:val="aa"/>
            <w:noProof/>
            <w:sz w:val="26"/>
            <w:szCs w:val="26"/>
          </w:rPr>
          <w:t xml:space="preserve"> Освещение</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_Toc338070348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11</w:t>
        </w:r>
        <w:r w:rsidR="00370118" w:rsidRPr="00FD640C">
          <w:rPr>
            <w:noProof/>
            <w:webHidden/>
            <w:sz w:val="26"/>
            <w:szCs w:val="26"/>
          </w:rPr>
          <w:fldChar w:fldCharType="end"/>
        </w:r>
      </w:hyperlink>
      <w:r w:rsidR="002A3834">
        <w:rPr>
          <w:noProof/>
          <w:sz w:val="26"/>
          <w:szCs w:val="26"/>
        </w:rPr>
        <w:t>3</w:t>
      </w:r>
    </w:p>
    <w:p w:rsidR="0025093C" w:rsidRDefault="00D339F2" w:rsidP="00505331">
      <w:pPr>
        <w:pStyle w:val="24"/>
        <w:tabs>
          <w:tab w:val="right" w:leader="dot" w:pos="9345"/>
        </w:tabs>
        <w:spacing w:line="240" w:lineRule="auto"/>
        <w:ind w:left="0"/>
        <w:rPr>
          <w:rFonts w:ascii="Calibri" w:hAnsi="Calibri"/>
          <w:smallCaps w:val="0"/>
          <w:noProof/>
          <w:sz w:val="22"/>
          <w:szCs w:val="22"/>
          <w:lang w:eastAsia="ru-RU"/>
        </w:rPr>
      </w:pPr>
      <w:hyperlink w:anchor="_Toc338070349" w:history="1">
        <w:r w:rsidR="0025093C">
          <w:rPr>
            <w:rStyle w:val="aa"/>
            <w:noProof/>
            <w:sz w:val="26"/>
            <w:szCs w:val="26"/>
          </w:rPr>
          <w:t>14.6</w:t>
        </w:r>
        <w:r w:rsidR="0025093C" w:rsidRPr="00FD640C">
          <w:rPr>
            <w:rStyle w:val="aa"/>
            <w:noProof/>
            <w:sz w:val="26"/>
            <w:szCs w:val="26"/>
          </w:rPr>
          <w:t xml:space="preserve"> Мусороудаление и мусоропереработка</w:t>
        </w:r>
        <w:r w:rsidR="0025093C" w:rsidRPr="00FD640C">
          <w:rPr>
            <w:noProof/>
            <w:webHidden/>
            <w:sz w:val="26"/>
            <w:szCs w:val="26"/>
          </w:rPr>
          <w:tab/>
        </w:r>
        <w:r w:rsidR="00370118" w:rsidRPr="00FD640C">
          <w:rPr>
            <w:noProof/>
            <w:webHidden/>
            <w:sz w:val="26"/>
            <w:szCs w:val="26"/>
          </w:rPr>
          <w:fldChar w:fldCharType="begin"/>
        </w:r>
        <w:r w:rsidR="0025093C" w:rsidRPr="00FD640C">
          <w:rPr>
            <w:noProof/>
            <w:webHidden/>
            <w:sz w:val="26"/>
            <w:szCs w:val="26"/>
          </w:rPr>
          <w:instrText xml:space="preserve"> PAGEREF _Toc338070349 \h </w:instrText>
        </w:r>
        <w:r w:rsidR="00370118" w:rsidRPr="00FD640C">
          <w:rPr>
            <w:noProof/>
            <w:webHidden/>
            <w:sz w:val="26"/>
            <w:szCs w:val="26"/>
          </w:rPr>
        </w:r>
        <w:r w:rsidR="00370118" w:rsidRPr="00FD640C">
          <w:rPr>
            <w:noProof/>
            <w:webHidden/>
            <w:sz w:val="26"/>
            <w:szCs w:val="26"/>
          </w:rPr>
          <w:fldChar w:fldCharType="separate"/>
        </w:r>
        <w:r w:rsidR="00C773AC">
          <w:rPr>
            <w:noProof/>
            <w:webHidden/>
            <w:sz w:val="26"/>
            <w:szCs w:val="26"/>
          </w:rPr>
          <w:t>11</w:t>
        </w:r>
        <w:r w:rsidR="00370118" w:rsidRPr="00FD640C">
          <w:rPr>
            <w:noProof/>
            <w:webHidden/>
            <w:sz w:val="26"/>
            <w:szCs w:val="26"/>
          </w:rPr>
          <w:fldChar w:fldCharType="end"/>
        </w:r>
      </w:hyperlink>
      <w:r w:rsidR="002A3834">
        <w:rPr>
          <w:noProof/>
          <w:sz w:val="26"/>
          <w:szCs w:val="26"/>
        </w:rPr>
        <w:t>3</w:t>
      </w:r>
    </w:p>
    <w:p w:rsidR="0025093C" w:rsidRDefault="00370118" w:rsidP="00505331">
      <w:pPr>
        <w:spacing w:after="0" w:line="240" w:lineRule="auto"/>
        <w:ind w:firstLine="709"/>
        <w:jc w:val="both"/>
        <w:rPr>
          <w:rFonts w:ascii="Times New Roman" w:hAnsi="Times New Roman"/>
          <w:bCs/>
          <w:sz w:val="24"/>
          <w:szCs w:val="24"/>
        </w:rPr>
      </w:pPr>
      <w:r w:rsidRPr="009F55B4">
        <w:rPr>
          <w:b/>
          <w:sz w:val="26"/>
          <w:szCs w:val="26"/>
        </w:rPr>
        <w:fldChar w:fldCharType="end"/>
      </w:r>
      <w:r w:rsidR="00AE36A6" w:rsidRPr="005755A4">
        <w:rPr>
          <w:rFonts w:ascii="Times New Roman" w:hAnsi="Times New Roman"/>
          <w:bCs/>
          <w:sz w:val="24"/>
          <w:szCs w:val="24"/>
        </w:rPr>
        <w:t>15. ОПИСАНИЕ МЕСТОПОЛОЖЕНИЯ ГРАНИЦ ……………………………</w:t>
      </w:r>
      <w:r w:rsidR="005755A4" w:rsidRPr="005755A4">
        <w:rPr>
          <w:rFonts w:ascii="Times New Roman" w:hAnsi="Times New Roman"/>
          <w:bCs/>
          <w:sz w:val="24"/>
          <w:szCs w:val="24"/>
        </w:rPr>
        <w:t>.</w:t>
      </w:r>
      <w:r w:rsidR="00AE36A6" w:rsidRPr="005755A4">
        <w:rPr>
          <w:rFonts w:ascii="Times New Roman" w:hAnsi="Times New Roman"/>
          <w:bCs/>
          <w:sz w:val="24"/>
          <w:szCs w:val="24"/>
        </w:rPr>
        <w:t>….1</w:t>
      </w:r>
      <w:r w:rsidR="00685608" w:rsidRPr="005755A4">
        <w:rPr>
          <w:rFonts w:ascii="Times New Roman" w:hAnsi="Times New Roman"/>
          <w:bCs/>
          <w:sz w:val="24"/>
          <w:szCs w:val="24"/>
        </w:rPr>
        <w:t>14</w:t>
      </w:r>
    </w:p>
    <w:p w:rsidR="00505331" w:rsidRDefault="00505331" w:rsidP="00505331">
      <w:pPr>
        <w:spacing w:before="120" w:after="120" w:line="240" w:lineRule="auto"/>
        <w:ind w:firstLine="709"/>
        <w:jc w:val="both"/>
        <w:rPr>
          <w:rFonts w:ascii="Times New Roman" w:hAnsi="Times New Roman"/>
          <w:bCs/>
          <w:sz w:val="24"/>
          <w:szCs w:val="24"/>
        </w:rPr>
      </w:pPr>
      <w:r>
        <w:rPr>
          <w:rFonts w:ascii="Times New Roman" w:hAnsi="Times New Roman"/>
          <w:bCs/>
          <w:sz w:val="24"/>
          <w:szCs w:val="24"/>
        </w:rPr>
        <w:t xml:space="preserve">15.1 </w:t>
      </w:r>
      <w:r w:rsidRPr="00505331">
        <w:rPr>
          <w:rFonts w:ascii="Times New Roman" w:hAnsi="Times New Roman"/>
          <w:bCs/>
          <w:sz w:val="24"/>
          <w:szCs w:val="24"/>
        </w:rPr>
        <w:t>КАРТОГРАФИЧЕМКИЙ МАТЕРИАЛ «ПЛАН ГРАНИЦ ОБЪЕКТА,</w:t>
      </w:r>
    </w:p>
    <w:p w:rsidR="00505331" w:rsidRDefault="00505331" w:rsidP="00505331">
      <w:pPr>
        <w:spacing w:after="0" w:line="240" w:lineRule="auto"/>
        <w:jc w:val="both"/>
        <w:rPr>
          <w:rFonts w:ascii="Times New Roman" w:hAnsi="Times New Roman"/>
          <w:bCs/>
          <w:sz w:val="24"/>
          <w:szCs w:val="24"/>
        </w:rPr>
      </w:pPr>
      <w:r w:rsidRPr="00505331">
        <w:rPr>
          <w:rFonts w:ascii="Times New Roman" w:hAnsi="Times New Roman"/>
          <w:bCs/>
          <w:sz w:val="24"/>
          <w:szCs w:val="24"/>
        </w:rPr>
        <w:t>М 1:20 000) ПРИЛОЖЕНИЕ 6 к ГЕНЕРАЛЬНОМУ ПЛАНУ</w:t>
      </w:r>
      <w:r>
        <w:rPr>
          <w:rFonts w:ascii="Times New Roman" w:hAnsi="Times New Roman"/>
          <w:bCs/>
          <w:sz w:val="24"/>
          <w:szCs w:val="24"/>
        </w:rPr>
        <w:t xml:space="preserve"> </w:t>
      </w:r>
    </w:p>
    <w:p w:rsidR="00505331" w:rsidRPr="005755A4" w:rsidRDefault="00505331" w:rsidP="00505331">
      <w:pPr>
        <w:spacing w:after="0" w:line="240" w:lineRule="auto"/>
        <w:jc w:val="both"/>
        <w:rPr>
          <w:rFonts w:ascii="Times New Roman" w:hAnsi="Times New Roman"/>
          <w:bCs/>
          <w:sz w:val="24"/>
          <w:szCs w:val="24"/>
        </w:rPr>
      </w:pPr>
      <w:r w:rsidRPr="00505331">
        <w:rPr>
          <w:rFonts w:ascii="Times New Roman" w:hAnsi="Times New Roman"/>
          <w:bCs/>
          <w:sz w:val="24"/>
          <w:szCs w:val="24"/>
        </w:rPr>
        <w:t>МУНИУИПАЛЬНОГО ОБРАЗОВАНИЯ СЕЛЬСКОГО ПОСЕЛЕНИЯ «ВЫЛЬГОРТ» МУНИЦИПАЛЬНОГО РАЙОНА «СЫКТЫВДИНКИЙ»…</w:t>
      </w:r>
      <w:r>
        <w:rPr>
          <w:rFonts w:ascii="Times New Roman" w:hAnsi="Times New Roman"/>
          <w:bCs/>
          <w:sz w:val="24"/>
          <w:szCs w:val="24"/>
        </w:rPr>
        <w:t>……</w:t>
      </w:r>
      <w:r w:rsidRPr="00505331">
        <w:rPr>
          <w:rFonts w:ascii="Times New Roman" w:hAnsi="Times New Roman"/>
          <w:bCs/>
          <w:sz w:val="24"/>
          <w:szCs w:val="24"/>
        </w:rPr>
        <w:t>……………………………</w:t>
      </w:r>
      <w:r>
        <w:rPr>
          <w:rFonts w:ascii="Times New Roman" w:hAnsi="Times New Roman"/>
          <w:bCs/>
          <w:sz w:val="24"/>
          <w:szCs w:val="24"/>
        </w:rPr>
        <w:t>131</w:t>
      </w:r>
    </w:p>
    <w:p w:rsidR="005755A4" w:rsidRPr="005755A4" w:rsidRDefault="005755A4" w:rsidP="00A42A93">
      <w:pPr>
        <w:spacing w:after="0" w:line="240" w:lineRule="auto"/>
        <w:ind w:firstLine="709"/>
        <w:jc w:val="both"/>
        <w:rPr>
          <w:rFonts w:ascii="Times New Roman" w:hAnsi="Times New Roman"/>
          <w:bCs/>
          <w:sz w:val="24"/>
          <w:szCs w:val="24"/>
        </w:rPr>
      </w:pPr>
      <w:r w:rsidRPr="005755A4">
        <w:rPr>
          <w:rFonts w:ascii="Times New Roman" w:hAnsi="Times New Roman"/>
          <w:bCs/>
          <w:sz w:val="24"/>
          <w:szCs w:val="24"/>
        </w:rPr>
        <w:t>15.</w:t>
      </w:r>
      <w:r w:rsidR="00505331">
        <w:rPr>
          <w:rFonts w:ascii="Times New Roman" w:hAnsi="Times New Roman"/>
          <w:bCs/>
          <w:sz w:val="24"/>
          <w:szCs w:val="24"/>
        </w:rPr>
        <w:t>2</w:t>
      </w:r>
      <w:r w:rsidRPr="005755A4">
        <w:rPr>
          <w:rFonts w:ascii="Times New Roman" w:hAnsi="Times New Roman"/>
          <w:bCs/>
          <w:sz w:val="24"/>
          <w:szCs w:val="24"/>
        </w:rPr>
        <w:t xml:space="preserve"> ПЕРЕЧЕНЬ ЗЕМЕЛЬНЫХ УЧАСТКОВ, КОТОРЫЕ ВКЛЮЧАЮТСЯ В </w:t>
      </w:r>
    </w:p>
    <w:p w:rsidR="005755A4" w:rsidRDefault="005755A4" w:rsidP="00505331">
      <w:pPr>
        <w:spacing w:after="0" w:line="240" w:lineRule="auto"/>
        <w:jc w:val="both"/>
        <w:rPr>
          <w:rFonts w:ascii="Times New Roman" w:hAnsi="Times New Roman"/>
          <w:bCs/>
          <w:sz w:val="24"/>
          <w:szCs w:val="24"/>
        </w:rPr>
      </w:pPr>
      <w:r w:rsidRPr="005755A4">
        <w:rPr>
          <w:rFonts w:ascii="Times New Roman" w:hAnsi="Times New Roman"/>
          <w:bCs/>
          <w:sz w:val="24"/>
          <w:szCs w:val="24"/>
        </w:rPr>
        <w:t>ГРНИЦЫ НАСЕЛЕННЫХ ПУНКТОВ,ВХОДЯЩИХ В СОСТАВ ПОСЕЛЕНИЯ,</w:t>
      </w:r>
    </w:p>
    <w:p w:rsidR="005755A4" w:rsidRDefault="005755A4" w:rsidP="00505331">
      <w:pPr>
        <w:spacing w:after="0" w:line="240" w:lineRule="auto"/>
        <w:jc w:val="both"/>
        <w:rPr>
          <w:rFonts w:ascii="Times New Roman" w:hAnsi="Times New Roman"/>
          <w:bCs/>
          <w:sz w:val="24"/>
          <w:szCs w:val="24"/>
        </w:rPr>
      </w:pPr>
      <w:r w:rsidRPr="005755A4">
        <w:rPr>
          <w:rFonts w:ascii="Times New Roman" w:hAnsi="Times New Roman"/>
          <w:bCs/>
          <w:sz w:val="24"/>
          <w:szCs w:val="24"/>
        </w:rPr>
        <w:t>ИЛИ ИСКЛЮЧАЮТСЯ ИЗ ГРАНИЦ НАСЕЛЕННОГО ПУНКТА,</w:t>
      </w:r>
    </w:p>
    <w:p w:rsidR="005755A4" w:rsidRDefault="005755A4" w:rsidP="00505331">
      <w:pPr>
        <w:spacing w:after="0" w:line="240" w:lineRule="auto"/>
        <w:jc w:val="both"/>
        <w:rPr>
          <w:rFonts w:ascii="Times New Roman" w:hAnsi="Times New Roman"/>
          <w:bCs/>
          <w:sz w:val="24"/>
          <w:szCs w:val="24"/>
        </w:rPr>
      </w:pPr>
      <w:r w:rsidRPr="005755A4">
        <w:rPr>
          <w:rFonts w:ascii="Times New Roman" w:hAnsi="Times New Roman"/>
          <w:bCs/>
          <w:sz w:val="24"/>
          <w:szCs w:val="24"/>
        </w:rPr>
        <w:t xml:space="preserve">С УКАЗАНИЕМ КАТЕГОРИИ ЗЕМЕЛЬ, К КОТОРЫМ </w:t>
      </w:r>
    </w:p>
    <w:p w:rsidR="005755A4" w:rsidRDefault="005755A4" w:rsidP="00505331">
      <w:pPr>
        <w:spacing w:after="0" w:line="240" w:lineRule="auto"/>
        <w:jc w:val="both"/>
        <w:rPr>
          <w:rFonts w:ascii="Times New Roman" w:hAnsi="Times New Roman"/>
          <w:bCs/>
          <w:sz w:val="24"/>
          <w:szCs w:val="24"/>
        </w:rPr>
      </w:pPr>
      <w:r w:rsidRPr="005755A4">
        <w:rPr>
          <w:rFonts w:ascii="Times New Roman" w:hAnsi="Times New Roman"/>
          <w:bCs/>
          <w:sz w:val="24"/>
          <w:szCs w:val="24"/>
        </w:rPr>
        <w:t>ПЛАНИРУЕТСЯ ОТНЕСТИ ЭТИ ЗЕМЕЛЬНЫЕ УЧАСТКИ</w:t>
      </w:r>
    </w:p>
    <w:p w:rsidR="005755A4" w:rsidRDefault="005755A4" w:rsidP="00505331">
      <w:pPr>
        <w:spacing w:after="0" w:line="240" w:lineRule="auto"/>
        <w:jc w:val="both"/>
        <w:rPr>
          <w:rFonts w:ascii="Times New Roman" w:hAnsi="Times New Roman"/>
          <w:bCs/>
          <w:sz w:val="24"/>
          <w:szCs w:val="24"/>
        </w:rPr>
      </w:pPr>
      <w:r w:rsidRPr="005755A4">
        <w:rPr>
          <w:rFonts w:ascii="Times New Roman" w:hAnsi="Times New Roman"/>
          <w:bCs/>
          <w:sz w:val="24"/>
          <w:szCs w:val="24"/>
        </w:rPr>
        <w:t>И ЦЕЛЕЙ ИХ ПЛАНИРУЕМОГО ИСПОЛЬЗОВАНИЯ</w:t>
      </w:r>
      <w:r>
        <w:rPr>
          <w:rFonts w:ascii="Times New Roman" w:hAnsi="Times New Roman"/>
          <w:bCs/>
          <w:sz w:val="24"/>
          <w:szCs w:val="24"/>
        </w:rPr>
        <w:t>………</w:t>
      </w:r>
      <w:r w:rsidR="00505331">
        <w:rPr>
          <w:rFonts w:ascii="Times New Roman" w:hAnsi="Times New Roman"/>
          <w:bCs/>
          <w:sz w:val="24"/>
          <w:szCs w:val="24"/>
        </w:rPr>
        <w:t>………</w:t>
      </w:r>
      <w:r>
        <w:rPr>
          <w:rFonts w:ascii="Times New Roman" w:hAnsi="Times New Roman"/>
          <w:bCs/>
          <w:sz w:val="24"/>
          <w:szCs w:val="24"/>
        </w:rPr>
        <w:t>…………</w:t>
      </w:r>
      <w:r w:rsidR="00505331">
        <w:rPr>
          <w:rFonts w:ascii="Times New Roman" w:hAnsi="Times New Roman"/>
          <w:bCs/>
          <w:sz w:val="24"/>
          <w:szCs w:val="24"/>
        </w:rPr>
        <w:t>…</w:t>
      </w:r>
      <w:r>
        <w:rPr>
          <w:rFonts w:ascii="Times New Roman" w:hAnsi="Times New Roman"/>
          <w:bCs/>
          <w:sz w:val="24"/>
          <w:szCs w:val="24"/>
        </w:rPr>
        <w:t>…………133</w:t>
      </w:r>
    </w:p>
    <w:p w:rsidR="00A42A93" w:rsidRPr="00B04781" w:rsidRDefault="00505331" w:rsidP="00B04781">
      <w:pPr>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15.3 </w:t>
      </w:r>
      <w:r w:rsidR="00A42A93" w:rsidRPr="00A42A93">
        <w:rPr>
          <w:rFonts w:ascii="Times New Roman" w:hAnsi="Times New Roman" w:cs="Arial"/>
          <w:b/>
          <w:bCs/>
          <w:sz w:val="24"/>
          <w:szCs w:val="24"/>
        </w:rPr>
        <w:t xml:space="preserve"> </w:t>
      </w:r>
      <w:r w:rsidR="00A42A93" w:rsidRPr="00A42A93">
        <w:rPr>
          <w:rFonts w:ascii="Times New Roman" w:hAnsi="Times New Roman" w:cs="Arial"/>
          <w:sz w:val="24"/>
          <w:szCs w:val="24"/>
        </w:rPr>
        <w:t xml:space="preserve">ОБОСНОВАНИЕ </w:t>
      </w:r>
      <w:r w:rsidR="00A42A93">
        <w:rPr>
          <w:rFonts w:ascii="Times New Roman" w:hAnsi="Times New Roman" w:cs="Arial"/>
          <w:sz w:val="24"/>
          <w:szCs w:val="24"/>
        </w:rPr>
        <w:t>УСТАНОВЛЕНИЯ ГРАНИЦ</w:t>
      </w:r>
    </w:p>
    <w:p w:rsidR="00A42A93" w:rsidRDefault="00A42A93" w:rsidP="00505331">
      <w:pPr>
        <w:spacing w:after="0" w:line="240" w:lineRule="auto"/>
        <w:jc w:val="both"/>
        <w:rPr>
          <w:rFonts w:ascii="Times New Roman" w:hAnsi="Times New Roman" w:cs="Arial"/>
          <w:sz w:val="24"/>
          <w:szCs w:val="24"/>
        </w:rPr>
      </w:pPr>
      <w:r>
        <w:rPr>
          <w:rFonts w:ascii="Times New Roman" w:hAnsi="Times New Roman" w:cs="Arial"/>
          <w:sz w:val="24"/>
          <w:szCs w:val="24"/>
        </w:rPr>
        <w:t>НАСЕЛЕННОГО ПУНКТА В ЗОНЕ ЗАТОПЛЕНИЯ (ПОДТОПЛЕНИЯ)</w:t>
      </w:r>
    </w:p>
    <w:p w:rsidR="00A42A93" w:rsidRPr="00A42A93" w:rsidRDefault="00A42A93" w:rsidP="00505331">
      <w:pPr>
        <w:spacing w:after="0" w:line="240" w:lineRule="auto"/>
        <w:jc w:val="both"/>
        <w:rPr>
          <w:rFonts w:ascii="Times New Roman" w:hAnsi="Times New Roman"/>
          <w:sz w:val="24"/>
          <w:szCs w:val="24"/>
        </w:rPr>
      </w:pPr>
      <w:r>
        <w:rPr>
          <w:rFonts w:ascii="Times New Roman" w:hAnsi="Times New Roman" w:cs="Arial"/>
          <w:sz w:val="24"/>
          <w:szCs w:val="24"/>
        </w:rPr>
        <w:t>МЕЖДУ ФЕДЕРАЛЬНОЙ ТРАССОЙ ВЯТКА В КАДАСТРОВОМ</w:t>
      </w:r>
      <w:r w:rsidR="00505331">
        <w:rPr>
          <w:rFonts w:ascii="Times New Roman" w:hAnsi="Times New Roman" w:cs="Arial"/>
          <w:sz w:val="24"/>
          <w:szCs w:val="24"/>
        </w:rPr>
        <w:t xml:space="preserve"> </w:t>
      </w:r>
      <w:r>
        <w:rPr>
          <w:rFonts w:ascii="Times New Roman" w:hAnsi="Times New Roman" w:cs="Arial"/>
          <w:sz w:val="24"/>
          <w:szCs w:val="24"/>
        </w:rPr>
        <w:t xml:space="preserve">КВАРТАЛЕ </w:t>
      </w:r>
      <w:r w:rsidRPr="00A42A93">
        <w:rPr>
          <w:rFonts w:ascii="Times New Roman" w:hAnsi="Times New Roman"/>
          <w:sz w:val="24"/>
          <w:szCs w:val="24"/>
        </w:rPr>
        <w:t>11:04:0401001</w:t>
      </w:r>
      <w:r>
        <w:rPr>
          <w:rFonts w:ascii="Times New Roman" w:hAnsi="Times New Roman"/>
          <w:sz w:val="24"/>
          <w:szCs w:val="24"/>
        </w:rPr>
        <w:t>……………………………</w:t>
      </w:r>
      <w:r w:rsidR="00505331">
        <w:rPr>
          <w:rFonts w:ascii="Times New Roman" w:hAnsi="Times New Roman"/>
          <w:sz w:val="24"/>
          <w:szCs w:val="24"/>
        </w:rPr>
        <w:t>…………………….</w:t>
      </w:r>
      <w:r>
        <w:rPr>
          <w:rFonts w:ascii="Times New Roman" w:hAnsi="Times New Roman"/>
          <w:sz w:val="24"/>
          <w:szCs w:val="24"/>
        </w:rPr>
        <w:t>……………………………….150</w:t>
      </w:r>
    </w:p>
    <w:p w:rsidR="0025093C" w:rsidRPr="002724CC" w:rsidRDefault="0025093C" w:rsidP="001957CD">
      <w:pPr>
        <w:pStyle w:val="10"/>
        <w:numPr>
          <w:ilvl w:val="0"/>
          <w:numId w:val="0"/>
        </w:numPr>
      </w:pPr>
      <w:bookmarkStart w:id="2" w:name="_Toc338070237"/>
      <w:r w:rsidRPr="002724CC">
        <w:lastRenderedPageBreak/>
        <w:t>ВВЕДЕНИЕ</w:t>
      </w:r>
      <w:bookmarkEnd w:id="2"/>
    </w:p>
    <w:p w:rsidR="0025093C" w:rsidRPr="00EF4483" w:rsidRDefault="0025093C" w:rsidP="00EF4483">
      <w:pPr>
        <w:spacing w:after="0" w:line="240" w:lineRule="auto"/>
        <w:ind w:firstLine="709"/>
        <w:jc w:val="both"/>
        <w:rPr>
          <w:rFonts w:ascii="Times New Roman" w:hAnsi="Times New Roman"/>
          <w:b/>
          <w:sz w:val="26"/>
          <w:szCs w:val="26"/>
        </w:rPr>
      </w:pPr>
    </w:p>
    <w:p w:rsidR="00F8596B" w:rsidRPr="00B21BE1" w:rsidRDefault="0025093C" w:rsidP="00B21BE1">
      <w:pPr>
        <w:spacing w:line="240" w:lineRule="auto"/>
        <w:ind w:firstLine="709"/>
        <w:jc w:val="both"/>
        <w:rPr>
          <w:sz w:val="24"/>
          <w:szCs w:val="24"/>
        </w:rPr>
      </w:pPr>
      <w:r w:rsidRPr="00B21BE1">
        <w:rPr>
          <w:rFonts w:ascii="Times New Roman" w:hAnsi="Times New Roman"/>
          <w:sz w:val="24"/>
          <w:szCs w:val="24"/>
        </w:rPr>
        <w:t xml:space="preserve">Генеральный </w:t>
      </w:r>
      <w:r w:rsidR="00A03438">
        <w:rPr>
          <w:rFonts w:ascii="Times New Roman" w:hAnsi="Times New Roman"/>
          <w:sz w:val="24"/>
          <w:szCs w:val="24"/>
        </w:rPr>
        <w:t xml:space="preserve">план </w:t>
      </w:r>
      <w:r w:rsidRPr="00B21BE1">
        <w:rPr>
          <w:rFonts w:ascii="Times New Roman" w:hAnsi="Times New Roman"/>
          <w:sz w:val="24"/>
          <w:szCs w:val="24"/>
        </w:rPr>
        <w:t>сельского поселения «</w:t>
      </w:r>
      <w:r w:rsidR="000D54C8" w:rsidRPr="00B21BE1">
        <w:rPr>
          <w:rFonts w:ascii="Times New Roman" w:hAnsi="Times New Roman"/>
          <w:sz w:val="24"/>
          <w:szCs w:val="24"/>
        </w:rPr>
        <w:t>Выльгорт</w:t>
      </w:r>
      <w:r w:rsidRPr="00B21BE1">
        <w:rPr>
          <w:rFonts w:ascii="Times New Roman" w:hAnsi="Times New Roman"/>
          <w:sz w:val="24"/>
          <w:szCs w:val="24"/>
        </w:rPr>
        <w:t xml:space="preserve">» </w:t>
      </w:r>
      <w:r w:rsidR="00A6604A" w:rsidRPr="00B21BE1">
        <w:rPr>
          <w:rFonts w:ascii="Times New Roman" w:hAnsi="Times New Roman"/>
          <w:sz w:val="24"/>
          <w:szCs w:val="24"/>
        </w:rPr>
        <w:t>Сыктывдинского</w:t>
      </w:r>
      <w:r w:rsidRPr="00B21BE1">
        <w:rPr>
          <w:rFonts w:ascii="Times New Roman" w:hAnsi="Times New Roman"/>
          <w:sz w:val="24"/>
          <w:szCs w:val="24"/>
        </w:rPr>
        <w:t xml:space="preserve"> района Республики Коми является документом, разработанным в соответствии с Градостроительным кодексом Российской Федерации. Генеральный план разработан институтом ООО «С</w:t>
      </w:r>
      <w:r w:rsidR="00A6604A" w:rsidRPr="00B21BE1">
        <w:rPr>
          <w:rFonts w:ascii="Times New Roman" w:hAnsi="Times New Roman"/>
          <w:sz w:val="24"/>
          <w:szCs w:val="24"/>
        </w:rPr>
        <w:t>АРАТОВЗАПСИБ</w:t>
      </w:r>
      <w:r w:rsidRPr="00B21BE1">
        <w:rPr>
          <w:rFonts w:ascii="Times New Roman" w:hAnsi="Times New Roman"/>
          <w:sz w:val="24"/>
          <w:szCs w:val="24"/>
        </w:rPr>
        <w:t>НИИ</w:t>
      </w:r>
      <w:r w:rsidR="00A6604A" w:rsidRPr="00B21BE1">
        <w:rPr>
          <w:rFonts w:ascii="Times New Roman" w:hAnsi="Times New Roman"/>
          <w:sz w:val="24"/>
          <w:szCs w:val="24"/>
        </w:rPr>
        <w:t>ПРОЕКТ</w:t>
      </w:r>
      <w:r w:rsidRPr="00B21BE1">
        <w:rPr>
          <w:rFonts w:ascii="Times New Roman" w:hAnsi="Times New Roman"/>
          <w:sz w:val="24"/>
          <w:szCs w:val="24"/>
        </w:rPr>
        <w:t xml:space="preserve"> - 2000» по заказу </w:t>
      </w:r>
      <w:r w:rsidR="00A6604A" w:rsidRPr="00B21BE1">
        <w:rPr>
          <w:rFonts w:ascii="Times New Roman" w:hAnsi="Times New Roman"/>
          <w:sz w:val="24"/>
          <w:szCs w:val="24"/>
        </w:rPr>
        <w:t>Администрация муниципального образования муниципального района «Сыктывдинский»</w:t>
      </w:r>
      <w:r w:rsidRPr="00B21BE1">
        <w:rPr>
          <w:rFonts w:ascii="Times New Roman" w:hAnsi="Times New Roman"/>
          <w:sz w:val="24"/>
          <w:szCs w:val="24"/>
        </w:rPr>
        <w:t xml:space="preserve"> в соответствии с муниципальным контрактом от </w:t>
      </w:r>
      <w:r w:rsidR="00A6604A" w:rsidRPr="00B21BE1">
        <w:rPr>
          <w:rFonts w:ascii="Times New Roman" w:hAnsi="Times New Roman"/>
          <w:sz w:val="24"/>
          <w:szCs w:val="24"/>
        </w:rPr>
        <w:t>17</w:t>
      </w:r>
      <w:r w:rsidR="00F8596B" w:rsidRPr="00B21BE1">
        <w:rPr>
          <w:rFonts w:ascii="Times New Roman" w:hAnsi="Times New Roman"/>
          <w:sz w:val="24"/>
          <w:szCs w:val="24"/>
        </w:rPr>
        <w:t>.0</w:t>
      </w:r>
      <w:r w:rsidR="00A6604A" w:rsidRPr="00B21BE1">
        <w:rPr>
          <w:rFonts w:ascii="Times New Roman" w:hAnsi="Times New Roman"/>
          <w:sz w:val="24"/>
          <w:szCs w:val="24"/>
        </w:rPr>
        <w:t>2</w:t>
      </w:r>
      <w:r w:rsidR="00F8596B" w:rsidRPr="00B21BE1">
        <w:rPr>
          <w:rFonts w:ascii="Times New Roman" w:hAnsi="Times New Roman"/>
          <w:sz w:val="24"/>
          <w:szCs w:val="24"/>
        </w:rPr>
        <w:t>.201</w:t>
      </w:r>
      <w:r w:rsidR="00A6604A" w:rsidRPr="00B21BE1">
        <w:rPr>
          <w:rFonts w:ascii="Times New Roman" w:hAnsi="Times New Roman"/>
          <w:sz w:val="24"/>
          <w:szCs w:val="24"/>
        </w:rPr>
        <w:t>7</w:t>
      </w:r>
      <w:r w:rsidR="00F8596B" w:rsidRPr="00B21BE1">
        <w:rPr>
          <w:rFonts w:ascii="Times New Roman" w:hAnsi="Times New Roman"/>
          <w:sz w:val="24"/>
          <w:szCs w:val="24"/>
        </w:rPr>
        <w:t xml:space="preserve"> г. </w:t>
      </w:r>
      <w:r w:rsidR="00A6604A" w:rsidRPr="00B21BE1">
        <w:rPr>
          <w:rFonts w:ascii="Times New Roman" w:hAnsi="Times New Roman"/>
          <w:sz w:val="24"/>
          <w:szCs w:val="24"/>
        </w:rPr>
        <w:t xml:space="preserve"> </w:t>
      </w:r>
      <w:r w:rsidR="00F8596B" w:rsidRPr="00B21BE1">
        <w:rPr>
          <w:rFonts w:ascii="Times New Roman" w:hAnsi="Times New Roman"/>
          <w:sz w:val="24"/>
          <w:szCs w:val="24"/>
        </w:rPr>
        <w:t xml:space="preserve">№ </w:t>
      </w:r>
      <w:r w:rsidR="00A6604A" w:rsidRPr="00B21BE1">
        <w:rPr>
          <w:bCs/>
          <w:sz w:val="24"/>
          <w:szCs w:val="24"/>
        </w:rPr>
        <w:t xml:space="preserve"> </w:t>
      </w:r>
      <w:r w:rsidR="00A6604A" w:rsidRPr="00B21BE1">
        <w:rPr>
          <w:rFonts w:ascii="Times New Roman" w:hAnsi="Times New Roman"/>
          <w:bCs/>
          <w:sz w:val="24"/>
          <w:szCs w:val="24"/>
        </w:rPr>
        <w:t>0107300011317000001-0147846-01</w:t>
      </w:r>
      <w:r w:rsidR="00F8596B" w:rsidRPr="00B21BE1">
        <w:rPr>
          <w:sz w:val="24"/>
          <w:szCs w:val="24"/>
        </w:rPr>
        <w:t>.</w:t>
      </w:r>
    </w:p>
    <w:p w:rsidR="00F8596B" w:rsidRPr="00B21BE1" w:rsidRDefault="00F8596B" w:rsidP="00F8596B">
      <w:pPr>
        <w:ind w:firstLine="709"/>
        <w:jc w:val="both"/>
        <w:rPr>
          <w:rFonts w:ascii="Times New Roman" w:hAnsi="Times New Roman"/>
          <w:sz w:val="24"/>
          <w:szCs w:val="24"/>
        </w:rPr>
      </w:pPr>
      <w:r w:rsidRPr="00B21BE1">
        <w:rPr>
          <w:rFonts w:ascii="Times New Roman" w:hAnsi="Times New Roman"/>
          <w:sz w:val="24"/>
          <w:szCs w:val="24"/>
        </w:rPr>
        <w:t>Основанием для разработки генерального плана послужили:</w:t>
      </w:r>
    </w:p>
    <w:p w:rsidR="00F8596B" w:rsidRPr="00B21BE1" w:rsidRDefault="00F8596B" w:rsidP="00F8596B">
      <w:pPr>
        <w:pStyle w:val="a7"/>
        <w:numPr>
          <w:ilvl w:val="0"/>
          <w:numId w:val="1"/>
        </w:numPr>
        <w:spacing w:after="0" w:line="240" w:lineRule="auto"/>
        <w:jc w:val="both"/>
        <w:rPr>
          <w:rFonts w:ascii="Times New Roman" w:hAnsi="Times New Roman"/>
          <w:sz w:val="24"/>
          <w:szCs w:val="24"/>
        </w:rPr>
      </w:pPr>
      <w:r w:rsidRPr="00B21BE1">
        <w:rPr>
          <w:rFonts w:ascii="Times New Roman" w:hAnsi="Times New Roman"/>
          <w:sz w:val="24"/>
          <w:szCs w:val="24"/>
        </w:rPr>
        <w:t>Положения статьи 9 Градостроительного кодекса Российской Федерации (ФЗ-190 от 29.12.2004г.);</w:t>
      </w:r>
    </w:p>
    <w:p w:rsidR="00F8596B" w:rsidRPr="00B21BE1" w:rsidRDefault="00F8596B" w:rsidP="00F8596B">
      <w:pPr>
        <w:pStyle w:val="a7"/>
        <w:numPr>
          <w:ilvl w:val="0"/>
          <w:numId w:val="1"/>
        </w:numPr>
        <w:spacing w:after="0" w:line="240" w:lineRule="auto"/>
        <w:jc w:val="both"/>
        <w:rPr>
          <w:rFonts w:ascii="Times New Roman" w:hAnsi="Times New Roman"/>
          <w:sz w:val="24"/>
          <w:szCs w:val="24"/>
        </w:rPr>
      </w:pPr>
      <w:r w:rsidRPr="00B21BE1">
        <w:rPr>
          <w:rFonts w:ascii="Times New Roman" w:hAnsi="Times New Roman"/>
          <w:sz w:val="24"/>
          <w:szCs w:val="24"/>
        </w:rPr>
        <w:t>Положения закона «Об общих принципах организации местного самоуправления в Российской Федерации» от 06.10.2003г. №131-ФЗ;</w:t>
      </w:r>
    </w:p>
    <w:p w:rsidR="00F8596B" w:rsidRPr="00B21BE1" w:rsidRDefault="00F8596B" w:rsidP="00F8596B">
      <w:pPr>
        <w:pStyle w:val="Style3"/>
        <w:numPr>
          <w:ilvl w:val="0"/>
          <w:numId w:val="1"/>
        </w:numPr>
        <w:ind w:right="57"/>
        <w:jc w:val="both"/>
        <w:rPr>
          <w:rStyle w:val="ad"/>
          <w:rFonts w:ascii="Times New Roman" w:hAnsi="Times New Roman"/>
          <w:b w:val="0"/>
          <w:lang w:val="ru-RU"/>
        </w:rPr>
      </w:pPr>
      <w:r w:rsidRPr="00B21BE1">
        <w:rPr>
          <w:rStyle w:val="ad"/>
          <w:rFonts w:ascii="Times New Roman" w:hAnsi="Times New Roman"/>
          <w:b w:val="0"/>
          <w:lang w:val="ru-RU"/>
        </w:rPr>
        <w:t xml:space="preserve">Федеральная целевая программа «Устойчивое развитие сельских территорий на 2014-2017 годы и на период до 2020 года», утверждена постановлением Правительства Российской Федерации от 15 июля </w:t>
      </w:r>
      <w:smartTag w:uri="urn:schemas-microsoft-com:office:smarttags" w:element="metricconverter">
        <w:smartTagPr>
          <w:attr w:name="ProductID" w:val="2013 г"/>
        </w:smartTagPr>
        <w:r w:rsidRPr="00B21BE1">
          <w:rPr>
            <w:rStyle w:val="ad"/>
            <w:rFonts w:ascii="Times New Roman" w:hAnsi="Times New Roman"/>
            <w:b w:val="0"/>
            <w:lang w:val="ru-RU"/>
          </w:rPr>
          <w:t>2013 г</w:t>
        </w:r>
      </w:smartTag>
      <w:r w:rsidRPr="00B21BE1">
        <w:rPr>
          <w:rStyle w:val="ad"/>
          <w:rFonts w:ascii="Times New Roman" w:hAnsi="Times New Roman"/>
          <w:b w:val="0"/>
          <w:lang w:val="ru-RU"/>
        </w:rPr>
        <w:t>. № 598;</w:t>
      </w:r>
    </w:p>
    <w:p w:rsidR="00F8596B" w:rsidRPr="00B21BE1" w:rsidRDefault="00F8596B" w:rsidP="00F8596B">
      <w:pPr>
        <w:pStyle w:val="a7"/>
        <w:numPr>
          <w:ilvl w:val="0"/>
          <w:numId w:val="1"/>
        </w:numPr>
        <w:spacing w:after="0" w:line="240" w:lineRule="auto"/>
        <w:jc w:val="both"/>
        <w:rPr>
          <w:rFonts w:ascii="Times New Roman" w:hAnsi="Times New Roman"/>
          <w:sz w:val="24"/>
          <w:szCs w:val="24"/>
        </w:rPr>
      </w:pPr>
      <w:r w:rsidRPr="00B21BE1">
        <w:rPr>
          <w:rFonts w:ascii="Times New Roman" w:hAnsi="Times New Roman"/>
          <w:sz w:val="24"/>
          <w:szCs w:val="24"/>
        </w:rPr>
        <w:t>Закон Республики Коми от 05.03.2005г. №11-РЗ «О территориальной организации местного самоуправления в Республике Коми и картографическому описанию границ административно-территориальных образований и административных территорий Республики Коми».</w:t>
      </w:r>
    </w:p>
    <w:p w:rsidR="00F8596B" w:rsidRPr="00B21BE1" w:rsidRDefault="00F8596B" w:rsidP="00F8596B">
      <w:pPr>
        <w:pStyle w:val="a7"/>
        <w:numPr>
          <w:ilvl w:val="0"/>
          <w:numId w:val="1"/>
        </w:numPr>
        <w:spacing w:line="240" w:lineRule="auto"/>
        <w:rPr>
          <w:rFonts w:ascii="Times New Roman" w:hAnsi="Times New Roman"/>
          <w:sz w:val="24"/>
          <w:szCs w:val="24"/>
        </w:rPr>
      </w:pPr>
      <w:r w:rsidRPr="00B21BE1">
        <w:rPr>
          <w:rFonts w:ascii="Times New Roman" w:hAnsi="Times New Roman"/>
          <w:sz w:val="24"/>
          <w:szCs w:val="24"/>
        </w:rPr>
        <w:t>Закон Республики Коми от 06.03.2006г. №13-РЗ «Об административно-территориальном устройстве Республики Коми».</w:t>
      </w:r>
    </w:p>
    <w:p w:rsidR="00F8596B" w:rsidRPr="00B21BE1" w:rsidRDefault="00F8596B" w:rsidP="00F8596B">
      <w:pPr>
        <w:pStyle w:val="a7"/>
        <w:numPr>
          <w:ilvl w:val="0"/>
          <w:numId w:val="1"/>
        </w:numPr>
        <w:spacing w:line="240" w:lineRule="auto"/>
        <w:rPr>
          <w:rFonts w:ascii="Times New Roman" w:hAnsi="Times New Roman"/>
          <w:sz w:val="24"/>
          <w:szCs w:val="24"/>
        </w:rPr>
      </w:pPr>
      <w:r w:rsidRPr="00B21BE1">
        <w:rPr>
          <w:rFonts w:ascii="Times New Roman" w:hAnsi="Times New Roman"/>
          <w:sz w:val="24"/>
          <w:szCs w:val="24"/>
        </w:rPr>
        <w:t>Закон Республики Коми от 20.11.2006г. №115-РЗ «О порядке решения вопросов административно-территориального и муниципального устройства, о наименованиях географических и иных объектов в Республике Коми»;</w:t>
      </w:r>
    </w:p>
    <w:p w:rsidR="00F8596B" w:rsidRPr="00B21BE1" w:rsidRDefault="00F8596B" w:rsidP="00F8596B">
      <w:pPr>
        <w:pStyle w:val="a7"/>
        <w:numPr>
          <w:ilvl w:val="0"/>
          <w:numId w:val="1"/>
        </w:numPr>
        <w:ind w:right="-21"/>
        <w:rPr>
          <w:rFonts w:ascii="Times New Roman" w:hAnsi="Times New Roman"/>
          <w:sz w:val="24"/>
          <w:szCs w:val="24"/>
        </w:rPr>
      </w:pPr>
      <w:r w:rsidRPr="00B21BE1">
        <w:rPr>
          <w:rFonts w:ascii="Times New Roman" w:hAnsi="Times New Roman"/>
          <w:sz w:val="24"/>
          <w:szCs w:val="24"/>
        </w:rPr>
        <w:t>Закон Республики Коми №43-РЗ  от 8 мая 2007г. «О некоторых вопросах в области градостроительной деятельности в Республике Коми»;</w:t>
      </w:r>
    </w:p>
    <w:p w:rsidR="00F8596B" w:rsidRPr="00B21BE1" w:rsidRDefault="00F8596B" w:rsidP="00F8596B">
      <w:pPr>
        <w:pStyle w:val="a7"/>
        <w:numPr>
          <w:ilvl w:val="0"/>
          <w:numId w:val="1"/>
        </w:numPr>
        <w:ind w:right="-21"/>
        <w:rPr>
          <w:rFonts w:ascii="Times New Roman" w:hAnsi="Times New Roman"/>
          <w:sz w:val="24"/>
          <w:szCs w:val="24"/>
        </w:rPr>
      </w:pPr>
      <w:r w:rsidRPr="00B21BE1">
        <w:rPr>
          <w:rFonts w:ascii="Times New Roman" w:hAnsi="Times New Roman"/>
          <w:sz w:val="24"/>
          <w:szCs w:val="24"/>
        </w:rPr>
        <w:t xml:space="preserve">Схема территориального планирования Республики Коми. Утверждена постановлением Правительства Республики Коми от 24 декабря </w:t>
      </w:r>
      <w:smartTag w:uri="urn:schemas-microsoft-com:office:smarttags" w:element="metricconverter">
        <w:smartTagPr>
          <w:attr w:name="ProductID" w:val="2010 г"/>
        </w:smartTagPr>
        <w:r w:rsidRPr="00B21BE1">
          <w:rPr>
            <w:rFonts w:ascii="Times New Roman" w:hAnsi="Times New Roman"/>
            <w:sz w:val="24"/>
            <w:szCs w:val="24"/>
          </w:rPr>
          <w:t>2010 г</w:t>
        </w:r>
      </w:smartTag>
      <w:r w:rsidRPr="00B21BE1">
        <w:rPr>
          <w:rFonts w:ascii="Times New Roman" w:hAnsi="Times New Roman"/>
          <w:sz w:val="24"/>
          <w:szCs w:val="24"/>
        </w:rPr>
        <w:t>. №469;</w:t>
      </w:r>
    </w:p>
    <w:p w:rsidR="00F8596B" w:rsidRPr="00B21BE1" w:rsidRDefault="00F8596B" w:rsidP="00F8596B">
      <w:pPr>
        <w:pStyle w:val="a7"/>
        <w:numPr>
          <w:ilvl w:val="0"/>
          <w:numId w:val="1"/>
        </w:numPr>
        <w:spacing w:line="240" w:lineRule="auto"/>
        <w:rPr>
          <w:rFonts w:ascii="Times New Roman" w:hAnsi="Times New Roman"/>
          <w:color w:val="FF0000"/>
          <w:sz w:val="24"/>
          <w:szCs w:val="24"/>
        </w:rPr>
      </w:pPr>
      <w:r w:rsidRPr="00B21BE1">
        <w:rPr>
          <w:rFonts w:ascii="Times New Roman" w:hAnsi="Times New Roman"/>
          <w:sz w:val="24"/>
          <w:szCs w:val="24"/>
        </w:rPr>
        <w:t xml:space="preserve">Стратегия социально-экономического развития Республики Коми на период до 2020 года, утверждена постановлением Правительства Республики Коми от 27 марта 2006  года № 45 в редакции Постановления Правительства Республики Коми от 22 марта </w:t>
      </w:r>
      <w:smartTag w:uri="urn:schemas-microsoft-com:office:smarttags" w:element="metricconverter">
        <w:smartTagPr>
          <w:attr w:name="ProductID" w:val="2013 г"/>
        </w:smartTagPr>
        <w:r w:rsidRPr="00B21BE1">
          <w:rPr>
            <w:rFonts w:ascii="Times New Roman" w:hAnsi="Times New Roman"/>
            <w:sz w:val="24"/>
            <w:szCs w:val="24"/>
          </w:rPr>
          <w:t>2013 г</w:t>
        </w:r>
      </w:smartTag>
      <w:r w:rsidRPr="00B21BE1">
        <w:rPr>
          <w:rFonts w:ascii="Times New Roman" w:hAnsi="Times New Roman"/>
          <w:sz w:val="24"/>
          <w:szCs w:val="24"/>
        </w:rPr>
        <w:t>.  № 88;</w:t>
      </w:r>
    </w:p>
    <w:p w:rsidR="00FF1A60" w:rsidRPr="00B21BE1" w:rsidRDefault="00FF1A60" w:rsidP="00FF1A60">
      <w:pPr>
        <w:pStyle w:val="14"/>
        <w:numPr>
          <w:ilvl w:val="0"/>
          <w:numId w:val="1"/>
        </w:numPr>
        <w:spacing w:line="240" w:lineRule="auto"/>
        <w:rPr>
          <w:color w:val="000000"/>
        </w:rPr>
      </w:pPr>
      <w:r w:rsidRPr="00B21BE1">
        <w:rPr>
          <w:color w:val="000000"/>
        </w:rPr>
        <w:t>СНиП 11-04-2003 «Инструкция о порядке разработки, согласования, экспертизы и утверждения градостроительной документации»;</w:t>
      </w:r>
    </w:p>
    <w:p w:rsidR="00FF1A60" w:rsidRPr="00B21BE1" w:rsidRDefault="00FF1A60" w:rsidP="00FF1A60">
      <w:pPr>
        <w:pStyle w:val="14"/>
        <w:numPr>
          <w:ilvl w:val="0"/>
          <w:numId w:val="1"/>
        </w:numPr>
        <w:spacing w:line="240" w:lineRule="auto"/>
        <w:rPr>
          <w:color w:val="000000"/>
        </w:rPr>
      </w:pPr>
      <w:r w:rsidRPr="00B21BE1">
        <w:rPr>
          <w:color w:val="000000"/>
        </w:rPr>
        <w:t>СП 42.13330.2</w:t>
      </w:r>
      <w:r w:rsidR="007727A1">
        <w:rPr>
          <w:color w:val="000000"/>
        </w:rPr>
        <w:t>0</w:t>
      </w:r>
      <w:r w:rsidRPr="00B21BE1">
        <w:rPr>
          <w:color w:val="000000"/>
        </w:rPr>
        <w:t>1</w:t>
      </w:r>
      <w:r w:rsidR="007727A1">
        <w:rPr>
          <w:color w:val="000000"/>
        </w:rPr>
        <w:t>6</w:t>
      </w:r>
      <w:r w:rsidRPr="00B21BE1">
        <w:rPr>
          <w:color w:val="000000"/>
        </w:rPr>
        <w:t xml:space="preserve"> «Градостроительство. Планировка и застройка городских и сельских поселений» Актуализированная редакция</w:t>
      </w:r>
      <w:r w:rsidR="00A03438">
        <w:rPr>
          <w:color w:val="000000"/>
        </w:rPr>
        <w:t xml:space="preserve"> </w:t>
      </w:r>
      <w:r w:rsidRPr="00B21BE1">
        <w:rPr>
          <w:color w:val="000000"/>
        </w:rPr>
        <w:t>СНиП 2.07.01-89*;</w:t>
      </w:r>
    </w:p>
    <w:p w:rsidR="00FF1A60" w:rsidRPr="00B21BE1" w:rsidRDefault="00FF1A60" w:rsidP="00FF1A60">
      <w:pPr>
        <w:pStyle w:val="14"/>
        <w:numPr>
          <w:ilvl w:val="0"/>
          <w:numId w:val="1"/>
        </w:numPr>
        <w:spacing w:line="240" w:lineRule="auto"/>
      </w:pPr>
      <w:r w:rsidRPr="00B21BE1">
        <w:rPr>
          <w:color w:val="000000"/>
        </w:rPr>
        <w:t xml:space="preserve">СанПиН 2.2.1/2.1.1.1200-03 «Санитарно-защитные зоны и санитарная </w:t>
      </w:r>
      <w:r w:rsidRPr="00B21BE1">
        <w:t>классификация предприятий, сооружений и иных объектов», утв. Постановлением Главного государственного санитарного врача РФ от 25.09.2007г. № 74 Новая редакция;</w:t>
      </w:r>
    </w:p>
    <w:p w:rsidR="00FF1A60" w:rsidRPr="00551647" w:rsidRDefault="00551647" w:rsidP="00FF1A60">
      <w:pPr>
        <w:pStyle w:val="ConsPlusTitle"/>
        <w:widowControl/>
        <w:numPr>
          <w:ilvl w:val="0"/>
          <w:numId w:val="1"/>
        </w:numPr>
        <w:jc w:val="both"/>
        <w:rPr>
          <w:rFonts w:ascii="Times New Roman" w:hAnsi="Times New Roman" w:cs="Times New Roman"/>
          <w:b w:val="0"/>
          <w:sz w:val="24"/>
          <w:szCs w:val="24"/>
        </w:rPr>
      </w:pPr>
      <w:r w:rsidRPr="00551647">
        <w:rPr>
          <w:rFonts w:ascii="Times New Roman" w:hAnsi="Times New Roman" w:cs="Times New Roman"/>
          <w:b w:val="0"/>
          <w:sz w:val="24"/>
          <w:szCs w:val="24"/>
        </w:rPr>
        <w:t>Региональные нормативы градостроительного проектирования РК, утвержденные постановлением Правительства РК от 18.03.2016 г.№133</w:t>
      </w:r>
      <w:r>
        <w:rPr>
          <w:rFonts w:ascii="Times New Roman" w:hAnsi="Times New Roman" w:cs="Times New Roman"/>
          <w:b w:val="0"/>
          <w:sz w:val="24"/>
          <w:szCs w:val="24"/>
        </w:rPr>
        <w:t>;</w:t>
      </w:r>
    </w:p>
    <w:p w:rsidR="00C10ADB" w:rsidRPr="00B21BE1" w:rsidRDefault="00C10ADB" w:rsidP="00F8596B">
      <w:pPr>
        <w:pStyle w:val="a7"/>
        <w:numPr>
          <w:ilvl w:val="0"/>
          <w:numId w:val="1"/>
        </w:numPr>
        <w:spacing w:line="240" w:lineRule="auto"/>
        <w:rPr>
          <w:rFonts w:ascii="Times New Roman" w:hAnsi="Times New Roman"/>
          <w:color w:val="FF0000"/>
          <w:sz w:val="24"/>
          <w:szCs w:val="24"/>
        </w:rPr>
      </w:pPr>
      <w:r w:rsidRPr="00B21BE1">
        <w:rPr>
          <w:rFonts w:ascii="Times New Roman" w:hAnsi="Times New Roman"/>
          <w:sz w:val="24"/>
          <w:szCs w:val="24"/>
        </w:rPr>
        <w:t>Программа комплексного развития систем коммунальной инфраструктуры сельского поселения «Выльгорт» на 2016-2020г. г</w:t>
      </w:r>
      <w:r w:rsidRPr="00B21BE1">
        <w:rPr>
          <w:b/>
          <w:sz w:val="24"/>
          <w:szCs w:val="24"/>
        </w:rPr>
        <w:t>..</w:t>
      </w:r>
    </w:p>
    <w:p w:rsidR="00F8596B" w:rsidRPr="00B21BE1" w:rsidRDefault="00F8596B" w:rsidP="00F8596B">
      <w:pPr>
        <w:pStyle w:val="a7"/>
        <w:numPr>
          <w:ilvl w:val="0"/>
          <w:numId w:val="1"/>
        </w:numPr>
        <w:spacing w:line="240" w:lineRule="auto"/>
        <w:rPr>
          <w:rFonts w:ascii="Times New Roman" w:hAnsi="Times New Roman"/>
          <w:color w:val="FF0000"/>
          <w:sz w:val="24"/>
          <w:szCs w:val="24"/>
        </w:rPr>
      </w:pPr>
      <w:r w:rsidRPr="00B21BE1">
        <w:rPr>
          <w:rFonts w:ascii="Times New Roman" w:hAnsi="Times New Roman"/>
          <w:sz w:val="24"/>
          <w:szCs w:val="24"/>
        </w:rPr>
        <w:lastRenderedPageBreak/>
        <w:t>Техническое задание – приложение к муниципальному контракту.</w:t>
      </w:r>
    </w:p>
    <w:p w:rsidR="00F8596B" w:rsidRPr="00B21BE1" w:rsidRDefault="00F8596B" w:rsidP="00F8596B">
      <w:pPr>
        <w:pStyle w:val="Style3"/>
        <w:spacing w:before="72"/>
        <w:ind w:left="1429" w:right="57"/>
        <w:jc w:val="both"/>
        <w:rPr>
          <w:rStyle w:val="ad"/>
          <w:rFonts w:ascii="Times New Roman" w:hAnsi="Times New Roman"/>
          <w:b w:val="0"/>
          <w:lang w:val="ru-RU"/>
        </w:rPr>
      </w:pP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Генеральный план – основной документ территориального планирования сельского поселения, нацеленный на определение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инфраструктуры, обеспечения учёта интересов граждан и их объединений, Российской Федерации, субъектов Российской Федерации, муниципальных образований.</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 xml:space="preserve">В системе документов, составляющих законодательную базу национального проекта «Доступное и комфортное жильё – гражданам России», документам территориального планирования муниципальных образований отведена важная роль. </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В них на основе комплексного учёта всех сторон жизнедеятельности муниципальных образований происходит определение территорий, предназначенных под те или иные виды градостроительной деятельности – проживание, производство, рекреацию, сельское хозяйство.</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В генеральном плане определены следующие сроки его реализации:</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 исходный срок – 201</w:t>
      </w:r>
      <w:r w:rsidR="00E30B3F" w:rsidRPr="00714571">
        <w:rPr>
          <w:rFonts w:ascii="Times New Roman" w:hAnsi="Times New Roman"/>
          <w:sz w:val="24"/>
          <w:szCs w:val="24"/>
        </w:rPr>
        <w:t>8</w:t>
      </w:r>
      <w:r w:rsidRPr="00714571">
        <w:rPr>
          <w:rFonts w:ascii="Times New Roman" w:hAnsi="Times New Roman"/>
          <w:sz w:val="24"/>
          <w:szCs w:val="24"/>
        </w:rPr>
        <w:t>г.;</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 первая очередь генерального плана сельского поселения «</w:t>
      </w:r>
      <w:r w:rsidR="00E30B3F" w:rsidRPr="00714571">
        <w:rPr>
          <w:rFonts w:ascii="Times New Roman" w:hAnsi="Times New Roman"/>
          <w:sz w:val="24"/>
          <w:szCs w:val="24"/>
        </w:rPr>
        <w:t>Выльгорт</w:t>
      </w:r>
      <w:r w:rsidRPr="00714571">
        <w:rPr>
          <w:rFonts w:ascii="Times New Roman" w:hAnsi="Times New Roman"/>
          <w:sz w:val="24"/>
          <w:szCs w:val="24"/>
        </w:rPr>
        <w:t>», на которую планируются первоочередные мероприятия до 202</w:t>
      </w:r>
      <w:r w:rsidR="00E30B3F" w:rsidRPr="00714571">
        <w:rPr>
          <w:rFonts w:ascii="Times New Roman" w:hAnsi="Times New Roman"/>
          <w:sz w:val="24"/>
          <w:szCs w:val="24"/>
        </w:rPr>
        <w:t>8</w:t>
      </w:r>
      <w:r w:rsidRPr="00714571">
        <w:rPr>
          <w:rFonts w:ascii="Times New Roman" w:hAnsi="Times New Roman"/>
          <w:sz w:val="24"/>
          <w:szCs w:val="24"/>
        </w:rPr>
        <w:t xml:space="preserve"> г.;</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 вторая очередь генерального плана сельского поселения «</w:t>
      </w:r>
      <w:r w:rsidR="00E30B3F" w:rsidRPr="00714571">
        <w:rPr>
          <w:rFonts w:ascii="Times New Roman" w:hAnsi="Times New Roman"/>
          <w:sz w:val="24"/>
          <w:szCs w:val="24"/>
        </w:rPr>
        <w:t>Выльгорт</w:t>
      </w:r>
      <w:r w:rsidRPr="00714571">
        <w:rPr>
          <w:rFonts w:ascii="Times New Roman" w:hAnsi="Times New Roman"/>
          <w:sz w:val="24"/>
          <w:szCs w:val="24"/>
        </w:rPr>
        <w:t>», на которую планируются проектные мероприятия 202</w:t>
      </w:r>
      <w:r w:rsidR="00E30B3F" w:rsidRPr="00714571">
        <w:rPr>
          <w:rFonts w:ascii="Times New Roman" w:hAnsi="Times New Roman"/>
          <w:sz w:val="24"/>
          <w:szCs w:val="24"/>
        </w:rPr>
        <w:t>8</w:t>
      </w:r>
      <w:r w:rsidRPr="00714571">
        <w:rPr>
          <w:rFonts w:ascii="Times New Roman" w:hAnsi="Times New Roman"/>
          <w:sz w:val="24"/>
          <w:szCs w:val="24"/>
        </w:rPr>
        <w:t>-203</w:t>
      </w:r>
      <w:r w:rsidR="00E30B3F" w:rsidRPr="00714571">
        <w:rPr>
          <w:rFonts w:ascii="Times New Roman" w:hAnsi="Times New Roman"/>
          <w:sz w:val="24"/>
          <w:szCs w:val="24"/>
        </w:rPr>
        <w:t>8</w:t>
      </w:r>
      <w:r w:rsidRPr="00714571">
        <w:rPr>
          <w:rFonts w:ascii="Times New Roman" w:hAnsi="Times New Roman"/>
          <w:sz w:val="24"/>
          <w:szCs w:val="24"/>
        </w:rPr>
        <w:t xml:space="preserve"> г.;</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 расчётный срок генерального плана сельского поселения «</w:t>
      </w:r>
      <w:r w:rsidR="00E30B3F" w:rsidRPr="00714571">
        <w:rPr>
          <w:rFonts w:ascii="Times New Roman" w:hAnsi="Times New Roman"/>
          <w:sz w:val="24"/>
          <w:szCs w:val="24"/>
        </w:rPr>
        <w:t>Выльгорт</w:t>
      </w:r>
      <w:r w:rsidRPr="00714571">
        <w:rPr>
          <w:rFonts w:ascii="Times New Roman" w:hAnsi="Times New Roman"/>
          <w:sz w:val="24"/>
          <w:szCs w:val="24"/>
        </w:rPr>
        <w:t>», на который рассчитаны все планируемые мероприятия генерального плана – 203</w:t>
      </w:r>
      <w:r w:rsidR="00E30B3F" w:rsidRPr="00714571">
        <w:rPr>
          <w:rFonts w:ascii="Times New Roman" w:hAnsi="Times New Roman"/>
          <w:sz w:val="24"/>
          <w:szCs w:val="24"/>
        </w:rPr>
        <w:t>8</w:t>
      </w:r>
      <w:r w:rsidRPr="00714571">
        <w:rPr>
          <w:rFonts w:ascii="Times New Roman" w:hAnsi="Times New Roman"/>
          <w:sz w:val="24"/>
          <w:szCs w:val="24"/>
        </w:rPr>
        <w:t>-204</w:t>
      </w:r>
      <w:r w:rsidR="00E30B3F" w:rsidRPr="00714571">
        <w:rPr>
          <w:rFonts w:ascii="Times New Roman" w:hAnsi="Times New Roman"/>
          <w:sz w:val="24"/>
          <w:szCs w:val="24"/>
        </w:rPr>
        <w:t>3</w:t>
      </w:r>
      <w:r w:rsidRPr="00714571">
        <w:rPr>
          <w:rFonts w:ascii="Times New Roman" w:hAnsi="Times New Roman"/>
          <w:sz w:val="24"/>
          <w:szCs w:val="24"/>
        </w:rPr>
        <w:t>гг.;</w:t>
      </w:r>
    </w:p>
    <w:p w:rsidR="00F8596B" w:rsidRPr="00714571" w:rsidRDefault="00F8596B" w:rsidP="00B421A2">
      <w:pPr>
        <w:spacing w:line="240" w:lineRule="auto"/>
        <w:ind w:firstLine="709"/>
        <w:jc w:val="both"/>
        <w:rPr>
          <w:rFonts w:ascii="Times New Roman" w:hAnsi="Times New Roman"/>
          <w:sz w:val="24"/>
          <w:szCs w:val="24"/>
        </w:rPr>
      </w:pPr>
      <w:r w:rsidRPr="00714571">
        <w:rPr>
          <w:rFonts w:ascii="Times New Roman" w:hAnsi="Times New Roman"/>
          <w:sz w:val="24"/>
          <w:szCs w:val="24"/>
        </w:rPr>
        <w:t>- период градостроительного прогноза, следующий за расчётным сроком генерального плана сельского поселения «</w:t>
      </w:r>
      <w:r w:rsidR="00E30B3F" w:rsidRPr="00714571">
        <w:rPr>
          <w:rFonts w:ascii="Times New Roman" w:hAnsi="Times New Roman"/>
          <w:sz w:val="24"/>
          <w:szCs w:val="24"/>
        </w:rPr>
        <w:t>Выльгорт</w:t>
      </w:r>
      <w:r w:rsidRPr="00714571">
        <w:rPr>
          <w:rFonts w:ascii="Times New Roman" w:hAnsi="Times New Roman"/>
          <w:sz w:val="24"/>
          <w:szCs w:val="24"/>
        </w:rPr>
        <w:t>», на который определяются основные направления стратегии градостроительного развития поселения – 204</w:t>
      </w:r>
      <w:r w:rsidR="00E30B3F" w:rsidRPr="00714571">
        <w:rPr>
          <w:rFonts w:ascii="Times New Roman" w:hAnsi="Times New Roman"/>
          <w:sz w:val="24"/>
          <w:szCs w:val="24"/>
        </w:rPr>
        <w:t>3</w:t>
      </w:r>
      <w:r w:rsidRPr="00714571">
        <w:rPr>
          <w:rFonts w:ascii="Times New Roman" w:hAnsi="Times New Roman"/>
          <w:sz w:val="24"/>
          <w:szCs w:val="24"/>
        </w:rPr>
        <w:t>-204</w:t>
      </w:r>
      <w:r w:rsidR="00E30B3F" w:rsidRPr="00714571">
        <w:rPr>
          <w:rFonts w:ascii="Times New Roman" w:hAnsi="Times New Roman"/>
          <w:sz w:val="24"/>
          <w:szCs w:val="24"/>
        </w:rPr>
        <w:t>8</w:t>
      </w:r>
      <w:r w:rsidRPr="00714571">
        <w:rPr>
          <w:rFonts w:ascii="Times New Roman" w:hAnsi="Times New Roman"/>
          <w:sz w:val="24"/>
          <w:szCs w:val="24"/>
        </w:rPr>
        <w:t xml:space="preserve"> гг.</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Целью генерального плана является разработка комплекса мероприятий для сбалансирования развития сельского поселения и его устойчивого развития как единой градостроительной системы.</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Задачи разработки генерального плана:</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w:t>
      </w:r>
      <w:r w:rsidRPr="00714571">
        <w:rPr>
          <w:rFonts w:ascii="Times New Roman" w:hAnsi="Times New Roman"/>
          <w:sz w:val="24"/>
          <w:szCs w:val="24"/>
        </w:rPr>
        <w:tab/>
        <w:t>Проанализировать существующее положение территории;</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w:t>
      </w:r>
      <w:r w:rsidRPr="00714571">
        <w:rPr>
          <w:rFonts w:ascii="Times New Roman" w:hAnsi="Times New Roman"/>
          <w:sz w:val="24"/>
          <w:szCs w:val="24"/>
        </w:rPr>
        <w:tab/>
        <w:t>Выявить сильные и слабые стороны территории как единой градостроительной системы;</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w:t>
      </w:r>
      <w:r w:rsidRPr="00714571">
        <w:rPr>
          <w:rFonts w:ascii="Times New Roman" w:hAnsi="Times New Roman"/>
          <w:sz w:val="24"/>
          <w:szCs w:val="24"/>
        </w:rPr>
        <w:tab/>
        <w:t>Разработать прогноз развития территории;</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w:t>
      </w:r>
      <w:r w:rsidRPr="00714571">
        <w:rPr>
          <w:rFonts w:ascii="Times New Roman" w:hAnsi="Times New Roman"/>
          <w:sz w:val="24"/>
          <w:szCs w:val="24"/>
        </w:rPr>
        <w:tab/>
        <w:t>Разработать рекомендации и предложения по улучшению среды жизнедеятельности.</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В основу разработки проекта генерального плана положен основной методологический принцип рассмотрения территории как совокупности четырёх систем – пространственной, социальной, экологической, экономической.</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lastRenderedPageBreak/>
        <w:t xml:space="preserve">Показатели развития хозяйства, заложенные в проекте, частично являются самостоятельной разработкой проекта, а частично обобщают прогнозы, предложения и намерения органов государственной власти Республики Коми, различных структурных подразделений Администрации </w:t>
      </w:r>
      <w:r w:rsidR="009A460A">
        <w:rPr>
          <w:rFonts w:ascii="Times New Roman" w:hAnsi="Times New Roman"/>
          <w:sz w:val="24"/>
          <w:szCs w:val="24"/>
        </w:rPr>
        <w:t>Сы</w:t>
      </w:r>
      <w:r w:rsidR="00E30B3F" w:rsidRPr="00714571">
        <w:rPr>
          <w:rFonts w:ascii="Times New Roman" w:hAnsi="Times New Roman"/>
          <w:sz w:val="24"/>
          <w:szCs w:val="24"/>
        </w:rPr>
        <w:t>ктывдин</w:t>
      </w:r>
      <w:r w:rsidRPr="00714571">
        <w:rPr>
          <w:rFonts w:ascii="Times New Roman" w:hAnsi="Times New Roman"/>
          <w:sz w:val="24"/>
          <w:szCs w:val="24"/>
        </w:rPr>
        <w:t>ского района, иных организаций.</w:t>
      </w:r>
    </w:p>
    <w:p w:rsidR="00F8596B" w:rsidRPr="00714571" w:rsidRDefault="00F8596B" w:rsidP="00714571">
      <w:pPr>
        <w:spacing w:line="240" w:lineRule="auto"/>
        <w:ind w:firstLine="709"/>
        <w:jc w:val="both"/>
        <w:rPr>
          <w:rFonts w:ascii="Times New Roman" w:hAnsi="Times New Roman"/>
          <w:sz w:val="24"/>
          <w:szCs w:val="24"/>
        </w:rPr>
      </w:pPr>
      <w:r w:rsidRPr="00714571">
        <w:rPr>
          <w:rFonts w:ascii="Times New Roman" w:hAnsi="Times New Roman"/>
          <w:sz w:val="24"/>
          <w:szCs w:val="24"/>
        </w:rPr>
        <w:t>Проектные решения генерального плана сельского поселения «</w:t>
      </w:r>
      <w:r w:rsidR="00E30B3F" w:rsidRPr="00714571">
        <w:rPr>
          <w:rFonts w:ascii="Times New Roman" w:hAnsi="Times New Roman"/>
          <w:sz w:val="24"/>
          <w:szCs w:val="24"/>
        </w:rPr>
        <w:t>Выльгорт</w:t>
      </w:r>
      <w:r w:rsidRPr="00714571">
        <w:rPr>
          <w:rFonts w:ascii="Times New Roman" w:hAnsi="Times New Roman"/>
          <w:sz w:val="24"/>
          <w:szCs w:val="24"/>
        </w:rPr>
        <w:t>» являются основанием для разработки документации по планировке территории поселения, а также территориальных и отраслевых схем размещения отдельных видов строительства, развития транспортной, инженерной и социальной инфраструктур, охраны окружающей среды и учитываются при разработке Правил землепользования и застройки. Проектные решения генерального плана сельского поселения «</w:t>
      </w:r>
      <w:r w:rsidR="00E30B3F" w:rsidRPr="00714571">
        <w:rPr>
          <w:rFonts w:ascii="Times New Roman" w:hAnsi="Times New Roman"/>
          <w:sz w:val="24"/>
          <w:szCs w:val="24"/>
        </w:rPr>
        <w:t>Выльгорт</w:t>
      </w:r>
      <w:r w:rsidRPr="00714571">
        <w:rPr>
          <w:rFonts w:ascii="Times New Roman" w:hAnsi="Times New Roman"/>
          <w:sz w:val="24"/>
          <w:szCs w:val="24"/>
        </w:rPr>
        <w:t xml:space="preserve">» на период градостроительного прогноза являются основанием для размещения объектов инженерной и транспортной инфраструктур, а также производственных зон. Проект генерального плана состоит из основного раздела  - «Градостроительные решения». Пояснительная записка к проекту </w:t>
      </w:r>
      <w:r w:rsidRPr="001F07C9">
        <w:rPr>
          <w:rFonts w:ascii="Times New Roman" w:hAnsi="Times New Roman"/>
          <w:sz w:val="24"/>
          <w:szCs w:val="24"/>
        </w:rPr>
        <w:t xml:space="preserve">состоит </w:t>
      </w:r>
      <w:r w:rsidR="00D903BA" w:rsidRPr="001F07C9">
        <w:rPr>
          <w:rFonts w:ascii="Times New Roman" w:hAnsi="Times New Roman"/>
          <w:sz w:val="24"/>
          <w:szCs w:val="24"/>
        </w:rPr>
        <w:t>из</w:t>
      </w:r>
      <w:r w:rsidR="00D903BA">
        <w:rPr>
          <w:rFonts w:ascii="Times New Roman" w:hAnsi="Times New Roman"/>
          <w:sz w:val="24"/>
          <w:szCs w:val="24"/>
        </w:rPr>
        <w:t xml:space="preserve"> </w:t>
      </w:r>
      <w:r w:rsidRPr="00714571">
        <w:rPr>
          <w:rFonts w:ascii="Times New Roman" w:hAnsi="Times New Roman"/>
          <w:sz w:val="24"/>
          <w:szCs w:val="24"/>
        </w:rPr>
        <w:t>2-х томов - материалов по обоснованию проекта (Том 1) – «Современное положение. Комплексный анализ территории», (Том 2) – «Прогноз развития территории. Предложения по тер</w:t>
      </w:r>
      <w:r w:rsidR="00D903BA">
        <w:rPr>
          <w:rFonts w:ascii="Times New Roman" w:hAnsi="Times New Roman"/>
          <w:sz w:val="24"/>
          <w:szCs w:val="24"/>
        </w:rPr>
        <w:t>риториальному планированию» и «</w:t>
      </w:r>
      <w:r w:rsidRPr="00714571">
        <w:rPr>
          <w:rFonts w:ascii="Times New Roman" w:hAnsi="Times New Roman"/>
          <w:sz w:val="24"/>
          <w:szCs w:val="24"/>
        </w:rPr>
        <w:t>Положения о территориальном планировании».</w:t>
      </w:r>
    </w:p>
    <w:p w:rsidR="003A31C8" w:rsidRPr="00714571" w:rsidRDefault="003A31C8" w:rsidP="00714571">
      <w:pPr>
        <w:spacing w:after="0" w:line="240" w:lineRule="auto"/>
        <w:ind w:firstLine="709"/>
        <w:jc w:val="both"/>
        <w:rPr>
          <w:rFonts w:ascii="Times New Roman" w:hAnsi="Times New Roman"/>
          <w:sz w:val="24"/>
          <w:szCs w:val="24"/>
        </w:rPr>
      </w:pPr>
    </w:p>
    <w:p w:rsidR="0025093C" w:rsidRPr="00714571" w:rsidRDefault="0025093C" w:rsidP="00714571">
      <w:pPr>
        <w:spacing w:before="120" w:after="0" w:line="240" w:lineRule="auto"/>
        <w:jc w:val="both"/>
        <w:rPr>
          <w:rFonts w:ascii="Times New Roman" w:hAnsi="Times New Roman"/>
          <w:b/>
          <w:sz w:val="24"/>
          <w:szCs w:val="24"/>
        </w:rPr>
      </w:pPr>
      <w:r w:rsidRPr="00714571">
        <w:rPr>
          <w:rFonts w:ascii="Times New Roman" w:hAnsi="Times New Roman"/>
          <w:b/>
          <w:sz w:val="24"/>
          <w:szCs w:val="24"/>
        </w:rPr>
        <w:t xml:space="preserve">Работа выполнена следующими отделами института: </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Архитектурно-планировочный отдел;</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Отдел газификации;</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Отдел по водоснабжению и водоотведению;</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Отдел теплотехники и вентиляции;</w:t>
      </w:r>
    </w:p>
    <w:p w:rsidR="0025093C" w:rsidRPr="00714571" w:rsidRDefault="00D903BA" w:rsidP="00714571">
      <w:pPr>
        <w:spacing w:before="120" w:after="0" w:line="240" w:lineRule="auto"/>
        <w:jc w:val="both"/>
        <w:rPr>
          <w:rFonts w:ascii="Times New Roman" w:hAnsi="Times New Roman"/>
          <w:sz w:val="24"/>
          <w:szCs w:val="24"/>
        </w:rPr>
      </w:pPr>
      <w:r w:rsidRPr="001F07C9">
        <w:rPr>
          <w:rFonts w:ascii="Times New Roman" w:hAnsi="Times New Roman"/>
          <w:sz w:val="24"/>
          <w:szCs w:val="24"/>
        </w:rPr>
        <w:t xml:space="preserve">Отдел электроснабжения, </w:t>
      </w:r>
      <w:r w:rsidR="0025093C" w:rsidRPr="001F07C9">
        <w:rPr>
          <w:rFonts w:ascii="Times New Roman" w:hAnsi="Times New Roman"/>
          <w:sz w:val="24"/>
          <w:szCs w:val="24"/>
        </w:rPr>
        <w:t>КИП</w:t>
      </w:r>
      <w:r w:rsidRPr="001F07C9">
        <w:rPr>
          <w:rFonts w:ascii="Times New Roman" w:hAnsi="Times New Roman"/>
          <w:sz w:val="24"/>
          <w:szCs w:val="24"/>
        </w:rPr>
        <w:t xml:space="preserve"> </w:t>
      </w:r>
      <w:r w:rsidR="0025093C" w:rsidRPr="001F07C9">
        <w:rPr>
          <w:rFonts w:ascii="Times New Roman" w:hAnsi="Times New Roman"/>
          <w:sz w:val="24"/>
          <w:szCs w:val="24"/>
        </w:rPr>
        <w:t>и</w:t>
      </w:r>
      <w:r w:rsidRPr="001F07C9">
        <w:rPr>
          <w:rFonts w:ascii="Times New Roman" w:hAnsi="Times New Roman"/>
          <w:sz w:val="24"/>
          <w:szCs w:val="24"/>
        </w:rPr>
        <w:t xml:space="preserve"> </w:t>
      </w:r>
      <w:r w:rsidR="0025093C" w:rsidRPr="001F07C9">
        <w:rPr>
          <w:rFonts w:ascii="Times New Roman" w:hAnsi="Times New Roman"/>
          <w:sz w:val="24"/>
          <w:szCs w:val="24"/>
        </w:rPr>
        <w:t>А;</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Отдел охраны окружающей среды.</w:t>
      </w:r>
    </w:p>
    <w:p w:rsidR="0025093C" w:rsidRPr="00714571" w:rsidRDefault="0025093C" w:rsidP="00714571">
      <w:pPr>
        <w:spacing w:before="120" w:after="0" w:line="240" w:lineRule="auto"/>
        <w:jc w:val="both"/>
        <w:rPr>
          <w:rFonts w:ascii="Times New Roman" w:hAnsi="Times New Roman"/>
          <w:sz w:val="24"/>
          <w:szCs w:val="24"/>
        </w:rPr>
      </w:pPr>
    </w:p>
    <w:p w:rsidR="0025093C" w:rsidRPr="00714571" w:rsidRDefault="0025093C" w:rsidP="00714571">
      <w:pPr>
        <w:spacing w:before="120" w:after="0" w:line="240" w:lineRule="auto"/>
        <w:jc w:val="both"/>
        <w:rPr>
          <w:rFonts w:ascii="Times New Roman" w:hAnsi="Times New Roman"/>
          <w:b/>
          <w:sz w:val="24"/>
          <w:szCs w:val="24"/>
        </w:rPr>
      </w:pPr>
      <w:r w:rsidRPr="00714571">
        <w:rPr>
          <w:rFonts w:ascii="Times New Roman" w:hAnsi="Times New Roman"/>
          <w:b/>
          <w:sz w:val="24"/>
          <w:szCs w:val="24"/>
        </w:rPr>
        <w:t>Авторский коллектив проекта:</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С. Б. Щербакова – главный архитектор проекта;</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С. А. Семёнов – начальник архитектурно-планировочного отдела;</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Д.Е. Орлов  –  начальник отдела электроснабжения</w:t>
      </w:r>
      <w:r w:rsidR="00D903BA">
        <w:rPr>
          <w:rFonts w:ascii="Times New Roman" w:hAnsi="Times New Roman"/>
          <w:sz w:val="24"/>
          <w:szCs w:val="24"/>
        </w:rPr>
        <w:t>,</w:t>
      </w:r>
      <w:r w:rsidRPr="00714571">
        <w:rPr>
          <w:rFonts w:ascii="Times New Roman" w:hAnsi="Times New Roman"/>
          <w:sz w:val="24"/>
          <w:szCs w:val="24"/>
        </w:rPr>
        <w:t xml:space="preserve"> КИП</w:t>
      </w:r>
      <w:r w:rsidR="00D903BA">
        <w:rPr>
          <w:rFonts w:ascii="Times New Roman" w:hAnsi="Times New Roman"/>
          <w:sz w:val="24"/>
          <w:szCs w:val="24"/>
        </w:rPr>
        <w:t xml:space="preserve"> </w:t>
      </w:r>
      <w:r w:rsidRPr="00714571">
        <w:rPr>
          <w:rFonts w:ascii="Times New Roman" w:hAnsi="Times New Roman"/>
          <w:sz w:val="24"/>
          <w:szCs w:val="24"/>
        </w:rPr>
        <w:t>и</w:t>
      </w:r>
      <w:r w:rsidR="00D903BA">
        <w:rPr>
          <w:rFonts w:ascii="Times New Roman" w:hAnsi="Times New Roman"/>
          <w:sz w:val="24"/>
          <w:szCs w:val="24"/>
        </w:rPr>
        <w:t xml:space="preserve"> </w:t>
      </w:r>
      <w:r w:rsidRPr="00714571">
        <w:rPr>
          <w:rFonts w:ascii="Times New Roman" w:hAnsi="Times New Roman"/>
          <w:sz w:val="24"/>
          <w:szCs w:val="24"/>
        </w:rPr>
        <w:t>А;</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Д.Н. Змеев – начальник отдела водоснабжения и водоотведения;</w:t>
      </w:r>
    </w:p>
    <w:p w:rsidR="0025093C" w:rsidRPr="00714571" w:rsidRDefault="00476439"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Е. Н</w:t>
      </w:r>
      <w:r w:rsidR="0025093C" w:rsidRPr="00714571">
        <w:rPr>
          <w:rFonts w:ascii="Times New Roman" w:hAnsi="Times New Roman"/>
          <w:sz w:val="24"/>
          <w:szCs w:val="24"/>
        </w:rPr>
        <w:t xml:space="preserve">. </w:t>
      </w:r>
      <w:r w:rsidRPr="00714571">
        <w:rPr>
          <w:rFonts w:ascii="Times New Roman" w:hAnsi="Times New Roman"/>
          <w:sz w:val="24"/>
          <w:szCs w:val="24"/>
        </w:rPr>
        <w:t>Муратова</w:t>
      </w:r>
      <w:r w:rsidR="0025093C" w:rsidRPr="00714571">
        <w:rPr>
          <w:rFonts w:ascii="Times New Roman" w:hAnsi="Times New Roman"/>
          <w:sz w:val="24"/>
          <w:szCs w:val="24"/>
        </w:rPr>
        <w:t xml:space="preserve"> –  </w:t>
      </w:r>
      <w:r w:rsidRPr="00714571">
        <w:rPr>
          <w:rFonts w:ascii="Times New Roman" w:hAnsi="Times New Roman"/>
          <w:sz w:val="24"/>
          <w:szCs w:val="24"/>
        </w:rPr>
        <w:t>ведущий архитектор</w:t>
      </w:r>
      <w:r w:rsidR="0025093C" w:rsidRPr="00714571">
        <w:rPr>
          <w:rFonts w:ascii="Times New Roman" w:hAnsi="Times New Roman"/>
          <w:sz w:val="24"/>
          <w:szCs w:val="24"/>
        </w:rPr>
        <w:t>;</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А. В. Жихарев – главный специалист отдела газоснабжения;</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А. А. Алёшин – инженер I категории отдела ООС;</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 xml:space="preserve">Д.П. Субботин – инженер </w:t>
      </w:r>
      <w:r w:rsidRPr="00714571">
        <w:rPr>
          <w:rFonts w:ascii="Times New Roman" w:hAnsi="Times New Roman"/>
          <w:sz w:val="24"/>
          <w:szCs w:val="24"/>
          <w:lang w:val="en-US"/>
        </w:rPr>
        <w:t>I</w:t>
      </w:r>
      <w:r w:rsidRPr="00714571">
        <w:rPr>
          <w:rFonts w:ascii="Times New Roman" w:hAnsi="Times New Roman"/>
          <w:sz w:val="24"/>
          <w:szCs w:val="24"/>
        </w:rPr>
        <w:t xml:space="preserve">  категории отдела теплотехники и вентиляции;</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Д. В. Мирбабаева – инженер I категории, землеустройство;</w:t>
      </w:r>
    </w:p>
    <w:p w:rsidR="0025093C" w:rsidRPr="00714571" w:rsidRDefault="0025093C" w:rsidP="00714571">
      <w:pPr>
        <w:spacing w:before="120" w:after="0" w:line="240" w:lineRule="auto"/>
        <w:jc w:val="both"/>
        <w:rPr>
          <w:rFonts w:ascii="Times New Roman" w:hAnsi="Times New Roman"/>
          <w:sz w:val="24"/>
          <w:szCs w:val="24"/>
        </w:rPr>
      </w:pPr>
      <w:r w:rsidRPr="00714571">
        <w:rPr>
          <w:rFonts w:ascii="Times New Roman" w:hAnsi="Times New Roman"/>
          <w:sz w:val="24"/>
          <w:szCs w:val="24"/>
        </w:rPr>
        <w:t>Е. И. Гужова – инженер I категории, экономика.</w:t>
      </w:r>
    </w:p>
    <w:p w:rsidR="0025093C" w:rsidRPr="00714571" w:rsidRDefault="0025093C" w:rsidP="00800BAF">
      <w:pPr>
        <w:spacing w:after="0" w:line="240" w:lineRule="auto"/>
        <w:ind w:firstLine="709"/>
        <w:jc w:val="both"/>
        <w:rPr>
          <w:rFonts w:ascii="Times New Roman" w:hAnsi="Times New Roman"/>
          <w:sz w:val="24"/>
          <w:szCs w:val="24"/>
        </w:rPr>
      </w:pPr>
      <w:r w:rsidRPr="00714571">
        <w:rPr>
          <w:rFonts w:ascii="Times New Roman" w:hAnsi="Times New Roman"/>
          <w:sz w:val="24"/>
          <w:szCs w:val="24"/>
        </w:rPr>
        <w:t>Графические материалы схемы разработаны с использованием ГИС «MapInfo», графических редакторов «</w:t>
      </w:r>
      <w:r w:rsidRPr="00714571">
        <w:rPr>
          <w:rFonts w:ascii="Times New Roman" w:hAnsi="Times New Roman"/>
          <w:sz w:val="24"/>
          <w:szCs w:val="24"/>
          <w:lang w:val="en-US"/>
        </w:rPr>
        <w:t>Auto</w:t>
      </w:r>
      <w:r w:rsidRPr="00714571">
        <w:rPr>
          <w:rFonts w:ascii="Times New Roman" w:hAnsi="Times New Roman"/>
          <w:sz w:val="24"/>
          <w:szCs w:val="24"/>
        </w:rPr>
        <w:t>СА</w:t>
      </w:r>
      <w:r w:rsidRPr="00714571">
        <w:rPr>
          <w:rFonts w:ascii="Times New Roman" w:hAnsi="Times New Roman"/>
          <w:sz w:val="24"/>
          <w:szCs w:val="24"/>
          <w:lang w:val="en-US"/>
        </w:rPr>
        <w:t>D</w:t>
      </w:r>
      <w:r w:rsidRPr="00714571">
        <w:rPr>
          <w:rFonts w:ascii="Times New Roman" w:hAnsi="Times New Roman"/>
          <w:sz w:val="24"/>
          <w:szCs w:val="24"/>
        </w:rPr>
        <w:t>», «Photoshop».</w:t>
      </w:r>
    </w:p>
    <w:p w:rsidR="0025093C" w:rsidRPr="00714571" w:rsidRDefault="0025093C" w:rsidP="00800BAF">
      <w:pPr>
        <w:spacing w:after="0" w:line="240" w:lineRule="auto"/>
        <w:ind w:firstLine="709"/>
        <w:jc w:val="both"/>
        <w:rPr>
          <w:rFonts w:ascii="Times New Roman" w:hAnsi="Times New Roman"/>
          <w:sz w:val="24"/>
          <w:szCs w:val="24"/>
        </w:rPr>
      </w:pPr>
      <w:r w:rsidRPr="00714571">
        <w:rPr>
          <w:rFonts w:ascii="Times New Roman" w:hAnsi="Times New Roman"/>
          <w:sz w:val="24"/>
          <w:szCs w:val="24"/>
        </w:rPr>
        <w:t>Создание и обработка текстовых и табличных материалов проводилась с использованием пакетов программ «Microsoft Office 2010».</w:t>
      </w:r>
    </w:p>
    <w:p w:rsidR="0025093C" w:rsidRPr="00714571" w:rsidRDefault="0025093C" w:rsidP="00800BAF">
      <w:pPr>
        <w:spacing w:after="0" w:line="240" w:lineRule="auto"/>
        <w:ind w:firstLine="709"/>
        <w:jc w:val="both"/>
        <w:rPr>
          <w:rFonts w:ascii="Times New Roman" w:hAnsi="Times New Roman"/>
          <w:sz w:val="24"/>
          <w:szCs w:val="24"/>
        </w:rPr>
      </w:pPr>
      <w:r w:rsidRPr="00714571">
        <w:rPr>
          <w:rFonts w:ascii="Times New Roman" w:hAnsi="Times New Roman"/>
          <w:sz w:val="24"/>
          <w:szCs w:val="24"/>
        </w:rPr>
        <w:lastRenderedPageBreak/>
        <w:t>При подготовке данного проекта использовано исключительно лицензионное программное обеспечение, являющееся собственностью ООО «СаратовзапсибНИИпроект-2000».</w:t>
      </w:r>
    </w:p>
    <w:p w:rsidR="0025093C" w:rsidRPr="00714571" w:rsidRDefault="0025093C" w:rsidP="00800BAF">
      <w:pPr>
        <w:spacing w:after="0" w:line="240" w:lineRule="auto"/>
        <w:ind w:firstLine="709"/>
        <w:jc w:val="both"/>
        <w:rPr>
          <w:rFonts w:ascii="Times New Roman" w:hAnsi="Times New Roman"/>
          <w:sz w:val="24"/>
          <w:szCs w:val="24"/>
        </w:rPr>
      </w:pPr>
    </w:p>
    <w:p w:rsidR="0025093C" w:rsidRPr="00714571" w:rsidRDefault="0025093C" w:rsidP="00800BAF">
      <w:pPr>
        <w:spacing w:after="0" w:line="240" w:lineRule="auto"/>
        <w:ind w:firstLine="709"/>
        <w:rPr>
          <w:rFonts w:ascii="Times New Roman" w:hAnsi="Times New Roman"/>
          <w:b/>
          <w:sz w:val="24"/>
          <w:szCs w:val="24"/>
        </w:rPr>
      </w:pPr>
      <w:r w:rsidRPr="00714571">
        <w:rPr>
          <w:rFonts w:ascii="Times New Roman" w:hAnsi="Times New Roman"/>
          <w:b/>
          <w:sz w:val="24"/>
          <w:szCs w:val="24"/>
        </w:rPr>
        <w:t>Список принятых сокращений:</w:t>
      </w:r>
    </w:p>
    <w:p w:rsidR="0025093C" w:rsidRPr="00714571" w:rsidRDefault="0025093C" w:rsidP="00800BAF">
      <w:pPr>
        <w:spacing w:before="240" w:after="240" w:line="240" w:lineRule="auto"/>
        <w:ind w:firstLine="709"/>
        <w:jc w:val="both"/>
        <w:rPr>
          <w:rFonts w:ascii="Times New Roman" w:hAnsi="Times New Roman"/>
          <w:sz w:val="24"/>
          <w:szCs w:val="24"/>
        </w:rPr>
      </w:pPr>
      <w:r w:rsidRPr="00714571">
        <w:rPr>
          <w:rFonts w:ascii="Times New Roman" w:hAnsi="Times New Roman"/>
          <w:sz w:val="24"/>
          <w:szCs w:val="24"/>
        </w:rPr>
        <w:t>ДДУ</w:t>
      </w:r>
      <w:r w:rsidRPr="00714571">
        <w:rPr>
          <w:rFonts w:ascii="Times New Roman" w:hAnsi="Times New Roman"/>
          <w:sz w:val="24"/>
          <w:szCs w:val="24"/>
        </w:rPr>
        <w:tab/>
      </w:r>
      <w:r w:rsidRPr="00714571">
        <w:rPr>
          <w:rFonts w:ascii="Times New Roman" w:hAnsi="Times New Roman"/>
          <w:sz w:val="24"/>
          <w:szCs w:val="24"/>
        </w:rPr>
        <w:tab/>
        <w:t>детское дошкольное учреждение</w:t>
      </w:r>
    </w:p>
    <w:p w:rsidR="0025093C" w:rsidRPr="00714571" w:rsidRDefault="0025093C" w:rsidP="00800BAF">
      <w:pPr>
        <w:spacing w:before="240" w:after="240" w:line="240" w:lineRule="auto"/>
        <w:ind w:firstLine="709"/>
        <w:jc w:val="both"/>
        <w:rPr>
          <w:rFonts w:ascii="Times New Roman" w:hAnsi="Times New Roman"/>
          <w:sz w:val="24"/>
          <w:szCs w:val="24"/>
        </w:rPr>
      </w:pPr>
      <w:r w:rsidRPr="00714571">
        <w:rPr>
          <w:rFonts w:ascii="Times New Roman" w:hAnsi="Times New Roman"/>
          <w:sz w:val="24"/>
          <w:szCs w:val="24"/>
        </w:rPr>
        <w:t>ДОУ</w:t>
      </w:r>
      <w:r w:rsidRPr="00714571">
        <w:rPr>
          <w:rFonts w:ascii="Times New Roman" w:hAnsi="Times New Roman"/>
          <w:sz w:val="24"/>
          <w:szCs w:val="24"/>
        </w:rPr>
        <w:tab/>
      </w:r>
      <w:r w:rsidRPr="00714571">
        <w:rPr>
          <w:rFonts w:ascii="Times New Roman" w:hAnsi="Times New Roman"/>
          <w:sz w:val="24"/>
          <w:szCs w:val="24"/>
        </w:rPr>
        <w:tab/>
        <w:t>детское образовательное учреждение</w:t>
      </w:r>
    </w:p>
    <w:p w:rsidR="0025093C" w:rsidRPr="00714571" w:rsidRDefault="0025093C" w:rsidP="00800BAF">
      <w:pPr>
        <w:spacing w:before="240" w:after="240" w:line="240" w:lineRule="auto"/>
        <w:ind w:firstLine="709"/>
        <w:jc w:val="both"/>
        <w:rPr>
          <w:rFonts w:ascii="Times New Roman" w:hAnsi="Times New Roman"/>
          <w:sz w:val="24"/>
          <w:szCs w:val="24"/>
        </w:rPr>
      </w:pPr>
      <w:r w:rsidRPr="00714571">
        <w:rPr>
          <w:rFonts w:ascii="Times New Roman" w:hAnsi="Times New Roman"/>
          <w:sz w:val="24"/>
          <w:szCs w:val="24"/>
        </w:rPr>
        <w:t>МДОУ</w:t>
      </w:r>
      <w:r w:rsidRPr="00714571">
        <w:rPr>
          <w:rFonts w:ascii="Times New Roman" w:hAnsi="Times New Roman"/>
          <w:sz w:val="24"/>
          <w:szCs w:val="24"/>
        </w:rPr>
        <w:tab/>
        <w:t>муниципальное дошкольное образовательное учреждение</w:t>
      </w:r>
    </w:p>
    <w:p w:rsidR="0025093C" w:rsidRPr="00714571" w:rsidRDefault="0025093C" w:rsidP="00800BAF">
      <w:pPr>
        <w:spacing w:before="240" w:after="240" w:line="240" w:lineRule="auto"/>
        <w:ind w:firstLine="709"/>
        <w:jc w:val="both"/>
        <w:rPr>
          <w:rFonts w:ascii="Times New Roman" w:hAnsi="Times New Roman"/>
          <w:sz w:val="24"/>
          <w:szCs w:val="24"/>
        </w:rPr>
      </w:pPr>
      <w:r w:rsidRPr="00714571">
        <w:rPr>
          <w:rFonts w:ascii="Times New Roman" w:hAnsi="Times New Roman"/>
          <w:sz w:val="24"/>
          <w:szCs w:val="24"/>
        </w:rPr>
        <w:t>МОУ</w:t>
      </w:r>
      <w:r w:rsidRPr="00714571">
        <w:rPr>
          <w:rFonts w:ascii="Times New Roman" w:hAnsi="Times New Roman"/>
          <w:sz w:val="24"/>
          <w:szCs w:val="24"/>
        </w:rPr>
        <w:tab/>
      </w:r>
      <w:r w:rsidRPr="00714571">
        <w:rPr>
          <w:rFonts w:ascii="Times New Roman" w:hAnsi="Times New Roman"/>
          <w:sz w:val="24"/>
          <w:szCs w:val="24"/>
        </w:rPr>
        <w:tab/>
        <w:t>муниципальное образовательное учреждение</w:t>
      </w:r>
    </w:p>
    <w:p w:rsidR="0025093C" w:rsidRPr="00714571" w:rsidRDefault="0025093C" w:rsidP="00800BAF">
      <w:pPr>
        <w:spacing w:before="240" w:after="240" w:line="240" w:lineRule="auto"/>
        <w:ind w:firstLine="709"/>
        <w:jc w:val="both"/>
        <w:rPr>
          <w:rFonts w:ascii="Times New Roman" w:hAnsi="Times New Roman"/>
          <w:sz w:val="24"/>
          <w:szCs w:val="24"/>
        </w:rPr>
      </w:pPr>
      <w:r w:rsidRPr="00714571">
        <w:rPr>
          <w:rFonts w:ascii="Times New Roman" w:hAnsi="Times New Roman"/>
          <w:sz w:val="24"/>
          <w:szCs w:val="24"/>
        </w:rPr>
        <w:t>СОШ</w:t>
      </w:r>
      <w:r w:rsidRPr="00714571">
        <w:rPr>
          <w:rFonts w:ascii="Times New Roman" w:hAnsi="Times New Roman"/>
          <w:sz w:val="24"/>
          <w:szCs w:val="24"/>
        </w:rPr>
        <w:tab/>
      </w:r>
      <w:r w:rsidRPr="00714571">
        <w:rPr>
          <w:rFonts w:ascii="Times New Roman" w:hAnsi="Times New Roman"/>
          <w:sz w:val="24"/>
          <w:szCs w:val="24"/>
        </w:rPr>
        <w:tab/>
        <w:t>средняя общеобразовательная школа</w:t>
      </w:r>
    </w:p>
    <w:p w:rsidR="0025093C" w:rsidRPr="00714571" w:rsidRDefault="0025093C" w:rsidP="00800BAF">
      <w:pPr>
        <w:spacing w:before="240" w:after="240" w:line="240" w:lineRule="auto"/>
        <w:ind w:firstLine="709"/>
        <w:jc w:val="both"/>
        <w:rPr>
          <w:rFonts w:ascii="Times New Roman" w:hAnsi="Times New Roman"/>
          <w:sz w:val="24"/>
          <w:szCs w:val="24"/>
        </w:rPr>
      </w:pPr>
      <w:r w:rsidRPr="00714571">
        <w:rPr>
          <w:rFonts w:ascii="Times New Roman" w:hAnsi="Times New Roman"/>
          <w:sz w:val="24"/>
          <w:szCs w:val="24"/>
        </w:rPr>
        <w:t>ООШ</w:t>
      </w:r>
      <w:r w:rsidRPr="00714571">
        <w:rPr>
          <w:rFonts w:ascii="Times New Roman" w:hAnsi="Times New Roman"/>
          <w:sz w:val="24"/>
          <w:szCs w:val="24"/>
        </w:rPr>
        <w:tab/>
      </w:r>
      <w:r w:rsidRPr="00714571">
        <w:rPr>
          <w:rFonts w:ascii="Times New Roman" w:hAnsi="Times New Roman"/>
          <w:sz w:val="24"/>
          <w:szCs w:val="24"/>
        </w:rPr>
        <w:tab/>
        <w:t>общая общеобразовательная школа</w:t>
      </w:r>
    </w:p>
    <w:p w:rsidR="0025093C" w:rsidRPr="00714571" w:rsidRDefault="0025093C" w:rsidP="00800BAF">
      <w:pPr>
        <w:spacing w:before="240" w:after="240" w:line="240" w:lineRule="auto"/>
        <w:ind w:firstLine="709"/>
        <w:jc w:val="both"/>
        <w:rPr>
          <w:rFonts w:ascii="Times New Roman" w:hAnsi="Times New Roman"/>
          <w:sz w:val="24"/>
          <w:szCs w:val="24"/>
        </w:rPr>
      </w:pPr>
      <w:r w:rsidRPr="00714571">
        <w:rPr>
          <w:rFonts w:ascii="Times New Roman" w:hAnsi="Times New Roman"/>
          <w:sz w:val="24"/>
          <w:szCs w:val="24"/>
        </w:rPr>
        <w:t>СТП</w:t>
      </w:r>
      <w:r w:rsidRPr="00714571">
        <w:rPr>
          <w:rFonts w:ascii="Times New Roman" w:hAnsi="Times New Roman"/>
          <w:sz w:val="24"/>
          <w:szCs w:val="24"/>
        </w:rPr>
        <w:tab/>
      </w:r>
      <w:r w:rsidRPr="00714571">
        <w:rPr>
          <w:rFonts w:ascii="Times New Roman" w:hAnsi="Times New Roman"/>
          <w:sz w:val="24"/>
          <w:szCs w:val="24"/>
        </w:rPr>
        <w:tab/>
        <w:t>схема территориального планирования</w:t>
      </w:r>
    </w:p>
    <w:p w:rsidR="0025093C" w:rsidRPr="00714571" w:rsidRDefault="0025093C" w:rsidP="00800BAF">
      <w:pPr>
        <w:spacing w:before="240" w:after="240" w:line="240" w:lineRule="auto"/>
        <w:ind w:firstLine="709"/>
        <w:jc w:val="both"/>
        <w:rPr>
          <w:rFonts w:ascii="Times New Roman" w:hAnsi="Times New Roman"/>
          <w:sz w:val="24"/>
          <w:szCs w:val="24"/>
        </w:rPr>
      </w:pPr>
      <w:r w:rsidRPr="00714571">
        <w:rPr>
          <w:rFonts w:ascii="Times New Roman" w:hAnsi="Times New Roman"/>
          <w:sz w:val="24"/>
          <w:szCs w:val="24"/>
        </w:rPr>
        <w:t>СП</w:t>
      </w:r>
      <w:r w:rsidRPr="00714571">
        <w:rPr>
          <w:rFonts w:ascii="Times New Roman" w:hAnsi="Times New Roman"/>
          <w:sz w:val="24"/>
          <w:szCs w:val="24"/>
        </w:rPr>
        <w:tab/>
      </w:r>
      <w:r w:rsidRPr="00714571">
        <w:rPr>
          <w:rFonts w:ascii="Times New Roman" w:hAnsi="Times New Roman"/>
          <w:sz w:val="24"/>
          <w:szCs w:val="24"/>
        </w:rPr>
        <w:tab/>
        <w:t>сельское поселение</w:t>
      </w:r>
    </w:p>
    <w:p w:rsidR="0025093C" w:rsidRPr="00714571" w:rsidRDefault="0025093C" w:rsidP="00800BAF">
      <w:pPr>
        <w:spacing w:before="240" w:after="240" w:line="240" w:lineRule="auto"/>
        <w:ind w:firstLine="709"/>
        <w:jc w:val="both"/>
        <w:rPr>
          <w:rFonts w:ascii="Times New Roman" w:hAnsi="Times New Roman"/>
          <w:sz w:val="24"/>
          <w:szCs w:val="24"/>
        </w:rPr>
      </w:pPr>
      <w:r w:rsidRPr="00714571">
        <w:rPr>
          <w:rFonts w:ascii="Times New Roman" w:hAnsi="Times New Roman"/>
          <w:sz w:val="24"/>
          <w:szCs w:val="24"/>
        </w:rPr>
        <w:t>МОСП</w:t>
      </w:r>
      <w:r w:rsidRPr="00714571">
        <w:rPr>
          <w:rFonts w:ascii="Times New Roman" w:hAnsi="Times New Roman"/>
          <w:sz w:val="24"/>
          <w:szCs w:val="24"/>
        </w:rPr>
        <w:tab/>
        <w:t xml:space="preserve">муниципальное образование сельского поселения </w:t>
      </w:r>
    </w:p>
    <w:p w:rsidR="0025093C" w:rsidRPr="00714571" w:rsidRDefault="0025093C" w:rsidP="00800BAF">
      <w:pPr>
        <w:spacing w:before="240" w:after="240" w:line="240" w:lineRule="auto"/>
        <w:ind w:firstLine="709"/>
        <w:jc w:val="both"/>
        <w:rPr>
          <w:rFonts w:ascii="Times New Roman" w:hAnsi="Times New Roman"/>
          <w:sz w:val="24"/>
          <w:szCs w:val="24"/>
        </w:rPr>
      </w:pPr>
      <w:r w:rsidRPr="00714571">
        <w:rPr>
          <w:rFonts w:ascii="Times New Roman" w:hAnsi="Times New Roman"/>
          <w:sz w:val="24"/>
          <w:szCs w:val="24"/>
        </w:rPr>
        <w:t>ФАП</w:t>
      </w:r>
      <w:r w:rsidRPr="00714571">
        <w:rPr>
          <w:rFonts w:ascii="Times New Roman" w:hAnsi="Times New Roman"/>
          <w:sz w:val="24"/>
          <w:szCs w:val="24"/>
        </w:rPr>
        <w:tab/>
      </w:r>
      <w:r w:rsidRPr="00714571">
        <w:rPr>
          <w:rFonts w:ascii="Times New Roman" w:hAnsi="Times New Roman"/>
          <w:sz w:val="24"/>
          <w:szCs w:val="24"/>
        </w:rPr>
        <w:tab/>
        <w:t>фельдшерский пункт</w:t>
      </w:r>
      <w:r w:rsidR="003C21AC" w:rsidRPr="00714571">
        <w:rPr>
          <w:rFonts w:ascii="Times New Roman" w:hAnsi="Times New Roman"/>
          <w:sz w:val="24"/>
          <w:szCs w:val="24"/>
        </w:rPr>
        <w:t xml:space="preserve"> (фельдшерско-акушерский пункт)</w:t>
      </w:r>
    </w:p>
    <w:p w:rsidR="0025093C" w:rsidRDefault="0025093C" w:rsidP="00800BAF">
      <w:pPr>
        <w:spacing w:before="240" w:after="240" w:line="240" w:lineRule="auto"/>
        <w:ind w:firstLine="709"/>
        <w:jc w:val="both"/>
        <w:rPr>
          <w:rFonts w:ascii="Times New Roman" w:hAnsi="Times New Roman"/>
          <w:sz w:val="24"/>
          <w:szCs w:val="24"/>
        </w:rPr>
      </w:pPr>
      <w:r w:rsidRPr="00714571">
        <w:rPr>
          <w:rFonts w:ascii="Times New Roman" w:hAnsi="Times New Roman"/>
          <w:sz w:val="24"/>
          <w:szCs w:val="24"/>
        </w:rPr>
        <w:t>СДК</w:t>
      </w:r>
      <w:r w:rsidRPr="00714571">
        <w:rPr>
          <w:rFonts w:ascii="Times New Roman" w:hAnsi="Times New Roman"/>
          <w:sz w:val="24"/>
          <w:szCs w:val="24"/>
        </w:rPr>
        <w:tab/>
      </w:r>
      <w:r w:rsidRPr="00714571">
        <w:rPr>
          <w:rFonts w:ascii="Times New Roman" w:hAnsi="Times New Roman"/>
          <w:sz w:val="24"/>
          <w:szCs w:val="24"/>
        </w:rPr>
        <w:tab/>
        <w:t>сельский дом культуры</w:t>
      </w:r>
    </w:p>
    <w:p w:rsidR="00605A2A" w:rsidRDefault="00605A2A" w:rsidP="00800BAF">
      <w:pPr>
        <w:spacing w:before="240" w:after="240" w:line="240" w:lineRule="auto"/>
        <w:ind w:firstLine="709"/>
        <w:jc w:val="both"/>
        <w:rPr>
          <w:rFonts w:ascii="Times New Roman" w:hAnsi="Times New Roman"/>
          <w:sz w:val="24"/>
          <w:szCs w:val="24"/>
        </w:rPr>
      </w:pPr>
    </w:p>
    <w:p w:rsidR="00605A2A" w:rsidRDefault="00605A2A" w:rsidP="00800BAF">
      <w:pPr>
        <w:spacing w:before="240" w:after="240" w:line="240" w:lineRule="auto"/>
        <w:ind w:firstLine="709"/>
        <w:jc w:val="both"/>
        <w:rPr>
          <w:rFonts w:ascii="Times New Roman" w:hAnsi="Times New Roman"/>
          <w:sz w:val="24"/>
          <w:szCs w:val="24"/>
        </w:rPr>
      </w:pPr>
    </w:p>
    <w:p w:rsidR="00605A2A" w:rsidRDefault="00605A2A" w:rsidP="00800BAF">
      <w:pPr>
        <w:spacing w:before="240" w:after="240" w:line="240" w:lineRule="auto"/>
        <w:ind w:firstLine="709"/>
        <w:jc w:val="both"/>
        <w:rPr>
          <w:rFonts w:ascii="Times New Roman" w:hAnsi="Times New Roman"/>
          <w:sz w:val="24"/>
          <w:szCs w:val="24"/>
        </w:rPr>
      </w:pPr>
    </w:p>
    <w:p w:rsidR="00605A2A" w:rsidRDefault="00605A2A" w:rsidP="00800BAF">
      <w:pPr>
        <w:spacing w:before="240" w:after="240" w:line="240" w:lineRule="auto"/>
        <w:ind w:firstLine="709"/>
        <w:jc w:val="both"/>
        <w:rPr>
          <w:rFonts w:ascii="Times New Roman" w:hAnsi="Times New Roman"/>
          <w:sz w:val="24"/>
          <w:szCs w:val="24"/>
        </w:rPr>
      </w:pPr>
    </w:p>
    <w:p w:rsidR="00AE36A6" w:rsidRDefault="00AE36A6" w:rsidP="00800BAF">
      <w:pPr>
        <w:spacing w:before="240" w:after="240" w:line="240" w:lineRule="auto"/>
        <w:ind w:firstLine="709"/>
        <w:jc w:val="both"/>
        <w:rPr>
          <w:rFonts w:ascii="Times New Roman" w:hAnsi="Times New Roman"/>
          <w:sz w:val="24"/>
          <w:szCs w:val="24"/>
        </w:rPr>
      </w:pPr>
    </w:p>
    <w:p w:rsidR="00AE36A6" w:rsidRDefault="00AE36A6" w:rsidP="00800BAF">
      <w:pPr>
        <w:spacing w:before="240" w:after="240" w:line="240" w:lineRule="auto"/>
        <w:ind w:firstLine="709"/>
        <w:jc w:val="both"/>
        <w:rPr>
          <w:rFonts w:ascii="Times New Roman" w:hAnsi="Times New Roman"/>
          <w:sz w:val="24"/>
          <w:szCs w:val="24"/>
        </w:rPr>
      </w:pPr>
    </w:p>
    <w:p w:rsidR="00AE36A6" w:rsidRDefault="00AE36A6" w:rsidP="00800BAF">
      <w:pPr>
        <w:spacing w:before="240" w:after="240" w:line="240" w:lineRule="auto"/>
        <w:ind w:firstLine="709"/>
        <w:jc w:val="both"/>
        <w:rPr>
          <w:rFonts w:ascii="Times New Roman" w:hAnsi="Times New Roman"/>
          <w:sz w:val="24"/>
          <w:szCs w:val="24"/>
        </w:rPr>
      </w:pPr>
    </w:p>
    <w:p w:rsidR="00AE36A6" w:rsidRDefault="00AE36A6" w:rsidP="00800BAF">
      <w:pPr>
        <w:spacing w:before="240" w:after="240" w:line="240" w:lineRule="auto"/>
        <w:ind w:firstLine="709"/>
        <w:jc w:val="both"/>
        <w:rPr>
          <w:rFonts w:ascii="Times New Roman" w:hAnsi="Times New Roman"/>
          <w:sz w:val="24"/>
          <w:szCs w:val="24"/>
        </w:rPr>
      </w:pPr>
    </w:p>
    <w:p w:rsidR="00AE36A6" w:rsidRDefault="00AE36A6" w:rsidP="00800BAF">
      <w:pPr>
        <w:spacing w:before="240" w:after="240" w:line="240" w:lineRule="auto"/>
        <w:ind w:firstLine="709"/>
        <w:jc w:val="both"/>
        <w:rPr>
          <w:rFonts w:ascii="Times New Roman" w:hAnsi="Times New Roman"/>
          <w:sz w:val="24"/>
          <w:szCs w:val="24"/>
        </w:rPr>
      </w:pPr>
    </w:p>
    <w:p w:rsidR="00AE36A6" w:rsidRDefault="00AE36A6" w:rsidP="00800BAF">
      <w:pPr>
        <w:spacing w:before="240" w:after="240" w:line="240" w:lineRule="auto"/>
        <w:ind w:firstLine="709"/>
        <w:jc w:val="both"/>
        <w:rPr>
          <w:rFonts w:ascii="Times New Roman" w:hAnsi="Times New Roman"/>
          <w:sz w:val="24"/>
          <w:szCs w:val="24"/>
        </w:rPr>
      </w:pPr>
    </w:p>
    <w:p w:rsidR="0025093C" w:rsidRPr="009F0DE7" w:rsidRDefault="0025093C" w:rsidP="000C65C9">
      <w:pPr>
        <w:pStyle w:val="10"/>
        <w:numPr>
          <w:ilvl w:val="0"/>
          <w:numId w:val="9"/>
        </w:numPr>
        <w:ind w:left="0" w:firstLine="0"/>
        <w:rPr>
          <w:sz w:val="24"/>
          <w:szCs w:val="24"/>
        </w:rPr>
      </w:pPr>
      <w:bookmarkStart w:id="3" w:name="_Toc338070238"/>
      <w:r w:rsidRPr="009F0DE7">
        <w:rPr>
          <w:sz w:val="24"/>
          <w:szCs w:val="24"/>
        </w:rPr>
        <w:t>Общая часть</w:t>
      </w:r>
      <w:bookmarkEnd w:id="3"/>
    </w:p>
    <w:p w:rsidR="0025093C" w:rsidRPr="009F0DE7" w:rsidRDefault="0025093C" w:rsidP="00DC2EF0">
      <w:pPr>
        <w:spacing w:after="0" w:line="240" w:lineRule="auto"/>
        <w:rPr>
          <w:sz w:val="24"/>
          <w:szCs w:val="24"/>
        </w:rPr>
      </w:pPr>
    </w:p>
    <w:p w:rsidR="0025093C" w:rsidRPr="009F0DE7" w:rsidRDefault="0025093C" w:rsidP="001957CD">
      <w:pPr>
        <w:pStyle w:val="20"/>
        <w:ind w:firstLine="0"/>
        <w:rPr>
          <w:sz w:val="24"/>
          <w:szCs w:val="24"/>
        </w:rPr>
      </w:pPr>
      <w:bookmarkStart w:id="4" w:name="_Toc338070239"/>
      <w:r w:rsidRPr="009F0DE7">
        <w:rPr>
          <w:sz w:val="24"/>
          <w:szCs w:val="24"/>
        </w:rPr>
        <w:t>1.1 Положение МО СП «</w:t>
      </w:r>
      <w:r w:rsidR="00E30B3F" w:rsidRPr="009F0DE7">
        <w:rPr>
          <w:sz w:val="24"/>
          <w:szCs w:val="24"/>
        </w:rPr>
        <w:t>Выльгорт</w:t>
      </w:r>
      <w:r w:rsidRPr="009F0DE7">
        <w:rPr>
          <w:sz w:val="24"/>
          <w:szCs w:val="24"/>
        </w:rPr>
        <w:t xml:space="preserve">» в системе расселения </w:t>
      </w:r>
      <w:r w:rsidR="00E30B3F" w:rsidRPr="009F0DE7">
        <w:rPr>
          <w:sz w:val="24"/>
          <w:szCs w:val="24"/>
        </w:rPr>
        <w:t>Сыктывдин</w:t>
      </w:r>
      <w:r w:rsidRPr="009F0DE7">
        <w:rPr>
          <w:sz w:val="24"/>
          <w:szCs w:val="24"/>
        </w:rPr>
        <w:t>ского района Республики Коми</w:t>
      </w:r>
      <w:bookmarkEnd w:id="4"/>
    </w:p>
    <w:p w:rsidR="0025093C" w:rsidRPr="009F0DE7" w:rsidRDefault="0025093C" w:rsidP="00C439B9">
      <w:pPr>
        <w:pStyle w:val="a9"/>
        <w:spacing w:before="0" w:beforeAutospacing="0" w:after="0" w:afterAutospacing="0"/>
        <w:ind w:firstLine="709"/>
        <w:jc w:val="both"/>
        <w:rPr>
          <w:bCs/>
        </w:rPr>
      </w:pPr>
    </w:p>
    <w:p w:rsidR="0025093C" w:rsidRPr="009F0DE7" w:rsidRDefault="0025093C" w:rsidP="00C439B9">
      <w:pPr>
        <w:pStyle w:val="a9"/>
        <w:spacing w:before="0" w:beforeAutospacing="0" w:after="0" w:afterAutospacing="0"/>
        <w:ind w:firstLine="709"/>
        <w:jc w:val="both"/>
      </w:pPr>
      <w:r w:rsidRPr="009F0DE7">
        <w:rPr>
          <w:bCs/>
        </w:rPr>
        <w:t>Республика Коми</w:t>
      </w:r>
      <w:r w:rsidRPr="009F0DE7">
        <w:t xml:space="preserve"> входит в состав </w:t>
      </w:r>
      <w:hyperlink r:id="rId8" w:tooltip="Северо-Западный федеральный округ Российской Федерации" w:history="1">
        <w:r w:rsidRPr="009F0DE7">
          <w:rPr>
            <w:rStyle w:val="aa"/>
            <w:color w:val="auto"/>
            <w:u w:val="none"/>
          </w:rPr>
          <w:t>Северо-Западного федерального округа</w:t>
        </w:r>
      </w:hyperlink>
      <w:r w:rsidRPr="009F0DE7">
        <w:t xml:space="preserve">. Столицей является город </w:t>
      </w:r>
      <w:hyperlink r:id="rId9" w:tooltip="Сыктывкар" w:history="1">
        <w:r w:rsidRPr="009F0DE7">
          <w:rPr>
            <w:rStyle w:val="aa"/>
            <w:color w:val="auto"/>
            <w:u w:val="none"/>
          </w:rPr>
          <w:t>Сыктывкар</w:t>
        </w:r>
      </w:hyperlink>
      <w:r w:rsidRPr="009F0DE7">
        <w:t xml:space="preserve">. Республика расположена к западу от </w:t>
      </w:r>
      <w:hyperlink r:id="rId10" w:tooltip="Уральские горы" w:history="1">
        <w:r w:rsidRPr="009F0DE7">
          <w:rPr>
            <w:rStyle w:val="aa"/>
            <w:color w:val="auto"/>
            <w:u w:val="none"/>
          </w:rPr>
          <w:t>Уральских гор</w:t>
        </w:r>
      </w:hyperlink>
      <w:r w:rsidRPr="009F0DE7">
        <w:t xml:space="preserve">, на крайнем северо-востоке Европейской части Российской Федерации в пределах </w:t>
      </w:r>
      <w:hyperlink r:id="rId11" w:tooltip="Печорская низменность" w:history="1">
        <w:r w:rsidRPr="009F0DE7">
          <w:rPr>
            <w:rStyle w:val="aa"/>
            <w:color w:val="auto"/>
            <w:u w:val="none"/>
          </w:rPr>
          <w:t>Печорской</w:t>
        </w:r>
      </w:hyperlink>
      <w:r w:rsidRPr="009F0DE7">
        <w:t xml:space="preserve"> и </w:t>
      </w:r>
      <w:hyperlink r:id="rId12" w:tooltip="Мезенско-Вычегодская низменность (страница отсутствует)" w:history="1">
        <w:r w:rsidRPr="009F0DE7">
          <w:rPr>
            <w:rStyle w:val="aa"/>
            <w:color w:val="auto"/>
            <w:u w:val="none"/>
          </w:rPr>
          <w:t>Мезенско-Вычегодской</w:t>
        </w:r>
      </w:hyperlink>
      <w:r w:rsidRPr="009F0DE7">
        <w:t xml:space="preserve"> </w:t>
      </w:r>
      <w:hyperlink r:id="rId13" w:tooltip="Низменность" w:history="1">
        <w:r w:rsidRPr="009F0DE7">
          <w:rPr>
            <w:rStyle w:val="aa"/>
            <w:color w:val="auto"/>
            <w:u w:val="none"/>
          </w:rPr>
          <w:t>низменностей</w:t>
        </w:r>
      </w:hyperlink>
      <w:r w:rsidRPr="009F0DE7">
        <w:t xml:space="preserve">, </w:t>
      </w:r>
      <w:hyperlink r:id="rId14" w:tooltip="Средний Тиман (страница отсутствует)" w:history="1">
        <w:r w:rsidRPr="009F0DE7">
          <w:rPr>
            <w:rStyle w:val="aa"/>
            <w:color w:val="auto"/>
            <w:u w:val="none"/>
          </w:rPr>
          <w:t>Среднего</w:t>
        </w:r>
      </w:hyperlink>
      <w:r w:rsidRPr="009F0DE7">
        <w:t xml:space="preserve"> и </w:t>
      </w:r>
      <w:hyperlink r:id="rId15" w:tooltip="Южный Тиман (страница отсутствует)" w:history="1">
        <w:r w:rsidRPr="009F0DE7">
          <w:rPr>
            <w:rStyle w:val="aa"/>
            <w:color w:val="auto"/>
            <w:u w:val="none"/>
          </w:rPr>
          <w:t>Южного</w:t>
        </w:r>
      </w:hyperlink>
      <w:r w:rsidRPr="009F0DE7">
        <w:t xml:space="preserve"> </w:t>
      </w:r>
      <w:hyperlink r:id="rId16" w:tooltip="Тиманский кряж" w:history="1">
        <w:r w:rsidRPr="009F0DE7">
          <w:rPr>
            <w:rStyle w:val="aa"/>
            <w:color w:val="auto"/>
            <w:u w:val="none"/>
          </w:rPr>
          <w:t>Тимана</w:t>
        </w:r>
      </w:hyperlink>
      <w:r w:rsidRPr="009F0DE7">
        <w:t xml:space="preserve">, западных склонов </w:t>
      </w:r>
      <w:hyperlink r:id="rId17" w:tooltip="Уральские горы" w:history="1">
        <w:r w:rsidRPr="009F0DE7">
          <w:rPr>
            <w:rStyle w:val="aa"/>
            <w:color w:val="auto"/>
            <w:u w:val="none"/>
          </w:rPr>
          <w:t>Уральских гор</w:t>
        </w:r>
      </w:hyperlink>
      <w:r w:rsidRPr="009F0DE7">
        <w:t xml:space="preserve"> (</w:t>
      </w:r>
      <w:hyperlink r:id="rId18" w:tooltip="Северный Урал" w:history="1">
        <w:r w:rsidRPr="009F0DE7">
          <w:rPr>
            <w:rStyle w:val="aa"/>
            <w:color w:val="auto"/>
            <w:u w:val="none"/>
          </w:rPr>
          <w:t>Северный</w:t>
        </w:r>
      </w:hyperlink>
      <w:r w:rsidRPr="009F0DE7">
        <w:t xml:space="preserve">, </w:t>
      </w:r>
      <w:hyperlink r:id="rId19" w:tooltip="Приполярный Урал" w:history="1">
        <w:r w:rsidRPr="009F0DE7">
          <w:rPr>
            <w:rStyle w:val="aa"/>
            <w:color w:val="auto"/>
            <w:u w:val="none"/>
          </w:rPr>
          <w:t>Приполярный</w:t>
        </w:r>
      </w:hyperlink>
      <w:r w:rsidRPr="009F0DE7">
        <w:t xml:space="preserve"> и </w:t>
      </w:r>
      <w:hyperlink r:id="rId20" w:tooltip="Полярный Урал" w:history="1">
        <w:r w:rsidRPr="009F0DE7">
          <w:rPr>
            <w:rStyle w:val="aa"/>
            <w:color w:val="auto"/>
            <w:u w:val="none"/>
          </w:rPr>
          <w:t>Полярный Урал</w:t>
        </w:r>
      </w:hyperlink>
      <w:r w:rsidRPr="009F0DE7">
        <w:t xml:space="preserve">). Наибольшая протяженность территории Республики с юго-запада на северо-восток - </w:t>
      </w:r>
      <w:smartTag w:uri="urn:schemas-microsoft-com:office:smarttags" w:element="metricconverter">
        <w:smartTagPr>
          <w:attr w:name="ProductID" w:val="1 275 км"/>
        </w:smartTagPr>
        <w:r w:rsidRPr="009F0DE7">
          <w:t>1 275 км</w:t>
        </w:r>
      </w:smartTag>
      <w:r w:rsidRPr="009F0DE7">
        <w:t xml:space="preserve">, с севера на юг - </w:t>
      </w:r>
      <w:smartTag w:uri="urn:schemas-microsoft-com:office:smarttags" w:element="metricconverter">
        <w:smartTagPr>
          <w:attr w:name="ProductID" w:val="785 км"/>
        </w:smartTagPr>
        <w:r w:rsidRPr="009F0DE7">
          <w:t>785 км</w:t>
        </w:r>
      </w:smartTag>
      <w:r w:rsidRPr="009F0DE7">
        <w:t xml:space="preserve">, с запада на восток - </w:t>
      </w:r>
      <w:smartTag w:uri="urn:schemas-microsoft-com:office:smarttags" w:element="metricconverter">
        <w:smartTagPr>
          <w:attr w:name="ProductID" w:val="695 км"/>
        </w:smartTagPr>
        <w:r w:rsidRPr="009F0DE7">
          <w:t>695 км</w:t>
        </w:r>
      </w:smartTag>
      <w:r w:rsidRPr="009F0DE7">
        <w:t xml:space="preserve">. Общая длина границы республики составляет </w:t>
      </w:r>
      <w:smartTag w:uri="urn:schemas-microsoft-com:office:smarttags" w:element="metricconverter">
        <w:smartTagPr>
          <w:attr w:name="ProductID" w:val="4415 км"/>
        </w:smartTagPr>
        <w:r w:rsidRPr="009F0DE7">
          <w:t>4415 км</w:t>
        </w:r>
      </w:smartTag>
      <w:r w:rsidRPr="009F0DE7">
        <w:t>, площадь - 416 774 квадратных километров.</w:t>
      </w:r>
    </w:p>
    <w:p w:rsidR="0025093C" w:rsidRPr="009F0DE7" w:rsidRDefault="0025093C" w:rsidP="00C439B9">
      <w:pPr>
        <w:pStyle w:val="a9"/>
        <w:spacing w:before="0" w:beforeAutospacing="0" w:after="0" w:afterAutospacing="0"/>
        <w:ind w:firstLine="709"/>
        <w:jc w:val="both"/>
      </w:pPr>
      <w:r w:rsidRPr="009F0DE7">
        <w:t xml:space="preserve">Республика Коми граничит с </w:t>
      </w:r>
      <w:hyperlink r:id="rId21" w:tooltip="Ненецкий автономный округ" w:history="1">
        <w:r w:rsidRPr="009F0DE7">
          <w:rPr>
            <w:rStyle w:val="aa"/>
            <w:color w:val="auto"/>
          </w:rPr>
          <w:t>Ненецким автономным округом</w:t>
        </w:r>
      </w:hyperlink>
      <w:r w:rsidRPr="009F0DE7">
        <w:t xml:space="preserve"> (север, северо-восток), </w:t>
      </w:r>
      <w:hyperlink r:id="rId22" w:tooltip="Тюменская область" w:history="1">
        <w:r w:rsidRPr="009F0DE7">
          <w:rPr>
            <w:rStyle w:val="aa"/>
            <w:color w:val="auto"/>
          </w:rPr>
          <w:t>Тюменской областью</w:t>
        </w:r>
      </w:hyperlink>
      <w:r w:rsidRPr="009F0DE7">
        <w:t xml:space="preserve"> (а именно с входящими в её состав </w:t>
      </w:r>
      <w:hyperlink r:id="rId23" w:tooltip="Ямало-Ненецкий автономный округ" w:history="1">
        <w:r w:rsidRPr="009F0DE7">
          <w:rPr>
            <w:rStyle w:val="aa"/>
            <w:color w:val="auto"/>
          </w:rPr>
          <w:t>Ямало-Ненецким автономным округом</w:t>
        </w:r>
      </w:hyperlink>
      <w:r w:rsidRPr="009F0DE7">
        <w:t xml:space="preserve"> (северо-восток, восток), </w:t>
      </w:r>
      <w:hyperlink r:id="rId24" w:tooltip="Ханты-Мансийский автономный округ — Югра" w:history="1">
        <w:r w:rsidRPr="009F0DE7">
          <w:rPr>
            <w:rStyle w:val="aa"/>
            <w:color w:val="auto"/>
          </w:rPr>
          <w:t>Ханты-Мансийским автономным округом</w:t>
        </w:r>
      </w:hyperlink>
      <w:r w:rsidRPr="009F0DE7">
        <w:t xml:space="preserve"> (юго-восток, юг)), </w:t>
      </w:r>
      <w:hyperlink r:id="rId25" w:tooltip="Свердловская область" w:history="1">
        <w:r w:rsidRPr="009F0DE7">
          <w:rPr>
            <w:rStyle w:val="aa"/>
            <w:color w:val="auto"/>
          </w:rPr>
          <w:t>Свердловской областью</w:t>
        </w:r>
      </w:hyperlink>
      <w:r w:rsidRPr="009F0DE7">
        <w:t xml:space="preserve"> (юг), </w:t>
      </w:r>
      <w:hyperlink r:id="rId26" w:tooltip="Пермский край" w:history="1">
        <w:r w:rsidRPr="009F0DE7">
          <w:rPr>
            <w:rStyle w:val="aa"/>
            <w:color w:val="auto"/>
          </w:rPr>
          <w:t>Пермским краем</w:t>
        </w:r>
      </w:hyperlink>
      <w:r w:rsidRPr="009F0DE7">
        <w:t xml:space="preserve"> (юг), </w:t>
      </w:r>
      <w:hyperlink r:id="rId27" w:tooltip="Кировская область" w:history="1">
        <w:r w:rsidRPr="009F0DE7">
          <w:rPr>
            <w:rStyle w:val="aa"/>
            <w:color w:val="auto"/>
          </w:rPr>
          <w:t>Кировской областью</w:t>
        </w:r>
      </w:hyperlink>
      <w:r w:rsidRPr="009F0DE7">
        <w:t xml:space="preserve"> (юг, юго-запад, запад), </w:t>
      </w:r>
      <w:hyperlink r:id="rId28" w:tooltip="Архангельская область" w:history="1">
        <w:r w:rsidRPr="009F0DE7">
          <w:rPr>
            <w:rStyle w:val="aa"/>
            <w:color w:val="auto"/>
          </w:rPr>
          <w:t>Архангельской областью</w:t>
        </w:r>
      </w:hyperlink>
      <w:r w:rsidRPr="009F0DE7">
        <w:t xml:space="preserve"> (северо-запад, север).</w:t>
      </w:r>
    </w:p>
    <w:p w:rsidR="0025093C" w:rsidRPr="009F0DE7" w:rsidRDefault="0025093C" w:rsidP="00C439B9">
      <w:pPr>
        <w:pStyle w:val="a9"/>
        <w:spacing w:before="0" w:beforeAutospacing="0" w:after="0" w:afterAutospacing="0"/>
        <w:ind w:firstLine="709"/>
        <w:jc w:val="both"/>
      </w:pPr>
      <w:r w:rsidRPr="009F0DE7">
        <w:t>В состав Республики Коми входят 194 муниципальных образования: 15 муниципальных районов, 5 городских округов, 15 городских поселений, 159 сельских поселений.</w:t>
      </w:r>
    </w:p>
    <w:p w:rsidR="0025093C" w:rsidRPr="009F0DE7" w:rsidRDefault="0025093C" w:rsidP="00C439B9">
      <w:pPr>
        <w:pStyle w:val="a9"/>
        <w:spacing w:before="0" w:beforeAutospacing="0" w:after="0" w:afterAutospacing="0"/>
        <w:ind w:firstLine="709"/>
        <w:jc w:val="both"/>
      </w:pPr>
      <w:r w:rsidRPr="009F0DE7">
        <w:t xml:space="preserve">Основные населённые пункты (2010): Сыктывкар - 235,8 тыс. человек, Ухта - 98,3 (без пригородов), Воркута - 69,0, Печора - 66,3, Усинск - 43,3, Инта - 31,8, Сосногорск - 27,9, Воргашор - 18,7, Емва 14,3 тыс. человек и др. В </w:t>
      </w:r>
      <w:r w:rsidR="003C21AC" w:rsidRPr="009F0DE7">
        <w:t xml:space="preserve">Республике </w:t>
      </w:r>
      <w:r w:rsidRPr="009F0DE7">
        <w:t>Коми проживают представители 130 национальностей. По национальному составу преобладают: коми - 256,5 (25,2 %), русские - 607 (59,5 %), украинцы - 62,1 (6,1 %), татары - 15,7 (1,5 %), белорусы - 15,2 (1,5 %), немцы - 9,2 (0,9 %), др. национальности - 56,5 (5,6 %). В общем объёме населения городское составляет 75,7 %, сельское - 24,3 %. Средняя плотность населения - 2,3 человека на квадратный километр.</w:t>
      </w:r>
    </w:p>
    <w:p w:rsidR="005B4DD1" w:rsidRPr="009F0DE7" w:rsidRDefault="005B4DD1" w:rsidP="005B4DD1">
      <w:pPr>
        <w:pStyle w:val="ConsPlusNormal"/>
        <w:widowControl/>
        <w:ind w:firstLine="540"/>
        <w:jc w:val="both"/>
        <w:rPr>
          <w:rFonts w:ascii="Times New Roman" w:hAnsi="Times New Roman" w:cs="Times New Roman"/>
          <w:sz w:val="24"/>
          <w:szCs w:val="24"/>
        </w:rPr>
      </w:pPr>
      <w:r w:rsidRPr="009F0DE7">
        <w:rPr>
          <w:rFonts w:ascii="Times New Roman" w:hAnsi="Times New Roman" w:cs="Times New Roman"/>
          <w:sz w:val="24"/>
          <w:szCs w:val="24"/>
        </w:rPr>
        <w:t>Муниципальное образование на всей административной территории Сыктывдинского района имеет статус муниципального района.</w:t>
      </w:r>
    </w:p>
    <w:p w:rsidR="005B4DD1" w:rsidRPr="009F0DE7" w:rsidRDefault="005B4DD1" w:rsidP="005B4DD1">
      <w:pPr>
        <w:pStyle w:val="ConsPlusNormal"/>
        <w:widowControl/>
        <w:ind w:firstLine="540"/>
        <w:jc w:val="both"/>
        <w:rPr>
          <w:rFonts w:ascii="Times New Roman" w:hAnsi="Times New Roman" w:cs="Times New Roman"/>
          <w:sz w:val="24"/>
          <w:szCs w:val="24"/>
        </w:rPr>
      </w:pPr>
      <w:r w:rsidRPr="009F0DE7">
        <w:rPr>
          <w:rFonts w:ascii="Times New Roman" w:hAnsi="Times New Roman" w:cs="Times New Roman"/>
          <w:sz w:val="24"/>
          <w:szCs w:val="24"/>
        </w:rPr>
        <w:t>Административным центром муниципального образования муниципального района на территории Сыктывдинского района является село Выльгорт.</w:t>
      </w:r>
    </w:p>
    <w:p w:rsidR="005B4DD1" w:rsidRPr="009F0DE7" w:rsidRDefault="005B4DD1" w:rsidP="005B4DD1">
      <w:pPr>
        <w:spacing w:line="240" w:lineRule="auto"/>
        <w:ind w:firstLine="567"/>
        <w:jc w:val="both"/>
        <w:rPr>
          <w:rFonts w:ascii="Times New Roman" w:hAnsi="Times New Roman"/>
          <w:sz w:val="24"/>
          <w:szCs w:val="24"/>
        </w:rPr>
      </w:pPr>
      <w:r w:rsidRPr="009F0DE7">
        <w:rPr>
          <w:rFonts w:ascii="Times New Roman" w:hAnsi="Times New Roman"/>
          <w:sz w:val="24"/>
          <w:szCs w:val="24"/>
        </w:rPr>
        <w:t>Муниципальное образование муниципального района «Сыктывдинский» находится в юго-западной части Республики Коми.  Является спутником столицы и  окружено – Койгородским, Сысольским, Усть-Вымским, Княжпогостким, Корткеросским районами</w:t>
      </w:r>
      <w:r w:rsidR="00D903BA">
        <w:rPr>
          <w:rFonts w:ascii="Times New Roman" w:hAnsi="Times New Roman"/>
          <w:sz w:val="24"/>
          <w:szCs w:val="24"/>
        </w:rPr>
        <w:t xml:space="preserve"> </w:t>
      </w:r>
      <w:r w:rsidR="00D903BA" w:rsidRPr="001F07C9">
        <w:rPr>
          <w:rFonts w:ascii="Times New Roman" w:hAnsi="Times New Roman"/>
          <w:sz w:val="24"/>
          <w:szCs w:val="24"/>
        </w:rPr>
        <w:t>Республики Коми</w:t>
      </w:r>
      <w:r w:rsidRPr="009F0DE7">
        <w:rPr>
          <w:rFonts w:ascii="Times New Roman" w:hAnsi="Times New Roman"/>
          <w:sz w:val="24"/>
          <w:szCs w:val="24"/>
        </w:rPr>
        <w:t xml:space="preserve"> и Архангельской областью. Небольшая территория района, которая занимает 1,8% площади Республики Коми – 7404,7 кв.км., достаточно плотно населена.  В районе 49 населенных пунктов, которые объединены  в 13 сельских поселений. Население района составляет 23,5 тысячи человек. Число жителей на 1 кв. км – 0,3 человек. </w:t>
      </w:r>
    </w:p>
    <w:p w:rsidR="005B4DD1" w:rsidRPr="009F0DE7" w:rsidRDefault="005B4DD1" w:rsidP="005B4DD1">
      <w:pPr>
        <w:pStyle w:val="a9"/>
        <w:spacing w:before="0" w:beforeAutospacing="0" w:after="0" w:afterAutospacing="0"/>
        <w:ind w:firstLine="709"/>
        <w:jc w:val="both"/>
      </w:pPr>
      <w:r w:rsidRPr="009F0DE7">
        <w:t xml:space="preserve">Сыктывдинский район – самый крупный сельскохозяйственный район Республики Коми, занимает первое место в Республике Коми по выпуску некоторых категорий продукции сельского хозяйства. К ведущим предприятиям района относятся ОАО «Зеленецкая птицефабрика», ОАО «Зеленецкий свинокомплекс» в октябре 2008г. вошел в состав ОАО «Зеленецкая птицефабрика» как подразделение «Зеленецкий свинокомплекс», ООО «Сыктывкарская птицефабрика». Промышленное производство разделено между лесозаготовительной и пищевой отраслями, представлено обрабатывающими производствами </w:t>
      </w:r>
      <w:r w:rsidRPr="001F07C9">
        <w:t>(пиломатериалы, колбасные изделия, мясные</w:t>
      </w:r>
      <w:r w:rsidR="001F07C9">
        <w:t xml:space="preserve"> продукты).</w:t>
      </w:r>
    </w:p>
    <w:p w:rsidR="0025093C" w:rsidRPr="009F0DE7" w:rsidRDefault="0025093C" w:rsidP="0050109C">
      <w:pPr>
        <w:spacing w:after="0" w:line="240" w:lineRule="auto"/>
        <w:ind w:firstLine="709"/>
        <w:jc w:val="both"/>
        <w:rPr>
          <w:rFonts w:ascii="Times New Roman" w:hAnsi="Times New Roman"/>
          <w:sz w:val="24"/>
          <w:szCs w:val="24"/>
        </w:rPr>
      </w:pPr>
      <w:r w:rsidRPr="009F0DE7">
        <w:rPr>
          <w:rFonts w:ascii="Times New Roman" w:hAnsi="Times New Roman"/>
          <w:sz w:val="24"/>
          <w:szCs w:val="24"/>
        </w:rPr>
        <w:t>По характеру организации территории муниципальный район относится к 1 группе, - район, территория которого состоит только из территорий сельских поселений. Территорий, где приоритетными являются вопросы взаимодействия поселений (в том числе развития межселенной инженерно-транспортной инфраструктуры), решаемые совместно органами управления  муниципального района и поселений, на территории которых размещаются объекты районного значения.</w:t>
      </w:r>
    </w:p>
    <w:p w:rsidR="0025093C" w:rsidRPr="009F0DE7" w:rsidRDefault="0025093C" w:rsidP="0050109C">
      <w:pPr>
        <w:spacing w:after="0" w:line="240" w:lineRule="auto"/>
        <w:ind w:firstLine="709"/>
        <w:jc w:val="both"/>
        <w:rPr>
          <w:rFonts w:ascii="Times New Roman" w:hAnsi="Times New Roman"/>
          <w:sz w:val="24"/>
          <w:szCs w:val="24"/>
        </w:rPr>
      </w:pPr>
      <w:r w:rsidRPr="009F0DE7">
        <w:rPr>
          <w:rFonts w:ascii="Times New Roman" w:hAnsi="Times New Roman"/>
          <w:sz w:val="24"/>
          <w:szCs w:val="24"/>
        </w:rPr>
        <w:lastRenderedPageBreak/>
        <w:t xml:space="preserve">Административным центром административно–территориального образования  является село </w:t>
      </w:r>
      <w:r w:rsidR="0025199C" w:rsidRPr="009F0DE7">
        <w:rPr>
          <w:rFonts w:ascii="Times New Roman" w:hAnsi="Times New Roman"/>
          <w:sz w:val="24"/>
          <w:szCs w:val="24"/>
        </w:rPr>
        <w:t xml:space="preserve">Выльгорт </w:t>
      </w:r>
      <w:r w:rsidRPr="009F0DE7">
        <w:rPr>
          <w:rFonts w:ascii="Times New Roman" w:hAnsi="Times New Roman"/>
          <w:sz w:val="24"/>
          <w:szCs w:val="24"/>
        </w:rPr>
        <w:t>и выполняет важные организационно-хозяйственные и социальные функции по обслуживанию прилегающих территорий.</w:t>
      </w:r>
    </w:p>
    <w:p w:rsidR="0025093C" w:rsidRPr="009F0DE7" w:rsidRDefault="0025093C" w:rsidP="0050109C">
      <w:pPr>
        <w:spacing w:after="0" w:line="240" w:lineRule="auto"/>
        <w:ind w:firstLine="709"/>
        <w:jc w:val="both"/>
        <w:rPr>
          <w:rFonts w:ascii="Times New Roman" w:hAnsi="Times New Roman"/>
          <w:sz w:val="24"/>
          <w:szCs w:val="24"/>
        </w:rPr>
      </w:pPr>
      <w:r w:rsidRPr="009F0DE7">
        <w:rPr>
          <w:rFonts w:ascii="Times New Roman" w:hAnsi="Times New Roman"/>
          <w:sz w:val="24"/>
          <w:szCs w:val="24"/>
        </w:rPr>
        <w:t xml:space="preserve">Традиции градостроительства основывались на проверенном веками опыте выбора территорий вблизи акватории - масштабным природным комплексам и бассейнам рек, где предусматривали размещение жилищ, общественных, ритуальных  сооружений, производственных объектов и комплексов, учитывались трассирование дорожных связей с поселениями ближнего и дальнего местонахождения. </w:t>
      </w:r>
    </w:p>
    <w:p w:rsidR="0025093C" w:rsidRPr="009F0DE7" w:rsidRDefault="0025093C" w:rsidP="0050109C">
      <w:pPr>
        <w:spacing w:after="0" w:line="240" w:lineRule="auto"/>
        <w:ind w:firstLine="709"/>
        <w:jc w:val="both"/>
        <w:rPr>
          <w:rFonts w:ascii="Times New Roman" w:hAnsi="Times New Roman"/>
          <w:sz w:val="24"/>
          <w:szCs w:val="24"/>
        </w:rPr>
      </w:pPr>
      <w:r w:rsidRPr="009F0DE7">
        <w:rPr>
          <w:rFonts w:ascii="Times New Roman" w:hAnsi="Times New Roman"/>
          <w:sz w:val="24"/>
          <w:szCs w:val="24"/>
        </w:rPr>
        <w:t>В МО СП «</w:t>
      </w:r>
      <w:r w:rsidR="0025199C" w:rsidRPr="009F0DE7">
        <w:rPr>
          <w:rFonts w:ascii="Times New Roman" w:hAnsi="Times New Roman"/>
          <w:sz w:val="24"/>
          <w:szCs w:val="24"/>
        </w:rPr>
        <w:t>Выльгорт</w:t>
      </w:r>
      <w:r w:rsidRPr="009F0DE7">
        <w:rPr>
          <w:rFonts w:ascii="Times New Roman" w:hAnsi="Times New Roman"/>
          <w:sz w:val="24"/>
          <w:szCs w:val="24"/>
        </w:rPr>
        <w:t xml:space="preserve">» производственная деятельность </w:t>
      </w:r>
      <w:r w:rsidR="00D53B48" w:rsidRPr="009F0DE7">
        <w:rPr>
          <w:rFonts w:ascii="Times New Roman" w:hAnsi="Times New Roman"/>
          <w:sz w:val="24"/>
          <w:szCs w:val="24"/>
        </w:rPr>
        <w:t xml:space="preserve">ведётся на уровне центра района </w:t>
      </w:r>
      <w:r w:rsidR="0025199C" w:rsidRPr="009F0DE7">
        <w:rPr>
          <w:rFonts w:ascii="Times New Roman" w:hAnsi="Times New Roman"/>
          <w:sz w:val="24"/>
          <w:szCs w:val="24"/>
        </w:rPr>
        <w:t>центра</w:t>
      </w:r>
      <w:r w:rsidR="00D53B48" w:rsidRPr="009F0DE7">
        <w:rPr>
          <w:rFonts w:ascii="Times New Roman" w:hAnsi="Times New Roman"/>
          <w:sz w:val="24"/>
          <w:szCs w:val="24"/>
        </w:rPr>
        <w:t xml:space="preserve"> Республики Коми</w:t>
      </w:r>
      <w:r w:rsidRPr="009F0DE7">
        <w:rPr>
          <w:rFonts w:ascii="Times New Roman" w:hAnsi="Times New Roman"/>
          <w:sz w:val="24"/>
          <w:szCs w:val="24"/>
        </w:rPr>
        <w:t xml:space="preserve">, </w:t>
      </w:r>
      <w:r w:rsidR="00D53B48" w:rsidRPr="009F0DE7">
        <w:rPr>
          <w:rFonts w:ascii="Times New Roman" w:hAnsi="Times New Roman"/>
          <w:sz w:val="24"/>
          <w:szCs w:val="24"/>
        </w:rPr>
        <w:t>где, в том числе,</w:t>
      </w:r>
      <w:r w:rsidRPr="009F0DE7">
        <w:rPr>
          <w:rFonts w:ascii="Times New Roman" w:hAnsi="Times New Roman"/>
          <w:sz w:val="24"/>
          <w:szCs w:val="24"/>
        </w:rPr>
        <w:t xml:space="preserve"> население </w:t>
      </w:r>
      <w:r w:rsidR="00D53B48" w:rsidRPr="009F0DE7">
        <w:rPr>
          <w:rFonts w:ascii="Times New Roman" w:hAnsi="Times New Roman"/>
          <w:sz w:val="24"/>
          <w:szCs w:val="24"/>
        </w:rPr>
        <w:t xml:space="preserve">традиционно </w:t>
      </w:r>
      <w:r w:rsidRPr="009F0DE7">
        <w:rPr>
          <w:rFonts w:ascii="Times New Roman" w:hAnsi="Times New Roman"/>
          <w:sz w:val="24"/>
          <w:szCs w:val="24"/>
        </w:rPr>
        <w:t xml:space="preserve"> поддержива</w:t>
      </w:r>
      <w:r w:rsidR="00D53B48" w:rsidRPr="009F0DE7">
        <w:rPr>
          <w:rFonts w:ascii="Times New Roman" w:hAnsi="Times New Roman"/>
          <w:sz w:val="24"/>
          <w:szCs w:val="24"/>
        </w:rPr>
        <w:t>ет</w:t>
      </w:r>
      <w:r w:rsidRPr="009F0DE7">
        <w:rPr>
          <w:rFonts w:ascii="Times New Roman" w:hAnsi="Times New Roman"/>
          <w:sz w:val="24"/>
          <w:szCs w:val="24"/>
        </w:rPr>
        <w:t xml:space="preserve"> себя сезонными работами и  личным подсобным хозяйством, </w:t>
      </w:r>
      <w:r w:rsidR="00D53B48" w:rsidRPr="009F0DE7">
        <w:rPr>
          <w:rFonts w:ascii="Times New Roman" w:hAnsi="Times New Roman"/>
          <w:sz w:val="24"/>
          <w:szCs w:val="24"/>
        </w:rPr>
        <w:t>к тому же  рассчитывает</w:t>
      </w:r>
      <w:r w:rsidRPr="009F0DE7">
        <w:rPr>
          <w:rFonts w:ascii="Times New Roman" w:hAnsi="Times New Roman"/>
          <w:sz w:val="24"/>
          <w:szCs w:val="24"/>
        </w:rPr>
        <w:t xml:space="preserve"> на пенсии, поддержку за счет пособий по безработице. </w:t>
      </w:r>
    </w:p>
    <w:p w:rsidR="00213DBB" w:rsidRDefault="00B004AF" w:rsidP="00213DBB">
      <w:pPr>
        <w:tabs>
          <w:tab w:val="num" w:pos="0"/>
        </w:tabs>
        <w:spacing w:after="0" w:line="240" w:lineRule="auto"/>
        <w:ind w:firstLine="720"/>
        <w:jc w:val="both"/>
        <w:rPr>
          <w:rFonts w:ascii="Times New Roman" w:hAnsi="Times New Roman"/>
          <w:color w:val="000000"/>
          <w:sz w:val="24"/>
          <w:szCs w:val="24"/>
        </w:rPr>
      </w:pPr>
      <w:r w:rsidRPr="001F07C9">
        <w:rPr>
          <w:rFonts w:ascii="Times New Roman" w:hAnsi="Times New Roman"/>
          <w:color w:val="000000"/>
          <w:sz w:val="24"/>
          <w:szCs w:val="24"/>
        </w:rPr>
        <w:t>Районным центром является село Выльгорт, которое примыкает к столице Республики Коми - городу республиканского значения Сыктывкару с юго-запада</w:t>
      </w:r>
      <w:r w:rsidR="00213DBB" w:rsidRPr="001F07C9">
        <w:rPr>
          <w:rFonts w:ascii="Times New Roman" w:hAnsi="Times New Roman"/>
          <w:color w:val="000000"/>
          <w:sz w:val="24"/>
          <w:szCs w:val="24"/>
        </w:rPr>
        <w:t xml:space="preserve">. </w:t>
      </w:r>
      <w:r w:rsidR="00213DBB" w:rsidRPr="001F07C9">
        <w:rPr>
          <w:rFonts w:ascii="Times New Roman" w:hAnsi="Times New Roman"/>
          <w:sz w:val="24"/>
          <w:szCs w:val="24"/>
        </w:rPr>
        <w:t>Село Выльгорт самый ближний и доступный районный центр Республики Коми.</w:t>
      </w:r>
      <w:r w:rsidRPr="00CE1C88">
        <w:rPr>
          <w:rFonts w:ascii="Times New Roman" w:hAnsi="Times New Roman"/>
          <w:color w:val="000000"/>
          <w:sz w:val="24"/>
          <w:szCs w:val="24"/>
        </w:rPr>
        <w:t xml:space="preserve"> Территория села линейно</w:t>
      </w:r>
      <w:r>
        <w:rPr>
          <w:rFonts w:ascii="Times New Roman" w:hAnsi="Times New Roman"/>
          <w:color w:val="000000"/>
          <w:sz w:val="24"/>
          <w:szCs w:val="24"/>
        </w:rPr>
        <w:t xml:space="preserve"> </w:t>
      </w:r>
      <w:r w:rsidRPr="00CE1C88">
        <w:rPr>
          <w:rFonts w:ascii="Times New Roman" w:hAnsi="Times New Roman"/>
          <w:color w:val="000000"/>
          <w:sz w:val="24"/>
          <w:szCs w:val="24"/>
        </w:rPr>
        <w:t>вытянута вдоль Сысольского шоссе и ограничена с северо-востока железнодорожной веткой,</w:t>
      </w:r>
      <w:r>
        <w:rPr>
          <w:rFonts w:ascii="Times New Roman" w:hAnsi="Times New Roman"/>
          <w:color w:val="000000"/>
          <w:sz w:val="24"/>
          <w:szCs w:val="24"/>
        </w:rPr>
        <w:t xml:space="preserve"> </w:t>
      </w:r>
      <w:r w:rsidRPr="00CE1C88">
        <w:rPr>
          <w:rFonts w:ascii="Times New Roman" w:hAnsi="Times New Roman"/>
          <w:color w:val="000000"/>
          <w:sz w:val="24"/>
          <w:szCs w:val="24"/>
        </w:rPr>
        <w:t>являющейся границей города Сыктывкара, с северо-запада и севера – землями</w:t>
      </w:r>
      <w:r>
        <w:rPr>
          <w:rFonts w:ascii="Times New Roman" w:hAnsi="Times New Roman"/>
          <w:color w:val="000000"/>
          <w:sz w:val="24"/>
          <w:szCs w:val="24"/>
        </w:rPr>
        <w:t xml:space="preserve"> </w:t>
      </w:r>
      <w:r w:rsidRPr="00CE1C88">
        <w:rPr>
          <w:rFonts w:ascii="Times New Roman" w:hAnsi="Times New Roman"/>
          <w:color w:val="000000"/>
          <w:sz w:val="24"/>
          <w:szCs w:val="24"/>
        </w:rPr>
        <w:t>сельскохозяйственного назначения, с южной с</w:t>
      </w:r>
      <w:r w:rsidR="0062231F">
        <w:rPr>
          <w:rFonts w:ascii="Times New Roman" w:hAnsi="Times New Roman"/>
          <w:color w:val="000000"/>
          <w:sz w:val="24"/>
          <w:szCs w:val="24"/>
        </w:rPr>
        <w:t xml:space="preserve">тороны – федеральной </w:t>
      </w:r>
      <w:r w:rsidR="00D903BA">
        <w:rPr>
          <w:rFonts w:ascii="Times New Roman" w:hAnsi="Times New Roman"/>
          <w:color w:val="000000"/>
          <w:sz w:val="24"/>
          <w:szCs w:val="24"/>
        </w:rPr>
        <w:t>а</w:t>
      </w:r>
      <w:r w:rsidR="0062231F">
        <w:rPr>
          <w:rFonts w:ascii="Times New Roman" w:hAnsi="Times New Roman"/>
          <w:color w:val="000000"/>
          <w:sz w:val="24"/>
          <w:szCs w:val="24"/>
        </w:rPr>
        <w:t>втодорогой</w:t>
      </w:r>
      <w:r w:rsidR="00213DBB">
        <w:rPr>
          <w:rFonts w:ascii="Times New Roman" w:hAnsi="Times New Roman"/>
          <w:color w:val="000000"/>
          <w:sz w:val="24"/>
          <w:szCs w:val="24"/>
        </w:rPr>
        <w:t xml:space="preserve"> </w:t>
      </w:r>
      <w:r w:rsidRPr="00CE1C88">
        <w:rPr>
          <w:rFonts w:ascii="Times New Roman" w:hAnsi="Times New Roman"/>
          <w:color w:val="000000"/>
          <w:sz w:val="24"/>
          <w:szCs w:val="24"/>
        </w:rPr>
        <w:t>«Вятка».</w:t>
      </w:r>
    </w:p>
    <w:p w:rsidR="00DE0DE4" w:rsidRPr="00D903BA" w:rsidRDefault="00B004AF" w:rsidP="00213DBB">
      <w:pPr>
        <w:tabs>
          <w:tab w:val="num" w:pos="0"/>
        </w:tabs>
        <w:spacing w:after="0" w:line="240" w:lineRule="auto"/>
        <w:ind w:firstLine="720"/>
        <w:jc w:val="both"/>
        <w:rPr>
          <w:rFonts w:ascii="Times New Roman" w:hAnsi="Times New Roman"/>
          <w:color w:val="000000"/>
          <w:sz w:val="24"/>
          <w:szCs w:val="24"/>
        </w:rPr>
      </w:pPr>
      <w:r w:rsidRPr="00CE1C88">
        <w:rPr>
          <w:rFonts w:ascii="Times New Roman" w:hAnsi="Times New Roman"/>
          <w:color w:val="000000"/>
          <w:sz w:val="24"/>
          <w:szCs w:val="24"/>
        </w:rPr>
        <w:t>Сельское поселение «Выльгорт» охватывает территорию 887,9 кв.км. Расстояние от райцентра</w:t>
      </w:r>
      <w:r>
        <w:rPr>
          <w:rFonts w:ascii="Times New Roman" w:hAnsi="Times New Roman"/>
          <w:color w:val="000000"/>
          <w:sz w:val="24"/>
          <w:szCs w:val="24"/>
        </w:rPr>
        <w:t xml:space="preserve"> </w:t>
      </w:r>
      <w:r w:rsidRPr="00CE1C88">
        <w:rPr>
          <w:rFonts w:ascii="Times New Roman" w:hAnsi="Times New Roman"/>
          <w:color w:val="000000"/>
          <w:sz w:val="24"/>
          <w:szCs w:val="24"/>
        </w:rPr>
        <w:t>с. Выльгорт до г. Сыктывкара – 9 километров. Средняя удаленность населенных пунктов до</w:t>
      </w:r>
      <w:r>
        <w:rPr>
          <w:rFonts w:ascii="Times New Roman" w:hAnsi="Times New Roman"/>
          <w:color w:val="000000"/>
          <w:sz w:val="24"/>
          <w:szCs w:val="24"/>
        </w:rPr>
        <w:t xml:space="preserve"> </w:t>
      </w:r>
      <w:r w:rsidRPr="00CE1C88">
        <w:rPr>
          <w:rFonts w:ascii="Times New Roman" w:hAnsi="Times New Roman"/>
          <w:color w:val="000000"/>
          <w:sz w:val="24"/>
          <w:szCs w:val="24"/>
        </w:rPr>
        <w:t>районного центра МР «Сыктывдинский» – 42 км. Дорожная сеть отличается высокой</w:t>
      </w:r>
      <w:r>
        <w:rPr>
          <w:rFonts w:ascii="Times New Roman" w:hAnsi="Times New Roman"/>
          <w:color w:val="000000"/>
          <w:sz w:val="24"/>
          <w:szCs w:val="24"/>
        </w:rPr>
        <w:t xml:space="preserve"> </w:t>
      </w:r>
      <w:r w:rsidRPr="00CE1C88">
        <w:rPr>
          <w:rFonts w:ascii="Times New Roman" w:hAnsi="Times New Roman"/>
          <w:color w:val="000000"/>
          <w:sz w:val="24"/>
          <w:szCs w:val="24"/>
        </w:rPr>
        <w:t>плотностью и хорошим качеством. Почти все автодороги общего пользования имеют твёрдое</w:t>
      </w:r>
      <w:r>
        <w:rPr>
          <w:rFonts w:ascii="Times New Roman" w:hAnsi="Times New Roman"/>
          <w:color w:val="000000"/>
          <w:sz w:val="24"/>
          <w:szCs w:val="24"/>
        </w:rPr>
        <w:t xml:space="preserve"> </w:t>
      </w:r>
      <w:r w:rsidRPr="00CE1C88">
        <w:rPr>
          <w:rFonts w:ascii="Times New Roman" w:hAnsi="Times New Roman"/>
          <w:color w:val="000000"/>
          <w:sz w:val="24"/>
          <w:szCs w:val="24"/>
        </w:rPr>
        <w:t>покрытие. Авиа</w:t>
      </w:r>
      <w:r>
        <w:rPr>
          <w:rFonts w:ascii="Times New Roman" w:hAnsi="Times New Roman"/>
          <w:color w:val="000000"/>
          <w:sz w:val="24"/>
          <w:szCs w:val="24"/>
        </w:rPr>
        <w:t xml:space="preserve"> </w:t>
      </w:r>
      <w:r w:rsidRPr="00CE1C88">
        <w:rPr>
          <w:rFonts w:ascii="Times New Roman" w:hAnsi="Times New Roman"/>
          <w:color w:val="000000"/>
          <w:sz w:val="24"/>
          <w:szCs w:val="24"/>
        </w:rPr>
        <w:t>- и речной транспорт не используются,</w:t>
      </w:r>
      <w:r w:rsidR="001F07C9">
        <w:rPr>
          <w:rFonts w:ascii="Times New Roman" w:hAnsi="Times New Roman"/>
          <w:color w:val="000000"/>
          <w:sz w:val="24"/>
          <w:szCs w:val="24"/>
        </w:rPr>
        <w:t xml:space="preserve"> </w:t>
      </w:r>
      <w:r w:rsidR="00213DBB" w:rsidRPr="001F07C9">
        <w:rPr>
          <w:rFonts w:ascii="Times New Roman" w:hAnsi="Times New Roman"/>
          <w:color w:val="000000"/>
          <w:sz w:val="24"/>
          <w:szCs w:val="24"/>
        </w:rPr>
        <w:t>ближайший</w:t>
      </w:r>
      <w:r w:rsidRPr="00CE1C88">
        <w:rPr>
          <w:rFonts w:ascii="Times New Roman" w:hAnsi="Times New Roman"/>
          <w:color w:val="000000"/>
          <w:sz w:val="24"/>
          <w:szCs w:val="24"/>
        </w:rPr>
        <w:t xml:space="preserve"> аэропорт находится в г.</w:t>
      </w:r>
      <w:r>
        <w:rPr>
          <w:rFonts w:ascii="Times New Roman" w:hAnsi="Times New Roman"/>
          <w:color w:val="000000"/>
          <w:sz w:val="24"/>
          <w:szCs w:val="24"/>
        </w:rPr>
        <w:t xml:space="preserve"> </w:t>
      </w:r>
      <w:r w:rsidRPr="00CE1C88">
        <w:rPr>
          <w:rFonts w:ascii="Times New Roman" w:hAnsi="Times New Roman"/>
          <w:color w:val="000000"/>
          <w:sz w:val="24"/>
          <w:szCs w:val="24"/>
        </w:rPr>
        <w:t>Сыктывкаре. Железнодорожная станция имеется в пст. Язель. Район пересекает федеральная</w:t>
      </w:r>
      <w:r>
        <w:rPr>
          <w:rFonts w:ascii="Times New Roman" w:hAnsi="Times New Roman"/>
          <w:color w:val="000000"/>
          <w:sz w:val="24"/>
          <w:szCs w:val="24"/>
        </w:rPr>
        <w:t xml:space="preserve"> </w:t>
      </w:r>
      <w:r w:rsidRPr="00CE1C88">
        <w:rPr>
          <w:rFonts w:ascii="Times New Roman" w:hAnsi="Times New Roman"/>
          <w:color w:val="000000"/>
          <w:sz w:val="24"/>
          <w:szCs w:val="24"/>
        </w:rPr>
        <w:t>трасса Сыктывкар – Киров. На 1 января 2012 г. протяженность автомобильных дорог в районе</w:t>
      </w:r>
      <w:r>
        <w:rPr>
          <w:rFonts w:ascii="Times New Roman" w:hAnsi="Times New Roman"/>
          <w:color w:val="000000"/>
          <w:sz w:val="24"/>
          <w:szCs w:val="24"/>
        </w:rPr>
        <w:t xml:space="preserve"> </w:t>
      </w:r>
      <w:r w:rsidRPr="00CE1C88">
        <w:rPr>
          <w:rFonts w:ascii="Times New Roman" w:hAnsi="Times New Roman"/>
          <w:color w:val="000000"/>
          <w:sz w:val="24"/>
          <w:szCs w:val="24"/>
        </w:rPr>
        <w:t>составляла 435 километров, из них с твердым покрытием – 413 километров.</w:t>
      </w:r>
      <w:r w:rsidR="0062231F">
        <w:rPr>
          <w:rFonts w:ascii="Times New Roman" w:hAnsi="Times New Roman"/>
          <w:sz w:val="24"/>
          <w:szCs w:val="24"/>
        </w:rPr>
        <w:t xml:space="preserve">      </w:t>
      </w:r>
    </w:p>
    <w:p w:rsidR="0025093C" w:rsidRDefault="0062231F" w:rsidP="00EB2417">
      <w:pPr>
        <w:tabs>
          <w:tab w:val="num" w:pos="0"/>
        </w:tabs>
        <w:spacing w:after="0" w:line="240" w:lineRule="auto"/>
        <w:ind w:firstLine="720"/>
        <w:jc w:val="both"/>
        <w:rPr>
          <w:rFonts w:ascii="Times New Roman" w:hAnsi="Times New Roman"/>
          <w:sz w:val="24"/>
          <w:szCs w:val="24"/>
        </w:rPr>
      </w:pPr>
      <w:r>
        <w:rPr>
          <w:rFonts w:ascii="Times New Roman" w:hAnsi="Times New Roman"/>
          <w:sz w:val="24"/>
          <w:szCs w:val="24"/>
        </w:rPr>
        <w:t xml:space="preserve">  </w:t>
      </w:r>
      <w:r w:rsidR="0025093C" w:rsidRPr="009F0DE7">
        <w:rPr>
          <w:rFonts w:ascii="Times New Roman" w:hAnsi="Times New Roman"/>
          <w:sz w:val="24"/>
          <w:szCs w:val="24"/>
        </w:rPr>
        <w:t>МО СП «</w:t>
      </w:r>
      <w:r w:rsidR="00A34C45" w:rsidRPr="009F0DE7">
        <w:rPr>
          <w:rFonts w:ascii="Times New Roman" w:hAnsi="Times New Roman"/>
          <w:sz w:val="24"/>
          <w:szCs w:val="24"/>
        </w:rPr>
        <w:t>Выльгорт</w:t>
      </w:r>
      <w:r w:rsidR="0025093C" w:rsidRPr="009F0DE7">
        <w:rPr>
          <w:rFonts w:ascii="Times New Roman" w:hAnsi="Times New Roman"/>
          <w:sz w:val="24"/>
          <w:szCs w:val="24"/>
        </w:rPr>
        <w:t>» изрезано множеством разных рек.</w:t>
      </w:r>
      <w:r w:rsidR="009818B3" w:rsidRPr="009F0DE7">
        <w:rPr>
          <w:rFonts w:ascii="Times New Roman" w:hAnsi="Times New Roman"/>
          <w:sz w:val="24"/>
          <w:szCs w:val="24"/>
        </w:rPr>
        <w:t xml:space="preserve"> Главная река </w:t>
      </w:r>
      <w:r w:rsidR="001A650D">
        <w:rPr>
          <w:rFonts w:ascii="Times New Roman" w:hAnsi="Times New Roman"/>
          <w:sz w:val="24"/>
          <w:szCs w:val="24"/>
        </w:rPr>
        <w:t>поселения Сысола</w:t>
      </w:r>
      <w:r w:rsidR="00B004AF">
        <w:rPr>
          <w:rFonts w:ascii="Times New Roman" w:hAnsi="Times New Roman"/>
          <w:sz w:val="24"/>
          <w:szCs w:val="24"/>
        </w:rPr>
        <w:t xml:space="preserve">, в </w:t>
      </w:r>
      <w:r w:rsidR="001A650D">
        <w:rPr>
          <w:rFonts w:ascii="Times New Roman" w:hAnsi="Times New Roman"/>
          <w:sz w:val="24"/>
          <w:szCs w:val="24"/>
        </w:rPr>
        <w:t>ниж</w:t>
      </w:r>
      <w:r w:rsidR="00B004AF">
        <w:rPr>
          <w:rFonts w:ascii="Times New Roman" w:hAnsi="Times New Roman"/>
          <w:sz w:val="24"/>
          <w:szCs w:val="24"/>
        </w:rPr>
        <w:t xml:space="preserve">нем её течении, </w:t>
      </w:r>
      <w:r w:rsidR="001A650D">
        <w:rPr>
          <w:rFonts w:ascii="Times New Roman" w:hAnsi="Times New Roman"/>
          <w:sz w:val="24"/>
          <w:szCs w:val="24"/>
        </w:rPr>
        <w:t>впадающая в р. Вычегду</w:t>
      </w:r>
      <w:r w:rsidR="009818B3" w:rsidRPr="009F0DE7">
        <w:rPr>
          <w:rFonts w:ascii="Times New Roman" w:hAnsi="Times New Roman"/>
          <w:sz w:val="24"/>
          <w:szCs w:val="24"/>
        </w:rPr>
        <w:t xml:space="preserve"> и её приток</w:t>
      </w:r>
      <w:r w:rsidR="001A650D">
        <w:rPr>
          <w:rFonts w:ascii="Times New Roman" w:hAnsi="Times New Roman"/>
          <w:sz w:val="24"/>
          <w:szCs w:val="24"/>
        </w:rPr>
        <w:t>и</w:t>
      </w:r>
      <w:r w:rsidR="009818B3" w:rsidRPr="009F0DE7">
        <w:rPr>
          <w:rFonts w:ascii="Times New Roman" w:hAnsi="Times New Roman"/>
          <w:sz w:val="24"/>
          <w:szCs w:val="24"/>
        </w:rPr>
        <w:t xml:space="preserve"> в поселении</w:t>
      </w:r>
      <w:r w:rsidR="00B004AF">
        <w:rPr>
          <w:rFonts w:ascii="Times New Roman" w:hAnsi="Times New Roman"/>
          <w:sz w:val="24"/>
          <w:szCs w:val="24"/>
        </w:rPr>
        <w:t>.</w:t>
      </w:r>
    </w:p>
    <w:p w:rsidR="003E51E0" w:rsidRPr="009F0DE7" w:rsidRDefault="00C36281" w:rsidP="008A62D3">
      <w:pPr>
        <w:tabs>
          <w:tab w:val="num" w:pos="0"/>
        </w:tabs>
        <w:spacing w:after="0" w:line="240" w:lineRule="auto"/>
        <w:ind w:firstLine="720"/>
        <w:jc w:val="both"/>
        <w:rPr>
          <w:rFonts w:ascii="Times New Roman" w:hAnsi="Times New Roman"/>
          <w:sz w:val="24"/>
          <w:szCs w:val="24"/>
        </w:rPr>
      </w:pPr>
      <w:r w:rsidRPr="001F07C9">
        <w:rPr>
          <w:rFonts w:ascii="Times New Roman" w:hAnsi="Times New Roman"/>
          <w:color w:val="000000"/>
          <w:sz w:val="24"/>
          <w:szCs w:val="24"/>
        </w:rPr>
        <w:t xml:space="preserve">Основные реки на территории </w:t>
      </w:r>
      <w:r w:rsidRPr="001F07C9">
        <w:rPr>
          <w:rFonts w:ascii="Times New Roman" w:hAnsi="Times New Roman"/>
          <w:sz w:val="24"/>
          <w:szCs w:val="24"/>
        </w:rPr>
        <w:t xml:space="preserve">МО </w:t>
      </w:r>
      <w:r w:rsidRPr="001F07C9">
        <w:rPr>
          <w:rFonts w:ascii="Times New Roman" w:hAnsi="Times New Roman"/>
          <w:b/>
          <w:sz w:val="24"/>
          <w:szCs w:val="24"/>
        </w:rPr>
        <w:t>СП</w:t>
      </w:r>
      <w:r w:rsidRPr="001F07C9">
        <w:rPr>
          <w:rFonts w:ascii="Times New Roman" w:hAnsi="Times New Roman"/>
          <w:color w:val="000000"/>
          <w:sz w:val="24"/>
          <w:szCs w:val="24"/>
        </w:rPr>
        <w:t xml:space="preserve"> «Выльгорт»</w:t>
      </w:r>
      <w:r w:rsidRPr="00CE1C88">
        <w:rPr>
          <w:rFonts w:ascii="Times New Roman" w:hAnsi="Times New Roman"/>
          <w:color w:val="000000"/>
          <w:sz w:val="24"/>
          <w:szCs w:val="24"/>
        </w:rPr>
        <w:t>:</w:t>
      </w:r>
      <w:r w:rsidR="001F07C9">
        <w:rPr>
          <w:rFonts w:ascii="Times New Roman" w:hAnsi="Times New Roman"/>
          <w:color w:val="000000"/>
          <w:sz w:val="24"/>
          <w:szCs w:val="24"/>
        </w:rPr>
        <w:t xml:space="preserve"> </w:t>
      </w:r>
      <w:r w:rsidRPr="00CE1C88">
        <w:rPr>
          <w:rFonts w:ascii="Times New Roman" w:hAnsi="Times New Roman"/>
          <w:color w:val="000000"/>
          <w:sz w:val="24"/>
          <w:szCs w:val="24"/>
        </w:rPr>
        <w:br/>
        <w:t>- Сысола</w:t>
      </w:r>
      <w:r>
        <w:rPr>
          <w:rFonts w:ascii="Times New Roman" w:hAnsi="Times New Roman"/>
          <w:color w:val="000000"/>
          <w:sz w:val="24"/>
          <w:szCs w:val="24"/>
        </w:rPr>
        <w:t xml:space="preserve"> - её притоки – Сорд, Важель-Ю, </w:t>
      </w:r>
      <w:r w:rsidRPr="001F07C9">
        <w:rPr>
          <w:rFonts w:ascii="Times New Roman" w:hAnsi="Times New Roman"/>
          <w:color w:val="000000"/>
          <w:sz w:val="24"/>
          <w:szCs w:val="24"/>
        </w:rPr>
        <w:t>Тыла</w:t>
      </w:r>
      <w:r w:rsidR="00213DBB" w:rsidRPr="001F07C9">
        <w:rPr>
          <w:rFonts w:ascii="Times New Roman" w:hAnsi="Times New Roman"/>
          <w:color w:val="000000"/>
          <w:sz w:val="24"/>
          <w:szCs w:val="24"/>
        </w:rPr>
        <w:t>-</w:t>
      </w:r>
      <w:r w:rsidRPr="001F07C9">
        <w:rPr>
          <w:rFonts w:ascii="Times New Roman" w:hAnsi="Times New Roman"/>
          <w:color w:val="000000"/>
          <w:sz w:val="24"/>
          <w:szCs w:val="24"/>
        </w:rPr>
        <w:t>ю</w:t>
      </w:r>
      <w:r>
        <w:rPr>
          <w:rFonts w:ascii="Times New Roman" w:hAnsi="Times New Roman"/>
          <w:color w:val="000000"/>
          <w:sz w:val="24"/>
          <w:szCs w:val="24"/>
        </w:rPr>
        <w:t xml:space="preserve"> с притоками Седиюр, Шутимшор; р. Човью – приток р. Вычегда  и притоки р. Човью - Тыла, Кокыль, Оболтус, Мал. Човью; р. Лопь-Ю – приток Сопрань-Ёль; притоки р. Кылтым-Ю – Убшор и Теплая Речка; р. Ю-Ил – приток р. Кылтым-Юр, Мырты-Ю с притоком Кинь-Шор.    </w:t>
      </w:r>
    </w:p>
    <w:p w:rsidR="0025093C" w:rsidRDefault="001902CA" w:rsidP="006A7B51">
      <w:pPr>
        <w:tabs>
          <w:tab w:val="num" w:pos="0"/>
        </w:tabs>
        <w:spacing w:after="0" w:line="240" w:lineRule="auto"/>
        <w:ind w:firstLine="539"/>
        <w:jc w:val="both"/>
        <w:rPr>
          <w:rFonts w:ascii="Times New Roman" w:hAnsi="Times New Roman"/>
          <w:color w:val="000000"/>
          <w:sz w:val="24"/>
          <w:szCs w:val="24"/>
        </w:rPr>
      </w:pPr>
      <w:r w:rsidRPr="001F07C9">
        <w:rPr>
          <w:rFonts w:ascii="Times New Roman" w:hAnsi="Times New Roman"/>
          <w:color w:val="000000"/>
          <w:sz w:val="24"/>
          <w:szCs w:val="24"/>
        </w:rPr>
        <w:t xml:space="preserve">Основные </w:t>
      </w:r>
      <w:r w:rsidR="00882F1C" w:rsidRPr="001F07C9">
        <w:rPr>
          <w:rFonts w:ascii="Times New Roman" w:hAnsi="Times New Roman"/>
          <w:color w:val="000000"/>
          <w:sz w:val="24"/>
          <w:szCs w:val="24"/>
        </w:rPr>
        <w:t>озера</w:t>
      </w:r>
      <w:r w:rsidRPr="001F07C9">
        <w:rPr>
          <w:rFonts w:ascii="Times New Roman" w:hAnsi="Times New Roman"/>
          <w:color w:val="000000"/>
          <w:sz w:val="24"/>
          <w:szCs w:val="24"/>
        </w:rPr>
        <w:t xml:space="preserve"> на территории МО СП «Выльгорт»: </w:t>
      </w:r>
      <w:r w:rsidR="00882F1C" w:rsidRPr="001F07C9">
        <w:rPr>
          <w:rFonts w:ascii="Times New Roman" w:hAnsi="Times New Roman"/>
          <w:color w:val="000000"/>
          <w:sz w:val="24"/>
          <w:szCs w:val="24"/>
        </w:rPr>
        <w:t>Еляты, Речта, Мопасты, Радагас.</w:t>
      </w:r>
      <w:r w:rsidR="00213DBB">
        <w:rPr>
          <w:rFonts w:ascii="Times New Roman" w:hAnsi="Times New Roman"/>
          <w:color w:val="000000"/>
          <w:sz w:val="24"/>
          <w:szCs w:val="24"/>
        </w:rPr>
        <w:t xml:space="preserve"> УТОЧНИТЬ</w:t>
      </w:r>
    </w:p>
    <w:p w:rsidR="00B421A2" w:rsidRDefault="00B421A2" w:rsidP="006A7B51">
      <w:pPr>
        <w:tabs>
          <w:tab w:val="num" w:pos="0"/>
        </w:tabs>
        <w:spacing w:after="0" w:line="240" w:lineRule="auto"/>
        <w:ind w:firstLine="539"/>
        <w:jc w:val="both"/>
        <w:rPr>
          <w:rFonts w:ascii="Times New Roman" w:hAnsi="Times New Roman"/>
          <w:sz w:val="26"/>
          <w:szCs w:val="26"/>
        </w:rPr>
      </w:pPr>
    </w:p>
    <w:p w:rsidR="0025093C" w:rsidRPr="00B004AF" w:rsidRDefault="0025093C" w:rsidP="001957CD">
      <w:pPr>
        <w:pStyle w:val="20"/>
        <w:ind w:firstLine="0"/>
        <w:rPr>
          <w:sz w:val="24"/>
          <w:szCs w:val="24"/>
        </w:rPr>
      </w:pPr>
      <w:bookmarkStart w:id="5" w:name="_Toc338070240"/>
      <w:r w:rsidRPr="00B004AF">
        <w:rPr>
          <w:sz w:val="24"/>
          <w:szCs w:val="24"/>
        </w:rPr>
        <w:t>1.2 Административно-территориальное деление</w:t>
      </w:r>
      <w:bookmarkEnd w:id="5"/>
      <w:r w:rsidRPr="00B004AF">
        <w:rPr>
          <w:sz w:val="24"/>
          <w:szCs w:val="24"/>
        </w:rPr>
        <w:t xml:space="preserve"> </w:t>
      </w:r>
    </w:p>
    <w:p w:rsidR="004A6BE7" w:rsidRPr="00B004AF" w:rsidRDefault="004A6BE7" w:rsidP="003918F3">
      <w:pPr>
        <w:pStyle w:val="a9"/>
        <w:spacing w:after="0" w:afterAutospacing="0"/>
        <w:ind w:firstLine="567"/>
        <w:jc w:val="both"/>
      </w:pPr>
      <w:r w:rsidRPr="00B004AF">
        <w:t>Административно-территориальное устройство, статус и границы Сыктывдинского района установлены Законом Республики Коми от 6 марта 2006 года № 13-РЗ «Об административно-территориальном устройстве Республики Коми».</w:t>
      </w:r>
    </w:p>
    <w:p w:rsidR="0025093C" w:rsidRPr="00B004AF" w:rsidRDefault="0025093C" w:rsidP="003918F3">
      <w:pPr>
        <w:spacing w:after="0" w:line="240" w:lineRule="auto"/>
        <w:ind w:firstLine="709"/>
        <w:jc w:val="both"/>
        <w:rPr>
          <w:rFonts w:ascii="Times New Roman" w:hAnsi="Times New Roman"/>
          <w:sz w:val="24"/>
          <w:szCs w:val="24"/>
        </w:rPr>
      </w:pPr>
      <w:r w:rsidRPr="00B004AF">
        <w:rPr>
          <w:rFonts w:ascii="Times New Roman" w:hAnsi="Times New Roman"/>
          <w:color w:val="FF0000"/>
          <w:sz w:val="24"/>
          <w:szCs w:val="24"/>
        </w:rPr>
        <w:t xml:space="preserve"> </w:t>
      </w:r>
      <w:r w:rsidRPr="00B004AF">
        <w:rPr>
          <w:rFonts w:ascii="Times New Roman" w:hAnsi="Times New Roman"/>
          <w:sz w:val="24"/>
          <w:szCs w:val="24"/>
        </w:rPr>
        <w:t>В соответствии с этими законами определены границы МО СП «</w:t>
      </w:r>
      <w:r w:rsidR="009F0DE7" w:rsidRPr="00B004AF">
        <w:rPr>
          <w:rFonts w:ascii="Times New Roman" w:hAnsi="Times New Roman"/>
          <w:sz w:val="24"/>
          <w:szCs w:val="24"/>
        </w:rPr>
        <w:t>Выльгорт</w:t>
      </w:r>
      <w:r w:rsidRPr="00B004AF">
        <w:rPr>
          <w:rFonts w:ascii="Times New Roman" w:hAnsi="Times New Roman"/>
          <w:sz w:val="24"/>
          <w:szCs w:val="24"/>
        </w:rPr>
        <w:t xml:space="preserve">», в пределах которых и действует настоящий генеральный план. </w:t>
      </w:r>
    </w:p>
    <w:p w:rsidR="00F125E7" w:rsidRPr="00B004AF" w:rsidRDefault="00F125E7" w:rsidP="003918F3">
      <w:pPr>
        <w:pStyle w:val="a9"/>
        <w:spacing w:after="0" w:afterAutospacing="0"/>
        <w:ind w:firstLine="567"/>
        <w:jc w:val="both"/>
      </w:pPr>
      <w:r w:rsidRPr="00B004AF">
        <w:t>Район включает 13 административных территорий:</w:t>
      </w:r>
      <w:r w:rsidR="003918F3" w:rsidRPr="00B004AF">
        <w:t xml:space="preserve"> СП </w:t>
      </w:r>
      <w:hyperlink r:id="rId29" w:tooltip="Муниципальное образование сельского поселения " w:history="1">
        <w:r w:rsidR="003918F3" w:rsidRPr="00B004AF">
          <w:rPr>
            <w:rStyle w:val="aa"/>
            <w:b/>
            <w:bCs/>
            <w:color w:val="auto"/>
          </w:rPr>
          <w:t>Выльгорт</w:t>
        </w:r>
      </w:hyperlink>
      <w:r w:rsidR="003918F3" w:rsidRPr="00B004AF">
        <w:rPr>
          <w:b/>
          <w:bCs/>
        </w:rPr>
        <w:t xml:space="preserve">, </w:t>
      </w:r>
      <w:r w:rsidR="003918F3" w:rsidRPr="00B004AF">
        <w:t xml:space="preserve">СП Зеленец, СП Лэзым, СП Мандач, СП Нювчим, СП Озёл, СП Пажга, СП  Палевицы, СП Слудка, СП Часово, </w:t>
      </w:r>
      <w:r w:rsidR="005873C1" w:rsidRPr="00B004AF">
        <w:t xml:space="preserve">СП  Шошка, </w:t>
      </w:r>
      <w:r w:rsidR="003918F3" w:rsidRPr="00B004AF">
        <w:t>СП Ыб, СП Яснэг.</w:t>
      </w:r>
    </w:p>
    <w:p w:rsidR="00A3085C" w:rsidRPr="00B004AF" w:rsidRDefault="00A3085C" w:rsidP="00416150">
      <w:pPr>
        <w:spacing w:after="0" w:line="240" w:lineRule="auto"/>
        <w:ind w:firstLine="708"/>
        <w:jc w:val="both"/>
        <w:rPr>
          <w:rFonts w:ascii="Times New Roman" w:hAnsi="Times New Roman"/>
          <w:sz w:val="24"/>
          <w:szCs w:val="24"/>
        </w:rPr>
      </w:pPr>
    </w:p>
    <w:p w:rsidR="0025093C" w:rsidRPr="00B004AF" w:rsidRDefault="0025093C" w:rsidP="003F753E">
      <w:pPr>
        <w:spacing w:after="0" w:line="240" w:lineRule="auto"/>
        <w:ind w:firstLine="709"/>
        <w:jc w:val="right"/>
        <w:rPr>
          <w:rFonts w:ascii="Times New Roman" w:hAnsi="Times New Roman"/>
          <w:b/>
          <w:i/>
          <w:sz w:val="24"/>
          <w:szCs w:val="24"/>
        </w:rPr>
      </w:pPr>
      <w:r w:rsidRPr="00B004AF">
        <w:rPr>
          <w:rFonts w:ascii="Times New Roman" w:hAnsi="Times New Roman"/>
          <w:b/>
          <w:i/>
          <w:sz w:val="24"/>
          <w:szCs w:val="24"/>
        </w:rPr>
        <w:t>Таблица 1.2.1</w:t>
      </w:r>
    </w:p>
    <w:p w:rsidR="0025093C" w:rsidRPr="00B004AF" w:rsidRDefault="0025093C" w:rsidP="001957CD">
      <w:pPr>
        <w:spacing w:after="0" w:line="240" w:lineRule="auto"/>
        <w:jc w:val="center"/>
        <w:rPr>
          <w:rFonts w:ascii="Times New Roman" w:hAnsi="Times New Roman"/>
          <w:b/>
          <w:i/>
          <w:sz w:val="24"/>
          <w:szCs w:val="24"/>
        </w:rPr>
      </w:pPr>
      <w:r w:rsidRPr="00B004AF">
        <w:rPr>
          <w:rFonts w:ascii="Times New Roman" w:hAnsi="Times New Roman"/>
          <w:b/>
          <w:i/>
          <w:sz w:val="24"/>
          <w:szCs w:val="24"/>
        </w:rPr>
        <w:lastRenderedPageBreak/>
        <w:t xml:space="preserve">Перечень СП </w:t>
      </w:r>
      <w:r w:rsidR="00605A2A">
        <w:rPr>
          <w:rFonts w:ascii="Times New Roman" w:hAnsi="Times New Roman"/>
          <w:b/>
          <w:i/>
          <w:sz w:val="24"/>
          <w:szCs w:val="24"/>
        </w:rPr>
        <w:t xml:space="preserve"> в МР </w:t>
      </w:r>
      <w:r w:rsidR="00B74883" w:rsidRPr="00B004AF">
        <w:rPr>
          <w:rFonts w:ascii="Times New Roman" w:hAnsi="Times New Roman"/>
          <w:b/>
          <w:i/>
          <w:sz w:val="24"/>
          <w:szCs w:val="24"/>
        </w:rPr>
        <w:t>«</w:t>
      </w:r>
      <w:r w:rsidR="003918F3" w:rsidRPr="00B004AF">
        <w:rPr>
          <w:rFonts w:ascii="Times New Roman" w:hAnsi="Times New Roman"/>
          <w:b/>
          <w:i/>
          <w:sz w:val="24"/>
          <w:szCs w:val="24"/>
        </w:rPr>
        <w:t>Сыктывдинский</w:t>
      </w:r>
      <w:r w:rsidR="00B74883" w:rsidRPr="00B004AF">
        <w:rPr>
          <w:rFonts w:ascii="Times New Roman" w:hAnsi="Times New Roman"/>
          <w:b/>
          <w:i/>
          <w:sz w:val="24"/>
          <w:szCs w:val="24"/>
        </w:rPr>
        <w:t>» на 01.01.201</w:t>
      </w:r>
      <w:r w:rsidR="00354923">
        <w:rPr>
          <w:rFonts w:ascii="Times New Roman" w:hAnsi="Times New Roman"/>
          <w:b/>
          <w:i/>
          <w:sz w:val="24"/>
          <w:szCs w:val="24"/>
        </w:rPr>
        <w:t>5</w:t>
      </w:r>
      <w:r w:rsidR="00B74883" w:rsidRPr="00B004AF">
        <w:rPr>
          <w:rFonts w:ascii="Times New Roman" w:hAnsi="Times New Roman"/>
          <w:b/>
          <w:i/>
          <w:sz w:val="24"/>
          <w:szCs w:val="24"/>
        </w:rPr>
        <w:t>г.</w:t>
      </w:r>
    </w:p>
    <w:p w:rsidR="005A73BF" w:rsidRPr="00B004AF" w:rsidRDefault="005A73BF" w:rsidP="005A73BF">
      <w:pPr>
        <w:pStyle w:val="20"/>
        <w:rPr>
          <w:sz w:val="24"/>
          <w:szCs w:val="24"/>
        </w:rPr>
      </w:pPr>
      <w:bookmarkStart w:id="6" w:name="_Toc338070241"/>
      <w:r w:rsidRPr="00B004AF">
        <w:rPr>
          <w:rStyle w:val="mw-headline"/>
          <w:sz w:val="24"/>
          <w:szCs w:val="24"/>
        </w:rPr>
        <w:t>Административно-территориальное устройство</w:t>
      </w:r>
    </w:p>
    <w:p w:rsidR="00BF23A3" w:rsidRPr="00605C9F" w:rsidRDefault="00BF23A3" w:rsidP="00BF23A3">
      <w:pPr>
        <w:jc w:val="center"/>
        <w:rPr>
          <w:rFonts w:ascii="Times New Roman" w:hAnsi="Times New Roman"/>
          <w:i/>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4"/>
        <w:gridCol w:w="2649"/>
        <w:gridCol w:w="2417"/>
        <w:gridCol w:w="2178"/>
        <w:gridCol w:w="1802"/>
      </w:tblGrid>
      <w:tr w:rsidR="00BF23A3" w:rsidRPr="00605C9F" w:rsidTr="00102405">
        <w:tc>
          <w:tcPr>
            <w:tcW w:w="524" w:type="dxa"/>
            <w:vAlign w:val="center"/>
          </w:tcPr>
          <w:p w:rsidR="00BF23A3" w:rsidRPr="00F208C4" w:rsidRDefault="00BF23A3" w:rsidP="00102405">
            <w:pPr>
              <w:jc w:val="center"/>
              <w:rPr>
                <w:rFonts w:ascii="Times New Roman" w:hAnsi="Times New Roman"/>
                <w:b/>
                <w:bCs/>
              </w:rPr>
            </w:pPr>
            <w:r w:rsidRPr="00F208C4">
              <w:rPr>
                <w:rFonts w:ascii="Times New Roman" w:hAnsi="Times New Roman"/>
                <w:b/>
                <w:bCs/>
              </w:rPr>
              <w:t>№</w:t>
            </w:r>
          </w:p>
        </w:tc>
        <w:tc>
          <w:tcPr>
            <w:tcW w:w="2649" w:type="dxa"/>
            <w:vAlign w:val="center"/>
          </w:tcPr>
          <w:p w:rsidR="00BF23A3" w:rsidRPr="00F208C4" w:rsidRDefault="00BF23A3" w:rsidP="00102405">
            <w:pPr>
              <w:jc w:val="center"/>
              <w:rPr>
                <w:rFonts w:ascii="Times New Roman" w:hAnsi="Times New Roman"/>
                <w:b/>
                <w:bCs/>
              </w:rPr>
            </w:pPr>
            <w:r w:rsidRPr="00F208C4">
              <w:rPr>
                <w:rFonts w:ascii="Times New Roman" w:hAnsi="Times New Roman"/>
                <w:b/>
                <w:bCs/>
              </w:rPr>
              <w:t>Административная территория</w:t>
            </w:r>
            <w:r w:rsidR="005873C1" w:rsidRPr="00F208C4">
              <w:rPr>
                <w:rFonts w:ascii="Times New Roman" w:hAnsi="Times New Roman"/>
                <w:b/>
                <w:bCs/>
              </w:rPr>
              <w:t xml:space="preserve"> (МО СП)</w:t>
            </w:r>
          </w:p>
        </w:tc>
        <w:tc>
          <w:tcPr>
            <w:tcW w:w="2417" w:type="dxa"/>
            <w:vAlign w:val="center"/>
          </w:tcPr>
          <w:p w:rsidR="00BF23A3" w:rsidRPr="00F208C4" w:rsidRDefault="00BF23A3" w:rsidP="00102405">
            <w:pPr>
              <w:jc w:val="center"/>
              <w:rPr>
                <w:rFonts w:ascii="Times New Roman" w:hAnsi="Times New Roman"/>
                <w:b/>
                <w:bCs/>
              </w:rPr>
            </w:pPr>
            <w:r w:rsidRPr="00F208C4">
              <w:rPr>
                <w:rFonts w:ascii="Times New Roman" w:hAnsi="Times New Roman"/>
                <w:b/>
                <w:bCs/>
              </w:rPr>
              <w:t>Административный центр</w:t>
            </w:r>
          </w:p>
        </w:tc>
        <w:tc>
          <w:tcPr>
            <w:tcW w:w="2178" w:type="dxa"/>
            <w:vAlign w:val="center"/>
          </w:tcPr>
          <w:p w:rsidR="00BF23A3" w:rsidRPr="00F208C4" w:rsidRDefault="00BF23A3" w:rsidP="00102405">
            <w:pPr>
              <w:jc w:val="center"/>
              <w:rPr>
                <w:rFonts w:ascii="Times New Roman" w:hAnsi="Times New Roman"/>
                <w:b/>
                <w:bCs/>
              </w:rPr>
            </w:pPr>
            <w:r w:rsidRPr="00F208C4">
              <w:rPr>
                <w:rFonts w:ascii="Times New Roman" w:hAnsi="Times New Roman"/>
                <w:b/>
                <w:bCs/>
              </w:rPr>
              <w:t>Населённые</w:t>
            </w:r>
            <w:r w:rsidRPr="00F208C4">
              <w:rPr>
                <w:rFonts w:ascii="Times New Roman" w:hAnsi="Times New Roman"/>
                <w:b/>
                <w:bCs/>
              </w:rPr>
              <w:br/>
              <w:t>пункты</w:t>
            </w:r>
          </w:p>
        </w:tc>
        <w:tc>
          <w:tcPr>
            <w:tcW w:w="1802" w:type="dxa"/>
            <w:vAlign w:val="center"/>
          </w:tcPr>
          <w:p w:rsidR="00BF23A3" w:rsidRPr="005A73BF" w:rsidRDefault="00BF23A3" w:rsidP="00102405">
            <w:pPr>
              <w:jc w:val="center"/>
              <w:rPr>
                <w:rFonts w:ascii="Times New Roman" w:hAnsi="Times New Roman"/>
                <w:b/>
                <w:bCs/>
                <w:sz w:val="24"/>
                <w:szCs w:val="24"/>
              </w:rPr>
            </w:pPr>
            <w:r w:rsidRPr="005A73BF">
              <w:rPr>
                <w:rFonts w:ascii="Times New Roman" w:hAnsi="Times New Roman"/>
                <w:b/>
                <w:bCs/>
                <w:sz w:val="24"/>
                <w:szCs w:val="24"/>
              </w:rPr>
              <w:t>Количество</w:t>
            </w:r>
            <w:r w:rsidRPr="005A73BF">
              <w:rPr>
                <w:rFonts w:ascii="Times New Roman" w:hAnsi="Times New Roman"/>
                <w:b/>
                <w:bCs/>
                <w:sz w:val="24"/>
                <w:szCs w:val="24"/>
              </w:rPr>
              <w:br/>
              <w:t>населённых</w:t>
            </w:r>
            <w:r w:rsidRPr="005A73BF">
              <w:rPr>
                <w:rFonts w:ascii="Times New Roman" w:hAnsi="Times New Roman"/>
                <w:b/>
                <w:bCs/>
                <w:sz w:val="24"/>
                <w:szCs w:val="24"/>
              </w:rPr>
              <w:br/>
              <w:t>пунктов</w:t>
            </w:r>
          </w:p>
        </w:tc>
      </w:tr>
      <w:tr w:rsidR="00102405" w:rsidRPr="00605C9F" w:rsidTr="00102405">
        <w:tc>
          <w:tcPr>
            <w:tcW w:w="524" w:type="dxa"/>
            <w:vAlign w:val="center"/>
          </w:tcPr>
          <w:p w:rsidR="00102405" w:rsidRPr="00F208C4" w:rsidRDefault="00102405" w:rsidP="00102405">
            <w:pPr>
              <w:jc w:val="center"/>
              <w:rPr>
                <w:rFonts w:ascii="Times New Roman" w:hAnsi="Times New Roman"/>
              </w:rPr>
            </w:pPr>
            <w:r w:rsidRPr="00F208C4">
              <w:rPr>
                <w:rFonts w:ascii="Times New Roman" w:hAnsi="Times New Roman"/>
              </w:rPr>
              <w:t>1</w:t>
            </w:r>
          </w:p>
        </w:tc>
        <w:tc>
          <w:tcPr>
            <w:tcW w:w="2649" w:type="dxa"/>
            <w:vAlign w:val="center"/>
          </w:tcPr>
          <w:p w:rsidR="00102405" w:rsidRPr="008857C6" w:rsidRDefault="003918F3" w:rsidP="00102405">
            <w:pPr>
              <w:rPr>
                <w:rFonts w:ascii="Times New Roman" w:hAnsi="Times New Roman"/>
                <w:b/>
              </w:rPr>
            </w:pPr>
            <w:r w:rsidRPr="008857C6">
              <w:rPr>
                <w:rFonts w:ascii="Times New Roman" w:hAnsi="Times New Roman"/>
                <w:b/>
              </w:rPr>
              <w:t>С</w:t>
            </w:r>
            <w:r w:rsidR="00102405" w:rsidRPr="008857C6">
              <w:rPr>
                <w:rFonts w:ascii="Times New Roman" w:hAnsi="Times New Roman"/>
                <w:b/>
              </w:rPr>
              <w:t xml:space="preserve">ело </w:t>
            </w:r>
            <w:hyperlink r:id="rId30" w:tooltip="Муниципальное образование сельского поселения " w:history="1">
              <w:r w:rsidR="00102405" w:rsidRPr="008857C6">
                <w:rPr>
                  <w:rStyle w:val="aa"/>
                  <w:rFonts w:ascii="Times New Roman" w:hAnsi="Times New Roman"/>
                  <w:b/>
                  <w:bCs/>
                  <w:color w:val="auto"/>
                </w:rPr>
                <w:t>Выльгорт</w:t>
              </w:r>
            </w:hyperlink>
            <w:r w:rsidR="00102405" w:rsidRPr="008857C6">
              <w:rPr>
                <w:rFonts w:ascii="Times New Roman" w:hAnsi="Times New Roman"/>
                <w:b/>
              </w:rPr>
              <w:t xml:space="preserve"> с подчинённой ему территорией</w:t>
            </w:r>
          </w:p>
        </w:tc>
        <w:tc>
          <w:tcPr>
            <w:tcW w:w="2417" w:type="dxa"/>
            <w:vAlign w:val="center"/>
          </w:tcPr>
          <w:p w:rsidR="00102405" w:rsidRPr="00F208C4" w:rsidRDefault="00102405" w:rsidP="00102405">
            <w:pPr>
              <w:rPr>
                <w:rFonts w:ascii="Times New Roman" w:hAnsi="Times New Roman"/>
                <w:b/>
              </w:rPr>
            </w:pPr>
            <w:r w:rsidRPr="00F208C4">
              <w:rPr>
                <w:rFonts w:ascii="Times New Roman" w:hAnsi="Times New Roman"/>
                <w:b/>
              </w:rPr>
              <w:t xml:space="preserve">село </w:t>
            </w:r>
            <w:hyperlink r:id="rId31" w:tooltip="Выльгорт" w:history="1">
              <w:r w:rsidRPr="00F208C4">
                <w:rPr>
                  <w:rStyle w:val="aa"/>
                  <w:rFonts w:ascii="Times New Roman" w:hAnsi="Times New Roman"/>
                  <w:b/>
                  <w:color w:val="auto"/>
                </w:rPr>
                <w:t>Выльгорт</w:t>
              </w:r>
            </w:hyperlink>
          </w:p>
        </w:tc>
        <w:tc>
          <w:tcPr>
            <w:tcW w:w="2178" w:type="dxa"/>
            <w:vAlign w:val="center"/>
          </w:tcPr>
          <w:p w:rsidR="00102405" w:rsidRPr="00F208C4" w:rsidRDefault="00102405" w:rsidP="00102405">
            <w:pPr>
              <w:rPr>
                <w:rFonts w:ascii="Times New Roman" w:hAnsi="Times New Roman"/>
                <w:b/>
              </w:rPr>
            </w:pPr>
            <w:r w:rsidRPr="00F208C4">
              <w:rPr>
                <w:rFonts w:ascii="Times New Roman" w:hAnsi="Times New Roman"/>
                <w:b/>
              </w:rPr>
              <w:t xml:space="preserve">       с. </w:t>
            </w:r>
            <w:hyperlink r:id="rId32" w:tooltip="Выльгорт" w:history="1">
              <w:r w:rsidRPr="00F208C4">
                <w:rPr>
                  <w:rStyle w:val="aa"/>
                  <w:rFonts w:ascii="Times New Roman" w:hAnsi="Times New Roman"/>
                  <w:b/>
                  <w:color w:val="auto"/>
                </w:rPr>
                <w:t>Выльгорт</w:t>
              </w:r>
            </w:hyperlink>
          </w:p>
        </w:tc>
        <w:tc>
          <w:tcPr>
            <w:tcW w:w="1802" w:type="dxa"/>
            <w:vAlign w:val="center"/>
          </w:tcPr>
          <w:p w:rsidR="00102405" w:rsidRPr="005873C1" w:rsidRDefault="00102405" w:rsidP="00F125E7">
            <w:pPr>
              <w:jc w:val="center"/>
              <w:rPr>
                <w:rFonts w:ascii="Times New Roman" w:hAnsi="Times New Roman"/>
                <w:b/>
                <w:sz w:val="24"/>
                <w:szCs w:val="24"/>
              </w:rPr>
            </w:pPr>
            <w:r w:rsidRPr="005873C1">
              <w:rPr>
                <w:rFonts w:ascii="Times New Roman" w:hAnsi="Times New Roman"/>
                <w:b/>
                <w:sz w:val="24"/>
                <w:szCs w:val="24"/>
              </w:rPr>
              <w:t>1</w:t>
            </w:r>
          </w:p>
        </w:tc>
      </w:tr>
      <w:tr w:rsidR="00102405" w:rsidRPr="00605C9F" w:rsidTr="00102405">
        <w:tc>
          <w:tcPr>
            <w:tcW w:w="524" w:type="dxa"/>
            <w:vAlign w:val="center"/>
          </w:tcPr>
          <w:p w:rsidR="00102405" w:rsidRPr="00F208C4" w:rsidRDefault="00102405" w:rsidP="00102405">
            <w:pPr>
              <w:jc w:val="center"/>
              <w:rPr>
                <w:rFonts w:ascii="Times New Roman" w:hAnsi="Times New Roman"/>
              </w:rPr>
            </w:pPr>
            <w:r w:rsidRPr="00F208C4">
              <w:rPr>
                <w:rFonts w:ascii="Times New Roman" w:hAnsi="Times New Roman"/>
              </w:rPr>
              <w:t>2</w:t>
            </w:r>
          </w:p>
        </w:tc>
        <w:tc>
          <w:tcPr>
            <w:tcW w:w="2649" w:type="dxa"/>
            <w:vAlign w:val="center"/>
          </w:tcPr>
          <w:p w:rsidR="00102405" w:rsidRPr="00F208C4" w:rsidRDefault="003918F3" w:rsidP="00102405">
            <w:pPr>
              <w:rPr>
                <w:rFonts w:ascii="Times New Roman" w:hAnsi="Times New Roman"/>
              </w:rPr>
            </w:pPr>
            <w:r w:rsidRPr="00F208C4">
              <w:rPr>
                <w:rFonts w:ascii="Times New Roman" w:hAnsi="Times New Roman"/>
              </w:rPr>
              <w:t>С</w:t>
            </w:r>
            <w:r w:rsidR="00102405" w:rsidRPr="00F208C4">
              <w:rPr>
                <w:rFonts w:ascii="Times New Roman" w:hAnsi="Times New Roman"/>
              </w:rPr>
              <w:t xml:space="preserve">ело </w:t>
            </w:r>
            <w:hyperlink r:id="rId33" w:tooltip="Муниципальное образование сельского поселения " w:history="1">
              <w:r w:rsidR="00102405" w:rsidRPr="00F208C4">
                <w:rPr>
                  <w:rStyle w:val="aa"/>
                  <w:rFonts w:ascii="Times New Roman" w:hAnsi="Times New Roman"/>
                  <w:b/>
                  <w:bCs/>
                </w:rPr>
                <w:t>Зеленец</w:t>
              </w:r>
            </w:hyperlink>
            <w:r w:rsidR="00102405" w:rsidRPr="00F208C4">
              <w:rPr>
                <w:rFonts w:ascii="Times New Roman" w:hAnsi="Times New Roman"/>
              </w:rPr>
              <w:t xml:space="preserve"> с подчинённой ему территорией</w:t>
            </w:r>
          </w:p>
        </w:tc>
        <w:tc>
          <w:tcPr>
            <w:tcW w:w="2417" w:type="dxa"/>
            <w:vAlign w:val="center"/>
          </w:tcPr>
          <w:p w:rsidR="00102405" w:rsidRPr="00F208C4" w:rsidRDefault="00102405" w:rsidP="00102405">
            <w:pPr>
              <w:rPr>
                <w:rFonts w:ascii="Times New Roman" w:hAnsi="Times New Roman"/>
              </w:rPr>
            </w:pPr>
            <w:r w:rsidRPr="00F208C4">
              <w:rPr>
                <w:rFonts w:ascii="Times New Roman" w:hAnsi="Times New Roman"/>
              </w:rPr>
              <w:t xml:space="preserve">село </w:t>
            </w:r>
            <w:hyperlink r:id="rId34" w:tooltip="Зеленец (Коми)" w:history="1">
              <w:r w:rsidRPr="00F208C4">
                <w:rPr>
                  <w:rStyle w:val="aa"/>
                  <w:rFonts w:ascii="Times New Roman" w:hAnsi="Times New Roman"/>
                </w:rPr>
                <w:t>Зеленец</w:t>
              </w:r>
            </w:hyperlink>
          </w:p>
        </w:tc>
        <w:tc>
          <w:tcPr>
            <w:tcW w:w="2178" w:type="dxa"/>
            <w:vAlign w:val="center"/>
          </w:tcPr>
          <w:p w:rsidR="00102405" w:rsidRPr="00F208C4" w:rsidRDefault="00102405" w:rsidP="00102405">
            <w:pPr>
              <w:rPr>
                <w:rFonts w:ascii="Times New Roman" w:hAnsi="Times New Roman"/>
              </w:rPr>
            </w:pPr>
            <w:r w:rsidRPr="00F208C4">
              <w:rPr>
                <w:rFonts w:ascii="Times New Roman" w:hAnsi="Times New Roman"/>
              </w:rPr>
              <w:t xml:space="preserve">с. </w:t>
            </w:r>
            <w:hyperlink r:id="rId35" w:tooltip="Зеленец (Коми)" w:history="1">
              <w:r w:rsidRPr="00F208C4">
                <w:rPr>
                  <w:rStyle w:val="aa"/>
                  <w:rFonts w:ascii="Times New Roman" w:hAnsi="Times New Roman"/>
                </w:rPr>
                <w:t>Зеленец</w:t>
              </w:r>
            </w:hyperlink>
            <w:r w:rsidRPr="00F208C4">
              <w:rPr>
                <w:rFonts w:ascii="Times New Roman" w:hAnsi="Times New Roman"/>
              </w:rPr>
              <w:t xml:space="preserve">, д.    </w:t>
            </w:r>
            <w:hyperlink r:id="rId36" w:tooltip="Койтыбож (страница отсутствует)" w:history="1">
              <w:r w:rsidRPr="00F208C4">
                <w:rPr>
                  <w:rStyle w:val="aa"/>
                  <w:rFonts w:ascii="Times New Roman" w:hAnsi="Times New Roman"/>
                </w:rPr>
                <w:t>Койтыбож</w:t>
              </w:r>
            </w:hyperlink>
            <w:r w:rsidRPr="00F208C4">
              <w:rPr>
                <w:rFonts w:ascii="Times New Roman" w:hAnsi="Times New Roman"/>
              </w:rPr>
              <w:t xml:space="preserve">, д. </w:t>
            </w:r>
            <w:hyperlink r:id="rId37" w:tooltip="Парчег (страница отсутствует)" w:history="1">
              <w:r w:rsidRPr="00F208C4">
                <w:rPr>
                  <w:rStyle w:val="aa"/>
                  <w:rFonts w:ascii="Times New Roman" w:hAnsi="Times New Roman"/>
                </w:rPr>
                <w:t>Парчег</w:t>
              </w:r>
            </w:hyperlink>
            <w:r w:rsidRPr="00F208C4">
              <w:rPr>
                <w:rFonts w:ascii="Times New Roman" w:hAnsi="Times New Roman"/>
              </w:rPr>
              <w:t xml:space="preserve">, д. </w:t>
            </w:r>
            <w:hyperlink r:id="rId38" w:tooltip="Чукачой (страница отсутствует)" w:history="1">
              <w:r w:rsidRPr="00F208C4">
                <w:rPr>
                  <w:rStyle w:val="aa"/>
                  <w:rFonts w:ascii="Times New Roman" w:hAnsi="Times New Roman"/>
                </w:rPr>
                <w:t>Чукачой</w:t>
              </w:r>
            </w:hyperlink>
          </w:p>
        </w:tc>
        <w:tc>
          <w:tcPr>
            <w:tcW w:w="1802" w:type="dxa"/>
            <w:vAlign w:val="center"/>
          </w:tcPr>
          <w:p w:rsidR="00102405" w:rsidRPr="005A73BF" w:rsidRDefault="00102405" w:rsidP="00F125E7">
            <w:pPr>
              <w:jc w:val="center"/>
              <w:rPr>
                <w:rFonts w:ascii="Times New Roman" w:hAnsi="Times New Roman"/>
                <w:sz w:val="24"/>
                <w:szCs w:val="24"/>
              </w:rPr>
            </w:pPr>
            <w:r w:rsidRPr="005A73BF">
              <w:rPr>
                <w:rFonts w:ascii="Times New Roman" w:hAnsi="Times New Roman"/>
                <w:sz w:val="24"/>
                <w:szCs w:val="24"/>
              </w:rPr>
              <w:t>4</w:t>
            </w:r>
          </w:p>
        </w:tc>
      </w:tr>
      <w:tr w:rsidR="00102405" w:rsidRPr="00605C9F" w:rsidTr="00102405">
        <w:tc>
          <w:tcPr>
            <w:tcW w:w="524" w:type="dxa"/>
            <w:vAlign w:val="center"/>
          </w:tcPr>
          <w:p w:rsidR="00102405" w:rsidRPr="00F208C4" w:rsidRDefault="00102405" w:rsidP="00102405">
            <w:pPr>
              <w:jc w:val="center"/>
              <w:rPr>
                <w:rFonts w:ascii="Times New Roman" w:hAnsi="Times New Roman"/>
              </w:rPr>
            </w:pPr>
            <w:r w:rsidRPr="00F208C4">
              <w:rPr>
                <w:rFonts w:ascii="Times New Roman" w:hAnsi="Times New Roman"/>
              </w:rPr>
              <w:t>3</w:t>
            </w:r>
          </w:p>
        </w:tc>
        <w:tc>
          <w:tcPr>
            <w:tcW w:w="2649" w:type="dxa"/>
            <w:vAlign w:val="center"/>
          </w:tcPr>
          <w:p w:rsidR="00102405" w:rsidRPr="00F208C4" w:rsidRDefault="003918F3" w:rsidP="00102405">
            <w:pPr>
              <w:rPr>
                <w:rFonts w:ascii="Times New Roman" w:hAnsi="Times New Roman"/>
              </w:rPr>
            </w:pPr>
            <w:r w:rsidRPr="00F208C4">
              <w:rPr>
                <w:rFonts w:ascii="Times New Roman" w:hAnsi="Times New Roman"/>
              </w:rPr>
              <w:t>С</w:t>
            </w:r>
            <w:r w:rsidR="00102405" w:rsidRPr="00F208C4">
              <w:rPr>
                <w:rFonts w:ascii="Times New Roman" w:hAnsi="Times New Roman"/>
              </w:rPr>
              <w:t xml:space="preserve">ело </w:t>
            </w:r>
            <w:hyperlink r:id="rId39" w:tooltip="Муниципальное образование сельского поселения " w:history="1">
              <w:r w:rsidR="00102405" w:rsidRPr="00F208C4">
                <w:rPr>
                  <w:rStyle w:val="aa"/>
                  <w:rFonts w:ascii="Times New Roman" w:hAnsi="Times New Roman"/>
                  <w:b/>
                  <w:bCs/>
                </w:rPr>
                <w:t>Лэзым</w:t>
              </w:r>
            </w:hyperlink>
            <w:r w:rsidR="00102405" w:rsidRPr="00F208C4">
              <w:rPr>
                <w:rFonts w:ascii="Times New Roman" w:hAnsi="Times New Roman"/>
              </w:rPr>
              <w:t xml:space="preserve"> с подчинённой ему территорией</w:t>
            </w:r>
          </w:p>
        </w:tc>
        <w:tc>
          <w:tcPr>
            <w:tcW w:w="2417" w:type="dxa"/>
            <w:vAlign w:val="center"/>
          </w:tcPr>
          <w:p w:rsidR="00102405" w:rsidRPr="00F208C4" w:rsidRDefault="00102405" w:rsidP="00102405">
            <w:pPr>
              <w:rPr>
                <w:rFonts w:ascii="Times New Roman" w:hAnsi="Times New Roman"/>
              </w:rPr>
            </w:pPr>
            <w:r w:rsidRPr="00F208C4">
              <w:rPr>
                <w:rFonts w:ascii="Times New Roman" w:hAnsi="Times New Roman"/>
              </w:rPr>
              <w:t xml:space="preserve">село </w:t>
            </w:r>
            <w:hyperlink r:id="rId40" w:tooltip="Лэзым (страница отсутствует)" w:history="1">
              <w:r w:rsidRPr="00F208C4">
                <w:rPr>
                  <w:rStyle w:val="aa"/>
                  <w:rFonts w:ascii="Times New Roman" w:hAnsi="Times New Roman"/>
                </w:rPr>
                <w:t>Лэзым</w:t>
              </w:r>
            </w:hyperlink>
          </w:p>
        </w:tc>
        <w:tc>
          <w:tcPr>
            <w:tcW w:w="2178" w:type="dxa"/>
            <w:vAlign w:val="center"/>
          </w:tcPr>
          <w:p w:rsidR="00102405" w:rsidRPr="00F208C4" w:rsidRDefault="00102405" w:rsidP="00102405">
            <w:pPr>
              <w:rPr>
                <w:rFonts w:ascii="Times New Roman" w:hAnsi="Times New Roman"/>
              </w:rPr>
            </w:pPr>
            <w:r w:rsidRPr="00F208C4">
              <w:rPr>
                <w:rFonts w:ascii="Times New Roman" w:hAnsi="Times New Roman"/>
              </w:rPr>
              <w:t xml:space="preserve">с. </w:t>
            </w:r>
            <w:hyperlink r:id="rId41" w:tooltip="Лэзым (страница отсутствует)" w:history="1">
              <w:r w:rsidRPr="00F208C4">
                <w:rPr>
                  <w:rStyle w:val="aa"/>
                  <w:rFonts w:ascii="Times New Roman" w:hAnsi="Times New Roman"/>
                </w:rPr>
                <w:t>Лэзым</w:t>
              </w:r>
            </w:hyperlink>
            <w:r w:rsidRPr="00F208C4">
              <w:rPr>
                <w:rFonts w:ascii="Times New Roman" w:hAnsi="Times New Roman"/>
              </w:rPr>
              <w:t xml:space="preserve">, д. </w:t>
            </w:r>
            <w:hyperlink r:id="rId42" w:tooltip="Морово (страница отсутствует)" w:history="1">
              <w:r w:rsidRPr="00F208C4">
                <w:rPr>
                  <w:rStyle w:val="aa"/>
                  <w:rFonts w:ascii="Times New Roman" w:hAnsi="Times New Roman"/>
                </w:rPr>
                <w:t>Морово</w:t>
              </w:r>
            </w:hyperlink>
          </w:p>
        </w:tc>
        <w:tc>
          <w:tcPr>
            <w:tcW w:w="1802" w:type="dxa"/>
            <w:vAlign w:val="center"/>
          </w:tcPr>
          <w:p w:rsidR="00102405" w:rsidRPr="005A73BF" w:rsidRDefault="00102405" w:rsidP="00F125E7">
            <w:pPr>
              <w:jc w:val="center"/>
              <w:rPr>
                <w:rFonts w:ascii="Times New Roman" w:hAnsi="Times New Roman"/>
                <w:sz w:val="24"/>
                <w:szCs w:val="24"/>
              </w:rPr>
            </w:pPr>
            <w:r w:rsidRPr="005A73BF">
              <w:rPr>
                <w:rFonts w:ascii="Times New Roman" w:hAnsi="Times New Roman"/>
                <w:sz w:val="24"/>
                <w:szCs w:val="24"/>
              </w:rPr>
              <w:t>2</w:t>
            </w:r>
          </w:p>
        </w:tc>
      </w:tr>
      <w:tr w:rsidR="00102405" w:rsidRPr="00605C9F" w:rsidTr="00102405">
        <w:tc>
          <w:tcPr>
            <w:tcW w:w="524" w:type="dxa"/>
            <w:vAlign w:val="center"/>
          </w:tcPr>
          <w:p w:rsidR="00102405" w:rsidRPr="00F208C4" w:rsidRDefault="00102405" w:rsidP="00102405">
            <w:pPr>
              <w:jc w:val="center"/>
              <w:rPr>
                <w:rFonts w:ascii="Times New Roman" w:hAnsi="Times New Roman"/>
              </w:rPr>
            </w:pPr>
            <w:r w:rsidRPr="00F208C4">
              <w:rPr>
                <w:rFonts w:ascii="Times New Roman" w:hAnsi="Times New Roman"/>
              </w:rPr>
              <w:t>4</w:t>
            </w:r>
          </w:p>
        </w:tc>
        <w:tc>
          <w:tcPr>
            <w:tcW w:w="2649" w:type="dxa"/>
            <w:vAlign w:val="center"/>
          </w:tcPr>
          <w:p w:rsidR="00102405" w:rsidRPr="00F208C4" w:rsidRDefault="003918F3" w:rsidP="00102405">
            <w:pPr>
              <w:rPr>
                <w:rFonts w:ascii="Times New Roman" w:hAnsi="Times New Roman"/>
              </w:rPr>
            </w:pPr>
            <w:r w:rsidRPr="00F208C4">
              <w:rPr>
                <w:rFonts w:ascii="Times New Roman" w:hAnsi="Times New Roman"/>
              </w:rPr>
              <w:t>П</w:t>
            </w:r>
            <w:r w:rsidR="00102405" w:rsidRPr="00F208C4">
              <w:rPr>
                <w:rFonts w:ascii="Times New Roman" w:hAnsi="Times New Roman"/>
              </w:rPr>
              <w:t xml:space="preserve">осёлок сельского типа </w:t>
            </w:r>
            <w:hyperlink r:id="rId43" w:tooltip="Муниципальное образование сельского поселения " w:history="1">
              <w:r w:rsidR="00102405" w:rsidRPr="00F208C4">
                <w:rPr>
                  <w:rStyle w:val="aa"/>
                  <w:rFonts w:ascii="Times New Roman" w:hAnsi="Times New Roman"/>
                  <w:b/>
                  <w:bCs/>
                </w:rPr>
                <w:t>Мандач</w:t>
              </w:r>
            </w:hyperlink>
            <w:r w:rsidR="00102405" w:rsidRPr="00F208C4">
              <w:rPr>
                <w:rFonts w:ascii="Times New Roman" w:hAnsi="Times New Roman"/>
              </w:rPr>
              <w:t xml:space="preserve"> с подчинённой ему территорией</w:t>
            </w:r>
          </w:p>
        </w:tc>
        <w:tc>
          <w:tcPr>
            <w:tcW w:w="2417" w:type="dxa"/>
            <w:vAlign w:val="center"/>
          </w:tcPr>
          <w:p w:rsidR="00102405" w:rsidRPr="00F208C4" w:rsidRDefault="00102405" w:rsidP="00102405">
            <w:pPr>
              <w:rPr>
                <w:rFonts w:ascii="Times New Roman" w:hAnsi="Times New Roman"/>
              </w:rPr>
            </w:pPr>
            <w:r w:rsidRPr="00F208C4">
              <w:rPr>
                <w:rFonts w:ascii="Times New Roman" w:hAnsi="Times New Roman"/>
              </w:rPr>
              <w:t xml:space="preserve">посёлок </w:t>
            </w:r>
            <w:hyperlink r:id="rId44" w:tooltip="Мандач (страница отсутствует)" w:history="1">
              <w:r w:rsidRPr="00F208C4">
                <w:rPr>
                  <w:rStyle w:val="aa"/>
                  <w:rFonts w:ascii="Times New Roman" w:hAnsi="Times New Roman"/>
                </w:rPr>
                <w:t>Мандач</w:t>
              </w:r>
            </w:hyperlink>
          </w:p>
        </w:tc>
        <w:tc>
          <w:tcPr>
            <w:tcW w:w="2178" w:type="dxa"/>
            <w:vAlign w:val="center"/>
          </w:tcPr>
          <w:p w:rsidR="00102405" w:rsidRPr="00F208C4" w:rsidRDefault="00102405" w:rsidP="00102405">
            <w:pPr>
              <w:rPr>
                <w:rFonts w:ascii="Times New Roman" w:hAnsi="Times New Roman"/>
              </w:rPr>
            </w:pPr>
            <w:r w:rsidRPr="00F208C4">
              <w:rPr>
                <w:rFonts w:ascii="Times New Roman" w:hAnsi="Times New Roman"/>
              </w:rPr>
              <w:t xml:space="preserve">пст </w:t>
            </w:r>
            <w:hyperlink r:id="rId45" w:tooltip="Мандач (страница отсутствует)" w:history="1">
              <w:r w:rsidRPr="00F208C4">
                <w:rPr>
                  <w:rStyle w:val="aa"/>
                  <w:rFonts w:ascii="Times New Roman" w:hAnsi="Times New Roman"/>
                </w:rPr>
                <w:t>Мандач</w:t>
              </w:r>
            </w:hyperlink>
            <w:r w:rsidRPr="00F208C4">
              <w:rPr>
                <w:rFonts w:ascii="Times New Roman" w:hAnsi="Times New Roman"/>
              </w:rPr>
              <w:t xml:space="preserve">, пст </w:t>
            </w:r>
            <w:hyperlink r:id="rId46" w:tooltip="Новоипатово (Коми) (страница отсутствует)" w:history="1">
              <w:r w:rsidRPr="00F208C4">
                <w:rPr>
                  <w:rStyle w:val="aa"/>
                  <w:rFonts w:ascii="Times New Roman" w:hAnsi="Times New Roman"/>
                </w:rPr>
                <w:t>Новоипатово</w:t>
              </w:r>
            </w:hyperlink>
          </w:p>
        </w:tc>
        <w:tc>
          <w:tcPr>
            <w:tcW w:w="1802" w:type="dxa"/>
            <w:vAlign w:val="center"/>
          </w:tcPr>
          <w:p w:rsidR="00102405" w:rsidRPr="005A73BF" w:rsidRDefault="00102405" w:rsidP="00F125E7">
            <w:pPr>
              <w:jc w:val="center"/>
              <w:rPr>
                <w:rFonts w:ascii="Times New Roman" w:hAnsi="Times New Roman"/>
                <w:sz w:val="24"/>
                <w:szCs w:val="24"/>
              </w:rPr>
            </w:pPr>
            <w:r w:rsidRPr="005A73BF">
              <w:rPr>
                <w:rFonts w:ascii="Times New Roman" w:hAnsi="Times New Roman"/>
                <w:sz w:val="24"/>
                <w:szCs w:val="24"/>
              </w:rPr>
              <w:t>2</w:t>
            </w:r>
          </w:p>
        </w:tc>
      </w:tr>
      <w:tr w:rsidR="00102405" w:rsidRPr="00605C9F" w:rsidTr="00102405">
        <w:tc>
          <w:tcPr>
            <w:tcW w:w="524" w:type="dxa"/>
            <w:vAlign w:val="center"/>
          </w:tcPr>
          <w:p w:rsidR="00102405" w:rsidRPr="00F208C4" w:rsidRDefault="00102405" w:rsidP="00102405">
            <w:pPr>
              <w:jc w:val="center"/>
              <w:rPr>
                <w:rFonts w:ascii="Times New Roman" w:hAnsi="Times New Roman"/>
              </w:rPr>
            </w:pPr>
            <w:r w:rsidRPr="00F208C4">
              <w:rPr>
                <w:rFonts w:ascii="Times New Roman" w:hAnsi="Times New Roman"/>
              </w:rPr>
              <w:t>5</w:t>
            </w:r>
          </w:p>
        </w:tc>
        <w:tc>
          <w:tcPr>
            <w:tcW w:w="2649" w:type="dxa"/>
            <w:vAlign w:val="center"/>
          </w:tcPr>
          <w:p w:rsidR="00102405" w:rsidRPr="00F208C4" w:rsidRDefault="005873C1" w:rsidP="00102405">
            <w:pPr>
              <w:rPr>
                <w:rFonts w:ascii="Times New Roman" w:hAnsi="Times New Roman"/>
              </w:rPr>
            </w:pPr>
            <w:r w:rsidRPr="00F208C4">
              <w:rPr>
                <w:rFonts w:ascii="Times New Roman" w:hAnsi="Times New Roman"/>
              </w:rPr>
              <w:t>П</w:t>
            </w:r>
            <w:r w:rsidR="00102405" w:rsidRPr="00F208C4">
              <w:rPr>
                <w:rFonts w:ascii="Times New Roman" w:hAnsi="Times New Roman"/>
              </w:rPr>
              <w:t xml:space="preserve">осёлок сельского типа </w:t>
            </w:r>
            <w:hyperlink r:id="rId47" w:tooltip="Муниципальное образование сельского поселения " w:history="1">
              <w:r w:rsidR="00102405" w:rsidRPr="00F208C4">
                <w:rPr>
                  <w:rStyle w:val="aa"/>
                  <w:rFonts w:ascii="Times New Roman" w:hAnsi="Times New Roman"/>
                  <w:b/>
                  <w:bCs/>
                </w:rPr>
                <w:t>Нювчим</w:t>
              </w:r>
            </w:hyperlink>
            <w:r w:rsidR="00102405" w:rsidRPr="00F208C4">
              <w:rPr>
                <w:rFonts w:ascii="Times New Roman" w:hAnsi="Times New Roman"/>
              </w:rPr>
              <w:t xml:space="preserve"> с подчинённой ему территорией</w:t>
            </w:r>
          </w:p>
        </w:tc>
        <w:tc>
          <w:tcPr>
            <w:tcW w:w="2417" w:type="dxa"/>
            <w:vAlign w:val="center"/>
          </w:tcPr>
          <w:p w:rsidR="00102405" w:rsidRPr="00F208C4" w:rsidRDefault="00102405" w:rsidP="00102405">
            <w:pPr>
              <w:rPr>
                <w:rFonts w:ascii="Times New Roman" w:hAnsi="Times New Roman"/>
              </w:rPr>
            </w:pPr>
            <w:r w:rsidRPr="00F208C4">
              <w:rPr>
                <w:rFonts w:ascii="Times New Roman" w:hAnsi="Times New Roman"/>
              </w:rPr>
              <w:t xml:space="preserve">посёлок </w:t>
            </w:r>
            <w:hyperlink r:id="rId48" w:tooltip="Нювчим (посёлок)" w:history="1">
              <w:r w:rsidRPr="00F208C4">
                <w:rPr>
                  <w:rStyle w:val="aa"/>
                  <w:rFonts w:ascii="Times New Roman" w:hAnsi="Times New Roman"/>
                </w:rPr>
                <w:t>Нювчим</w:t>
              </w:r>
            </w:hyperlink>
          </w:p>
        </w:tc>
        <w:tc>
          <w:tcPr>
            <w:tcW w:w="2178" w:type="dxa"/>
            <w:vAlign w:val="center"/>
          </w:tcPr>
          <w:p w:rsidR="00102405" w:rsidRPr="00F208C4" w:rsidRDefault="00102405" w:rsidP="00102405">
            <w:pPr>
              <w:rPr>
                <w:rFonts w:ascii="Times New Roman" w:hAnsi="Times New Roman"/>
              </w:rPr>
            </w:pPr>
            <w:r w:rsidRPr="00F208C4">
              <w:rPr>
                <w:rFonts w:ascii="Times New Roman" w:hAnsi="Times New Roman"/>
              </w:rPr>
              <w:t xml:space="preserve">пст </w:t>
            </w:r>
            <w:hyperlink r:id="rId49" w:tooltip="Нювчим (посёлок)" w:history="1">
              <w:r w:rsidRPr="00F208C4">
                <w:rPr>
                  <w:rStyle w:val="aa"/>
                  <w:rFonts w:ascii="Times New Roman" w:hAnsi="Times New Roman"/>
                </w:rPr>
                <w:t>Нювчим</w:t>
              </w:r>
            </w:hyperlink>
          </w:p>
        </w:tc>
        <w:tc>
          <w:tcPr>
            <w:tcW w:w="1802" w:type="dxa"/>
            <w:vAlign w:val="center"/>
          </w:tcPr>
          <w:p w:rsidR="00102405" w:rsidRPr="005A73BF" w:rsidRDefault="00102405" w:rsidP="00F125E7">
            <w:pPr>
              <w:jc w:val="center"/>
              <w:rPr>
                <w:rFonts w:ascii="Times New Roman" w:hAnsi="Times New Roman"/>
                <w:sz w:val="24"/>
                <w:szCs w:val="24"/>
              </w:rPr>
            </w:pPr>
            <w:r w:rsidRPr="005A73BF">
              <w:rPr>
                <w:rFonts w:ascii="Times New Roman" w:hAnsi="Times New Roman"/>
                <w:sz w:val="24"/>
                <w:szCs w:val="24"/>
              </w:rPr>
              <w:t>1</w:t>
            </w:r>
          </w:p>
        </w:tc>
      </w:tr>
      <w:tr w:rsidR="00102405" w:rsidRPr="00605C9F" w:rsidTr="00102405">
        <w:tc>
          <w:tcPr>
            <w:tcW w:w="524" w:type="dxa"/>
            <w:vAlign w:val="center"/>
          </w:tcPr>
          <w:p w:rsidR="00102405" w:rsidRPr="00F208C4" w:rsidRDefault="00102405" w:rsidP="00102405">
            <w:pPr>
              <w:jc w:val="center"/>
              <w:rPr>
                <w:rFonts w:ascii="Times New Roman" w:hAnsi="Times New Roman"/>
              </w:rPr>
            </w:pPr>
            <w:r w:rsidRPr="00F208C4">
              <w:rPr>
                <w:rFonts w:ascii="Times New Roman" w:hAnsi="Times New Roman"/>
              </w:rPr>
              <w:t>6</w:t>
            </w:r>
          </w:p>
        </w:tc>
        <w:tc>
          <w:tcPr>
            <w:tcW w:w="2649" w:type="dxa"/>
            <w:vAlign w:val="center"/>
          </w:tcPr>
          <w:p w:rsidR="00102405" w:rsidRPr="00F208C4" w:rsidRDefault="005873C1" w:rsidP="00102405">
            <w:pPr>
              <w:rPr>
                <w:rFonts w:ascii="Times New Roman" w:hAnsi="Times New Roman"/>
              </w:rPr>
            </w:pPr>
            <w:r w:rsidRPr="00F208C4">
              <w:rPr>
                <w:rFonts w:ascii="Times New Roman" w:hAnsi="Times New Roman"/>
              </w:rPr>
              <w:t>С</w:t>
            </w:r>
            <w:r w:rsidR="00102405" w:rsidRPr="00F208C4">
              <w:rPr>
                <w:rFonts w:ascii="Times New Roman" w:hAnsi="Times New Roman"/>
              </w:rPr>
              <w:t xml:space="preserve">ело </w:t>
            </w:r>
            <w:hyperlink r:id="rId50" w:tooltip="Муниципальное образование сельского поселения " w:history="1">
              <w:r w:rsidR="00102405" w:rsidRPr="00F208C4">
                <w:rPr>
                  <w:rStyle w:val="aa"/>
                  <w:rFonts w:ascii="Times New Roman" w:hAnsi="Times New Roman"/>
                  <w:b/>
                  <w:bCs/>
                </w:rPr>
                <w:t>Озёл</w:t>
              </w:r>
            </w:hyperlink>
            <w:r w:rsidR="00102405" w:rsidRPr="00F208C4">
              <w:rPr>
                <w:rFonts w:ascii="Times New Roman" w:hAnsi="Times New Roman"/>
              </w:rPr>
              <w:t xml:space="preserve"> с подчинённой ему территорией</w:t>
            </w:r>
          </w:p>
        </w:tc>
        <w:tc>
          <w:tcPr>
            <w:tcW w:w="2417" w:type="dxa"/>
            <w:vAlign w:val="center"/>
          </w:tcPr>
          <w:p w:rsidR="00102405" w:rsidRPr="00F208C4" w:rsidRDefault="00102405" w:rsidP="00102405">
            <w:pPr>
              <w:rPr>
                <w:rFonts w:ascii="Times New Roman" w:hAnsi="Times New Roman"/>
              </w:rPr>
            </w:pPr>
            <w:r w:rsidRPr="00F208C4">
              <w:rPr>
                <w:rFonts w:ascii="Times New Roman" w:hAnsi="Times New Roman"/>
              </w:rPr>
              <w:t xml:space="preserve">село </w:t>
            </w:r>
            <w:hyperlink r:id="rId51" w:tooltip="Озёл (страница отсутствует)" w:history="1">
              <w:r w:rsidRPr="00F208C4">
                <w:rPr>
                  <w:rStyle w:val="aa"/>
                  <w:rFonts w:ascii="Times New Roman" w:hAnsi="Times New Roman"/>
                </w:rPr>
                <w:t>Озёл</w:t>
              </w:r>
            </w:hyperlink>
          </w:p>
        </w:tc>
        <w:tc>
          <w:tcPr>
            <w:tcW w:w="2178" w:type="dxa"/>
            <w:vAlign w:val="center"/>
          </w:tcPr>
          <w:p w:rsidR="00102405" w:rsidRPr="00F208C4" w:rsidRDefault="00102405" w:rsidP="00102405">
            <w:pPr>
              <w:rPr>
                <w:rFonts w:ascii="Times New Roman" w:hAnsi="Times New Roman"/>
              </w:rPr>
            </w:pPr>
            <w:r w:rsidRPr="00F208C4">
              <w:rPr>
                <w:rFonts w:ascii="Times New Roman" w:hAnsi="Times New Roman"/>
              </w:rPr>
              <w:t xml:space="preserve">с. </w:t>
            </w:r>
            <w:hyperlink r:id="rId52" w:tooltip="Озёл (страница отсутствует)" w:history="1">
              <w:r w:rsidRPr="00F208C4">
                <w:rPr>
                  <w:rStyle w:val="aa"/>
                  <w:rFonts w:ascii="Times New Roman" w:hAnsi="Times New Roman"/>
                </w:rPr>
                <w:t>Озёл</w:t>
              </w:r>
            </w:hyperlink>
            <w:r w:rsidRPr="00F208C4">
              <w:rPr>
                <w:rFonts w:ascii="Times New Roman" w:hAnsi="Times New Roman"/>
              </w:rPr>
              <w:t xml:space="preserve">, д. </w:t>
            </w:r>
            <w:hyperlink r:id="rId53" w:tooltip="Сёйты (страница отсутствует)" w:history="1">
              <w:r w:rsidRPr="00F208C4">
                <w:rPr>
                  <w:rStyle w:val="aa"/>
                  <w:rFonts w:ascii="Times New Roman" w:hAnsi="Times New Roman"/>
                </w:rPr>
                <w:t>Сёйты</w:t>
              </w:r>
            </w:hyperlink>
          </w:p>
        </w:tc>
        <w:tc>
          <w:tcPr>
            <w:tcW w:w="1802" w:type="dxa"/>
            <w:vAlign w:val="center"/>
          </w:tcPr>
          <w:p w:rsidR="00102405" w:rsidRPr="005A73BF" w:rsidRDefault="00102405" w:rsidP="00F125E7">
            <w:pPr>
              <w:jc w:val="center"/>
              <w:rPr>
                <w:rFonts w:ascii="Times New Roman" w:hAnsi="Times New Roman"/>
                <w:sz w:val="24"/>
                <w:szCs w:val="24"/>
              </w:rPr>
            </w:pPr>
            <w:r w:rsidRPr="005A73BF">
              <w:rPr>
                <w:rFonts w:ascii="Times New Roman" w:hAnsi="Times New Roman"/>
                <w:sz w:val="24"/>
                <w:szCs w:val="24"/>
              </w:rPr>
              <w:t>2</w:t>
            </w:r>
          </w:p>
        </w:tc>
      </w:tr>
      <w:tr w:rsidR="00F125E7" w:rsidRPr="00605C9F" w:rsidTr="00102405">
        <w:tc>
          <w:tcPr>
            <w:tcW w:w="524" w:type="dxa"/>
            <w:vAlign w:val="center"/>
          </w:tcPr>
          <w:p w:rsidR="00F125E7" w:rsidRPr="00F208C4" w:rsidRDefault="00F125E7" w:rsidP="00D03511">
            <w:pPr>
              <w:jc w:val="center"/>
              <w:rPr>
                <w:rFonts w:ascii="Times New Roman" w:hAnsi="Times New Roman"/>
              </w:rPr>
            </w:pPr>
            <w:r w:rsidRPr="00F208C4">
              <w:rPr>
                <w:rFonts w:ascii="Times New Roman" w:hAnsi="Times New Roman"/>
              </w:rPr>
              <w:t>7</w:t>
            </w:r>
          </w:p>
        </w:tc>
        <w:tc>
          <w:tcPr>
            <w:tcW w:w="2649" w:type="dxa"/>
            <w:vAlign w:val="center"/>
          </w:tcPr>
          <w:p w:rsidR="00F125E7" w:rsidRPr="00F208C4" w:rsidRDefault="005873C1" w:rsidP="00D03511">
            <w:pPr>
              <w:rPr>
                <w:rFonts w:ascii="Times New Roman" w:hAnsi="Times New Roman"/>
              </w:rPr>
            </w:pPr>
            <w:r w:rsidRPr="00F208C4">
              <w:rPr>
                <w:rFonts w:ascii="Times New Roman" w:hAnsi="Times New Roman"/>
              </w:rPr>
              <w:t>С</w:t>
            </w:r>
            <w:r w:rsidR="00F125E7" w:rsidRPr="00F208C4">
              <w:rPr>
                <w:rFonts w:ascii="Times New Roman" w:hAnsi="Times New Roman"/>
              </w:rPr>
              <w:t xml:space="preserve">ело </w:t>
            </w:r>
            <w:hyperlink r:id="rId54" w:tooltip="Муниципальное образование сельского поселения " w:history="1">
              <w:r w:rsidR="00F125E7" w:rsidRPr="00F208C4">
                <w:rPr>
                  <w:rStyle w:val="aa"/>
                  <w:rFonts w:ascii="Times New Roman" w:hAnsi="Times New Roman"/>
                  <w:b/>
                  <w:bCs/>
                </w:rPr>
                <w:t>Пажга</w:t>
              </w:r>
            </w:hyperlink>
            <w:r w:rsidR="00F125E7" w:rsidRPr="00F208C4">
              <w:rPr>
                <w:rFonts w:ascii="Times New Roman" w:hAnsi="Times New Roman"/>
              </w:rPr>
              <w:t xml:space="preserve"> с подчинённой ему территорией</w:t>
            </w:r>
          </w:p>
        </w:tc>
        <w:tc>
          <w:tcPr>
            <w:tcW w:w="2417"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село </w:t>
            </w:r>
            <w:hyperlink r:id="rId55" w:tooltip="Пажга" w:history="1">
              <w:r w:rsidRPr="00F208C4">
                <w:rPr>
                  <w:rStyle w:val="aa"/>
                  <w:rFonts w:ascii="Times New Roman" w:hAnsi="Times New Roman"/>
                </w:rPr>
                <w:t>Пажга</w:t>
              </w:r>
            </w:hyperlink>
          </w:p>
        </w:tc>
        <w:tc>
          <w:tcPr>
            <w:tcW w:w="2178"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с. </w:t>
            </w:r>
            <w:hyperlink r:id="rId56" w:tooltip="Пажга" w:history="1">
              <w:r w:rsidRPr="00F208C4">
                <w:rPr>
                  <w:rStyle w:val="aa"/>
                  <w:rFonts w:ascii="Times New Roman" w:hAnsi="Times New Roman"/>
                </w:rPr>
                <w:t>Пажга</w:t>
              </w:r>
            </w:hyperlink>
            <w:r w:rsidRPr="00F208C4">
              <w:rPr>
                <w:rFonts w:ascii="Times New Roman" w:hAnsi="Times New Roman"/>
              </w:rPr>
              <w:t xml:space="preserve">, д. </w:t>
            </w:r>
            <w:hyperlink r:id="rId57" w:tooltip="Гаръя (страница отсутствует)" w:history="1">
              <w:r w:rsidRPr="00F208C4">
                <w:rPr>
                  <w:rStyle w:val="aa"/>
                  <w:rFonts w:ascii="Times New Roman" w:hAnsi="Times New Roman"/>
                </w:rPr>
                <w:t>Гаръя</w:t>
              </w:r>
            </w:hyperlink>
            <w:r w:rsidRPr="00F208C4">
              <w:rPr>
                <w:rFonts w:ascii="Times New Roman" w:hAnsi="Times New Roman"/>
              </w:rPr>
              <w:t xml:space="preserve">, пст </w:t>
            </w:r>
            <w:hyperlink r:id="rId58" w:tooltip="Гарьинский (страница отсутствует)" w:history="1">
              <w:r w:rsidRPr="00F208C4">
                <w:rPr>
                  <w:rStyle w:val="aa"/>
                  <w:rFonts w:ascii="Times New Roman" w:hAnsi="Times New Roman"/>
                </w:rPr>
                <w:t>Гарьинский</w:t>
              </w:r>
            </w:hyperlink>
            <w:r w:rsidRPr="00F208C4">
              <w:rPr>
                <w:rFonts w:ascii="Times New Roman" w:hAnsi="Times New Roman"/>
              </w:rPr>
              <w:t xml:space="preserve">, д. </w:t>
            </w:r>
            <w:hyperlink r:id="rId59" w:tooltip="Жуэд (страница отсутствует)" w:history="1">
              <w:r w:rsidRPr="00F208C4">
                <w:rPr>
                  <w:rStyle w:val="aa"/>
                  <w:rFonts w:ascii="Times New Roman" w:hAnsi="Times New Roman"/>
                </w:rPr>
                <w:t>Жуэд</w:t>
              </w:r>
            </w:hyperlink>
            <w:r w:rsidRPr="00F208C4">
              <w:rPr>
                <w:rFonts w:ascii="Times New Roman" w:hAnsi="Times New Roman"/>
              </w:rPr>
              <w:t xml:space="preserve">, д. </w:t>
            </w:r>
            <w:hyperlink r:id="rId60" w:tooltip="Парчим (страница отсутствует)" w:history="1">
              <w:r w:rsidRPr="00F208C4">
                <w:rPr>
                  <w:rStyle w:val="aa"/>
                  <w:rFonts w:ascii="Times New Roman" w:hAnsi="Times New Roman"/>
                </w:rPr>
                <w:t>Парчим</w:t>
              </w:r>
            </w:hyperlink>
            <w:r w:rsidRPr="00F208C4">
              <w:rPr>
                <w:rFonts w:ascii="Times New Roman" w:hAnsi="Times New Roman"/>
              </w:rPr>
              <w:t xml:space="preserve">, д. </w:t>
            </w:r>
            <w:hyperlink r:id="rId61" w:tooltip="Разгорт (Сыктывдинский район) (страница отсутствует)" w:history="1">
              <w:r w:rsidRPr="00F208C4">
                <w:rPr>
                  <w:rStyle w:val="aa"/>
                  <w:rFonts w:ascii="Times New Roman" w:hAnsi="Times New Roman"/>
                </w:rPr>
                <w:t>Разгорт</w:t>
              </w:r>
            </w:hyperlink>
            <w:r w:rsidRPr="00F208C4">
              <w:rPr>
                <w:rFonts w:ascii="Times New Roman" w:hAnsi="Times New Roman"/>
              </w:rPr>
              <w:t xml:space="preserve">, д. </w:t>
            </w:r>
            <w:hyperlink r:id="rId62" w:tooltip="Савапиян (страница отсутствует)" w:history="1">
              <w:r w:rsidRPr="00F208C4">
                <w:rPr>
                  <w:rStyle w:val="aa"/>
                  <w:rFonts w:ascii="Times New Roman" w:hAnsi="Times New Roman"/>
                </w:rPr>
                <w:t>Савапиян</w:t>
              </w:r>
            </w:hyperlink>
          </w:p>
        </w:tc>
        <w:tc>
          <w:tcPr>
            <w:tcW w:w="1802" w:type="dxa"/>
            <w:vAlign w:val="center"/>
          </w:tcPr>
          <w:p w:rsidR="00F125E7" w:rsidRPr="005A73BF" w:rsidRDefault="00F125E7" w:rsidP="00F125E7">
            <w:pPr>
              <w:jc w:val="center"/>
              <w:rPr>
                <w:rFonts w:ascii="Times New Roman" w:hAnsi="Times New Roman"/>
                <w:sz w:val="24"/>
                <w:szCs w:val="24"/>
              </w:rPr>
            </w:pPr>
            <w:r w:rsidRPr="005A73BF">
              <w:rPr>
                <w:rFonts w:ascii="Times New Roman" w:hAnsi="Times New Roman"/>
                <w:sz w:val="24"/>
                <w:szCs w:val="24"/>
              </w:rPr>
              <w:t>7</w:t>
            </w:r>
          </w:p>
        </w:tc>
      </w:tr>
      <w:tr w:rsidR="00F125E7" w:rsidRPr="00605C9F" w:rsidTr="00102405">
        <w:tc>
          <w:tcPr>
            <w:tcW w:w="524" w:type="dxa"/>
            <w:vAlign w:val="center"/>
          </w:tcPr>
          <w:p w:rsidR="00F125E7" w:rsidRPr="00F208C4" w:rsidRDefault="00F125E7" w:rsidP="00D03511">
            <w:pPr>
              <w:jc w:val="center"/>
              <w:rPr>
                <w:rFonts w:ascii="Times New Roman" w:hAnsi="Times New Roman"/>
              </w:rPr>
            </w:pPr>
            <w:r w:rsidRPr="00F208C4">
              <w:rPr>
                <w:rFonts w:ascii="Times New Roman" w:hAnsi="Times New Roman"/>
              </w:rPr>
              <w:t>8</w:t>
            </w:r>
          </w:p>
        </w:tc>
        <w:tc>
          <w:tcPr>
            <w:tcW w:w="2649" w:type="dxa"/>
            <w:vAlign w:val="center"/>
          </w:tcPr>
          <w:p w:rsidR="00F125E7" w:rsidRPr="00F208C4" w:rsidRDefault="005873C1" w:rsidP="00D03511">
            <w:pPr>
              <w:rPr>
                <w:rFonts w:ascii="Times New Roman" w:hAnsi="Times New Roman"/>
              </w:rPr>
            </w:pPr>
            <w:r w:rsidRPr="00F208C4">
              <w:rPr>
                <w:rFonts w:ascii="Times New Roman" w:hAnsi="Times New Roman"/>
              </w:rPr>
              <w:t>С</w:t>
            </w:r>
            <w:r w:rsidR="00F125E7" w:rsidRPr="00F208C4">
              <w:rPr>
                <w:rFonts w:ascii="Times New Roman" w:hAnsi="Times New Roman"/>
              </w:rPr>
              <w:t xml:space="preserve">ело </w:t>
            </w:r>
            <w:hyperlink r:id="rId63" w:tooltip="Муниципальное образование сельского поселения " w:history="1">
              <w:r w:rsidR="00F125E7" w:rsidRPr="00F208C4">
                <w:rPr>
                  <w:rStyle w:val="aa"/>
                  <w:rFonts w:ascii="Times New Roman" w:hAnsi="Times New Roman"/>
                  <w:b/>
                  <w:bCs/>
                </w:rPr>
                <w:t>Палевицы</w:t>
              </w:r>
            </w:hyperlink>
            <w:r w:rsidR="00F125E7" w:rsidRPr="00F208C4">
              <w:rPr>
                <w:rFonts w:ascii="Times New Roman" w:hAnsi="Times New Roman"/>
              </w:rPr>
              <w:t xml:space="preserve"> с подчинённой ему территорией</w:t>
            </w:r>
          </w:p>
        </w:tc>
        <w:tc>
          <w:tcPr>
            <w:tcW w:w="2417"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село </w:t>
            </w:r>
            <w:hyperlink r:id="rId64" w:tooltip="Палевицы (страница отсутствует)" w:history="1">
              <w:r w:rsidRPr="00F208C4">
                <w:rPr>
                  <w:rStyle w:val="aa"/>
                  <w:rFonts w:ascii="Times New Roman" w:hAnsi="Times New Roman"/>
                </w:rPr>
                <w:t>Палевицы</w:t>
              </w:r>
            </w:hyperlink>
          </w:p>
        </w:tc>
        <w:tc>
          <w:tcPr>
            <w:tcW w:w="2178"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с. </w:t>
            </w:r>
            <w:hyperlink r:id="rId65" w:tooltip="Палевицы (страница отсутствует)" w:history="1">
              <w:r w:rsidRPr="00F208C4">
                <w:rPr>
                  <w:rStyle w:val="aa"/>
                  <w:rFonts w:ascii="Times New Roman" w:hAnsi="Times New Roman"/>
                </w:rPr>
                <w:t>Палевицы</w:t>
              </w:r>
            </w:hyperlink>
            <w:r w:rsidRPr="00F208C4">
              <w:rPr>
                <w:rFonts w:ascii="Times New Roman" w:hAnsi="Times New Roman"/>
              </w:rPr>
              <w:t xml:space="preserve">, д. </w:t>
            </w:r>
            <w:hyperlink r:id="rId66" w:tooltip="Гавриловка (Коми) (страница отсутствует)" w:history="1">
              <w:r w:rsidRPr="00F208C4">
                <w:rPr>
                  <w:rStyle w:val="aa"/>
                  <w:rFonts w:ascii="Times New Roman" w:hAnsi="Times New Roman"/>
                </w:rPr>
                <w:t>Гавриловка</w:t>
              </w:r>
            </w:hyperlink>
            <w:r w:rsidRPr="00F208C4">
              <w:rPr>
                <w:rFonts w:ascii="Times New Roman" w:hAnsi="Times New Roman"/>
              </w:rPr>
              <w:t xml:space="preserve">, д. </w:t>
            </w:r>
            <w:hyperlink r:id="rId67" w:tooltip="Ивановка (Сыктывдинский район) (страница отсутствует)" w:history="1">
              <w:r w:rsidRPr="00F208C4">
                <w:rPr>
                  <w:rStyle w:val="aa"/>
                  <w:rFonts w:ascii="Times New Roman" w:hAnsi="Times New Roman"/>
                </w:rPr>
                <w:t>Ивановка</w:t>
              </w:r>
            </w:hyperlink>
            <w:r w:rsidRPr="00F208C4">
              <w:rPr>
                <w:rFonts w:ascii="Times New Roman" w:hAnsi="Times New Roman"/>
              </w:rPr>
              <w:t xml:space="preserve">, пст </w:t>
            </w:r>
            <w:hyperlink r:id="rId68" w:tooltip="Пычим (посёлок) (страница отсутствует)" w:history="1">
              <w:r w:rsidRPr="00F208C4">
                <w:rPr>
                  <w:rStyle w:val="aa"/>
                  <w:rFonts w:ascii="Times New Roman" w:hAnsi="Times New Roman"/>
                </w:rPr>
                <w:t>Пычим</w:t>
              </w:r>
            </w:hyperlink>
            <w:r w:rsidRPr="00F208C4">
              <w:rPr>
                <w:rFonts w:ascii="Times New Roman" w:hAnsi="Times New Roman"/>
              </w:rPr>
              <w:t xml:space="preserve">, д. </w:t>
            </w:r>
            <w:hyperlink r:id="rId69" w:tooltip="Сотчемвыв (страница отсутствует)" w:history="1">
              <w:r w:rsidRPr="00F208C4">
                <w:rPr>
                  <w:rStyle w:val="aa"/>
                  <w:rFonts w:ascii="Times New Roman" w:hAnsi="Times New Roman"/>
                </w:rPr>
                <w:t>Сотчемвыв</w:t>
              </w:r>
            </w:hyperlink>
            <w:r w:rsidRPr="00F208C4">
              <w:rPr>
                <w:rFonts w:ascii="Times New Roman" w:hAnsi="Times New Roman"/>
              </w:rPr>
              <w:t xml:space="preserve">, д. </w:t>
            </w:r>
            <w:hyperlink r:id="rId70" w:tooltip="Тупицыно (Коми) (страница отсутствует)" w:history="1">
              <w:r w:rsidRPr="00F208C4">
                <w:rPr>
                  <w:rStyle w:val="aa"/>
                  <w:rFonts w:ascii="Times New Roman" w:hAnsi="Times New Roman"/>
                </w:rPr>
                <w:t>Тупицыно</w:t>
              </w:r>
            </w:hyperlink>
          </w:p>
        </w:tc>
        <w:tc>
          <w:tcPr>
            <w:tcW w:w="1802" w:type="dxa"/>
            <w:vAlign w:val="center"/>
          </w:tcPr>
          <w:p w:rsidR="00F125E7" w:rsidRPr="005A73BF" w:rsidRDefault="00F125E7" w:rsidP="00F125E7">
            <w:pPr>
              <w:jc w:val="center"/>
              <w:rPr>
                <w:rFonts w:ascii="Times New Roman" w:hAnsi="Times New Roman"/>
                <w:sz w:val="24"/>
                <w:szCs w:val="24"/>
              </w:rPr>
            </w:pPr>
            <w:r w:rsidRPr="005A73BF">
              <w:rPr>
                <w:rFonts w:ascii="Times New Roman" w:hAnsi="Times New Roman"/>
                <w:sz w:val="24"/>
                <w:szCs w:val="24"/>
              </w:rPr>
              <w:t>6</w:t>
            </w:r>
          </w:p>
        </w:tc>
      </w:tr>
      <w:tr w:rsidR="00F125E7" w:rsidRPr="00605C9F" w:rsidTr="00102405">
        <w:tc>
          <w:tcPr>
            <w:tcW w:w="524" w:type="dxa"/>
            <w:vAlign w:val="center"/>
          </w:tcPr>
          <w:p w:rsidR="00F125E7" w:rsidRPr="00F208C4" w:rsidRDefault="005873C1" w:rsidP="00D03511">
            <w:pPr>
              <w:jc w:val="center"/>
              <w:rPr>
                <w:rFonts w:ascii="Times New Roman" w:hAnsi="Times New Roman"/>
              </w:rPr>
            </w:pPr>
            <w:r w:rsidRPr="00F208C4">
              <w:rPr>
                <w:rFonts w:ascii="Times New Roman" w:hAnsi="Times New Roman"/>
              </w:rPr>
              <w:t>9</w:t>
            </w:r>
          </w:p>
        </w:tc>
        <w:tc>
          <w:tcPr>
            <w:tcW w:w="2649" w:type="dxa"/>
            <w:vAlign w:val="center"/>
          </w:tcPr>
          <w:p w:rsidR="00F125E7" w:rsidRPr="00F208C4" w:rsidRDefault="005873C1" w:rsidP="00D03511">
            <w:pPr>
              <w:rPr>
                <w:rFonts w:ascii="Times New Roman" w:hAnsi="Times New Roman"/>
              </w:rPr>
            </w:pPr>
            <w:r w:rsidRPr="00F208C4">
              <w:rPr>
                <w:rFonts w:ascii="Times New Roman" w:hAnsi="Times New Roman"/>
              </w:rPr>
              <w:t>С</w:t>
            </w:r>
            <w:r w:rsidR="00F125E7" w:rsidRPr="00F208C4">
              <w:rPr>
                <w:rFonts w:ascii="Times New Roman" w:hAnsi="Times New Roman"/>
              </w:rPr>
              <w:t xml:space="preserve">ело </w:t>
            </w:r>
            <w:hyperlink r:id="rId71" w:tooltip="Муниципальное образование сельского поселения " w:history="1">
              <w:r w:rsidR="00F125E7" w:rsidRPr="00F208C4">
                <w:rPr>
                  <w:rStyle w:val="aa"/>
                  <w:rFonts w:ascii="Times New Roman" w:hAnsi="Times New Roman"/>
                  <w:b/>
                  <w:bCs/>
                </w:rPr>
                <w:t>Слудка</w:t>
              </w:r>
            </w:hyperlink>
            <w:r w:rsidR="00F125E7" w:rsidRPr="00F208C4">
              <w:rPr>
                <w:rFonts w:ascii="Times New Roman" w:hAnsi="Times New Roman"/>
              </w:rPr>
              <w:t xml:space="preserve"> с подчинённой ему территорией</w:t>
            </w:r>
          </w:p>
        </w:tc>
        <w:tc>
          <w:tcPr>
            <w:tcW w:w="2417"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село </w:t>
            </w:r>
            <w:hyperlink r:id="rId72" w:tooltip="Слудка (Сыктывдинский район) (страница отсутствует)" w:history="1">
              <w:r w:rsidRPr="00F208C4">
                <w:rPr>
                  <w:rStyle w:val="aa"/>
                  <w:rFonts w:ascii="Times New Roman" w:hAnsi="Times New Roman"/>
                </w:rPr>
                <w:t>Слудка</w:t>
              </w:r>
            </w:hyperlink>
          </w:p>
        </w:tc>
        <w:tc>
          <w:tcPr>
            <w:tcW w:w="2178"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с. </w:t>
            </w:r>
            <w:hyperlink r:id="rId73" w:tooltip="Слудка (Сыктывдинский район) (страница отсутствует)" w:history="1">
              <w:r w:rsidRPr="00F208C4">
                <w:rPr>
                  <w:rStyle w:val="aa"/>
                  <w:rFonts w:ascii="Times New Roman" w:hAnsi="Times New Roman"/>
                </w:rPr>
                <w:t>Слудка</w:t>
              </w:r>
            </w:hyperlink>
            <w:r w:rsidRPr="00F208C4">
              <w:rPr>
                <w:rFonts w:ascii="Times New Roman" w:hAnsi="Times New Roman"/>
              </w:rPr>
              <w:t xml:space="preserve">, д. </w:t>
            </w:r>
            <w:hyperlink r:id="rId74" w:tooltip="Большая Парма (страница отсутствует)" w:history="1">
              <w:r w:rsidRPr="00F208C4">
                <w:rPr>
                  <w:rStyle w:val="aa"/>
                  <w:rFonts w:ascii="Times New Roman" w:hAnsi="Times New Roman"/>
                </w:rPr>
                <w:t>Большая Парма</w:t>
              </w:r>
            </w:hyperlink>
            <w:r w:rsidRPr="00F208C4">
              <w:rPr>
                <w:rFonts w:ascii="Times New Roman" w:hAnsi="Times New Roman"/>
              </w:rPr>
              <w:t xml:space="preserve">, д. </w:t>
            </w:r>
            <w:hyperlink r:id="rId75" w:tooltip="Ипатово (Коми) (страница отсутствует)" w:history="1">
              <w:r w:rsidRPr="00F208C4">
                <w:rPr>
                  <w:rStyle w:val="aa"/>
                  <w:rFonts w:ascii="Times New Roman" w:hAnsi="Times New Roman"/>
                </w:rPr>
                <w:t>Ипатово</w:t>
              </w:r>
            </w:hyperlink>
            <w:r w:rsidRPr="00F208C4">
              <w:rPr>
                <w:rFonts w:ascii="Times New Roman" w:hAnsi="Times New Roman"/>
              </w:rPr>
              <w:t xml:space="preserve">, пст </w:t>
            </w:r>
            <w:hyperlink r:id="rId76" w:tooltip="Позялэм (страница отсутствует)" w:history="1">
              <w:r w:rsidRPr="00F208C4">
                <w:rPr>
                  <w:rStyle w:val="aa"/>
                  <w:rFonts w:ascii="Times New Roman" w:hAnsi="Times New Roman"/>
                </w:rPr>
                <w:t>Позялэм</w:t>
              </w:r>
            </w:hyperlink>
            <w:r w:rsidRPr="00F208C4">
              <w:rPr>
                <w:rFonts w:ascii="Times New Roman" w:hAnsi="Times New Roman"/>
              </w:rPr>
              <w:t xml:space="preserve">, д. </w:t>
            </w:r>
            <w:hyperlink r:id="rId77" w:tooltip="Прокопьевка (Сыктывдинский район) (страница отсутствует)" w:history="1">
              <w:r w:rsidRPr="00F208C4">
                <w:rPr>
                  <w:rStyle w:val="aa"/>
                  <w:rFonts w:ascii="Times New Roman" w:hAnsi="Times New Roman"/>
                </w:rPr>
                <w:t>Прокопьевка</w:t>
              </w:r>
            </w:hyperlink>
            <w:r w:rsidRPr="00F208C4">
              <w:rPr>
                <w:rFonts w:ascii="Times New Roman" w:hAnsi="Times New Roman"/>
              </w:rPr>
              <w:t xml:space="preserve">, пст </w:t>
            </w:r>
            <w:hyperlink r:id="rId78" w:tooltip="Усть-Пожег (Коми) (страница отсутствует)" w:history="1">
              <w:r w:rsidRPr="00F208C4">
                <w:rPr>
                  <w:rStyle w:val="aa"/>
                  <w:rFonts w:ascii="Times New Roman" w:hAnsi="Times New Roman"/>
                </w:rPr>
                <w:t>Усть-Пожег</w:t>
              </w:r>
            </w:hyperlink>
            <w:r w:rsidRPr="00F208C4">
              <w:rPr>
                <w:rFonts w:ascii="Times New Roman" w:hAnsi="Times New Roman"/>
              </w:rPr>
              <w:t xml:space="preserve">, д. </w:t>
            </w:r>
            <w:hyperlink r:id="rId79" w:tooltip="Шыладор (страница отсутствует)" w:history="1">
              <w:r w:rsidRPr="00F208C4">
                <w:rPr>
                  <w:rStyle w:val="aa"/>
                  <w:rFonts w:ascii="Times New Roman" w:hAnsi="Times New Roman"/>
                </w:rPr>
                <w:t>Шыладор</w:t>
              </w:r>
            </w:hyperlink>
          </w:p>
        </w:tc>
        <w:tc>
          <w:tcPr>
            <w:tcW w:w="1802" w:type="dxa"/>
            <w:vAlign w:val="center"/>
          </w:tcPr>
          <w:p w:rsidR="00F125E7" w:rsidRPr="005A73BF" w:rsidRDefault="00F125E7" w:rsidP="00F125E7">
            <w:pPr>
              <w:jc w:val="center"/>
              <w:rPr>
                <w:rFonts w:ascii="Times New Roman" w:hAnsi="Times New Roman"/>
                <w:sz w:val="24"/>
                <w:szCs w:val="24"/>
              </w:rPr>
            </w:pPr>
            <w:r w:rsidRPr="005A73BF">
              <w:rPr>
                <w:rFonts w:ascii="Times New Roman" w:hAnsi="Times New Roman"/>
                <w:sz w:val="24"/>
                <w:szCs w:val="24"/>
              </w:rPr>
              <w:lastRenderedPageBreak/>
              <w:t>7</w:t>
            </w:r>
          </w:p>
        </w:tc>
      </w:tr>
      <w:tr w:rsidR="005873C1" w:rsidRPr="00605C9F" w:rsidTr="00102405">
        <w:tc>
          <w:tcPr>
            <w:tcW w:w="524" w:type="dxa"/>
            <w:vAlign w:val="center"/>
          </w:tcPr>
          <w:p w:rsidR="005873C1" w:rsidRPr="00F208C4" w:rsidRDefault="005873C1" w:rsidP="005873C1">
            <w:pPr>
              <w:jc w:val="center"/>
              <w:rPr>
                <w:rFonts w:ascii="Times New Roman" w:hAnsi="Times New Roman"/>
              </w:rPr>
            </w:pPr>
            <w:r w:rsidRPr="00F208C4">
              <w:rPr>
                <w:rFonts w:ascii="Times New Roman" w:hAnsi="Times New Roman"/>
              </w:rPr>
              <w:t>10</w:t>
            </w:r>
          </w:p>
        </w:tc>
        <w:tc>
          <w:tcPr>
            <w:tcW w:w="2649" w:type="dxa"/>
            <w:vAlign w:val="center"/>
          </w:tcPr>
          <w:p w:rsidR="005873C1" w:rsidRPr="00F208C4" w:rsidRDefault="005873C1">
            <w:pPr>
              <w:rPr>
                <w:rFonts w:ascii="Times New Roman" w:hAnsi="Times New Roman"/>
              </w:rPr>
            </w:pPr>
            <w:r w:rsidRPr="00F208C4">
              <w:rPr>
                <w:rFonts w:ascii="Times New Roman" w:hAnsi="Times New Roman"/>
              </w:rPr>
              <w:t xml:space="preserve">Село </w:t>
            </w:r>
            <w:hyperlink r:id="rId80" w:tooltip="Муниципальное образование сельского поселения " w:history="1">
              <w:r w:rsidRPr="00F208C4">
                <w:rPr>
                  <w:rStyle w:val="aa"/>
                  <w:rFonts w:ascii="Times New Roman" w:hAnsi="Times New Roman"/>
                  <w:b/>
                  <w:bCs/>
                </w:rPr>
                <w:t>Шошка</w:t>
              </w:r>
            </w:hyperlink>
            <w:r w:rsidRPr="00F208C4">
              <w:rPr>
                <w:rFonts w:ascii="Times New Roman" w:hAnsi="Times New Roman"/>
              </w:rPr>
              <w:t xml:space="preserve"> с подчинённой ему территорией</w:t>
            </w:r>
          </w:p>
        </w:tc>
        <w:tc>
          <w:tcPr>
            <w:tcW w:w="2417" w:type="dxa"/>
            <w:vAlign w:val="center"/>
          </w:tcPr>
          <w:p w:rsidR="005873C1" w:rsidRPr="00F208C4" w:rsidRDefault="005873C1">
            <w:pPr>
              <w:rPr>
                <w:rFonts w:ascii="Times New Roman" w:hAnsi="Times New Roman"/>
              </w:rPr>
            </w:pPr>
            <w:r w:rsidRPr="00F208C4">
              <w:rPr>
                <w:rFonts w:ascii="Times New Roman" w:hAnsi="Times New Roman"/>
              </w:rPr>
              <w:t xml:space="preserve">село </w:t>
            </w:r>
            <w:hyperlink r:id="rId81" w:tooltip="Шошка (Сыктывдинский район) (страница отсутствует)" w:history="1">
              <w:r w:rsidRPr="00F208C4">
                <w:rPr>
                  <w:rStyle w:val="aa"/>
                  <w:rFonts w:ascii="Times New Roman" w:hAnsi="Times New Roman"/>
                </w:rPr>
                <w:t>Шошка</w:t>
              </w:r>
            </w:hyperlink>
          </w:p>
        </w:tc>
        <w:tc>
          <w:tcPr>
            <w:tcW w:w="2178" w:type="dxa"/>
            <w:vAlign w:val="center"/>
          </w:tcPr>
          <w:p w:rsidR="005873C1" w:rsidRPr="00F208C4" w:rsidRDefault="005873C1">
            <w:pPr>
              <w:rPr>
                <w:rFonts w:ascii="Times New Roman" w:hAnsi="Times New Roman"/>
              </w:rPr>
            </w:pPr>
            <w:r w:rsidRPr="00F208C4">
              <w:rPr>
                <w:rFonts w:ascii="Times New Roman" w:hAnsi="Times New Roman"/>
              </w:rPr>
              <w:t xml:space="preserve">с. </w:t>
            </w:r>
            <w:hyperlink r:id="rId82" w:tooltip="Шошка (Сыктывдинский район) (страница отсутствует)" w:history="1">
              <w:r w:rsidRPr="00F208C4">
                <w:rPr>
                  <w:rStyle w:val="aa"/>
                  <w:rFonts w:ascii="Times New Roman" w:hAnsi="Times New Roman"/>
                </w:rPr>
                <w:t>Шошка</w:t>
              </w:r>
            </w:hyperlink>
            <w:r w:rsidRPr="00F208C4">
              <w:rPr>
                <w:rFonts w:ascii="Times New Roman" w:hAnsi="Times New Roman"/>
              </w:rPr>
              <w:t xml:space="preserve">, д. </w:t>
            </w:r>
            <w:hyperlink r:id="rId83" w:tooltip="Граддор (страница отсутствует)" w:history="1">
              <w:r w:rsidRPr="00F208C4">
                <w:rPr>
                  <w:rStyle w:val="aa"/>
                  <w:rFonts w:ascii="Times New Roman" w:hAnsi="Times New Roman"/>
                </w:rPr>
                <w:t>Граддор</w:t>
              </w:r>
            </w:hyperlink>
          </w:p>
        </w:tc>
        <w:tc>
          <w:tcPr>
            <w:tcW w:w="1802" w:type="dxa"/>
            <w:vAlign w:val="center"/>
          </w:tcPr>
          <w:p w:rsidR="005873C1" w:rsidRPr="005873C1" w:rsidRDefault="005873C1" w:rsidP="005873C1">
            <w:pPr>
              <w:jc w:val="center"/>
              <w:rPr>
                <w:rFonts w:ascii="Times New Roman" w:hAnsi="Times New Roman"/>
                <w:sz w:val="24"/>
                <w:szCs w:val="24"/>
              </w:rPr>
            </w:pPr>
            <w:r w:rsidRPr="005873C1">
              <w:rPr>
                <w:rFonts w:ascii="Times New Roman" w:hAnsi="Times New Roman"/>
                <w:sz w:val="24"/>
                <w:szCs w:val="24"/>
              </w:rPr>
              <w:t>2</w:t>
            </w:r>
          </w:p>
        </w:tc>
      </w:tr>
      <w:tr w:rsidR="00F125E7" w:rsidRPr="00605C9F" w:rsidTr="00102405">
        <w:tc>
          <w:tcPr>
            <w:tcW w:w="524" w:type="dxa"/>
            <w:vAlign w:val="center"/>
          </w:tcPr>
          <w:p w:rsidR="00F125E7" w:rsidRPr="00F208C4" w:rsidRDefault="00F125E7" w:rsidP="005873C1">
            <w:pPr>
              <w:jc w:val="center"/>
              <w:rPr>
                <w:rFonts w:ascii="Times New Roman" w:hAnsi="Times New Roman"/>
              </w:rPr>
            </w:pPr>
            <w:r w:rsidRPr="00F208C4">
              <w:rPr>
                <w:rFonts w:ascii="Times New Roman" w:hAnsi="Times New Roman"/>
              </w:rPr>
              <w:t>1</w:t>
            </w:r>
            <w:r w:rsidR="005873C1" w:rsidRPr="00F208C4">
              <w:rPr>
                <w:rFonts w:ascii="Times New Roman" w:hAnsi="Times New Roman"/>
              </w:rPr>
              <w:t>1</w:t>
            </w:r>
          </w:p>
        </w:tc>
        <w:tc>
          <w:tcPr>
            <w:tcW w:w="2649" w:type="dxa"/>
            <w:vAlign w:val="center"/>
          </w:tcPr>
          <w:p w:rsidR="00F125E7" w:rsidRPr="00F208C4" w:rsidRDefault="005873C1" w:rsidP="00D03511">
            <w:pPr>
              <w:rPr>
                <w:rFonts w:ascii="Times New Roman" w:hAnsi="Times New Roman"/>
              </w:rPr>
            </w:pPr>
            <w:r w:rsidRPr="00F208C4">
              <w:rPr>
                <w:rFonts w:ascii="Times New Roman" w:hAnsi="Times New Roman"/>
              </w:rPr>
              <w:t>С</w:t>
            </w:r>
            <w:r w:rsidR="00F125E7" w:rsidRPr="00F208C4">
              <w:rPr>
                <w:rFonts w:ascii="Times New Roman" w:hAnsi="Times New Roman"/>
              </w:rPr>
              <w:t xml:space="preserve">ело </w:t>
            </w:r>
            <w:hyperlink r:id="rId84" w:tooltip="Муниципальное образование сельского поселения " w:history="1">
              <w:r w:rsidR="00F125E7" w:rsidRPr="00F208C4">
                <w:rPr>
                  <w:rStyle w:val="aa"/>
                  <w:rFonts w:ascii="Times New Roman" w:hAnsi="Times New Roman"/>
                  <w:b/>
                  <w:bCs/>
                </w:rPr>
                <w:t>Часово</w:t>
              </w:r>
            </w:hyperlink>
            <w:r w:rsidR="00F125E7" w:rsidRPr="00F208C4">
              <w:rPr>
                <w:rFonts w:ascii="Times New Roman" w:hAnsi="Times New Roman"/>
              </w:rPr>
              <w:t xml:space="preserve"> с подчинённой ему территорией</w:t>
            </w:r>
          </w:p>
        </w:tc>
        <w:tc>
          <w:tcPr>
            <w:tcW w:w="2417"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село </w:t>
            </w:r>
            <w:hyperlink r:id="rId85" w:tooltip="Часово (страница отсутствует)" w:history="1">
              <w:r w:rsidRPr="00F208C4">
                <w:rPr>
                  <w:rStyle w:val="aa"/>
                  <w:rFonts w:ascii="Times New Roman" w:hAnsi="Times New Roman"/>
                </w:rPr>
                <w:t>Часово</w:t>
              </w:r>
            </w:hyperlink>
          </w:p>
        </w:tc>
        <w:tc>
          <w:tcPr>
            <w:tcW w:w="2178"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с. </w:t>
            </w:r>
            <w:hyperlink r:id="rId86" w:tooltip="Часово (страница отсутствует)" w:history="1">
              <w:r w:rsidRPr="00F208C4">
                <w:rPr>
                  <w:rStyle w:val="aa"/>
                  <w:rFonts w:ascii="Times New Roman" w:hAnsi="Times New Roman"/>
                </w:rPr>
                <w:t>Часово</w:t>
              </w:r>
            </w:hyperlink>
            <w:r w:rsidRPr="00F208C4">
              <w:rPr>
                <w:rFonts w:ascii="Times New Roman" w:hAnsi="Times New Roman"/>
              </w:rPr>
              <w:t xml:space="preserve">, д. </w:t>
            </w:r>
            <w:hyperlink r:id="rId87" w:tooltip="Большая Слуда (страница отсутствует)" w:history="1">
              <w:r w:rsidRPr="00F208C4">
                <w:rPr>
                  <w:rStyle w:val="aa"/>
                  <w:rFonts w:ascii="Times New Roman" w:hAnsi="Times New Roman"/>
                </w:rPr>
                <w:t>Большая Слуда</w:t>
              </w:r>
            </w:hyperlink>
            <w:r w:rsidRPr="00F208C4">
              <w:rPr>
                <w:rFonts w:ascii="Times New Roman" w:hAnsi="Times New Roman"/>
              </w:rPr>
              <w:t xml:space="preserve">, д. </w:t>
            </w:r>
            <w:hyperlink r:id="rId88" w:tooltip="Красная (Коми) (страница отсутствует)" w:history="1">
              <w:r w:rsidRPr="00F208C4">
                <w:rPr>
                  <w:rStyle w:val="aa"/>
                  <w:rFonts w:ascii="Times New Roman" w:hAnsi="Times New Roman"/>
                </w:rPr>
                <w:t>Красная</w:t>
              </w:r>
            </w:hyperlink>
            <w:r w:rsidRPr="00F208C4">
              <w:rPr>
                <w:rFonts w:ascii="Times New Roman" w:hAnsi="Times New Roman"/>
              </w:rPr>
              <w:t xml:space="preserve">, пст </w:t>
            </w:r>
            <w:hyperlink r:id="rId89" w:tooltip="Кэччойяг (страница отсутствует)" w:history="1">
              <w:r w:rsidRPr="00F208C4">
                <w:rPr>
                  <w:rStyle w:val="aa"/>
                  <w:rFonts w:ascii="Times New Roman" w:hAnsi="Times New Roman"/>
                </w:rPr>
                <w:t>Кэччойяг</w:t>
              </w:r>
            </w:hyperlink>
            <w:r w:rsidRPr="00F208C4">
              <w:rPr>
                <w:rFonts w:ascii="Times New Roman" w:hAnsi="Times New Roman"/>
              </w:rPr>
              <w:t xml:space="preserve">, д. </w:t>
            </w:r>
            <w:hyperlink r:id="rId90" w:tooltip="Малая Слуда (страница отсутствует)" w:history="1">
              <w:r w:rsidRPr="00F208C4">
                <w:rPr>
                  <w:rStyle w:val="aa"/>
                  <w:rFonts w:ascii="Times New Roman" w:hAnsi="Times New Roman"/>
                </w:rPr>
                <w:t>Малая Слуда</w:t>
              </w:r>
            </w:hyperlink>
            <w:r w:rsidRPr="00F208C4">
              <w:rPr>
                <w:rFonts w:ascii="Times New Roman" w:hAnsi="Times New Roman"/>
              </w:rPr>
              <w:t xml:space="preserve">, пст </w:t>
            </w:r>
            <w:hyperlink r:id="rId91" w:tooltip="Язель (посёлок) (страница отсутствует)" w:history="1">
              <w:r w:rsidRPr="00F208C4">
                <w:rPr>
                  <w:rStyle w:val="aa"/>
                  <w:rFonts w:ascii="Times New Roman" w:hAnsi="Times New Roman"/>
                </w:rPr>
                <w:t>Язель</w:t>
              </w:r>
            </w:hyperlink>
          </w:p>
        </w:tc>
        <w:tc>
          <w:tcPr>
            <w:tcW w:w="1802" w:type="dxa"/>
            <w:vAlign w:val="center"/>
          </w:tcPr>
          <w:p w:rsidR="00F125E7" w:rsidRPr="005A73BF" w:rsidRDefault="00F125E7" w:rsidP="005873C1">
            <w:pPr>
              <w:jc w:val="center"/>
              <w:rPr>
                <w:rFonts w:ascii="Times New Roman" w:hAnsi="Times New Roman"/>
                <w:sz w:val="24"/>
                <w:szCs w:val="24"/>
              </w:rPr>
            </w:pPr>
            <w:r w:rsidRPr="005A73BF">
              <w:rPr>
                <w:rFonts w:ascii="Times New Roman" w:hAnsi="Times New Roman"/>
                <w:sz w:val="24"/>
                <w:szCs w:val="24"/>
              </w:rPr>
              <w:t>6</w:t>
            </w:r>
          </w:p>
        </w:tc>
      </w:tr>
      <w:tr w:rsidR="00F125E7" w:rsidRPr="00605C9F" w:rsidTr="00102405">
        <w:tc>
          <w:tcPr>
            <w:tcW w:w="524" w:type="dxa"/>
            <w:vAlign w:val="center"/>
          </w:tcPr>
          <w:p w:rsidR="00F125E7" w:rsidRPr="00F208C4" w:rsidRDefault="00F125E7" w:rsidP="00D03511">
            <w:pPr>
              <w:jc w:val="center"/>
              <w:rPr>
                <w:rFonts w:ascii="Times New Roman" w:hAnsi="Times New Roman"/>
              </w:rPr>
            </w:pPr>
            <w:r w:rsidRPr="00F208C4">
              <w:rPr>
                <w:rFonts w:ascii="Times New Roman" w:hAnsi="Times New Roman"/>
              </w:rPr>
              <w:t>12</w:t>
            </w:r>
          </w:p>
        </w:tc>
        <w:tc>
          <w:tcPr>
            <w:tcW w:w="2649" w:type="dxa"/>
            <w:vAlign w:val="center"/>
          </w:tcPr>
          <w:p w:rsidR="00F125E7" w:rsidRPr="00F208C4" w:rsidRDefault="005873C1" w:rsidP="00D03511">
            <w:pPr>
              <w:rPr>
                <w:rFonts w:ascii="Times New Roman" w:hAnsi="Times New Roman"/>
              </w:rPr>
            </w:pPr>
            <w:r w:rsidRPr="00F208C4">
              <w:rPr>
                <w:rFonts w:ascii="Times New Roman" w:hAnsi="Times New Roman"/>
              </w:rPr>
              <w:t>С</w:t>
            </w:r>
            <w:r w:rsidR="00F125E7" w:rsidRPr="00F208C4">
              <w:rPr>
                <w:rFonts w:ascii="Times New Roman" w:hAnsi="Times New Roman"/>
              </w:rPr>
              <w:t xml:space="preserve">ело </w:t>
            </w:r>
            <w:hyperlink r:id="rId92" w:tooltip="Муниципальное образование сельского поселения " w:history="1">
              <w:r w:rsidR="00F125E7" w:rsidRPr="00F208C4">
                <w:rPr>
                  <w:rStyle w:val="aa"/>
                  <w:rFonts w:ascii="Times New Roman" w:hAnsi="Times New Roman"/>
                  <w:b/>
                  <w:bCs/>
                </w:rPr>
                <w:t>Ыб</w:t>
              </w:r>
            </w:hyperlink>
            <w:r w:rsidR="00F125E7" w:rsidRPr="00F208C4">
              <w:rPr>
                <w:rFonts w:ascii="Times New Roman" w:hAnsi="Times New Roman"/>
              </w:rPr>
              <w:t xml:space="preserve"> с подчинённой ему территорией</w:t>
            </w:r>
          </w:p>
        </w:tc>
        <w:tc>
          <w:tcPr>
            <w:tcW w:w="2417"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село </w:t>
            </w:r>
            <w:hyperlink r:id="rId93" w:tooltip="Ыб (Сыктывдинский район)" w:history="1">
              <w:r w:rsidRPr="00F208C4">
                <w:rPr>
                  <w:rStyle w:val="aa"/>
                  <w:rFonts w:ascii="Times New Roman" w:hAnsi="Times New Roman"/>
                </w:rPr>
                <w:t>Ыб</w:t>
              </w:r>
            </w:hyperlink>
          </w:p>
        </w:tc>
        <w:tc>
          <w:tcPr>
            <w:tcW w:w="2178"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с. </w:t>
            </w:r>
            <w:hyperlink r:id="rId94" w:tooltip="Ыб (Сыктывдинский район)" w:history="1">
              <w:r w:rsidRPr="00F208C4">
                <w:rPr>
                  <w:rStyle w:val="aa"/>
                  <w:rFonts w:ascii="Times New Roman" w:hAnsi="Times New Roman"/>
                </w:rPr>
                <w:t>Ыб</w:t>
              </w:r>
            </w:hyperlink>
            <w:r w:rsidRPr="00F208C4">
              <w:rPr>
                <w:rFonts w:ascii="Times New Roman" w:hAnsi="Times New Roman"/>
              </w:rPr>
              <w:t xml:space="preserve">, д. </w:t>
            </w:r>
            <w:hyperlink r:id="rId95" w:tooltip="Березник (Коми) (страница отсутствует)" w:history="1">
              <w:r w:rsidRPr="00F208C4">
                <w:rPr>
                  <w:rStyle w:val="aa"/>
                  <w:rFonts w:ascii="Times New Roman" w:hAnsi="Times New Roman"/>
                </w:rPr>
                <w:t>Березник</w:t>
              </w:r>
            </w:hyperlink>
            <w:r w:rsidRPr="00F208C4">
              <w:rPr>
                <w:rFonts w:ascii="Times New Roman" w:hAnsi="Times New Roman"/>
              </w:rPr>
              <w:t xml:space="preserve">, д. </w:t>
            </w:r>
            <w:hyperlink r:id="rId96" w:tooltip="Захарово (Коми) (страница отсутствует)" w:history="1">
              <w:r w:rsidRPr="00F208C4">
                <w:rPr>
                  <w:rStyle w:val="aa"/>
                  <w:rFonts w:ascii="Times New Roman" w:hAnsi="Times New Roman"/>
                </w:rPr>
                <w:t>Захарово</w:t>
              </w:r>
            </w:hyperlink>
            <w:r w:rsidRPr="00F208C4">
              <w:rPr>
                <w:rFonts w:ascii="Times New Roman" w:hAnsi="Times New Roman"/>
              </w:rPr>
              <w:t xml:space="preserve">, д. </w:t>
            </w:r>
            <w:hyperlink r:id="rId97" w:tooltip="Каргорт (страница отсутствует)" w:history="1">
              <w:r w:rsidRPr="00F208C4">
                <w:rPr>
                  <w:rStyle w:val="aa"/>
                  <w:rFonts w:ascii="Times New Roman" w:hAnsi="Times New Roman"/>
                </w:rPr>
                <w:t>Каргорт</w:t>
              </w:r>
            </w:hyperlink>
            <w:r w:rsidRPr="00F208C4">
              <w:rPr>
                <w:rFonts w:ascii="Times New Roman" w:hAnsi="Times New Roman"/>
              </w:rPr>
              <w:t xml:space="preserve">, д. </w:t>
            </w:r>
            <w:hyperlink r:id="rId98" w:tooltip="Мальцевгрезд (страница отсутствует)" w:history="1">
              <w:r w:rsidRPr="00F208C4">
                <w:rPr>
                  <w:rStyle w:val="aa"/>
                  <w:rFonts w:ascii="Times New Roman" w:hAnsi="Times New Roman"/>
                </w:rPr>
                <w:t>Мальцевгрезд</w:t>
              </w:r>
            </w:hyperlink>
          </w:p>
        </w:tc>
        <w:tc>
          <w:tcPr>
            <w:tcW w:w="1802" w:type="dxa"/>
            <w:vAlign w:val="center"/>
          </w:tcPr>
          <w:p w:rsidR="00F125E7" w:rsidRPr="005A73BF" w:rsidRDefault="00F125E7" w:rsidP="005873C1">
            <w:pPr>
              <w:jc w:val="center"/>
              <w:rPr>
                <w:rFonts w:ascii="Times New Roman" w:hAnsi="Times New Roman"/>
                <w:sz w:val="24"/>
                <w:szCs w:val="24"/>
              </w:rPr>
            </w:pPr>
            <w:r w:rsidRPr="005A73BF">
              <w:rPr>
                <w:rFonts w:ascii="Times New Roman" w:hAnsi="Times New Roman"/>
                <w:sz w:val="24"/>
                <w:szCs w:val="24"/>
              </w:rPr>
              <w:t>5</w:t>
            </w:r>
          </w:p>
        </w:tc>
      </w:tr>
      <w:tr w:rsidR="00F125E7" w:rsidRPr="00605C9F" w:rsidTr="00102405">
        <w:tc>
          <w:tcPr>
            <w:tcW w:w="524" w:type="dxa"/>
            <w:vAlign w:val="center"/>
          </w:tcPr>
          <w:p w:rsidR="00F125E7" w:rsidRPr="00F208C4" w:rsidRDefault="00F125E7" w:rsidP="00D03511">
            <w:pPr>
              <w:jc w:val="center"/>
              <w:rPr>
                <w:rFonts w:ascii="Times New Roman" w:hAnsi="Times New Roman"/>
              </w:rPr>
            </w:pPr>
            <w:r w:rsidRPr="00F208C4">
              <w:rPr>
                <w:rFonts w:ascii="Times New Roman" w:hAnsi="Times New Roman"/>
              </w:rPr>
              <w:t>13</w:t>
            </w:r>
          </w:p>
        </w:tc>
        <w:tc>
          <w:tcPr>
            <w:tcW w:w="2649" w:type="dxa"/>
            <w:vAlign w:val="center"/>
          </w:tcPr>
          <w:p w:rsidR="00F125E7" w:rsidRPr="00F208C4" w:rsidRDefault="005873C1" w:rsidP="00D03511">
            <w:pPr>
              <w:rPr>
                <w:rFonts w:ascii="Times New Roman" w:hAnsi="Times New Roman"/>
              </w:rPr>
            </w:pPr>
            <w:r w:rsidRPr="00F208C4">
              <w:rPr>
                <w:rFonts w:ascii="Times New Roman" w:hAnsi="Times New Roman"/>
              </w:rPr>
              <w:t>П</w:t>
            </w:r>
            <w:r w:rsidR="00F125E7" w:rsidRPr="00F208C4">
              <w:rPr>
                <w:rFonts w:ascii="Times New Roman" w:hAnsi="Times New Roman"/>
              </w:rPr>
              <w:t xml:space="preserve">осёлок сельского типа </w:t>
            </w:r>
            <w:hyperlink r:id="rId99" w:tooltip="Муниципальное образование сельского поселения " w:history="1">
              <w:r w:rsidR="00F125E7" w:rsidRPr="00F208C4">
                <w:rPr>
                  <w:rStyle w:val="aa"/>
                  <w:rFonts w:ascii="Times New Roman" w:hAnsi="Times New Roman"/>
                  <w:b/>
                  <w:bCs/>
                </w:rPr>
                <w:t>Яснэг</w:t>
              </w:r>
            </w:hyperlink>
            <w:r w:rsidR="00F125E7" w:rsidRPr="00F208C4">
              <w:rPr>
                <w:rFonts w:ascii="Times New Roman" w:hAnsi="Times New Roman"/>
              </w:rPr>
              <w:t xml:space="preserve"> с подчинённой ему территорией</w:t>
            </w:r>
          </w:p>
        </w:tc>
        <w:tc>
          <w:tcPr>
            <w:tcW w:w="2417"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посёлок </w:t>
            </w:r>
            <w:hyperlink r:id="rId100" w:tooltip="Яснэг (страница отсутствует)" w:history="1">
              <w:r w:rsidRPr="00F208C4">
                <w:rPr>
                  <w:rStyle w:val="aa"/>
                  <w:rFonts w:ascii="Times New Roman" w:hAnsi="Times New Roman"/>
                </w:rPr>
                <w:t>Яснэг</w:t>
              </w:r>
            </w:hyperlink>
          </w:p>
        </w:tc>
        <w:tc>
          <w:tcPr>
            <w:tcW w:w="2178" w:type="dxa"/>
            <w:vAlign w:val="center"/>
          </w:tcPr>
          <w:p w:rsidR="00F125E7" w:rsidRPr="00F208C4" w:rsidRDefault="00F125E7" w:rsidP="00D03511">
            <w:pPr>
              <w:rPr>
                <w:rFonts w:ascii="Times New Roman" w:hAnsi="Times New Roman"/>
              </w:rPr>
            </w:pPr>
            <w:r w:rsidRPr="00F208C4">
              <w:rPr>
                <w:rFonts w:ascii="Times New Roman" w:hAnsi="Times New Roman"/>
              </w:rPr>
              <w:t xml:space="preserve">пст </w:t>
            </w:r>
            <w:hyperlink r:id="rId101" w:tooltip="Яснэг (страница отсутствует)" w:history="1">
              <w:r w:rsidRPr="00F208C4">
                <w:rPr>
                  <w:rStyle w:val="aa"/>
                  <w:rFonts w:ascii="Times New Roman" w:hAnsi="Times New Roman"/>
                </w:rPr>
                <w:t>Яснэг</w:t>
              </w:r>
            </w:hyperlink>
            <w:r w:rsidRPr="00F208C4">
              <w:rPr>
                <w:rFonts w:ascii="Times New Roman" w:hAnsi="Times New Roman"/>
              </w:rPr>
              <w:t xml:space="preserve">, пст </w:t>
            </w:r>
            <w:hyperlink r:id="rId102" w:tooltip="Кемъяр" w:history="1">
              <w:r w:rsidRPr="00F208C4">
                <w:rPr>
                  <w:rStyle w:val="aa"/>
                  <w:rFonts w:ascii="Times New Roman" w:hAnsi="Times New Roman"/>
                </w:rPr>
                <w:t>Кемъяр</w:t>
              </w:r>
            </w:hyperlink>
            <w:r w:rsidRPr="00F208C4">
              <w:rPr>
                <w:rFonts w:ascii="Times New Roman" w:hAnsi="Times New Roman"/>
              </w:rPr>
              <w:t xml:space="preserve">, пст </w:t>
            </w:r>
            <w:hyperlink r:id="rId103" w:tooltip="Мет-Устье (страница отсутствует)" w:history="1">
              <w:r w:rsidRPr="00F208C4">
                <w:rPr>
                  <w:rStyle w:val="aa"/>
                  <w:rFonts w:ascii="Times New Roman" w:hAnsi="Times New Roman"/>
                </w:rPr>
                <w:t>Мет-Устье</w:t>
              </w:r>
            </w:hyperlink>
            <w:r w:rsidRPr="00F208C4">
              <w:rPr>
                <w:rFonts w:ascii="Times New Roman" w:hAnsi="Times New Roman"/>
              </w:rPr>
              <w:t xml:space="preserve">, пст </w:t>
            </w:r>
            <w:hyperlink r:id="rId104" w:tooltip="Поинга (посёлок) (страница отсутствует)" w:history="1">
              <w:r w:rsidRPr="00F208C4">
                <w:rPr>
                  <w:rStyle w:val="aa"/>
                  <w:rFonts w:ascii="Times New Roman" w:hAnsi="Times New Roman"/>
                </w:rPr>
                <w:t>Поинга</w:t>
              </w:r>
            </w:hyperlink>
          </w:p>
        </w:tc>
        <w:tc>
          <w:tcPr>
            <w:tcW w:w="1802" w:type="dxa"/>
            <w:vAlign w:val="center"/>
          </w:tcPr>
          <w:p w:rsidR="00F125E7" w:rsidRPr="005A73BF" w:rsidRDefault="00F125E7" w:rsidP="005873C1">
            <w:pPr>
              <w:jc w:val="center"/>
              <w:rPr>
                <w:rFonts w:ascii="Times New Roman" w:hAnsi="Times New Roman"/>
                <w:sz w:val="24"/>
                <w:szCs w:val="24"/>
              </w:rPr>
            </w:pPr>
            <w:r w:rsidRPr="005A73BF">
              <w:rPr>
                <w:rFonts w:ascii="Times New Roman" w:hAnsi="Times New Roman"/>
                <w:sz w:val="24"/>
                <w:szCs w:val="24"/>
              </w:rPr>
              <w:t>4</w:t>
            </w:r>
          </w:p>
        </w:tc>
      </w:tr>
    </w:tbl>
    <w:p w:rsidR="00F125E7" w:rsidRDefault="00F125E7" w:rsidP="005A73BF">
      <w:pPr>
        <w:pStyle w:val="20"/>
        <w:ind w:firstLine="0"/>
      </w:pPr>
    </w:p>
    <w:p w:rsidR="00354923" w:rsidRDefault="00354923" w:rsidP="00354923"/>
    <w:p w:rsidR="00153E20" w:rsidRDefault="00153E20" w:rsidP="00354923"/>
    <w:p w:rsidR="00153E20" w:rsidRDefault="00153E20" w:rsidP="00354923"/>
    <w:p w:rsidR="00153E20" w:rsidRDefault="00153E20" w:rsidP="00354923"/>
    <w:p w:rsidR="00B421A2" w:rsidRPr="00354923" w:rsidRDefault="00B421A2" w:rsidP="00354923"/>
    <w:p w:rsidR="0025093C" w:rsidRPr="0062231F" w:rsidRDefault="0025093C" w:rsidP="000C65C9">
      <w:pPr>
        <w:pStyle w:val="20"/>
        <w:numPr>
          <w:ilvl w:val="1"/>
          <w:numId w:val="9"/>
        </w:numPr>
        <w:rPr>
          <w:sz w:val="24"/>
          <w:szCs w:val="24"/>
        </w:rPr>
      </w:pPr>
      <w:r w:rsidRPr="0062231F">
        <w:rPr>
          <w:sz w:val="24"/>
          <w:szCs w:val="24"/>
        </w:rPr>
        <w:t>Историко-градостроительная справка</w:t>
      </w:r>
      <w:bookmarkEnd w:id="6"/>
    </w:p>
    <w:p w:rsidR="00495BDA" w:rsidRPr="00495BDA" w:rsidRDefault="00495BDA" w:rsidP="00495BDA"/>
    <w:p w:rsidR="00286078" w:rsidRPr="0062231F" w:rsidRDefault="00286078" w:rsidP="00286078">
      <w:pPr>
        <w:spacing w:after="0" w:line="240" w:lineRule="auto"/>
        <w:ind w:firstLine="567"/>
        <w:jc w:val="both"/>
        <w:rPr>
          <w:rFonts w:ascii="Times New Roman" w:hAnsi="Times New Roman"/>
          <w:b/>
          <w:sz w:val="24"/>
          <w:szCs w:val="24"/>
        </w:rPr>
      </w:pPr>
      <w:r w:rsidRPr="0062231F">
        <w:rPr>
          <w:rFonts w:ascii="Times New Roman" w:hAnsi="Times New Roman"/>
          <w:b/>
          <w:sz w:val="24"/>
          <w:szCs w:val="24"/>
        </w:rPr>
        <w:t>История (XVI в - 1900 гг.)</w:t>
      </w:r>
    </w:p>
    <w:p w:rsidR="00E92615" w:rsidRDefault="006D15F7" w:rsidP="00E92615">
      <w:pPr>
        <w:spacing w:after="0" w:line="240" w:lineRule="auto"/>
        <w:ind w:firstLine="567"/>
        <w:jc w:val="both"/>
        <w:rPr>
          <w:rFonts w:ascii="Times New Roman" w:hAnsi="Times New Roman"/>
          <w:sz w:val="24"/>
          <w:szCs w:val="24"/>
        </w:rPr>
      </w:pPr>
      <w:r w:rsidRPr="0062231F">
        <w:rPr>
          <w:rFonts w:ascii="Times New Roman" w:hAnsi="Times New Roman"/>
          <w:sz w:val="24"/>
          <w:szCs w:val="24"/>
        </w:rPr>
        <w:br/>
      </w:r>
      <w:r w:rsidR="00495BDA" w:rsidRPr="0062231F">
        <w:rPr>
          <w:rFonts w:ascii="Times New Roman" w:hAnsi="Times New Roman"/>
          <w:sz w:val="24"/>
          <w:szCs w:val="24"/>
        </w:rPr>
        <w:t xml:space="preserve">          </w:t>
      </w:r>
      <w:r w:rsidRPr="0062231F">
        <w:rPr>
          <w:rFonts w:ascii="Times New Roman" w:hAnsi="Times New Roman"/>
          <w:sz w:val="24"/>
          <w:szCs w:val="24"/>
        </w:rPr>
        <w:t xml:space="preserve">Впервые Выльгорт упомянут в писцовой книге 1586г.: «деревня Алексеевская, что был написан погост Вильгорт», 2 двора. В одном жил Иван Алексеевич (фамилия не названа), вероятно, сын основателя деревни, от имени которого селение получило свое название. По </w:t>
      </w:r>
      <w:r w:rsidRPr="001F07C9">
        <w:rPr>
          <w:rFonts w:ascii="Times New Roman" w:hAnsi="Times New Roman"/>
          <w:sz w:val="24"/>
          <w:szCs w:val="24"/>
        </w:rPr>
        <w:t xml:space="preserve">соседству </w:t>
      </w:r>
      <w:r w:rsidR="001F07C9" w:rsidRPr="001F07C9">
        <w:rPr>
          <w:rFonts w:ascii="Times New Roman" w:hAnsi="Times New Roman"/>
          <w:sz w:val="24"/>
          <w:szCs w:val="24"/>
        </w:rPr>
        <w:t>с</w:t>
      </w:r>
      <w:r w:rsidR="00E92615" w:rsidRPr="001F07C9">
        <w:rPr>
          <w:rFonts w:ascii="Times New Roman" w:hAnsi="Times New Roman"/>
          <w:sz w:val="24"/>
          <w:szCs w:val="24"/>
        </w:rPr>
        <w:t xml:space="preserve"> </w:t>
      </w:r>
      <w:r w:rsidRPr="001F07C9">
        <w:rPr>
          <w:rFonts w:ascii="Times New Roman" w:hAnsi="Times New Roman"/>
          <w:sz w:val="24"/>
          <w:szCs w:val="24"/>
        </w:rPr>
        <w:t>Алексеевской</w:t>
      </w:r>
      <w:r w:rsidRPr="0062231F">
        <w:rPr>
          <w:rFonts w:ascii="Times New Roman" w:hAnsi="Times New Roman"/>
          <w:sz w:val="24"/>
          <w:szCs w:val="24"/>
        </w:rPr>
        <w:t xml:space="preserve"> располагались еще 6 деревень (Петровская, Васильевская на Долгой Полянке, Матвеевская, Сидоровская, Максимовская и Афанасьевская) и 4 починка (Афанасьев, Ошкин, Березник и Алексеевский «на Горнове полянка»). Во II пол. XVII в. все они слили</w:t>
      </w:r>
      <w:r w:rsidR="00E92615">
        <w:rPr>
          <w:rFonts w:ascii="Times New Roman" w:hAnsi="Times New Roman"/>
          <w:sz w:val="24"/>
          <w:szCs w:val="24"/>
        </w:rPr>
        <w:t xml:space="preserve">сь в одно поселение </w:t>
      </w:r>
      <w:r w:rsidRPr="0062231F">
        <w:rPr>
          <w:rFonts w:ascii="Times New Roman" w:hAnsi="Times New Roman"/>
          <w:sz w:val="24"/>
          <w:szCs w:val="24"/>
        </w:rPr>
        <w:t>Выльгорт.</w:t>
      </w:r>
    </w:p>
    <w:p w:rsidR="00E92615" w:rsidRDefault="006D15F7" w:rsidP="00E92615">
      <w:pPr>
        <w:spacing w:after="0" w:line="240" w:lineRule="auto"/>
        <w:ind w:firstLine="567"/>
        <w:jc w:val="both"/>
        <w:rPr>
          <w:rFonts w:ascii="Times New Roman" w:hAnsi="Times New Roman"/>
          <w:sz w:val="24"/>
          <w:szCs w:val="24"/>
        </w:rPr>
      </w:pPr>
      <w:r w:rsidRPr="0062231F">
        <w:rPr>
          <w:rFonts w:ascii="Times New Roman" w:hAnsi="Times New Roman"/>
          <w:sz w:val="24"/>
          <w:szCs w:val="24"/>
        </w:rPr>
        <w:t>В 1586 г. во всех 11 поселениях было 20 крест, дв. Поскольку все эти населенные пункты входили в состав Шошкинской волости, то, очевидно, первыми их жителями были коми, которые переселились сюда из Шошки.</w:t>
      </w:r>
    </w:p>
    <w:p w:rsidR="00E92615" w:rsidRDefault="006D15F7" w:rsidP="00E92615">
      <w:pPr>
        <w:spacing w:after="0" w:line="240" w:lineRule="auto"/>
        <w:ind w:firstLine="567"/>
        <w:jc w:val="both"/>
        <w:rPr>
          <w:rFonts w:ascii="Times New Roman" w:hAnsi="Times New Roman"/>
          <w:sz w:val="24"/>
          <w:szCs w:val="24"/>
        </w:rPr>
      </w:pPr>
      <w:r w:rsidRPr="0062231F">
        <w:rPr>
          <w:rFonts w:ascii="Times New Roman" w:hAnsi="Times New Roman"/>
          <w:sz w:val="24"/>
          <w:szCs w:val="24"/>
        </w:rPr>
        <w:t xml:space="preserve">В 1608 г. в деревне Алексеевской и соседних деревень насчитывалось 11 жилых и 8 пустых </w:t>
      </w:r>
      <w:r w:rsidR="001F07C9" w:rsidRPr="001F07C9">
        <w:rPr>
          <w:rFonts w:ascii="Times New Roman" w:hAnsi="Times New Roman"/>
          <w:sz w:val="24"/>
          <w:szCs w:val="24"/>
        </w:rPr>
        <w:t>крестьянских дворов</w:t>
      </w:r>
      <w:r w:rsidR="001F07C9">
        <w:rPr>
          <w:rFonts w:ascii="Times New Roman" w:hAnsi="Times New Roman"/>
          <w:sz w:val="24"/>
          <w:szCs w:val="24"/>
        </w:rPr>
        <w:t xml:space="preserve">. </w:t>
      </w:r>
      <w:r w:rsidRPr="0062231F">
        <w:rPr>
          <w:rFonts w:ascii="Times New Roman" w:hAnsi="Times New Roman"/>
          <w:sz w:val="24"/>
          <w:szCs w:val="24"/>
        </w:rPr>
        <w:t xml:space="preserve">Обитатели </w:t>
      </w:r>
      <w:r w:rsidR="00A43D81">
        <w:rPr>
          <w:rFonts w:ascii="Times New Roman" w:hAnsi="Times New Roman"/>
          <w:sz w:val="24"/>
          <w:szCs w:val="24"/>
        </w:rPr>
        <w:t>опустевших дворов</w:t>
      </w:r>
      <w:r w:rsidR="00E92615" w:rsidRPr="00A43D81">
        <w:rPr>
          <w:rFonts w:ascii="Times New Roman" w:hAnsi="Times New Roman"/>
          <w:sz w:val="24"/>
          <w:szCs w:val="24"/>
        </w:rPr>
        <w:t xml:space="preserve"> </w:t>
      </w:r>
      <w:r w:rsidRPr="0062231F">
        <w:rPr>
          <w:rFonts w:ascii="Times New Roman" w:hAnsi="Times New Roman"/>
          <w:sz w:val="24"/>
          <w:szCs w:val="24"/>
        </w:rPr>
        <w:t>умер</w:t>
      </w:r>
      <w:r w:rsidR="00E92615">
        <w:rPr>
          <w:rFonts w:ascii="Times New Roman" w:hAnsi="Times New Roman"/>
          <w:sz w:val="24"/>
          <w:szCs w:val="24"/>
        </w:rPr>
        <w:t xml:space="preserve">ли от голода во время неурожаев </w:t>
      </w:r>
      <w:r w:rsidRPr="0062231F">
        <w:rPr>
          <w:rFonts w:ascii="Times New Roman" w:hAnsi="Times New Roman"/>
          <w:sz w:val="24"/>
          <w:szCs w:val="24"/>
        </w:rPr>
        <w:lastRenderedPageBreak/>
        <w:t>1601—1602 гг., или, спасаясь от голодной смерти, переселились в Прикамье. Во II пол. XVII в. в дер. Алексеевской построили часовню и в переписной книге 1678 г. этот населённый пункт записан как погост Выльгорт. Некоторые выльгортцы, обнищав, переселились в «Сибирские города» или ушли «кормитца христовым именем, а куды, про то неведомо...».</w:t>
      </w:r>
    </w:p>
    <w:p w:rsidR="00E632C9" w:rsidRDefault="006D15F7" w:rsidP="00E92615">
      <w:pPr>
        <w:spacing w:after="0" w:line="240" w:lineRule="auto"/>
        <w:ind w:firstLine="567"/>
        <w:jc w:val="both"/>
        <w:rPr>
          <w:rFonts w:ascii="Times New Roman" w:hAnsi="Times New Roman"/>
          <w:sz w:val="24"/>
          <w:szCs w:val="24"/>
        </w:rPr>
      </w:pPr>
      <w:r w:rsidRPr="0062231F">
        <w:rPr>
          <w:rFonts w:ascii="Times New Roman" w:hAnsi="Times New Roman"/>
          <w:sz w:val="24"/>
          <w:szCs w:val="24"/>
        </w:rPr>
        <w:t>В 1693 г. в Выльгорте была построена Сретенская церковь, здесь появились дворы церковнослужителей. К этому времени возле Выльгорта возникло несколько новых деревень, получивших названия, главным образом, по фамилиям их первопоселенцев—Оплесниновская, Лыткиновская, Кузьвасевская. Постепенно все деревни, расположенные возле Выльгорта, объединились с ним в один населенный пункт.</w:t>
      </w:r>
      <w:r w:rsidRPr="0062231F">
        <w:rPr>
          <w:rFonts w:ascii="Times New Roman" w:hAnsi="Times New Roman"/>
          <w:sz w:val="24"/>
          <w:szCs w:val="24"/>
        </w:rPr>
        <w:br/>
      </w:r>
      <w:r w:rsidR="001B501D" w:rsidRPr="0062231F">
        <w:rPr>
          <w:rFonts w:ascii="Times New Roman" w:hAnsi="Times New Roman"/>
          <w:sz w:val="24"/>
          <w:szCs w:val="24"/>
        </w:rPr>
        <w:t xml:space="preserve">        </w:t>
      </w:r>
      <w:r w:rsidRPr="0062231F">
        <w:rPr>
          <w:rFonts w:ascii="Times New Roman" w:hAnsi="Times New Roman"/>
          <w:sz w:val="24"/>
          <w:szCs w:val="24"/>
        </w:rPr>
        <w:t>В 1846 г. в селе открылась церковноприходская школа. В 1847 г. построили каменную церковь. В 1859 г. в селе было 220 дв., 1420 чел., здесь имелось 2 церкви. По числу жителей Выльгорт уступал лишь городам Усть-Сысольску и Яренску.</w:t>
      </w:r>
      <w:r w:rsidRPr="0062231F">
        <w:rPr>
          <w:rFonts w:ascii="Times New Roman" w:hAnsi="Times New Roman"/>
          <w:sz w:val="24"/>
          <w:szCs w:val="24"/>
        </w:rPr>
        <w:br/>
      </w:r>
      <w:r w:rsidR="001B501D" w:rsidRPr="0062231F">
        <w:rPr>
          <w:rFonts w:ascii="Times New Roman" w:hAnsi="Times New Roman"/>
          <w:sz w:val="24"/>
          <w:szCs w:val="24"/>
        </w:rPr>
        <w:t xml:space="preserve">         </w:t>
      </w:r>
      <w:r w:rsidRPr="0062231F">
        <w:rPr>
          <w:rFonts w:ascii="Times New Roman" w:hAnsi="Times New Roman"/>
          <w:sz w:val="24"/>
          <w:szCs w:val="24"/>
        </w:rPr>
        <w:t>В 1860г., по данным книги «Начальное образование в Вологодской губернии», сюда из Ыба перевели земское училище.</w:t>
      </w:r>
    </w:p>
    <w:p w:rsidR="00286078" w:rsidRPr="0062231F" w:rsidRDefault="006D15F7" w:rsidP="00286078">
      <w:pPr>
        <w:spacing w:after="0" w:line="240" w:lineRule="auto"/>
        <w:ind w:firstLine="567"/>
        <w:jc w:val="both"/>
        <w:rPr>
          <w:rFonts w:ascii="Times New Roman" w:hAnsi="Times New Roman"/>
          <w:sz w:val="24"/>
          <w:szCs w:val="24"/>
        </w:rPr>
      </w:pPr>
      <w:r w:rsidRPr="0062231F">
        <w:rPr>
          <w:rFonts w:ascii="Times New Roman" w:hAnsi="Times New Roman"/>
          <w:sz w:val="24"/>
          <w:szCs w:val="24"/>
        </w:rPr>
        <w:t>В 1870 г. открылось Выльгортское мужское земское училище, в 1897 г. (по данным книги «Начальное образование в Вологодской губернии»; по другим данным, в 1900 г.) — женское земское училище. В декабре 1895 г. выльгортцы обратились к уездным властям с просьбой об открытии в селе народной библиотеки-читальни; проект ее устава был утвержден губернским руководством в 1896</w:t>
      </w:r>
      <w:r w:rsidR="00286078" w:rsidRPr="0062231F">
        <w:rPr>
          <w:rFonts w:ascii="Times New Roman" w:hAnsi="Times New Roman"/>
          <w:sz w:val="24"/>
          <w:szCs w:val="24"/>
        </w:rPr>
        <w:t xml:space="preserve">г. </w:t>
      </w:r>
    </w:p>
    <w:p w:rsidR="006D15F7" w:rsidRPr="0062231F" w:rsidRDefault="006D15F7" w:rsidP="00286078">
      <w:pPr>
        <w:spacing w:after="0" w:line="240" w:lineRule="auto"/>
        <w:ind w:firstLine="567"/>
        <w:jc w:val="both"/>
        <w:rPr>
          <w:rFonts w:ascii="Times New Roman" w:hAnsi="Times New Roman"/>
          <w:b/>
          <w:sz w:val="24"/>
          <w:szCs w:val="24"/>
        </w:rPr>
      </w:pPr>
      <w:r w:rsidRPr="0062231F">
        <w:rPr>
          <w:rFonts w:ascii="Times New Roman" w:hAnsi="Times New Roman"/>
          <w:sz w:val="24"/>
          <w:szCs w:val="24"/>
        </w:rPr>
        <w:br/>
      </w:r>
      <w:r w:rsidRPr="0062231F">
        <w:rPr>
          <w:rFonts w:ascii="Times New Roman" w:hAnsi="Times New Roman"/>
          <w:b/>
          <w:sz w:val="24"/>
          <w:szCs w:val="24"/>
        </w:rPr>
        <w:t>История (1900 - 2000 гг.)</w:t>
      </w:r>
    </w:p>
    <w:p w:rsidR="00E92615" w:rsidRDefault="00AB3B78" w:rsidP="00E92615">
      <w:pPr>
        <w:spacing w:after="0" w:line="240" w:lineRule="auto"/>
        <w:ind w:firstLine="709"/>
        <w:jc w:val="both"/>
        <w:rPr>
          <w:rFonts w:ascii="Times New Roman" w:hAnsi="Times New Roman"/>
          <w:sz w:val="24"/>
          <w:szCs w:val="24"/>
        </w:rPr>
      </w:pPr>
      <w:r w:rsidRPr="0062231F">
        <w:rPr>
          <w:rFonts w:ascii="Times New Roman" w:hAnsi="Times New Roman"/>
          <w:sz w:val="24"/>
          <w:szCs w:val="24"/>
        </w:rPr>
        <w:br/>
        <w:t xml:space="preserve">        В 1913 г. построено здание начальной школы по проекту Альберти и А. В. Холопова (памятник архитектуры, охраняется государством). В 1916 г. в Выльгорте имелись 4 мелочные лавки. В 1918 г., по данным С.И.</w:t>
      </w:r>
      <w:r w:rsidR="00E632C9">
        <w:rPr>
          <w:rFonts w:ascii="Times New Roman" w:hAnsi="Times New Roman"/>
          <w:sz w:val="24"/>
          <w:szCs w:val="24"/>
        </w:rPr>
        <w:t xml:space="preserve"> </w:t>
      </w:r>
      <w:r w:rsidRPr="0062231F">
        <w:rPr>
          <w:rFonts w:ascii="Times New Roman" w:hAnsi="Times New Roman"/>
          <w:sz w:val="24"/>
          <w:szCs w:val="24"/>
        </w:rPr>
        <w:t>Налимова, в селе впервые показали кинофильм.</w:t>
      </w:r>
    </w:p>
    <w:p w:rsidR="00E632C9" w:rsidRDefault="00AB3B78" w:rsidP="00E92615">
      <w:pPr>
        <w:spacing w:after="0" w:line="240" w:lineRule="auto"/>
        <w:ind w:firstLine="709"/>
        <w:jc w:val="both"/>
        <w:rPr>
          <w:rFonts w:ascii="Times New Roman" w:hAnsi="Times New Roman"/>
          <w:sz w:val="24"/>
          <w:szCs w:val="24"/>
        </w:rPr>
      </w:pPr>
      <w:r w:rsidRPr="0062231F">
        <w:rPr>
          <w:rFonts w:ascii="Times New Roman" w:hAnsi="Times New Roman"/>
          <w:sz w:val="24"/>
          <w:szCs w:val="24"/>
        </w:rPr>
        <w:t>В сентябре 1917 в Выльгорте создан Совет крестьянских депутатов. В годы гражданской войны село занимали войска белых (ноябрь 1919). 1-я ячейка РКП(б) создана 14 октября 1919, 1-я ячейка РКСМ — 21 февраля 1920. В марте 1920 образована 1-я сельхозартель. 1-й колхоз «Красный маяк» возник 25 января 1930.</w:t>
      </w:r>
      <w:r w:rsidRPr="0062231F">
        <w:rPr>
          <w:rFonts w:ascii="Times New Roman" w:hAnsi="Times New Roman"/>
          <w:sz w:val="24"/>
          <w:szCs w:val="24"/>
        </w:rPr>
        <w:br/>
      </w:r>
      <w:r w:rsidR="00286078" w:rsidRPr="0062231F">
        <w:rPr>
          <w:rFonts w:ascii="Times New Roman" w:hAnsi="Times New Roman"/>
          <w:sz w:val="24"/>
          <w:szCs w:val="24"/>
        </w:rPr>
        <w:t xml:space="preserve">       </w:t>
      </w:r>
      <w:r w:rsidRPr="0062231F">
        <w:rPr>
          <w:rFonts w:ascii="Times New Roman" w:hAnsi="Times New Roman"/>
          <w:sz w:val="24"/>
          <w:szCs w:val="24"/>
        </w:rPr>
        <w:t>В 1930 г. в Выльгортский сельский совет входили деревни Ветевгрезд, Вичкодор, Грезд, Дав, Давпон, Ляпыд, Ляпыдпон, Седьяков, Силапиян, Сорма, Худяевгрезд, Якощ и починки Анькыща, Брагашор, Вожаелью, Денисовка, Кокыль-устье, Красная Звезда, Убшор, Човбок (Мироново), Човоболтаустье.</w:t>
      </w:r>
    </w:p>
    <w:p w:rsidR="00E632C9" w:rsidRDefault="00286078" w:rsidP="00286078">
      <w:pPr>
        <w:spacing w:after="0" w:line="240" w:lineRule="auto"/>
        <w:ind w:firstLine="709"/>
        <w:jc w:val="both"/>
        <w:rPr>
          <w:rFonts w:ascii="Times New Roman" w:hAnsi="Times New Roman"/>
          <w:sz w:val="24"/>
          <w:szCs w:val="24"/>
        </w:rPr>
      </w:pPr>
      <w:r w:rsidRPr="0062231F">
        <w:rPr>
          <w:rFonts w:ascii="Times New Roman" w:hAnsi="Times New Roman"/>
          <w:sz w:val="24"/>
          <w:szCs w:val="24"/>
        </w:rPr>
        <w:t xml:space="preserve">      </w:t>
      </w:r>
      <w:r w:rsidR="00AB3B78" w:rsidRPr="0062231F">
        <w:rPr>
          <w:rFonts w:ascii="Times New Roman" w:hAnsi="Times New Roman"/>
          <w:sz w:val="24"/>
          <w:szCs w:val="24"/>
        </w:rPr>
        <w:t>10 февраля 1935 г. был образован Сыктывдинский район с центром в селе Выльгорт.</w:t>
      </w:r>
      <w:r w:rsidR="00AB3B78" w:rsidRPr="0062231F">
        <w:rPr>
          <w:rFonts w:ascii="Times New Roman" w:hAnsi="Times New Roman"/>
          <w:sz w:val="24"/>
          <w:szCs w:val="24"/>
        </w:rPr>
        <w:br/>
      </w:r>
      <w:r w:rsidRPr="0062231F">
        <w:rPr>
          <w:rFonts w:ascii="Times New Roman" w:hAnsi="Times New Roman"/>
          <w:sz w:val="24"/>
          <w:szCs w:val="24"/>
        </w:rPr>
        <w:t xml:space="preserve">      </w:t>
      </w:r>
      <w:r w:rsidR="00AB3B78" w:rsidRPr="0062231F">
        <w:rPr>
          <w:rFonts w:ascii="Times New Roman" w:hAnsi="Times New Roman"/>
          <w:sz w:val="24"/>
          <w:szCs w:val="24"/>
        </w:rPr>
        <w:t>Во время Великой Отечественной войны жители села собрали 124 797 руб. на танковую колонну «Коми колхозник» (1942). В 1940 г. была организована фабрика валяной обуви. В 1941 возник лесопункт (цех артели им. Пушкина).</w:t>
      </w:r>
      <w:r w:rsidR="00AB3B78" w:rsidRPr="0062231F">
        <w:rPr>
          <w:rFonts w:ascii="Times New Roman" w:hAnsi="Times New Roman"/>
          <w:sz w:val="24"/>
          <w:szCs w:val="24"/>
        </w:rPr>
        <w:br/>
      </w:r>
      <w:r w:rsidRPr="0062231F">
        <w:rPr>
          <w:rFonts w:ascii="Times New Roman" w:hAnsi="Times New Roman"/>
          <w:sz w:val="24"/>
          <w:szCs w:val="24"/>
        </w:rPr>
        <w:t xml:space="preserve">      </w:t>
      </w:r>
      <w:r w:rsidR="00AB3B78" w:rsidRPr="0062231F">
        <w:rPr>
          <w:rFonts w:ascii="Times New Roman" w:hAnsi="Times New Roman"/>
          <w:sz w:val="24"/>
          <w:szCs w:val="24"/>
        </w:rPr>
        <w:t>В 1957 на базе нескольких колхозов села было создано Выльгортское отделение совхоза «Сыктывкарский». В 1964 пущена в строй птицефабрика «Сыктывкарская». В 1966 г. началось строительство нового комплекса сельхозтехникума; его первая очередь вошла</w:t>
      </w:r>
      <w:r w:rsidR="0062231F">
        <w:rPr>
          <w:rFonts w:ascii="Times New Roman" w:hAnsi="Times New Roman"/>
          <w:sz w:val="24"/>
          <w:szCs w:val="24"/>
        </w:rPr>
        <w:t xml:space="preserve"> </w:t>
      </w:r>
      <w:r w:rsidR="00AB3B78" w:rsidRPr="0062231F">
        <w:rPr>
          <w:rFonts w:ascii="Times New Roman" w:hAnsi="Times New Roman"/>
          <w:sz w:val="24"/>
          <w:szCs w:val="24"/>
        </w:rPr>
        <w:t>в строй в 1972 г.</w:t>
      </w:r>
    </w:p>
    <w:p w:rsidR="00AB3B78" w:rsidRPr="0062231F" w:rsidRDefault="00286078" w:rsidP="00286078">
      <w:pPr>
        <w:spacing w:after="0" w:line="240" w:lineRule="auto"/>
        <w:ind w:firstLine="709"/>
        <w:jc w:val="both"/>
        <w:rPr>
          <w:rFonts w:ascii="Times New Roman" w:hAnsi="Times New Roman"/>
          <w:sz w:val="24"/>
          <w:szCs w:val="24"/>
        </w:rPr>
      </w:pPr>
      <w:r w:rsidRPr="0062231F">
        <w:rPr>
          <w:rFonts w:ascii="Times New Roman" w:hAnsi="Times New Roman"/>
          <w:sz w:val="24"/>
          <w:szCs w:val="24"/>
        </w:rPr>
        <w:t xml:space="preserve">      </w:t>
      </w:r>
      <w:r w:rsidR="00AB3B78" w:rsidRPr="0062231F">
        <w:rPr>
          <w:rFonts w:ascii="Times New Roman" w:hAnsi="Times New Roman"/>
          <w:sz w:val="24"/>
          <w:szCs w:val="24"/>
        </w:rPr>
        <w:t>В 1965 г. с селом Выльгорт были официально объединены деревни Ветевгрезд, Грезд и Седьяково, 24 июня 1969 г. — д. Ляпыд, 23 сент. 1975 г. — деревни. Дав и Силапиян, 19 ноября 1991 г. — деревни Ёляты и Пичипашня.</w:t>
      </w:r>
      <w:r w:rsidR="00AB3B78" w:rsidRPr="0062231F">
        <w:rPr>
          <w:rFonts w:ascii="Times New Roman" w:hAnsi="Times New Roman"/>
          <w:sz w:val="24"/>
          <w:szCs w:val="24"/>
        </w:rPr>
        <w:br/>
        <w:t>В 2000 г. в Выльгорте насчитывалось 11392 чел.</w:t>
      </w:r>
    </w:p>
    <w:p w:rsidR="0025093C" w:rsidRPr="00DC2EF0" w:rsidRDefault="0025093C" w:rsidP="00286078">
      <w:pPr>
        <w:spacing w:after="0" w:line="240" w:lineRule="auto"/>
        <w:jc w:val="both"/>
      </w:pPr>
    </w:p>
    <w:p w:rsidR="0025093C" w:rsidRDefault="0025093C" w:rsidP="001957CD">
      <w:pPr>
        <w:pStyle w:val="20"/>
        <w:ind w:firstLine="0"/>
      </w:pPr>
      <w:bookmarkStart w:id="7" w:name="_Toc338070242"/>
      <w:r w:rsidRPr="00DC2EF0">
        <w:t>1.4 Геополитическая обстановка</w:t>
      </w:r>
      <w:bookmarkEnd w:id="7"/>
    </w:p>
    <w:p w:rsidR="0025093C" w:rsidRPr="0062231F" w:rsidRDefault="00A82243" w:rsidP="00893002">
      <w:pPr>
        <w:spacing w:after="0" w:line="240" w:lineRule="auto"/>
        <w:ind w:firstLine="709"/>
        <w:jc w:val="both"/>
        <w:rPr>
          <w:rFonts w:ascii="Times New Roman" w:hAnsi="Times New Roman"/>
          <w:color w:val="FF0000"/>
          <w:sz w:val="24"/>
          <w:szCs w:val="24"/>
        </w:rPr>
      </w:pPr>
      <w:r w:rsidRPr="00CE1C88">
        <w:rPr>
          <w:rFonts w:ascii="Times New Roman" w:hAnsi="Times New Roman"/>
          <w:color w:val="000000"/>
          <w:sz w:val="24"/>
          <w:szCs w:val="24"/>
        </w:rPr>
        <w:t>Функционально-планировочный каркас образуют каркас расселения, система основных</w:t>
      </w:r>
      <w:r w:rsidR="008A7345">
        <w:rPr>
          <w:rFonts w:ascii="Times New Roman" w:hAnsi="Times New Roman"/>
          <w:color w:val="000000"/>
          <w:sz w:val="24"/>
          <w:szCs w:val="24"/>
        </w:rPr>
        <w:t xml:space="preserve">  </w:t>
      </w:r>
      <w:r w:rsidRPr="00CE1C88">
        <w:rPr>
          <w:rFonts w:ascii="Times New Roman" w:hAnsi="Times New Roman"/>
          <w:color w:val="000000"/>
          <w:sz w:val="24"/>
          <w:szCs w:val="24"/>
        </w:rPr>
        <w:t>инженерных и транспортных коммуникаций. Основные населенные пункты МР</w:t>
      </w:r>
      <w:r w:rsidR="00E92615">
        <w:rPr>
          <w:rFonts w:ascii="Times New Roman" w:hAnsi="Times New Roman"/>
          <w:color w:val="000000"/>
          <w:sz w:val="24"/>
          <w:szCs w:val="24"/>
        </w:rPr>
        <w:t xml:space="preserve"> </w:t>
      </w:r>
      <w:r w:rsidRPr="00CE1C88">
        <w:rPr>
          <w:rFonts w:ascii="Times New Roman" w:hAnsi="Times New Roman"/>
          <w:color w:val="000000"/>
          <w:sz w:val="24"/>
          <w:szCs w:val="24"/>
        </w:rPr>
        <w:t>«Сыктывдинский» расположены на главной транспортно-планировочной оси района</w:t>
      </w:r>
      <w:r w:rsidR="00E92615">
        <w:rPr>
          <w:rFonts w:ascii="Times New Roman" w:hAnsi="Times New Roman"/>
          <w:color w:val="000000"/>
          <w:sz w:val="24"/>
          <w:szCs w:val="24"/>
        </w:rPr>
        <w:t xml:space="preserve"> </w:t>
      </w:r>
      <w:r w:rsidRPr="00CE1C88">
        <w:rPr>
          <w:rFonts w:ascii="Times New Roman" w:hAnsi="Times New Roman"/>
          <w:color w:val="000000"/>
          <w:sz w:val="24"/>
          <w:szCs w:val="24"/>
        </w:rPr>
        <w:lastRenderedPageBreak/>
        <w:t>транспортном коридоре, формируемом автомобильными дорогами федерального значения</w:t>
      </w:r>
      <w:r w:rsidR="00803879">
        <w:rPr>
          <w:rFonts w:ascii="Times New Roman" w:hAnsi="Times New Roman"/>
          <w:color w:val="000000"/>
          <w:sz w:val="24"/>
          <w:szCs w:val="24"/>
        </w:rPr>
        <w:t xml:space="preserve"> </w:t>
      </w:r>
      <w:r w:rsidRPr="00CE1C88">
        <w:rPr>
          <w:rFonts w:ascii="Times New Roman" w:hAnsi="Times New Roman"/>
          <w:color w:val="000000"/>
          <w:sz w:val="24"/>
          <w:szCs w:val="24"/>
        </w:rPr>
        <w:t>Сыктывкар-Киров, республиканского значения Сыктывкар – Ухта, Краснозатонский – Яснэг,</w:t>
      </w:r>
      <w:r>
        <w:rPr>
          <w:rFonts w:ascii="Times New Roman" w:hAnsi="Times New Roman"/>
          <w:color w:val="000000"/>
          <w:sz w:val="24"/>
          <w:szCs w:val="24"/>
        </w:rPr>
        <w:t xml:space="preserve"> </w:t>
      </w:r>
      <w:r w:rsidRPr="00CE1C88">
        <w:rPr>
          <w:rFonts w:ascii="Times New Roman" w:hAnsi="Times New Roman"/>
          <w:color w:val="000000"/>
          <w:sz w:val="24"/>
          <w:szCs w:val="24"/>
        </w:rPr>
        <w:t>железной дорогой Сыктывкар – Микунь, и дополняемом водными путями рек Сысолы и</w:t>
      </w:r>
      <w:r>
        <w:rPr>
          <w:rFonts w:ascii="Times New Roman" w:hAnsi="Times New Roman"/>
          <w:color w:val="000000"/>
          <w:sz w:val="24"/>
          <w:szCs w:val="24"/>
        </w:rPr>
        <w:t xml:space="preserve"> </w:t>
      </w:r>
      <w:r w:rsidRPr="00CE1C88">
        <w:rPr>
          <w:rFonts w:ascii="Times New Roman" w:hAnsi="Times New Roman"/>
          <w:color w:val="000000"/>
          <w:sz w:val="24"/>
          <w:szCs w:val="24"/>
        </w:rPr>
        <w:t>Вычегды. На перспективу предусматривается сохранение сложившейся главной</w:t>
      </w:r>
      <w:r w:rsidR="00803879">
        <w:rPr>
          <w:rFonts w:ascii="Times New Roman" w:hAnsi="Times New Roman"/>
          <w:color w:val="000000"/>
          <w:sz w:val="24"/>
          <w:szCs w:val="24"/>
        </w:rPr>
        <w:t xml:space="preserve"> </w:t>
      </w:r>
      <w:r w:rsidRPr="00CE1C88">
        <w:rPr>
          <w:rFonts w:ascii="Times New Roman" w:hAnsi="Times New Roman"/>
          <w:color w:val="000000"/>
          <w:sz w:val="24"/>
          <w:szCs w:val="24"/>
        </w:rPr>
        <w:t>планировочной оси. В перспективе главный транспортный коридор дополнится</w:t>
      </w:r>
      <w:r w:rsidR="00803879">
        <w:rPr>
          <w:rFonts w:ascii="Times New Roman" w:hAnsi="Times New Roman"/>
          <w:color w:val="000000"/>
          <w:sz w:val="24"/>
          <w:szCs w:val="24"/>
        </w:rPr>
        <w:t xml:space="preserve"> </w:t>
      </w:r>
      <w:r w:rsidRPr="00CE1C88">
        <w:rPr>
          <w:rFonts w:ascii="Times New Roman" w:hAnsi="Times New Roman"/>
          <w:color w:val="000000"/>
          <w:sz w:val="24"/>
          <w:szCs w:val="24"/>
        </w:rPr>
        <w:t>железнодорожным обходом трассы «Белкомур» (Соликамск – Сыктывкар – Архангельск).</w:t>
      </w:r>
      <w:r w:rsidRPr="00CE1C88">
        <w:rPr>
          <w:rFonts w:ascii="Times New Roman" w:hAnsi="Times New Roman"/>
          <w:color w:val="000000"/>
          <w:sz w:val="24"/>
          <w:szCs w:val="24"/>
        </w:rPr>
        <w:br/>
        <w:t>Согласно Схеме территориального планирования Республики Коми большая часть МР</w:t>
      </w:r>
      <w:r w:rsidRPr="00CE1C88">
        <w:rPr>
          <w:rFonts w:ascii="Times New Roman" w:hAnsi="Times New Roman"/>
          <w:color w:val="000000"/>
          <w:sz w:val="24"/>
          <w:szCs w:val="24"/>
        </w:rPr>
        <w:br/>
        <w:t>«Сыктывдинский» входит в Сыктывкарскую многофункциональную зону опережающего</w:t>
      </w:r>
      <w:r w:rsidR="00803879">
        <w:rPr>
          <w:rFonts w:ascii="Times New Roman" w:hAnsi="Times New Roman"/>
          <w:color w:val="000000"/>
          <w:sz w:val="24"/>
          <w:szCs w:val="24"/>
        </w:rPr>
        <w:t xml:space="preserve"> </w:t>
      </w:r>
      <w:r w:rsidRPr="00CE1C88">
        <w:rPr>
          <w:rFonts w:ascii="Times New Roman" w:hAnsi="Times New Roman"/>
          <w:color w:val="000000"/>
          <w:sz w:val="24"/>
          <w:szCs w:val="24"/>
        </w:rPr>
        <w:t>развития. Главным ориентиром экономического развития МР «Сыктывдинский» остается</w:t>
      </w:r>
      <w:r w:rsidR="00803879">
        <w:rPr>
          <w:rFonts w:ascii="Times New Roman" w:hAnsi="Times New Roman"/>
          <w:color w:val="000000"/>
          <w:sz w:val="24"/>
          <w:szCs w:val="24"/>
        </w:rPr>
        <w:t xml:space="preserve"> </w:t>
      </w:r>
      <w:r w:rsidRPr="00CE1C88">
        <w:rPr>
          <w:rFonts w:ascii="Times New Roman" w:hAnsi="Times New Roman"/>
          <w:color w:val="000000"/>
          <w:sz w:val="24"/>
          <w:szCs w:val="24"/>
        </w:rPr>
        <w:t>его сельскохозяйственная направленность со специализацией</w:t>
      </w:r>
      <w:r w:rsidR="00803879">
        <w:rPr>
          <w:rFonts w:ascii="Times New Roman" w:hAnsi="Times New Roman"/>
          <w:color w:val="000000"/>
          <w:sz w:val="24"/>
          <w:szCs w:val="24"/>
        </w:rPr>
        <w:t xml:space="preserve"> </w:t>
      </w:r>
      <w:r w:rsidRPr="00CE1C88">
        <w:rPr>
          <w:rFonts w:ascii="Times New Roman" w:hAnsi="Times New Roman"/>
          <w:color w:val="000000"/>
          <w:sz w:val="24"/>
          <w:szCs w:val="24"/>
        </w:rPr>
        <w:t>молочно-мясное</w:t>
      </w:r>
      <w:r w:rsidR="00803879">
        <w:rPr>
          <w:rFonts w:ascii="Times New Roman" w:hAnsi="Times New Roman"/>
          <w:color w:val="000000"/>
          <w:sz w:val="24"/>
          <w:szCs w:val="24"/>
        </w:rPr>
        <w:t xml:space="preserve"> </w:t>
      </w:r>
      <w:r w:rsidRPr="00CE1C88">
        <w:rPr>
          <w:rFonts w:ascii="Times New Roman" w:hAnsi="Times New Roman"/>
          <w:color w:val="000000"/>
          <w:sz w:val="24"/>
          <w:szCs w:val="24"/>
        </w:rPr>
        <w:t>животноводство, свиноводство, птицеводство, производство картофеля, овощей открытого и</w:t>
      </w:r>
      <w:r>
        <w:rPr>
          <w:rFonts w:ascii="Times New Roman" w:hAnsi="Times New Roman"/>
          <w:color w:val="000000"/>
          <w:sz w:val="24"/>
          <w:szCs w:val="24"/>
        </w:rPr>
        <w:t xml:space="preserve"> </w:t>
      </w:r>
      <w:r w:rsidRPr="00CE1C88">
        <w:rPr>
          <w:rFonts w:ascii="Times New Roman" w:hAnsi="Times New Roman"/>
          <w:color w:val="000000"/>
          <w:sz w:val="24"/>
          <w:szCs w:val="24"/>
        </w:rPr>
        <w:t>закрытого грунта, кормовое растениеводство.</w:t>
      </w:r>
      <w:r w:rsidRPr="00CE1C88">
        <w:rPr>
          <w:rFonts w:ascii="Times New Roman" w:hAnsi="Times New Roman"/>
          <w:color w:val="000000"/>
          <w:sz w:val="24"/>
          <w:szCs w:val="24"/>
        </w:rPr>
        <w:br/>
      </w:r>
      <w:r w:rsidR="00E632C9">
        <w:rPr>
          <w:rFonts w:ascii="Times New Roman" w:hAnsi="Times New Roman"/>
          <w:color w:val="000000"/>
          <w:sz w:val="24"/>
          <w:szCs w:val="24"/>
        </w:rPr>
        <w:t xml:space="preserve">              </w:t>
      </w:r>
      <w:r w:rsidRPr="00CE1C88">
        <w:rPr>
          <w:rFonts w:ascii="Times New Roman" w:hAnsi="Times New Roman"/>
          <w:color w:val="000000"/>
          <w:sz w:val="24"/>
          <w:szCs w:val="24"/>
        </w:rPr>
        <w:t>В целях повышения экономической активности и инвестиционной привлекательности</w:t>
      </w:r>
      <w:r w:rsidR="00E632C9">
        <w:rPr>
          <w:rFonts w:ascii="Times New Roman" w:hAnsi="Times New Roman"/>
          <w:color w:val="000000"/>
          <w:sz w:val="24"/>
          <w:szCs w:val="24"/>
        </w:rPr>
        <w:t xml:space="preserve"> </w:t>
      </w:r>
      <w:r w:rsidRPr="00CE1C88">
        <w:rPr>
          <w:rFonts w:ascii="Times New Roman" w:hAnsi="Times New Roman"/>
          <w:color w:val="000000"/>
          <w:sz w:val="24"/>
          <w:szCs w:val="24"/>
        </w:rPr>
        <w:t>района формируются зоны экономической активности и «полюса роста». Зона опережающего</w:t>
      </w:r>
      <w:r>
        <w:rPr>
          <w:rFonts w:ascii="Times New Roman" w:hAnsi="Times New Roman"/>
          <w:color w:val="000000"/>
          <w:sz w:val="24"/>
          <w:szCs w:val="24"/>
        </w:rPr>
        <w:t xml:space="preserve"> </w:t>
      </w:r>
      <w:r w:rsidRPr="00CE1C88">
        <w:rPr>
          <w:rFonts w:ascii="Times New Roman" w:hAnsi="Times New Roman"/>
          <w:color w:val="000000"/>
          <w:sz w:val="24"/>
          <w:szCs w:val="24"/>
        </w:rPr>
        <w:t>развития – многофункциональный территориально локализованный комплекс</w:t>
      </w:r>
      <w:r w:rsidR="00E632C9">
        <w:rPr>
          <w:rFonts w:ascii="Times New Roman" w:hAnsi="Times New Roman"/>
          <w:color w:val="000000"/>
          <w:sz w:val="24"/>
          <w:szCs w:val="24"/>
        </w:rPr>
        <w:t xml:space="preserve"> </w:t>
      </w:r>
      <w:r w:rsidRPr="00CE1C88">
        <w:rPr>
          <w:rFonts w:ascii="Times New Roman" w:hAnsi="Times New Roman"/>
          <w:color w:val="000000"/>
          <w:sz w:val="24"/>
          <w:szCs w:val="24"/>
        </w:rPr>
        <w:t>субъектов</w:t>
      </w:r>
      <w:r w:rsidR="00E632C9">
        <w:rPr>
          <w:rFonts w:ascii="Times New Roman" w:hAnsi="Times New Roman"/>
          <w:color w:val="000000"/>
          <w:sz w:val="24"/>
          <w:szCs w:val="24"/>
        </w:rPr>
        <w:t xml:space="preserve"> </w:t>
      </w:r>
      <w:r w:rsidRPr="00CE1C88">
        <w:rPr>
          <w:rFonts w:ascii="Times New Roman" w:hAnsi="Times New Roman"/>
          <w:color w:val="000000"/>
          <w:sz w:val="24"/>
          <w:szCs w:val="24"/>
        </w:rPr>
        <w:t>экономической деятельности, основу развития которого составляет система сложившихся</w:t>
      </w:r>
      <w:r w:rsidR="00E632C9">
        <w:rPr>
          <w:rFonts w:ascii="Times New Roman" w:hAnsi="Times New Roman"/>
          <w:color w:val="000000"/>
          <w:sz w:val="24"/>
          <w:szCs w:val="24"/>
        </w:rPr>
        <w:t xml:space="preserve"> </w:t>
      </w:r>
      <w:r w:rsidRPr="00CE1C88">
        <w:rPr>
          <w:rFonts w:ascii="Times New Roman" w:hAnsi="Times New Roman"/>
          <w:color w:val="000000"/>
          <w:sz w:val="24"/>
          <w:szCs w:val="24"/>
        </w:rPr>
        <w:t>(или формирующихся) тесных экономических связей. Конкурентные преимущества данных</w:t>
      </w:r>
      <w:r>
        <w:rPr>
          <w:rFonts w:ascii="Times New Roman" w:hAnsi="Times New Roman"/>
          <w:color w:val="000000"/>
          <w:sz w:val="24"/>
          <w:szCs w:val="24"/>
        </w:rPr>
        <w:t xml:space="preserve"> </w:t>
      </w:r>
      <w:r w:rsidRPr="00CE1C88">
        <w:rPr>
          <w:rFonts w:ascii="Times New Roman" w:hAnsi="Times New Roman"/>
          <w:color w:val="000000"/>
          <w:sz w:val="24"/>
          <w:szCs w:val="24"/>
        </w:rPr>
        <w:t>территориальных образований обусловлены концентрацией производственного,</w:t>
      </w:r>
      <w:r w:rsidR="00E632C9">
        <w:rPr>
          <w:rFonts w:ascii="Times New Roman" w:hAnsi="Times New Roman"/>
          <w:color w:val="000000"/>
          <w:sz w:val="24"/>
          <w:szCs w:val="24"/>
        </w:rPr>
        <w:t xml:space="preserve"> </w:t>
      </w:r>
      <w:r w:rsidRPr="00CE1C88">
        <w:rPr>
          <w:rFonts w:ascii="Times New Roman" w:hAnsi="Times New Roman"/>
          <w:color w:val="000000"/>
          <w:sz w:val="24"/>
          <w:szCs w:val="24"/>
        </w:rPr>
        <w:t>демографического и ресурсно-сырьевого потенциала, наиболее плотными развитыми</w:t>
      </w:r>
      <w:r w:rsidR="00E632C9">
        <w:rPr>
          <w:rFonts w:ascii="Times New Roman" w:hAnsi="Times New Roman"/>
          <w:color w:val="000000"/>
          <w:sz w:val="24"/>
          <w:szCs w:val="24"/>
        </w:rPr>
        <w:t xml:space="preserve"> </w:t>
      </w:r>
      <w:r w:rsidRPr="00CE1C88">
        <w:rPr>
          <w:rFonts w:ascii="Times New Roman" w:hAnsi="Times New Roman"/>
          <w:color w:val="000000"/>
          <w:sz w:val="24"/>
          <w:szCs w:val="24"/>
        </w:rPr>
        <w:t>системами инженерной и инженерной инфраструктуры, обеспечивающими развитие отраслей</w:t>
      </w:r>
      <w:r>
        <w:rPr>
          <w:rFonts w:ascii="Times New Roman" w:hAnsi="Times New Roman"/>
          <w:color w:val="000000"/>
          <w:sz w:val="24"/>
          <w:szCs w:val="24"/>
        </w:rPr>
        <w:t xml:space="preserve"> </w:t>
      </w:r>
      <w:r w:rsidRPr="00CE1C88">
        <w:rPr>
          <w:rFonts w:ascii="Times New Roman" w:hAnsi="Times New Roman"/>
          <w:color w:val="000000"/>
          <w:sz w:val="24"/>
          <w:szCs w:val="24"/>
        </w:rPr>
        <w:t xml:space="preserve">экономики. </w:t>
      </w:r>
      <w:r w:rsidR="0025093C" w:rsidRPr="0062231F">
        <w:rPr>
          <w:rFonts w:ascii="Times New Roman" w:hAnsi="Times New Roman"/>
          <w:sz w:val="24"/>
          <w:szCs w:val="24"/>
        </w:rPr>
        <w:t xml:space="preserve">На геополитическую обстановку Республики Коми влияет ее географическое и стратегическое положение. </w:t>
      </w:r>
    </w:p>
    <w:p w:rsidR="0025093C" w:rsidRPr="0062231F" w:rsidRDefault="0025093C" w:rsidP="00893002">
      <w:pPr>
        <w:spacing w:after="0" w:line="240" w:lineRule="auto"/>
        <w:ind w:firstLine="709"/>
        <w:jc w:val="both"/>
        <w:rPr>
          <w:rFonts w:ascii="Times New Roman" w:hAnsi="Times New Roman"/>
          <w:sz w:val="24"/>
          <w:szCs w:val="24"/>
        </w:rPr>
      </w:pPr>
      <w:r w:rsidRPr="0062231F">
        <w:rPr>
          <w:rFonts w:ascii="Times New Roman" w:hAnsi="Times New Roman"/>
          <w:sz w:val="24"/>
          <w:szCs w:val="24"/>
        </w:rPr>
        <w:t>Республика Коми практически не использует свое уникальное местоположение как транспортного узла, соединяющего Европу и Азию. Также в Республике слабо развито как железнодорожное, так и автомобильное сообщение с другими регионами.</w:t>
      </w:r>
    </w:p>
    <w:p w:rsidR="00E632C9" w:rsidRDefault="0025093C" w:rsidP="00893002">
      <w:pPr>
        <w:spacing w:after="0" w:line="240" w:lineRule="auto"/>
        <w:ind w:firstLine="709"/>
        <w:jc w:val="both"/>
        <w:rPr>
          <w:rFonts w:ascii="Times New Roman" w:hAnsi="Times New Roman"/>
          <w:sz w:val="24"/>
          <w:szCs w:val="24"/>
        </w:rPr>
      </w:pPr>
      <w:r w:rsidRPr="0062231F">
        <w:rPr>
          <w:rFonts w:ascii="Times New Roman" w:hAnsi="Times New Roman"/>
          <w:sz w:val="24"/>
          <w:szCs w:val="24"/>
        </w:rPr>
        <w:t xml:space="preserve">Первоочередной задачей является строительство автомобильных дорог, в частности, от Усинска до Нарьян-Мара, до Воркуты, развитие внутренней дорожной сети. Кроме того, вариант разработанной опорной транспортной сети предполагает напрямую соединить дорогами Ухту с Усть-Цильмой и Усть-Куломом, Печору с Вуктылом и Усть-Цильмой, Микунь с Усть-Цильмой, а также организовать выход через Усть-Цильму в НАО к Северному морскому пути.              </w:t>
      </w:r>
      <w:r w:rsidR="00BB3497" w:rsidRPr="0062231F">
        <w:rPr>
          <w:rFonts w:ascii="Times New Roman" w:hAnsi="Times New Roman"/>
          <w:sz w:val="24"/>
          <w:szCs w:val="24"/>
        </w:rPr>
        <w:t xml:space="preserve">      </w:t>
      </w:r>
    </w:p>
    <w:p w:rsidR="0025093C" w:rsidRDefault="0025093C" w:rsidP="00893002">
      <w:pPr>
        <w:spacing w:after="0" w:line="240" w:lineRule="auto"/>
        <w:ind w:firstLine="709"/>
        <w:jc w:val="both"/>
        <w:rPr>
          <w:rFonts w:ascii="Times New Roman" w:hAnsi="Times New Roman"/>
          <w:sz w:val="24"/>
          <w:szCs w:val="24"/>
        </w:rPr>
      </w:pPr>
      <w:r w:rsidRPr="0062231F">
        <w:rPr>
          <w:rFonts w:ascii="Times New Roman" w:hAnsi="Times New Roman"/>
          <w:sz w:val="24"/>
          <w:szCs w:val="24"/>
        </w:rPr>
        <w:t xml:space="preserve">Таким образом, при хорошем финансировании, правильном выборе направления развития транспортной сети в </w:t>
      </w:r>
      <w:r w:rsidR="00086420" w:rsidRPr="0062231F">
        <w:rPr>
          <w:rFonts w:ascii="Times New Roman" w:hAnsi="Times New Roman"/>
          <w:sz w:val="24"/>
          <w:szCs w:val="24"/>
        </w:rPr>
        <w:t>Республике</w:t>
      </w:r>
      <w:r w:rsidRPr="0062231F">
        <w:rPr>
          <w:rFonts w:ascii="Times New Roman" w:hAnsi="Times New Roman"/>
          <w:sz w:val="24"/>
          <w:szCs w:val="24"/>
        </w:rPr>
        <w:t xml:space="preserve"> Коми может решить проблему сообщения между населенными пунктами, повысить транзитный пассажиропоток и грузоперевозки через свою территорию, что даст не только новый толчок развитию экономики, но и рост налоговых поступлений в республиканский бюджет.</w:t>
      </w:r>
    </w:p>
    <w:p w:rsidR="0062231F" w:rsidRDefault="0062231F" w:rsidP="00893002">
      <w:pPr>
        <w:spacing w:after="0" w:line="240" w:lineRule="auto"/>
        <w:ind w:firstLine="709"/>
        <w:jc w:val="both"/>
        <w:rPr>
          <w:rFonts w:ascii="Times New Roman" w:hAnsi="Times New Roman"/>
          <w:color w:val="000000"/>
          <w:sz w:val="24"/>
          <w:szCs w:val="24"/>
        </w:rPr>
      </w:pPr>
      <w:r w:rsidRPr="00CE1C88">
        <w:rPr>
          <w:rFonts w:ascii="Times New Roman" w:hAnsi="Times New Roman"/>
          <w:color w:val="000000"/>
          <w:sz w:val="24"/>
          <w:szCs w:val="24"/>
        </w:rPr>
        <w:t>Фун</w:t>
      </w:r>
      <w:r w:rsidR="00A43D81">
        <w:rPr>
          <w:rFonts w:ascii="Times New Roman" w:hAnsi="Times New Roman"/>
          <w:color w:val="000000"/>
          <w:sz w:val="24"/>
          <w:szCs w:val="24"/>
        </w:rPr>
        <w:t xml:space="preserve">кционально-планировочный каркас </w:t>
      </w:r>
      <w:r w:rsidR="00A43D81" w:rsidRPr="00A43D81">
        <w:rPr>
          <w:rFonts w:ascii="Times New Roman" w:hAnsi="Times New Roman"/>
          <w:color w:val="000000"/>
          <w:sz w:val="24"/>
          <w:szCs w:val="24"/>
        </w:rPr>
        <w:t>муниципального района «</w:t>
      </w:r>
      <w:r w:rsidR="009D7CEF" w:rsidRPr="00A43D81">
        <w:rPr>
          <w:rFonts w:ascii="Times New Roman" w:hAnsi="Times New Roman"/>
          <w:color w:val="000000"/>
          <w:sz w:val="24"/>
          <w:szCs w:val="24"/>
        </w:rPr>
        <w:t>Сыктывдинский»</w:t>
      </w:r>
      <w:r w:rsidR="00A43D81">
        <w:rPr>
          <w:rFonts w:ascii="Times New Roman" w:hAnsi="Times New Roman"/>
          <w:color w:val="000000"/>
          <w:sz w:val="24"/>
          <w:szCs w:val="24"/>
        </w:rPr>
        <w:t xml:space="preserve"> </w:t>
      </w:r>
      <w:r w:rsidRPr="00CE1C88">
        <w:rPr>
          <w:rFonts w:ascii="Times New Roman" w:hAnsi="Times New Roman"/>
          <w:color w:val="000000"/>
          <w:sz w:val="24"/>
          <w:szCs w:val="24"/>
        </w:rPr>
        <w:t>образуют каркас расселения, система основных</w:t>
      </w:r>
      <w:r>
        <w:rPr>
          <w:rFonts w:ascii="Times New Roman" w:hAnsi="Times New Roman"/>
          <w:color w:val="000000"/>
          <w:sz w:val="24"/>
          <w:szCs w:val="24"/>
        </w:rPr>
        <w:t xml:space="preserve">  </w:t>
      </w:r>
      <w:r w:rsidRPr="00CE1C88">
        <w:rPr>
          <w:rFonts w:ascii="Times New Roman" w:hAnsi="Times New Roman"/>
          <w:color w:val="000000"/>
          <w:sz w:val="24"/>
          <w:szCs w:val="24"/>
        </w:rPr>
        <w:t>инженерных и транспортных коммуникаций. Основные населенные пункты МР</w:t>
      </w:r>
      <w:r>
        <w:rPr>
          <w:rFonts w:ascii="Times New Roman" w:hAnsi="Times New Roman"/>
          <w:color w:val="000000"/>
          <w:sz w:val="24"/>
          <w:szCs w:val="24"/>
        </w:rPr>
        <w:t xml:space="preserve"> </w:t>
      </w:r>
      <w:r w:rsidRPr="00CE1C88">
        <w:rPr>
          <w:rFonts w:ascii="Times New Roman" w:hAnsi="Times New Roman"/>
          <w:color w:val="000000"/>
          <w:sz w:val="24"/>
          <w:szCs w:val="24"/>
        </w:rPr>
        <w:t>«Сыктывдинский» расположены на главной транспортно-планировочной оси района –</w:t>
      </w:r>
      <w:r>
        <w:rPr>
          <w:rFonts w:ascii="Times New Roman" w:hAnsi="Times New Roman"/>
          <w:color w:val="000000"/>
          <w:sz w:val="24"/>
          <w:szCs w:val="24"/>
        </w:rPr>
        <w:t xml:space="preserve"> </w:t>
      </w:r>
      <w:r w:rsidRPr="00CE1C88">
        <w:rPr>
          <w:rFonts w:ascii="Times New Roman" w:hAnsi="Times New Roman"/>
          <w:color w:val="000000"/>
          <w:sz w:val="24"/>
          <w:szCs w:val="24"/>
        </w:rPr>
        <w:t>транспортном коридоре, формируемом автомобильными дорогами федерального значения</w:t>
      </w:r>
      <w:r>
        <w:rPr>
          <w:rFonts w:ascii="Times New Roman" w:hAnsi="Times New Roman"/>
          <w:color w:val="000000"/>
          <w:sz w:val="24"/>
          <w:szCs w:val="24"/>
        </w:rPr>
        <w:t xml:space="preserve"> </w:t>
      </w:r>
      <w:r w:rsidRPr="00CE1C88">
        <w:rPr>
          <w:rFonts w:ascii="Times New Roman" w:hAnsi="Times New Roman"/>
          <w:color w:val="000000"/>
          <w:sz w:val="24"/>
          <w:szCs w:val="24"/>
        </w:rPr>
        <w:t>Сыктывкар-Киров, республиканского значения Сыктывкар – Ухта, Краснозатонский – Яснэг,</w:t>
      </w:r>
      <w:r>
        <w:rPr>
          <w:rFonts w:ascii="Times New Roman" w:hAnsi="Times New Roman"/>
          <w:color w:val="000000"/>
          <w:sz w:val="24"/>
          <w:szCs w:val="24"/>
        </w:rPr>
        <w:t xml:space="preserve"> </w:t>
      </w:r>
      <w:r w:rsidRPr="00CE1C88">
        <w:rPr>
          <w:rFonts w:ascii="Times New Roman" w:hAnsi="Times New Roman"/>
          <w:color w:val="000000"/>
          <w:sz w:val="24"/>
          <w:szCs w:val="24"/>
        </w:rPr>
        <w:t>железной дорогой Сыктывкар – Микунь, и дополняемом водными путями рек Сысолы и</w:t>
      </w:r>
      <w:r>
        <w:rPr>
          <w:rFonts w:ascii="Times New Roman" w:hAnsi="Times New Roman"/>
          <w:color w:val="000000"/>
          <w:sz w:val="24"/>
          <w:szCs w:val="24"/>
        </w:rPr>
        <w:t xml:space="preserve"> </w:t>
      </w:r>
      <w:r w:rsidRPr="00CE1C88">
        <w:rPr>
          <w:rFonts w:ascii="Times New Roman" w:hAnsi="Times New Roman"/>
          <w:color w:val="000000"/>
          <w:sz w:val="24"/>
          <w:szCs w:val="24"/>
        </w:rPr>
        <w:t>Вычегды.</w:t>
      </w:r>
    </w:p>
    <w:p w:rsidR="0062231F" w:rsidRPr="0062231F" w:rsidRDefault="0062231F" w:rsidP="00893002">
      <w:pPr>
        <w:spacing w:after="0" w:line="240" w:lineRule="auto"/>
        <w:ind w:firstLine="709"/>
        <w:jc w:val="both"/>
        <w:rPr>
          <w:rFonts w:ascii="Times New Roman" w:hAnsi="Times New Roman"/>
          <w:sz w:val="24"/>
          <w:szCs w:val="24"/>
        </w:rPr>
      </w:pPr>
      <w:r w:rsidRPr="00CE1C88">
        <w:rPr>
          <w:rFonts w:ascii="Times New Roman" w:hAnsi="Times New Roman"/>
          <w:color w:val="000000"/>
          <w:sz w:val="24"/>
          <w:szCs w:val="24"/>
        </w:rPr>
        <w:t xml:space="preserve"> На перспективу предусматривается сохранение сложившейся главной</w:t>
      </w:r>
      <w:r w:rsidRPr="00CE1C88">
        <w:rPr>
          <w:rFonts w:ascii="Times New Roman" w:hAnsi="Times New Roman"/>
          <w:color w:val="000000"/>
          <w:sz w:val="24"/>
          <w:szCs w:val="24"/>
        </w:rPr>
        <w:br/>
        <w:t>планировочной оси. В перспективе главный транспортный коридор дополнится</w:t>
      </w:r>
      <w:r w:rsidRPr="00CE1C88">
        <w:rPr>
          <w:rFonts w:ascii="Times New Roman" w:hAnsi="Times New Roman"/>
          <w:color w:val="000000"/>
          <w:sz w:val="24"/>
          <w:szCs w:val="24"/>
        </w:rPr>
        <w:br/>
        <w:t>железнодорожным обходом трассы «Белкомур» (Соликамск – Сыктывкар – Архангельск).</w:t>
      </w:r>
    </w:p>
    <w:p w:rsidR="0062231F" w:rsidRDefault="0062231F" w:rsidP="0035165F">
      <w:pPr>
        <w:pStyle w:val="tex2st"/>
        <w:spacing w:before="0" w:beforeAutospacing="0" w:after="0" w:afterAutospacing="0"/>
        <w:ind w:firstLine="708"/>
        <w:jc w:val="both"/>
        <w:rPr>
          <w:color w:val="000000"/>
        </w:rPr>
      </w:pPr>
      <w:r w:rsidRPr="00CE1C88">
        <w:rPr>
          <w:color w:val="000000"/>
        </w:rPr>
        <w:t>Согласно Схеме территориального планирования Республики Коми большая часть МР</w:t>
      </w:r>
      <w:r w:rsidR="00E632C9">
        <w:rPr>
          <w:color w:val="000000"/>
        </w:rPr>
        <w:t xml:space="preserve"> </w:t>
      </w:r>
      <w:r w:rsidRPr="00CE1C88">
        <w:rPr>
          <w:color w:val="000000"/>
        </w:rPr>
        <w:t>«Сыктывдинский» входит в Сыктывкарскую многофункциональную зону опережающего</w:t>
      </w:r>
      <w:r w:rsidR="00E632C9">
        <w:rPr>
          <w:color w:val="000000"/>
        </w:rPr>
        <w:t xml:space="preserve"> </w:t>
      </w:r>
      <w:r w:rsidRPr="00CE1C88">
        <w:rPr>
          <w:color w:val="000000"/>
        </w:rPr>
        <w:t>развития. Главным ориентиром экономического развития МР «Сыктывдинский» остается</w:t>
      </w:r>
      <w:r>
        <w:rPr>
          <w:color w:val="000000"/>
        </w:rPr>
        <w:t xml:space="preserve"> </w:t>
      </w:r>
      <w:r w:rsidRPr="00CE1C88">
        <w:rPr>
          <w:color w:val="000000"/>
        </w:rPr>
        <w:t xml:space="preserve">его </w:t>
      </w:r>
      <w:r w:rsidRPr="00CE1C88">
        <w:rPr>
          <w:color w:val="000000"/>
        </w:rPr>
        <w:lastRenderedPageBreak/>
        <w:t>сельскохозяйственная направленность со специализацией молочно-мясное</w:t>
      </w:r>
      <w:r>
        <w:rPr>
          <w:color w:val="000000"/>
        </w:rPr>
        <w:t xml:space="preserve"> </w:t>
      </w:r>
      <w:r w:rsidRPr="00CE1C88">
        <w:rPr>
          <w:color w:val="000000"/>
        </w:rPr>
        <w:t>животноводство, свиноводство, птицеводство, производство картофеля, овощей открытого и</w:t>
      </w:r>
      <w:r>
        <w:rPr>
          <w:color w:val="000000"/>
        </w:rPr>
        <w:t xml:space="preserve"> </w:t>
      </w:r>
      <w:r w:rsidRPr="00CE1C88">
        <w:rPr>
          <w:color w:val="000000"/>
        </w:rPr>
        <w:t>закрытого грунта, кормовое растениеводство.</w:t>
      </w:r>
    </w:p>
    <w:p w:rsidR="0035165F" w:rsidRDefault="0035165F" w:rsidP="00124F61">
      <w:pPr>
        <w:pStyle w:val="tex2st"/>
        <w:spacing w:before="0" w:beforeAutospacing="0" w:after="0" w:afterAutospacing="0"/>
        <w:ind w:firstLine="708"/>
        <w:rPr>
          <w:color w:val="000000"/>
        </w:rPr>
      </w:pPr>
      <w:r w:rsidRPr="00CE1C88">
        <w:rPr>
          <w:color w:val="000000"/>
        </w:rPr>
        <w:t xml:space="preserve">Схемой </w:t>
      </w:r>
      <w:r>
        <w:rPr>
          <w:color w:val="000000"/>
        </w:rPr>
        <w:t xml:space="preserve">территориального планирования Сыктывдинского района </w:t>
      </w:r>
      <w:r w:rsidRPr="00CE1C88">
        <w:rPr>
          <w:color w:val="000000"/>
        </w:rPr>
        <w:t>предлагается выделение следующих зон опережающего развития:</w:t>
      </w:r>
    </w:p>
    <w:p w:rsidR="0035165F" w:rsidRDefault="0035165F" w:rsidP="0035165F">
      <w:pPr>
        <w:pStyle w:val="tex2st"/>
        <w:spacing w:before="0" w:beforeAutospacing="0" w:after="0" w:afterAutospacing="0"/>
        <w:ind w:firstLine="567"/>
        <w:jc w:val="both"/>
        <w:rPr>
          <w:color w:val="000000"/>
        </w:rPr>
      </w:pPr>
      <w:r w:rsidRPr="0035165F">
        <w:rPr>
          <w:bCs/>
          <w:i/>
          <w:color w:val="000000"/>
        </w:rPr>
        <w:t>Выльгортская многофункциональная зона, охватывающая территорию сельского</w:t>
      </w:r>
      <w:r w:rsidR="00026A17">
        <w:rPr>
          <w:bCs/>
          <w:i/>
          <w:color w:val="000000"/>
        </w:rPr>
        <w:t xml:space="preserve"> </w:t>
      </w:r>
      <w:r w:rsidRPr="0035165F">
        <w:rPr>
          <w:bCs/>
          <w:i/>
          <w:color w:val="000000"/>
        </w:rPr>
        <w:t>поселения.</w:t>
      </w:r>
      <w:r w:rsidRPr="0035165F">
        <w:rPr>
          <w:bCs/>
          <w:i/>
          <w:color w:val="000000"/>
        </w:rPr>
        <w:br/>
      </w:r>
      <w:r>
        <w:rPr>
          <w:color w:val="000000"/>
        </w:rPr>
        <w:t xml:space="preserve">          </w:t>
      </w:r>
      <w:r w:rsidRPr="00CE1C88">
        <w:rPr>
          <w:color w:val="000000"/>
        </w:rPr>
        <w:t>Административный районный центр с концентрацией около половины населения,</w:t>
      </w:r>
      <w:r w:rsidRPr="00CE1C88">
        <w:rPr>
          <w:color w:val="000000"/>
        </w:rPr>
        <w:br/>
        <w:t>социальной сферы, агропромышленной специализации, с развитием пищевой,</w:t>
      </w:r>
      <w:r w:rsidRPr="00CE1C88">
        <w:rPr>
          <w:color w:val="000000"/>
        </w:rPr>
        <w:br/>
        <w:t>обрабатывающей отраслей промышленности, обслуживающих производств. Центр</w:t>
      </w:r>
      <w:r w:rsidRPr="00CE1C88">
        <w:rPr>
          <w:color w:val="000000"/>
        </w:rPr>
        <w:br/>
        <w:t>традиционных народных промыслов. Перспективна для развития рыбоводства и переработки.</w:t>
      </w:r>
      <w:r w:rsidRPr="00CE1C88">
        <w:br/>
      </w:r>
      <w:r>
        <w:rPr>
          <w:bCs/>
          <w:i/>
          <w:color w:val="000000"/>
        </w:rPr>
        <w:t xml:space="preserve">          </w:t>
      </w:r>
      <w:r w:rsidRPr="0035165F">
        <w:rPr>
          <w:bCs/>
          <w:i/>
          <w:color w:val="000000"/>
        </w:rPr>
        <w:t>Вычегодская сельскохозяйственная зона с развитием рекреационно</w:t>
      </w:r>
      <w:r>
        <w:rPr>
          <w:bCs/>
          <w:i/>
          <w:color w:val="000000"/>
        </w:rPr>
        <w:t>-</w:t>
      </w:r>
      <w:r w:rsidRPr="0035165F">
        <w:rPr>
          <w:bCs/>
          <w:i/>
          <w:color w:val="000000"/>
        </w:rPr>
        <w:t>оздоровительного туризма (территории СП Зеленец, Палевицы, Часово).</w:t>
      </w:r>
      <w:r w:rsidRPr="0035165F">
        <w:rPr>
          <w:bCs/>
          <w:i/>
          <w:color w:val="000000"/>
        </w:rPr>
        <w:br/>
      </w:r>
      <w:r>
        <w:rPr>
          <w:color w:val="000000"/>
        </w:rPr>
        <w:t xml:space="preserve">        </w:t>
      </w:r>
      <w:r w:rsidRPr="00CE1C88">
        <w:rPr>
          <w:color w:val="000000"/>
        </w:rPr>
        <w:t>Специализация – сельское хозяйство (молочно-мясное животноводство, свиноводство,</w:t>
      </w:r>
      <w:r>
        <w:rPr>
          <w:color w:val="000000"/>
        </w:rPr>
        <w:t xml:space="preserve"> </w:t>
      </w:r>
      <w:r w:rsidRPr="00CE1C88">
        <w:rPr>
          <w:color w:val="000000"/>
        </w:rPr>
        <w:t>птицеводство, растениеводство), пищевая промышленность.</w:t>
      </w:r>
      <w:r w:rsidRPr="00CE1C88">
        <w:rPr>
          <w:color w:val="000000"/>
        </w:rPr>
        <w:br/>
        <w:t>Наличие благоприятных природно-географических условий и развитой транспортной</w:t>
      </w:r>
      <w:r w:rsidRPr="00CE1C88">
        <w:rPr>
          <w:color w:val="000000"/>
        </w:rPr>
        <w:br/>
        <w:t>связи для дальнейшего развития рекреа</w:t>
      </w:r>
      <w:r>
        <w:rPr>
          <w:color w:val="000000"/>
        </w:rPr>
        <w:t>ционно-оздоровительного туризма.</w:t>
      </w:r>
    </w:p>
    <w:p w:rsidR="00E632C9" w:rsidRDefault="00E632C9" w:rsidP="0035165F">
      <w:pPr>
        <w:pStyle w:val="tex2st"/>
        <w:spacing w:before="0" w:beforeAutospacing="0" w:after="0" w:afterAutospacing="0"/>
        <w:ind w:firstLine="567"/>
        <w:jc w:val="both"/>
        <w:rPr>
          <w:bCs/>
          <w:i/>
          <w:color w:val="000000"/>
        </w:rPr>
      </w:pPr>
      <w:r w:rsidRPr="00E632C9">
        <w:rPr>
          <w:bCs/>
          <w:i/>
          <w:color w:val="000000"/>
        </w:rPr>
        <w:t>Пажгинско-лэзымская зона развития с сельскохозяйственной специализацией, с</w:t>
      </w:r>
      <w:r w:rsidRPr="00E632C9">
        <w:rPr>
          <w:bCs/>
          <w:i/>
          <w:color w:val="000000"/>
        </w:rPr>
        <w:br/>
        <w:t>сочетанием культурного и рекреационного компонентов.</w:t>
      </w:r>
    </w:p>
    <w:p w:rsidR="00E632C9" w:rsidRDefault="00E632C9" w:rsidP="0035165F">
      <w:pPr>
        <w:pStyle w:val="tex2st"/>
        <w:spacing w:before="0" w:beforeAutospacing="0" w:after="0" w:afterAutospacing="0"/>
        <w:ind w:firstLine="567"/>
        <w:jc w:val="both"/>
        <w:rPr>
          <w:color w:val="000000"/>
        </w:rPr>
      </w:pPr>
      <w:r w:rsidRPr="00CE1C88">
        <w:rPr>
          <w:color w:val="000000"/>
        </w:rPr>
        <w:t>Специализация – мясомолочное животноводство, растениеводство.</w:t>
      </w:r>
      <w:r w:rsidRPr="00CE1C88">
        <w:rPr>
          <w:color w:val="000000"/>
        </w:rPr>
        <w:br/>
        <w:t>Наличие благоприятных предпосылок для культурного и рекреационного развития.</w:t>
      </w:r>
    </w:p>
    <w:p w:rsidR="00E632C9" w:rsidRDefault="00E632C9" w:rsidP="0035165F">
      <w:pPr>
        <w:pStyle w:val="tex2st"/>
        <w:spacing w:before="0" w:beforeAutospacing="0" w:after="0" w:afterAutospacing="0"/>
        <w:ind w:firstLine="567"/>
        <w:jc w:val="both"/>
        <w:rPr>
          <w:sz w:val="26"/>
          <w:szCs w:val="26"/>
        </w:rPr>
      </w:pPr>
      <w:r w:rsidRPr="00E632C9">
        <w:rPr>
          <w:bCs/>
          <w:i/>
          <w:color w:val="000000"/>
        </w:rPr>
        <w:t>Нювчимская зона развития со специализацией промышленного рыбоводства.</w:t>
      </w:r>
      <w:r w:rsidRPr="00CE1C88">
        <w:rPr>
          <w:b/>
          <w:bCs/>
          <w:color w:val="000000"/>
        </w:rPr>
        <w:br/>
      </w:r>
      <w:r w:rsidRPr="00CE1C88">
        <w:rPr>
          <w:color w:val="000000"/>
        </w:rPr>
        <w:t>Специализация – рыбоводство. С дальнейшим расширением производства форели</w:t>
      </w:r>
      <w:r w:rsidRPr="00CE1C88">
        <w:rPr>
          <w:color w:val="000000"/>
        </w:rPr>
        <w:br/>
        <w:t>перспективно развитие перерабатывающей промышленности.</w:t>
      </w:r>
    </w:p>
    <w:p w:rsidR="0025093C" w:rsidRPr="00B122CF" w:rsidRDefault="0025093C" w:rsidP="00124F61">
      <w:pPr>
        <w:pStyle w:val="tex2st"/>
        <w:spacing w:before="0" w:beforeAutospacing="0" w:after="0" w:afterAutospacing="0"/>
        <w:ind w:firstLine="708"/>
      </w:pPr>
      <w:r w:rsidRPr="00B122CF">
        <w:t>К приоритетным отраслям (комплексам) экономики Республики Коми применительно к МО</w:t>
      </w:r>
      <w:r w:rsidR="00386167" w:rsidRPr="00B122CF">
        <w:t xml:space="preserve"> </w:t>
      </w:r>
      <w:r w:rsidRPr="00B122CF">
        <w:t>СП «</w:t>
      </w:r>
      <w:r w:rsidR="00BB3497" w:rsidRPr="00B122CF">
        <w:t>Сыктывдинский</w:t>
      </w:r>
      <w:r w:rsidRPr="00B122CF">
        <w:t>» следует отнести:</w:t>
      </w:r>
    </w:p>
    <w:p w:rsidR="00E632C9" w:rsidRPr="00B122CF" w:rsidRDefault="00E632C9" w:rsidP="00E632C9">
      <w:pPr>
        <w:pStyle w:val="tex2st"/>
        <w:spacing w:before="0" w:beforeAutospacing="0" w:after="0" w:afterAutospacing="0"/>
        <w:ind w:left="360"/>
        <w:jc w:val="both"/>
      </w:pPr>
    </w:p>
    <w:p w:rsidR="00E632C9" w:rsidRPr="00B122CF" w:rsidRDefault="00E632C9" w:rsidP="00E632C9">
      <w:pPr>
        <w:pStyle w:val="tex2st"/>
        <w:numPr>
          <w:ilvl w:val="0"/>
          <w:numId w:val="3"/>
        </w:numPr>
        <w:spacing w:before="0" w:beforeAutospacing="0" w:after="0" w:afterAutospacing="0"/>
        <w:jc w:val="both"/>
      </w:pPr>
      <w:r w:rsidRPr="00B122CF">
        <w:t>пищевую промышленность - переработка и хранение сельхозпродукции местного производства, в том числе рыбной продукции и даров леса (ягод, грибов и т.п.);</w:t>
      </w:r>
    </w:p>
    <w:p w:rsidR="0025093C" w:rsidRPr="00B122CF" w:rsidRDefault="0025093C" w:rsidP="007119FB">
      <w:pPr>
        <w:pStyle w:val="tex2st"/>
        <w:numPr>
          <w:ilvl w:val="0"/>
          <w:numId w:val="3"/>
        </w:numPr>
        <w:spacing w:before="0" w:beforeAutospacing="0" w:after="0" w:afterAutospacing="0"/>
        <w:jc w:val="both"/>
      </w:pPr>
      <w:r w:rsidRPr="00B122CF">
        <w:t>туризм - превращение туризма в массовое явление, создание в связи с этим организационно - технической инфраструктуры;</w:t>
      </w:r>
    </w:p>
    <w:p w:rsidR="0025093C" w:rsidRPr="00B122CF" w:rsidRDefault="0025093C" w:rsidP="00765330">
      <w:pPr>
        <w:pStyle w:val="a9"/>
        <w:spacing w:before="0" w:beforeAutospacing="0" w:after="0" w:afterAutospacing="0"/>
        <w:ind w:firstLine="709"/>
        <w:jc w:val="both"/>
      </w:pPr>
      <w:r w:rsidRPr="00B122CF">
        <w:t xml:space="preserve">Однако развитие хозяйственного комплекса </w:t>
      </w:r>
      <w:r w:rsidR="0035165F" w:rsidRPr="00B122CF">
        <w:t xml:space="preserve">Сыктывдинского </w:t>
      </w:r>
      <w:r w:rsidRPr="00B122CF">
        <w:t>района и СП «</w:t>
      </w:r>
      <w:r w:rsidR="0035165F" w:rsidRPr="00B122CF">
        <w:t>Выльгорт</w:t>
      </w:r>
      <w:r w:rsidRPr="00B122CF">
        <w:t>» сдерживается экстремальностью природно-климатических условий, слабой транспортной освоенностью и заселенностью территории, низким уровнем развития производственной и социальной инфраструктуры, преобладанием экстенсивных методов освоения и использования имеющихся природных ресурсов, большой долей использования ручного труда.</w:t>
      </w:r>
    </w:p>
    <w:p w:rsidR="0025093C" w:rsidRPr="00B122CF" w:rsidRDefault="0025093C" w:rsidP="00124F61">
      <w:pPr>
        <w:pStyle w:val="tex2st"/>
        <w:spacing w:before="0" w:beforeAutospacing="0" w:after="0" w:afterAutospacing="0"/>
        <w:ind w:firstLine="708"/>
        <w:jc w:val="both"/>
      </w:pPr>
      <w:r w:rsidRPr="00B122CF">
        <w:t>Развитие отраслей, непосредственно удовлетворяющих спрос населения, необходимо вести с преимуществом частного, мелкотоварного производства, создающего необходимую конкурентную среду.</w:t>
      </w:r>
    </w:p>
    <w:p w:rsidR="0025093C" w:rsidRPr="00B122CF" w:rsidRDefault="0025093C" w:rsidP="00765330">
      <w:pPr>
        <w:spacing w:after="0" w:line="240" w:lineRule="auto"/>
        <w:ind w:firstLine="709"/>
        <w:jc w:val="both"/>
        <w:rPr>
          <w:rFonts w:ascii="Times New Roman" w:hAnsi="Times New Roman"/>
          <w:sz w:val="24"/>
          <w:szCs w:val="24"/>
        </w:rPr>
      </w:pPr>
      <w:r w:rsidRPr="00B122CF">
        <w:rPr>
          <w:rFonts w:ascii="Times New Roman" w:hAnsi="Times New Roman"/>
          <w:sz w:val="24"/>
          <w:szCs w:val="24"/>
        </w:rPr>
        <w:t>География внешнеэкономических связей во многом определяется сложившейся отраслевой структурой экономики Республики Коми. Ее изменение во многом связано с необходимостью расширения рынка сбыта, выравнивания баланса экспорта - импорта в зависимости от степени развития экспортного потенциала Республики Коми и необходимости внедрения новых технологий и производств.</w:t>
      </w:r>
    </w:p>
    <w:p w:rsidR="0025093C" w:rsidRPr="00B122CF" w:rsidRDefault="0025093C" w:rsidP="00765330">
      <w:pPr>
        <w:pStyle w:val="tex2st"/>
        <w:spacing w:before="0" w:beforeAutospacing="0" w:after="0" w:afterAutospacing="0"/>
        <w:ind w:firstLine="708"/>
        <w:jc w:val="both"/>
      </w:pPr>
      <w:r w:rsidRPr="00B122CF">
        <w:t>При осуществлении внешнеэкономической деятельности  Республика Коми должна ориентироваться на высокие технологии не только стран Европы, но любых стран мира, на получение максимального эффекта во взаимоотношениях с ними.</w:t>
      </w:r>
    </w:p>
    <w:p w:rsidR="0025093C" w:rsidRPr="00B122CF" w:rsidRDefault="0025093C" w:rsidP="00893002">
      <w:pPr>
        <w:spacing w:after="0" w:line="240" w:lineRule="auto"/>
        <w:ind w:firstLine="709"/>
        <w:jc w:val="both"/>
        <w:rPr>
          <w:rFonts w:ascii="Times New Roman" w:hAnsi="Times New Roman"/>
          <w:sz w:val="24"/>
          <w:szCs w:val="24"/>
        </w:rPr>
      </w:pPr>
      <w:r w:rsidRPr="00B122CF">
        <w:rPr>
          <w:rFonts w:ascii="Times New Roman" w:hAnsi="Times New Roman"/>
          <w:sz w:val="24"/>
          <w:szCs w:val="24"/>
        </w:rPr>
        <w:lastRenderedPageBreak/>
        <w:t>Далее будут рассмотрены возможности развития МО СП «</w:t>
      </w:r>
      <w:r w:rsidR="00B122CF">
        <w:rPr>
          <w:rFonts w:ascii="Times New Roman" w:hAnsi="Times New Roman"/>
          <w:sz w:val="24"/>
          <w:szCs w:val="24"/>
        </w:rPr>
        <w:t>Выльгорт</w:t>
      </w:r>
      <w:r w:rsidRPr="00B122CF">
        <w:rPr>
          <w:rFonts w:ascii="Times New Roman" w:hAnsi="Times New Roman"/>
          <w:sz w:val="24"/>
          <w:szCs w:val="24"/>
        </w:rPr>
        <w:t xml:space="preserve">», дан подробный анализ проблем и направлений развития муниципального образования в рамках </w:t>
      </w:r>
      <w:r w:rsidR="00B122CF">
        <w:rPr>
          <w:rFonts w:ascii="Times New Roman" w:hAnsi="Times New Roman"/>
          <w:sz w:val="24"/>
          <w:szCs w:val="24"/>
        </w:rPr>
        <w:t>Сыктывдин</w:t>
      </w:r>
      <w:r w:rsidRPr="00B122CF">
        <w:rPr>
          <w:rFonts w:ascii="Times New Roman" w:hAnsi="Times New Roman"/>
          <w:sz w:val="24"/>
          <w:szCs w:val="24"/>
        </w:rPr>
        <w:t>ского района и Республики Коми.</w:t>
      </w:r>
      <w:r w:rsidRPr="00B122CF">
        <w:rPr>
          <w:rFonts w:ascii="Times New Roman" w:hAnsi="Times New Roman"/>
          <w:sz w:val="24"/>
          <w:szCs w:val="24"/>
        </w:rPr>
        <w:tab/>
      </w:r>
    </w:p>
    <w:p w:rsidR="0025093C" w:rsidRPr="00B122CF" w:rsidRDefault="0025093C" w:rsidP="00893002">
      <w:pPr>
        <w:spacing w:after="0" w:line="240" w:lineRule="auto"/>
        <w:ind w:firstLine="709"/>
        <w:jc w:val="both"/>
        <w:rPr>
          <w:rFonts w:ascii="Times New Roman" w:hAnsi="Times New Roman"/>
          <w:sz w:val="24"/>
          <w:szCs w:val="24"/>
        </w:rPr>
      </w:pPr>
    </w:p>
    <w:p w:rsidR="0025093C" w:rsidRPr="00DE0DE4" w:rsidRDefault="0025093C" w:rsidP="001957CD">
      <w:pPr>
        <w:pStyle w:val="20"/>
        <w:ind w:firstLine="0"/>
        <w:rPr>
          <w:sz w:val="24"/>
          <w:szCs w:val="24"/>
        </w:rPr>
      </w:pPr>
      <w:bookmarkStart w:id="8" w:name="_Toc338070243"/>
      <w:r w:rsidRPr="00DE0DE4">
        <w:rPr>
          <w:sz w:val="24"/>
          <w:szCs w:val="24"/>
        </w:rPr>
        <w:t>1.5 Взаимосвязи с соседними муниципальными образованиями</w:t>
      </w:r>
      <w:bookmarkEnd w:id="8"/>
    </w:p>
    <w:p w:rsidR="0025093C" w:rsidRPr="00DC2EF0" w:rsidRDefault="0025093C" w:rsidP="00DC2EF0">
      <w:pPr>
        <w:spacing w:after="0" w:line="240" w:lineRule="auto"/>
        <w:ind w:left="709"/>
      </w:pPr>
    </w:p>
    <w:p w:rsidR="0025093C" w:rsidRPr="00441F90" w:rsidRDefault="0025093C" w:rsidP="00441F90">
      <w:pPr>
        <w:spacing w:after="0" w:line="240" w:lineRule="auto"/>
        <w:ind w:firstLine="709"/>
        <w:jc w:val="both"/>
        <w:rPr>
          <w:rFonts w:ascii="Times New Roman" w:hAnsi="Times New Roman"/>
          <w:sz w:val="24"/>
          <w:szCs w:val="24"/>
        </w:rPr>
      </w:pPr>
      <w:r w:rsidRPr="00441F90">
        <w:rPr>
          <w:rFonts w:ascii="Times New Roman" w:hAnsi="Times New Roman"/>
          <w:sz w:val="24"/>
          <w:szCs w:val="24"/>
        </w:rPr>
        <w:t>Взаимосвязи МО СП «</w:t>
      </w:r>
      <w:r w:rsidR="00EB716E" w:rsidRPr="00441F90">
        <w:rPr>
          <w:rFonts w:ascii="Times New Roman" w:hAnsi="Times New Roman"/>
          <w:sz w:val="24"/>
          <w:szCs w:val="24"/>
        </w:rPr>
        <w:t>Выльгорт</w:t>
      </w:r>
      <w:r w:rsidRPr="00441F90">
        <w:rPr>
          <w:rFonts w:ascii="Times New Roman" w:hAnsi="Times New Roman"/>
          <w:sz w:val="24"/>
          <w:szCs w:val="24"/>
        </w:rPr>
        <w:t xml:space="preserve">» сформированы под влиянием многих факторов: географического положения поселения в районе, исторического наследия, экономического положения, транспортного каркаса района, </w:t>
      </w:r>
      <w:r w:rsidR="004F5A41" w:rsidRPr="00441F90">
        <w:rPr>
          <w:rFonts w:ascii="Times New Roman" w:hAnsi="Times New Roman"/>
          <w:sz w:val="24"/>
          <w:szCs w:val="24"/>
        </w:rPr>
        <w:t xml:space="preserve">административного значения, </w:t>
      </w:r>
      <w:r w:rsidRPr="00441F90">
        <w:rPr>
          <w:rFonts w:ascii="Times New Roman" w:hAnsi="Times New Roman"/>
          <w:sz w:val="24"/>
          <w:szCs w:val="24"/>
        </w:rPr>
        <w:t>наконец,  количества населения поселения.</w:t>
      </w:r>
    </w:p>
    <w:p w:rsidR="0025093C" w:rsidRPr="00441F90" w:rsidRDefault="0025093C" w:rsidP="00441F90">
      <w:pPr>
        <w:spacing w:after="0" w:line="240" w:lineRule="auto"/>
        <w:ind w:firstLine="709"/>
        <w:jc w:val="both"/>
        <w:rPr>
          <w:rFonts w:ascii="Times New Roman" w:hAnsi="Times New Roman"/>
          <w:sz w:val="24"/>
          <w:szCs w:val="24"/>
        </w:rPr>
      </w:pPr>
      <w:r w:rsidRPr="00441F90">
        <w:rPr>
          <w:rFonts w:ascii="Times New Roman" w:hAnsi="Times New Roman"/>
          <w:sz w:val="24"/>
          <w:szCs w:val="24"/>
        </w:rPr>
        <w:t>Все эти факторы, в свою очередь, находясь под влиянием друг друга, формируют положение МО СП «</w:t>
      </w:r>
      <w:r w:rsidR="00416D9C" w:rsidRPr="00441F90">
        <w:rPr>
          <w:rFonts w:ascii="Times New Roman" w:hAnsi="Times New Roman"/>
          <w:sz w:val="24"/>
          <w:szCs w:val="24"/>
        </w:rPr>
        <w:t>Выльгорт</w:t>
      </w:r>
      <w:r w:rsidRPr="00441F90">
        <w:rPr>
          <w:rFonts w:ascii="Times New Roman" w:hAnsi="Times New Roman"/>
          <w:sz w:val="24"/>
          <w:szCs w:val="24"/>
        </w:rPr>
        <w:t xml:space="preserve">» в </w:t>
      </w:r>
      <w:r w:rsidR="00416D9C" w:rsidRPr="00441F90">
        <w:rPr>
          <w:rFonts w:ascii="Times New Roman" w:hAnsi="Times New Roman"/>
          <w:sz w:val="24"/>
          <w:szCs w:val="24"/>
        </w:rPr>
        <w:t>Сыктывдин</w:t>
      </w:r>
      <w:r w:rsidRPr="00441F90">
        <w:rPr>
          <w:rFonts w:ascii="Times New Roman" w:hAnsi="Times New Roman"/>
          <w:sz w:val="24"/>
          <w:szCs w:val="24"/>
        </w:rPr>
        <w:t>ском районе.</w:t>
      </w:r>
    </w:p>
    <w:p w:rsidR="0025093C" w:rsidRPr="00441F90" w:rsidRDefault="0025093C" w:rsidP="00441F90">
      <w:pPr>
        <w:tabs>
          <w:tab w:val="num" w:pos="0"/>
        </w:tabs>
        <w:spacing w:after="0" w:line="240" w:lineRule="auto"/>
        <w:ind w:firstLine="539"/>
        <w:jc w:val="both"/>
        <w:rPr>
          <w:rFonts w:ascii="Times New Roman" w:hAnsi="Times New Roman"/>
          <w:sz w:val="24"/>
          <w:szCs w:val="24"/>
        </w:rPr>
      </w:pPr>
      <w:r w:rsidRPr="00441F90">
        <w:rPr>
          <w:rFonts w:ascii="Times New Roman" w:hAnsi="Times New Roman"/>
          <w:sz w:val="24"/>
          <w:szCs w:val="24"/>
        </w:rPr>
        <w:tab/>
        <w:t xml:space="preserve">Село </w:t>
      </w:r>
      <w:r w:rsidR="00416D9C" w:rsidRPr="00441F90">
        <w:rPr>
          <w:rFonts w:ascii="Times New Roman" w:hAnsi="Times New Roman"/>
          <w:sz w:val="24"/>
          <w:szCs w:val="24"/>
        </w:rPr>
        <w:t xml:space="preserve">Выльгорт </w:t>
      </w:r>
      <w:r w:rsidRPr="00441F90">
        <w:rPr>
          <w:rFonts w:ascii="Times New Roman" w:hAnsi="Times New Roman"/>
          <w:sz w:val="24"/>
          <w:szCs w:val="24"/>
        </w:rPr>
        <w:t xml:space="preserve">самый доступный районный центр Республики Коми. Расстояние от с. </w:t>
      </w:r>
      <w:r w:rsidR="00416D9C" w:rsidRPr="00441F90">
        <w:rPr>
          <w:rFonts w:ascii="Times New Roman" w:hAnsi="Times New Roman"/>
          <w:sz w:val="24"/>
          <w:szCs w:val="24"/>
        </w:rPr>
        <w:t xml:space="preserve">Выльгорт </w:t>
      </w:r>
      <w:r w:rsidRPr="00441F90">
        <w:rPr>
          <w:rFonts w:ascii="Times New Roman" w:hAnsi="Times New Roman"/>
          <w:sz w:val="24"/>
          <w:szCs w:val="24"/>
        </w:rPr>
        <w:t xml:space="preserve">до г. Сыктывкара составляет – </w:t>
      </w:r>
      <w:r w:rsidR="00416D9C" w:rsidRPr="00441F90">
        <w:rPr>
          <w:rFonts w:ascii="Times New Roman" w:hAnsi="Times New Roman"/>
          <w:sz w:val="24"/>
          <w:szCs w:val="24"/>
        </w:rPr>
        <w:t>9</w:t>
      </w:r>
      <w:r w:rsidRPr="00441F90">
        <w:rPr>
          <w:rFonts w:ascii="Times New Roman" w:hAnsi="Times New Roman"/>
          <w:sz w:val="24"/>
          <w:szCs w:val="24"/>
        </w:rPr>
        <w:t xml:space="preserve"> км, </w:t>
      </w:r>
      <w:r w:rsidR="00416D9C" w:rsidRPr="00441F90">
        <w:rPr>
          <w:rFonts w:ascii="Times New Roman" w:hAnsi="Times New Roman"/>
          <w:color w:val="000000"/>
          <w:sz w:val="24"/>
          <w:szCs w:val="24"/>
        </w:rPr>
        <w:t>железнодорожная станция имеется в пст. Язель.</w:t>
      </w:r>
      <w:r w:rsidR="00416D9C" w:rsidRPr="00441F90">
        <w:rPr>
          <w:rFonts w:ascii="Times New Roman" w:hAnsi="Times New Roman"/>
          <w:sz w:val="24"/>
          <w:szCs w:val="24"/>
        </w:rPr>
        <w:t xml:space="preserve"> </w:t>
      </w:r>
      <w:r w:rsidRPr="00441F90">
        <w:rPr>
          <w:rFonts w:ascii="Times New Roman" w:hAnsi="Times New Roman"/>
          <w:sz w:val="24"/>
          <w:szCs w:val="24"/>
        </w:rPr>
        <w:t>По характеру организации территории муниципальный район относится к 1 группе, - район, территория которого состоит только из территорий сельских поселений. Территорий, где приоритетными являются вопросы взаимодействия поселений (в том числе развития межселенной инженерно-транспортной инфраструктуры), решаемые совместно органами управления  муниципального района и поселений, на территории которых размещаются объекты районного значения.</w:t>
      </w:r>
    </w:p>
    <w:p w:rsidR="0025093C" w:rsidRPr="00441F90" w:rsidRDefault="0025093C" w:rsidP="00441F90">
      <w:pPr>
        <w:spacing w:after="0" w:line="240" w:lineRule="auto"/>
        <w:ind w:firstLine="709"/>
        <w:jc w:val="both"/>
        <w:rPr>
          <w:rFonts w:ascii="Times New Roman" w:hAnsi="Times New Roman"/>
          <w:sz w:val="24"/>
          <w:szCs w:val="24"/>
        </w:rPr>
      </w:pPr>
      <w:r w:rsidRPr="00441F90">
        <w:rPr>
          <w:rFonts w:ascii="Times New Roman" w:hAnsi="Times New Roman"/>
          <w:sz w:val="24"/>
          <w:szCs w:val="24"/>
        </w:rPr>
        <w:t xml:space="preserve">В системе расселения района - в территориальном сочетании населенных мест, между которыми существует более или менее четкое распределение функций, производственных и социальных связей, наблюдается расселение ареалами сельского расселения постоянного приречного  сельскохозяйственного типа. Благоприятная ситуация складывается в населенных пунктах, где развита транспортная инфраструктура и работают предприятия сельского хозяйства. </w:t>
      </w:r>
      <w:r w:rsidR="00416D9C" w:rsidRPr="00441F90">
        <w:rPr>
          <w:rFonts w:ascii="Times New Roman" w:hAnsi="Times New Roman"/>
          <w:sz w:val="24"/>
          <w:szCs w:val="24"/>
        </w:rPr>
        <w:t>Неб</w:t>
      </w:r>
      <w:r w:rsidRPr="00441F90">
        <w:rPr>
          <w:rFonts w:ascii="Times New Roman" w:hAnsi="Times New Roman"/>
          <w:sz w:val="24"/>
          <w:szCs w:val="24"/>
        </w:rPr>
        <w:t xml:space="preserve">ольшая протяженность территории муниципального района </w:t>
      </w:r>
      <w:r w:rsidR="00416D9C" w:rsidRPr="00441F90">
        <w:rPr>
          <w:rFonts w:ascii="Times New Roman" w:hAnsi="Times New Roman"/>
          <w:sz w:val="24"/>
          <w:szCs w:val="24"/>
        </w:rPr>
        <w:t xml:space="preserve">Сыктывдинский </w:t>
      </w:r>
      <w:r w:rsidRPr="00441F90">
        <w:rPr>
          <w:rFonts w:ascii="Times New Roman" w:hAnsi="Times New Roman"/>
          <w:sz w:val="24"/>
          <w:szCs w:val="24"/>
        </w:rPr>
        <w:t xml:space="preserve"> позволяют в современных экономических условиях развиваться транспортному рынку. </w:t>
      </w:r>
    </w:p>
    <w:p w:rsidR="00BF10D8" w:rsidRPr="00441F90" w:rsidRDefault="00BF10D8" w:rsidP="00441F90">
      <w:pPr>
        <w:spacing w:line="240" w:lineRule="auto"/>
        <w:ind w:firstLine="360"/>
        <w:jc w:val="both"/>
        <w:rPr>
          <w:rFonts w:ascii="Times New Roman" w:hAnsi="Times New Roman"/>
          <w:color w:val="000000"/>
          <w:sz w:val="24"/>
          <w:szCs w:val="24"/>
        </w:rPr>
      </w:pPr>
      <w:r w:rsidRPr="00441F90">
        <w:rPr>
          <w:rFonts w:ascii="Times New Roman" w:hAnsi="Times New Roman"/>
          <w:color w:val="000000"/>
          <w:sz w:val="24"/>
          <w:szCs w:val="24"/>
        </w:rPr>
        <w:t xml:space="preserve">Административным центром административного–территориального образования  является </w:t>
      </w:r>
      <w:r w:rsidR="00BD2D77" w:rsidRPr="00441F90">
        <w:rPr>
          <w:rFonts w:ascii="Times New Roman" w:hAnsi="Times New Roman"/>
          <w:color w:val="000000"/>
          <w:sz w:val="24"/>
          <w:szCs w:val="24"/>
        </w:rPr>
        <w:t xml:space="preserve">село </w:t>
      </w:r>
      <w:r w:rsidR="00416D9C" w:rsidRPr="00441F90">
        <w:rPr>
          <w:rFonts w:ascii="Times New Roman" w:hAnsi="Times New Roman"/>
          <w:color w:val="000000"/>
          <w:sz w:val="24"/>
          <w:szCs w:val="24"/>
        </w:rPr>
        <w:t>Выльгорт</w:t>
      </w:r>
      <w:r w:rsidR="00BD2D77" w:rsidRPr="00441F90">
        <w:rPr>
          <w:rFonts w:ascii="Times New Roman" w:hAnsi="Times New Roman"/>
          <w:color w:val="000000"/>
          <w:sz w:val="24"/>
          <w:szCs w:val="24"/>
        </w:rPr>
        <w:t xml:space="preserve">, которое </w:t>
      </w:r>
      <w:r w:rsidRPr="00441F90">
        <w:rPr>
          <w:rFonts w:ascii="Times New Roman" w:hAnsi="Times New Roman"/>
          <w:color w:val="000000"/>
          <w:sz w:val="24"/>
          <w:szCs w:val="24"/>
        </w:rPr>
        <w:t xml:space="preserve"> выполняет важные организационно-хозяйственные и социальные функции по обслуживанию </w:t>
      </w:r>
      <w:r w:rsidR="00D879FE" w:rsidRPr="00441F90">
        <w:rPr>
          <w:rFonts w:ascii="Times New Roman" w:hAnsi="Times New Roman"/>
          <w:color w:val="000000"/>
          <w:sz w:val="24"/>
          <w:szCs w:val="24"/>
        </w:rPr>
        <w:t>населения.</w:t>
      </w:r>
    </w:p>
    <w:p w:rsidR="00441F90" w:rsidRPr="00441F90" w:rsidRDefault="00441F90" w:rsidP="00441F90">
      <w:pPr>
        <w:spacing w:line="240" w:lineRule="auto"/>
        <w:ind w:firstLine="360"/>
        <w:jc w:val="both"/>
        <w:rPr>
          <w:color w:val="FF0000"/>
          <w:sz w:val="24"/>
          <w:szCs w:val="24"/>
        </w:rPr>
      </w:pPr>
      <w:r w:rsidRPr="00441F90">
        <w:rPr>
          <w:rFonts w:ascii="Times New Roman" w:hAnsi="Times New Roman"/>
          <w:color w:val="000000"/>
          <w:sz w:val="24"/>
          <w:szCs w:val="24"/>
        </w:rPr>
        <w:t>Территория муниципального образования муниципального района «Сыктывдинский»</w:t>
      </w:r>
      <w:r w:rsidR="00803879">
        <w:rPr>
          <w:rFonts w:ascii="Times New Roman" w:hAnsi="Times New Roman"/>
          <w:color w:val="000000"/>
          <w:sz w:val="24"/>
          <w:szCs w:val="24"/>
        </w:rPr>
        <w:t xml:space="preserve"> </w:t>
      </w:r>
      <w:r w:rsidRPr="00441F90">
        <w:rPr>
          <w:rFonts w:ascii="Times New Roman" w:hAnsi="Times New Roman"/>
          <w:color w:val="000000"/>
          <w:sz w:val="24"/>
          <w:szCs w:val="24"/>
        </w:rPr>
        <w:t>расположена в юго-западной части Республики Коми. Наиболее протяженная граница на</w:t>
      </w:r>
      <w:r w:rsidR="00803879">
        <w:rPr>
          <w:rFonts w:ascii="Times New Roman" w:hAnsi="Times New Roman"/>
          <w:color w:val="000000"/>
          <w:sz w:val="24"/>
          <w:szCs w:val="24"/>
        </w:rPr>
        <w:t xml:space="preserve"> </w:t>
      </w:r>
      <w:r w:rsidRPr="00441F90">
        <w:rPr>
          <w:rFonts w:ascii="Times New Roman" w:hAnsi="Times New Roman"/>
          <w:color w:val="000000"/>
          <w:sz w:val="24"/>
          <w:szCs w:val="24"/>
        </w:rPr>
        <w:t>востоке с МО МР «Корткеросский». На севере проходит граница с МО МР «Княжпогостский», на западе – с МО МР «Усть-Вымский» и Архангельской областью, на юге – с МО МР «Сысольский». Территория района занимает 1,8% площади Республики Коми – 7473,9 кв.км.</w:t>
      </w:r>
    </w:p>
    <w:p w:rsidR="00BF10D8" w:rsidRDefault="00A61082" w:rsidP="00441F90">
      <w:pPr>
        <w:spacing w:line="240" w:lineRule="auto"/>
        <w:ind w:firstLine="360"/>
        <w:jc w:val="both"/>
        <w:rPr>
          <w:rFonts w:ascii="Times New Roman" w:hAnsi="Times New Roman"/>
          <w:color w:val="000000"/>
          <w:sz w:val="24"/>
          <w:szCs w:val="24"/>
        </w:rPr>
      </w:pPr>
      <w:r w:rsidRPr="00441F90">
        <w:rPr>
          <w:rFonts w:ascii="Times New Roman" w:hAnsi="Times New Roman"/>
          <w:color w:val="000000"/>
          <w:sz w:val="24"/>
          <w:szCs w:val="24"/>
        </w:rPr>
        <w:t>С соседними муниципальными образованиями</w:t>
      </w:r>
      <w:r w:rsidR="00386167" w:rsidRPr="00441F90">
        <w:rPr>
          <w:rFonts w:ascii="Times New Roman" w:hAnsi="Times New Roman"/>
          <w:color w:val="000000"/>
          <w:sz w:val="24"/>
          <w:szCs w:val="24"/>
        </w:rPr>
        <w:t xml:space="preserve"> - </w:t>
      </w:r>
      <w:r w:rsidR="00A505BD" w:rsidRPr="00441F90">
        <w:rPr>
          <w:rFonts w:ascii="Times New Roman" w:hAnsi="Times New Roman"/>
          <w:color w:val="000000"/>
          <w:sz w:val="24"/>
          <w:szCs w:val="24"/>
        </w:rPr>
        <w:t xml:space="preserve">  </w:t>
      </w:r>
      <w:r w:rsidRPr="00441F90">
        <w:rPr>
          <w:rFonts w:ascii="Times New Roman" w:hAnsi="Times New Roman"/>
          <w:color w:val="000000"/>
          <w:sz w:val="24"/>
          <w:szCs w:val="24"/>
        </w:rPr>
        <w:t xml:space="preserve"> МО СП </w:t>
      </w:r>
      <w:r w:rsidR="00E7103A" w:rsidRPr="00441F90">
        <w:rPr>
          <w:rFonts w:ascii="Times New Roman" w:hAnsi="Times New Roman"/>
          <w:color w:val="000000"/>
          <w:sz w:val="24"/>
          <w:szCs w:val="24"/>
        </w:rPr>
        <w:t>«</w:t>
      </w:r>
      <w:r w:rsidR="00441F90" w:rsidRPr="00441F90">
        <w:rPr>
          <w:rFonts w:ascii="Times New Roman" w:hAnsi="Times New Roman"/>
          <w:color w:val="000000"/>
          <w:sz w:val="24"/>
          <w:szCs w:val="24"/>
        </w:rPr>
        <w:t>Выльгорт»  связано традиционным</w:t>
      </w:r>
      <w:r w:rsidR="00E7103A" w:rsidRPr="00441F90">
        <w:rPr>
          <w:rFonts w:ascii="Times New Roman" w:hAnsi="Times New Roman"/>
          <w:color w:val="000000"/>
          <w:sz w:val="24"/>
          <w:szCs w:val="24"/>
        </w:rPr>
        <w:t xml:space="preserve"> ви</w:t>
      </w:r>
      <w:r w:rsidR="00883A24" w:rsidRPr="00441F90">
        <w:rPr>
          <w:rFonts w:ascii="Times New Roman" w:hAnsi="Times New Roman"/>
          <w:color w:val="000000"/>
          <w:sz w:val="24"/>
          <w:szCs w:val="24"/>
        </w:rPr>
        <w:t>д</w:t>
      </w:r>
      <w:r w:rsidR="00441F90" w:rsidRPr="00441F90">
        <w:rPr>
          <w:rFonts w:ascii="Times New Roman" w:hAnsi="Times New Roman"/>
          <w:color w:val="000000"/>
          <w:sz w:val="24"/>
          <w:szCs w:val="24"/>
        </w:rPr>
        <w:t>ом</w:t>
      </w:r>
      <w:r w:rsidR="00883A24" w:rsidRPr="00441F90">
        <w:rPr>
          <w:rFonts w:ascii="Times New Roman" w:hAnsi="Times New Roman"/>
          <w:color w:val="000000"/>
          <w:sz w:val="24"/>
          <w:szCs w:val="24"/>
        </w:rPr>
        <w:t xml:space="preserve"> транспорта – автомобильным</w:t>
      </w:r>
      <w:r w:rsidR="00E7103A" w:rsidRPr="00441F90">
        <w:rPr>
          <w:rFonts w:ascii="Times New Roman" w:hAnsi="Times New Roman"/>
          <w:color w:val="000000"/>
          <w:sz w:val="24"/>
          <w:szCs w:val="24"/>
        </w:rPr>
        <w:t>. В последнее время связи имеют тенденцию к усилению – осуществляется реконструкция и новое строительство автомобильных дорог</w:t>
      </w:r>
      <w:r w:rsidR="00BD2D77" w:rsidRPr="00441F90">
        <w:rPr>
          <w:rFonts w:ascii="Times New Roman" w:hAnsi="Times New Roman"/>
          <w:color w:val="000000"/>
          <w:sz w:val="24"/>
          <w:szCs w:val="24"/>
        </w:rPr>
        <w:t xml:space="preserve"> в соответствии с федеральными и республиканскими программами.</w:t>
      </w:r>
      <w:r w:rsidRPr="00441F90">
        <w:rPr>
          <w:rFonts w:ascii="Times New Roman" w:hAnsi="Times New Roman"/>
          <w:color w:val="000000"/>
          <w:sz w:val="24"/>
          <w:szCs w:val="24"/>
        </w:rPr>
        <w:t xml:space="preserve"> </w:t>
      </w:r>
    </w:p>
    <w:p w:rsidR="00AE36A6" w:rsidRPr="00441F90" w:rsidRDefault="00AE36A6" w:rsidP="00441F90">
      <w:pPr>
        <w:spacing w:line="240" w:lineRule="auto"/>
        <w:ind w:firstLine="360"/>
        <w:jc w:val="both"/>
        <w:rPr>
          <w:rFonts w:ascii="Times New Roman" w:hAnsi="Times New Roman"/>
          <w:color w:val="000000"/>
          <w:sz w:val="24"/>
          <w:szCs w:val="24"/>
        </w:rPr>
      </w:pPr>
    </w:p>
    <w:p w:rsidR="0025093C" w:rsidRDefault="0025093C" w:rsidP="00165915">
      <w:pPr>
        <w:pStyle w:val="ConsPlusNormal"/>
        <w:widowControl/>
        <w:ind w:firstLine="0"/>
        <w:jc w:val="both"/>
        <w:rPr>
          <w:rFonts w:ascii="Times New Roman" w:hAnsi="Times New Roman" w:cs="Times New Roman"/>
          <w:sz w:val="26"/>
          <w:szCs w:val="26"/>
        </w:rPr>
      </w:pPr>
    </w:p>
    <w:p w:rsidR="0025093C" w:rsidRDefault="0025093C" w:rsidP="000C65C9">
      <w:pPr>
        <w:pStyle w:val="10"/>
        <w:numPr>
          <w:ilvl w:val="0"/>
          <w:numId w:val="9"/>
        </w:numPr>
        <w:ind w:left="0" w:firstLine="0"/>
      </w:pPr>
      <w:bookmarkStart w:id="9" w:name="_Toc338070244"/>
      <w:bookmarkStart w:id="10" w:name="_Toc273554831"/>
      <w:bookmarkStart w:id="11" w:name="_Toc273558620"/>
      <w:r w:rsidRPr="00D648A2">
        <w:t>Природно-ресурсный потенциал территории</w:t>
      </w:r>
      <w:bookmarkEnd w:id="9"/>
    </w:p>
    <w:p w:rsidR="0025093C" w:rsidRPr="00E75314" w:rsidRDefault="0025093C" w:rsidP="00E75314">
      <w:pPr>
        <w:spacing w:after="0" w:line="240" w:lineRule="auto"/>
      </w:pPr>
    </w:p>
    <w:p w:rsidR="0025093C" w:rsidRDefault="0025093C" w:rsidP="001957CD">
      <w:pPr>
        <w:pStyle w:val="20"/>
        <w:ind w:firstLine="0"/>
      </w:pPr>
      <w:bookmarkStart w:id="12" w:name="_Toc338070245"/>
      <w:r w:rsidRPr="00D648A2">
        <w:t>2.1 Особенности географического положения</w:t>
      </w:r>
      <w:bookmarkEnd w:id="12"/>
    </w:p>
    <w:p w:rsidR="0025093C" w:rsidRPr="00D648A2" w:rsidRDefault="0025093C" w:rsidP="00052059">
      <w:pPr>
        <w:spacing w:after="0"/>
        <w:jc w:val="center"/>
        <w:rPr>
          <w:rFonts w:ascii="Times New Roman" w:hAnsi="Times New Roman"/>
          <w:color w:val="FF0000"/>
          <w:sz w:val="26"/>
          <w:szCs w:val="26"/>
        </w:rPr>
      </w:pPr>
    </w:p>
    <w:p w:rsidR="0025093C" w:rsidRPr="00FF1FD8" w:rsidRDefault="0025093C" w:rsidP="00D06310">
      <w:pPr>
        <w:spacing w:after="0" w:line="240" w:lineRule="auto"/>
        <w:ind w:firstLine="708"/>
        <w:jc w:val="both"/>
        <w:rPr>
          <w:rFonts w:ascii="Times New Roman" w:hAnsi="Times New Roman"/>
          <w:sz w:val="24"/>
          <w:szCs w:val="24"/>
        </w:rPr>
      </w:pPr>
      <w:r w:rsidRPr="00FF1FD8">
        <w:rPr>
          <w:rFonts w:ascii="Times New Roman" w:hAnsi="Times New Roman"/>
          <w:sz w:val="24"/>
          <w:szCs w:val="24"/>
        </w:rPr>
        <w:lastRenderedPageBreak/>
        <w:t>В административно-территориальном отношении МО СП «</w:t>
      </w:r>
      <w:r w:rsidR="00441F90" w:rsidRPr="00FF1FD8">
        <w:rPr>
          <w:rFonts w:ascii="Times New Roman" w:hAnsi="Times New Roman"/>
          <w:sz w:val="24"/>
          <w:szCs w:val="24"/>
        </w:rPr>
        <w:t>Выльгорт</w:t>
      </w:r>
      <w:r w:rsidRPr="00FF1FD8">
        <w:rPr>
          <w:rFonts w:ascii="Times New Roman" w:hAnsi="Times New Roman"/>
          <w:sz w:val="24"/>
          <w:szCs w:val="24"/>
        </w:rPr>
        <w:t xml:space="preserve">» находится в Российской Федерации, Республике Коми, </w:t>
      </w:r>
      <w:r w:rsidR="00A505BD" w:rsidRPr="00FF1FD8">
        <w:rPr>
          <w:rFonts w:ascii="Times New Roman" w:hAnsi="Times New Roman"/>
          <w:sz w:val="24"/>
          <w:szCs w:val="24"/>
        </w:rPr>
        <w:t>муниципальном районе</w:t>
      </w:r>
      <w:r w:rsidRPr="00FF1FD8">
        <w:rPr>
          <w:rFonts w:ascii="Times New Roman" w:hAnsi="Times New Roman"/>
          <w:sz w:val="24"/>
          <w:szCs w:val="24"/>
        </w:rPr>
        <w:t xml:space="preserve"> «</w:t>
      </w:r>
      <w:r w:rsidR="00DE0DE4" w:rsidRPr="00FF1FD8">
        <w:rPr>
          <w:rFonts w:ascii="Times New Roman" w:hAnsi="Times New Roman"/>
          <w:sz w:val="24"/>
          <w:szCs w:val="24"/>
        </w:rPr>
        <w:t>Выльгорт</w:t>
      </w:r>
      <w:r w:rsidRPr="00FF1FD8">
        <w:rPr>
          <w:rFonts w:ascii="Times New Roman" w:hAnsi="Times New Roman"/>
          <w:sz w:val="24"/>
          <w:szCs w:val="24"/>
        </w:rPr>
        <w:t>»,</w:t>
      </w:r>
      <w:r w:rsidR="003F53AA" w:rsidRPr="00FF1FD8">
        <w:rPr>
          <w:rFonts w:ascii="Times New Roman" w:hAnsi="Times New Roman"/>
          <w:sz w:val="24"/>
          <w:szCs w:val="24"/>
        </w:rPr>
        <w:t xml:space="preserve"> в 9</w:t>
      </w:r>
      <w:r w:rsidR="00A505BD" w:rsidRPr="00FF1FD8">
        <w:rPr>
          <w:rFonts w:ascii="Times New Roman" w:hAnsi="Times New Roman"/>
          <w:sz w:val="24"/>
          <w:szCs w:val="24"/>
        </w:rPr>
        <w:t xml:space="preserve"> </w:t>
      </w:r>
      <w:r w:rsidR="00BD2D77" w:rsidRPr="00FF1FD8">
        <w:rPr>
          <w:rFonts w:ascii="Times New Roman" w:hAnsi="Times New Roman"/>
          <w:sz w:val="24"/>
          <w:szCs w:val="24"/>
        </w:rPr>
        <w:t>км от столицы Республики Коми</w:t>
      </w:r>
      <w:r w:rsidR="00AB665D" w:rsidRPr="00FF1FD8">
        <w:rPr>
          <w:rFonts w:ascii="Times New Roman" w:hAnsi="Times New Roman"/>
          <w:sz w:val="24"/>
          <w:szCs w:val="24"/>
        </w:rPr>
        <w:t xml:space="preserve"> -  г. Сыктывкара</w:t>
      </w:r>
      <w:r w:rsidRPr="00FF1FD8">
        <w:rPr>
          <w:rFonts w:ascii="Times New Roman" w:hAnsi="Times New Roman"/>
          <w:sz w:val="24"/>
          <w:szCs w:val="24"/>
        </w:rPr>
        <w:t xml:space="preserve">. </w:t>
      </w:r>
    </w:p>
    <w:p w:rsidR="0025093C" w:rsidRPr="00FF1FD8" w:rsidRDefault="0025093C" w:rsidP="0006257A">
      <w:pPr>
        <w:spacing w:after="0" w:line="240" w:lineRule="auto"/>
        <w:ind w:firstLine="709"/>
        <w:jc w:val="both"/>
        <w:rPr>
          <w:rFonts w:ascii="Times New Roman" w:hAnsi="Times New Roman"/>
          <w:sz w:val="24"/>
          <w:szCs w:val="24"/>
        </w:rPr>
      </w:pPr>
      <w:r w:rsidRPr="00FF1FD8">
        <w:rPr>
          <w:rFonts w:ascii="Times New Roman" w:hAnsi="Times New Roman"/>
          <w:sz w:val="24"/>
          <w:szCs w:val="24"/>
        </w:rPr>
        <w:t xml:space="preserve">Село </w:t>
      </w:r>
      <w:r w:rsidR="003F53AA" w:rsidRPr="00FF1FD8">
        <w:rPr>
          <w:rFonts w:ascii="Times New Roman" w:hAnsi="Times New Roman"/>
          <w:sz w:val="24"/>
          <w:szCs w:val="24"/>
        </w:rPr>
        <w:t xml:space="preserve">Выльгорт </w:t>
      </w:r>
      <w:r w:rsidR="00AB665D" w:rsidRPr="00FF1FD8">
        <w:rPr>
          <w:rFonts w:ascii="Times New Roman" w:hAnsi="Times New Roman"/>
          <w:sz w:val="24"/>
          <w:szCs w:val="24"/>
        </w:rPr>
        <w:t xml:space="preserve"> </w:t>
      </w:r>
      <w:r w:rsidRPr="00FF1FD8">
        <w:rPr>
          <w:rFonts w:ascii="Times New Roman" w:hAnsi="Times New Roman"/>
          <w:sz w:val="24"/>
          <w:szCs w:val="24"/>
        </w:rPr>
        <w:t xml:space="preserve"> является административным центром МО СП «</w:t>
      </w:r>
      <w:r w:rsidR="00DE0DE4" w:rsidRPr="00FF1FD8">
        <w:rPr>
          <w:rFonts w:ascii="Times New Roman" w:hAnsi="Times New Roman"/>
          <w:sz w:val="24"/>
          <w:szCs w:val="24"/>
        </w:rPr>
        <w:t>Выльгорт</w:t>
      </w:r>
      <w:r w:rsidRPr="00FF1FD8">
        <w:rPr>
          <w:rFonts w:ascii="Times New Roman" w:hAnsi="Times New Roman"/>
          <w:sz w:val="24"/>
          <w:szCs w:val="24"/>
        </w:rPr>
        <w:t>»</w:t>
      </w:r>
      <w:r w:rsidR="00386167" w:rsidRPr="00FF1FD8">
        <w:rPr>
          <w:rFonts w:ascii="Times New Roman" w:hAnsi="Times New Roman"/>
          <w:sz w:val="24"/>
          <w:szCs w:val="24"/>
        </w:rPr>
        <w:t xml:space="preserve"> </w:t>
      </w:r>
      <w:r w:rsidR="00AB665D" w:rsidRPr="00FF1FD8">
        <w:rPr>
          <w:rFonts w:ascii="Times New Roman" w:hAnsi="Times New Roman"/>
          <w:sz w:val="24"/>
          <w:szCs w:val="24"/>
        </w:rPr>
        <w:t>и всего района</w:t>
      </w:r>
      <w:r w:rsidRPr="00FF1FD8">
        <w:rPr>
          <w:rFonts w:ascii="Times New Roman" w:hAnsi="Times New Roman"/>
          <w:sz w:val="24"/>
          <w:szCs w:val="24"/>
        </w:rPr>
        <w:t>.</w:t>
      </w:r>
      <w:r w:rsidRPr="00FF1FD8">
        <w:rPr>
          <w:rFonts w:ascii="Times New Roman" w:hAnsi="Times New Roman"/>
          <w:color w:val="FF0000"/>
          <w:sz w:val="24"/>
          <w:szCs w:val="24"/>
          <w:highlight w:val="yellow"/>
        </w:rPr>
        <w:t xml:space="preserve"> </w:t>
      </w:r>
    </w:p>
    <w:p w:rsidR="0025093C" w:rsidRPr="00FF1FD8" w:rsidRDefault="0025093C" w:rsidP="0006257A">
      <w:pPr>
        <w:spacing w:after="0" w:line="240" w:lineRule="auto"/>
        <w:ind w:firstLine="709"/>
        <w:jc w:val="both"/>
        <w:rPr>
          <w:rFonts w:ascii="Arial" w:hAnsi="Arial" w:cs="Arial"/>
          <w:sz w:val="24"/>
          <w:szCs w:val="24"/>
        </w:rPr>
      </w:pPr>
      <w:r w:rsidRPr="00FF1FD8">
        <w:rPr>
          <w:rFonts w:ascii="Times New Roman" w:hAnsi="Times New Roman"/>
          <w:sz w:val="24"/>
          <w:szCs w:val="24"/>
        </w:rPr>
        <w:t>По своему географическому положению МО СП «</w:t>
      </w:r>
      <w:r w:rsidR="009F32DE" w:rsidRPr="00FF1FD8">
        <w:rPr>
          <w:rFonts w:ascii="Times New Roman" w:hAnsi="Times New Roman"/>
          <w:sz w:val="24"/>
          <w:szCs w:val="24"/>
        </w:rPr>
        <w:t>Выльгорт</w:t>
      </w:r>
      <w:r w:rsidRPr="00FF1FD8">
        <w:rPr>
          <w:rFonts w:ascii="Times New Roman" w:hAnsi="Times New Roman"/>
          <w:sz w:val="24"/>
          <w:szCs w:val="24"/>
        </w:rPr>
        <w:t xml:space="preserve">» располагает территориями с высокими природными и рекреационными ресурсами. </w:t>
      </w:r>
    </w:p>
    <w:p w:rsidR="00DE0DE4" w:rsidRDefault="00DE0DE4" w:rsidP="00187DAA">
      <w:pPr>
        <w:spacing w:after="0" w:line="240" w:lineRule="auto"/>
        <w:ind w:firstLine="708"/>
        <w:jc w:val="both"/>
        <w:rPr>
          <w:rFonts w:ascii="Times New Roman" w:hAnsi="Times New Roman"/>
          <w:color w:val="000000"/>
          <w:sz w:val="24"/>
          <w:szCs w:val="24"/>
        </w:rPr>
      </w:pPr>
      <w:r w:rsidRPr="00CE1C88">
        <w:rPr>
          <w:rFonts w:ascii="Times New Roman" w:hAnsi="Times New Roman"/>
          <w:color w:val="000000"/>
          <w:sz w:val="24"/>
          <w:szCs w:val="24"/>
        </w:rPr>
        <w:t>МО МР «Сыктывдинский» расположен в орографической области Вычегодско</w:t>
      </w:r>
      <w:r>
        <w:rPr>
          <w:rFonts w:ascii="Times New Roman" w:hAnsi="Times New Roman"/>
          <w:color w:val="000000"/>
          <w:sz w:val="24"/>
          <w:szCs w:val="24"/>
        </w:rPr>
        <w:t>-</w:t>
      </w:r>
      <w:r w:rsidRPr="00CE1C88">
        <w:rPr>
          <w:rFonts w:ascii="Times New Roman" w:hAnsi="Times New Roman"/>
          <w:color w:val="000000"/>
          <w:sz w:val="24"/>
          <w:szCs w:val="24"/>
        </w:rPr>
        <w:t>Мезенской равнины. Рельеф района равнинный пологоволнистый, расчлененный развитыми</w:t>
      </w:r>
      <w:r>
        <w:rPr>
          <w:rFonts w:ascii="Times New Roman" w:hAnsi="Times New Roman"/>
          <w:color w:val="000000"/>
          <w:sz w:val="24"/>
          <w:szCs w:val="24"/>
        </w:rPr>
        <w:t xml:space="preserve"> </w:t>
      </w:r>
      <w:r w:rsidRPr="00CE1C88">
        <w:rPr>
          <w:rFonts w:ascii="Times New Roman" w:hAnsi="Times New Roman"/>
          <w:color w:val="000000"/>
          <w:sz w:val="24"/>
          <w:szCs w:val="24"/>
        </w:rPr>
        <w:t>речными долинами. Водоразделы имеют вид плоских возвышенностей с плоской, пологой, реже</w:t>
      </w:r>
      <w:r>
        <w:rPr>
          <w:rFonts w:ascii="Times New Roman" w:hAnsi="Times New Roman"/>
          <w:color w:val="000000"/>
          <w:sz w:val="24"/>
          <w:szCs w:val="24"/>
        </w:rPr>
        <w:t xml:space="preserve"> </w:t>
      </w:r>
      <w:r w:rsidRPr="00CE1C88">
        <w:rPr>
          <w:rFonts w:ascii="Times New Roman" w:hAnsi="Times New Roman"/>
          <w:color w:val="000000"/>
          <w:sz w:val="24"/>
          <w:szCs w:val="24"/>
        </w:rPr>
        <w:t>холмисто-грядовой поверхностью.</w:t>
      </w:r>
    </w:p>
    <w:p w:rsidR="00DE0DE4" w:rsidRDefault="00DE0DE4" w:rsidP="00187DAA">
      <w:pPr>
        <w:spacing w:after="0" w:line="240" w:lineRule="auto"/>
        <w:ind w:firstLine="708"/>
        <w:jc w:val="both"/>
        <w:rPr>
          <w:rFonts w:ascii="Times New Roman" w:hAnsi="Times New Roman"/>
          <w:sz w:val="26"/>
          <w:szCs w:val="26"/>
        </w:rPr>
      </w:pPr>
      <w:r w:rsidRPr="00CE1C88">
        <w:rPr>
          <w:rFonts w:ascii="Times New Roman" w:hAnsi="Times New Roman"/>
          <w:color w:val="000000"/>
          <w:sz w:val="24"/>
          <w:szCs w:val="24"/>
        </w:rPr>
        <w:t>По инженерно-геологическим условиям МР «Сыктывдинский» относится к району с</w:t>
      </w:r>
      <w:r>
        <w:rPr>
          <w:rFonts w:ascii="Times New Roman" w:hAnsi="Times New Roman"/>
          <w:color w:val="000000"/>
          <w:sz w:val="24"/>
          <w:szCs w:val="24"/>
        </w:rPr>
        <w:t xml:space="preserve"> </w:t>
      </w:r>
      <w:r w:rsidRPr="00CE1C88">
        <w:rPr>
          <w:rFonts w:ascii="Times New Roman" w:hAnsi="Times New Roman"/>
          <w:color w:val="000000"/>
          <w:sz w:val="24"/>
          <w:szCs w:val="24"/>
        </w:rPr>
        <w:t>песчано-глинистыми отложениями ледникового</w:t>
      </w:r>
      <w:r w:rsidRPr="00CE1C88">
        <w:rPr>
          <w:rFonts w:ascii="Times New Roman" w:hAnsi="Times New Roman"/>
          <w:color w:val="000000"/>
          <w:sz w:val="20"/>
          <w:szCs w:val="20"/>
        </w:rPr>
        <w:t xml:space="preserve">, </w:t>
      </w:r>
      <w:r w:rsidRPr="00CE1C88">
        <w:rPr>
          <w:rFonts w:ascii="Times New Roman" w:hAnsi="Times New Roman"/>
          <w:color w:val="000000"/>
          <w:sz w:val="24"/>
          <w:szCs w:val="24"/>
        </w:rPr>
        <w:t>озерно-аллювиального генезиса (эрозия,</w:t>
      </w:r>
      <w:r>
        <w:rPr>
          <w:rFonts w:ascii="Times New Roman" w:hAnsi="Times New Roman"/>
          <w:color w:val="000000"/>
          <w:sz w:val="24"/>
          <w:szCs w:val="24"/>
        </w:rPr>
        <w:t xml:space="preserve"> заболачивание, оползни)</w:t>
      </w:r>
      <w:r w:rsidR="0025093C" w:rsidRPr="00187DAA">
        <w:rPr>
          <w:rFonts w:ascii="Times New Roman" w:hAnsi="Times New Roman"/>
          <w:sz w:val="26"/>
          <w:szCs w:val="26"/>
        </w:rPr>
        <w:t xml:space="preserve">. </w:t>
      </w:r>
    </w:p>
    <w:p w:rsidR="0025093C" w:rsidRPr="00DE0DE4" w:rsidRDefault="0025093C" w:rsidP="00187DAA">
      <w:pPr>
        <w:spacing w:after="0" w:line="240" w:lineRule="auto"/>
        <w:ind w:firstLine="708"/>
        <w:jc w:val="both"/>
        <w:rPr>
          <w:rFonts w:ascii="Times New Roman" w:hAnsi="Times New Roman"/>
          <w:sz w:val="24"/>
          <w:szCs w:val="24"/>
        </w:rPr>
      </w:pPr>
      <w:r w:rsidRPr="00DE0DE4">
        <w:rPr>
          <w:rFonts w:ascii="Times New Roman" w:hAnsi="Times New Roman"/>
          <w:sz w:val="24"/>
          <w:szCs w:val="24"/>
        </w:rPr>
        <w:t xml:space="preserve">Болот на территории поселения </w:t>
      </w:r>
      <w:r w:rsidR="008F772C" w:rsidRPr="00DE0DE4">
        <w:rPr>
          <w:rFonts w:ascii="Times New Roman" w:hAnsi="Times New Roman"/>
          <w:sz w:val="24"/>
          <w:szCs w:val="24"/>
        </w:rPr>
        <w:t>не</w:t>
      </w:r>
      <w:r w:rsidRPr="00DE0DE4">
        <w:rPr>
          <w:rFonts w:ascii="Times New Roman" w:hAnsi="Times New Roman"/>
          <w:sz w:val="24"/>
          <w:szCs w:val="24"/>
        </w:rPr>
        <w:t xml:space="preserve">много, что объясняется </w:t>
      </w:r>
      <w:r w:rsidR="008F772C" w:rsidRPr="00DE0DE4">
        <w:rPr>
          <w:rFonts w:ascii="Times New Roman" w:hAnsi="Times New Roman"/>
          <w:sz w:val="24"/>
          <w:szCs w:val="24"/>
        </w:rPr>
        <w:t>недостаточным</w:t>
      </w:r>
      <w:r w:rsidRPr="00DE0DE4">
        <w:rPr>
          <w:rFonts w:ascii="Times New Roman" w:hAnsi="Times New Roman"/>
          <w:sz w:val="24"/>
          <w:szCs w:val="24"/>
        </w:rPr>
        <w:t xml:space="preserve"> развитием водоупорных пород, </w:t>
      </w:r>
      <w:r w:rsidR="008F772C" w:rsidRPr="00DE0DE4">
        <w:rPr>
          <w:rFonts w:ascii="Times New Roman" w:hAnsi="Times New Roman"/>
          <w:sz w:val="24"/>
          <w:szCs w:val="24"/>
        </w:rPr>
        <w:t xml:space="preserve">больше </w:t>
      </w:r>
      <w:r w:rsidRPr="00DE0DE4">
        <w:rPr>
          <w:rFonts w:ascii="Times New Roman" w:hAnsi="Times New Roman"/>
          <w:sz w:val="24"/>
          <w:szCs w:val="24"/>
        </w:rPr>
        <w:t xml:space="preserve"> незначительным испарением, обусловленным холодным климатом </w:t>
      </w:r>
      <w:r w:rsidR="008F772C" w:rsidRPr="00DE0DE4">
        <w:rPr>
          <w:rFonts w:ascii="Times New Roman" w:hAnsi="Times New Roman"/>
          <w:sz w:val="24"/>
          <w:szCs w:val="24"/>
        </w:rPr>
        <w:t>рассматриваемого района.</w:t>
      </w:r>
    </w:p>
    <w:p w:rsidR="00DE0DE4" w:rsidRDefault="00DE0DE4" w:rsidP="00DC716C">
      <w:pPr>
        <w:spacing w:after="0" w:line="240" w:lineRule="auto"/>
        <w:ind w:firstLine="708"/>
        <w:jc w:val="both"/>
        <w:rPr>
          <w:rFonts w:ascii="Times New Roman" w:hAnsi="Times New Roman"/>
          <w:color w:val="000000"/>
          <w:sz w:val="24"/>
          <w:szCs w:val="24"/>
        </w:rPr>
      </w:pPr>
      <w:r w:rsidRPr="00CE1C88">
        <w:rPr>
          <w:rFonts w:ascii="Times New Roman" w:hAnsi="Times New Roman"/>
          <w:color w:val="000000"/>
          <w:sz w:val="24"/>
          <w:szCs w:val="24"/>
        </w:rPr>
        <w:t>МО МР «Сыктывдинский» расположен в орографической области Вычегодско</w:t>
      </w:r>
      <w:r>
        <w:rPr>
          <w:rFonts w:ascii="Times New Roman" w:hAnsi="Times New Roman"/>
          <w:color w:val="000000"/>
          <w:sz w:val="24"/>
          <w:szCs w:val="24"/>
        </w:rPr>
        <w:t>-</w:t>
      </w:r>
      <w:r w:rsidRPr="00CE1C88">
        <w:rPr>
          <w:rFonts w:ascii="Times New Roman" w:hAnsi="Times New Roman"/>
          <w:color w:val="000000"/>
          <w:sz w:val="24"/>
          <w:szCs w:val="24"/>
        </w:rPr>
        <w:t>Мезенской равнины. Рельеф района равнинный пологоволнистый, расчлененный развитыми</w:t>
      </w:r>
      <w:r>
        <w:rPr>
          <w:rFonts w:ascii="Times New Roman" w:hAnsi="Times New Roman"/>
          <w:color w:val="000000"/>
          <w:sz w:val="24"/>
          <w:szCs w:val="24"/>
        </w:rPr>
        <w:t xml:space="preserve"> </w:t>
      </w:r>
      <w:r w:rsidRPr="00CE1C88">
        <w:rPr>
          <w:rFonts w:ascii="Times New Roman" w:hAnsi="Times New Roman"/>
          <w:color w:val="000000"/>
          <w:sz w:val="24"/>
          <w:szCs w:val="24"/>
        </w:rPr>
        <w:t>речными долинами. Водоразделы имеют вид плоских возвышенностей с плоской, пологой, реже</w:t>
      </w:r>
      <w:r>
        <w:rPr>
          <w:rFonts w:ascii="Times New Roman" w:hAnsi="Times New Roman"/>
          <w:color w:val="000000"/>
          <w:sz w:val="24"/>
          <w:szCs w:val="24"/>
        </w:rPr>
        <w:t xml:space="preserve"> </w:t>
      </w:r>
      <w:r w:rsidRPr="00CE1C88">
        <w:rPr>
          <w:rFonts w:ascii="Times New Roman" w:hAnsi="Times New Roman"/>
          <w:color w:val="000000"/>
          <w:sz w:val="24"/>
          <w:szCs w:val="24"/>
        </w:rPr>
        <w:t>холмисто-грядовой поверхностью.</w:t>
      </w:r>
    </w:p>
    <w:p w:rsidR="00DE0DE4" w:rsidRDefault="00DE0DE4" w:rsidP="00DC716C">
      <w:pPr>
        <w:spacing w:after="0" w:line="240" w:lineRule="auto"/>
        <w:ind w:firstLine="708"/>
        <w:jc w:val="both"/>
        <w:rPr>
          <w:rFonts w:ascii="Times New Roman" w:hAnsi="Times New Roman"/>
          <w:color w:val="000000"/>
          <w:sz w:val="24"/>
          <w:szCs w:val="24"/>
        </w:rPr>
      </w:pPr>
      <w:r w:rsidRPr="00CE1C88">
        <w:rPr>
          <w:rFonts w:ascii="Times New Roman" w:hAnsi="Times New Roman"/>
          <w:color w:val="000000"/>
          <w:sz w:val="24"/>
          <w:szCs w:val="24"/>
        </w:rPr>
        <w:t>По инженерно-геологическим условиям МР «Сыктывдинский» относится к району с</w:t>
      </w:r>
      <w:r>
        <w:rPr>
          <w:rFonts w:ascii="Times New Roman" w:hAnsi="Times New Roman"/>
          <w:color w:val="000000"/>
          <w:sz w:val="24"/>
          <w:szCs w:val="24"/>
        </w:rPr>
        <w:t xml:space="preserve"> </w:t>
      </w:r>
      <w:r w:rsidRPr="00CE1C88">
        <w:rPr>
          <w:rFonts w:ascii="Times New Roman" w:hAnsi="Times New Roman"/>
          <w:color w:val="000000"/>
          <w:sz w:val="24"/>
          <w:szCs w:val="24"/>
        </w:rPr>
        <w:t>песчано-глинистыми отложениями ледникового</w:t>
      </w:r>
      <w:r w:rsidRPr="00CE1C88">
        <w:rPr>
          <w:rFonts w:ascii="Times New Roman" w:hAnsi="Times New Roman"/>
          <w:color w:val="000000"/>
          <w:sz w:val="20"/>
          <w:szCs w:val="20"/>
        </w:rPr>
        <w:t xml:space="preserve">, </w:t>
      </w:r>
      <w:r w:rsidRPr="00CE1C88">
        <w:rPr>
          <w:rFonts w:ascii="Times New Roman" w:hAnsi="Times New Roman"/>
          <w:color w:val="000000"/>
          <w:sz w:val="24"/>
          <w:szCs w:val="24"/>
        </w:rPr>
        <w:t>озерно-аллювиального генезиса (эрозия,</w:t>
      </w:r>
      <w:r>
        <w:rPr>
          <w:rFonts w:ascii="Times New Roman" w:hAnsi="Times New Roman"/>
          <w:color w:val="000000"/>
          <w:sz w:val="24"/>
          <w:szCs w:val="24"/>
        </w:rPr>
        <w:t xml:space="preserve"> </w:t>
      </w:r>
      <w:r w:rsidRPr="00CE1C88">
        <w:rPr>
          <w:rFonts w:ascii="Times New Roman" w:hAnsi="Times New Roman"/>
          <w:color w:val="000000"/>
          <w:sz w:val="24"/>
          <w:szCs w:val="24"/>
        </w:rPr>
        <w:t>заболачивание, оползни).</w:t>
      </w:r>
    </w:p>
    <w:p w:rsidR="0025093C" w:rsidRDefault="0025093C" w:rsidP="009468C0">
      <w:pPr>
        <w:spacing w:after="0" w:line="240" w:lineRule="auto"/>
        <w:ind w:firstLine="708"/>
        <w:jc w:val="both"/>
        <w:rPr>
          <w:rFonts w:ascii="Times New Roman" w:hAnsi="Times New Roman"/>
          <w:sz w:val="26"/>
          <w:szCs w:val="26"/>
        </w:rPr>
      </w:pPr>
    </w:p>
    <w:p w:rsidR="0025093C" w:rsidRDefault="0025093C" w:rsidP="001957CD">
      <w:pPr>
        <w:pStyle w:val="20"/>
        <w:ind w:firstLine="0"/>
      </w:pPr>
      <w:bookmarkStart w:id="13" w:name="_Toc338070246"/>
      <w:r w:rsidRPr="00C60F01">
        <w:t>2.2 Климат</w:t>
      </w:r>
      <w:bookmarkEnd w:id="13"/>
    </w:p>
    <w:p w:rsidR="0025093C" w:rsidRDefault="0025093C" w:rsidP="00C60F01">
      <w:pPr>
        <w:spacing w:after="0" w:line="240" w:lineRule="auto"/>
        <w:ind w:right="-40" w:firstLine="708"/>
        <w:jc w:val="both"/>
        <w:rPr>
          <w:rFonts w:ascii="Times New Roman" w:hAnsi="Times New Roman"/>
          <w:color w:val="202020"/>
          <w:sz w:val="26"/>
          <w:szCs w:val="26"/>
        </w:rPr>
      </w:pPr>
    </w:p>
    <w:p w:rsidR="009F32DE" w:rsidRDefault="009F32DE" w:rsidP="006273CE">
      <w:pPr>
        <w:spacing w:after="0" w:line="240" w:lineRule="auto"/>
        <w:ind w:right="-40"/>
        <w:jc w:val="both"/>
        <w:rPr>
          <w:rFonts w:ascii="Times New Roman" w:hAnsi="Times New Roman"/>
          <w:color w:val="000000"/>
          <w:sz w:val="24"/>
          <w:szCs w:val="24"/>
        </w:rPr>
      </w:pPr>
      <w:r>
        <w:rPr>
          <w:rFonts w:ascii="Times New Roman" w:hAnsi="Times New Roman"/>
          <w:color w:val="000000"/>
          <w:sz w:val="24"/>
          <w:szCs w:val="24"/>
        </w:rPr>
        <w:t xml:space="preserve">           </w:t>
      </w:r>
      <w:r w:rsidRPr="00CE1C88">
        <w:rPr>
          <w:rFonts w:ascii="Times New Roman" w:hAnsi="Times New Roman"/>
          <w:color w:val="000000"/>
          <w:sz w:val="24"/>
          <w:szCs w:val="24"/>
        </w:rPr>
        <w:t>Климат МО МР «Сыктывдинский» умеренно-континентальный, лето короткое и</w:t>
      </w:r>
      <w:r w:rsidRPr="00CE1C88">
        <w:rPr>
          <w:rFonts w:ascii="Times New Roman" w:hAnsi="Times New Roman"/>
          <w:color w:val="000000"/>
          <w:sz w:val="24"/>
          <w:szCs w:val="24"/>
        </w:rPr>
        <w:br/>
        <w:t>умеренно-прохладное, зима многоснежная, продолжительная и умеренно-холодная. Климат</w:t>
      </w:r>
      <w:r>
        <w:rPr>
          <w:rFonts w:ascii="Times New Roman" w:hAnsi="Times New Roman"/>
          <w:color w:val="000000"/>
          <w:sz w:val="24"/>
          <w:szCs w:val="24"/>
        </w:rPr>
        <w:t xml:space="preserve"> </w:t>
      </w:r>
      <w:r w:rsidRPr="00CE1C88">
        <w:rPr>
          <w:rFonts w:ascii="Times New Roman" w:hAnsi="Times New Roman"/>
          <w:color w:val="000000"/>
          <w:sz w:val="24"/>
          <w:szCs w:val="24"/>
        </w:rPr>
        <w:t>формируется в условиях малого количества солнечной радиации зимой, под воздействием</w:t>
      </w:r>
      <w:r>
        <w:rPr>
          <w:rFonts w:ascii="Times New Roman" w:hAnsi="Times New Roman"/>
          <w:color w:val="000000"/>
          <w:sz w:val="24"/>
          <w:szCs w:val="24"/>
        </w:rPr>
        <w:t xml:space="preserve"> </w:t>
      </w:r>
      <w:r w:rsidRPr="00CE1C88">
        <w:rPr>
          <w:rFonts w:ascii="Times New Roman" w:hAnsi="Times New Roman"/>
          <w:color w:val="000000"/>
          <w:sz w:val="24"/>
          <w:szCs w:val="24"/>
        </w:rPr>
        <w:t>северных морей и интенсивного западного переноса воздушных масс. Вынос теплого морского</w:t>
      </w:r>
      <w:r>
        <w:rPr>
          <w:rFonts w:ascii="Times New Roman" w:hAnsi="Times New Roman"/>
          <w:color w:val="000000"/>
          <w:sz w:val="24"/>
          <w:szCs w:val="24"/>
        </w:rPr>
        <w:t xml:space="preserve"> </w:t>
      </w:r>
      <w:r w:rsidRPr="00CE1C88">
        <w:rPr>
          <w:rFonts w:ascii="Times New Roman" w:hAnsi="Times New Roman"/>
          <w:color w:val="000000"/>
          <w:sz w:val="24"/>
          <w:szCs w:val="24"/>
        </w:rPr>
        <w:t>воздуха, связанный с прохождением атлантических циклонов, и частые вторжения арктического</w:t>
      </w:r>
      <w:r>
        <w:rPr>
          <w:rFonts w:ascii="Times New Roman" w:hAnsi="Times New Roman"/>
          <w:color w:val="000000"/>
          <w:sz w:val="24"/>
          <w:szCs w:val="24"/>
        </w:rPr>
        <w:t xml:space="preserve"> </w:t>
      </w:r>
      <w:r w:rsidRPr="00CE1C88">
        <w:rPr>
          <w:rFonts w:ascii="Times New Roman" w:hAnsi="Times New Roman"/>
          <w:color w:val="000000"/>
          <w:sz w:val="24"/>
          <w:szCs w:val="24"/>
        </w:rPr>
        <w:t>воздуха с Северного Ледовитого океана придают погоде большую неустойчивость в течение</w:t>
      </w:r>
      <w:r>
        <w:rPr>
          <w:rFonts w:ascii="Times New Roman" w:hAnsi="Times New Roman"/>
          <w:color w:val="000000"/>
          <w:sz w:val="24"/>
          <w:szCs w:val="24"/>
        </w:rPr>
        <w:t xml:space="preserve"> </w:t>
      </w:r>
      <w:r w:rsidRPr="00CE1C88">
        <w:rPr>
          <w:rFonts w:ascii="Times New Roman" w:hAnsi="Times New Roman"/>
          <w:color w:val="000000"/>
          <w:sz w:val="24"/>
          <w:szCs w:val="24"/>
        </w:rPr>
        <w:t>всего года.</w:t>
      </w:r>
    </w:p>
    <w:p w:rsidR="009F32DE" w:rsidRDefault="009F32DE" w:rsidP="006273CE">
      <w:pPr>
        <w:spacing w:after="0" w:line="240" w:lineRule="auto"/>
        <w:ind w:right="-40"/>
        <w:jc w:val="both"/>
        <w:rPr>
          <w:rFonts w:ascii="Times New Roman" w:hAnsi="Times New Roman"/>
          <w:color w:val="000000"/>
          <w:sz w:val="24"/>
          <w:szCs w:val="24"/>
        </w:rPr>
      </w:pPr>
      <w:r>
        <w:rPr>
          <w:rFonts w:ascii="Times New Roman" w:hAnsi="Times New Roman"/>
          <w:color w:val="000000"/>
          <w:sz w:val="24"/>
          <w:szCs w:val="24"/>
        </w:rPr>
        <w:t xml:space="preserve">         </w:t>
      </w:r>
      <w:r w:rsidRPr="00CE1C88">
        <w:rPr>
          <w:rFonts w:ascii="Times New Roman" w:hAnsi="Times New Roman"/>
          <w:color w:val="000000"/>
          <w:sz w:val="24"/>
          <w:szCs w:val="24"/>
        </w:rPr>
        <w:t>Годовая амплитуда составляет 32,3°С. Самым теплым месяцем года является июль</w:t>
      </w:r>
      <w:r w:rsidRPr="00CE1C88">
        <w:rPr>
          <w:rFonts w:ascii="Times New Roman" w:hAnsi="Times New Roman"/>
          <w:color w:val="000000"/>
          <w:sz w:val="24"/>
          <w:szCs w:val="24"/>
        </w:rPr>
        <w:br/>
        <w:t>(средняя месячная температура +16,7°С), самым холодным месяцем – январь (-15,6°С).</w:t>
      </w:r>
      <w:r w:rsidRPr="00CE1C88">
        <w:rPr>
          <w:rFonts w:ascii="Times New Roman" w:hAnsi="Times New Roman"/>
          <w:color w:val="000000"/>
          <w:sz w:val="24"/>
          <w:szCs w:val="24"/>
        </w:rPr>
        <w:br/>
        <w:t>Среднегодовая температура воздуха по данным метеостанции Сыктывдинского района равна</w:t>
      </w:r>
      <w:r>
        <w:rPr>
          <w:rFonts w:ascii="Times New Roman" w:hAnsi="Times New Roman"/>
          <w:color w:val="000000"/>
          <w:sz w:val="24"/>
          <w:szCs w:val="24"/>
        </w:rPr>
        <w:t xml:space="preserve"> </w:t>
      </w:r>
      <w:r w:rsidRPr="00CE1C88">
        <w:rPr>
          <w:rFonts w:ascii="Times New Roman" w:hAnsi="Times New Roman"/>
          <w:color w:val="000000"/>
          <w:sz w:val="24"/>
          <w:szCs w:val="24"/>
        </w:rPr>
        <w:t>0,4°С. Число дней со средней суточной температурой воздуха выше нуля градусов составляет</w:t>
      </w:r>
      <w:r>
        <w:rPr>
          <w:rFonts w:ascii="Times New Roman" w:hAnsi="Times New Roman"/>
          <w:color w:val="000000"/>
          <w:sz w:val="24"/>
          <w:szCs w:val="24"/>
        </w:rPr>
        <w:t xml:space="preserve"> </w:t>
      </w:r>
      <w:r w:rsidRPr="00CE1C88">
        <w:rPr>
          <w:rFonts w:ascii="Times New Roman" w:hAnsi="Times New Roman"/>
          <w:color w:val="000000"/>
          <w:sz w:val="24"/>
          <w:szCs w:val="24"/>
        </w:rPr>
        <w:t>187.</w:t>
      </w:r>
    </w:p>
    <w:p w:rsidR="009F32DE" w:rsidRDefault="009F32DE" w:rsidP="006273CE">
      <w:pPr>
        <w:spacing w:after="0" w:line="240" w:lineRule="auto"/>
        <w:ind w:right="-40"/>
        <w:jc w:val="both"/>
        <w:rPr>
          <w:rFonts w:ascii="Times New Roman" w:hAnsi="Times New Roman"/>
          <w:color w:val="000000"/>
          <w:sz w:val="24"/>
          <w:szCs w:val="24"/>
        </w:rPr>
      </w:pPr>
      <w:r>
        <w:rPr>
          <w:rFonts w:ascii="Times New Roman" w:hAnsi="Times New Roman"/>
          <w:color w:val="000000"/>
          <w:sz w:val="24"/>
          <w:szCs w:val="24"/>
        </w:rPr>
        <w:t xml:space="preserve">        </w:t>
      </w:r>
      <w:r w:rsidRPr="00CE1C88">
        <w:rPr>
          <w:rFonts w:ascii="Times New Roman" w:hAnsi="Times New Roman"/>
          <w:color w:val="000000"/>
          <w:sz w:val="24"/>
          <w:szCs w:val="24"/>
        </w:rPr>
        <w:t>Территория относится к зоне влажного климата с весьма развитой циклонической</w:t>
      </w:r>
      <w:r w:rsidRPr="00CE1C88">
        <w:rPr>
          <w:rFonts w:ascii="Times New Roman" w:hAnsi="Times New Roman"/>
          <w:color w:val="000000"/>
          <w:sz w:val="24"/>
          <w:szCs w:val="24"/>
        </w:rPr>
        <w:br/>
        <w:t>деятельностью. Особенно обильные осадки выпадают при циклонах, поступающих из районов</w:t>
      </w:r>
      <w:r>
        <w:rPr>
          <w:rFonts w:ascii="Times New Roman" w:hAnsi="Times New Roman"/>
          <w:color w:val="000000"/>
          <w:sz w:val="24"/>
          <w:szCs w:val="24"/>
        </w:rPr>
        <w:t xml:space="preserve"> </w:t>
      </w:r>
      <w:r w:rsidRPr="00CE1C88">
        <w:rPr>
          <w:rFonts w:ascii="Times New Roman" w:hAnsi="Times New Roman"/>
          <w:color w:val="000000"/>
          <w:sz w:val="24"/>
          <w:szCs w:val="24"/>
        </w:rPr>
        <w:t>Черного и Средиземного морей. Циклоны с Атлантики приносят осадки менее интенсивные, но</w:t>
      </w:r>
      <w:r>
        <w:rPr>
          <w:rFonts w:ascii="Times New Roman" w:hAnsi="Times New Roman"/>
          <w:color w:val="000000"/>
          <w:sz w:val="24"/>
          <w:szCs w:val="24"/>
        </w:rPr>
        <w:t xml:space="preserve"> </w:t>
      </w:r>
      <w:r w:rsidRPr="00CE1C88">
        <w:rPr>
          <w:rFonts w:ascii="Times New Roman" w:hAnsi="Times New Roman"/>
          <w:color w:val="000000"/>
          <w:sz w:val="24"/>
          <w:szCs w:val="24"/>
        </w:rPr>
        <w:t>более продолжительные. Среднегодовое количество осадков в Сыктывдинском районе равно</w:t>
      </w:r>
      <w:r>
        <w:rPr>
          <w:rFonts w:ascii="Times New Roman" w:hAnsi="Times New Roman"/>
          <w:color w:val="000000"/>
          <w:sz w:val="24"/>
          <w:szCs w:val="24"/>
        </w:rPr>
        <w:t xml:space="preserve"> </w:t>
      </w:r>
      <w:r w:rsidRPr="00CE1C88">
        <w:rPr>
          <w:rFonts w:ascii="Times New Roman" w:hAnsi="Times New Roman"/>
          <w:color w:val="000000"/>
          <w:sz w:val="24"/>
          <w:szCs w:val="24"/>
        </w:rPr>
        <w:t>560 мм.</w:t>
      </w:r>
    </w:p>
    <w:p w:rsidR="009F32DE" w:rsidRDefault="009F32DE" w:rsidP="00C36281">
      <w:pPr>
        <w:spacing w:after="0" w:line="240" w:lineRule="auto"/>
        <w:ind w:right="-40"/>
        <w:jc w:val="both"/>
        <w:rPr>
          <w:rFonts w:ascii="Times New Roman" w:hAnsi="Times New Roman"/>
          <w:color w:val="000000"/>
          <w:sz w:val="24"/>
          <w:szCs w:val="24"/>
        </w:rPr>
      </w:pPr>
      <w:r>
        <w:rPr>
          <w:rFonts w:ascii="Times New Roman" w:hAnsi="Times New Roman"/>
          <w:color w:val="000000"/>
          <w:sz w:val="24"/>
          <w:szCs w:val="24"/>
        </w:rPr>
        <w:t xml:space="preserve">        </w:t>
      </w:r>
      <w:r w:rsidRPr="00CE1C88">
        <w:rPr>
          <w:rFonts w:ascii="Times New Roman" w:hAnsi="Times New Roman"/>
          <w:color w:val="000000"/>
          <w:sz w:val="24"/>
          <w:szCs w:val="24"/>
        </w:rPr>
        <w:t>Снежный покров является фактором, оказывающим существенное влияние на</w:t>
      </w:r>
      <w:r w:rsidRPr="00CE1C88">
        <w:rPr>
          <w:rFonts w:ascii="Times New Roman" w:hAnsi="Times New Roman"/>
          <w:color w:val="000000"/>
          <w:sz w:val="24"/>
          <w:szCs w:val="24"/>
        </w:rPr>
        <w:br/>
        <w:t>формирование климата в зимний период, в основном вследствие большой отражательной</w:t>
      </w:r>
      <w:r w:rsidR="00C36281">
        <w:rPr>
          <w:rFonts w:ascii="Times New Roman" w:hAnsi="Times New Roman"/>
          <w:color w:val="000000"/>
          <w:sz w:val="24"/>
          <w:szCs w:val="24"/>
        </w:rPr>
        <w:t xml:space="preserve"> </w:t>
      </w:r>
      <w:r w:rsidRPr="00CE1C88">
        <w:rPr>
          <w:rFonts w:ascii="Times New Roman" w:hAnsi="Times New Roman"/>
          <w:color w:val="000000"/>
          <w:sz w:val="24"/>
          <w:szCs w:val="24"/>
        </w:rPr>
        <w:t>способности поверхности снега. В то же время снежный покров предохраняет почву от</w:t>
      </w:r>
      <w:r w:rsidR="00C36281">
        <w:rPr>
          <w:rFonts w:ascii="Times New Roman" w:hAnsi="Times New Roman"/>
          <w:color w:val="000000"/>
          <w:sz w:val="24"/>
          <w:szCs w:val="24"/>
        </w:rPr>
        <w:t xml:space="preserve"> </w:t>
      </w:r>
      <w:r w:rsidRPr="00CE1C88">
        <w:rPr>
          <w:rFonts w:ascii="Times New Roman" w:hAnsi="Times New Roman"/>
          <w:color w:val="000000"/>
          <w:sz w:val="24"/>
          <w:szCs w:val="24"/>
        </w:rPr>
        <w:t>глубокого промерзания. Наиболее интенсивный рост высоты снежного покрова идет от ноября к</w:t>
      </w:r>
      <w:r>
        <w:rPr>
          <w:rFonts w:ascii="Times New Roman" w:hAnsi="Times New Roman"/>
          <w:color w:val="000000"/>
          <w:sz w:val="24"/>
          <w:szCs w:val="24"/>
        </w:rPr>
        <w:t xml:space="preserve"> </w:t>
      </w:r>
      <w:r w:rsidRPr="00CE1C88">
        <w:rPr>
          <w:rFonts w:ascii="Times New Roman" w:hAnsi="Times New Roman"/>
          <w:color w:val="000000"/>
          <w:sz w:val="24"/>
          <w:szCs w:val="24"/>
        </w:rPr>
        <w:t>январю, в месяцы с наибольшей повторяемостью циклонической погоды, когда сохраняются</w:t>
      </w:r>
      <w:r>
        <w:rPr>
          <w:rFonts w:ascii="Times New Roman" w:hAnsi="Times New Roman"/>
          <w:color w:val="000000"/>
          <w:sz w:val="24"/>
          <w:szCs w:val="24"/>
        </w:rPr>
        <w:t xml:space="preserve"> </w:t>
      </w:r>
      <w:r w:rsidRPr="00CE1C88">
        <w:rPr>
          <w:rFonts w:ascii="Times New Roman" w:hAnsi="Times New Roman"/>
          <w:color w:val="000000"/>
          <w:sz w:val="24"/>
          <w:szCs w:val="24"/>
        </w:rPr>
        <w:lastRenderedPageBreak/>
        <w:t>основные запасы снега. Наибольшей величины он достигает во второй декаде марта.</w:t>
      </w:r>
      <w:r w:rsidRPr="00CE1C88">
        <w:rPr>
          <w:rFonts w:ascii="Times New Roman" w:hAnsi="Times New Roman"/>
          <w:color w:val="000000"/>
          <w:sz w:val="24"/>
          <w:szCs w:val="24"/>
        </w:rPr>
        <w:br/>
      </w:r>
      <w:r>
        <w:rPr>
          <w:rFonts w:ascii="Times New Roman" w:hAnsi="Times New Roman"/>
          <w:color w:val="000000"/>
          <w:sz w:val="24"/>
          <w:szCs w:val="24"/>
        </w:rPr>
        <w:t xml:space="preserve">        </w:t>
      </w:r>
      <w:r w:rsidRPr="00CE1C88">
        <w:rPr>
          <w:rFonts w:ascii="Times New Roman" w:hAnsi="Times New Roman"/>
          <w:color w:val="000000"/>
          <w:sz w:val="24"/>
          <w:szCs w:val="24"/>
        </w:rPr>
        <w:t>Наибольшая за зиму средняя высота снежного покрова по данным снегомерной съемки в лесу</w:t>
      </w:r>
      <w:r>
        <w:rPr>
          <w:rFonts w:ascii="Times New Roman" w:hAnsi="Times New Roman"/>
          <w:color w:val="000000"/>
          <w:sz w:val="24"/>
          <w:szCs w:val="24"/>
        </w:rPr>
        <w:t xml:space="preserve"> </w:t>
      </w:r>
      <w:r w:rsidRPr="00CE1C88">
        <w:rPr>
          <w:rFonts w:ascii="Times New Roman" w:hAnsi="Times New Roman"/>
          <w:color w:val="000000"/>
          <w:sz w:val="24"/>
          <w:szCs w:val="24"/>
        </w:rPr>
        <w:t>составляет 70 см.</w:t>
      </w:r>
    </w:p>
    <w:p w:rsidR="009F32DE" w:rsidRDefault="009F32DE" w:rsidP="006273CE">
      <w:pPr>
        <w:spacing w:after="0" w:line="240" w:lineRule="auto"/>
        <w:ind w:right="-40"/>
        <w:jc w:val="both"/>
        <w:rPr>
          <w:rFonts w:ascii="Times New Roman" w:hAnsi="Times New Roman"/>
          <w:color w:val="000000"/>
          <w:sz w:val="24"/>
          <w:szCs w:val="24"/>
        </w:rPr>
      </w:pPr>
      <w:r>
        <w:rPr>
          <w:rFonts w:ascii="Times New Roman" w:hAnsi="Times New Roman"/>
          <w:color w:val="000000"/>
          <w:sz w:val="24"/>
          <w:szCs w:val="24"/>
        </w:rPr>
        <w:t xml:space="preserve">       </w:t>
      </w:r>
      <w:r w:rsidRPr="00CE1C88">
        <w:rPr>
          <w:rFonts w:ascii="Times New Roman" w:hAnsi="Times New Roman"/>
          <w:color w:val="000000"/>
          <w:sz w:val="24"/>
          <w:szCs w:val="24"/>
        </w:rPr>
        <w:t>В целом за год преобладают ветры юго-западного, южного направления. Среднегодовая</w:t>
      </w:r>
      <w:r>
        <w:rPr>
          <w:rFonts w:ascii="Times New Roman" w:hAnsi="Times New Roman"/>
          <w:color w:val="000000"/>
          <w:sz w:val="24"/>
          <w:szCs w:val="24"/>
        </w:rPr>
        <w:t xml:space="preserve"> </w:t>
      </w:r>
      <w:r w:rsidRPr="00CE1C88">
        <w:rPr>
          <w:rFonts w:ascii="Times New Roman" w:hAnsi="Times New Roman"/>
          <w:color w:val="000000"/>
          <w:sz w:val="24"/>
          <w:szCs w:val="24"/>
        </w:rPr>
        <w:t>скорость ветра 4,0 м/с.</w:t>
      </w:r>
    </w:p>
    <w:p w:rsidR="004B1BD9" w:rsidRDefault="004B1BD9" w:rsidP="006273CE">
      <w:pPr>
        <w:spacing w:after="0" w:line="240" w:lineRule="auto"/>
        <w:ind w:right="-40"/>
        <w:jc w:val="both"/>
        <w:rPr>
          <w:rFonts w:ascii="Times New Roman" w:hAnsi="Times New Roman"/>
          <w:color w:val="000000"/>
          <w:sz w:val="24"/>
          <w:szCs w:val="24"/>
        </w:rPr>
      </w:pPr>
    </w:p>
    <w:p w:rsidR="004B1BD9" w:rsidRDefault="004B1BD9" w:rsidP="006273CE">
      <w:pPr>
        <w:spacing w:after="0" w:line="240" w:lineRule="auto"/>
        <w:ind w:right="-40"/>
        <w:jc w:val="both"/>
        <w:rPr>
          <w:rFonts w:ascii="Times New Roman" w:hAnsi="Times New Roman"/>
          <w:color w:val="000000"/>
          <w:sz w:val="24"/>
          <w:szCs w:val="24"/>
        </w:rPr>
      </w:pPr>
    </w:p>
    <w:p w:rsidR="0025093C" w:rsidRDefault="0025093C" w:rsidP="00630406">
      <w:pPr>
        <w:spacing w:after="0" w:line="240" w:lineRule="auto"/>
        <w:ind w:right="-40" w:firstLine="539"/>
        <w:jc w:val="both"/>
        <w:rPr>
          <w:rFonts w:ascii="Times New Roman" w:hAnsi="Times New Roman"/>
          <w:color w:val="202020"/>
          <w:sz w:val="26"/>
          <w:szCs w:val="26"/>
        </w:rPr>
      </w:pPr>
    </w:p>
    <w:p w:rsidR="0025093C" w:rsidRPr="00C60F01" w:rsidRDefault="0025093C" w:rsidP="001957CD">
      <w:pPr>
        <w:pStyle w:val="20"/>
        <w:ind w:firstLine="0"/>
      </w:pPr>
      <w:bookmarkStart w:id="14" w:name="_Toc338070248"/>
      <w:r w:rsidRPr="00C60F01">
        <w:t>2.</w:t>
      </w:r>
      <w:r w:rsidR="005A29D4">
        <w:t>3 Орография,</w:t>
      </w:r>
      <w:r w:rsidRPr="00C60F01">
        <w:t xml:space="preserve"> </w:t>
      </w:r>
      <w:r w:rsidR="005A29D4">
        <w:t>р</w:t>
      </w:r>
      <w:r w:rsidRPr="00C60F01">
        <w:t>ельеф</w:t>
      </w:r>
      <w:bookmarkEnd w:id="14"/>
      <w:r w:rsidRPr="00C60F01">
        <w:t xml:space="preserve"> </w:t>
      </w:r>
    </w:p>
    <w:p w:rsidR="0025093C" w:rsidRPr="005D0DDF" w:rsidRDefault="0025093C" w:rsidP="005D0DDF">
      <w:pPr>
        <w:spacing w:after="0" w:line="240" w:lineRule="auto"/>
        <w:ind w:firstLine="539"/>
        <w:jc w:val="both"/>
        <w:rPr>
          <w:rFonts w:ascii="Times New Roman" w:hAnsi="Times New Roman"/>
          <w:color w:val="202020"/>
          <w:sz w:val="24"/>
          <w:szCs w:val="24"/>
        </w:rPr>
      </w:pPr>
    </w:p>
    <w:p w:rsidR="005D0DDF" w:rsidRDefault="005D0DDF" w:rsidP="005D0DDF">
      <w:pPr>
        <w:pStyle w:val="20"/>
        <w:ind w:firstLine="0"/>
        <w:jc w:val="both"/>
        <w:rPr>
          <w:b w:val="0"/>
          <w:i w:val="0"/>
          <w:color w:val="000000"/>
          <w:sz w:val="24"/>
          <w:szCs w:val="24"/>
        </w:rPr>
      </w:pPr>
      <w:bookmarkStart w:id="15" w:name="_Toc338070249"/>
      <w:r>
        <w:rPr>
          <w:b w:val="0"/>
          <w:i w:val="0"/>
          <w:color w:val="000000"/>
          <w:sz w:val="24"/>
          <w:szCs w:val="24"/>
        </w:rPr>
        <w:t xml:space="preserve">          </w:t>
      </w:r>
      <w:r w:rsidRPr="005D0DDF">
        <w:rPr>
          <w:b w:val="0"/>
          <w:i w:val="0"/>
          <w:color w:val="000000"/>
          <w:sz w:val="24"/>
          <w:szCs w:val="24"/>
        </w:rPr>
        <w:t>МО МР «Сыктывдинский» расположен в орографической области Вычегодско-Мезенской равнины. Рельеф района равнинный пологоволнистый, расчлененный развитыми</w:t>
      </w:r>
      <w:r>
        <w:rPr>
          <w:b w:val="0"/>
          <w:i w:val="0"/>
          <w:color w:val="000000"/>
          <w:sz w:val="24"/>
          <w:szCs w:val="24"/>
        </w:rPr>
        <w:t xml:space="preserve"> </w:t>
      </w:r>
      <w:r w:rsidRPr="005D0DDF">
        <w:rPr>
          <w:b w:val="0"/>
          <w:i w:val="0"/>
          <w:color w:val="000000"/>
          <w:sz w:val="24"/>
          <w:szCs w:val="24"/>
        </w:rPr>
        <w:t>речными долинами. Водоразделы имеют вид плоских возвышенностей с плоской, пологой, реже холмисто-грядовой поверхностью.</w:t>
      </w:r>
    </w:p>
    <w:p w:rsidR="005D0DDF" w:rsidRDefault="005D0DDF" w:rsidP="005D0DDF">
      <w:pPr>
        <w:pStyle w:val="20"/>
        <w:ind w:firstLine="0"/>
        <w:jc w:val="both"/>
        <w:rPr>
          <w:b w:val="0"/>
          <w:i w:val="0"/>
          <w:color w:val="000000"/>
          <w:sz w:val="24"/>
          <w:szCs w:val="24"/>
        </w:rPr>
      </w:pPr>
      <w:r>
        <w:rPr>
          <w:b w:val="0"/>
          <w:i w:val="0"/>
          <w:color w:val="000000"/>
          <w:sz w:val="24"/>
          <w:szCs w:val="24"/>
        </w:rPr>
        <w:t xml:space="preserve">          </w:t>
      </w:r>
      <w:r w:rsidRPr="005D0DDF">
        <w:rPr>
          <w:b w:val="0"/>
          <w:i w:val="0"/>
          <w:color w:val="000000"/>
          <w:sz w:val="24"/>
          <w:szCs w:val="24"/>
        </w:rPr>
        <w:t>По инженерно-геологическим условиям МР «Сыктывдинский» относится к району</w:t>
      </w:r>
      <w:r w:rsidR="004B1BD9">
        <w:rPr>
          <w:b w:val="0"/>
          <w:i w:val="0"/>
          <w:color w:val="000000"/>
          <w:sz w:val="24"/>
          <w:szCs w:val="24"/>
        </w:rPr>
        <w:t xml:space="preserve"> </w:t>
      </w:r>
      <w:r w:rsidRPr="005D0DDF">
        <w:rPr>
          <w:b w:val="0"/>
          <w:i w:val="0"/>
          <w:color w:val="000000"/>
          <w:sz w:val="24"/>
          <w:szCs w:val="24"/>
        </w:rPr>
        <w:t>с</w:t>
      </w:r>
      <w:r w:rsidR="004B1BD9">
        <w:rPr>
          <w:b w:val="0"/>
          <w:i w:val="0"/>
          <w:color w:val="000000"/>
          <w:sz w:val="24"/>
          <w:szCs w:val="24"/>
        </w:rPr>
        <w:t xml:space="preserve"> </w:t>
      </w:r>
      <w:r w:rsidRPr="005D0DDF">
        <w:rPr>
          <w:b w:val="0"/>
          <w:i w:val="0"/>
          <w:color w:val="000000"/>
          <w:sz w:val="24"/>
          <w:szCs w:val="24"/>
        </w:rPr>
        <w:t>песчано-глинистыми отложениями ледникового, озерно-аллювиального генезиса (эрозия,</w:t>
      </w:r>
      <w:r w:rsidR="004B1BD9">
        <w:rPr>
          <w:b w:val="0"/>
          <w:i w:val="0"/>
          <w:color w:val="000000"/>
          <w:sz w:val="24"/>
          <w:szCs w:val="24"/>
        </w:rPr>
        <w:t xml:space="preserve"> </w:t>
      </w:r>
      <w:r w:rsidRPr="005D0DDF">
        <w:rPr>
          <w:b w:val="0"/>
          <w:i w:val="0"/>
          <w:color w:val="000000"/>
          <w:sz w:val="24"/>
          <w:szCs w:val="24"/>
        </w:rPr>
        <w:t>заболачивание, оползни).</w:t>
      </w:r>
    </w:p>
    <w:p w:rsidR="004B1BD9" w:rsidRPr="004B1BD9" w:rsidRDefault="004B1BD9" w:rsidP="004B1BD9"/>
    <w:p w:rsidR="00EE333B" w:rsidRPr="00EE333B" w:rsidRDefault="0025093C" w:rsidP="00EE333B">
      <w:pPr>
        <w:pStyle w:val="20"/>
        <w:ind w:firstLine="0"/>
      </w:pPr>
      <w:r w:rsidRPr="002E107D">
        <w:t>2.</w:t>
      </w:r>
      <w:r w:rsidR="005A29D4">
        <w:t>4</w:t>
      </w:r>
      <w:r w:rsidRPr="002E107D">
        <w:t xml:space="preserve"> Почвенный покров</w:t>
      </w:r>
      <w:bookmarkEnd w:id="15"/>
    </w:p>
    <w:p w:rsidR="0025093C" w:rsidRPr="0089527C" w:rsidRDefault="0025093C" w:rsidP="005F4ED7">
      <w:pPr>
        <w:spacing w:after="0" w:line="240" w:lineRule="auto"/>
        <w:ind w:firstLine="539"/>
        <w:jc w:val="both"/>
        <w:rPr>
          <w:rFonts w:ascii="Times New Roman" w:hAnsi="Times New Roman"/>
          <w:color w:val="202020"/>
          <w:sz w:val="24"/>
          <w:szCs w:val="24"/>
        </w:rPr>
      </w:pPr>
      <w:r w:rsidRPr="0089527C">
        <w:rPr>
          <w:rFonts w:ascii="Times New Roman" w:hAnsi="Times New Roman"/>
          <w:color w:val="202020"/>
          <w:sz w:val="24"/>
          <w:szCs w:val="24"/>
        </w:rPr>
        <w:t>В соответствии с геологическим строением и историей развития рельефа, на большей части территории Республики Коми материнские почвообразующие породы представлены четвертичными отложениями различного генетического типа и механического состава. Преобладающими в республике являются моренные, а также флювиогляциальные отложения последнего оледенения, преимущественно суглинистые, реже супесчаные и песчаные.</w:t>
      </w:r>
    </w:p>
    <w:p w:rsidR="0025093C" w:rsidRPr="0089527C" w:rsidRDefault="0025093C" w:rsidP="005F4ED7">
      <w:pPr>
        <w:spacing w:after="0" w:line="240" w:lineRule="auto"/>
        <w:ind w:firstLine="709"/>
        <w:jc w:val="both"/>
        <w:rPr>
          <w:rFonts w:ascii="Times New Roman" w:hAnsi="Times New Roman"/>
          <w:sz w:val="24"/>
          <w:szCs w:val="24"/>
        </w:rPr>
      </w:pPr>
      <w:r w:rsidRPr="0089527C">
        <w:rPr>
          <w:rFonts w:ascii="Times New Roman" w:hAnsi="Times New Roman"/>
          <w:sz w:val="24"/>
          <w:szCs w:val="24"/>
        </w:rPr>
        <w:t xml:space="preserve">Почвам района присуща слабая степень гумусности, низкое содержание элементов питания; они биологически малоактивны и малопродуктивны. </w:t>
      </w:r>
    </w:p>
    <w:p w:rsidR="0089527C" w:rsidRPr="0089527C" w:rsidRDefault="0089527C" w:rsidP="0089527C">
      <w:pPr>
        <w:spacing w:after="0" w:line="240" w:lineRule="auto"/>
        <w:ind w:firstLine="539"/>
        <w:jc w:val="both"/>
        <w:rPr>
          <w:rFonts w:ascii="Times New Roman" w:hAnsi="Times New Roman"/>
          <w:sz w:val="24"/>
          <w:szCs w:val="24"/>
        </w:rPr>
      </w:pPr>
      <w:r w:rsidRPr="0089527C">
        <w:rPr>
          <w:rFonts w:ascii="Times New Roman" w:hAnsi="Times New Roman"/>
          <w:sz w:val="24"/>
          <w:szCs w:val="24"/>
        </w:rPr>
        <w:t>По характеру преобладающих почв район относится к Сыктывкарскому району типичных подзолистых почв, наиболее характерных для подзоны средней тайги</w:t>
      </w:r>
    </w:p>
    <w:p w:rsidR="0089527C" w:rsidRPr="0089527C" w:rsidRDefault="0089527C" w:rsidP="0089527C">
      <w:pPr>
        <w:spacing w:after="0" w:line="240" w:lineRule="auto"/>
        <w:ind w:firstLine="709"/>
        <w:jc w:val="both"/>
        <w:rPr>
          <w:rFonts w:ascii="Times New Roman" w:hAnsi="Times New Roman"/>
          <w:sz w:val="24"/>
          <w:szCs w:val="24"/>
        </w:rPr>
      </w:pPr>
      <w:r w:rsidRPr="0089527C">
        <w:rPr>
          <w:rFonts w:ascii="Times New Roman" w:hAnsi="Times New Roman"/>
          <w:sz w:val="24"/>
          <w:szCs w:val="24"/>
        </w:rPr>
        <w:t>Пойменные террасы сложены супесями и здесь на дерновых и дерново-подзолистых почвах наиболее обычны разнотравно-злаковые и разнотравно-злаково-осоковые пойменные луга. Нередки в районе переходные и верховые болота, занимающие внутренние переувлажненные части надпойменных террас и вогнутые участки водоразделов. Для верховых болот характерны торфянистые почвы, для низинных - торфяно-перегнойные.</w:t>
      </w:r>
    </w:p>
    <w:p w:rsidR="0025093C" w:rsidRPr="0089527C" w:rsidRDefault="0025093C" w:rsidP="005F4ED7">
      <w:pPr>
        <w:spacing w:after="0" w:line="240" w:lineRule="auto"/>
        <w:ind w:firstLine="709"/>
        <w:jc w:val="both"/>
        <w:rPr>
          <w:rFonts w:ascii="Times New Roman" w:hAnsi="Times New Roman"/>
          <w:sz w:val="24"/>
          <w:szCs w:val="24"/>
        </w:rPr>
      </w:pPr>
      <w:r w:rsidRPr="0089527C">
        <w:rPr>
          <w:rFonts w:ascii="Times New Roman" w:hAnsi="Times New Roman"/>
          <w:sz w:val="24"/>
          <w:szCs w:val="24"/>
        </w:rPr>
        <w:t xml:space="preserve">Значительная часть территории заболочена. Из заболоченных почв наибольшее практическое значение имеют низинные перегнойно-болотные почвы, являющиеся богатым мелиоративным фондом, который можно превратить в высоко плодородные сельскохозяйственные угодья или использовать торф в качестве органического удобрения для приготовления различных компостов. </w:t>
      </w:r>
    </w:p>
    <w:p w:rsidR="0025093C" w:rsidRPr="0089527C" w:rsidRDefault="0025093C" w:rsidP="005F4ED7">
      <w:pPr>
        <w:spacing w:after="0" w:line="240" w:lineRule="auto"/>
        <w:ind w:firstLine="709"/>
        <w:jc w:val="both"/>
        <w:rPr>
          <w:rFonts w:ascii="Times New Roman" w:hAnsi="Times New Roman"/>
          <w:sz w:val="24"/>
          <w:szCs w:val="24"/>
        </w:rPr>
      </w:pPr>
      <w:r w:rsidRPr="0089527C">
        <w:rPr>
          <w:rFonts w:ascii="Times New Roman" w:hAnsi="Times New Roman"/>
          <w:sz w:val="24"/>
          <w:szCs w:val="24"/>
        </w:rPr>
        <w:t xml:space="preserve">В сельском хозяйстве используются главным образом территории приречных склонов - с типичными подзолистыми и глеево-подзолистыми почвами; природное плодородие этих почв низкое, они бедны гумусом, отличаются малым запасом питательных элементов и высокой кислотностью. К лучшим почвам района и поселения относятся пойменные дерновые почвы. </w:t>
      </w:r>
    </w:p>
    <w:p w:rsidR="0025093C" w:rsidRPr="00246EEA" w:rsidRDefault="0025093C" w:rsidP="00284EC6">
      <w:pPr>
        <w:spacing w:after="0" w:line="240" w:lineRule="auto"/>
        <w:ind w:firstLine="539"/>
        <w:jc w:val="both"/>
        <w:rPr>
          <w:rFonts w:ascii="Times New Roman" w:hAnsi="Times New Roman"/>
          <w:sz w:val="26"/>
          <w:szCs w:val="26"/>
        </w:rPr>
      </w:pPr>
    </w:p>
    <w:p w:rsidR="0025093C" w:rsidRDefault="0025093C" w:rsidP="001957CD">
      <w:pPr>
        <w:pStyle w:val="20"/>
        <w:ind w:firstLine="0"/>
        <w:rPr>
          <w:color w:val="202020"/>
        </w:rPr>
      </w:pPr>
      <w:bookmarkStart w:id="16" w:name="_Toc338070250"/>
      <w:r w:rsidRPr="006B0767">
        <w:t>2.</w:t>
      </w:r>
      <w:r w:rsidR="005A29D4">
        <w:t>5</w:t>
      </w:r>
      <w:r w:rsidRPr="006B0767">
        <w:t xml:space="preserve"> Гидрография и гидрология</w:t>
      </w:r>
      <w:bookmarkEnd w:id="16"/>
      <w:r w:rsidRPr="006B0767">
        <w:t xml:space="preserve"> </w:t>
      </w:r>
    </w:p>
    <w:p w:rsidR="0025093C" w:rsidRDefault="0025093C" w:rsidP="00BF0715">
      <w:pPr>
        <w:spacing w:after="0" w:line="240" w:lineRule="auto"/>
        <w:ind w:right="-39" w:firstLine="708"/>
        <w:jc w:val="both"/>
        <w:rPr>
          <w:rFonts w:ascii="Times New Roman" w:hAnsi="Times New Roman"/>
          <w:color w:val="202020"/>
          <w:sz w:val="26"/>
          <w:szCs w:val="26"/>
        </w:rPr>
      </w:pPr>
    </w:p>
    <w:p w:rsidR="00260692" w:rsidRDefault="00260692" w:rsidP="00D648A2">
      <w:pPr>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sidRPr="00CE1C88">
        <w:rPr>
          <w:rFonts w:ascii="Times New Roman" w:hAnsi="Times New Roman"/>
          <w:color w:val="000000"/>
          <w:sz w:val="24"/>
          <w:szCs w:val="24"/>
        </w:rPr>
        <w:t>Территория МО МР «Сыктывдинский» располагается в пределах водосборного бассейна</w:t>
      </w:r>
      <w:r>
        <w:rPr>
          <w:rFonts w:ascii="Times New Roman" w:hAnsi="Times New Roman"/>
          <w:color w:val="000000"/>
          <w:sz w:val="24"/>
          <w:szCs w:val="24"/>
        </w:rPr>
        <w:t xml:space="preserve"> </w:t>
      </w:r>
      <w:r w:rsidRPr="00CE1C88">
        <w:rPr>
          <w:rFonts w:ascii="Times New Roman" w:hAnsi="Times New Roman"/>
          <w:color w:val="000000"/>
          <w:sz w:val="24"/>
          <w:szCs w:val="24"/>
        </w:rPr>
        <w:t>р. Вычегда. Река Вычегда, крупнейший приток р. Северная Двина, берет начало на склонах</w:t>
      </w:r>
      <w:r>
        <w:rPr>
          <w:rFonts w:ascii="Times New Roman" w:hAnsi="Times New Roman"/>
          <w:color w:val="000000"/>
          <w:sz w:val="24"/>
          <w:szCs w:val="24"/>
        </w:rPr>
        <w:t xml:space="preserve"> </w:t>
      </w:r>
      <w:r w:rsidRPr="00CE1C88">
        <w:rPr>
          <w:rFonts w:ascii="Times New Roman" w:hAnsi="Times New Roman"/>
          <w:color w:val="000000"/>
          <w:sz w:val="24"/>
          <w:szCs w:val="24"/>
        </w:rPr>
        <w:t>Южного Тимана. Ее общая длина – 1 130 км, площадь водосбора – 121 000 км2. По</w:t>
      </w:r>
      <w:r w:rsidR="00EE333B">
        <w:rPr>
          <w:rFonts w:ascii="Times New Roman" w:hAnsi="Times New Roman"/>
          <w:color w:val="000000"/>
          <w:sz w:val="24"/>
          <w:szCs w:val="24"/>
        </w:rPr>
        <w:t xml:space="preserve"> </w:t>
      </w:r>
      <w:r w:rsidRPr="00CE1C88">
        <w:rPr>
          <w:rFonts w:ascii="Times New Roman" w:hAnsi="Times New Roman"/>
          <w:color w:val="000000"/>
          <w:sz w:val="24"/>
          <w:szCs w:val="24"/>
        </w:rPr>
        <w:lastRenderedPageBreak/>
        <w:t>гидрографическим особенностям р. Вычегда делится на Верхнюю, Среднюю, и Нижнюю. По</w:t>
      </w:r>
      <w:r>
        <w:rPr>
          <w:rFonts w:ascii="Times New Roman" w:hAnsi="Times New Roman"/>
          <w:color w:val="000000"/>
          <w:sz w:val="24"/>
          <w:szCs w:val="24"/>
        </w:rPr>
        <w:t xml:space="preserve"> </w:t>
      </w:r>
      <w:r w:rsidRPr="00CE1C88">
        <w:rPr>
          <w:rFonts w:ascii="Times New Roman" w:hAnsi="Times New Roman"/>
          <w:color w:val="000000"/>
          <w:sz w:val="24"/>
          <w:szCs w:val="24"/>
        </w:rPr>
        <w:t>территории района р. Вычегда протекает в своем среднем течении.</w:t>
      </w:r>
      <w:r w:rsidRPr="00CE1C88">
        <w:rPr>
          <w:rFonts w:ascii="Times New Roman" w:hAnsi="Times New Roman"/>
          <w:color w:val="000000"/>
          <w:sz w:val="24"/>
          <w:szCs w:val="24"/>
        </w:rPr>
        <w:br/>
      </w:r>
      <w:r>
        <w:rPr>
          <w:rFonts w:ascii="Times New Roman" w:hAnsi="Times New Roman"/>
          <w:color w:val="000000"/>
          <w:sz w:val="24"/>
          <w:szCs w:val="24"/>
        </w:rPr>
        <w:t xml:space="preserve">           </w:t>
      </w:r>
      <w:r w:rsidRPr="00CE1C88">
        <w:rPr>
          <w:rFonts w:ascii="Times New Roman" w:hAnsi="Times New Roman"/>
          <w:color w:val="000000"/>
          <w:sz w:val="24"/>
          <w:szCs w:val="24"/>
        </w:rPr>
        <w:t>Бассейн Средней Вычегды занимает обширную долину, пойма широкая, обычно</w:t>
      </w:r>
      <w:r w:rsidRPr="00CE1C88">
        <w:rPr>
          <w:rFonts w:ascii="Times New Roman" w:hAnsi="Times New Roman"/>
          <w:color w:val="000000"/>
          <w:sz w:val="24"/>
          <w:szCs w:val="24"/>
        </w:rPr>
        <w:br/>
        <w:t>двусторонняя, заболоченная, много проток (полоев, стариц). Невысокие пологие берега</w:t>
      </w:r>
      <w:r w:rsidRPr="00CE1C88">
        <w:rPr>
          <w:rFonts w:ascii="Times New Roman" w:hAnsi="Times New Roman"/>
          <w:color w:val="000000"/>
          <w:sz w:val="24"/>
          <w:szCs w:val="24"/>
        </w:rPr>
        <w:br/>
        <w:t>чередуются с высокими обрывистыми (3-18 м). Русло шириной от 100 до 680 м, много мелей и</w:t>
      </w:r>
      <w:r>
        <w:rPr>
          <w:rFonts w:ascii="Times New Roman" w:hAnsi="Times New Roman"/>
          <w:color w:val="000000"/>
          <w:sz w:val="24"/>
          <w:szCs w:val="24"/>
        </w:rPr>
        <w:t xml:space="preserve"> </w:t>
      </w:r>
      <w:r w:rsidRPr="00CE1C88">
        <w:rPr>
          <w:rFonts w:ascii="Times New Roman" w:hAnsi="Times New Roman"/>
          <w:color w:val="000000"/>
          <w:sz w:val="24"/>
          <w:szCs w:val="24"/>
        </w:rPr>
        <w:t>низких намывных песчаных островов, дно реки песчано-глинистое, с галькой. Скорость течения</w:t>
      </w:r>
      <w:r>
        <w:rPr>
          <w:rFonts w:ascii="Times New Roman" w:hAnsi="Times New Roman"/>
          <w:color w:val="000000"/>
          <w:sz w:val="24"/>
          <w:szCs w:val="24"/>
        </w:rPr>
        <w:t xml:space="preserve"> </w:t>
      </w:r>
      <w:r w:rsidRPr="00CE1C88">
        <w:rPr>
          <w:rFonts w:ascii="Times New Roman" w:hAnsi="Times New Roman"/>
          <w:color w:val="000000"/>
          <w:sz w:val="24"/>
          <w:szCs w:val="24"/>
        </w:rPr>
        <w:t>от 0,3-0,6 м/с (летняя межень) до 1,5-1,8 м/с (половодье).</w:t>
      </w:r>
      <w:r w:rsidRPr="00CE1C88">
        <w:rPr>
          <w:rFonts w:ascii="Times New Roman" w:hAnsi="Times New Roman"/>
          <w:color w:val="000000"/>
          <w:sz w:val="24"/>
          <w:szCs w:val="24"/>
        </w:rPr>
        <w:br/>
        <w:t>Река Вычегда относится к рекам с незавершенным меандрированием. Водность ее</w:t>
      </w:r>
      <w:r w:rsidRPr="00CE1C88">
        <w:rPr>
          <w:rFonts w:ascii="Times New Roman" w:hAnsi="Times New Roman"/>
          <w:color w:val="000000"/>
          <w:sz w:val="24"/>
          <w:szCs w:val="24"/>
        </w:rPr>
        <w:br/>
        <w:t>составляет от 162 (с. Усть-Нем) до 601 м3/с (г. Сыктывкар). Питание снеговое (до 60%) доля</w:t>
      </w:r>
      <w:r>
        <w:rPr>
          <w:rFonts w:ascii="Times New Roman" w:hAnsi="Times New Roman"/>
          <w:color w:val="000000"/>
          <w:sz w:val="24"/>
          <w:szCs w:val="24"/>
        </w:rPr>
        <w:t xml:space="preserve"> </w:t>
      </w:r>
      <w:r w:rsidRPr="00CE1C88">
        <w:rPr>
          <w:rFonts w:ascii="Times New Roman" w:hAnsi="Times New Roman"/>
          <w:color w:val="000000"/>
          <w:sz w:val="24"/>
          <w:szCs w:val="24"/>
        </w:rPr>
        <w:t>дождевого – 15-30%, грунтового – 15-35%.</w:t>
      </w:r>
      <w:r>
        <w:rPr>
          <w:rFonts w:ascii="Times New Roman" w:hAnsi="Times New Roman"/>
          <w:color w:val="000000"/>
          <w:sz w:val="24"/>
          <w:szCs w:val="24"/>
        </w:rPr>
        <w:t xml:space="preserve"> </w:t>
      </w:r>
    </w:p>
    <w:p w:rsidR="00260692" w:rsidRDefault="00260692" w:rsidP="00D648A2">
      <w:pPr>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sidRPr="00CE1C88">
        <w:rPr>
          <w:rFonts w:ascii="Times New Roman" w:hAnsi="Times New Roman"/>
          <w:color w:val="000000"/>
          <w:sz w:val="24"/>
          <w:szCs w:val="24"/>
        </w:rPr>
        <w:t>Река Сысола (нижнее течение) – вторая по величине в МО, имеет ширину русла 190-200</w:t>
      </w:r>
      <w:r>
        <w:rPr>
          <w:rFonts w:ascii="Times New Roman" w:hAnsi="Times New Roman"/>
          <w:color w:val="000000"/>
          <w:sz w:val="24"/>
          <w:szCs w:val="24"/>
        </w:rPr>
        <w:t xml:space="preserve"> </w:t>
      </w:r>
      <w:r w:rsidRPr="00CE1C88">
        <w:rPr>
          <w:rFonts w:ascii="Times New Roman" w:hAnsi="Times New Roman"/>
          <w:color w:val="000000"/>
          <w:sz w:val="24"/>
          <w:szCs w:val="24"/>
        </w:rPr>
        <w:t>м, при глубине на плесах до 2-3 м. Русло сильно извилистое, дно песчаное. Низкие пологие</w:t>
      </w:r>
      <w:r>
        <w:rPr>
          <w:rFonts w:ascii="Times New Roman" w:hAnsi="Times New Roman"/>
          <w:color w:val="000000"/>
          <w:sz w:val="24"/>
          <w:szCs w:val="24"/>
        </w:rPr>
        <w:t xml:space="preserve"> </w:t>
      </w:r>
      <w:r w:rsidRPr="00CE1C88">
        <w:rPr>
          <w:rFonts w:ascii="Times New Roman" w:hAnsi="Times New Roman"/>
          <w:color w:val="000000"/>
          <w:sz w:val="24"/>
          <w:szCs w:val="24"/>
        </w:rPr>
        <w:t>берега чередуются с обрывистыми (более 6 м). Пойма преимущественно луговая или поросшая</w:t>
      </w:r>
      <w:r>
        <w:rPr>
          <w:rFonts w:ascii="Times New Roman" w:hAnsi="Times New Roman"/>
          <w:color w:val="000000"/>
          <w:sz w:val="24"/>
          <w:szCs w:val="24"/>
        </w:rPr>
        <w:t xml:space="preserve"> </w:t>
      </w:r>
      <w:r w:rsidRPr="00CE1C88">
        <w:rPr>
          <w:rFonts w:ascii="Times New Roman" w:hAnsi="Times New Roman"/>
          <w:color w:val="000000"/>
          <w:sz w:val="24"/>
          <w:szCs w:val="24"/>
        </w:rPr>
        <w:t>редким лесом и кустарниками, имеется хорошо развитый комплекс террас, в некоторых местах</w:t>
      </w:r>
      <w:r>
        <w:rPr>
          <w:rFonts w:ascii="Times New Roman" w:hAnsi="Times New Roman"/>
          <w:color w:val="000000"/>
          <w:sz w:val="24"/>
          <w:szCs w:val="24"/>
        </w:rPr>
        <w:t xml:space="preserve"> </w:t>
      </w:r>
      <w:r w:rsidRPr="00CE1C88">
        <w:rPr>
          <w:rFonts w:ascii="Times New Roman" w:hAnsi="Times New Roman"/>
          <w:color w:val="000000"/>
          <w:sz w:val="24"/>
          <w:szCs w:val="24"/>
        </w:rPr>
        <w:t>русло сильно меандрирует, образуя сеть рукавов, стариц, пойменных озер. Питание смешанное,</w:t>
      </w:r>
      <w:r>
        <w:rPr>
          <w:rFonts w:ascii="Times New Roman" w:hAnsi="Times New Roman"/>
          <w:color w:val="000000"/>
          <w:sz w:val="24"/>
          <w:szCs w:val="24"/>
        </w:rPr>
        <w:t xml:space="preserve"> </w:t>
      </w:r>
      <w:r w:rsidRPr="00CE1C88">
        <w:rPr>
          <w:rFonts w:ascii="Times New Roman" w:hAnsi="Times New Roman"/>
          <w:color w:val="000000"/>
          <w:sz w:val="24"/>
          <w:szCs w:val="24"/>
        </w:rPr>
        <w:t>с преобладанием снегового (60-65%). Доля дождевого питания 15-20%, грунтового – 20%.</w:t>
      </w:r>
      <w:r>
        <w:rPr>
          <w:rFonts w:ascii="Times New Roman" w:hAnsi="Times New Roman"/>
          <w:color w:val="000000"/>
          <w:sz w:val="24"/>
          <w:szCs w:val="24"/>
        </w:rPr>
        <w:t xml:space="preserve"> </w:t>
      </w:r>
    </w:p>
    <w:p w:rsidR="00260692" w:rsidRDefault="00260692" w:rsidP="00D648A2">
      <w:pPr>
        <w:spacing w:after="0" w:line="240" w:lineRule="auto"/>
        <w:jc w:val="both"/>
        <w:rPr>
          <w:rFonts w:ascii="Times New Roman" w:hAnsi="Times New Roman"/>
          <w:color w:val="000000"/>
          <w:sz w:val="24"/>
          <w:szCs w:val="24"/>
        </w:rPr>
      </w:pPr>
      <w:r w:rsidRPr="00CE1C88">
        <w:rPr>
          <w:rFonts w:ascii="Times New Roman" w:hAnsi="Times New Roman"/>
          <w:color w:val="000000"/>
          <w:sz w:val="24"/>
          <w:szCs w:val="24"/>
        </w:rPr>
        <w:t>Среднегодовой расход в устье 143 м3/с.</w:t>
      </w:r>
    </w:p>
    <w:p w:rsidR="0025093C" w:rsidRPr="00D648A2" w:rsidRDefault="00260692" w:rsidP="00D648A2">
      <w:pPr>
        <w:spacing w:after="0" w:line="240" w:lineRule="auto"/>
        <w:jc w:val="both"/>
        <w:rPr>
          <w:rFonts w:ascii="Times New Roman" w:hAnsi="Times New Roman"/>
          <w:color w:val="FF0000"/>
          <w:sz w:val="26"/>
          <w:szCs w:val="26"/>
          <w:highlight w:val="yellow"/>
        </w:rPr>
      </w:pPr>
      <w:r>
        <w:rPr>
          <w:rFonts w:ascii="Times New Roman" w:hAnsi="Times New Roman"/>
          <w:color w:val="000000"/>
          <w:sz w:val="24"/>
          <w:szCs w:val="24"/>
        </w:rPr>
        <w:t xml:space="preserve">           </w:t>
      </w:r>
      <w:r w:rsidRPr="00CE1C88">
        <w:rPr>
          <w:rFonts w:ascii="Times New Roman" w:hAnsi="Times New Roman"/>
          <w:color w:val="000000"/>
          <w:sz w:val="24"/>
          <w:szCs w:val="24"/>
        </w:rPr>
        <w:t>Водную сеть региона формируют также реки: Пожег, Мет и др. Общая длина речной</w:t>
      </w:r>
      <w:r>
        <w:rPr>
          <w:rFonts w:ascii="Times New Roman" w:hAnsi="Times New Roman"/>
          <w:color w:val="000000"/>
          <w:sz w:val="24"/>
          <w:szCs w:val="24"/>
        </w:rPr>
        <w:t xml:space="preserve"> </w:t>
      </w:r>
      <w:r w:rsidRPr="00CE1C88">
        <w:rPr>
          <w:rFonts w:ascii="Times New Roman" w:hAnsi="Times New Roman"/>
          <w:color w:val="000000"/>
          <w:sz w:val="24"/>
          <w:szCs w:val="24"/>
        </w:rPr>
        <w:t>сети</w:t>
      </w:r>
      <w:r>
        <w:rPr>
          <w:rFonts w:ascii="Times New Roman" w:hAnsi="Times New Roman"/>
          <w:color w:val="000000"/>
          <w:sz w:val="24"/>
          <w:szCs w:val="24"/>
        </w:rPr>
        <w:t xml:space="preserve"> </w:t>
      </w:r>
      <w:r w:rsidRPr="00CE1C88">
        <w:rPr>
          <w:rFonts w:ascii="Times New Roman" w:hAnsi="Times New Roman"/>
          <w:color w:val="000000"/>
          <w:sz w:val="24"/>
          <w:szCs w:val="24"/>
        </w:rPr>
        <w:t>в пределах МО составляет 33 647,6 км, густота речной сети – 0,47 км/км2.</w:t>
      </w:r>
      <w:r w:rsidRPr="00CE1C88">
        <w:rPr>
          <w:rFonts w:ascii="Times New Roman" w:hAnsi="Times New Roman"/>
          <w:color w:val="000000"/>
          <w:sz w:val="24"/>
          <w:szCs w:val="24"/>
        </w:rPr>
        <w:br/>
        <w:t xml:space="preserve">На территории </w:t>
      </w:r>
      <w:r w:rsidR="00C36281">
        <w:rPr>
          <w:rFonts w:ascii="Times New Roman" w:hAnsi="Times New Roman"/>
          <w:color w:val="000000"/>
          <w:sz w:val="24"/>
          <w:szCs w:val="24"/>
        </w:rPr>
        <w:t>района</w:t>
      </w:r>
      <w:r w:rsidRPr="00CE1C88">
        <w:rPr>
          <w:rFonts w:ascii="Times New Roman" w:hAnsi="Times New Roman"/>
          <w:color w:val="000000"/>
          <w:sz w:val="24"/>
          <w:szCs w:val="24"/>
        </w:rPr>
        <w:t xml:space="preserve"> множество болот, из наиболее крупных – Эриднюр (Язельнюр)</w:t>
      </w:r>
      <w:r w:rsidRPr="00CE1C88">
        <w:rPr>
          <w:rFonts w:ascii="Times New Roman" w:hAnsi="Times New Roman"/>
          <w:color w:val="000000"/>
          <w:sz w:val="24"/>
          <w:szCs w:val="24"/>
        </w:rPr>
        <w:br/>
        <w:t>площадью 1 155 га, Кокыльнюр (950 га).</w:t>
      </w:r>
    </w:p>
    <w:p w:rsidR="00260692" w:rsidRDefault="00260692" w:rsidP="001957CD">
      <w:pPr>
        <w:pStyle w:val="20"/>
        <w:ind w:firstLine="0"/>
      </w:pPr>
      <w:bookmarkStart w:id="17" w:name="_Toc338070251"/>
    </w:p>
    <w:p w:rsidR="0025093C" w:rsidRPr="001A4A25" w:rsidRDefault="0025093C" w:rsidP="001957CD">
      <w:pPr>
        <w:pStyle w:val="20"/>
        <w:ind w:firstLine="0"/>
      </w:pPr>
      <w:r w:rsidRPr="001A4A25">
        <w:t>2.</w:t>
      </w:r>
      <w:r w:rsidR="005A29D4">
        <w:t>6</w:t>
      </w:r>
      <w:r w:rsidRPr="001A4A25">
        <w:t xml:space="preserve"> Геологическое строение и гидрогеологические условия</w:t>
      </w:r>
      <w:bookmarkEnd w:id="17"/>
    </w:p>
    <w:p w:rsidR="0025093C" w:rsidRDefault="0025093C" w:rsidP="001A4A25">
      <w:pPr>
        <w:spacing w:after="0" w:line="240" w:lineRule="auto"/>
        <w:ind w:firstLine="708"/>
        <w:jc w:val="both"/>
        <w:rPr>
          <w:rFonts w:ascii="Times New Roman" w:hAnsi="Times New Roman"/>
          <w:sz w:val="26"/>
          <w:szCs w:val="26"/>
        </w:rPr>
      </w:pPr>
    </w:p>
    <w:p w:rsidR="0025093C" w:rsidRPr="00DD0BF0" w:rsidRDefault="0025093C" w:rsidP="003A78C9">
      <w:pPr>
        <w:spacing w:after="0" w:line="240" w:lineRule="auto"/>
        <w:ind w:firstLine="708"/>
        <w:jc w:val="both"/>
        <w:rPr>
          <w:rFonts w:ascii="Times New Roman" w:hAnsi="Times New Roman"/>
          <w:sz w:val="24"/>
          <w:szCs w:val="24"/>
        </w:rPr>
      </w:pPr>
      <w:r w:rsidRPr="009B64EC">
        <w:rPr>
          <w:rFonts w:ascii="Times New Roman" w:hAnsi="Times New Roman"/>
          <w:sz w:val="24"/>
          <w:szCs w:val="24"/>
        </w:rPr>
        <w:t>Территория Респ</w:t>
      </w:r>
      <w:r w:rsidR="009B64EC" w:rsidRPr="009B64EC">
        <w:rPr>
          <w:rFonts w:ascii="Times New Roman" w:hAnsi="Times New Roman"/>
          <w:sz w:val="24"/>
          <w:szCs w:val="24"/>
        </w:rPr>
        <w:t>ублики Коми и МР «Сыктывдинский</w:t>
      </w:r>
      <w:r w:rsidRPr="009B64EC">
        <w:rPr>
          <w:rFonts w:ascii="Times New Roman" w:hAnsi="Times New Roman"/>
          <w:sz w:val="24"/>
          <w:szCs w:val="24"/>
        </w:rPr>
        <w:t>» расположена на северо-востоке Восточно-Европейской платформы, сложенной осадочными породами платформенного чехла верхнепротерозойского, палеозойского и мезокайнозойского возраста, залегающими на породах фундамента архейского и нижнепротерозойского возраста.</w:t>
      </w:r>
      <w:r w:rsidRPr="00DD0BF0">
        <w:rPr>
          <w:rFonts w:ascii="Times New Roman" w:hAnsi="Times New Roman"/>
          <w:sz w:val="24"/>
          <w:szCs w:val="24"/>
        </w:rPr>
        <w:t xml:space="preserve"> </w:t>
      </w:r>
    </w:p>
    <w:p w:rsidR="0025093C" w:rsidRPr="00DD0BF0" w:rsidRDefault="0025093C" w:rsidP="001A4A25">
      <w:pPr>
        <w:spacing w:after="0" w:line="240" w:lineRule="auto"/>
        <w:ind w:firstLine="708"/>
        <w:jc w:val="both"/>
        <w:rPr>
          <w:rFonts w:ascii="Times New Roman" w:hAnsi="Times New Roman"/>
          <w:sz w:val="24"/>
          <w:szCs w:val="24"/>
        </w:rPr>
      </w:pPr>
      <w:r w:rsidRPr="00DD0BF0">
        <w:rPr>
          <w:rFonts w:ascii="Times New Roman" w:hAnsi="Times New Roman"/>
          <w:sz w:val="24"/>
          <w:szCs w:val="24"/>
        </w:rPr>
        <w:t xml:space="preserve">На территории Республики Коми выделяются крупные тектонические структуры: складчатые сооружения - Тиманская гряда и Урал, расположенная между ними Печорская синеклиза (Печорская плита) и северная часть Русской плиты. Тиманская гряда, разделяющая Русскую и Печорскую плиты, является крупнейшей орографически выраженной структурой, пересекающей с СЗ на ЮВ территорию Республики Коми. Гряда образована комплексом пород, слагающих в основании складчатый фундамент рифейского возраста и фанерозойский платформенный чехол. </w:t>
      </w:r>
    </w:p>
    <w:p w:rsidR="00DD0BF0" w:rsidRDefault="00DD0BF0" w:rsidP="001A4A25">
      <w:pPr>
        <w:spacing w:after="0" w:line="240" w:lineRule="auto"/>
        <w:ind w:firstLine="708"/>
        <w:jc w:val="both"/>
        <w:rPr>
          <w:rFonts w:ascii="Times New Roman" w:hAnsi="Times New Roman"/>
          <w:color w:val="000000"/>
          <w:sz w:val="24"/>
          <w:szCs w:val="24"/>
        </w:rPr>
      </w:pPr>
      <w:r w:rsidRPr="00CE1C88">
        <w:rPr>
          <w:rFonts w:ascii="Times New Roman" w:hAnsi="Times New Roman"/>
          <w:color w:val="000000"/>
          <w:sz w:val="24"/>
          <w:szCs w:val="24"/>
        </w:rPr>
        <w:t>Для целей промышленного водоснабжения наибольший практический интерес</w:t>
      </w:r>
      <w:r w:rsidRPr="00CE1C88">
        <w:rPr>
          <w:rFonts w:ascii="Times New Roman" w:hAnsi="Times New Roman"/>
          <w:color w:val="000000"/>
          <w:sz w:val="24"/>
          <w:szCs w:val="24"/>
        </w:rPr>
        <w:br/>
        <w:t>представляют четыре горизонта:</w:t>
      </w:r>
      <w:r>
        <w:rPr>
          <w:rFonts w:ascii="Times New Roman" w:hAnsi="Times New Roman"/>
          <w:color w:val="000000"/>
          <w:sz w:val="24"/>
          <w:szCs w:val="24"/>
        </w:rPr>
        <w:t xml:space="preserve"> </w:t>
      </w:r>
    </w:p>
    <w:p w:rsidR="00DD0E7D" w:rsidRDefault="00DD0BF0" w:rsidP="001A4A25">
      <w:pPr>
        <w:spacing w:after="0" w:line="240" w:lineRule="auto"/>
        <w:ind w:firstLine="708"/>
        <w:jc w:val="both"/>
        <w:rPr>
          <w:rFonts w:ascii="Times New Roman" w:hAnsi="Times New Roman"/>
          <w:color w:val="000000"/>
          <w:sz w:val="24"/>
          <w:szCs w:val="24"/>
        </w:rPr>
      </w:pPr>
      <w:r w:rsidRPr="00CE1C88">
        <w:rPr>
          <w:rFonts w:ascii="Times New Roman" w:hAnsi="Times New Roman"/>
          <w:color w:val="000000"/>
          <w:sz w:val="24"/>
          <w:szCs w:val="24"/>
        </w:rPr>
        <w:t>Водоносный верхненеоплейстоценовый-голоценовый аллювиальный горизонт (aIII-IV).</w:t>
      </w:r>
      <w:r w:rsidRPr="00CE1C88">
        <w:rPr>
          <w:rFonts w:ascii="Times New Roman" w:hAnsi="Times New Roman"/>
          <w:color w:val="000000"/>
          <w:sz w:val="24"/>
          <w:szCs w:val="24"/>
        </w:rPr>
        <w:br/>
      </w:r>
      <w:r>
        <w:rPr>
          <w:rFonts w:ascii="Times New Roman" w:hAnsi="Times New Roman"/>
          <w:color w:val="000000"/>
          <w:sz w:val="24"/>
          <w:szCs w:val="24"/>
        </w:rPr>
        <w:t xml:space="preserve">             </w:t>
      </w:r>
      <w:r w:rsidRPr="00CE1C88">
        <w:rPr>
          <w:rFonts w:ascii="Times New Roman" w:hAnsi="Times New Roman"/>
          <w:color w:val="000000"/>
          <w:sz w:val="24"/>
          <w:szCs w:val="24"/>
        </w:rPr>
        <w:t>Воды аллювиальных отложений могут использоваться для хозяйственно-питьевых нужд, но из</w:t>
      </w:r>
      <w:r>
        <w:rPr>
          <w:rFonts w:ascii="Times New Roman" w:hAnsi="Times New Roman"/>
          <w:color w:val="000000"/>
          <w:sz w:val="24"/>
          <w:szCs w:val="24"/>
        </w:rPr>
        <w:t>-</w:t>
      </w:r>
      <w:r w:rsidRPr="00CE1C88">
        <w:rPr>
          <w:rFonts w:ascii="Times New Roman" w:hAnsi="Times New Roman"/>
          <w:color w:val="000000"/>
          <w:sz w:val="24"/>
          <w:szCs w:val="24"/>
        </w:rPr>
        <w:t>за высокого содержания в них железа требуется разработка специальных схем водоподготовки.</w:t>
      </w:r>
      <w:r w:rsidR="00DD0E7D">
        <w:rPr>
          <w:rFonts w:ascii="Times New Roman" w:hAnsi="Times New Roman"/>
          <w:color w:val="000000"/>
          <w:sz w:val="24"/>
          <w:szCs w:val="24"/>
        </w:rPr>
        <w:t xml:space="preserve"> </w:t>
      </w:r>
    </w:p>
    <w:p w:rsidR="00DD0BF0" w:rsidRDefault="00DD0E7D" w:rsidP="001A4A25">
      <w:pPr>
        <w:spacing w:after="0" w:line="240" w:lineRule="auto"/>
        <w:ind w:firstLine="708"/>
        <w:jc w:val="both"/>
        <w:rPr>
          <w:rFonts w:ascii="Times New Roman" w:hAnsi="Times New Roman"/>
          <w:color w:val="000000"/>
          <w:sz w:val="24"/>
          <w:szCs w:val="24"/>
        </w:rPr>
      </w:pPr>
      <w:r>
        <w:rPr>
          <w:rFonts w:ascii="Times New Roman" w:hAnsi="Times New Roman"/>
          <w:color w:val="000000"/>
          <w:sz w:val="24"/>
          <w:szCs w:val="24"/>
        </w:rPr>
        <w:t>Н</w:t>
      </w:r>
      <w:r w:rsidR="00DD0BF0" w:rsidRPr="00CE1C88">
        <w:rPr>
          <w:rFonts w:ascii="Times New Roman" w:hAnsi="Times New Roman"/>
          <w:color w:val="000000"/>
          <w:sz w:val="24"/>
          <w:szCs w:val="24"/>
        </w:rPr>
        <w:t>егативным фактором является слабая защищенность грунтовых вод от поверхностного</w:t>
      </w:r>
      <w:r w:rsidR="00DD0BF0">
        <w:rPr>
          <w:rFonts w:ascii="Times New Roman" w:hAnsi="Times New Roman"/>
          <w:color w:val="000000"/>
          <w:sz w:val="24"/>
          <w:szCs w:val="24"/>
        </w:rPr>
        <w:t xml:space="preserve"> </w:t>
      </w:r>
      <w:r w:rsidR="00DD0BF0" w:rsidRPr="00CE1C88">
        <w:rPr>
          <w:rFonts w:ascii="Times New Roman" w:hAnsi="Times New Roman"/>
          <w:color w:val="000000"/>
          <w:sz w:val="24"/>
          <w:szCs w:val="24"/>
        </w:rPr>
        <w:t>загрязнения. Кроме того, при обустройстве водозаборов на подземные воды аллювиальных</w:t>
      </w:r>
      <w:r w:rsidR="00DD0BF0">
        <w:rPr>
          <w:rFonts w:ascii="Times New Roman" w:hAnsi="Times New Roman"/>
          <w:color w:val="000000"/>
          <w:sz w:val="24"/>
          <w:szCs w:val="24"/>
        </w:rPr>
        <w:t xml:space="preserve"> </w:t>
      </w:r>
      <w:r w:rsidR="00DD0BF0" w:rsidRPr="00CE1C88">
        <w:rPr>
          <w:rFonts w:ascii="Times New Roman" w:hAnsi="Times New Roman"/>
          <w:color w:val="000000"/>
          <w:sz w:val="24"/>
          <w:szCs w:val="24"/>
        </w:rPr>
        <w:t>отложений необходимы дополнительные мероприятия по защите водозаборных сооружений от</w:t>
      </w:r>
      <w:r w:rsidR="00DD0BF0">
        <w:rPr>
          <w:rFonts w:ascii="Times New Roman" w:hAnsi="Times New Roman"/>
          <w:color w:val="000000"/>
          <w:sz w:val="24"/>
          <w:szCs w:val="24"/>
        </w:rPr>
        <w:t xml:space="preserve"> </w:t>
      </w:r>
      <w:r w:rsidR="00DD0BF0" w:rsidRPr="00CE1C88">
        <w:rPr>
          <w:rFonts w:ascii="Times New Roman" w:hAnsi="Times New Roman"/>
          <w:color w:val="000000"/>
          <w:sz w:val="24"/>
          <w:szCs w:val="24"/>
        </w:rPr>
        <w:t>затопления паводковыми водами.</w:t>
      </w:r>
      <w:r w:rsidR="00DD0BF0" w:rsidRPr="00CE1C88">
        <w:rPr>
          <w:rFonts w:ascii="Times New Roman" w:hAnsi="Times New Roman"/>
          <w:color w:val="000000"/>
          <w:sz w:val="24"/>
          <w:szCs w:val="24"/>
        </w:rPr>
        <w:br/>
      </w:r>
      <w:r w:rsidR="00DD0BF0">
        <w:rPr>
          <w:rFonts w:ascii="Times New Roman" w:hAnsi="Times New Roman"/>
          <w:color w:val="000000"/>
          <w:sz w:val="24"/>
          <w:szCs w:val="24"/>
        </w:rPr>
        <w:t xml:space="preserve">           </w:t>
      </w:r>
      <w:r w:rsidR="00DD0BF0" w:rsidRPr="00CE1C88">
        <w:rPr>
          <w:rFonts w:ascii="Times New Roman" w:hAnsi="Times New Roman"/>
          <w:color w:val="000000"/>
          <w:sz w:val="24"/>
          <w:szCs w:val="24"/>
        </w:rPr>
        <w:t>Водоносный средненеоплейстоценовый-голоценовый аллювиальный горизонт (aII-IV).</w:t>
      </w:r>
      <w:r w:rsidR="00DD0BF0" w:rsidRPr="00CE1C88">
        <w:rPr>
          <w:rFonts w:ascii="Times New Roman" w:hAnsi="Times New Roman"/>
          <w:color w:val="000000"/>
          <w:sz w:val="24"/>
          <w:szCs w:val="24"/>
        </w:rPr>
        <w:br/>
      </w:r>
      <w:r w:rsidR="00DD0BF0">
        <w:rPr>
          <w:rFonts w:ascii="Times New Roman" w:hAnsi="Times New Roman"/>
          <w:color w:val="000000"/>
          <w:sz w:val="24"/>
          <w:szCs w:val="24"/>
        </w:rPr>
        <w:t xml:space="preserve">           </w:t>
      </w:r>
      <w:r w:rsidR="00DD0BF0" w:rsidRPr="00CE1C88">
        <w:rPr>
          <w:rFonts w:ascii="Times New Roman" w:hAnsi="Times New Roman"/>
          <w:color w:val="000000"/>
          <w:sz w:val="24"/>
          <w:szCs w:val="24"/>
        </w:rPr>
        <w:t>Подземные воды горизонта перспективны для организации хозяйственно-питьевого</w:t>
      </w:r>
      <w:r>
        <w:rPr>
          <w:rFonts w:ascii="Times New Roman" w:hAnsi="Times New Roman"/>
          <w:color w:val="000000"/>
          <w:sz w:val="24"/>
          <w:szCs w:val="24"/>
        </w:rPr>
        <w:t xml:space="preserve"> </w:t>
      </w:r>
      <w:r w:rsidR="00DD0BF0" w:rsidRPr="00CE1C88">
        <w:rPr>
          <w:rFonts w:ascii="Times New Roman" w:hAnsi="Times New Roman"/>
          <w:color w:val="000000"/>
          <w:sz w:val="24"/>
          <w:szCs w:val="24"/>
        </w:rPr>
        <w:t>водоснабжения. Ограничением для их использования является слабая защищенность подземных</w:t>
      </w:r>
      <w:r w:rsidR="00DD0BF0">
        <w:rPr>
          <w:rFonts w:ascii="Times New Roman" w:hAnsi="Times New Roman"/>
          <w:color w:val="000000"/>
          <w:sz w:val="24"/>
          <w:szCs w:val="24"/>
        </w:rPr>
        <w:t xml:space="preserve"> </w:t>
      </w:r>
      <w:r w:rsidR="00DD0BF0" w:rsidRPr="00CE1C88">
        <w:rPr>
          <w:rFonts w:ascii="Times New Roman" w:hAnsi="Times New Roman"/>
          <w:color w:val="000000"/>
          <w:sz w:val="24"/>
          <w:szCs w:val="24"/>
        </w:rPr>
        <w:t xml:space="preserve">вод от загрязнения и повышенное содержание железа (свыше 10 мг/л), что требует </w:t>
      </w:r>
      <w:r w:rsidR="00DD0BF0" w:rsidRPr="00CE1C88">
        <w:rPr>
          <w:rFonts w:ascii="Times New Roman" w:hAnsi="Times New Roman"/>
          <w:color w:val="000000"/>
          <w:sz w:val="24"/>
          <w:szCs w:val="24"/>
        </w:rPr>
        <w:lastRenderedPageBreak/>
        <w:t>разработки</w:t>
      </w:r>
      <w:r w:rsidR="00DD0BF0">
        <w:rPr>
          <w:rFonts w:ascii="Times New Roman" w:hAnsi="Times New Roman"/>
          <w:color w:val="000000"/>
          <w:sz w:val="24"/>
          <w:szCs w:val="24"/>
        </w:rPr>
        <w:t xml:space="preserve"> </w:t>
      </w:r>
      <w:r w:rsidR="00DD0BF0" w:rsidRPr="00CE1C88">
        <w:rPr>
          <w:rFonts w:ascii="Times New Roman" w:hAnsi="Times New Roman"/>
          <w:color w:val="000000"/>
          <w:sz w:val="24"/>
          <w:szCs w:val="24"/>
        </w:rPr>
        <w:t>специальных схем водоподготовки.</w:t>
      </w:r>
      <w:r>
        <w:rPr>
          <w:rFonts w:ascii="Times New Roman" w:hAnsi="Times New Roman"/>
          <w:color w:val="000000"/>
          <w:sz w:val="24"/>
          <w:szCs w:val="24"/>
        </w:rPr>
        <w:t xml:space="preserve"> </w:t>
      </w:r>
      <w:r w:rsidR="00DD0BF0" w:rsidRPr="00CE1C88">
        <w:rPr>
          <w:rFonts w:ascii="Times New Roman" w:hAnsi="Times New Roman"/>
          <w:color w:val="000000"/>
          <w:sz w:val="24"/>
          <w:szCs w:val="24"/>
        </w:rPr>
        <w:t>Водоносный чирвинский аллювиальный горизонт. Подземные воды подгоризонта</w:t>
      </w:r>
      <w:r>
        <w:rPr>
          <w:rFonts w:ascii="Times New Roman" w:hAnsi="Times New Roman"/>
          <w:color w:val="000000"/>
          <w:sz w:val="24"/>
          <w:szCs w:val="24"/>
        </w:rPr>
        <w:t xml:space="preserve"> </w:t>
      </w:r>
      <w:r w:rsidR="00DD0BF0" w:rsidRPr="00CE1C88">
        <w:rPr>
          <w:rFonts w:ascii="Times New Roman" w:hAnsi="Times New Roman"/>
          <w:color w:val="000000"/>
          <w:sz w:val="24"/>
          <w:szCs w:val="24"/>
        </w:rPr>
        <w:t>наиболее востребованы в районе г. Сыктывкара, где на трех участках (Чов-Тентюковском,</w:t>
      </w:r>
      <w:r>
        <w:rPr>
          <w:rFonts w:ascii="Times New Roman" w:hAnsi="Times New Roman"/>
          <w:color w:val="000000"/>
          <w:sz w:val="24"/>
          <w:szCs w:val="24"/>
        </w:rPr>
        <w:t xml:space="preserve"> </w:t>
      </w:r>
      <w:r w:rsidR="00DD0BF0" w:rsidRPr="00CE1C88">
        <w:rPr>
          <w:rFonts w:ascii="Times New Roman" w:hAnsi="Times New Roman"/>
          <w:color w:val="000000"/>
          <w:sz w:val="24"/>
          <w:szCs w:val="24"/>
        </w:rPr>
        <w:t>Зеленецком и Краснозатонском) действуют площадные водозаборы. Однако, несмотря на</w:t>
      </w:r>
      <w:r>
        <w:rPr>
          <w:rFonts w:ascii="Times New Roman" w:hAnsi="Times New Roman"/>
          <w:color w:val="000000"/>
          <w:sz w:val="24"/>
          <w:szCs w:val="24"/>
        </w:rPr>
        <w:t xml:space="preserve"> </w:t>
      </w:r>
      <w:r w:rsidR="00DD0BF0" w:rsidRPr="00CE1C88">
        <w:rPr>
          <w:rFonts w:ascii="Times New Roman" w:hAnsi="Times New Roman"/>
          <w:color w:val="000000"/>
          <w:sz w:val="24"/>
          <w:szCs w:val="24"/>
        </w:rPr>
        <w:t>значительную площадь развития, фактические и расчетные дебиты площадных водозаборов из</w:t>
      </w:r>
      <w:r>
        <w:rPr>
          <w:rFonts w:ascii="Times New Roman" w:hAnsi="Times New Roman"/>
          <w:color w:val="000000"/>
          <w:sz w:val="24"/>
          <w:szCs w:val="24"/>
        </w:rPr>
        <w:t>-</w:t>
      </w:r>
      <w:r w:rsidR="00DD0BF0" w:rsidRPr="00CE1C88">
        <w:rPr>
          <w:rFonts w:ascii="Times New Roman" w:hAnsi="Times New Roman"/>
          <w:color w:val="000000"/>
          <w:sz w:val="24"/>
          <w:szCs w:val="24"/>
        </w:rPr>
        <w:t>за низких естественных ресурсов подгоризонта не превышают 3,0-6,0 тыс. м3/сут. и могут быть</w:t>
      </w:r>
      <w:r w:rsidR="00DD0BF0">
        <w:rPr>
          <w:rFonts w:ascii="Times New Roman" w:hAnsi="Times New Roman"/>
          <w:color w:val="000000"/>
          <w:sz w:val="24"/>
          <w:szCs w:val="24"/>
        </w:rPr>
        <w:t xml:space="preserve"> </w:t>
      </w:r>
      <w:r w:rsidR="00DD0BF0" w:rsidRPr="00CE1C88">
        <w:rPr>
          <w:rFonts w:ascii="Times New Roman" w:hAnsi="Times New Roman"/>
          <w:color w:val="000000"/>
          <w:sz w:val="24"/>
          <w:szCs w:val="24"/>
        </w:rPr>
        <w:t>увеличены только за счет привлечения речных вод. Следовательно, подгоризонт может</w:t>
      </w:r>
      <w:r w:rsidR="00DD0BF0">
        <w:rPr>
          <w:rFonts w:ascii="Times New Roman" w:hAnsi="Times New Roman"/>
          <w:color w:val="000000"/>
          <w:sz w:val="24"/>
          <w:szCs w:val="24"/>
        </w:rPr>
        <w:t xml:space="preserve"> </w:t>
      </w:r>
      <w:r w:rsidR="00DD0BF0" w:rsidRPr="00CE1C88">
        <w:rPr>
          <w:rFonts w:ascii="Times New Roman" w:hAnsi="Times New Roman"/>
          <w:color w:val="000000"/>
          <w:sz w:val="24"/>
          <w:szCs w:val="24"/>
        </w:rPr>
        <w:t>использоваться для централизованного водоснабжения при водопотребности до 5,0-10,0 тыс.м3/сут.</w:t>
      </w:r>
    </w:p>
    <w:p w:rsidR="00DD0BF0" w:rsidRDefault="00DD0BF0" w:rsidP="001A4A25">
      <w:pPr>
        <w:spacing w:after="0" w:line="240" w:lineRule="auto"/>
        <w:ind w:firstLine="708"/>
        <w:jc w:val="both"/>
        <w:rPr>
          <w:rFonts w:ascii="Times New Roman" w:hAnsi="Times New Roman"/>
          <w:color w:val="000000"/>
          <w:sz w:val="24"/>
          <w:szCs w:val="24"/>
        </w:rPr>
      </w:pPr>
      <w:r w:rsidRPr="00CE1C88">
        <w:rPr>
          <w:rFonts w:ascii="Times New Roman" w:hAnsi="Times New Roman"/>
          <w:color w:val="000000"/>
          <w:sz w:val="24"/>
          <w:szCs w:val="24"/>
        </w:rPr>
        <w:t>Водоносный сысольский терригенный горизонт. Сысольский горизонт по отношению</w:t>
      </w:r>
      <w:r>
        <w:rPr>
          <w:rFonts w:ascii="Times New Roman" w:hAnsi="Times New Roman"/>
          <w:color w:val="000000"/>
          <w:sz w:val="24"/>
          <w:szCs w:val="24"/>
        </w:rPr>
        <w:t xml:space="preserve"> </w:t>
      </w:r>
      <w:r w:rsidRPr="00CE1C88">
        <w:rPr>
          <w:rFonts w:ascii="Times New Roman" w:hAnsi="Times New Roman"/>
          <w:color w:val="000000"/>
          <w:sz w:val="24"/>
          <w:szCs w:val="24"/>
        </w:rPr>
        <w:t>к</w:t>
      </w:r>
      <w:r>
        <w:rPr>
          <w:rFonts w:ascii="Times New Roman" w:hAnsi="Times New Roman"/>
          <w:color w:val="000000"/>
          <w:sz w:val="24"/>
          <w:szCs w:val="24"/>
        </w:rPr>
        <w:t xml:space="preserve"> </w:t>
      </w:r>
      <w:r w:rsidRPr="00CE1C88">
        <w:rPr>
          <w:rFonts w:ascii="Times New Roman" w:hAnsi="Times New Roman"/>
          <w:color w:val="000000"/>
          <w:sz w:val="24"/>
          <w:szCs w:val="24"/>
        </w:rPr>
        <w:t>другим водоносным горизонтам района является наиболее перспективным для</w:t>
      </w:r>
      <w:r>
        <w:rPr>
          <w:rFonts w:ascii="Times New Roman" w:hAnsi="Times New Roman"/>
          <w:color w:val="000000"/>
          <w:sz w:val="24"/>
          <w:szCs w:val="24"/>
        </w:rPr>
        <w:t xml:space="preserve"> </w:t>
      </w:r>
      <w:r w:rsidRPr="00CE1C88">
        <w:rPr>
          <w:rFonts w:ascii="Times New Roman" w:hAnsi="Times New Roman"/>
          <w:color w:val="000000"/>
          <w:sz w:val="24"/>
          <w:szCs w:val="24"/>
        </w:rPr>
        <w:t>добычи</w:t>
      </w:r>
      <w:r>
        <w:rPr>
          <w:rFonts w:ascii="Times New Roman" w:hAnsi="Times New Roman"/>
          <w:color w:val="000000"/>
          <w:sz w:val="24"/>
          <w:szCs w:val="24"/>
        </w:rPr>
        <w:t xml:space="preserve"> </w:t>
      </w:r>
      <w:r w:rsidRPr="00CE1C88">
        <w:rPr>
          <w:rFonts w:ascii="Times New Roman" w:hAnsi="Times New Roman"/>
          <w:color w:val="000000"/>
          <w:sz w:val="24"/>
          <w:szCs w:val="24"/>
        </w:rPr>
        <w:t>питьевых вод.</w:t>
      </w:r>
    </w:p>
    <w:p w:rsidR="00DD0BF0" w:rsidRDefault="00DD0BF0" w:rsidP="001A4A25">
      <w:pPr>
        <w:spacing w:after="0" w:line="240" w:lineRule="auto"/>
        <w:ind w:firstLine="708"/>
        <w:jc w:val="both"/>
        <w:rPr>
          <w:rFonts w:ascii="Times New Roman" w:hAnsi="Times New Roman"/>
          <w:color w:val="000000"/>
          <w:sz w:val="24"/>
          <w:szCs w:val="24"/>
        </w:rPr>
      </w:pPr>
      <w:r w:rsidRPr="00CE1C88">
        <w:rPr>
          <w:rFonts w:ascii="Times New Roman" w:hAnsi="Times New Roman"/>
          <w:color w:val="000000"/>
          <w:sz w:val="24"/>
          <w:szCs w:val="24"/>
        </w:rPr>
        <w:t>Общие эксплуатационные ресурсы подземных вод Сыктывдинского района (и г.</w:t>
      </w:r>
      <w:r w:rsidRPr="00CE1C88">
        <w:rPr>
          <w:rFonts w:ascii="Times New Roman" w:hAnsi="Times New Roman"/>
          <w:color w:val="000000"/>
          <w:sz w:val="24"/>
          <w:szCs w:val="24"/>
        </w:rPr>
        <w:br/>
        <w:t>Сыктывкара) оцениваются в объеме около 2200 тыс. м3/сут.</w:t>
      </w:r>
    </w:p>
    <w:p w:rsidR="00DD0BF0" w:rsidRDefault="00DD0BF0" w:rsidP="001A4A25">
      <w:pPr>
        <w:spacing w:after="0" w:line="240" w:lineRule="auto"/>
        <w:ind w:firstLine="708"/>
        <w:jc w:val="both"/>
        <w:rPr>
          <w:rFonts w:ascii="Times New Roman" w:hAnsi="Times New Roman"/>
          <w:sz w:val="26"/>
          <w:szCs w:val="26"/>
        </w:rPr>
      </w:pPr>
      <w:r w:rsidRPr="00CE1C88">
        <w:rPr>
          <w:rFonts w:ascii="Times New Roman" w:hAnsi="Times New Roman"/>
          <w:color w:val="000000"/>
          <w:sz w:val="24"/>
          <w:szCs w:val="24"/>
        </w:rPr>
        <w:t>По состоянию на 01.01.2012 г. учитываются эксплуатационные запасы подземных вод</w:t>
      </w:r>
      <w:r>
        <w:rPr>
          <w:rFonts w:ascii="Times New Roman" w:hAnsi="Times New Roman"/>
          <w:color w:val="000000"/>
          <w:sz w:val="24"/>
          <w:szCs w:val="24"/>
        </w:rPr>
        <w:t xml:space="preserve"> </w:t>
      </w:r>
      <w:r w:rsidRPr="00CE1C88">
        <w:rPr>
          <w:rFonts w:ascii="Times New Roman" w:hAnsi="Times New Roman"/>
          <w:color w:val="000000"/>
          <w:sz w:val="24"/>
          <w:szCs w:val="24"/>
        </w:rPr>
        <w:t>по13 месторождениям: Седшор (Дирекция строящегося аэропорта «Сыктывкар»), Выльгорт (ООО</w:t>
      </w:r>
      <w:r>
        <w:rPr>
          <w:rFonts w:ascii="Times New Roman" w:hAnsi="Times New Roman"/>
          <w:color w:val="000000"/>
          <w:sz w:val="24"/>
          <w:szCs w:val="24"/>
        </w:rPr>
        <w:t xml:space="preserve"> </w:t>
      </w:r>
      <w:r w:rsidRPr="00CE1C88">
        <w:rPr>
          <w:rFonts w:ascii="Times New Roman" w:hAnsi="Times New Roman"/>
          <w:color w:val="000000"/>
          <w:sz w:val="24"/>
          <w:szCs w:val="24"/>
        </w:rPr>
        <w:t>«Сыктывкарская птицефабрика»), Краснозатонское (ООО «Тепловая компания»), Зеленецкое</w:t>
      </w:r>
      <w:r>
        <w:rPr>
          <w:rFonts w:ascii="Times New Roman" w:hAnsi="Times New Roman"/>
          <w:color w:val="000000"/>
          <w:sz w:val="24"/>
          <w:szCs w:val="24"/>
        </w:rPr>
        <w:t xml:space="preserve"> </w:t>
      </w:r>
      <w:r w:rsidRPr="00CE1C88">
        <w:rPr>
          <w:rFonts w:ascii="Times New Roman" w:hAnsi="Times New Roman"/>
          <w:color w:val="000000"/>
          <w:sz w:val="24"/>
          <w:szCs w:val="24"/>
        </w:rPr>
        <w:t>(ОАО «Птицефабрика «Зеленецкая»), Верхнеседшорское (ФГУП «Госкорпорация по ОрВД»),</w:t>
      </w:r>
      <w:r>
        <w:rPr>
          <w:rFonts w:ascii="Times New Roman" w:hAnsi="Times New Roman"/>
          <w:color w:val="000000"/>
          <w:sz w:val="24"/>
          <w:szCs w:val="24"/>
        </w:rPr>
        <w:t xml:space="preserve"> </w:t>
      </w:r>
      <w:r w:rsidRPr="00CE1C88">
        <w:rPr>
          <w:rFonts w:ascii="Times New Roman" w:hAnsi="Times New Roman"/>
          <w:color w:val="000000"/>
          <w:sz w:val="24"/>
          <w:szCs w:val="24"/>
        </w:rPr>
        <w:t>Пажгинское-1 (ООО «Пажга»), Парчегское (ОАО «Монди СЛПК»), База отдыха «Парма» (ОАО</w:t>
      </w:r>
      <w:r>
        <w:rPr>
          <w:rFonts w:ascii="Times New Roman" w:hAnsi="Times New Roman"/>
          <w:color w:val="000000"/>
          <w:sz w:val="24"/>
          <w:szCs w:val="24"/>
        </w:rPr>
        <w:t xml:space="preserve"> </w:t>
      </w:r>
      <w:r w:rsidRPr="00CE1C88">
        <w:rPr>
          <w:rFonts w:ascii="Times New Roman" w:hAnsi="Times New Roman"/>
          <w:color w:val="000000"/>
          <w:sz w:val="24"/>
          <w:szCs w:val="24"/>
        </w:rPr>
        <w:t>«Монди СЛПК»), Човское-1 (ООО «Комигеология»), Бадьинское, Ыбское, Часовское и</w:t>
      </w:r>
      <w:r>
        <w:rPr>
          <w:rFonts w:ascii="Times New Roman" w:hAnsi="Times New Roman"/>
          <w:color w:val="000000"/>
          <w:sz w:val="24"/>
          <w:szCs w:val="24"/>
        </w:rPr>
        <w:t xml:space="preserve"> </w:t>
      </w:r>
      <w:r w:rsidRPr="00CE1C88">
        <w:rPr>
          <w:rFonts w:ascii="Times New Roman" w:hAnsi="Times New Roman"/>
          <w:color w:val="000000"/>
          <w:sz w:val="24"/>
          <w:szCs w:val="24"/>
        </w:rPr>
        <w:t>составляют 131 тыс. м3/сут.</w:t>
      </w:r>
    </w:p>
    <w:p w:rsidR="0025093C" w:rsidRDefault="0025093C" w:rsidP="001A4A25">
      <w:pPr>
        <w:spacing w:after="0" w:line="240" w:lineRule="auto"/>
        <w:jc w:val="both"/>
        <w:rPr>
          <w:rFonts w:ascii="Times New Roman" w:hAnsi="Times New Roman"/>
          <w:color w:val="FF0000"/>
          <w:sz w:val="26"/>
          <w:szCs w:val="26"/>
          <w:highlight w:val="yellow"/>
        </w:rPr>
      </w:pPr>
    </w:p>
    <w:p w:rsidR="0025093C" w:rsidRPr="00791E25" w:rsidRDefault="0025093C" w:rsidP="001957CD">
      <w:pPr>
        <w:pStyle w:val="20"/>
        <w:ind w:firstLine="0"/>
      </w:pPr>
      <w:bookmarkStart w:id="18" w:name="_Toc338070252"/>
      <w:r w:rsidRPr="00791E25">
        <w:t>2.</w:t>
      </w:r>
      <w:r w:rsidR="005A29D4">
        <w:t>7</w:t>
      </w:r>
      <w:r w:rsidRPr="00791E25">
        <w:t xml:space="preserve"> Биологическое разнообразие</w:t>
      </w:r>
      <w:bookmarkEnd w:id="18"/>
    </w:p>
    <w:p w:rsidR="0025093C" w:rsidRDefault="0025093C" w:rsidP="00791E25">
      <w:pPr>
        <w:spacing w:after="0" w:line="240" w:lineRule="auto"/>
        <w:ind w:firstLine="708"/>
        <w:jc w:val="both"/>
        <w:rPr>
          <w:rFonts w:ascii="Times New Roman" w:hAnsi="Times New Roman"/>
          <w:color w:val="202020"/>
          <w:sz w:val="26"/>
          <w:szCs w:val="26"/>
        </w:rPr>
      </w:pPr>
    </w:p>
    <w:p w:rsidR="00172228" w:rsidRPr="001E70D8" w:rsidRDefault="0025093C" w:rsidP="00791E25">
      <w:pPr>
        <w:spacing w:after="0" w:line="240" w:lineRule="auto"/>
        <w:ind w:firstLine="708"/>
        <w:jc w:val="both"/>
        <w:rPr>
          <w:rFonts w:ascii="Times New Roman" w:hAnsi="Times New Roman"/>
          <w:sz w:val="24"/>
          <w:szCs w:val="24"/>
        </w:rPr>
      </w:pPr>
      <w:r w:rsidRPr="001E70D8">
        <w:rPr>
          <w:rFonts w:ascii="Times New Roman" w:hAnsi="Times New Roman"/>
          <w:color w:val="202020"/>
          <w:sz w:val="24"/>
          <w:szCs w:val="24"/>
        </w:rPr>
        <w:t>Растительность М</w:t>
      </w:r>
      <w:r w:rsidR="00172228" w:rsidRPr="001E70D8">
        <w:rPr>
          <w:rFonts w:ascii="Times New Roman" w:hAnsi="Times New Roman"/>
          <w:color w:val="202020"/>
          <w:sz w:val="24"/>
          <w:szCs w:val="24"/>
        </w:rPr>
        <w:t>Р</w:t>
      </w:r>
      <w:r w:rsidRPr="001E70D8">
        <w:rPr>
          <w:rFonts w:ascii="Times New Roman" w:hAnsi="Times New Roman"/>
          <w:color w:val="202020"/>
          <w:sz w:val="24"/>
          <w:szCs w:val="24"/>
        </w:rPr>
        <w:t xml:space="preserve"> «</w:t>
      </w:r>
      <w:r w:rsidR="00172228" w:rsidRPr="001E70D8">
        <w:rPr>
          <w:rFonts w:ascii="Times New Roman" w:hAnsi="Times New Roman"/>
          <w:color w:val="202020"/>
          <w:sz w:val="24"/>
          <w:szCs w:val="24"/>
        </w:rPr>
        <w:t>Сыктывдинский</w:t>
      </w:r>
      <w:r w:rsidRPr="001E70D8">
        <w:rPr>
          <w:rFonts w:ascii="Times New Roman" w:hAnsi="Times New Roman"/>
          <w:color w:val="202020"/>
          <w:sz w:val="24"/>
          <w:szCs w:val="24"/>
        </w:rPr>
        <w:t xml:space="preserve">» определяется положением его, в основном, в зоне </w:t>
      </w:r>
      <w:r w:rsidR="00C45E16" w:rsidRPr="001E70D8">
        <w:rPr>
          <w:rFonts w:ascii="Times New Roman" w:hAnsi="Times New Roman"/>
          <w:color w:val="202020"/>
          <w:sz w:val="24"/>
          <w:szCs w:val="24"/>
        </w:rPr>
        <w:t xml:space="preserve">средней </w:t>
      </w:r>
      <w:r w:rsidRPr="001E70D8">
        <w:rPr>
          <w:rFonts w:ascii="Times New Roman" w:hAnsi="Times New Roman"/>
          <w:color w:val="202020"/>
          <w:sz w:val="24"/>
          <w:szCs w:val="24"/>
        </w:rPr>
        <w:t xml:space="preserve">тайги. </w:t>
      </w:r>
      <w:r w:rsidR="00172228" w:rsidRPr="001E70D8">
        <w:rPr>
          <w:rFonts w:ascii="Times New Roman" w:hAnsi="Times New Roman"/>
          <w:sz w:val="24"/>
          <w:szCs w:val="24"/>
        </w:rPr>
        <w:t>В ботанико-географическом отношении исследованная территория относится к Восточно-Европейской провинции Европейско-Сибирской темнохвойной лесной подобласти и к</w:t>
      </w:r>
      <w:r w:rsidR="009B64EC">
        <w:rPr>
          <w:rFonts w:ascii="Times New Roman" w:hAnsi="Times New Roman"/>
          <w:sz w:val="24"/>
          <w:szCs w:val="24"/>
        </w:rPr>
        <w:t xml:space="preserve"> </w:t>
      </w:r>
      <w:r w:rsidR="00DD0E7D" w:rsidRPr="00DD0E7D">
        <w:rPr>
          <w:rFonts w:ascii="Times New Roman" w:hAnsi="Times New Roman"/>
          <w:sz w:val="24"/>
          <w:szCs w:val="24"/>
        </w:rPr>
        <w:t>Двинско-Печ</w:t>
      </w:r>
      <w:r w:rsidR="00BB08D4">
        <w:rPr>
          <w:rFonts w:ascii="Times New Roman" w:hAnsi="Times New Roman"/>
          <w:sz w:val="24"/>
          <w:szCs w:val="24"/>
        </w:rPr>
        <w:t>о</w:t>
      </w:r>
      <w:r w:rsidR="00DD0E7D" w:rsidRPr="00DD0E7D">
        <w:rPr>
          <w:rFonts w:ascii="Times New Roman" w:hAnsi="Times New Roman"/>
          <w:sz w:val="24"/>
          <w:szCs w:val="24"/>
        </w:rPr>
        <w:t>рскому</w:t>
      </w:r>
      <w:r w:rsidR="00172228" w:rsidRPr="001E70D8">
        <w:rPr>
          <w:rFonts w:ascii="Times New Roman" w:hAnsi="Times New Roman"/>
          <w:sz w:val="24"/>
          <w:szCs w:val="24"/>
        </w:rPr>
        <w:t xml:space="preserve"> флористическому району. </w:t>
      </w:r>
    </w:p>
    <w:p w:rsidR="00817133" w:rsidRPr="001E70D8" w:rsidRDefault="00817133" w:rsidP="00791E25">
      <w:pPr>
        <w:spacing w:after="0" w:line="240" w:lineRule="auto"/>
        <w:ind w:firstLine="708"/>
        <w:jc w:val="both"/>
        <w:rPr>
          <w:rFonts w:ascii="Times New Roman" w:hAnsi="Times New Roman"/>
          <w:sz w:val="24"/>
          <w:szCs w:val="24"/>
        </w:rPr>
      </w:pPr>
      <w:r w:rsidRPr="001E70D8">
        <w:rPr>
          <w:rFonts w:ascii="Times New Roman" w:hAnsi="Times New Roman"/>
          <w:sz w:val="24"/>
          <w:szCs w:val="24"/>
        </w:rPr>
        <w:t>В пригородных лесах обнаруживаются 19 пород деревьев, 33 вида кустарников. Очень разнообразны споровые растения – хвощи, папоротники, плауны, лишайники, зеленые и сфагновые мхи, часто образующие сплошной покров под пологом леса и на поверхности болот.</w:t>
      </w:r>
    </w:p>
    <w:p w:rsidR="00172228" w:rsidRPr="001E70D8" w:rsidRDefault="00172228" w:rsidP="00791E25">
      <w:pPr>
        <w:spacing w:after="0" w:line="240" w:lineRule="auto"/>
        <w:ind w:firstLine="708"/>
        <w:jc w:val="both"/>
        <w:rPr>
          <w:rFonts w:ascii="Times New Roman" w:hAnsi="Times New Roman"/>
          <w:sz w:val="24"/>
          <w:szCs w:val="24"/>
        </w:rPr>
      </w:pPr>
      <w:r w:rsidRPr="001E70D8">
        <w:rPr>
          <w:rFonts w:ascii="Times New Roman" w:hAnsi="Times New Roman"/>
          <w:sz w:val="24"/>
          <w:szCs w:val="24"/>
        </w:rPr>
        <w:t>Коренными растительными сообществами района окрестностей г. Сыктывкара являются ельники зеленомошной группы, которые в настоящее время изредка встречаются вокруг города среди смешанных, мелколиственных и сосновых лесов.</w:t>
      </w:r>
    </w:p>
    <w:p w:rsidR="00172228" w:rsidRPr="001E70D8" w:rsidRDefault="00172228" w:rsidP="00791E25">
      <w:pPr>
        <w:spacing w:after="0" w:line="240" w:lineRule="auto"/>
        <w:ind w:firstLine="708"/>
        <w:jc w:val="both"/>
        <w:rPr>
          <w:rFonts w:ascii="Times New Roman" w:hAnsi="Times New Roman"/>
          <w:sz w:val="24"/>
          <w:szCs w:val="24"/>
        </w:rPr>
      </w:pPr>
      <w:r w:rsidRPr="001E70D8">
        <w:rPr>
          <w:rFonts w:ascii="Times New Roman" w:hAnsi="Times New Roman"/>
          <w:sz w:val="24"/>
          <w:szCs w:val="24"/>
        </w:rPr>
        <w:t>Главная лесообразующая порода - ель сибирская. Из других деревьев здесь встречаются береза, осина, пихта сибирская, сосна обыкновенная.</w:t>
      </w:r>
    </w:p>
    <w:p w:rsidR="00172228" w:rsidRPr="001E70D8" w:rsidRDefault="00172228" w:rsidP="00791E25">
      <w:pPr>
        <w:spacing w:after="0" w:line="240" w:lineRule="auto"/>
        <w:ind w:firstLine="708"/>
        <w:jc w:val="both"/>
        <w:rPr>
          <w:rFonts w:ascii="Times New Roman" w:hAnsi="Times New Roman"/>
          <w:sz w:val="24"/>
          <w:szCs w:val="24"/>
        </w:rPr>
      </w:pPr>
      <w:r w:rsidRPr="001E70D8">
        <w:rPr>
          <w:rFonts w:ascii="Times New Roman" w:hAnsi="Times New Roman"/>
          <w:sz w:val="24"/>
          <w:szCs w:val="24"/>
        </w:rPr>
        <w:t>Особенно широко около Сыктывкара распространены смешанные хвойно-мелколиственные леса, где к березе и осине примешивается ель, пихта и сосна.</w:t>
      </w:r>
    </w:p>
    <w:p w:rsidR="00172228" w:rsidRPr="001E70D8" w:rsidRDefault="00172228" w:rsidP="00791E25">
      <w:pPr>
        <w:spacing w:after="0" w:line="240" w:lineRule="auto"/>
        <w:ind w:firstLine="708"/>
        <w:jc w:val="both"/>
        <w:rPr>
          <w:rFonts w:ascii="Times New Roman" w:hAnsi="Times New Roman"/>
          <w:sz w:val="24"/>
          <w:szCs w:val="24"/>
        </w:rPr>
      </w:pPr>
      <w:r w:rsidRPr="001E70D8">
        <w:rPr>
          <w:rFonts w:ascii="Times New Roman" w:hAnsi="Times New Roman"/>
          <w:sz w:val="24"/>
          <w:szCs w:val="24"/>
        </w:rPr>
        <w:t>Надо отметить, что чисто еловых или чисто сосновых лесов не бывает. Даже в коренных лесах на долю мелколиственных пород приходится до 20-30% запаса древесины. В ряде случаев в лесах развивается кустарниковый ярус из черемухи и рябины, ольхи, черемухи и кустарниковых ив, жимолости, калины, спиреи, смородины черной и красной, шиповника</w:t>
      </w:r>
      <w:r w:rsidR="00C45E16" w:rsidRPr="001E70D8">
        <w:rPr>
          <w:rFonts w:ascii="Times New Roman" w:hAnsi="Times New Roman"/>
          <w:sz w:val="24"/>
          <w:szCs w:val="24"/>
        </w:rPr>
        <w:t>.</w:t>
      </w:r>
    </w:p>
    <w:p w:rsidR="00C45E16" w:rsidRPr="001E70D8" w:rsidRDefault="00C45E16" w:rsidP="00791E25">
      <w:pPr>
        <w:spacing w:after="0" w:line="240" w:lineRule="auto"/>
        <w:ind w:firstLine="708"/>
        <w:jc w:val="both"/>
        <w:rPr>
          <w:rFonts w:ascii="Times New Roman" w:hAnsi="Times New Roman"/>
          <w:sz w:val="24"/>
          <w:szCs w:val="24"/>
        </w:rPr>
      </w:pPr>
      <w:r w:rsidRPr="001E70D8">
        <w:rPr>
          <w:rFonts w:ascii="Times New Roman" w:hAnsi="Times New Roman"/>
          <w:sz w:val="24"/>
          <w:szCs w:val="24"/>
        </w:rPr>
        <w:t>На низких заиленных песчаных берегах Вычегды и Сысолы встречаются сообщества пойменных ивняков. Их корни закрепляют берега и препятствуют их размыву пав</w:t>
      </w:r>
      <w:r w:rsidR="00BB08D4">
        <w:rPr>
          <w:rFonts w:ascii="Times New Roman" w:hAnsi="Times New Roman"/>
          <w:sz w:val="24"/>
          <w:szCs w:val="24"/>
        </w:rPr>
        <w:t>одковыми водами.</w:t>
      </w:r>
    </w:p>
    <w:p w:rsidR="0025093C" w:rsidRPr="001E70D8" w:rsidRDefault="0025093C" w:rsidP="00791E25">
      <w:pPr>
        <w:spacing w:after="0" w:line="240" w:lineRule="auto"/>
        <w:ind w:firstLine="708"/>
        <w:jc w:val="both"/>
        <w:rPr>
          <w:rFonts w:ascii="Times New Roman" w:hAnsi="Times New Roman"/>
          <w:sz w:val="24"/>
          <w:szCs w:val="24"/>
        </w:rPr>
      </w:pPr>
      <w:r w:rsidRPr="001E70D8">
        <w:rPr>
          <w:rFonts w:ascii="Times New Roman" w:hAnsi="Times New Roman"/>
          <w:color w:val="202020"/>
          <w:sz w:val="24"/>
          <w:szCs w:val="24"/>
        </w:rPr>
        <w:t>Речные террасы покрыты разнообразной луговой растительностью.</w:t>
      </w:r>
      <w:r w:rsidR="00C45E16" w:rsidRPr="001E70D8">
        <w:rPr>
          <w:rFonts w:ascii="Times New Roman" w:hAnsi="Times New Roman"/>
          <w:sz w:val="24"/>
          <w:szCs w:val="24"/>
        </w:rPr>
        <w:t xml:space="preserve"> Луга имеют антропогенное происхождение и возникли в результате расчистки ивняков и вырубания еловых пойменных лесов. Практически все луга пойменные, пустотных мало.</w:t>
      </w:r>
    </w:p>
    <w:p w:rsidR="003A78C9" w:rsidRPr="001E70D8" w:rsidRDefault="003A78C9" w:rsidP="003A78C9">
      <w:pPr>
        <w:spacing w:after="0" w:line="240" w:lineRule="auto"/>
        <w:ind w:right="-40" w:firstLine="539"/>
        <w:jc w:val="both"/>
        <w:rPr>
          <w:rFonts w:ascii="Times New Roman" w:hAnsi="Times New Roman"/>
          <w:color w:val="202020"/>
          <w:sz w:val="24"/>
          <w:szCs w:val="24"/>
        </w:rPr>
      </w:pPr>
      <w:r w:rsidRPr="001E70D8">
        <w:rPr>
          <w:rFonts w:ascii="Times New Roman" w:hAnsi="Times New Roman"/>
          <w:color w:val="202020"/>
          <w:sz w:val="24"/>
          <w:szCs w:val="24"/>
        </w:rPr>
        <w:t>На территории МР «</w:t>
      </w:r>
      <w:r w:rsidR="00C45E16" w:rsidRPr="001E70D8">
        <w:rPr>
          <w:rFonts w:ascii="Times New Roman" w:hAnsi="Times New Roman"/>
          <w:color w:val="202020"/>
          <w:sz w:val="24"/>
          <w:szCs w:val="24"/>
        </w:rPr>
        <w:t xml:space="preserve">Сыктывдинский» </w:t>
      </w:r>
      <w:r w:rsidRPr="001E70D8">
        <w:rPr>
          <w:rFonts w:ascii="Times New Roman" w:hAnsi="Times New Roman"/>
          <w:color w:val="202020"/>
          <w:sz w:val="24"/>
          <w:szCs w:val="24"/>
        </w:rPr>
        <w:t xml:space="preserve"> промысловое значение имеют ягодные растения – брусника, клюква, морошка, черника, голубика, а также грибы и лекарственные травы.</w:t>
      </w:r>
    </w:p>
    <w:p w:rsidR="00817133" w:rsidRPr="001E70D8" w:rsidRDefault="0025093C" w:rsidP="00791E25">
      <w:pPr>
        <w:spacing w:after="0" w:line="240" w:lineRule="auto"/>
        <w:ind w:firstLine="708"/>
        <w:jc w:val="both"/>
        <w:rPr>
          <w:rFonts w:ascii="Times New Roman" w:hAnsi="Times New Roman"/>
          <w:color w:val="202020"/>
          <w:sz w:val="24"/>
          <w:szCs w:val="24"/>
        </w:rPr>
      </w:pPr>
      <w:r w:rsidRPr="001E70D8">
        <w:rPr>
          <w:rFonts w:ascii="Times New Roman" w:hAnsi="Times New Roman"/>
          <w:color w:val="202020"/>
          <w:sz w:val="24"/>
          <w:szCs w:val="24"/>
        </w:rPr>
        <w:lastRenderedPageBreak/>
        <w:t xml:space="preserve">Животный мир всего района, сравнительно разнообразен. Встречаются лоси, медведи, северные олени, волки, зайцы. Из пушных зверей – белка, куница, </w:t>
      </w:r>
      <w:r w:rsidR="00D879FE" w:rsidRPr="001E70D8">
        <w:rPr>
          <w:rFonts w:ascii="Times New Roman" w:hAnsi="Times New Roman"/>
          <w:color w:val="202020"/>
          <w:sz w:val="24"/>
          <w:szCs w:val="24"/>
        </w:rPr>
        <w:t>бобер</w:t>
      </w:r>
      <w:r w:rsidRPr="001E70D8">
        <w:rPr>
          <w:rFonts w:ascii="Times New Roman" w:hAnsi="Times New Roman"/>
          <w:color w:val="202020"/>
          <w:sz w:val="24"/>
          <w:szCs w:val="24"/>
        </w:rPr>
        <w:t xml:space="preserve">. В лесах много боровой дичи. </w:t>
      </w:r>
      <w:r w:rsidR="00817133" w:rsidRPr="001E70D8">
        <w:rPr>
          <w:rFonts w:ascii="Times New Roman" w:hAnsi="Times New Roman"/>
          <w:sz w:val="24"/>
          <w:szCs w:val="24"/>
        </w:rPr>
        <w:t>Зверей в окрестностях Сыктывкара насчитывается около 40 видов. Они объединены в 7 отрядов. Самое маленькое животное весом в 2 грамма - крошечная бурозубка. Самый же крупный представитель тайги – лось, по праву считающийся великаном лесов. Есть в пригородных лесах и довольно свирепые животные. Это бурые медведи и появившиеся в этих лесах в начале 80-х годов прошлого века кабаны</w:t>
      </w:r>
    </w:p>
    <w:p w:rsidR="0025093C" w:rsidRPr="001E70D8" w:rsidRDefault="0025093C" w:rsidP="00791E25">
      <w:pPr>
        <w:spacing w:after="0" w:line="240" w:lineRule="auto"/>
        <w:ind w:firstLine="708"/>
        <w:jc w:val="both"/>
        <w:rPr>
          <w:rFonts w:ascii="Times New Roman" w:hAnsi="Times New Roman"/>
          <w:color w:val="202020"/>
          <w:sz w:val="24"/>
          <w:szCs w:val="24"/>
        </w:rPr>
      </w:pPr>
      <w:r w:rsidRPr="001E70D8">
        <w:rPr>
          <w:rFonts w:ascii="Times New Roman" w:hAnsi="Times New Roman"/>
          <w:color w:val="202020"/>
          <w:sz w:val="24"/>
          <w:szCs w:val="24"/>
        </w:rPr>
        <w:t xml:space="preserve">В реках водится рыба хариус, сиг, пелядь, нельма, ряпушка, омуль, лещ, щука, окунь, язь, плотва. </w:t>
      </w:r>
    </w:p>
    <w:p w:rsidR="0025093C" w:rsidRPr="001E70D8" w:rsidRDefault="0025093C" w:rsidP="00791E25">
      <w:pPr>
        <w:spacing w:after="0" w:line="240" w:lineRule="auto"/>
        <w:ind w:firstLine="708"/>
        <w:jc w:val="both"/>
        <w:rPr>
          <w:rFonts w:ascii="Times New Roman" w:hAnsi="Times New Roman"/>
          <w:color w:val="202020"/>
          <w:sz w:val="24"/>
          <w:szCs w:val="24"/>
        </w:rPr>
      </w:pPr>
      <w:r w:rsidRPr="001E70D8">
        <w:rPr>
          <w:rFonts w:ascii="Times New Roman" w:hAnsi="Times New Roman"/>
          <w:color w:val="202020"/>
          <w:sz w:val="24"/>
          <w:szCs w:val="24"/>
        </w:rPr>
        <w:t xml:space="preserve">В пределах территории района зарегистрировано пребывание 152 видов птиц из 14 отрядов, из которых 118 – гнездится, 5 – условно гнездится (виды встречаются в летний период, но их гнездование пока не доказано), 18 видов отмечено на пролете, три вида встречается в период осенне-зимних кочевок и семь видов зарегистрированы в качестве залетных. На зимовку остается 36 видов птиц. Прилет птиц с мест зимовок начинается в апреле, еще при устойчивом снежном покрове прилетают крупные хищники и совы. С появлением первых проталин, вскрытием малых рек и ручьев появляются чайки, первые водоплавающие, некоторые кулики. Основная волна пролета птиц приходится на май (большинство водоплавающих, околоводных и воробьиных). Заканчивается пролет в первой декаде июня. </w:t>
      </w:r>
    </w:p>
    <w:p w:rsidR="0025093C" w:rsidRPr="001E70D8" w:rsidRDefault="0025093C" w:rsidP="00791E25">
      <w:pPr>
        <w:spacing w:after="0" w:line="240" w:lineRule="auto"/>
        <w:ind w:firstLine="708"/>
        <w:jc w:val="both"/>
        <w:rPr>
          <w:rFonts w:ascii="Times New Roman" w:hAnsi="Times New Roman"/>
          <w:color w:val="202020"/>
          <w:sz w:val="24"/>
          <w:szCs w:val="24"/>
        </w:rPr>
      </w:pPr>
      <w:r w:rsidRPr="001E70D8">
        <w:rPr>
          <w:rFonts w:ascii="Times New Roman" w:hAnsi="Times New Roman"/>
          <w:color w:val="202020"/>
          <w:sz w:val="24"/>
          <w:szCs w:val="24"/>
        </w:rPr>
        <w:t xml:space="preserve">Наиболее разнообразно представлены отряды Воробьинообразные, Ржанкообразные, Гусеобразные и Соколообразные. На остальные отряды (Курообразные, Совообразные, Дятлообразные, Поганкообразные, Гагарообразные, Голубеобразные, Кукушкообразные, Аистообразные, Журавлеобразные, Стрижеобразные) приходится 26 видов. </w:t>
      </w:r>
    </w:p>
    <w:p w:rsidR="0025093C" w:rsidRDefault="0025093C" w:rsidP="00791E25">
      <w:pPr>
        <w:spacing w:after="0" w:line="240" w:lineRule="auto"/>
        <w:ind w:firstLine="709"/>
        <w:jc w:val="both"/>
        <w:rPr>
          <w:rFonts w:ascii="Times New Roman" w:hAnsi="Times New Roman"/>
          <w:color w:val="202020"/>
          <w:sz w:val="24"/>
          <w:szCs w:val="24"/>
        </w:rPr>
      </w:pPr>
      <w:r w:rsidRPr="001E70D8">
        <w:rPr>
          <w:rFonts w:ascii="Times New Roman" w:hAnsi="Times New Roman"/>
          <w:color w:val="202020"/>
          <w:sz w:val="24"/>
          <w:szCs w:val="24"/>
        </w:rPr>
        <w:t>По общему облику состав сообществ птиц соответствует таежному типу с преобладанием в населении широко</w:t>
      </w:r>
      <w:r w:rsidR="00BB08D4">
        <w:rPr>
          <w:rFonts w:ascii="Times New Roman" w:hAnsi="Times New Roman"/>
          <w:color w:val="202020"/>
          <w:sz w:val="24"/>
          <w:szCs w:val="24"/>
        </w:rPr>
        <w:t xml:space="preserve"> </w:t>
      </w:r>
      <w:r w:rsidRPr="001E70D8">
        <w:rPr>
          <w:rFonts w:ascii="Times New Roman" w:hAnsi="Times New Roman"/>
          <w:color w:val="202020"/>
          <w:sz w:val="24"/>
          <w:szCs w:val="24"/>
        </w:rPr>
        <w:t xml:space="preserve">распространенных (57 видов, 37%) и сибирских видов (46 видов, 30%). Доля видов европейского происхождения составляет 14%, арктического – 13%. Незначительная часть видов имеет средиземноморский, тибетский и китайский фаунистический тип (вместе 5%). </w:t>
      </w: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Default="00AE36A6" w:rsidP="00791E25">
      <w:pPr>
        <w:spacing w:after="0" w:line="240" w:lineRule="auto"/>
        <w:ind w:firstLine="709"/>
        <w:jc w:val="both"/>
        <w:rPr>
          <w:rFonts w:ascii="Times New Roman" w:hAnsi="Times New Roman"/>
          <w:color w:val="202020"/>
          <w:sz w:val="24"/>
          <w:szCs w:val="24"/>
        </w:rPr>
      </w:pPr>
    </w:p>
    <w:p w:rsidR="00AE36A6" w:rsidRPr="001E70D8" w:rsidRDefault="00AE36A6" w:rsidP="00791E25">
      <w:pPr>
        <w:spacing w:after="0" w:line="240" w:lineRule="auto"/>
        <w:ind w:firstLine="709"/>
        <w:jc w:val="both"/>
        <w:rPr>
          <w:rFonts w:ascii="Times New Roman" w:hAnsi="Times New Roman"/>
          <w:color w:val="202020"/>
          <w:sz w:val="24"/>
          <w:szCs w:val="24"/>
        </w:rPr>
      </w:pPr>
    </w:p>
    <w:p w:rsidR="0025093C" w:rsidRDefault="0025093C" w:rsidP="006273CE">
      <w:pPr>
        <w:spacing w:after="0" w:line="240" w:lineRule="auto"/>
        <w:jc w:val="both"/>
        <w:rPr>
          <w:rFonts w:ascii="Times New Roman" w:hAnsi="Times New Roman"/>
          <w:color w:val="202020"/>
          <w:sz w:val="26"/>
          <w:szCs w:val="26"/>
        </w:rPr>
      </w:pPr>
    </w:p>
    <w:p w:rsidR="0025093C" w:rsidRPr="00617B46" w:rsidRDefault="0025093C" w:rsidP="00617B46">
      <w:pPr>
        <w:tabs>
          <w:tab w:val="left" w:pos="4157"/>
        </w:tabs>
        <w:spacing w:after="0" w:line="240" w:lineRule="auto"/>
        <w:jc w:val="center"/>
        <w:rPr>
          <w:rFonts w:ascii="Times New Roman" w:hAnsi="Times New Roman"/>
          <w:b/>
          <w:color w:val="FF0000"/>
          <w:sz w:val="28"/>
          <w:szCs w:val="28"/>
        </w:rPr>
      </w:pPr>
      <w:bookmarkStart w:id="19" w:name="_Toc338070253"/>
      <w:r w:rsidRPr="00617B46">
        <w:rPr>
          <w:rFonts w:ascii="Times New Roman" w:hAnsi="Times New Roman"/>
          <w:b/>
          <w:sz w:val="28"/>
          <w:szCs w:val="28"/>
        </w:rPr>
        <w:t xml:space="preserve">3. </w:t>
      </w:r>
      <w:bookmarkEnd w:id="10"/>
      <w:bookmarkEnd w:id="11"/>
      <w:r w:rsidRPr="00617B46">
        <w:rPr>
          <w:rFonts w:ascii="Times New Roman" w:hAnsi="Times New Roman"/>
          <w:b/>
          <w:sz w:val="28"/>
          <w:szCs w:val="28"/>
        </w:rPr>
        <w:t>Демография и трудовые ресурсы</w:t>
      </w:r>
      <w:bookmarkEnd w:id="19"/>
    </w:p>
    <w:p w:rsidR="0025093C" w:rsidRDefault="0025093C" w:rsidP="004C4EC6">
      <w:pPr>
        <w:pStyle w:val="z2"/>
        <w:spacing w:before="0" w:after="0"/>
        <w:ind w:firstLine="709"/>
        <w:jc w:val="both"/>
        <w:rPr>
          <w:b w:val="0"/>
          <w:sz w:val="26"/>
          <w:szCs w:val="26"/>
        </w:rPr>
      </w:pPr>
    </w:p>
    <w:p w:rsidR="0025093C" w:rsidRPr="00ED75AA" w:rsidRDefault="0025093C" w:rsidP="004C4EC6">
      <w:pPr>
        <w:pStyle w:val="z2"/>
        <w:spacing w:before="0" w:after="0"/>
        <w:ind w:firstLine="709"/>
        <w:jc w:val="both"/>
        <w:rPr>
          <w:b w:val="0"/>
          <w:sz w:val="24"/>
          <w:szCs w:val="24"/>
        </w:rPr>
      </w:pPr>
      <w:r w:rsidRPr="00ED75AA">
        <w:rPr>
          <w:b w:val="0"/>
          <w:sz w:val="24"/>
          <w:szCs w:val="24"/>
        </w:rPr>
        <w:t xml:space="preserve">Анализ демографической ситуации является одной из важнейших составляющих оценки тенденций экономического роста территории. Возрастной, половой и национальный составы населения во многом определяют перспективы и проблемы рынка труда, а значит и </w:t>
      </w:r>
      <w:r w:rsidRPr="00ED75AA">
        <w:rPr>
          <w:b w:val="0"/>
          <w:sz w:val="24"/>
          <w:szCs w:val="24"/>
        </w:rPr>
        <w:lastRenderedPageBreak/>
        <w:t>производственный потенциал территории. Зная численность населения на определенный период, можно прогнозировать численность и структуру занятых в производстве, необходимые объемы жилой застройки и социально-бытовой сферы.</w:t>
      </w:r>
    </w:p>
    <w:p w:rsidR="006273CE" w:rsidRPr="00ED75AA" w:rsidRDefault="0025093C" w:rsidP="00F670D0">
      <w:pPr>
        <w:pStyle w:val="z2"/>
        <w:spacing w:before="0" w:after="0"/>
        <w:ind w:firstLine="709"/>
        <w:jc w:val="both"/>
        <w:rPr>
          <w:b w:val="0"/>
          <w:sz w:val="24"/>
          <w:szCs w:val="24"/>
        </w:rPr>
      </w:pPr>
      <w:r w:rsidRPr="00ED75AA">
        <w:rPr>
          <w:b w:val="0"/>
          <w:sz w:val="24"/>
          <w:szCs w:val="24"/>
        </w:rPr>
        <w:t>По данным на начало 201</w:t>
      </w:r>
      <w:r w:rsidR="003C6647">
        <w:rPr>
          <w:b w:val="0"/>
          <w:sz w:val="24"/>
          <w:szCs w:val="24"/>
        </w:rPr>
        <w:t>7</w:t>
      </w:r>
      <w:r w:rsidRPr="00ED75AA">
        <w:rPr>
          <w:b w:val="0"/>
          <w:sz w:val="24"/>
          <w:szCs w:val="24"/>
        </w:rPr>
        <w:t xml:space="preserve"> года численность населения МО СП «</w:t>
      </w:r>
      <w:r w:rsidR="00ED75AA" w:rsidRPr="00ED75AA">
        <w:rPr>
          <w:color w:val="202020"/>
          <w:sz w:val="24"/>
          <w:szCs w:val="24"/>
        </w:rPr>
        <w:t>Выльгорт</w:t>
      </w:r>
      <w:r w:rsidRPr="00ED75AA">
        <w:rPr>
          <w:b w:val="0"/>
          <w:sz w:val="24"/>
          <w:szCs w:val="24"/>
        </w:rPr>
        <w:t xml:space="preserve">» </w:t>
      </w:r>
      <w:r w:rsidR="00ED75AA" w:rsidRPr="00ED75AA">
        <w:rPr>
          <w:b w:val="0"/>
          <w:sz w:val="24"/>
          <w:szCs w:val="24"/>
        </w:rPr>
        <w:t>Сыктывдин</w:t>
      </w:r>
      <w:r w:rsidRPr="00ED75AA">
        <w:rPr>
          <w:b w:val="0"/>
          <w:sz w:val="24"/>
          <w:szCs w:val="24"/>
        </w:rPr>
        <w:t xml:space="preserve">ского района составила  </w:t>
      </w:r>
      <w:r w:rsidR="00ED75AA" w:rsidRPr="00ED75AA">
        <w:rPr>
          <w:b w:val="0"/>
          <w:sz w:val="24"/>
          <w:szCs w:val="24"/>
        </w:rPr>
        <w:t>1</w:t>
      </w:r>
      <w:r w:rsidR="003C6647">
        <w:rPr>
          <w:b w:val="0"/>
          <w:sz w:val="24"/>
          <w:szCs w:val="24"/>
        </w:rPr>
        <w:t>2551</w:t>
      </w:r>
      <w:r w:rsidR="00A82673" w:rsidRPr="00ED75AA">
        <w:rPr>
          <w:b w:val="0"/>
          <w:sz w:val="24"/>
          <w:szCs w:val="24"/>
        </w:rPr>
        <w:t xml:space="preserve"> </w:t>
      </w:r>
      <w:r w:rsidRPr="00ED75AA">
        <w:rPr>
          <w:b w:val="0"/>
          <w:sz w:val="24"/>
          <w:szCs w:val="24"/>
        </w:rPr>
        <w:t xml:space="preserve">человек (таблица 3.1). </w:t>
      </w:r>
    </w:p>
    <w:p w:rsidR="006273CE" w:rsidRPr="00ED75AA" w:rsidRDefault="006273CE" w:rsidP="006273CE">
      <w:pPr>
        <w:pStyle w:val="z2"/>
        <w:spacing w:before="0" w:after="0"/>
        <w:jc w:val="both"/>
        <w:rPr>
          <w:b w:val="0"/>
          <w:sz w:val="24"/>
          <w:szCs w:val="24"/>
        </w:rPr>
      </w:pPr>
    </w:p>
    <w:p w:rsidR="006273CE" w:rsidRPr="00ED75AA" w:rsidRDefault="006273CE" w:rsidP="002D3CD3">
      <w:pPr>
        <w:pStyle w:val="z2"/>
        <w:spacing w:before="0" w:after="0"/>
        <w:ind w:firstLine="709"/>
        <w:jc w:val="both"/>
        <w:rPr>
          <w:b w:val="0"/>
          <w:sz w:val="24"/>
          <w:szCs w:val="24"/>
        </w:rPr>
      </w:pPr>
    </w:p>
    <w:p w:rsidR="0025093C" w:rsidRPr="00ED75AA" w:rsidRDefault="0025093C" w:rsidP="002135FA">
      <w:pPr>
        <w:pStyle w:val="z2"/>
        <w:spacing w:before="0" w:after="0"/>
        <w:ind w:firstLine="709"/>
        <w:jc w:val="right"/>
        <w:rPr>
          <w:i/>
          <w:sz w:val="24"/>
          <w:szCs w:val="24"/>
        </w:rPr>
      </w:pPr>
      <w:r w:rsidRPr="00ED75AA">
        <w:rPr>
          <w:i/>
          <w:sz w:val="24"/>
          <w:szCs w:val="24"/>
        </w:rPr>
        <w:t>Таблица 3.1</w:t>
      </w:r>
    </w:p>
    <w:p w:rsidR="0025093C" w:rsidRPr="00ED75AA" w:rsidRDefault="0025093C" w:rsidP="001957CD">
      <w:pPr>
        <w:pStyle w:val="z2"/>
        <w:spacing w:before="0" w:after="0"/>
        <w:rPr>
          <w:i/>
          <w:sz w:val="24"/>
          <w:szCs w:val="24"/>
        </w:rPr>
      </w:pPr>
      <w:r w:rsidRPr="00ED75AA">
        <w:rPr>
          <w:i/>
          <w:sz w:val="24"/>
          <w:szCs w:val="24"/>
        </w:rPr>
        <w:t>Численность населения МО СП «</w:t>
      </w:r>
      <w:r w:rsidR="00ED75AA" w:rsidRPr="00ED75AA">
        <w:rPr>
          <w:i/>
          <w:color w:val="202020"/>
          <w:sz w:val="24"/>
          <w:szCs w:val="24"/>
        </w:rPr>
        <w:t>Выльгорт</w:t>
      </w:r>
      <w:r w:rsidRPr="00ED75AA">
        <w:rPr>
          <w:i/>
          <w:sz w:val="24"/>
          <w:szCs w:val="24"/>
        </w:rPr>
        <w:t>»</w:t>
      </w:r>
    </w:p>
    <w:p w:rsidR="0025093C" w:rsidRPr="002135FA" w:rsidRDefault="0025093C" w:rsidP="002135FA">
      <w:pPr>
        <w:pStyle w:val="z2"/>
        <w:spacing w:before="0" w:after="0"/>
        <w:ind w:firstLine="709"/>
        <w:rPr>
          <w:i/>
          <w:sz w:val="26"/>
          <w:szCs w:val="26"/>
        </w:rPr>
      </w:pPr>
    </w:p>
    <w:tbl>
      <w:tblPr>
        <w:tblW w:w="8824" w:type="dxa"/>
        <w:tblInd w:w="7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000" w:firstRow="0" w:lastRow="0" w:firstColumn="0" w:lastColumn="0" w:noHBand="0" w:noVBand="0"/>
      </w:tblPr>
      <w:tblGrid>
        <w:gridCol w:w="2555"/>
        <w:gridCol w:w="1200"/>
        <w:gridCol w:w="2092"/>
        <w:gridCol w:w="2977"/>
      </w:tblGrid>
      <w:tr w:rsidR="008857C6" w:rsidRPr="00FC203A" w:rsidTr="008857C6">
        <w:trPr>
          <w:trHeight w:val="608"/>
          <w:tblHeader/>
        </w:trPr>
        <w:tc>
          <w:tcPr>
            <w:tcW w:w="2555" w:type="dxa"/>
            <w:vMerge w:val="restart"/>
            <w:vAlign w:val="center"/>
          </w:tcPr>
          <w:p w:rsidR="008857C6" w:rsidRPr="00D950FF" w:rsidRDefault="008857C6" w:rsidP="00FC203A">
            <w:pPr>
              <w:keepNext/>
              <w:snapToGrid w:val="0"/>
              <w:spacing w:after="0" w:line="240" w:lineRule="auto"/>
              <w:jc w:val="center"/>
              <w:rPr>
                <w:rFonts w:ascii="Times New Roman" w:hAnsi="Times New Roman"/>
                <w:b/>
                <w:color w:val="000000"/>
                <w:sz w:val="24"/>
                <w:szCs w:val="24"/>
              </w:rPr>
            </w:pPr>
            <w:r w:rsidRPr="00D950FF">
              <w:rPr>
                <w:rFonts w:ascii="Times New Roman" w:hAnsi="Times New Roman"/>
                <w:b/>
                <w:color w:val="000000"/>
                <w:sz w:val="24"/>
                <w:szCs w:val="24"/>
              </w:rPr>
              <w:t>Наименование</w:t>
            </w:r>
          </w:p>
          <w:p w:rsidR="008857C6" w:rsidRPr="00D950FF" w:rsidRDefault="008857C6" w:rsidP="00FC203A">
            <w:pPr>
              <w:keepNext/>
              <w:snapToGrid w:val="0"/>
              <w:spacing w:after="0" w:line="240" w:lineRule="auto"/>
              <w:jc w:val="center"/>
              <w:rPr>
                <w:rFonts w:ascii="Times New Roman" w:hAnsi="Times New Roman"/>
                <w:b/>
                <w:color w:val="000000"/>
                <w:sz w:val="24"/>
                <w:szCs w:val="24"/>
              </w:rPr>
            </w:pPr>
            <w:r w:rsidRPr="00D950FF">
              <w:rPr>
                <w:rFonts w:ascii="Times New Roman" w:hAnsi="Times New Roman"/>
                <w:b/>
                <w:color w:val="000000"/>
                <w:sz w:val="24"/>
                <w:szCs w:val="24"/>
              </w:rPr>
              <w:t>поселения с подчиненными ему территориями</w:t>
            </w:r>
          </w:p>
          <w:p w:rsidR="008857C6" w:rsidRPr="00D950FF" w:rsidRDefault="008857C6" w:rsidP="00FC203A">
            <w:pPr>
              <w:keepNext/>
              <w:snapToGrid w:val="0"/>
              <w:spacing w:after="0" w:line="240" w:lineRule="auto"/>
              <w:jc w:val="center"/>
              <w:rPr>
                <w:rFonts w:ascii="Times New Roman" w:hAnsi="Times New Roman"/>
                <w:b/>
                <w:color w:val="000000"/>
                <w:sz w:val="24"/>
                <w:szCs w:val="24"/>
              </w:rPr>
            </w:pPr>
          </w:p>
        </w:tc>
        <w:tc>
          <w:tcPr>
            <w:tcW w:w="1200" w:type="dxa"/>
            <w:vMerge w:val="restart"/>
            <w:vAlign w:val="center"/>
          </w:tcPr>
          <w:p w:rsidR="008857C6" w:rsidRPr="00D950FF" w:rsidRDefault="008857C6" w:rsidP="00FC203A">
            <w:pPr>
              <w:keepNext/>
              <w:snapToGrid w:val="0"/>
              <w:spacing w:after="0" w:line="240" w:lineRule="auto"/>
              <w:jc w:val="center"/>
              <w:rPr>
                <w:rFonts w:ascii="Times New Roman" w:hAnsi="Times New Roman"/>
                <w:b/>
                <w:color w:val="000000"/>
                <w:sz w:val="24"/>
                <w:szCs w:val="24"/>
              </w:rPr>
            </w:pPr>
            <w:r w:rsidRPr="00D950FF">
              <w:rPr>
                <w:rFonts w:ascii="Times New Roman" w:hAnsi="Times New Roman"/>
                <w:b/>
                <w:color w:val="000000"/>
                <w:sz w:val="24"/>
                <w:szCs w:val="24"/>
              </w:rPr>
              <w:t>Пло-</w:t>
            </w:r>
          </w:p>
          <w:p w:rsidR="008857C6" w:rsidRPr="00D950FF" w:rsidRDefault="008857C6" w:rsidP="00FC203A">
            <w:pPr>
              <w:keepNext/>
              <w:snapToGrid w:val="0"/>
              <w:spacing w:after="0" w:line="240" w:lineRule="auto"/>
              <w:jc w:val="center"/>
              <w:rPr>
                <w:rFonts w:ascii="Times New Roman" w:hAnsi="Times New Roman"/>
                <w:b/>
                <w:color w:val="000000"/>
                <w:sz w:val="24"/>
                <w:szCs w:val="24"/>
              </w:rPr>
            </w:pPr>
            <w:r w:rsidRPr="00D950FF">
              <w:rPr>
                <w:rFonts w:ascii="Times New Roman" w:hAnsi="Times New Roman"/>
                <w:b/>
                <w:color w:val="000000"/>
                <w:sz w:val="24"/>
                <w:szCs w:val="24"/>
              </w:rPr>
              <w:t>щадь, га</w:t>
            </w:r>
          </w:p>
        </w:tc>
        <w:tc>
          <w:tcPr>
            <w:tcW w:w="2092" w:type="dxa"/>
            <w:vMerge w:val="restart"/>
            <w:vAlign w:val="center"/>
          </w:tcPr>
          <w:p w:rsidR="008857C6" w:rsidRPr="00D950FF" w:rsidRDefault="008857C6" w:rsidP="008857C6">
            <w:pPr>
              <w:keepNext/>
              <w:snapToGrid w:val="0"/>
              <w:spacing w:after="0" w:line="240" w:lineRule="auto"/>
              <w:jc w:val="center"/>
              <w:rPr>
                <w:rFonts w:ascii="Times New Roman" w:hAnsi="Times New Roman"/>
                <w:b/>
                <w:color w:val="000000"/>
                <w:sz w:val="24"/>
                <w:szCs w:val="24"/>
              </w:rPr>
            </w:pPr>
            <w:r w:rsidRPr="00D950FF">
              <w:rPr>
                <w:rFonts w:ascii="Times New Roman" w:hAnsi="Times New Roman"/>
                <w:b/>
                <w:color w:val="000000"/>
                <w:sz w:val="24"/>
                <w:szCs w:val="24"/>
              </w:rPr>
              <w:t>Численность населения на 01.01. 201</w:t>
            </w:r>
            <w:r>
              <w:rPr>
                <w:rFonts w:ascii="Times New Roman" w:hAnsi="Times New Roman"/>
                <w:b/>
                <w:color w:val="000000"/>
                <w:sz w:val="24"/>
                <w:szCs w:val="24"/>
              </w:rPr>
              <w:t>7</w:t>
            </w:r>
            <w:r w:rsidRPr="00D950FF">
              <w:rPr>
                <w:rFonts w:ascii="Times New Roman" w:hAnsi="Times New Roman"/>
                <w:b/>
                <w:color w:val="000000"/>
                <w:sz w:val="24"/>
                <w:szCs w:val="24"/>
              </w:rPr>
              <w:t xml:space="preserve"> г., человек</w:t>
            </w:r>
          </w:p>
        </w:tc>
        <w:tc>
          <w:tcPr>
            <w:tcW w:w="2977" w:type="dxa"/>
            <w:vMerge w:val="restart"/>
            <w:vAlign w:val="center"/>
          </w:tcPr>
          <w:p w:rsidR="008857C6" w:rsidRPr="00D950FF" w:rsidRDefault="008857C6" w:rsidP="00D6332D">
            <w:pPr>
              <w:keepNext/>
              <w:snapToGrid w:val="0"/>
              <w:spacing w:after="0" w:line="240" w:lineRule="auto"/>
              <w:jc w:val="center"/>
              <w:rPr>
                <w:rFonts w:ascii="Times New Roman" w:hAnsi="Times New Roman"/>
                <w:b/>
                <w:color w:val="000000"/>
                <w:sz w:val="24"/>
                <w:szCs w:val="24"/>
              </w:rPr>
            </w:pPr>
            <w:r w:rsidRPr="00D950FF">
              <w:rPr>
                <w:rFonts w:ascii="Times New Roman" w:hAnsi="Times New Roman"/>
                <w:b/>
                <w:color w:val="000000"/>
                <w:sz w:val="24"/>
                <w:szCs w:val="24"/>
              </w:rPr>
              <w:t>Плотность населения на 01.01. 201</w:t>
            </w:r>
            <w:r w:rsidR="00D6332D">
              <w:rPr>
                <w:rFonts w:ascii="Times New Roman" w:hAnsi="Times New Roman"/>
                <w:b/>
                <w:color w:val="000000"/>
                <w:sz w:val="24"/>
                <w:szCs w:val="24"/>
              </w:rPr>
              <w:t>7</w:t>
            </w:r>
            <w:r w:rsidRPr="00D950FF">
              <w:rPr>
                <w:rFonts w:ascii="Times New Roman" w:hAnsi="Times New Roman"/>
                <w:b/>
                <w:color w:val="000000"/>
                <w:sz w:val="24"/>
                <w:szCs w:val="24"/>
              </w:rPr>
              <w:t xml:space="preserve"> г.,  чел./га</w:t>
            </w:r>
          </w:p>
        </w:tc>
      </w:tr>
      <w:tr w:rsidR="008857C6" w:rsidRPr="00FC203A" w:rsidTr="008857C6">
        <w:trPr>
          <w:trHeight w:val="285"/>
          <w:tblHeader/>
        </w:trPr>
        <w:tc>
          <w:tcPr>
            <w:tcW w:w="2555" w:type="dxa"/>
            <w:vMerge/>
            <w:vAlign w:val="center"/>
          </w:tcPr>
          <w:p w:rsidR="008857C6" w:rsidRPr="00FC203A" w:rsidRDefault="008857C6" w:rsidP="00FC203A">
            <w:pPr>
              <w:spacing w:after="0" w:line="240" w:lineRule="auto"/>
              <w:jc w:val="center"/>
              <w:rPr>
                <w:rFonts w:ascii="Times New Roman" w:hAnsi="Times New Roman"/>
                <w:b/>
                <w:bCs/>
                <w:color w:val="000000"/>
                <w:sz w:val="24"/>
                <w:szCs w:val="24"/>
              </w:rPr>
            </w:pPr>
          </w:p>
        </w:tc>
        <w:tc>
          <w:tcPr>
            <w:tcW w:w="1200" w:type="dxa"/>
            <w:vMerge/>
            <w:vAlign w:val="center"/>
          </w:tcPr>
          <w:p w:rsidR="008857C6" w:rsidRPr="00FC203A" w:rsidRDefault="008857C6" w:rsidP="00FC203A">
            <w:pPr>
              <w:spacing w:after="0" w:line="240" w:lineRule="auto"/>
              <w:jc w:val="center"/>
              <w:rPr>
                <w:rFonts w:ascii="Times New Roman" w:hAnsi="Times New Roman"/>
                <w:b/>
                <w:bCs/>
                <w:color w:val="000000"/>
                <w:sz w:val="24"/>
                <w:szCs w:val="24"/>
              </w:rPr>
            </w:pPr>
          </w:p>
        </w:tc>
        <w:tc>
          <w:tcPr>
            <w:tcW w:w="2092" w:type="dxa"/>
            <w:vMerge/>
            <w:vAlign w:val="center"/>
          </w:tcPr>
          <w:p w:rsidR="008857C6" w:rsidRPr="00FC203A" w:rsidRDefault="008857C6" w:rsidP="00FC203A">
            <w:pPr>
              <w:spacing w:after="0" w:line="240" w:lineRule="auto"/>
              <w:jc w:val="center"/>
              <w:rPr>
                <w:rFonts w:ascii="Times New Roman" w:hAnsi="Times New Roman"/>
                <w:b/>
                <w:bCs/>
                <w:color w:val="000000"/>
                <w:sz w:val="24"/>
                <w:szCs w:val="24"/>
              </w:rPr>
            </w:pPr>
          </w:p>
        </w:tc>
        <w:tc>
          <w:tcPr>
            <w:tcW w:w="2977" w:type="dxa"/>
            <w:vMerge/>
            <w:vAlign w:val="center"/>
          </w:tcPr>
          <w:p w:rsidR="008857C6" w:rsidRPr="00FC203A" w:rsidRDefault="008857C6" w:rsidP="00FC203A">
            <w:pPr>
              <w:spacing w:after="0" w:line="240" w:lineRule="auto"/>
              <w:jc w:val="center"/>
              <w:rPr>
                <w:rFonts w:ascii="Times New Roman" w:hAnsi="Times New Roman"/>
                <w:b/>
                <w:bCs/>
                <w:color w:val="000000"/>
                <w:sz w:val="24"/>
                <w:szCs w:val="24"/>
              </w:rPr>
            </w:pPr>
          </w:p>
        </w:tc>
      </w:tr>
      <w:tr w:rsidR="008857C6" w:rsidRPr="00FC203A" w:rsidTr="008857C6">
        <w:trPr>
          <w:trHeight w:val="315"/>
        </w:trPr>
        <w:tc>
          <w:tcPr>
            <w:tcW w:w="2555" w:type="dxa"/>
            <w:vAlign w:val="center"/>
          </w:tcPr>
          <w:p w:rsidR="008857C6" w:rsidRPr="003F56EC" w:rsidRDefault="008857C6" w:rsidP="00C041D3">
            <w:pPr>
              <w:keepNext/>
              <w:snapToGrid w:val="0"/>
              <w:spacing w:after="0" w:line="240" w:lineRule="auto"/>
              <w:jc w:val="center"/>
              <w:rPr>
                <w:rFonts w:ascii="Times New Roman" w:hAnsi="Times New Roman"/>
                <w:b/>
                <w:bCs/>
                <w:color w:val="000000"/>
                <w:sz w:val="24"/>
                <w:szCs w:val="24"/>
              </w:rPr>
            </w:pPr>
            <w:r w:rsidRPr="003F56EC">
              <w:rPr>
                <w:rFonts w:ascii="Times New Roman" w:hAnsi="Times New Roman"/>
                <w:b/>
                <w:bCs/>
                <w:color w:val="000000"/>
                <w:sz w:val="24"/>
                <w:szCs w:val="24"/>
              </w:rPr>
              <w:t xml:space="preserve">СП </w:t>
            </w:r>
            <w:r>
              <w:rPr>
                <w:rFonts w:ascii="Times New Roman" w:hAnsi="Times New Roman"/>
                <w:b/>
                <w:bCs/>
                <w:color w:val="000000"/>
              </w:rPr>
              <w:t>Выльгорт</w:t>
            </w:r>
          </w:p>
        </w:tc>
        <w:tc>
          <w:tcPr>
            <w:tcW w:w="1200" w:type="dxa"/>
            <w:vAlign w:val="center"/>
          </w:tcPr>
          <w:p w:rsidR="008857C6" w:rsidRPr="003C5588" w:rsidRDefault="008857C6" w:rsidP="008857C6">
            <w:pPr>
              <w:keepNext/>
              <w:snapToGrid w:val="0"/>
              <w:spacing w:after="0" w:line="240" w:lineRule="auto"/>
              <w:jc w:val="center"/>
              <w:rPr>
                <w:rFonts w:ascii="Times New Roman" w:hAnsi="Times New Roman"/>
                <w:b/>
                <w:bCs/>
                <w:sz w:val="24"/>
                <w:szCs w:val="24"/>
              </w:rPr>
            </w:pPr>
            <w:r>
              <w:rPr>
                <w:rFonts w:ascii="Times New Roman" w:hAnsi="Times New Roman"/>
                <w:b/>
                <w:bCs/>
                <w:sz w:val="24"/>
                <w:szCs w:val="24"/>
              </w:rPr>
              <w:t>88045</w:t>
            </w:r>
          </w:p>
        </w:tc>
        <w:tc>
          <w:tcPr>
            <w:tcW w:w="2092" w:type="dxa"/>
            <w:vAlign w:val="center"/>
          </w:tcPr>
          <w:p w:rsidR="008857C6" w:rsidRPr="008857C6" w:rsidRDefault="008857C6" w:rsidP="00FC203A">
            <w:pPr>
              <w:keepNext/>
              <w:snapToGrid w:val="0"/>
              <w:spacing w:after="0" w:line="240" w:lineRule="auto"/>
              <w:jc w:val="center"/>
              <w:rPr>
                <w:rFonts w:ascii="Times New Roman" w:hAnsi="Times New Roman"/>
                <w:b/>
                <w:bCs/>
                <w:sz w:val="24"/>
                <w:szCs w:val="24"/>
              </w:rPr>
            </w:pPr>
            <w:r w:rsidRPr="008857C6">
              <w:rPr>
                <w:rFonts w:ascii="Times New Roman" w:hAnsi="Times New Roman"/>
                <w:b/>
              </w:rPr>
              <w:t>12551</w:t>
            </w:r>
          </w:p>
        </w:tc>
        <w:tc>
          <w:tcPr>
            <w:tcW w:w="2977" w:type="dxa"/>
            <w:vAlign w:val="center"/>
          </w:tcPr>
          <w:p w:rsidR="008857C6" w:rsidRPr="003D4224" w:rsidRDefault="00532016" w:rsidP="003D4224">
            <w:pPr>
              <w:keepNext/>
              <w:snapToGrid w:val="0"/>
              <w:spacing w:after="0" w:line="240" w:lineRule="auto"/>
              <w:jc w:val="center"/>
              <w:rPr>
                <w:rFonts w:ascii="Times New Roman" w:hAnsi="Times New Roman"/>
                <w:b/>
                <w:bCs/>
                <w:sz w:val="24"/>
                <w:szCs w:val="24"/>
              </w:rPr>
            </w:pPr>
            <w:r>
              <w:rPr>
                <w:rFonts w:ascii="Times New Roman" w:hAnsi="Times New Roman"/>
                <w:b/>
                <w:bCs/>
                <w:sz w:val="24"/>
                <w:szCs w:val="24"/>
              </w:rPr>
              <w:t>0.14</w:t>
            </w:r>
          </w:p>
        </w:tc>
      </w:tr>
      <w:tr w:rsidR="008857C6" w:rsidRPr="00FC203A" w:rsidTr="008857C6">
        <w:trPr>
          <w:trHeight w:val="315"/>
        </w:trPr>
        <w:tc>
          <w:tcPr>
            <w:tcW w:w="2555" w:type="dxa"/>
            <w:vAlign w:val="center"/>
          </w:tcPr>
          <w:p w:rsidR="008857C6" w:rsidRPr="003F56EC" w:rsidRDefault="008857C6" w:rsidP="00C041D3">
            <w:pPr>
              <w:keepNext/>
              <w:snapToGrid w:val="0"/>
              <w:spacing w:after="0" w:line="240" w:lineRule="auto"/>
              <w:jc w:val="center"/>
              <w:rPr>
                <w:rFonts w:ascii="Times New Roman" w:hAnsi="Times New Roman"/>
                <w:b/>
                <w:bCs/>
                <w:color w:val="000000"/>
                <w:sz w:val="24"/>
                <w:szCs w:val="24"/>
              </w:rPr>
            </w:pPr>
            <w:r>
              <w:rPr>
                <w:rFonts w:ascii="Times New Roman" w:hAnsi="Times New Roman"/>
                <w:b/>
                <w:bCs/>
                <w:color w:val="000000"/>
                <w:sz w:val="24"/>
                <w:szCs w:val="24"/>
              </w:rPr>
              <w:t>С. Выльгорт</w:t>
            </w:r>
          </w:p>
        </w:tc>
        <w:tc>
          <w:tcPr>
            <w:tcW w:w="1200" w:type="dxa"/>
            <w:vAlign w:val="center"/>
          </w:tcPr>
          <w:p w:rsidR="008857C6" w:rsidRDefault="008857C6" w:rsidP="008857C6">
            <w:pPr>
              <w:keepNext/>
              <w:snapToGrid w:val="0"/>
              <w:spacing w:after="0" w:line="240" w:lineRule="auto"/>
              <w:jc w:val="center"/>
              <w:rPr>
                <w:rFonts w:ascii="Times New Roman" w:hAnsi="Times New Roman"/>
                <w:b/>
                <w:bCs/>
                <w:sz w:val="24"/>
                <w:szCs w:val="24"/>
              </w:rPr>
            </w:pPr>
            <w:r>
              <w:rPr>
                <w:rFonts w:ascii="Times New Roman" w:hAnsi="Times New Roman"/>
                <w:b/>
                <w:bCs/>
                <w:sz w:val="24"/>
                <w:szCs w:val="24"/>
              </w:rPr>
              <w:t>798</w:t>
            </w:r>
          </w:p>
        </w:tc>
        <w:tc>
          <w:tcPr>
            <w:tcW w:w="2092" w:type="dxa"/>
            <w:vAlign w:val="center"/>
          </w:tcPr>
          <w:p w:rsidR="008857C6" w:rsidRPr="008857C6" w:rsidRDefault="00532016" w:rsidP="00FC203A">
            <w:pPr>
              <w:keepNext/>
              <w:snapToGrid w:val="0"/>
              <w:spacing w:after="0" w:line="240" w:lineRule="auto"/>
              <w:jc w:val="center"/>
              <w:rPr>
                <w:rFonts w:ascii="Times New Roman" w:hAnsi="Times New Roman"/>
                <w:b/>
              </w:rPr>
            </w:pPr>
            <w:r w:rsidRPr="008857C6">
              <w:rPr>
                <w:rFonts w:ascii="Times New Roman" w:hAnsi="Times New Roman"/>
                <w:b/>
              </w:rPr>
              <w:t>12551</w:t>
            </w:r>
          </w:p>
        </w:tc>
        <w:tc>
          <w:tcPr>
            <w:tcW w:w="2977" w:type="dxa"/>
            <w:vAlign w:val="center"/>
          </w:tcPr>
          <w:p w:rsidR="008857C6" w:rsidRPr="003D4224" w:rsidRDefault="00D6332D" w:rsidP="003D4224">
            <w:pPr>
              <w:keepNext/>
              <w:snapToGrid w:val="0"/>
              <w:spacing w:after="0" w:line="240" w:lineRule="auto"/>
              <w:jc w:val="center"/>
              <w:rPr>
                <w:rFonts w:ascii="Times New Roman" w:hAnsi="Times New Roman"/>
                <w:b/>
                <w:bCs/>
                <w:sz w:val="24"/>
                <w:szCs w:val="24"/>
              </w:rPr>
            </w:pPr>
            <w:r>
              <w:rPr>
                <w:rFonts w:ascii="Times New Roman" w:hAnsi="Times New Roman"/>
                <w:b/>
                <w:bCs/>
                <w:sz w:val="24"/>
                <w:szCs w:val="24"/>
              </w:rPr>
              <w:t>15.73</w:t>
            </w:r>
          </w:p>
        </w:tc>
      </w:tr>
    </w:tbl>
    <w:p w:rsidR="00ED75AA" w:rsidRDefault="00ED75AA" w:rsidP="00ED75AA">
      <w:pPr>
        <w:pStyle w:val="z2"/>
        <w:spacing w:before="0" w:after="0"/>
        <w:ind w:firstLine="709"/>
        <w:rPr>
          <w:i/>
          <w:sz w:val="26"/>
          <w:szCs w:val="26"/>
        </w:rPr>
      </w:pPr>
    </w:p>
    <w:p w:rsidR="0025093C" w:rsidRPr="00B726F7" w:rsidRDefault="0025093C" w:rsidP="002D3CD3">
      <w:pPr>
        <w:pStyle w:val="z2"/>
        <w:spacing w:before="0" w:after="0"/>
        <w:ind w:firstLine="709"/>
        <w:jc w:val="both"/>
        <w:rPr>
          <w:b w:val="0"/>
          <w:sz w:val="24"/>
          <w:szCs w:val="24"/>
        </w:rPr>
      </w:pPr>
      <w:r w:rsidRPr="00B726F7">
        <w:rPr>
          <w:b w:val="0"/>
          <w:sz w:val="24"/>
          <w:szCs w:val="24"/>
        </w:rPr>
        <w:t xml:space="preserve">Центром сельского поселения </w:t>
      </w:r>
      <w:r w:rsidR="00C041D3" w:rsidRPr="00B726F7">
        <w:rPr>
          <w:b w:val="0"/>
          <w:sz w:val="24"/>
          <w:szCs w:val="24"/>
        </w:rPr>
        <w:t xml:space="preserve">(как и района) </w:t>
      </w:r>
      <w:r w:rsidRPr="00B726F7">
        <w:rPr>
          <w:b w:val="0"/>
          <w:sz w:val="24"/>
          <w:szCs w:val="24"/>
        </w:rPr>
        <w:t xml:space="preserve">является с. </w:t>
      </w:r>
      <w:r w:rsidR="00B726F7" w:rsidRPr="00B726F7">
        <w:rPr>
          <w:b w:val="0"/>
          <w:bCs w:val="0"/>
          <w:color w:val="000000"/>
          <w:sz w:val="24"/>
          <w:szCs w:val="24"/>
        </w:rPr>
        <w:t>Выльгорт</w:t>
      </w:r>
      <w:r w:rsidR="00B726F7" w:rsidRPr="00B726F7">
        <w:rPr>
          <w:b w:val="0"/>
          <w:sz w:val="24"/>
          <w:szCs w:val="24"/>
        </w:rPr>
        <w:t xml:space="preserve"> </w:t>
      </w:r>
      <w:r w:rsidRPr="00B726F7">
        <w:rPr>
          <w:b w:val="0"/>
          <w:sz w:val="24"/>
          <w:szCs w:val="24"/>
        </w:rPr>
        <w:t>– это крупн</w:t>
      </w:r>
      <w:r w:rsidR="00C041D3" w:rsidRPr="00B726F7">
        <w:rPr>
          <w:b w:val="0"/>
          <w:sz w:val="24"/>
          <w:szCs w:val="24"/>
        </w:rPr>
        <w:t>ейши</w:t>
      </w:r>
      <w:r w:rsidRPr="00B726F7">
        <w:rPr>
          <w:b w:val="0"/>
          <w:sz w:val="24"/>
          <w:szCs w:val="24"/>
        </w:rPr>
        <w:t>й населённый пункт по численности населения в М</w:t>
      </w:r>
      <w:r w:rsidR="00B726F7" w:rsidRPr="00B726F7">
        <w:rPr>
          <w:b w:val="0"/>
          <w:sz w:val="24"/>
          <w:szCs w:val="24"/>
        </w:rPr>
        <w:t>Р</w:t>
      </w:r>
      <w:r w:rsidRPr="00B726F7">
        <w:rPr>
          <w:b w:val="0"/>
          <w:sz w:val="24"/>
          <w:szCs w:val="24"/>
        </w:rPr>
        <w:t xml:space="preserve"> «</w:t>
      </w:r>
      <w:r w:rsidR="00B726F7" w:rsidRPr="00B726F7">
        <w:rPr>
          <w:b w:val="0"/>
          <w:color w:val="202020"/>
          <w:sz w:val="24"/>
          <w:szCs w:val="24"/>
        </w:rPr>
        <w:t>Сыктывдинский</w:t>
      </w:r>
      <w:r w:rsidRPr="00B726F7">
        <w:rPr>
          <w:b w:val="0"/>
          <w:sz w:val="24"/>
          <w:szCs w:val="24"/>
        </w:rPr>
        <w:t xml:space="preserve">», на его долю приходится </w:t>
      </w:r>
      <w:r w:rsidR="00B5166B">
        <w:rPr>
          <w:b w:val="0"/>
          <w:sz w:val="24"/>
          <w:szCs w:val="24"/>
        </w:rPr>
        <w:t>52</w:t>
      </w:r>
      <w:r w:rsidRPr="00B726F7">
        <w:rPr>
          <w:b w:val="0"/>
          <w:sz w:val="24"/>
          <w:szCs w:val="24"/>
        </w:rPr>
        <w:t xml:space="preserve"> % населения. </w:t>
      </w:r>
    </w:p>
    <w:p w:rsidR="0025093C" w:rsidRPr="00B726F7" w:rsidRDefault="0025093C" w:rsidP="002D3CD3">
      <w:pPr>
        <w:pStyle w:val="z2"/>
        <w:spacing w:before="0" w:after="0"/>
        <w:ind w:firstLine="709"/>
        <w:jc w:val="both"/>
        <w:rPr>
          <w:b w:val="0"/>
          <w:color w:val="FF0000"/>
          <w:sz w:val="24"/>
          <w:szCs w:val="24"/>
        </w:rPr>
      </w:pPr>
      <w:r w:rsidRPr="00B726F7">
        <w:rPr>
          <w:b w:val="0"/>
          <w:sz w:val="24"/>
          <w:szCs w:val="24"/>
        </w:rPr>
        <w:t>МО СП «</w:t>
      </w:r>
      <w:r w:rsidR="00B726F7" w:rsidRPr="00B726F7">
        <w:rPr>
          <w:b w:val="0"/>
          <w:bCs w:val="0"/>
          <w:color w:val="000000"/>
          <w:sz w:val="24"/>
          <w:szCs w:val="24"/>
        </w:rPr>
        <w:t>Выльгорт</w:t>
      </w:r>
      <w:r w:rsidRPr="00B726F7">
        <w:rPr>
          <w:b w:val="0"/>
          <w:sz w:val="24"/>
          <w:szCs w:val="24"/>
        </w:rPr>
        <w:t xml:space="preserve">» на протяжении всего периода формирования рыночных отношений выделялось </w:t>
      </w:r>
      <w:r w:rsidR="00B726F7" w:rsidRPr="00B726F7">
        <w:rPr>
          <w:b w:val="0"/>
          <w:sz w:val="24"/>
          <w:szCs w:val="24"/>
        </w:rPr>
        <w:t xml:space="preserve">увеличением </w:t>
      </w:r>
      <w:r w:rsidRPr="00B726F7">
        <w:rPr>
          <w:b w:val="0"/>
          <w:sz w:val="24"/>
          <w:szCs w:val="24"/>
        </w:rPr>
        <w:t xml:space="preserve"> числа жителей,</w:t>
      </w:r>
      <w:r w:rsidRPr="00B726F7">
        <w:rPr>
          <w:b w:val="0"/>
          <w:color w:val="FF0000"/>
          <w:sz w:val="24"/>
          <w:szCs w:val="24"/>
        </w:rPr>
        <w:t xml:space="preserve"> </w:t>
      </w:r>
      <w:r w:rsidRPr="00B726F7">
        <w:rPr>
          <w:b w:val="0"/>
          <w:sz w:val="24"/>
          <w:szCs w:val="24"/>
        </w:rPr>
        <w:t xml:space="preserve">о чём наглядно свидетельствуют данные за последние </w:t>
      </w:r>
      <w:r w:rsidR="00714FE3">
        <w:rPr>
          <w:b w:val="0"/>
          <w:sz w:val="24"/>
          <w:szCs w:val="24"/>
        </w:rPr>
        <w:t>8</w:t>
      </w:r>
      <w:r w:rsidRPr="00B726F7">
        <w:rPr>
          <w:b w:val="0"/>
          <w:sz w:val="24"/>
          <w:szCs w:val="24"/>
        </w:rPr>
        <w:t xml:space="preserve"> лет, исключен</w:t>
      </w:r>
      <w:r w:rsidR="003C5588" w:rsidRPr="00B726F7">
        <w:rPr>
          <w:b w:val="0"/>
          <w:sz w:val="24"/>
          <w:szCs w:val="24"/>
        </w:rPr>
        <w:t>ие составля</w:t>
      </w:r>
      <w:r w:rsidR="00714FE3">
        <w:rPr>
          <w:b w:val="0"/>
          <w:sz w:val="24"/>
          <w:szCs w:val="24"/>
        </w:rPr>
        <w:t>е</w:t>
      </w:r>
      <w:r w:rsidR="003C5588" w:rsidRPr="00B726F7">
        <w:rPr>
          <w:b w:val="0"/>
          <w:sz w:val="24"/>
          <w:szCs w:val="24"/>
        </w:rPr>
        <w:t>т 20</w:t>
      </w:r>
      <w:r w:rsidR="00B726F7" w:rsidRPr="00B726F7">
        <w:rPr>
          <w:b w:val="0"/>
          <w:sz w:val="24"/>
          <w:szCs w:val="24"/>
        </w:rPr>
        <w:t>10</w:t>
      </w:r>
      <w:r w:rsidR="00714FE3">
        <w:rPr>
          <w:b w:val="0"/>
          <w:sz w:val="24"/>
          <w:szCs w:val="24"/>
        </w:rPr>
        <w:t xml:space="preserve">  год</w:t>
      </w:r>
      <w:r w:rsidRPr="00B726F7">
        <w:rPr>
          <w:b w:val="0"/>
          <w:sz w:val="24"/>
          <w:szCs w:val="24"/>
        </w:rPr>
        <w:t xml:space="preserve"> (таблица 3.2, рисунок 3.1). </w:t>
      </w:r>
    </w:p>
    <w:p w:rsidR="006639A2" w:rsidRDefault="006639A2" w:rsidP="00154DF2">
      <w:pPr>
        <w:pStyle w:val="ab"/>
        <w:ind w:firstLine="426"/>
        <w:jc w:val="right"/>
        <w:rPr>
          <w:rStyle w:val="ad"/>
          <w:bCs/>
          <w:i/>
          <w:sz w:val="26"/>
          <w:szCs w:val="26"/>
        </w:rPr>
      </w:pPr>
    </w:p>
    <w:p w:rsidR="00154DF2" w:rsidRPr="00603496" w:rsidRDefault="00154DF2" w:rsidP="00154DF2">
      <w:pPr>
        <w:pStyle w:val="ab"/>
        <w:ind w:firstLine="426"/>
        <w:jc w:val="right"/>
        <w:rPr>
          <w:rStyle w:val="ad"/>
          <w:bCs/>
          <w:i/>
          <w:sz w:val="26"/>
          <w:szCs w:val="26"/>
        </w:rPr>
      </w:pPr>
      <w:r w:rsidRPr="00603496">
        <w:rPr>
          <w:rStyle w:val="ad"/>
          <w:bCs/>
          <w:i/>
          <w:sz w:val="26"/>
          <w:szCs w:val="26"/>
        </w:rPr>
        <w:t>Таблица 3.</w:t>
      </w:r>
      <w:r>
        <w:rPr>
          <w:rStyle w:val="ad"/>
          <w:bCs/>
          <w:i/>
          <w:sz w:val="26"/>
          <w:szCs w:val="26"/>
        </w:rPr>
        <w:t>2</w:t>
      </w:r>
    </w:p>
    <w:p w:rsidR="00A05ED7" w:rsidRPr="002135FA" w:rsidRDefault="00A05ED7" w:rsidP="00A05ED7">
      <w:pPr>
        <w:pStyle w:val="z2"/>
        <w:spacing w:before="0" w:after="0"/>
        <w:ind w:firstLine="709"/>
        <w:rPr>
          <w:i/>
          <w:sz w:val="26"/>
          <w:szCs w:val="26"/>
        </w:rPr>
      </w:pPr>
      <w:r>
        <w:rPr>
          <w:i/>
          <w:sz w:val="24"/>
          <w:szCs w:val="24"/>
        </w:rPr>
        <w:t xml:space="preserve">Динамика численности  </w:t>
      </w:r>
      <w:r w:rsidRPr="00ED75AA">
        <w:rPr>
          <w:i/>
          <w:sz w:val="24"/>
          <w:szCs w:val="24"/>
        </w:rPr>
        <w:t>населения МО СП «</w:t>
      </w:r>
      <w:r w:rsidRPr="00ED75AA">
        <w:rPr>
          <w:i/>
          <w:color w:val="202020"/>
          <w:sz w:val="24"/>
          <w:szCs w:val="24"/>
        </w:rPr>
        <w:t>Выльгорт</w:t>
      </w:r>
      <w:r w:rsidRPr="00ED75AA">
        <w:rPr>
          <w:i/>
          <w:sz w:val="24"/>
          <w:szCs w:val="24"/>
        </w:rPr>
        <w:t>»</w:t>
      </w:r>
    </w:p>
    <w:tbl>
      <w:tblPr>
        <w:tblW w:w="9107" w:type="dxa"/>
        <w:tblInd w:w="7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000" w:firstRow="0" w:lastRow="0" w:firstColumn="0" w:lastColumn="0" w:noHBand="0" w:noVBand="0"/>
      </w:tblPr>
      <w:tblGrid>
        <w:gridCol w:w="2303"/>
        <w:gridCol w:w="851"/>
        <w:gridCol w:w="850"/>
        <w:gridCol w:w="851"/>
        <w:gridCol w:w="850"/>
        <w:gridCol w:w="851"/>
        <w:gridCol w:w="850"/>
        <w:gridCol w:w="851"/>
        <w:gridCol w:w="850"/>
      </w:tblGrid>
      <w:tr w:rsidR="00A05ED7" w:rsidRPr="00FC203A" w:rsidTr="006903E5">
        <w:trPr>
          <w:trHeight w:val="1380"/>
          <w:tblHeader/>
        </w:trPr>
        <w:tc>
          <w:tcPr>
            <w:tcW w:w="2303" w:type="dxa"/>
            <w:vAlign w:val="center"/>
          </w:tcPr>
          <w:p w:rsidR="00A05ED7" w:rsidRPr="00FE57B3" w:rsidRDefault="00A05ED7" w:rsidP="006903E5">
            <w:pPr>
              <w:keepNext/>
              <w:snapToGrid w:val="0"/>
              <w:spacing w:after="0" w:line="240" w:lineRule="auto"/>
              <w:jc w:val="center"/>
              <w:rPr>
                <w:rFonts w:ascii="Times New Roman" w:hAnsi="Times New Roman"/>
                <w:b/>
                <w:color w:val="000000"/>
              </w:rPr>
            </w:pPr>
            <w:r w:rsidRPr="00FE57B3">
              <w:rPr>
                <w:rFonts w:ascii="Times New Roman" w:hAnsi="Times New Roman"/>
                <w:b/>
                <w:color w:val="000000"/>
              </w:rPr>
              <w:t>Наименование</w:t>
            </w:r>
          </w:p>
          <w:p w:rsidR="00A05ED7" w:rsidRPr="00FE57B3" w:rsidRDefault="00A05ED7" w:rsidP="006903E5">
            <w:pPr>
              <w:keepNext/>
              <w:snapToGrid w:val="0"/>
              <w:spacing w:after="0" w:line="240" w:lineRule="auto"/>
              <w:jc w:val="center"/>
              <w:rPr>
                <w:rFonts w:ascii="Times New Roman" w:hAnsi="Times New Roman"/>
                <w:b/>
                <w:color w:val="000000"/>
              </w:rPr>
            </w:pPr>
            <w:r w:rsidRPr="00FE57B3">
              <w:rPr>
                <w:rFonts w:ascii="Times New Roman" w:hAnsi="Times New Roman"/>
                <w:b/>
                <w:color w:val="000000"/>
              </w:rPr>
              <w:t>населенного пункта</w:t>
            </w:r>
          </w:p>
        </w:tc>
        <w:tc>
          <w:tcPr>
            <w:tcW w:w="851" w:type="dxa"/>
            <w:vAlign w:val="center"/>
          </w:tcPr>
          <w:p w:rsidR="00A05ED7" w:rsidRPr="00391F57" w:rsidRDefault="00A05ED7" w:rsidP="006903E5">
            <w:pPr>
              <w:jc w:val="center"/>
              <w:rPr>
                <w:rFonts w:ascii="Times New Roman" w:hAnsi="Times New Roman"/>
                <w:b/>
                <w:bCs/>
                <w:sz w:val="24"/>
                <w:szCs w:val="24"/>
              </w:rPr>
            </w:pPr>
            <w:r w:rsidRPr="00391F57">
              <w:rPr>
                <w:rFonts w:ascii="Times New Roman" w:hAnsi="Times New Roman"/>
                <w:b/>
                <w:bCs/>
              </w:rPr>
              <w:t>2009</w:t>
            </w:r>
          </w:p>
        </w:tc>
        <w:tc>
          <w:tcPr>
            <w:tcW w:w="850" w:type="dxa"/>
            <w:vAlign w:val="center"/>
          </w:tcPr>
          <w:p w:rsidR="00A05ED7" w:rsidRPr="00391F57" w:rsidRDefault="00A05ED7" w:rsidP="006903E5">
            <w:pPr>
              <w:jc w:val="center"/>
              <w:rPr>
                <w:rFonts w:ascii="Times New Roman" w:hAnsi="Times New Roman"/>
                <w:b/>
                <w:bCs/>
                <w:sz w:val="24"/>
                <w:szCs w:val="24"/>
              </w:rPr>
            </w:pPr>
            <w:r w:rsidRPr="00391F57">
              <w:rPr>
                <w:rFonts w:ascii="Times New Roman" w:hAnsi="Times New Roman"/>
                <w:b/>
                <w:bCs/>
              </w:rPr>
              <w:t>2010</w:t>
            </w:r>
          </w:p>
        </w:tc>
        <w:tc>
          <w:tcPr>
            <w:tcW w:w="851" w:type="dxa"/>
          </w:tcPr>
          <w:p w:rsidR="00A05ED7" w:rsidRDefault="00A05ED7" w:rsidP="006903E5">
            <w:pPr>
              <w:jc w:val="center"/>
              <w:rPr>
                <w:rFonts w:ascii="Times New Roman" w:hAnsi="Times New Roman"/>
                <w:b/>
                <w:bCs/>
              </w:rPr>
            </w:pPr>
          </w:p>
          <w:p w:rsidR="00A05ED7" w:rsidRPr="00391F57" w:rsidRDefault="00A05ED7" w:rsidP="006903E5">
            <w:pPr>
              <w:jc w:val="center"/>
              <w:rPr>
                <w:rFonts w:ascii="Times New Roman" w:hAnsi="Times New Roman"/>
                <w:b/>
                <w:bCs/>
              </w:rPr>
            </w:pPr>
            <w:r w:rsidRPr="00391F57">
              <w:rPr>
                <w:rFonts w:ascii="Times New Roman" w:hAnsi="Times New Roman"/>
                <w:b/>
                <w:bCs/>
              </w:rPr>
              <w:t>201</w:t>
            </w:r>
            <w:r>
              <w:rPr>
                <w:rFonts w:ascii="Times New Roman" w:hAnsi="Times New Roman"/>
                <w:b/>
                <w:bCs/>
              </w:rPr>
              <w:t>1</w:t>
            </w:r>
          </w:p>
        </w:tc>
        <w:tc>
          <w:tcPr>
            <w:tcW w:w="850" w:type="dxa"/>
            <w:vAlign w:val="center"/>
          </w:tcPr>
          <w:p w:rsidR="00A05ED7" w:rsidRPr="00391F57" w:rsidRDefault="00A05ED7" w:rsidP="006903E5">
            <w:pPr>
              <w:jc w:val="center"/>
              <w:rPr>
                <w:rFonts w:ascii="Times New Roman" w:hAnsi="Times New Roman"/>
                <w:b/>
                <w:bCs/>
                <w:sz w:val="24"/>
                <w:szCs w:val="24"/>
              </w:rPr>
            </w:pPr>
            <w:r w:rsidRPr="00391F57">
              <w:rPr>
                <w:rFonts w:ascii="Times New Roman" w:hAnsi="Times New Roman"/>
                <w:b/>
                <w:bCs/>
              </w:rPr>
              <w:t>2012</w:t>
            </w:r>
          </w:p>
        </w:tc>
        <w:tc>
          <w:tcPr>
            <w:tcW w:w="851" w:type="dxa"/>
            <w:vAlign w:val="center"/>
          </w:tcPr>
          <w:p w:rsidR="00A05ED7" w:rsidRPr="00391F57" w:rsidRDefault="00A05ED7" w:rsidP="006903E5">
            <w:pPr>
              <w:jc w:val="center"/>
              <w:rPr>
                <w:rFonts w:ascii="Times New Roman" w:hAnsi="Times New Roman"/>
                <w:b/>
                <w:bCs/>
                <w:sz w:val="24"/>
                <w:szCs w:val="24"/>
              </w:rPr>
            </w:pPr>
            <w:r w:rsidRPr="00391F57">
              <w:rPr>
                <w:rFonts w:ascii="Times New Roman" w:hAnsi="Times New Roman"/>
                <w:b/>
                <w:bCs/>
              </w:rPr>
              <w:t>2013</w:t>
            </w:r>
          </w:p>
        </w:tc>
        <w:tc>
          <w:tcPr>
            <w:tcW w:w="850" w:type="dxa"/>
            <w:vAlign w:val="center"/>
          </w:tcPr>
          <w:p w:rsidR="00A05ED7" w:rsidRPr="00391F57" w:rsidRDefault="00A05ED7" w:rsidP="006903E5">
            <w:pPr>
              <w:jc w:val="center"/>
              <w:rPr>
                <w:rFonts w:ascii="Times New Roman" w:hAnsi="Times New Roman"/>
                <w:b/>
                <w:bCs/>
                <w:sz w:val="24"/>
                <w:szCs w:val="24"/>
              </w:rPr>
            </w:pPr>
            <w:r w:rsidRPr="00391F57">
              <w:rPr>
                <w:rFonts w:ascii="Times New Roman" w:hAnsi="Times New Roman"/>
                <w:b/>
                <w:bCs/>
              </w:rPr>
              <w:t>2014</w:t>
            </w:r>
          </w:p>
        </w:tc>
        <w:tc>
          <w:tcPr>
            <w:tcW w:w="851" w:type="dxa"/>
            <w:vAlign w:val="center"/>
          </w:tcPr>
          <w:p w:rsidR="00A05ED7" w:rsidRPr="00391F57" w:rsidRDefault="00A05ED7" w:rsidP="006903E5">
            <w:pPr>
              <w:jc w:val="center"/>
              <w:rPr>
                <w:rFonts w:ascii="Times New Roman" w:hAnsi="Times New Roman"/>
                <w:b/>
                <w:bCs/>
                <w:sz w:val="24"/>
                <w:szCs w:val="24"/>
              </w:rPr>
            </w:pPr>
            <w:r w:rsidRPr="00391F57">
              <w:rPr>
                <w:rFonts w:ascii="Times New Roman" w:hAnsi="Times New Roman"/>
                <w:b/>
                <w:bCs/>
              </w:rPr>
              <w:t>2015</w:t>
            </w:r>
          </w:p>
        </w:tc>
        <w:tc>
          <w:tcPr>
            <w:tcW w:w="850" w:type="dxa"/>
            <w:vAlign w:val="center"/>
          </w:tcPr>
          <w:p w:rsidR="00A05ED7" w:rsidRPr="00391F57" w:rsidRDefault="00A05ED7" w:rsidP="006903E5">
            <w:pPr>
              <w:jc w:val="center"/>
              <w:rPr>
                <w:rFonts w:ascii="Times New Roman" w:hAnsi="Times New Roman"/>
                <w:b/>
                <w:bCs/>
                <w:sz w:val="24"/>
                <w:szCs w:val="24"/>
              </w:rPr>
            </w:pPr>
            <w:r w:rsidRPr="00391F57">
              <w:rPr>
                <w:rFonts w:ascii="Times New Roman" w:hAnsi="Times New Roman"/>
                <w:b/>
                <w:bCs/>
              </w:rPr>
              <w:t>2016</w:t>
            </w:r>
          </w:p>
        </w:tc>
      </w:tr>
      <w:tr w:rsidR="00A05ED7" w:rsidRPr="00FC203A" w:rsidTr="006903E5">
        <w:trPr>
          <w:trHeight w:val="315"/>
        </w:trPr>
        <w:tc>
          <w:tcPr>
            <w:tcW w:w="2303" w:type="dxa"/>
            <w:vAlign w:val="center"/>
          </w:tcPr>
          <w:p w:rsidR="00A05ED7" w:rsidRPr="00FE57B3" w:rsidRDefault="00A05ED7" w:rsidP="006903E5">
            <w:pPr>
              <w:keepNext/>
              <w:snapToGrid w:val="0"/>
              <w:spacing w:after="0" w:line="240" w:lineRule="auto"/>
              <w:jc w:val="center"/>
              <w:rPr>
                <w:rFonts w:ascii="Times New Roman" w:hAnsi="Times New Roman"/>
                <w:b/>
                <w:bCs/>
                <w:color w:val="000000"/>
              </w:rPr>
            </w:pPr>
            <w:r>
              <w:rPr>
                <w:rFonts w:ascii="Times New Roman" w:hAnsi="Times New Roman"/>
                <w:b/>
                <w:bCs/>
                <w:color w:val="000000"/>
              </w:rPr>
              <w:t>Село Выльгорт</w:t>
            </w:r>
          </w:p>
        </w:tc>
        <w:tc>
          <w:tcPr>
            <w:tcW w:w="851" w:type="dxa"/>
          </w:tcPr>
          <w:p w:rsidR="00A05ED7" w:rsidRPr="00391F57" w:rsidRDefault="00A05ED7" w:rsidP="006903E5">
            <w:pPr>
              <w:spacing w:after="0" w:line="240" w:lineRule="auto"/>
              <w:ind w:left="-101" w:right="-229"/>
              <w:jc w:val="center"/>
              <w:rPr>
                <w:rFonts w:ascii="Times New Roman" w:hAnsi="Times New Roman"/>
              </w:rPr>
            </w:pPr>
            <w:r w:rsidRPr="00391F57">
              <w:rPr>
                <w:rFonts w:ascii="Times New Roman" w:hAnsi="Times New Roman"/>
              </w:rPr>
              <w:t>10694</w:t>
            </w:r>
          </w:p>
        </w:tc>
        <w:tc>
          <w:tcPr>
            <w:tcW w:w="850" w:type="dxa"/>
          </w:tcPr>
          <w:p w:rsidR="00A05ED7" w:rsidRPr="00391F57" w:rsidRDefault="00A05ED7" w:rsidP="006903E5">
            <w:pPr>
              <w:spacing w:after="0" w:line="240" w:lineRule="auto"/>
              <w:ind w:left="-101" w:right="-229"/>
              <w:jc w:val="center"/>
              <w:rPr>
                <w:rFonts w:ascii="Times New Roman" w:hAnsi="Times New Roman"/>
              </w:rPr>
            </w:pPr>
            <w:r w:rsidRPr="00391F57">
              <w:rPr>
                <w:rFonts w:ascii="Times New Roman" w:hAnsi="Times New Roman"/>
              </w:rPr>
              <w:t>10564</w:t>
            </w:r>
          </w:p>
        </w:tc>
        <w:tc>
          <w:tcPr>
            <w:tcW w:w="851" w:type="dxa"/>
          </w:tcPr>
          <w:p w:rsidR="00A05ED7" w:rsidRPr="00391F57" w:rsidRDefault="00A05ED7" w:rsidP="006903E5">
            <w:pPr>
              <w:spacing w:after="0" w:line="240" w:lineRule="auto"/>
              <w:ind w:left="-101" w:right="-229"/>
              <w:jc w:val="center"/>
              <w:rPr>
                <w:rFonts w:ascii="Times New Roman" w:hAnsi="Times New Roman"/>
              </w:rPr>
            </w:pPr>
            <w:r w:rsidRPr="00391F57">
              <w:rPr>
                <w:rFonts w:ascii="Times New Roman" w:hAnsi="Times New Roman"/>
              </w:rPr>
              <w:t>10592</w:t>
            </w:r>
          </w:p>
        </w:tc>
        <w:tc>
          <w:tcPr>
            <w:tcW w:w="850" w:type="dxa"/>
          </w:tcPr>
          <w:p w:rsidR="00A05ED7" w:rsidRPr="00391F57" w:rsidRDefault="00A05ED7" w:rsidP="006903E5">
            <w:pPr>
              <w:spacing w:after="0" w:line="240" w:lineRule="auto"/>
              <w:ind w:left="-101" w:right="-229"/>
              <w:jc w:val="center"/>
              <w:rPr>
                <w:rFonts w:ascii="Times New Roman" w:hAnsi="Times New Roman"/>
              </w:rPr>
            </w:pPr>
            <w:r w:rsidRPr="00391F57">
              <w:rPr>
                <w:rFonts w:ascii="Times New Roman" w:hAnsi="Times New Roman"/>
              </w:rPr>
              <w:t>10626</w:t>
            </w:r>
          </w:p>
        </w:tc>
        <w:tc>
          <w:tcPr>
            <w:tcW w:w="851" w:type="dxa"/>
          </w:tcPr>
          <w:p w:rsidR="00A05ED7" w:rsidRPr="00391F57" w:rsidRDefault="00A05ED7" w:rsidP="006903E5">
            <w:pPr>
              <w:spacing w:after="0" w:line="240" w:lineRule="auto"/>
              <w:ind w:left="-101" w:right="-229"/>
              <w:jc w:val="center"/>
              <w:rPr>
                <w:rFonts w:ascii="Times New Roman" w:hAnsi="Times New Roman"/>
              </w:rPr>
            </w:pPr>
            <w:r w:rsidRPr="00391F57">
              <w:rPr>
                <w:rFonts w:ascii="Times New Roman" w:hAnsi="Times New Roman"/>
              </w:rPr>
              <w:t>10798</w:t>
            </w:r>
          </w:p>
        </w:tc>
        <w:tc>
          <w:tcPr>
            <w:tcW w:w="850" w:type="dxa"/>
          </w:tcPr>
          <w:p w:rsidR="00A05ED7" w:rsidRPr="00391F57" w:rsidRDefault="00A05ED7" w:rsidP="006903E5">
            <w:pPr>
              <w:spacing w:after="0" w:line="240" w:lineRule="auto"/>
              <w:ind w:left="-101" w:right="-229"/>
              <w:jc w:val="center"/>
              <w:rPr>
                <w:rFonts w:ascii="Times New Roman" w:hAnsi="Times New Roman"/>
              </w:rPr>
            </w:pPr>
            <w:r w:rsidRPr="00391F57">
              <w:rPr>
                <w:rFonts w:ascii="Times New Roman" w:hAnsi="Times New Roman"/>
              </w:rPr>
              <w:t>10982</w:t>
            </w:r>
          </w:p>
        </w:tc>
        <w:tc>
          <w:tcPr>
            <w:tcW w:w="851" w:type="dxa"/>
          </w:tcPr>
          <w:p w:rsidR="00A05ED7" w:rsidRPr="00391F57" w:rsidRDefault="00A05ED7" w:rsidP="006903E5">
            <w:pPr>
              <w:spacing w:after="0" w:line="240" w:lineRule="auto"/>
              <w:ind w:left="-101" w:right="-229"/>
              <w:jc w:val="center"/>
              <w:rPr>
                <w:rFonts w:ascii="Times New Roman" w:hAnsi="Times New Roman"/>
              </w:rPr>
            </w:pPr>
            <w:r w:rsidRPr="00391F57">
              <w:rPr>
                <w:rFonts w:ascii="Times New Roman" w:hAnsi="Times New Roman"/>
              </w:rPr>
              <w:t>11615</w:t>
            </w:r>
          </w:p>
        </w:tc>
        <w:tc>
          <w:tcPr>
            <w:tcW w:w="850" w:type="dxa"/>
          </w:tcPr>
          <w:p w:rsidR="00A05ED7" w:rsidRPr="00391F57" w:rsidRDefault="00A05ED7" w:rsidP="006903E5">
            <w:pPr>
              <w:spacing w:after="0" w:line="240" w:lineRule="auto"/>
              <w:ind w:left="-101" w:right="-229"/>
              <w:jc w:val="center"/>
              <w:rPr>
                <w:rFonts w:ascii="Times New Roman" w:hAnsi="Times New Roman"/>
              </w:rPr>
            </w:pPr>
            <w:r w:rsidRPr="00391F57">
              <w:rPr>
                <w:rFonts w:ascii="Times New Roman" w:hAnsi="Times New Roman"/>
              </w:rPr>
              <w:t>12551</w:t>
            </w:r>
          </w:p>
        </w:tc>
      </w:tr>
    </w:tbl>
    <w:p w:rsidR="00A05ED7" w:rsidRDefault="00A05ED7" w:rsidP="00A05ED7">
      <w:pPr>
        <w:pStyle w:val="z2"/>
        <w:spacing w:before="0" w:after="0"/>
        <w:ind w:firstLine="709"/>
        <w:jc w:val="both"/>
        <w:rPr>
          <w:b w:val="0"/>
          <w:sz w:val="26"/>
          <w:szCs w:val="26"/>
        </w:rPr>
      </w:pPr>
    </w:p>
    <w:p w:rsidR="00154DF2" w:rsidRDefault="0038311E" w:rsidP="00154DF2">
      <w:pPr>
        <w:spacing w:after="0" w:line="240" w:lineRule="auto"/>
        <w:ind w:firstLine="709"/>
        <w:jc w:val="center"/>
        <w:rPr>
          <w:rFonts w:ascii="Times New Roman" w:hAnsi="Times New Roman"/>
          <w:b/>
          <w:i/>
          <w:sz w:val="26"/>
          <w:szCs w:val="26"/>
        </w:rPr>
      </w:pPr>
      <w:r>
        <w:rPr>
          <w:rFonts w:ascii="Times New Roman" w:hAnsi="Times New Roman"/>
          <w:b/>
          <w:i/>
          <w:sz w:val="26"/>
          <w:szCs w:val="26"/>
        </w:rPr>
        <w:t xml:space="preserve"> </w:t>
      </w:r>
    </w:p>
    <w:p w:rsidR="0038311E" w:rsidRDefault="0038311E" w:rsidP="00154DF2">
      <w:pPr>
        <w:spacing w:after="0" w:line="240" w:lineRule="auto"/>
        <w:ind w:firstLine="709"/>
        <w:jc w:val="center"/>
        <w:rPr>
          <w:rFonts w:ascii="Times New Roman" w:hAnsi="Times New Roman"/>
          <w:b/>
          <w:i/>
          <w:sz w:val="26"/>
          <w:szCs w:val="26"/>
        </w:rPr>
      </w:pPr>
    </w:p>
    <w:p w:rsidR="0038311E" w:rsidRDefault="002B7C6C" w:rsidP="00154DF2">
      <w:pPr>
        <w:spacing w:after="0" w:line="240" w:lineRule="auto"/>
        <w:ind w:firstLine="709"/>
        <w:jc w:val="center"/>
        <w:rPr>
          <w:rFonts w:ascii="Times New Roman" w:hAnsi="Times New Roman"/>
          <w:b/>
          <w:i/>
          <w:sz w:val="26"/>
          <w:szCs w:val="26"/>
        </w:rPr>
      </w:pPr>
      <w:r>
        <w:rPr>
          <w:noProof/>
        </w:rPr>
        <w:lastRenderedPageBreak/>
        <w:drawing>
          <wp:inline distT="0" distB="0" distL="0" distR="0">
            <wp:extent cx="4598670" cy="3165475"/>
            <wp:effectExtent l="0" t="0" r="0" b="0"/>
            <wp:docPr id="1" name="Рисунок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4598670" cy="3165475"/>
                    </a:xfrm>
                    <a:prstGeom prst="rect">
                      <a:avLst/>
                    </a:prstGeom>
                    <a:noFill/>
                    <a:ln>
                      <a:noFill/>
                    </a:ln>
                  </pic:spPr>
                </pic:pic>
              </a:graphicData>
            </a:graphic>
          </wp:inline>
        </w:drawing>
      </w:r>
    </w:p>
    <w:p w:rsidR="0038311E" w:rsidRDefault="0038311E" w:rsidP="00154DF2">
      <w:pPr>
        <w:spacing w:after="0" w:line="240" w:lineRule="auto"/>
        <w:ind w:firstLine="709"/>
        <w:jc w:val="center"/>
        <w:rPr>
          <w:rFonts w:ascii="Times New Roman" w:hAnsi="Times New Roman"/>
          <w:b/>
          <w:i/>
          <w:sz w:val="26"/>
          <w:szCs w:val="26"/>
        </w:rPr>
      </w:pPr>
    </w:p>
    <w:p w:rsidR="0038311E" w:rsidRPr="007163A8" w:rsidRDefault="0038311E" w:rsidP="00154DF2">
      <w:pPr>
        <w:spacing w:after="0" w:line="240" w:lineRule="auto"/>
        <w:ind w:firstLine="709"/>
        <w:jc w:val="center"/>
        <w:rPr>
          <w:rFonts w:ascii="Times New Roman" w:hAnsi="Times New Roman"/>
          <w:b/>
          <w:i/>
          <w:sz w:val="26"/>
          <w:szCs w:val="26"/>
        </w:rPr>
      </w:pPr>
    </w:p>
    <w:p w:rsidR="00154DF2" w:rsidRPr="00B421A2" w:rsidRDefault="00154DF2" w:rsidP="00154DF2">
      <w:pPr>
        <w:spacing w:after="0" w:line="240" w:lineRule="auto"/>
        <w:jc w:val="center"/>
        <w:rPr>
          <w:rFonts w:ascii="Times New Roman" w:hAnsi="Times New Roman"/>
          <w:b/>
          <w:i/>
          <w:sz w:val="26"/>
          <w:szCs w:val="26"/>
        </w:rPr>
      </w:pPr>
      <w:r w:rsidRPr="00B421A2">
        <w:rPr>
          <w:rFonts w:ascii="Times New Roman" w:hAnsi="Times New Roman"/>
          <w:b/>
          <w:i/>
          <w:sz w:val="26"/>
          <w:szCs w:val="26"/>
        </w:rPr>
        <w:t xml:space="preserve">Рисунок 3.1 Динамика изменения численности населения </w:t>
      </w:r>
    </w:p>
    <w:p w:rsidR="00154DF2" w:rsidRPr="00D6332D" w:rsidRDefault="00154DF2" w:rsidP="00154DF2">
      <w:pPr>
        <w:spacing w:after="0" w:line="240" w:lineRule="auto"/>
        <w:jc w:val="center"/>
        <w:rPr>
          <w:rFonts w:ascii="Times New Roman" w:hAnsi="Times New Roman"/>
          <w:b/>
          <w:i/>
          <w:sz w:val="26"/>
          <w:szCs w:val="26"/>
        </w:rPr>
      </w:pPr>
      <w:r w:rsidRPr="00B421A2">
        <w:rPr>
          <w:rFonts w:ascii="Times New Roman" w:hAnsi="Times New Roman"/>
          <w:b/>
          <w:i/>
          <w:sz w:val="26"/>
          <w:szCs w:val="26"/>
        </w:rPr>
        <w:t>в МО СП «</w:t>
      </w:r>
      <w:r w:rsidR="006639A2" w:rsidRPr="00B421A2">
        <w:rPr>
          <w:rFonts w:ascii="Times New Roman" w:hAnsi="Times New Roman"/>
          <w:b/>
          <w:i/>
          <w:sz w:val="26"/>
          <w:szCs w:val="26"/>
        </w:rPr>
        <w:t>Выльгорт</w:t>
      </w:r>
      <w:r w:rsidRPr="00B421A2">
        <w:rPr>
          <w:rFonts w:ascii="Times New Roman" w:hAnsi="Times New Roman"/>
          <w:b/>
          <w:i/>
          <w:sz w:val="26"/>
          <w:szCs w:val="26"/>
        </w:rPr>
        <w:t>» (200</w:t>
      </w:r>
      <w:r w:rsidR="006639A2" w:rsidRPr="00B421A2">
        <w:rPr>
          <w:rFonts w:ascii="Times New Roman" w:hAnsi="Times New Roman"/>
          <w:b/>
          <w:i/>
          <w:sz w:val="26"/>
          <w:szCs w:val="26"/>
        </w:rPr>
        <w:t>9</w:t>
      </w:r>
      <w:r w:rsidRPr="00B421A2">
        <w:rPr>
          <w:rFonts w:ascii="Times New Roman" w:hAnsi="Times New Roman"/>
          <w:b/>
          <w:i/>
          <w:sz w:val="26"/>
          <w:szCs w:val="26"/>
        </w:rPr>
        <w:t>-201</w:t>
      </w:r>
      <w:r w:rsidR="006639A2" w:rsidRPr="00B421A2">
        <w:rPr>
          <w:rFonts w:ascii="Times New Roman" w:hAnsi="Times New Roman"/>
          <w:b/>
          <w:i/>
          <w:sz w:val="26"/>
          <w:szCs w:val="26"/>
        </w:rPr>
        <w:t>6</w:t>
      </w:r>
      <w:r w:rsidRPr="00B421A2">
        <w:rPr>
          <w:rFonts w:ascii="Times New Roman" w:hAnsi="Times New Roman"/>
          <w:b/>
          <w:i/>
          <w:sz w:val="26"/>
          <w:szCs w:val="26"/>
        </w:rPr>
        <w:t xml:space="preserve"> гг.)</w:t>
      </w:r>
      <w:r w:rsidRPr="00D6332D">
        <w:rPr>
          <w:rFonts w:ascii="Times New Roman" w:hAnsi="Times New Roman"/>
          <w:b/>
          <w:i/>
          <w:sz w:val="26"/>
          <w:szCs w:val="26"/>
        </w:rPr>
        <w:t xml:space="preserve"> </w:t>
      </w:r>
    </w:p>
    <w:p w:rsidR="00154DF2" w:rsidRPr="006639A2" w:rsidRDefault="00154DF2" w:rsidP="00154DF2">
      <w:pPr>
        <w:spacing w:after="0" w:line="240" w:lineRule="auto"/>
        <w:ind w:firstLine="709"/>
        <w:jc w:val="center"/>
        <w:rPr>
          <w:rFonts w:ascii="Times New Roman" w:hAnsi="Times New Roman"/>
          <w:b/>
          <w:i/>
          <w:color w:val="C00000"/>
          <w:sz w:val="26"/>
          <w:szCs w:val="26"/>
        </w:rPr>
      </w:pPr>
    </w:p>
    <w:p w:rsidR="0025093C" w:rsidRDefault="0025093C" w:rsidP="00743C31">
      <w:pPr>
        <w:spacing w:after="0" w:line="240" w:lineRule="auto"/>
        <w:ind w:firstLine="709"/>
        <w:jc w:val="center"/>
        <w:rPr>
          <w:rFonts w:ascii="Times New Roman" w:hAnsi="Times New Roman"/>
          <w:b/>
          <w:i/>
          <w:sz w:val="26"/>
          <w:szCs w:val="26"/>
        </w:rPr>
      </w:pPr>
    </w:p>
    <w:p w:rsidR="0025093C" w:rsidRPr="00E60F43" w:rsidRDefault="0025093C" w:rsidP="002D3CD3">
      <w:pPr>
        <w:pStyle w:val="z2"/>
        <w:spacing w:before="0" w:after="0"/>
        <w:ind w:firstLine="709"/>
        <w:jc w:val="both"/>
        <w:rPr>
          <w:b w:val="0"/>
          <w:sz w:val="24"/>
          <w:szCs w:val="24"/>
          <w:lang w:eastAsia="ar-SA"/>
        </w:rPr>
      </w:pPr>
      <w:r w:rsidRPr="00E60F43">
        <w:rPr>
          <w:b w:val="0"/>
          <w:sz w:val="24"/>
          <w:szCs w:val="24"/>
          <w:lang w:eastAsia="ar-SA"/>
        </w:rPr>
        <w:t>Демографическая ситуация в МО СП «</w:t>
      </w:r>
      <w:r w:rsidR="00622B93" w:rsidRPr="00E60F43">
        <w:rPr>
          <w:b w:val="0"/>
          <w:sz w:val="24"/>
          <w:szCs w:val="24"/>
          <w:lang w:eastAsia="ar-SA"/>
        </w:rPr>
        <w:t>Выльгорт</w:t>
      </w:r>
      <w:r w:rsidRPr="00E60F43">
        <w:rPr>
          <w:b w:val="0"/>
          <w:sz w:val="24"/>
          <w:szCs w:val="24"/>
          <w:lang w:eastAsia="ar-SA"/>
        </w:rPr>
        <w:t xml:space="preserve">» продолжает оставаться </w:t>
      </w:r>
      <w:r w:rsidR="00622B93" w:rsidRPr="00E60F43">
        <w:rPr>
          <w:b w:val="0"/>
          <w:sz w:val="24"/>
          <w:szCs w:val="24"/>
          <w:lang w:eastAsia="ar-SA"/>
        </w:rPr>
        <w:t>стабильной</w:t>
      </w:r>
      <w:r w:rsidRPr="00E60F43">
        <w:rPr>
          <w:b w:val="0"/>
          <w:sz w:val="24"/>
          <w:szCs w:val="24"/>
          <w:lang w:eastAsia="ar-SA"/>
        </w:rPr>
        <w:t>.</w:t>
      </w:r>
    </w:p>
    <w:p w:rsidR="0025093C" w:rsidRPr="00E60F43" w:rsidRDefault="0025093C" w:rsidP="002D3CD3">
      <w:pPr>
        <w:pStyle w:val="z2"/>
        <w:spacing w:before="0" w:after="0"/>
        <w:ind w:firstLine="709"/>
        <w:jc w:val="both"/>
        <w:rPr>
          <w:b w:val="0"/>
          <w:sz w:val="24"/>
          <w:szCs w:val="24"/>
        </w:rPr>
      </w:pPr>
      <w:r w:rsidRPr="00E60F43">
        <w:rPr>
          <w:b w:val="0"/>
          <w:sz w:val="24"/>
          <w:szCs w:val="24"/>
        </w:rPr>
        <w:t>С 1990-х годов для МО СП «</w:t>
      </w:r>
      <w:r w:rsidR="00622B93" w:rsidRPr="00E60F43">
        <w:rPr>
          <w:b w:val="0"/>
          <w:sz w:val="24"/>
          <w:szCs w:val="24"/>
          <w:lang w:eastAsia="ar-SA"/>
        </w:rPr>
        <w:t>Выльгорт</w:t>
      </w:r>
      <w:r w:rsidRPr="00E60F43">
        <w:rPr>
          <w:b w:val="0"/>
          <w:sz w:val="24"/>
          <w:szCs w:val="24"/>
        </w:rPr>
        <w:t xml:space="preserve">», как и Республики Коми и страны в целом, </w:t>
      </w:r>
      <w:r w:rsidR="00622B93" w:rsidRPr="00E60F43">
        <w:rPr>
          <w:b w:val="0"/>
          <w:sz w:val="24"/>
          <w:szCs w:val="24"/>
        </w:rPr>
        <w:t xml:space="preserve">была </w:t>
      </w:r>
      <w:r w:rsidRPr="00E60F43">
        <w:rPr>
          <w:b w:val="0"/>
          <w:sz w:val="24"/>
          <w:szCs w:val="24"/>
        </w:rPr>
        <w:t>характерна чётко выраженная естественная убыль населения, сложившаяся под влиянием низкой рождаемости и высокой смертности</w:t>
      </w:r>
      <w:r w:rsidR="00622B93" w:rsidRPr="00E60F43">
        <w:rPr>
          <w:b w:val="0"/>
          <w:sz w:val="24"/>
          <w:szCs w:val="24"/>
        </w:rPr>
        <w:t xml:space="preserve"> и перелом в этой ситуации наступил в 2000-х годах</w:t>
      </w:r>
      <w:r w:rsidRPr="00E60F43">
        <w:rPr>
          <w:b w:val="0"/>
          <w:sz w:val="24"/>
          <w:szCs w:val="24"/>
        </w:rPr>
        <w:t xml:space="preserve">. </w:t>
      </w:r>
    </w:p>
    <w:p w:rsidR="0025093C" w:rsidRPr="00E60F43" w:rsidRDefault="0025093C" w:rsidP="00105DEC">
      <w:pPr>
        <w:pStyle w:val="z2"/>
        <w:ind w:firstLine="709"/>
        <w:jc w:val="both"/>
        <w:rPr>
          <w:b w:val="0"/>
          <w:sz w:val="24"/>
          <w:szCs w:val="24"/>
        </w:rPr>
      </w:pPr>
      <w:r w:rsidRPr="00E60F43">
        <w:rPr>
          <w:b w:val="0"/>
          <w:sz w:val="24"/>
          <w:szCs w:val="24"/>
        </w:rPr>
        <w:t>В МО СП «</w:t>
      </w:r>
      <w:r w:rsidR="00622B93" w:rsidRPr="00E60F43">
        <w:rPr>
          <w:b w:val="0"/>
          <w:sz w:val="24"/>
          <w:szCs w:val="24"/>
          <w:lang w:eastAsia="ar-SA"/>
        </w:rPr>
        <w:t>Выльгорт</w:t>
      </w:r>
      <w:r w:rsidRPr="00E60F43">
        <w:rPr>
          <w:b w:val="0"/>
          <w:sz w:val="24"/>
          <w:szCs w:val="24"/>
        </w:rPr>
        <w:t>» рождалось 1</w:t>
      </w:r>
      <w:r w:rsidR="004F5D27" w:rsidRPr="00E60F43">
        <w:rPr>
          <w:b w:val="0"/>
          <w:sz w:val="24"/>
          <w:szCs w:val="24"/>
        </w:rPr>
        <w:t>1</w:t>
      </w:r>
      <w:r w:rsidR="00415EB7" w:rsidRPr="00E60F43">
        <w:rPr>
          <w:b w:val="0"/>
          <w:sz w:val="24"/>
          <w:szCs w:val="24"/>
        </w:rPr>
        <w:t>.</w:t>
      </w:r>
      <w:r w:rsidR="004F5D27" w:rsidRPr="00E60F43">
        <w:rPr>
          <w:b w:val="0"/>
          <w:sz w:val="24"/>
          <w:szCs w:val="24"/>
        </w:rPr>
        <w:t>5</w:t>
      </w:r>
      <w:r w:rsidRPr="00E60F43">
        <w:rPr>
          <w:b w:val="0"/>
          <w:sz w:val="24"/>
          <w:szCs w:val="24"/>
        </w:rPr>
        <w:t xml:space="preserve"> детей на 1 тысячу населения в 200</w:t>
      </w:r>
      <w:r w:rsidR="004F5D27" w:rsidRPr="00E60F43">
        <w:rPr>
          <w:b w:val="0"/>
          <w:sz w:val="24"/>
          <w:szCs w:val="24"/>
        </w:rPr>
        <w:t>9</w:t>
      </w:r>
      <w:r w:rsidRPr="00E60F43">
        <w:rPr>
          <w:b w:val="0"/>
          <w:sz w:val="24"/>
          <w:szCs w:val="24"/>
        </w:rPr>
        <w:t xml:space="preserve"> г., в 201</w:t>
      </w:r>
      <w:r w:rsidR="004F5D27" w:rsidRPr="00E60F43">
        <w:rPr>
          <w:b w:val="0"/>
          <w:sz w:val="24"/>
          <w:szCs w:val="24"/>
        </w:rPr>
        <w:t>6</w:t>
      </w:r>
      <w:r w:rsidRPr="00E60F43">
        <w:rPr>
          <w:b w:val="0"/>
          <w:sz w:val="24"/>
          <w:szCs w:val="24"/>
        </w:rPr>
        <w:t xml:space="preserve"> году этот показатель поднялся до 1</w:t>
      </w:r>
      <w:r w:rsidR="004F5D27" w:rsidRPr="00E60F43">
        <w:rPr>
          <w:b w:val="0"/>
          <w:sz w:val="24"/>
          <w:szCs w:val="24"/>
        </w:rPr>
        <w:t>1</w:t>
      </w:r>
      <w:r w:rsidR="00415EB7" w:rsidRPr="00E60F43">
        <w:rPr>
          <w:b w:val="0"/>
          <w:sz w:val="24"/>
          <w:szCs w:val="24"/>
        </w:rPr>
        <w:t>.</w:t>
      </w:r>
      <w:r w:rsidR="004F5D27" w:rsidRPr="00E60F43">
        <w:rPr>
          <w:b w:val="0"/>
          <w:sz w:val="24"/>
          <w:szCs w:val="24"/>
        </w:rPr>
        <w:t>63</w:t>
      </w:r>
      <w:r w:rsidRPr="00E60F43">
        <w:rPr>
          <w:b w:val="0"/>
          <w:sz w:val="24"/>
          <w:szCs w:val="24"/>
        </w:rPr>
        <w:t>. С 20</w:t>
      </w:r>
      <w:r w:rsidR="004F5D27" w:rsidRPr="00E60F43">
        <w:rPr>
          <w:b w:val="0"/>
          <w:sz w:val="24"/>
          <w:szCs w:val="24"/>
        </w:rPr>
        <w:t>12</w:t>
      </w:r>
      <w:r w:rsidRPr="00E60F43">
        <w:rPr>
          <w:b w:val="0"/>
          <w:sz w:val="24"/>
          <w:szCs w:val="24"/>
        </w:rPr>
        <w:t xml:space="preserve"> г. по 20</w:t>
      </w:r>
      <w:r w:rsidR="00415EB7" w:rsidRPr="00E60F43">
        <w:rPr>
          <w:b w:val="0"/>
          <w:sz w:val="24"/>
          <w:szCs w:val="24"/>
        </w:rPr>
        <w:t>1</w:t>
      </w:r>
      <w:r w:rsidR="004F5D27" w:rsidRPr="00E60F43">
        <w:rPr>
          <w:b w:val="0"/>
          <w:sz w:val="24"/>
          <w:szCs w:val="24"/>
        </w:rPr>
        <w:t>4</w:t>
      </w:r>
      <w:r w:rsidRPr="00E60F43">
        <w:rPr>
          <w:b w:val="0"/>
          <w:sz w:val="24"/>
          <w:szCs w:val="24"/>
        </w:rPr>
        <w:t xml:space="preserve"> г. рождаемость в </w:t>
      </w:r>
      <w:r w:rsidR="004F5D27" w:rsidRPr="00E60F43">
        <w:rPr>
          <w:b w:val="0"/>
          <w:sz w:val="24"/>
          <w:szCs w:val="24"/>
          <w:lang w:eastAsia="ar-SA"/>
        </w:rPr>
        <w:t>Выльгорте</w:t>
      </w:r>
      <w:r w:rsidRPr="00E60F43">
        <w:rPr>
          <w:b w:val="0"/>
          <w:sz w:val="24"/>
          <w:szCs w:val="24"/>
        </w:rPr>
        <w:t xml:space="preserve">  </w:t>
      </w:r>
      <w:r w:rsidR="00415EB7" w:rsidRPr="00E60F43">
        <w:rPr>
          <w:b w:val="0"/>
          <w:sz w:val="24"/>
          <w:szCs w:val="24"/>
        </w:rPr>
        <w:t>повыш</w:t>
      </w:r>
      <w:r w:rsidRPr="00E60F43">
        <w:rPr>
          <w:b w:val="0"/>
          <w:sz w:val="24"/>
          <w:szCs w:val="24"/>
        </w:rPr>
        <w:t xml:space="preserve">алась до </w:t>
      </w:r>
      <w:r w:rsidR="00415EB7" w:rsidRPr="00E60F43">
        <w:rPr>
          <w:b w:val="0"/>
          <w:sz w:val="24"/>
          <w:szCs w:val="24"/>
        </w:rPr>
        <w:t>1</w:t>
      </w:r>
      <w:r w:rsidR="004F5D27" w:rsidRPr="00E60F43">
        <w:rPr>
          <w:b w:val="0"/>
          <w:sz w:val="24"/>
          <w:szCs w:val="24"/>
        </w:rPr>
        <w:t>1.5-14.11</w:t>
      </w:r>
      <w:r w:rsidRPr="00E60F43">
        <w:rPr>
          <w:b w:val="0"/>
          <w:sz w:val="24"/>
          <w:szCs w:val="24"/>
        </w:rPr>
        <w:t xml:space="preserve"> чел. на тысячу населения.</w:t>
      </w:r>
    </w:p>
    <w:p w:rsidR="0025093C" w:rsidRPr="00E60F43" w:rsidRDefault="0025093C" w:rsidP="00105DEC">
      <w:pPr>
        <w:pStyle w:val="z2"/>
        <w:ind w:firstLine="709"/>
        <w:jc w:val="both"/>
        <w:rPr>
          <w:b w:val="0"/>
          <w:sz w:val="24"/>
          <w:szCs w:val="24"/>
        </w:rPr>
      </w:pPr>
      <w:r w:rsidRPr="00E60F43">
        <w:rPr>
          <w:b w:val="0"/>
          <w:sz w:val="24"/>
          <w:szCs w:val="24"/>
        </w:rPr>
        <w:t>Динамика основных показателей воспроизводства населения МО СП «</w:t>
      </w:r>
      <w:r w:rsidR="004F5D27" w:rsidRPr="00E60F43">
        <w:rPr>
          <w:b w:val="0"/>
          <w:sz w:val="24"/>
          <w:szCs w:val="24"/>
          <w:lang w:eastAsia="ar-SA"/>
        </w:rPr>
        <w:t>Выльгорт</w:t>
      </w:r>
      <w:r w:rsidRPr="00E60F43">
        <w:rPr>
          <w:b w:val="0"/>
          <w:sz w:val="24"/>
          <w:szCs w:val="24"/>
        </w:rPr>
        <w:t>» за 10 лет приводится в таблице 3.3.</w:t>
      </w:r>
    </w:p>
    <w:p w:rsidR="00F670D0" w:rsidRDefault="00F670D0" w:rsidP="002D3CD3">
      <w:pPr>
        <w:pStyle w:val="z2"/>
        <w:spacing w:before="0" w:after="0"/>
        <w:ind w:firstLine="709"/>
        <w:jc w:val="right"/>
        <w:rPr>
          <w:i/>
          <w:sz w:val="26"/>
          <w:szCs w:val="26"/>
        </w:rPr>
      </w:pPr>
    </w:p>
    <w:p w:rsidR="00F670D0" w:rsidRDefault="00F670D0" w:rsidP="002D3CD3">
      <w:pPr>
        <w:pStyle w:val="z2"/>
        <w:spacing w:before="0" w:after="0"/>
        <w:ind w:firstLine="709"/>
        <w:jc w:val="right"/>
        <w:rPr>
          <w:i/>
          <w:sz w:val="26"/>
          <w:szCs w:val="26"/>
        </w:rPr>
      </w:pPr>
    </w:p>
    <w:p w:rsidR="0025093C" w:rsidRPr="00BF3C0E" w:rsidRDefault="0025093C" w:rsidP="002D3CD3">
      <w:pPr>
        <w:pStyle w:val="z2"/>
        <w:spacing w:before="0" w:after="0"/>
        <w:ind w:firstLine="709"/>
        <w:jc w:val="right"/>
        <w:rPr>
          <w:i/>
          <w:sz w:val="26"/>
          <w:szCs w:val="26"/>
        </w:rPr>
      </w:pPr>
      <w:r w:rsidRPr="00BF3C0E">
        <w:rPr>
          <w:i/>
          <w:sz w:val="26"/>
          <w:szCs w:val="26"/>
        </w:rPr>
        <w:t>Таблица 3.3</w:t>
      </w:r>
    </w:p>
    <w:p w:rsidR="0025093C" w:rsidRPr="00BF3C0E" w:rsidRDefault="0025093C" w:rsidP="001957CD">
      <w:pPr>
        <w:pStyle w:val="z2"/>
        <w:spacing w:before="0" w:after="0"/>
        <w:rPr>
          <w:i/>
          <w:sz w:val="26"/>
          <w:szCs w:val="26"/>
        </w:rPr>
      </w:pPr>
      <w:r w:rsidRPr="00BF3C0E">
        <w:rPr>
          <w:i/>
          <w:sz w:val="26"/>
          <w:szCs w:val="26"/>
        </w:rPr>
        <w:t>Динамика основных показа</w:t>
      </w:r>
      <w:r>
        <w:rPr>
          <w:i/>
          <w:sz w:val="26"/>
          <w:szCs w:val="26"/>
        </w:rPr>
        <w:t>телей воспроизводства населения</w:t>
      </w:r>
    </w:p>
    <w:p w:rsidR="0025093C" w:rsidRPr="003508A2" w:rsidRDefault="0025093C" w:rsidP="002D3CD3">
      <w:pPr>
        <w:pStyle w:val="z2"/>
        <w:spacing w:before="0" w:after="0"/>
        <w:ind w:firstLine="709"/>
        <w:rPr>
          <w:i/>
          <w:color w:val="FF0000"/>
          <w:sz w:val="28"/>
          <w:szCs w:val="28"/>
        </w:rPr>
      </w:pPr>
    </w:p>
    <w:tbl>
      <w:tblPr>
        <w:tblW w:w="0" w:type="auto"/>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1773"/>
        <w:gridCol w:w="788"/>
        <w:gridCol w:w="774"/>
        <w:gridCol w:w="774"/>
        <w:gridCol w:w="774"/>
        <w:gridCol w:w="774"/>
        <w:gridCol w:w="774"/>
        <w:gridCol w:w="774"/>
        <w:gridCol w:w="789"/>
      </w:tblGrid>
      <w:tr w:rsidR="00CE67D4" w:rsidRPr="00844BF9" w:rsidTr="00BB64D5">
        <w:trPr>
          <w:jc w:val="center"/>
        </w:trPr>
        <w:tc>
          <w:tcPr>
            <w:tcW w:w="1773" w:type="dxa"/>
            <w:vAlign w:val="center"/>
          </w:tcPr>
          <w:p w:rsidR="00CE67D4" w:rsidRPr="00844BF9" w:rsidRDefault="00CE67D4" w:rsidP="00BF3C0E">
            <w:pPr>
              <w:pStyle w:val="z2"/>
              <w:spacing w:before="0" w:after="0"/>
              <w:rPr>
                <w:sz w:val="24"/>
                <w:szCs w:val="24"/>
              </w:rPr>
            </w:pPr>
            <w:r w:rsidRPr="00844BF9">
              <w:rPr>
                <w:sz w:val="24"/>
                <w:szCs w:val="24"/>
              </w:rPr>
              <w:t>Показатель</w:t>
            </w:r>
          </w:p>
        </w:tc>
        <w:tc>
          <w:tcPr>
            <w:tcW w:w="788" w:type="dxa"/>
            <w:vAlign w:val="center"/>
          </w:tcPr>
          <w:p w:rsidR="00CE67D4" w:rsidRPr="00844BF9" w:rsidRDefault="00CE67D4" w:rsidP="00CE67D4">
            <w:pPr>
              <w:pStyle w:val="z2"/>
              <w:spacing w:before="0" w:after="0"/>
              <w:rPr>
                <w:sz w:val="24"/>
                <w:szCs w:val="24"/>
                <w:lang w:val="en-US"/>
              </w:rPr>
            </w:pPr>
            <w:r w:rsidRPr="00844BF9">
              <w:rPr>
                <w:sz w:val="24"/>
                <w:szCs w:val="24"/>
              </w:rPr>
              <w:t>20</w:t>
            </w:r>
            <w:r>
              <w:rPr>
                <w:sz w:val="24"/>
                <w:szCs w:val="24"/>
              </w:rPr>
              <w:t>09</w:t>
            </w:r>
          </w:p>
        </w:tc>
        <w:tc>
          <w:tcPr>
            <w:tcW w:w="774" w:type="dxa"/>
          </w:tcPr>
          <w:p w:rsidR="00CE67D4" w:rsidRPr="00844BF9" w:rsidRDefault="00CE67D4" w:rsidP="00CE67D4">
            <w:pPr>
              <w:pStyle w:val="z2"/>
              <w:spacing w:before="0" w:after="0"/>
              <w:rPr>
                <w:sz w:val="24"/>
                <w:szCs w:val="24"/>
              </w:rPr>
            </w:pPr>
            <w:r w:rsidRPr="00844BF9">
              <w:rPr>
                <w:sz w:val="24"/>
                <w:szCs w:val="24"/>
              </w:rPr>
              <w:t>20</w:t>
            </w:r>
            <w:r>
              <w:rPr>
                <w:sz w:val="24"/>
                <w:szCs w:val="24"/>
              </w:rPr>
              <w:t>10</w:t>
            </w:r>
          </w:p>
        </w:tc>
        <w:tc>
          <w:tcPr>
            <w:tcW w:w="774" w:type="dxa"/>
          </w:tcPr>
          <w:p w:rsidR="00CE67D4" w:rsidRPr="00844BF9" w:rsidRDefault="00CE67D4" w:rsidP="00CE67D4">
            <w:pPr>
              <w:pStyle w:val="z2"/>
              <w:spacing w:before="0" w:after="0"/>
              <w:rPr>
                <w:sz w:val="24"/>
                <w:szCs w:val="24"/>
              </w:rPr>
            </w:pPr>
            <w:r w:rsidRPr="00844BF9">
              <w:rPr>
                <w:sz w:val="24"/>
                <w:szCs w:val="24"/>
              </w:rPr>
              <w:t>20</w:t>
            </w:r>
            <w:r>
              <w:rPr>
                <w:sz w:val="24"/>
                <w:szCs w:val="24"/>
              </w:rPr>
              <w:t>11</w:t>
            </w:r>
          </w:p>
        </w:tc>
        <w:tc>
          <w:tcPr>
            <w:tcW w:w="774" w:type="dxa"/>
          </w:tcPr>
          <w:p w:rsidR="00CE67D4" w:rsidRPr="00844BF9" w:rsidRDefault="00CE67D4" w:rsidP="00CE67D4">
            <w:pPr>
              <w:pStyle w:val="z2"/>
              <w:spacing w:before="0" w:after="0"/>
              <w:rPr>
                <w:sz w:val="24"/>
                <w:szCs w:val="24"/>
              </w:rPr>
            </w:pPr>
            <w:r>
              <w:rPr>
                <w:sz w:val="24"/>
                <w:szCs w:val="24"/>
              </w:rPr>
              <w:t>2012</w:t>
            </w:r>
          </w:p>
        </w:tc>
        <w:tc>
          <w:tcPr>
            <w:tcW w:w="774" w:type="dxa"/>
          </w:tcPr>
          <w:p w:rsidR="00CE67D4" w:rsidRPr="00844BF9" w:rsidRDefault="00CE67D4" w:rsidP="00CE67D4">
            <w:pPr>
              <w:pStyle w:val="z2"/>
              <w:spacing w:before="0" w:after="0"/>
              <w:rPr>
                <w:sz w:val="24"/>
                <w:szCs w:val="24"/>
              </w:rPr>
            </w:pPr>
            <w:r w:rsidRPr="00844BF9">
              <w:rPr>
                <w:sz w:val="24"/>
                <w:szCs w:val="24"/>
              </w:rPr>
              <w:t>20</w:t>
            </w:r>
            <w:r>
              <w:rPr>
                <w:sz w:val="24"/>
                <w:szCs w:val="24"/>
              </w:rPr>
              <w:t>13</w:t>
            </w:r>
          </w:p>
        </w:tc>
        <w:tc>
          <w:tcPr>
            <w:tcW w:w="774" w:type="dxa"/>
          </w:tcPr>
          <w:p w:rsidR="00CE67D4" w:rsidRPr="00844BF9" w:rsidRDefault="00CE67D4" w:rsidP="00CE67D4">
            <w:pPr>
              <w:pStyle w:val="z2"/>
              <w:spacing w:before="0" w:after="0"/>
              <w:rPr>
                <w:sz w:val="24"/>
                <w:szCs w:val="24"/>
              </w:rPr>
            </w:pPr>
            <w:r w:rsidRPr="00844BF9">
              <w:rPr>
                <w:sz w:val="24"/>
                <w:szCs w:val="24"/>
              </w:rPr>
              <w:t>20</w:t>
            </w:r>
            <w:r>
              <w:rPr>
                <w:sz w:val="24"/>
                <w:szCs w:val="24"/>
              </w:rPr>
              <w:t>14</w:t>
            </w:r>
          </w:p>
        </w:tc>
        <w:tc>
          <w:tcPr>
            <w:tcW w:w="774" w:type="dxa"/>
          </w:tcPr>
          <w:p w:rsidR="00CE67D4" w:rsidRPr="00844BF9" w:rsidRDefault="00CE67D4" w:rsidP="00CE67D4">
            <w:pPr>
              <w:pStyle w:val="z2"/>
              <w:spacing w:before="0" w:after="0"/>
              <w:rPr>
                <w:sz w:val="24"/>
                <w:szCs w:val="24"/>
              </w:rPr>
            </w:pPr>
            <w:r w:rsidRPr="00844BF9">
              <w:rPr>
                <w:sz w:val="24"/>
                <w:szCs w:val="24"/>
              </w:rPr>
              <w:t>20</w:t>
            </w:r>
            <w:r>
              <w:rPr>
                <w:sz w:val="24"/>
                <w:szCs w:val="24"/>
              </w:rPr>
              <w:t>15</w:t>
            </w:r>
          </w:p>
        </w:tc>
        <w:tc>
          <w:tcPr>
            <w:tcW w:w="789" w:type="dxa"/>
            <w:vAlign w:val="center"/>
          </w:tcPr>
          <w:p w:rsidR="00CE67D4" w:rsidRPr="00FD3E8D" w:rsidRDefault="00CE67D4" w:rsidP="00CE67D4">
            <w:pPr>
              <w:pStyle w:val="z2"/>
              <w:spacing w:before="0" w:after="0"/>
              <w:rPr>
                <w:sz w:val="24"/>
                <w:szCs w:val="24"/>
              </w:rPr>
            </w:pPr>
            <w:r w:rsidRPr="00844BF9">
              <w:rPr>
                <w:sz w:val="24"/>
                <w:szCs w:val="24"/>
              </w:rPr>
              <w:t>20</w:t>
            </w:r>
            <w:r w:rsidRPr="00844BF9">
              <w:rPr>
                <w:sz w:val="24"/>
                <w:szCs w:val="24"/>
                <w:lang w:val="en-US"/>
              </w:rPr>
              <w:t>1</w:t>
            </w:r>
            <w:r>
              <w:rPr>
                <w:sz w:val="24"/>
                <w:szCs w:val="24"/>
              </w:rPr>
              <w:t>6</w:t>
            </w:r>
          </w:p>
        </w:tc>
      </w:tr>
      <w:tr w:rsidR="00CE67D4" w:rsidRPr="00844BF9" w:rsidTr="009B64EC">
        <w:trPr>
          <w:jc w:val="center"/>
        </w:trPr>
        <w:tc>
          <w:tcPr>
            <w:tcW w:w="1773" w:type="dxa"/>
          </w:tcPr>
          <w:p w:rsidR="00CE67D4" w:rsidRPr="00844BF9" w:rsidRDefault="00CE67D4" w:rsidP="00BF3C0E">
            <w:pPr>
              <w:pStyle w:val="z2"/>
              <w:spacing w:before="0" w:after="0"/>
              <w:jc w:val="both"/>
              <w:rPr>
                <w:b w:val="0"/>
                <w:sz w:val="24"/>
                <w:szCs w:val="24"/>
              </w:rPr>
            </w:pPr>
            <w:r w:rsidRPr="00844BF9">
              <w:rPr>
                <w:b w:val="0"/>
                <w:sz w:val="24"/>
                <w:szCs w:val="24"/>
              </w:rPr>
              <w:t>Рождаемость, человек</w:t>
            </w:r>
          </w:p>
        </w:tc>
        <w:tc>
          <w:tcPr>
            <w:tcW w:w="788" w:type="dxa"/>
            <w:vAlign w:val="center"/>
          </w:tcPr>
          <w:p w:rsidR="00CE67D4" w:rsidRPr="00C364E6" w:rsidRDefault="00CE67D4" w:rsidP="009B64EC">
            <w:pPr>
              <w:spacing w:after="0" w:line="240" w:lineRule="auto"/>
              <w:jc w:val="center"/>
              <w:rPr>
                <w:rFonts w:ascii="Times New Roman" w:hAnsi="Times New Roman"/>
                <w:i/>
                <w:sz w:val="24"/>
                <w:szCs w:val="24"/>
              </w:rPr>
            </w:pPr>
            <w:r w:rsidRPr="00C364E6">
              <w:rPr>
                <w:rFonts w:ascii="Times New Roman" w:hAnsi="Times New Roman"/>
                <w:i/>
                <w:sz w:val="24"/>
                <w:szCs w:val="24"/>
              </w:rPr>
              <w:t>123</w:t>
            </w:r>
          </w:p>
        </w:tc>
        <w:tc>
          <w:tcPr>
            <w:tcW w:w="774" w:type="dxa"/>
            <w:vAlign w:val="center"/>
          </w:tcPr>
          <w:p w:rsidR="00CE67D4" w:rsidRPr="00C364E6" w:rsidRDefault="00CE67D4" w:rsidP="009B64EC">
            <w:pPr>
              <w:spacing w:after="0" w:line="240" w:lineRule="auto"/>
              <w:jc w:val="center"/>
              <w:rPr>
                <w:rFonts w:ascii="Times New Roman" w:hAnsi="Times New Roman"/>
                <w:i/>
                <w:sz w:val="24"/>
                <w:szCs w:val="24"/>
              </w:rPr>
            </w:pPr>
            <w:r w:rsidRPr="00C364E6">
              <w:rPr>
                <w:rFonts w:ascii="Times New Roman" w:hAnsi="Times New Roman"/>
                <w:i/>
                <w:sz w:val="24"/>
                <w:szCs w:val="24"/>
              </w:rPr>
              <w:t>82</w:t>
            </w:r>
          </w:p>
        </w:tc>
        <w:tc>
          <w:tcPr>
            <w:tcW w:w="774" w:type="dxa"/>
            <w:vAlign w:val="center"/>
          </w:tcPr>
          <w:p w:rsidR="00CE67D4" w:rsidRPr="00C364E6" w:rsidRDefault="00CE67D4" w:rsidP="009B64EC">
            <w:pPr>
              <w:spacing w:after="0" w:line="240" w:lineRule="auto"/>
              <w:jc w:val="center"/>
              <w:rPr>
                <w:rFonts w:ascii="Times New Roman" w:hAnsi="Times New Roman"/>
                <w:i/>
                <w:sz w:val="24"/>
                <w:szCs w:val="24"/>
              </w:rPr>
            </w:pPr>
            <w:r w:rsidRPr="00C364E6">
              <w:rPr>
                <w:rFonts w:ascii="Times New Roman" w:hAnsi="Times New Roman"/>
                <w:i/>
                <w:sz w:val="24"/>
                <w:szCs w:val="24"/>
              </w:rPr>
              <w:t>123</w:t>
            </w:r>
          </w:p>
        </w:tc>
        <w:tc>
          <w:tcPr>
            <w:tcW w:w="774" w:type="dxa"/>
            <w:vAlign w:val="center"/>
          </w:tcPr>
          <w:p w:rsidR="00CE67D4" w:rsidRPr="00C364E6" w:rsidRDefault="00CE67D4" w:rsidP="009B64EC">
            <w:pPr>
              <w:spacing w:after="0" w:line="240" w:lineRule="auto"/>
              <w:jc w:val="center"/>
              <w:rPr>
                <w:rFonts w:ascii="Times New Roman" w:hAnsi="Times New Roman"/>
                <w:i/>
                <w:sz w:val="24"/>
                <w:szCs w:val="24"/>
              </w:rPr>
            </w:pPr>
            <w:r w:rsidRPr="00C364E6">
              <w:rPr>
                <w:rFonts w:ascii="Times New Roman" w:hAnsi="Times New Roman"/>
                <w:i/>
                <w:sz w:val="24"/>
                <w:szCs w:val="24"/>
              </w:rPr>
              <w:t>127</w:t>
            </w:r>
          </w:p>
        </w:tc>
        <w:tc>
          <w:tcPr>
            <w:tcW w:w="774" w:type="dxa"/>
            <w:vAlign w:val="center"/>
          </w:tcPr>
          <w:p w:rsidR="00CE67D4" w:rsidRPr="00C364E6" w:rsidRDefault="00CE67D4" w:rsidP="009B64EC">
            <w:pPr>
              <w:spacing w:after="0" w:line="240" w:lineRule="auto"/>
              <w:jc w:val="center"/>
              <w:rPr>
                <w:rFonts w:ascii="Times New Roman" w:hAnsi="Times New Roman"/>
                <w:i/>
                <w:sz w:val="24"/>
                <w:szCs w:val="24"/>
              </w:rPr>
            </w:pPr>
            <w:r w:rsidRPr="00C364E6">
              <w:rPr>
                <w:rFonts w:ascii="Times New Roman" w:hAnsi="Times New Roman"/>
                <w:i/>
                <w:sz w:val="24"/>
                <w:szCs w:val="24"/>
              </w:rPr>
              <w:t>124</w:t>
            </w:r>
          </w:p>
        </w:tc>
        <w:tc>
          <w:tcPr>
            <w:tcW w:w="774" w:type="dxa"/>
            <w:vAlign w:val="center"/>
          </w:tcPr>
          <w:p w:rsidR="00CE67D4" w:rsidRPr="00C364E6" w:rsidRDefault="00CE67D4" w:rsidP="009B64EC">
            <w:pPr>
              <w:spacing w:after="0" w:line="240" w:lineRule="auto"/>
              <w:jc w:val="center"/>
              <w:rPr>
                <w:rFonts w:ascii="Times New Roman" w:hAnsi="Times New Roman"/>
                <w:i/>
                <w:sz w:val="24"/>
                <w:szCs w:val="24"/>
              </w:rPr>
            </w:pPr>
            <w:r w:rsidRPr="00C364E6">
              <w:rPr>
                <w:rFonts w:ascii="Times New Roman" w:hAnsi="Times New Roman"/>
                <w:i/>
                <w:sz w:val="24"/>
                <w:szCs w:val="24"/>
              </w:rPr>
              <w:t>155</w:t>
            </w:r>
          </w:p>
        </w:tc>
        <w:tc>
          <w:tcPr>
            <w:tcW w:w="774" w:type="dxa"/>
            <w:vAlign w:val="center"/>
          </w:tcPr>
          <w:p w:rsidR="00CE67D4" w:rsidRPr="00C364E6" w:rsidRDefault="00CE67D4" w:rsidP="009B64EC">
            <w:pPr>
              <w:spacing w:after="0" w:line="240" w:lineRule="auto"/>
              <w:jc w:val="center"/>
              <w:rPr>
                <w:rFonts w:ascii="Times New Roman" w:hAnsi="Times New Roman"/>
                <w:i/>
                <w:sz w:val="24"/>
                <w:szCs w:val="24"/>
              </w:rPr>
            </w:pPr>
            <w:r w:rsidRPr="00C364E6">
              <w:rPr>
                <w:rFonts w:ascii="Times New Roman" w:hAnsi="Times New Roman"/>
                <w:i/>
                <w:sz w:val="24"/>
                <w:szCs w:val="24"/>
              </w:rPr>
              <w:t>139</w:t>
            </w:r>
          </w:p>
        </w:tc>
        <w:tc>
          <w:tcPr>
            <w:tcW w:w="789" w:type="dxa"/>
            <w:vAlign w:val="center"/>
          </w:tcPr>
          <w:p w:rsidR="00CE67D4" w:rsidRPr="00C364E6" w:rsidRDefault="00CE67D4" w:rsidP="009B64EC">
            <w:pPr>
              <w:spacing w:after="0" w:line="240" w:lineRule="auto"/>
              <w:jc w:val="center"/>
              <w:rPr>
                <w:rFonts w:ascii="Times New Roman" w:hAnsi="Times New Roman"/>
                <w:i/>
                <w:sz w:val="24"/>
                <w:szCs w:val="24"/>
              </w:rPr>
            </w:pPr>
            <w:r w:rsidRPr="00C364E6">
              <w:rPr>
                <w:rFonts w:ascii="Times New Roman" w:hAnsi="Times New Roman"/>
                <w:i/>
                <w:sz w:val="24"/>
                <w:szCs w:val="24"/>
              </w:rPr>
              <w:t>146</w:t>
            </w:r>
          </w:p>
        </w:tc>
      </w:tr>
      <w:tr w:rsidR="00CE67D4" w:rsidRPr="00634E69" w:rsidTr="009B64EC">
        <w:trPr>
          <w:jc w:val="center"/>
        </w:trPr>
        <w:tc>
          <w:tcPr>
            <w:tcW w:w="1773" w:type="dxa"/>
          </w:tcPr>
          <w:p w:rsidR="00CE67D4" w:rsidRPr="00844BF9" w:rsidRDefault="00CE67D4" w:rsidP="00BF3C0E">
            <w:pPr>
              <w:pStyle w:val="z2"/>
              <w:spacing w:before="0" w:after="0"/>
              <w:jc w:val="both"/>
              <w:rPr>
                <w:b w:val="0"/>
                <w:sz w:val="24"/>
                <w:szCs w:val="24"/>
              </w:rPr>
            </w:pPr>
            <w:r w:rsidRPr="00844BF9">
              <w:rPr>
                <w:b w:val="0"/>
                <w:sz w:val="24"/>
                <w:szCs w:val="24"/>
              </w:rPr>
              <w:t>в том числе в расчёте на 1000 человек населения</w:t>
            </w:r>
          </w:p>
        </w:tc>
        <w:tc>
          <w:tcPr>
            <w:tcW w:w="788" w:type="dxa"/>
            <w:vAlign w:val="center"/>
          </w:tcPr>
          <w:p w:rsidR="00CE67D4" w:rsidRPr="00634E69" w:rsidRDefault="00B04A2A" w:rsidP="009B64EC">
            <w:pPr>
              <w:pStyle w:val="z2"/>
              <w:spacing w:before="0" w:after="0"/>
              <w:rPr>
                <w:b w:val="0"/>
                <w:i/>
                <w:sz w:val="24"/>
                <w:szCs w:val="24"/>
              </w:rPr>
            </w:pPr>
            <w:r w:rsidRPr="00634E69">
              <w:rPr>
                <w:b w:val="0"/>
                <w:i/>
                <w:sz w:val="24"/>
                <w:szCs w:val="24"/>
              </w:rPr>
              <w:t>11.5</w:t>
            </w:r>
          </w:p>
        </w:tc>
        <w:tc>
          <w:tcPr>
            <w:tcW w:w="774" w:type="dxa"/>
            <w:vAlign w:val="center"/>
          </w:tcPr>
          <w:p w:rsidR="00CE67D4" w:rsidRPr="00634E69" w:rsidRDefault="00934011" w:rsidP="009B64EC">
            <w:pPr>
              <w:pStyle w:val="z2"/>
              <w:spacing w:before="0" w:after="0"/>
              <w:rPr>
                <w:b w:val="0"/>
                <w:i/>
                <w:sz w:val="24"/>
                <w:szCs w:val="24"/>
              </w:rPr>
            </w:pPr>
            <w:r w:rsidRPr="00634E69">
              <w:rPr>
                <w:b w:val="0"/>
                <w:i/>
                <w:sz w:val="24"/>
                <w:szCs w:val="24"/>
              </w:rPr>
              <w:t>7.76</w:t>
            </w:r>
          </w:p>
        </w:tc>
        <w:tc>
          <w:tcPr>
            <w:tcW w:w="774" w:type="dxa"/>
            <w:vAlign w:val="center"/>
          </w:tcPr>
          <w:p w:rsidR="00CE67D4" w:rsidRPr="00634E69" w:rsidRDefault="00934011" w:rsidP="009B64EC">
            <w:pPr>
              <w:pStyle w:val="z2"/>
              <w:spacing w:before="0" w:after="0"/>
              <w:rPr>
                <w:b w:val="0"/>
                <w:i/>
                <w:sz w:val="24"/>
                <w:szCs w:val="24"/>
              </w:rPr>
            </w:pPr>
            <w:r w:rsidRPr="00634E69">
              <w:rPr>
                <w:b w:val="0"/>
                <w:i/>
                <w:sz w:val="24"/>
                <w:szCs w:val="24"/>
              </w:rPr>
              <w:t>7.83</w:t>
            </w:r>
          </w:p>
        </w:tc>
        <w:tc>
          <w:tcPr>
            <w:tcW w:w="774" w:type="dxa"/>
            <w:vAlign w:val="center"/>
          </w:tcPr>
          <w:p w:rsidR="00CE67D4" w:rsidRPr="00634E69" w:rsidRDefault="00934011" w:rsidP="009B64EC">
            <w:pPr>
              <w:pStyle w:val="z2"/>
              <w:spacing w:before="0" w:after="0"/>
              <w:rPr>
                <w:b w:val="0"/>
                <w:i/>
                <w:sz w:val="24"/>
                <w:szCs w:val="24"/>
              </w:rPr>
            </w:pPr>
            <w:r w:rsidRPr="00634E69">
              <w:rPr>
                <w:b w:val="0"/>
                <w:i/>
                <w:sz w:val="24"/>
                <w:szCs w:val="24"/>
              </w:rPr>
              <w:t>11.95</w:t>
            </w:r>
          </w:p>
        </w:tc>
        <w:tc>
          <w:tcPr>
            <w:tcW w:w="774" w:type="dxa"/>
            <w:vAlign w:val="center"/>
          </w:tcPr>
          <w:p w:rsidR="00CE67D4" w:rsidRPr="00634E69" w:rsidRDefault="00934011" w:rsidP="009B64EC">
            <w:pPr>
              <w:pStyle w:val="z2"/>
              <w:spacing w:before="0" w:after="0"/>
              <w:rPr>
                <w:b w:val="0"/>
                <w:i/>
                <w:sz w:val="24"/>
                <w:szCs w:val="24"/>
              </w:rPr>
            </w:pPr>
            <w:r w:rsidRPr="00634E69">
              <w:rPr>
                <w:b w:val="0"/>
                <w:i/>
                <w:sz w:val="24"/>
                <w:szCs w:val="24"/>
              </w:rPr>
              <w:t>11.48</w:t>
            </w:r>
          </w:p>
        </w:tc>
        <w:tc>
          <w:tcPr>
            <w:tcW w:w="774" w:type="dxa"/>
            <w:vAlign w:val="center"/>
          </w:tcPr>
          <w:p w:rsidR="00CE67D4" w:rsidRPr="00634E69" w:rsidRDefault="00934011" w:rsidP="009B64EC">
            <w:pPr>
              <w:pStyle w:val="z2"/>
              <w:spacing w:before="0" w:after="0"/>
              <w:rPr>
                <w:b w:val="0"/>
                <w:i/>
                <w:sz w:val="24"/>
                <w:szCs w:val="24"/>
              </w:rPr>
            </w:pPr>
            <w:r w:rsidRPr="00634E69">
              <w:rPr>
                <w:b w:val="0"/>
                <w:i/>
                <w:sz w:val="24"/>
                <w:szCs w:val="24"/>
              </w:rPr>
              <w:t>14.11</w:t>
            </w:r>
          </w:p>
        </w:tc>
        <w:tc>
          <w:tcPr>
            <w:tcW w:w="774" w:type="dxa"/>
            <w:vAlign w:val="center"/>
          </w:tcPr>
          <w:p w:rsidR="00CE67D4" w:rsidRPr="00634E69" w:rsidRDefault="00934011" w:rsidP="009B64EC">
            <w:pPr>
              <w:pStyle w:val="z2"/>
              <w:spacing w:before="0" w:after="0"/>
              <w:rPr>
                <w:b w:val="0"/>
                <w:i/>
                <w:sz w:val="24"/>
                <w:szCs w:val="24"/>
              </w:rPr>
            </w:pPr>
            <w:r w:rsidRPr="00634E69">
              <w:rPr>
                <w:b w:val="0"/>
                <w:i/>
                <w:sz w:val="24"/>
                <w:szCs w:val="24"/>
              </w:rPr>
              <w:t>11.97</w:t>
            </w:r>
          </w:p>
        </w:tc>
        <w:tc>
          <w:tcPr>
            <w:tcW w:w="789" w:type="dxa"/>
            <w:vAlign w:val="center"/>
          </w:tcPr>
          <w:p w:rsidR="00CE67D4" w:rsidRPr="00634E69" w:rsidRDefault="00934011" w:rsidP="009B64EC">
            <w:pPr>
              <w:pStyle w:val="z2"/>
              <w:spacing w:before="0" w:after="0"/>
              <w:rPr>
                <w:b w:val="0"/>
                <w:i/>
                <w:sz w:val="24"/>
                <w:szCs w:val="24"/>
              </w:rPr>
            </w:pPr>
            <w:r w:rsidRPr="00634E69">
              <w:rPr>
                <w:b w:val="0"/>
                <w:i/>
                <w:sz w:val="24"/>
                <w:szCs w:val="24"/>
              </w:rPr>
              <w:t>11.63</w:t>
            </w:r>
          </w:p>
        </w:tc>
      </w:tr>
      <w:tr w:rsidR="00CE67D4" w:rsidRPr="00844BF9" w:rsidTr="009B64EC">
        <w:trPr>
          <w:jc w:val="center"/>
        </w:trPr>
        <w:tc>
          <w:tcPr>
            <w:tcW w:w="1773" w:type="dxa"/>
          </w:tcPr>
          <w:p w:rsidR="00CE67D4" w:rsidRPr="00844BF9" w:rsidRDefault="00CE67D4" w:rsidP="00BF3C0E">
            <w:pPr>
              <w:pStyle w:val="z2"/>
              <w:spacing w:before="0" w:after="0"/>
              <w:jc w:val="both"/>
              <w:rPr>
                <w:b w:val="0"/>
                <w:sz w:val="24"/>
                <w:szCs w:val="24"/>
              </w:rPr>
            </w:pPr>
            <w:r w:rsidRPr="00844BF9">
              <w:rPr>
                <w:b w:val="0"/>
                <w:sz w:val="24"/>
                <w:szCs w:val="24"/>
              </w:rPr>
              <w:t>Смертность, человек</w:t>
            </w:r>
          </w:p>
        </w:tc>
        <w:tc>
          <w:tcPr>
            <w:tcW w:w="788" w:type="dxa"/>
            <w:vAlign w:val="center"/>
          </w:tcPr>
          <w:p w:rsidR="00CE67D4" w:rsidRPr="00634E69" w:rsidRDefault="00CE67D4" w:rsidP="009B64EC">
            <w:pPr>
              <w:spacing w:after="0" w:line="240" w:lineRule="auto"/>
              <w:jc w:val="center"/>
              <w:rPr>
                <w:rFonts w:ascii="Times New Roman" w:hAnsi="Times New Roman"/>
                <w:i/>
                <w:sz w:val="24"/>
                <w:szCs w:val="24"/>
              </w:rPr>
            </w:pPr>
            <w:r w:rsidRPr="00634E69">
              <w:rPr>
                <w:rFonts w:ascii="Times New Roman" w:hAnsi="Times New Roman"/>
                <w:i/>
                <w:sz w:val="24"/>
                <w:szCs w:val="24"/>
              </w:rPr>
              <w:t>97</w:t>
            </w:r>
          </w:p>
        </w:tc>
        <w:tc>
          <w:tcPr>
            <w:tcW w:w="774" w:type="dxa"/>
            <w:vAlign w:val="center"/>
          </w:tcPr>
          <w:p w:rsidR="00CE67D4" w:rsidRPr="00634E69" w:rsidRDefault="00CE67D4" w:rsidP="009B64EC">
            <w:pPr>
              <w:spacing w:after="0" w:line="240" w:lineRule="auto"/>
              <w:jc w:val="center"/>
              <w:rPr>
                <w:rFonts w:ascii="Times New Roman" w:hAnsi="Times New Roman"/>
                <w:i/>
                <w:sz w:val="24"/>
                <w:szCs w:val="24"/>
              </w:rPr>
            </w:pPr>
            <w:r w:rsidRPr="00634E69">
              <w:rPr>
                <w:rFonts w:ascii="Times New Roman" w:hAnsi="Times New Roman"/>
                <w:i/>
                <w:sz w:val="24"/>
                <w:szCs w:val="24"/>
              </w:rPr>
              <w:t>99</w:t>
            </w:r>
          </w:p>
        </w:tc>
        <w:tc>
          <w:tcPr>
            <w:tcW w:w="774" w:type="dxa"/>
            <w:vAlign w:val="center"/>
          </w:tcPr>
          <w:p w:rsidR="00CE67D4" w:rsidRPr="00634E69" w:rsidRDefault="00CE67D4" w:rsidP="009B64EC">
            <w:pPr>
              <w:spacing w:after="0" w:line="240" w:lineRule="auto"/>
              <w:jc w:val="center"/>
              <w:rPr>
                <w:rFonts w:ascii="Times New Roman" w:hAnsi="Times New Roman"/>
                <w:i/>
                <w:sz w:val="24"/>
                <w:szCs w:val="24"/>
              </w:rPr>
            </w:pPr>
            <w:r w:rsidRPr="00634E69">
              <w:rPr>
                <w:rFonts w:ascii="Times New Roman" w:hAnsi="Times New Roman"/>
                <w:i/>
                <w:sz w:val="24"/>
                <w:szCs w:val="24"/>
              </w:rPr>
              <w:t>96</w:t>
            </w:r>
          </w:p>
        </w:tc>
        <w:tc>
          <w:tcPr>
            <w:tcW w:w="774" w:type="dxa"/>
            <w:vAlign w:val="center"/>
          </w:tcPr>
          <w:p w:rsidR="00CE67D4" w:rsidRPr="00634E69" w:rsidRDefault="00CE67D4" w:rsidP="009B64EC">
            <w:pPr>
              <w:spacing w:after="0" w:line="240" w:lineRule="auto"/>
              <w:jc w:val="center"/>
              <w:rPr>
                <w:rFonts w:ascii="Times New Roman" w:hAnsi="Times New Roman"/>
                <w:i/>
                <w:sz w:val="24"/>
                <w:szCs w:val="24"/>
              </w:rPr>
            </w:pPr>
            <w:r w:rsidRPr="00634E69">
              <w:rPr>
                <w:rFonts w:ascii="Times New Roman" w:hAnsi="Times New Roman"/>
                <w:i/>
                <w:sz w:val="24"/>
                <w:szCs w:val="24"/>
              </w:rPr>
              <w:t>112</w:t>
            </w:r>
          </w:p>
        </w:tc>
        <w:tc>
          <w:tcPr>
            <w:tcW w:w="774" w:type="dxa"/>
            <w:vAlign w:val="center"/>
          </w:tcPr>
          <w:p w:rsidR="00CE67D4" w:rsidRPr="00634E69" w:rsidRDefault="00CE67D4" w:rsidP="009B64EC">
            <w:pPr>
              <w:spacing w:after="0" w:line="240" w:lineRule="auto"/>
              <w:jc w:val="center"/>
              <w:rPr>
                <w:rFonts w:ascii="Times New Roman" w:hAnsi="Times New Roman"/>
                <w:i/>
                <w:sz w:val="24"/>
                <w:szCs w:val="24"/>
              </w:rPr>
            </w:pPr>
            <w:r w:rsidRPr="00634E69">
              <w:rPr>
                <w:rFonts w:ascii="Times New Roman" w:hAnsi="Times New Roman"/>
                <w:i/>
                <w:sz w:val="24"/>
                <w:szCs w:val="24"/>
              </w:rPr>
              <w:t>114</w:t>
            </w:r>
          </w:p>
        </w:tc>
        <w:tc>
          <w:tcPr>
            <w:tcW w:w="774" w:type="dxa"/>
            <w:vAlign w:val="center"/>
          </w:tcPr>
          <w:p w:rsidR="00CE67D4" w:rsidRPr="00634E69" w:rsidRDefault="00CE67D4" w:rsidP="009B64EC">
            <w:pPr>
              <w:spacing w:after="0" w:line="240" w:lineRule="auto"/>
              <w:jc w:val="center"/>
              <w:rPr>
                <w:rFonts w:ascii="Times New Roman" w:hAnsi="Times New Roman"/>
                <w:i/>
                <w:sz w:val="24"/>
                <w:szCs w:val="24"/>
              </w:rPr>
            </w:pPr>
            <w:r w:rsidRPr="00634E69">
              <w:rPr>
                <w:rFonts w:ascii="Times New Roman" w:hAnsi="Times New Roman"/>
                <w:i/>
                <w:sz w:val="24"/>
                <w:szCs w:val="24"/>
              </w:rPr>
              <w:t>123</w:t>
            </w:r>
          </w:p>
        </w:tc>
        <w:tc>
          <w:tcPr>
            <w:tcW w:w="774" w:type="dxa"/>
            <w:vAlign w:val="center"/>
          </w:tcPr>
          <w:p w:rsidR="00CE67D4" w:rsidRPr="00634E69" w:rsidRDefault="00CE67D4" w:rsidP="009B64EC">
            <w:pPr>
              <w:spacing w:after="0" w:line="240" w:lineRule="auto"/>
              <w:jc w:val="center"/>
              <w:rPr>
                <w:rFonts w:ascii="Times New Roman" w:hAnsi="Times New Roman"/>
                <w:i/>
                <w:sz w:val="24"/>
                <w:szCs w:val="24"/>
              </w:rPr>
            </w:pPr>
            <w:r w:rsidRPr="00634E69">
              <w:rPr>
                <w:rFonts w:ascii="Times New Roman" w:hAnsi="Times New Roman"/>
                <w:i/>
                <w:sz w:val="24"/>
                <w:szCs w:val="24"/>
              </w:rPr>
              <w:t>103</w:t>
            </w:r>
          </w:p>
        </w:tc>
        <w:tc>
          <w:tcPr>
            <w:tcW w:w="789" w:type="dxa"/>
            <w:vAlign w:val="center"/>
          </w:tcPr>
          <w:p w:rsidR="00CE67D4" w:rsidRPr="00634E69" w:rsidRDefault="00CE67D4" w:rsidP="009B64EC">
            <w:pPr>
              <w:spacing w:after="0" w:line="240" w:lineRule="auto"/>
              <w:jc w:val="center"/>
              <w:rPr>
                <w:rFonts w:ascii="Times New Roman" w:hAnsi="Times New Roman"/>
                <w:i/>
                <w:sz w:val="24"/>
                <w:szCs w:val="24"/>
              </w:rPr>
            </w:pPr>
            <w:r w:rsidRPr="00634E69">
              <w:rPr>
                <w:rFonts w:ascii="Times New Roman" w:hAnsi="Times New Roman"/>
                <w:i/>
                <w:sz w:val="24"/>
                <w:szCs w:val="24"/>
              </w:rPr>
              <w:t>102</w:t>
            </w:r>
          </w:p>
        </w:tc>
      </w:tr>
      <w:tr w:rsidR="00CE67D4" w:rsidRPr="00844BF9" w:rsidTr="009B64EC">
        <w:trPr>
          <w:jc w:val="center"/>
        </w:trPr>
        <w:tc>
          <w:tcPr>
            <w:tcW w:w="1773" w:type="dxa"/>
          </w:tcPr>
          <w:p w:rsidR="00CE67D4" w:rsidRPr="00844BF9" w:rsidRDefault="00CE67D4" w:rsidP="00BF3C0E">
            <w:pPr>
              <w:pStyle w:val="z2"/>
              <w:spacing w:before="0" w:after="0"/>
              <w:jc w:val="both"/>
              <w:rPr>
                <w:b w:val="0"/>
                <w:sz w:val="24"/>
                <w:szCs w:val="24"/>
              </w:rPr>
            </w:pPr>
            <w:r w:rsidRPr="00844BF9">
              <w:rPr>
                <w:b w:val="0"/>
                <w:sz w:val="24"/>
                <w:szCs w:val="24"/>
              </w:rPr>
              <w:lastRenderedPageBreak/>
              <w:t>в том числе в расчёте на 1000 человек населения</w:t>
            </w:r>
          </w:p>
        </w:tc>
        <w:tc>
          <w:tcPr>
            <w:tcW w:w="788" w:type="dxa"/>
            <w:vAlign w:val="center"/>
          </w:tcPr>
          <w:p w:rsidR="00CE67D4" w:rsidRPr="00844BF9" w:rsidRDefault="00EB7337" w:rsidP="009B64EC">
            <w:pPr>
              <w:pStyle w:val="z2"/>
              <w:spacing w:before="0" w:after="0"/>
              <w:rPr>
                <w:b w:val="0"/>
                <w:sz w:val="24"/>
                <w:szCs w:val="24"/>
              </w:rPr>
            </w:pPr>
            <w:r>
              <w:rPr>
                <w:b w:val="0"/>
                <w:sz w:val="24"/>
                <w:szCs w:val="24"/>
              </w:rPr>
              <w:t>9.07</w:t>
            </w:r>
          </w:p>
        </w:tc>
        <w:tc>
          <w:tcPr>
            <w:tcW w:w="774" w:type="dxa"/>
            <w:vAlign w:val="center"/>
          </w:tcPr>
          <w:p w:rsidR="00CE67D4" w:rsidRDefault="00EB7337" w:rsidP="009B64EC">
            <w:pPr>
              <w:pStyle w:val="z2"/>
              <w:spacing w:before="0" w:after="0"/>
              <w:rPr>
                <w:b w:val="0"/>
                <w:sz w:val="24"/>
                <w:szCs w:val="24"/>
              </w:rPr>
            </w:pPr>
            <w:r>
              <w:rPr>
                <w:b w:val="0"/>
                <w:sz w:val="24"/>
                <w:szCs w:val="24"/>
              </w:rPr>
              <w:t>9.37</w:t>
            </w:r>
          </w:p>
        </w:tc>
        <w:tc>
          <w:tcPr>
            <w:tcW w:w="774" w:type="dxa"/>
            <w:vAlign w:val="center"/>
          </w:tcPr>
          <w:p w:rsidR="00CE67D4" w:rsidRDefault="00EB7337" w:rsidP="009B64EC">
            <w:pPr>
              <w:pStyle w:val="z2"/>
              <w:spacing w:before="0" w:after="0"/>
              <w:rPr>
                <w:b w:val="0"/>
                <w:sz w:val="24"/>
                <w:szCs w:val="24"/>
              </w:rPr>
            </w:pPr>
            <w:r>
              <w:rPr>
                <w:b w:val="0"/>
                <w:sz w:val="24"/>
                <w:szCs w:val="24"/>
              </w:rPr>
              <w:t>9.06</w:t>
            </w:r>
          </w:p>
        </w:tc>
        <w:tc>
          <w:tcPr>
            <w:tcW w:w="774" w:type="dxa"/>
            <w:vAlign w:val="center"/>
          </w:tcPr>
          <w:p w:rsidR="00CE67D4" w:rsidRDefault="00EB7337" w:rsidP="009B64EC">
            <w:pPr>
              <w:pStyle w:val="z2"/>
              <w:spacing w:before="0" w:after="0"/>
              <w:rPr>
                <w:b w:val="0"/>
                <w:sz w:val="24"/>
                <w:szCs w:val="24"/>
              </w:rPr>
            </w:pPr>
            <w:r>
              <w:rPr>
                <w:b w:val="0"/>
                <w:sz w:val="24"/>
                <w:szCs w:val="24"/>
              </w:rPr>
              <w:t>10.54</w:t>
            </w:r>
          </w:p>
        </w:tc>
        <w:tc>
          <w:tcPr>
            <w:tcW w:w="774" w:type="dxa"/>
            <w:vAlign w:val="center"/>
          </w:tcPr>
          <w:p w:rsidR="00CE67D4" w:rsidRDefault="00EB7337" w:rsidP="009B64EC">
            <w:pPr>
              <w:pStyle w:val="z2"/>
              <w:spacing w:before="0" w:after="0"/>
              <w:rPr>
                <w:b w:val="0"/>
                <w:sz w:val="24"/>
                <w:szCs w:val="24"/>
              </w:rPr>
            </w:pPr>
            <w:r>
              <w:rPr>
                <w:b w:val="0"/>
                <w:sz w:val="24"/>
                <w:szCs w:val="24"/>
              </w:rPr>
              <w:t>10.55</w:t>
            </w:r>
          </w:p>
        </w:tc>
        <w:tc>
          <w:tcPr>
            <w:tcW w:w="774" w:type="dxa"/>
            <w:vAlign w:val="center"/>
          </w:tcPr>
          <w:p w:rsidR="00CE67D4" w:rsidRDefault="00EB7337" w:rsidP="009B64EC">
            <w:pPr>
              <w:pStyle w:val="z2"/>
              <w:spacing w:before="0" w:after="0"/>
              <w:rPr>
                <w:b w:val="0"/>
                <w:sz w:val="24"/>
                <w:szCs w:val="24"/>
              </w:rPr>
            </w:pPr>
            <w:r>
              <w:rPr>
                <w:b w:val="0"/>
                <w:sz w:val="24"/>
                <w:szCs w:val="24"/>
              </w:rPr>
              <w:t>11.2</w:t>
            </w:r>
          </w:p>
        </w:tc>
        <w:tc>
          <w:tcPr>
            <w:tcW w:w="774" w:type="dxa"/>
            <w:vAlign w:val="center"/>
          </w:tcPr>
          <w:p w:rsidR="00CE67D4" w:rsidRDefault="00EB7337" w:rsidP="009B64EC">
            <w:pPr>
              <w:pStyle w:val="z2"/>
              <w:spacing w:before="0" w:after="0"/>
              <w:rPr>
                <w:b w:val="0"/>
                <w:sz w:val="24"/>
                <w:szCs w:val="24"/>
              </w:rPr>
            </w:pPr>
            <w:r>
              <w:rPr>
                <w:b w:val="0"/>
                <w:sz w:val="24"/>
                <w:szCs w:val="24"/>
              </w:rPr>
              <w:t>8.87</w:t>
            </w:r>
          </w:p>
        </w:tc>
        <w:tc>
          <w:tcPr>
            <w:tcW w:w="789" w:type="dxa"/>
            <w:vAlign w:val="center"/>
          </w:tcPr>
          <w:p w:rsidR="00CE67D4" w:rsidRPr="00844BF9" w:rsidRDefault="00EB7337" w:rsidP="009B64EC">
            <w:pPr>
              <w:pStyle w:val="z2"/>
              <w:spacing w:before="0" w:after="0"/>
              <w:rPr>
                <w:b w:val="0"/>
                <w:sz w:val="24"/>
                <w:szCs w:val="24"/>
              </w:rPr>
            </w:pPr>
            <w:r>
              <w:rPr>
                <w:b w:val="0"/>
                <w:sz w:val="24"/>
                <w:szCs w:val="24"/>
              </w:rPr>
              <w:t>8.12</w:t>
            </w:r>
          </w:p>
        </w:tc>
      </w:tr>
      <w:tr w:rsidR="00CE67D4" w:rsidRPr="00844BF9" w:rsidTr="009B64EC">
        <w:trPr>
          <w:jc w:val="center"/>
        </w:trPr>
        <w:tc>
          <w:tcPr>
            <w:tcW w:w="1773" w:type="dxa"/>
          </w:tcPr>
          <w:p w:rsidR="00CE67D4" w:rsidRPr="00844BF9" w:rsidRDefault="00CE67D4" w:rsidP="00BF3C0E">
            <w:pPr>
              <w:pStyle w:val="z2"/>
              <w:spacing w:before="0" w:after="0"/>
              <w:jc w:val="both"/>
              <w:rPr>
                <w:b w:val="0"/>
                <w:sz w:val="24"/>
                <w:szCs w:val="24"/>
              </w:rPr>
            </w:pPr>
            <w:r w:rsidRPr="00844BF9">
              <w:rPr>
                <w:b w:val="0"/>
                <w:sz w:val="24"/>
                <w:szCs w:val="24"/>
              </w:rPr>
              <w:t>Естественный прирост, человек</w:t>
            </w:r>
          </w:p>
        </w:tc>
        <w:tc>
          <w:tcPr>
            <w:tcW w:w="788" w:type="dxa"/>
            <w:vAlign w:val="center"/>
          </w:tcPr>
          <w:p w:rsidR="00CE67D4" w:rsidRPr="00844BF9" w:rsidRDefault="00055211" w:rsidP="009B64EC">
            <w:pPr>
              <w:pStyle w:val="z2"/>
              <w:spacing w:before="0" w:after="0"/>
              <w:rPr>
                <w:b w:val="0"/>
                <w:sz w:val="24"/>
                <w:szCs w:val="24"/>
              </w:rPr>
            </w:pPr>
            <w:r>
              <w:rPr>
                <w:b w:val="0"/>
                <w:sz w:val="24"/>
                <w:szCs w:val="24"/>
              </w:rPr>
              <w:t>26</w:t>
            </w:r>
          </w:p>
        </w:tc>
        <w:tc>
          <w:tcPr>
            <w:tcW w:w="774" w:type="dxa"/>
            <w:vAlign w:val="center"/>
          </w:tcPr>
          <w:p w:rsidR="00CE67D4" w:rsidRPr="00844BF9" w:rsidRDefault="00055211" w:rsidP="009B64EC">
            <w:pPr>
              <w:pStyle w:val="z2"/>
              <w:spacing w:before="0" w:after="0"/>
              <w:rPr>
                <w:b w:val="0"/>
                <w:sz w:val="24"/>
                <w:szCs w:val="24"/>
              </w:rPr>
            </w:pPr>
            <w:r>
              <w:rPr>
                <w:b w:val="0"/>
                <w:sz w:val="24"/>
                <w:szCs w:val="24"/>
              </w:rPr>
              <w:t>-17</w:t>
            </w:r>
          </w:p>
        </w:tc>
        <w:tc>
          <w:tcPr>
            <w:tcW w:w="774" w:type="dxa"/>
            <w:vAlign w:val="center"/>
          </w:tcPr>
          <w:p w:rsidR="00CE67D4" w:rsidRPr="00844BF9" w:rsidRDefault="00055211" w:rsidP="009B64EC">
            <w:pPr>
              <w:pStyle w:val="z2"/>
              <w:spacing w:before="0" w:after="0"/>
              <w:rPr>
                <w:b w:val="0"/>
                <w:sz w:val="24"/>
                <w:szCs w:val="24"/>
              </w:rPr>
            </w:pPr>
            <w:r>
              <w:rPr>
                <w:b w:val="0"/>
                <w:sz w:val="24"/>
                <w:szCs w:val="24"/>
              </w:rPr>
              <w:t>27</w:t>
            </w:r>
          </w:p>
        </w:tc>
        <w:tc>
          <w:tcPr>
            <w:tcW w:w="774" w:type="dxa"/>
            <w:vAlign w:val="center"/>
          </w:tcPr>
          <w:p w:rsidR="00CE67D4" w:rsidRPr="00844BF9" w:rsidRDefault="00055211" w:rsidP="009B64EC">
            <w:pPr>
              <w:pStyle w:val="z2"/>
              <w:spacing w:before="0" w:after="0"/>
              <w:rPr>
                <w:b w:val="0"/>
                <w:sz w:val="24"/>
                <w:szCs w:val="24"/>
              </w:rPr>
            </w:pPr>
            <w:r>
              <w:rPr>
                <w:b w:val="0"/>
                <w:sz w:val="24"/>
                <w:szCs w:val="24"/>
              </w:rPr>
              <w:t>15</w:t>
            </w:r>
          </w:p>
        </w:tc>
        <w:tc>
          <w:tcPr>
            <w:tcW w:w="774" w:type="dxa"/>
            <w:vAlign w:val="center"/>
          </w:tcPr>
          <w:p w:rsidR="00CE67D4" w:rsidRPr="00844BF9" w:rsidRDefault="00055211" w:rsidP="009B64EC">
            <w:pPr>
              <w:pStyle w:val="z2"/>
              <w:spacing w:before="0" w:after="0"/>
              <w:rPr>
                <w:b w:val="0"/>
                <w:sz w:val="24"/>
                <w:szCs w:val="24"/>
              </w:rPr>
            </w:pPr>
            <w:r>
              <w:rPr>
                <w:b w:val="0"/>
                <w:sz w:val="24"/>
                <w:szCs w:val="24"/>
              </w:rPr>
              <w:t>10</w:t>
            </w:r>
          </w:p>
        </w:tc>
        <w:tc>
          <w:tcPr>
            <w:tcW w:w="774" w:type="dxa"/>
            <w:vAlign w:val="center"/>
          </w:tcPr>
          <w:p w:rsidR="00CE67D4" w:rsidRPr="00844BF9" w:rsidRDefault="00055211" w:rsidP="009B64EC">
            <w:pPr>
              <w:pStyle w:val="z2"/>
              <w:spacing w:before="0" w:after="0"/>
              <w:rPr>
                <w:b w:val="0"/>
                <w:sz w:val="24"/>
                <w:szCs w:val="24"/>
              </w:rPr>
            </w:pPr>
            <w:r>
              <w:rPr>
                <w:b w:val="0"/>
                <w:sz w:val="24"/>
                <w:szCs w:val="24"/>
              </w:rPr>
              <w:t>32</w:t>
            </w:r>
          </w:p>
        </w:tc>
        <w:tc>
          <w:tcPr>
            <w:tcW w:w="774" w:type="dxa"/>
            <w:vAlign w:val="center"/>
          </w:tcPr>
          <w:p w:rsidR="00CE67D4" w:rsidRPr="00844BF9" w:rsidRDefault="00055211" w:rsidP="009B64EC">
            <w:pPr>
              <w:pStyle w:val="z2"/>
              <w:spacing w:before="0" w:after="0"/>
              <w:rPr>
                <w:b w:val="0"/>
                <w:sz w:val="24"/>
                <w:szCs w:val="24"/>
              </w:rPr>
            </w:pPr>
            <w:r>
              <w:rPr>
                <w:b w:val="0"/>
                <w:sz w:val="24"/>
                <w:szCs w:val="24"/>
              </w:rPr>
              <w:t>36</w:t>
            </w:r>
          </w:p>
        </w:tc>
        <w:tc>
          <w:tcPr>
            <w:tcW w:w="789" w:type="dxa"/>
            <w:vAlign w:val="center"/>
          </w:tcPr>
          <w:p w:rsidR="00CE67D4" w:rsidRPr="00844BF9" w:rsidRDefault="00055211" w:rsidP="009B64EC">
            <w:pPr>
              <w:pStyle w:val="z2"/>
              <w:spacing w:before="0" w:after="0"/>
              <w:rPr>
                <w:b w:val="0"/>
                <w:sz w:val="24"/>
                <w:szCs w:val="24"/>
              </w:rPr>
            </w:pPr>
            <w:r>
              <w:rPr>
                <w:b w:val="0"/>
                <w:sz w:val="24"/>
                <w:szCs w:val="24"/>
              </w:rPr>
              <w:t>44</w:t>
            </w:r>
          </w:p>
        </w:tc>
      </w:tr>
      <w:tr w:rsidR="00CE67D4" w:rsidRPr="00844BF9" w:rsidTr="009B64EC">
        <w:trPr>
          <w:jc w:val="center"/>
        </w:trPr>
        <w:tc>
          <w:tcPr>
            <w:tcW w:w="1773" w:type="dxa"/>
          </w:tcPr>
          <w:p w:rsidR="00CE67D4" w:rsidRPr="00844BF9" w:rsidRDefault="00CE67D4" w:rsidP="00BF3C0E">
            <w:pPr>
              <w:pStyle w:val="z2"/>
              <w:spacing w:before="0" w:after="0"/>
              <w:jc w:val="both"/>
              <w:rPr>
                <w:b w:val="0"/>
                <w:sz w:val="24"/>
                <w:szCs w:val="24"/>
              </w:rPr>
            </w:pPr>
            <w:r w:rsidRPr="00844BF9">
              <w:rPr>
                <w:b w:val="0"/>
                <w:sz w:val="24"/>
                <w:szCs w:val="24"/>
              </w:rPr>
              <w:t>в том числе в расчёте на 1000 человек населения</w:t>
            </w:r>
          </w:p>
        </w:tc>
        <w:tc>
          <w:tcPr>
            <w:tcW w:w="788" w:type="dxa"/>
            <w:vAlign w:val="center"/>
          </w:tcPr>
          <w:p w:rsidR="00CE67D4" w:rsidRPr="00844BF9" w:rsidRDefault="00A107DA" w:rsidP="009B64EC">
            <w:pPr>
              <w:pStyle w:val="z2"/>
              <w:spacing w:before="0" w:after="0"/>
              <w:rPr>
                <w:b w:val="0"/>
                <w:sz w:val="24"/>
                <w:szCs w:val="24"/>
              </w:rPr>
            </w:pPr>
            <w:r>
              <w:rPr>
                <w:b w:val="0"/>
                <w:sz w:val="24"/>
                <w:szCs w:val="24"/>
              </w:rPr>
              <w:t>2.43</w:t>
            </w:r>
          </w:p>
        </w:tc>
        <w:tc>
          <w:tcPr>
            <w:tcW w:w="774" w:type="dxa"/>
            <w:vAlign w:val="center"/>
          </w:tcPr>
          <w:p w:rsidR="00A107DA" w:rsidRPr="00844BF9" w:rsidRDefault="00A107DA" w:rsidP="009B64EC">
            <w:pPr>
              <w:pStyle w:val="z2"/>
              <w:spacing w:before="0" w:after="0"/>
              <w:rPr>
                <w:b w:val="0"/>
                <w:sz w:val="24"/>
                <w:szCs w:val="24"/>
              </w:rPr>
            </w:pPr>
            <w:r>
              <w:rPr>
                <w:b w:val="0"/>
                <w:sz w:val="24"/>
                <w:szCs w:val="24"/>
              </w:rPr>
              <w:t>-1.65</w:t>
            </w:r>
          </w:p>
        </w:tc>
        <w:tc>
          <w:tcPr>
            <w:tcW w:w="774" w:type="dxa"/>
            <w:vAlign w:val="center"/>
          </w:tcPr>
          <w:p w:rsidR="00CE67D4" w:rsidRDefault="00CE67D4" w:rsidP="009B64EC">
            <w:pPr>
              <w:pStyle w:val="z2"/>
              <w:spacing w:before="0" w:after="0"/>
              <w:rPr>
                <w:b w:val="0"/>
                <w:sz w:val="24"/>
                <w:szCs w:val="24"/>
              </w:rPr>
            </w:pPr>
          </w:p>
          <w:p w:rsidR="00A107DA" w:rsidRDefault="00A107DA" w:rsidP="009B64EC">
            <w:pPr>
              <w:pStyle w:val="z2"/>
              <w:spacing w:before="0" w:after="0"/>
              <w:rPr>
                <w:b w:val="0"/>
                <w:sz w:val="24"/>
                <w:szCs w:val="24"/>
              </w:rPr>
            </w:pPr>
            <w:r>
              <w:rPr>
                <w:b w:val="0"/>
                <w:sz w:val="24"/>
                <w:szCs w:val="24"/>
              </w:rPr>
              <w:t>2.55</w:t>
            </w:r>
          </w:p>
          <w:p w:rsidR="00A107DA" w:rsidRPr="00844BF9" w:rsidRDefault="00A107DA" w:rsidP="009B64EC">
            <w:pPr>
              <w:pStyle w:val="z2"/>
              <w:spacing w:before="0" w:after="0"/>
              <w:rPr>
                <w:b w:val="0"/>
                <w:sz w:val="24"/>
                <w:szCs w:val="24"/>
              </w:rPr>
            </w:pPr>
          </w:p>
        </w:tc>
        <w:tc>
          <w:tcPr>
            <w:tcW w:w="774" w:type="dxa"/>
            <w:vAlign w:val="center"/>
          </w:tcPr>
          <w:p w:rsidR="00A107DA" w:rsidRPr="00844BF9" w:rsidRDefault="00A107DA" w:rsidP="009B64EC">
            <w:pPr>
              <w:pStyle w:val="z2"/>
              <w:spacing w:before="0" w:after="0"/>
              <w:rPr>
                <w:b w:val="0"/>
                <w:sz w:val="24"/>
                <w:szCs w:val="24"/>
              </w:rPr>
            </w:pPr>
            <w:r>
              <w:rPr>
                <w:b w:val="0"/>
                <w:sz w:val="24"/>
                <w:szCs w:val="24"/>
              </w:rPr>
              <w:t>1.41</w:t>
            </w:r>
          </w:p>
        </w:tc>
        <w:tc>
          <w:tcPr>
            <w:tcW w:w="774" w:type="dxa"/>
            <w:vAlign w:val="center"/>
          </w:tcPr>
          <w:p w:rsidR="00A107DA" w:rsidRPr="00844BF9" w:rsidRDefault="00A107DA" w:rsidP="009B64EC">
            <w:pPr>
              <w:pStyle w:val="z2"/>
              <w:spacing w:before="0" w:after="0"/>
              <w:rPr>
                <w:b w:val="0"/>
                <w:sz w:val="24"/>
                <w:szCs w:val="24"/>
              </w:rPr>
            </w:pPr>
            <w:r>
              <w:rPr>
                <w:b w:val="0"/>
                <w:sz w:val="24"/>
                <w:szCs w:val="24"/>
              </w:rPr>
              <w:t>0.93</w:t>
            </w:r>
          </w:p>
        </w:tc>
        <w:tc>
          <w:tcPr>
            <w:tcW w:w="774" w:type="dxa"/>
            <w:vAlign w:val="center"/>
          </w:tcPr>
          <w:p w:rsidR="00A107DA" w:rsidRPr="00844BF9" w:rsidRDefault="00A107DA" w:rsidP="009B64EC">
            <w:pPr>
              <w:pStyle w:val="z2"/>
              <w:spacing w:before="0" w:after="0"/>
              <w:rPr>
                <w:b w:val="0"/>
                <w:sz w:val="24"/>
                <w:szCs w:val="24"/>
              </w:rPr>
            </w:pPr>
            <w:r>
              <w:rPr>
                <w:b w:val="0"/>
                <w:sz w:val="24"/>
                <w:szCs w:val="24"/>
              </w:rPr>
              <w:t>2.91</w:t>
            </w:r>
          </w:p>
        </w:tc>
        <w:tc>
          <w:tcPr>
            <w:tcW w:w="774" w:type="dxa"/>
            <w:vAlign w:val="center"/>
          </w:tcPr>
          <w:p w:rsidR="00A107DA" w:rsidRPr="00844BF9" w:rsidRDefault="00A107DA" w:rsidP="009B64EC">
            <w:pPr>
              <w:pStyle w:val="z2"/>
              <w:spacing w:before="0" w:after="0"/>
              <w:rPr>
                <w:b w:val="0"/>
                <w:sz w:val="24"/>
                <w:szCs w:val="24"/>
              </w:rPr>
            </w:pPr>
            <w:r>
              <w:rPr>
                <w:b w:val="0"/>
                <w:sz w:val="24"/>
                <w:szCs w:val="24"/>
              </w:rPr>
              <w:t>3.1</w:t>
            </w:r>
          </w:p>
        </w:tc>
        <w:tc>
          <w:tcPr>
            <w:tcW w:w="789" w:type="dxa"/>
            <w:vAlign w:val="center"/>
          </w:tcPr>
          <w:p w:rsidR="00CE67D4" w:rsidRPr="00844BF9" w:rsidRDefault="00A107DA" w:rsidP="009B64EC">
            <w:pPr>
              <w:pStyle w:val="z2"/>
              <w:spacing w:before="0" w:after="0"/>
              <w:rPr>
                <w:b w:val="0"/>
                <w:sz w:val="24"/>
                <w:szCs w:val="24"/>
              </w:rPr>
            </w:pPr>
            <w:r>
              <w:rPr>
                <w:b w:val="0"/>
                <w:sz w:val="24"/>
                <w:szCs w:val="24"/>
              </w:rPr>
              <w:t>3.51</w:t>
            </w:r>
          </w:p>
        </w:tc>
      </w:tr>
    </w:tbl>
    <w:p w:rsidR="0025093C" w:rsidRPr="003508A2" w:rsidRDefault="0025093C" w:rsidP="002D3CD3">
      <w:pPr>
        <w:pStyle w:val="z2"/>
        <w:spacing w:before="0" w:after="0"/>
        <w:ind w:firstLine="709"/>
        <w:jc w:val="both"/>
        <w:rPr>
          <w:b w:val="0"/>
          <w:color w:val="FF0000"/>
          <w:sz w:val="26"/>
          <w:szCs w:val="26"/>
        </w:rPr>
      </w:pPr>
    </w:p>
    <w:p w:rsidR="0025093C" w:rsidRPr="00E60F43" w:rsidRDefault="0025093C" w:rsidP="002D3CD3">
      <w:pPr>
        <w:pStyle w:val="z2"/>
        <w:spacing w:before="0" w:after="0"/>
        <w:ind w:firstLine="709"/>
        <w:jc w:val="both"/>
        <w:rPr>
          <w:b w:val="0"/>
          <w:sz w:val="24"/>
          <w:szCs w:val="24"/>
        </w:rPr>
      </w:pPr>
      <w:r w:rsidRPr="00E60F43">
        <w:rPr>
          <w:b w:val="0"/>
          <w:sz w:val="24"/>
          <w:szCs w:val="24"/>
        </w:rPr>
        <w:t xml:space="preserve">Рост уровня смертности в последние десятилетия является характерной тенденцией практически всех экономически развитых стран, что обусловлено увеличением продолжительности жизни и старением населения. </w:t>
      </w:r>
      <w:r w:rsidR="00BA2190" w:rsidRPr="00E60F43">
        <w:rPr>
          <w:b w:val="0"/>
          <w:sz w:val="24"/>
          <w:szCs w:val="24"/>
        </w:rPr>
        <w:t>В</w:t>
      </w:r>
      <w:r w:rsidRPr="00E60F43">
        <w:rPr>
          <w:b w:val="0"/>
          <w:sz w:val="24"/>
          <w:szCs w:val="24"/>
        </w:rPr>
        <w:t xml:space="preserve"> МО СП «</w:t>
      </w:r>
      <w:r w:rsidR="008B34A2" w:rsidRPr="00E60F43">
        <w:rPr>
          <w:b w:val="0"/>
          <w:sz w:val="24"/>
          <w:szCs w:val="24"/>
        </w:rPr>
        <w:t>Выльгорт</w:t>
      </w:r>
      <w:r w:rsidRPr="00E60F43">
        <w:rPr>
          <w:b w:val="0"/>
          <w:sz w:val="24"/>
          <w:szCs w:val="24"/>
        </w:rPr>
        <w:t>» за последние годы коэффициент смертности населения по-прежнему остается высоким, хотя  рождаемость также остаётся относительно высокой.</w:t>
      </w:r>
    </w:p>
    <w:p w:rsidR="00154DF2" w:rsidRPr="00E60F43" w:rsidRDefault="00154DF2" w:rsidP="00154DF2">
      <w:pPr>
        <w:pStyle w:val="z2"/>
        <w:ind w:firstLine="709"/>
        <w:jc w:val="both"/>
        <w:rPr>
          <w:b w:val="0"/>
          <w:sz w:val="24"/>
          <w:szCs w:val="24"/>
        </w:rPr>
      </w:pPr>
      <w:r w:rsidRPr="00E60F43">
        <w:rPr>
          <w:b w:val="0"/>
          <w:sz w:val="24"/>
          <w:szCs w:val="24"/>
        </w:rPr>
        <w:t>В целом же в МО СП «</w:t>
      </w:r>
      <w:r w:rsidR="008B34A2" w:rsidRPr="00E60F43">
        <w:rPr>
          <w:b w:val="0"/>
          <w:sz w:val="24"/>
          <w:szCs w:val="24"/>
        </w:rPr>
        <w:t>Выльгорт</w:t>
      </w:r>
      <w:r w:rsidRPr="00E60F43">
        <w:rPr>
          <w:b w:val="0"/>
          <w:sz w:val="24"/>
          <w:szCs w:val="24"/>
        </w:rPr>
        <w:t>» за годы формиро</w:t>
      </w:r>
      <w:r w:rsidR="00634E69" w:rsidRPr="00E60F43">
        <w:rPr>
          <w:b w:val="0"/>
          <w:sz w:val="24"/>
          <w:szCs w:val="24"/>
        </w:rPr>
        <w:t>вания рыночных отношений сложился</w:t>
      </w:r>
      <w:r w:rsidRPr="00E60F43">
        <w:rPr>
          <w:b w:val="0"/>
          <w:sz w:val="24"/>
          <w:szCs w:val="24"/>
        </w:rPr>
        <w:t xml:space="preserve"> </w:t>
      </w:r>
      <w:r w:rsidR="00634E69" w:rsidRPr="00E60F43">
        <w:rPr>
          <w:b w:val="0"/>
          <w:sz w:val="24"/>
          <w:szCs w:val="24"/>
        </w:rPr>
        <w:t xml:space="preserve">достаточно </w:t>
      </w:r>
      <w:r w:rsidRPr="00E60F43">
        <w:rPr>
          <w:b w:val="0"/>
          <w:sz w:val="24"/>
          <w:szCs w:val="24"/>
        </w:rPr>
        <w:t xml:space="preserve"> высок</w:t>
      </w:r>
      <w:r w:rsidR="00634E69" w:rsidRPr="00E60F43">
        <w:rPr>
          <w:b w:val="0"/>
          <w:sz w:val="24"/>
          <w:szCs w:val="24"/>
        </w:rPr>
        <w:t>ий</w:t>
      </w:r>
      <w:r w:rsidRPr="00E60F43">
        <w:rPr>
          <w:b w:val="0"/>
          <w:sz w:val="24"/>
          <w:szCs w:val="24"/>
        </w:rPr>
        <w:t xml:space="preserve"> </w:t>
      </w:r>
      <w:r w:rsidR="00634E69" w:rsidRPr="00E60F43">
        <w:rPr>
          <w:b w:val="0"/>
          <w:sz w:val="24"/>
          <w:szCs w:val="24"/>
        </w:rPr>
        <w:t>естественный прирост</w:t>
      </w:r>
      <w:r w:rsidRPr="00E60F43">
        <w:rPr>
          <w:b w:val="0"/>
          <w:sz w:val="24"/>
          <w:szCs w:val="24"/>
        </w:rPr>
        <w:t xml:space="preserve"> населения, что наглядно демонстрируется данными (рисунок 3.2). </w:t>
      </w:r>
    </w:p>
    <w:p w:rsidR="003E5E89" w:rsidRPr="00E60F43" w:rsidRDefault="003E5E89" w:rsidP="00154DF2">
      <w:pPr>
        <w:pStyle w:val="z2"/>
        <w:ind w:firstLine="709"/>
        <w:jc w:val="both"/>
        <w:rPr>
          <w:b w:val="0"/>
          <w:sz w:val="24"/>
          <w:szCs w:val="24"/>
        </w:rPr>
      </w:pPr>
    </w:p>
    <w:p w:rsidR="00154DF2" w:rsidRPr="003508A2" w:rsidRDefault="002B7C6C" w:rsidP="00154DF2">
      <w:pPr>
        <w:pStyle w:val="z2"/>
        <w:rPr>
          <w:b w:val="0"/>
          <w:color w:val="FF0000"/>
          <w:sz w:val="28"/>
          <w:szCs w:val="28"/>
        </w:rPr>
      </w:pPr>
      <w:r>
        <w:rPr>
          <w:b w:val="0"/>
          <w:noProof/>
          <w:color w:val="FF0000"/>
          <w:sz w:val="24"/>
          <w:szCs w:val="24"/>
        </w:rPr>
        <w:drawing>
          <wp:inline distT="0" distB="0" distL="0" distR="0">
            <wp:extent cx="5934710" cy="3429000"/>
            <wp:effectExtent l="0" t="0" r="8890" b="0"/>
            <wp:docPr id="2" name="Рисунок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5934710" cy="3429000"/>
                    </a:xfrm>
                    <a:prstGeom prst="rect">
                      <a:avLst/>
                    </a:prstGeom>
                    <a:noFill/>
                    <a:ln>
                      <a:noFill/>
                    </a:ln>
                  </pic:spPr>
                </pic:pic>
              </a:graphicData>
            </a:graphic>
          </wp:inline>
        </w:drawing>
      </w:r>
    </w:p>
    <w:p w:rsidR="00154DF2" w:rsidRDefault="00154DF2" w:rsidP="00154DF2">
      <w:pPr>
        <w:pStyle w:val="z2"/>
        <w:spacing w:before="0" w:after="0"/>
        <w:rPr>
          <w:i/>
          <w:sz w:val="26"/>
          <w:szCs w:val="26"/>
        </w:rPr>
      </w:pPr>
    </w:p>
    <w:p w:rsidR="00154DF2" w:rsidRPr="00532016" w:rsidRDefault="00154DF2" w:rsidP="00154DF2">
      <w:pPr>
        <w:pStyle w:val="z2"/>
        <w:spacing w:before="0" w:after="0"/>
        <w:rPr>
          <w:i/>
          <w:sz w:val="26"/>
          <w:szCs w:val="26"/>
        </w:rPr>
      </w:pPr>
      <w:r w:rsidRPr="00532016">
        <w:rPr>
          <w:i/>
          <w:sz w:val="26"/>
          <w:szCs w:val="26"/>
        </w:rPr>
        <w:t>Рисунок 3.2 Динамика основных показателей воспроизводства населения МО СП «</w:t>
      </w:r>
      <w:r w:rsidR="00634E69" w:rsidRPr="00532016">
        <w:rPr>
          <w:i/>
          <w:sz w:val="26"/>
          <w:szCs w:val="26"/>
        </w:rPr>
        <w:t>Выльгорт</w:t>
      </w:r>
      <w:r w:rsidRPr="00532016">
        <w:rPr>
          <w:i/>
          <w:sz w:val="26"/>
          <w:szCs w:val="26"/>
        </w:rPr>
        <w:t>»</w:t>
      </w:r>
    </w:p>
    <w:p w:rsidR="00154DF2" w:rsidRPr="00A107DA" w:rsidRDefault="00154DF2" w:rsidP="00154DF2">
      <w:pPr>
        <w:pStyle w:val="z2"/>
        <w:spacing w:before="0" w:after="0"/>
        <w:ind w:firstLine="709"/>
        <w:jc w:val="both"/>
        <w:rPr>
          <w:b w:val="0"/>
          <w:color w:val="C00000"/>
          <w:sz w:val="26"/>
          <w:szCs w:val="26"/>
        </w:rPr>
      </w:pPr>
    </w:p>
    <w:p w:rsidR="00A11AC2" w:rsidRPr="00E60F43" w:rsidRDefault="0025093C" w:rsidP="00F670D0">
      <w:pPr>
        <w:pStyle w:val="z2"/>
        <w:spacing w:before="0" w:after="0"/>
        <w:ind w:firstLine="709"/>
        <w:jc w:val="both"/>
        <w:rPr>
          <w:b w:val="0"/>
          <w:sz w:val="24"/>
          <w:szCs w:val="24"/>
        </w:rPr>
      </w:pPr>
      <w:r w:rsidRPr="00E60F43">
        <w:rPr>
          <w:b w:val="0"/>
          <w:sz w:val="24"/>
          <w:szCs w:val="24"/>
        </w:rPr>
        <w:lastRenderedPageBreak/>
        <w:t>Огромную роль в динамике численности населения МО СП «</w:t>
      </w:r>
      <w:r w:rsidR="00634E69" w:rsidRPr="00E60F43">
        <w:rPr>
          <w:b w:val="0"/>
          <w:sz w:val="24"/>
          <w:szCs w:val="24"/>
        </w:rPr>
        <w:t>Выльгорт</w:t>
      </w:r>
      <w:r w:rsidRPr="00E60F43">
        <w:rPr>
          <w:b w:val="0"/>
          <w:sz w:val="24"/>
          <w:szCs w:val="24"/>
        </w:rPr>
        <w:t>», его половой и возрастной структуре, обеспеченности трудовыми ресурсами и других составляющих демографической ситуации, играют миграции населения</w:t>
      </w:r>
      <w:r w:rsidR="004179EF" w:rsidRPr="00E60F43">
        <w:rPr>
          <w:b w:val="0"/>
          <w:sz w:val="24"/>
          <w:szCs w:val="24"/>
        </w:rPr>
        <w:t>.</w:t>
      </w:r>
    </w:p>
    <w:p w:rsidR="00154DF2" w:rsidRPr="00E60F43" w:rsidRDefault="00154DF2" w:rsidP="00154DF2">
      <w:pPr>
        <w:pStyle w:val="z2"/>
        <w:spacing w:before="0" w:after="0"/>
        <w:ind w:firstLine="709"/>
        <w:jc w:val="both"/>
        <w:rPr>
          <w:b w:val="0"/>
          <w:sz w:val="24"/>
          <w:szCs w:val="24"/>
        </w:rPr>
      </w:pPr>
      <w:r w:rsidRPr="00E60F43">
        <w:rPr>
          <w:b w:val="0"/>
          <w:sz w:val="24"/>
          <w:szCs w:val="24"/>
        </w:rPr>
        <w:t>Число прибывших в СП внешних мигрантов чаще всего уравновешивается числом выбывших, что сказывается на механическом приросте населения поселения.  В последнее время преобладает число прибывших мигрантов (</w:t>
      </w:r>
      <w:r w:rsidR="003E5E89" w:rsidRPr="00E60F43">
        <w:rPr>
          <w:b w:val="0"/>
          <w:sz w:val="24"/>
          <w:szCs w:val="24"/>
        </w:rPr>
        <w:t xml:space="preserve">таблица 3.4, </w:t>
      </w:r>
      <w:r w:rsidRPr="00E60F43">
        <w:rPr>
          <w:b w:val="0"/>
          <w:sz w:val="24"/>
          <w:szCs w:val="24"/>
        </w:rPr>
        <w:t>рисунок 3.3).</w:t>
      </w:r>
    </w:p>
    <w:p w:rsidR="003E5E89" w:rsidRPr="00BF3C0E" w:rsidRDefault="003E5E89" w:rsidP="003E5E89">
      <w:pPr>
        <w:pStyle w:val="z2"/>
        <w:spacing w:before="0" w:after="0"/>
        <w:ind w:firstLine="709"/>
        <w:jc w:val="right"/>
        <w:rPr>
          <w:i/>
          <w:sz w:val="26"/>
          <w:szCs w:val="26"/>
        </w:rPr>
      </w:pPr>
      <w:r w:rsidRPr="00C445BA">
        <w:rPr>
          <w:i/>
          <w:sz w:val="26"/>
          <w:szCs w:val="26"/>
        </w:rPr>
        <w:t>Таблица 3.</w:t>
      </w:r>
      <w:r w:rsidR="00C445BA" w:rsidRPr="00F03A94">
        <w:rPr>
          <w:i/>
          <w:sz w:val="26"/>
          <w:szCs w:val="26"/>
        </w:rPr>
        <w:t>4</w:t>
      </w:r>
    </w:p>
    <w:p w:rsidR="003E5E89" w:rsidRPr="00BF3C0E" w:rsidRDefault="003E5E89" w:rsidP="003E5E89">
      <w:pPr>
        <w:pStyle w:val="z2"/>
        <w:spacing w:before="0" w:after="0"/>
        <w:rPr>
          <w:i/>
          <w:sz w:val="26"/>
          <w:szCs w:val="26"/>
        </w:rPr>
      </w:pPr>
      <w:r w:rsidRPr="00BF3C0E">
        <w:rPr>
          <w:i/>
          <w:sz w:val="26"/>
          <w:szCs w:val="26"/>
        </w:rPr>
        <w:t xml:space="preserve">Динамика </w:t>
      </w:r>
      <w:r>
        <w:rPr>
          <w:i/>
          <w:sz w:val="26"/>
          <w:szCs w:val="26"/>
        </w:rPr>
        <w:t>миграций МО СП «</w:t>
      </w:r>
      <w:r w:rsidR="00F03A94">
        <w:rPr>
          <w:i/>
          <w:sz w:val="26"/>
          <w:szCs w:val="26"/>
        </w:rPr>
        <w:t>Выльгорт</w:t>
      </w:r>
      <w:r>
        <w:rPr>
          <w:i/>
          <w:sz w:val="26"/>
          <w:szCs w:val="26"/>
        </w:rPr>
        <w:t>»</w:t>
      </w:r>
    </w:p>
    <w:p w:rsidR="003E5E89" w:rsidRPr="003508A2" w:rsidRDefault="003E5E89" w:rsidP="003E5E89">
      <w:pPr>
        <w:pStyle w:val="z2"/>
        <w:spacing w:before="0" w:after="0"/>
        <w:ind w:firstLine="709"/>
        <w:rPr>
          <w:i/>
          <w:color w:val="FF0000"/>
          <w:sz w:val="28"/>
          <w:szCs w:val="28"/>
        </w:rPr>
      </w:pPr>
    </w:p>
    <w:tbl>
      <w:tblPr>
        <w:tblW w:w="0" w:type="auto"/>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1773"/>
        <w:gridCol w:w="788"/>
        <w:gridCol w:w="774"/>
        <w:gridCol w:w="774"/>
        <w:gridCol w:w="774"/>
        <w:gridCol w:w="774"/>
        <w:gridCol w:w="774"/>
        <w:gridCol w:w="774"/>
        <w:gridCol w:w="789"/>
      </w:tblGrid>
      <w:tr w:rsidR="00CA5FB4" w:rsidRPr="00E60F43" w:rsidTr="00981CF5">
        <w:trPr>
          <w:jc w:val="center"/>
        </w:trPr>
        <w:tc>
          <w:tcPr>
            <w:tcW w:w="1773" w:type="dxa"/>
            <w:vAlign w:val="center"/>
          </w:tcPr>
          <w:p w:rsidR="00CA5FB4" w:rsidRPr="00E60F43" w:rsidRDefault="00CA5FB4" w:rsidP="00981CF5">
            <w:pPr>
              <w:pStyle w:val="z2"/>
              <w:spacing w:before="0" w:after="0"/>
              <w:rPr>
                <w:sz w:val="24"/>
                <w:szCs w:val="24"/>
              </w:rPr>
            </w:pPr>
            <w:r w:rsidRPr="00E60F43">
              <w:rPr>
                <w:sz w:val="24"/>
                <w:szCs w:val="24"/>
              </w:rPr>
              <w:t>Показатель</w:t>
            </w:r>
          </w:p>
        </w:tc>
        <w:tc>
          <w:tcPr>
            <w:tcW w:w="788" w:type="dxa"/>
            <w:vAlign w:val="center"/>
          </w:tcPr>
          <w:p w:rsidR="00CA5FB4" w:rsidRPr="00E60F43" w:rsidRDefault="00CA5FB4" w:rsidP="00C01016">
            <w:pPr>
              <w:pStyle w:val="z2"/>
              <w:spacing w:before="0" w:after="0"/>
              <w:rPr>
                <w:sz w:val="24"/>
                <w:szCs w:val="24"/>
                <w:lang w:val="en-US"/>
              </w:rPr>
            </w:pPr>
            <w:r w:rsidRPr="00E60F43">
              <w:rPr>
                <w:sz w:val="24"/>
                <w:szCs w:val="24"/>
              </w:rPr>
              <w:t>2009</w:t>
            </w:r>
          </w:p>
        </w:tc>
        <w:tc>
          <w:tcPr>
            <w:tcW w:w="774" w:type="dxa"/>
          </w:tcPr>
          <w:p w:rsidR="00CA5FB4" w:rsidRPr="00E60F43" w:rsidRDefault="00CA5FB4" w:rsidP="00C01016">
            <w:pPr>
              <w:pStyle w:val="z2"/>
              <w:spacing w:before="0" w:after="0"/>
              <w:rPr>
                <w:sz w:val="24"/>
                <w:szCs w:val="24"/>
              </w:rPr>
            </w:pPr>
            <w:r w:rsidRPr="00E60F43">
              <w:rPr>
                <w:sz w:val="24"/>
                <w:szCs w:val="24"/>
              </w:rPr>
              <w:t>2010</w:t>
            </w:r>
          </w:p>
        </w:tc>
        <w:tc>
          <w:tcPr>
            <w:tcW w:w="774" w:type="dxa"/>
          </w:tcPr>
          <w:p w:rsidR="00CA5FB4" w:rsidRPr="00E60F43" w:rsidRDefault="00CA5FB4" w:rsidP="00C01016">
            <w:pPr>
              <w:pStyle w:val="z2"/>
              <w:spacing w:before="0" w:after="0"/>
              <w:rPr>
                <w:sz w:val="24"/>
                <w:szCs w:val="24"/>
              </w:rPr>
            </w:pPr>
            <w:r w:rsidRPr="00E60F43">
              <w:rPr>
                <w:sz w:val="24"/>
                <w:szCs w:val="24"/>
              </w:rPr>
              <w:t>2011</w:t>
            </w:r>
          </w:p>
        </w:tc>
        <w:tc>
          <w:tcPr>
            <w:tcW w:w="774" w:type="dxa"/>
          </w:tcPr>
          <w:p w:rsidR="00CA5FB4" w:rsidRPr="00E60F43" w:rsidRDefault="00CA5FB4" w:rsidP="00C01016">
            <w:pPr>
              <w:pStyle w:val="z2"/>
              <w:spacing w:before="0" w:after="0"/>
              <w:rPr>
                <w:sz w:val="24"/>
                <w:szCs w:val="24"/>
              </w:rPr>
            </w:pPr>
            <w:r w:rsidRPr="00E60F43">
              <w:rPr>
                <w:sz w:val="24"/>
                <w:szCs w:val="24"/>
              </w:rPr>
              <w:t>2012</w:t>
            </w:r>
          </w:p>
        </w:tc>
        <w:tc>
          <w:tcPr>
            <w:tcW w:w="774" w:type="dxa"/>
          </w:tcPr>
          <w:p w:rsidR="00CA5FB4" w:rsidRPr="00E60F43" w:rsidRDefault="00CA5FB4" w:rsidP="00981CF5">
            <w:pPr>
              <w:pStyle w:val="z2"/>
              <w:spacing w:before="0" w:after="0"/>
              <w:rPr>
                <w:sz w:val="24"/>
                <w:szCs w:val="24"/>
              </w:rPr>
            </w:pPr>
            <w:r w:rsidRPr="00E60F43">
              <w:rPr>
                <w:sz w:val="24"/>
                <w:szCs w:val="24"/>
              </w:rPr>
              <w:t>2013</w:t>
            </w:r>
          </w:p>
        </w:tc>
        <w:tc>
          <w:tcPr>
            <w:tcW w:w="774" w:type="dxa"/>
          </w:tcPr>
          <w:p w:rsidR="00CA5FB4" w:rsidRPr="00E60F43" w:rsidRDefault="00CA5FB4" w:rsidP="00C01016">
            <w:pPr>
              <w:pStyle w:val="z2"/>
              <w:spacing w:before="0" w:after="0"/>
              <w:rPr>
                <w:sz w:val="24"/>
                <w:szCs w:val="24"/>
              </w:rPr>
            </w:pPr>
            <w:r w:rsidRPr="00E60F43">
              <w:rPr>
                <w:sz w:val="24"/>
                <w:szCs w:val="24"/>
              </w:rPr>
              <w:t>2014</w:t>
            </w:r>
          </w:p>
        </w:tc>
        <w:tc>
          <w:tcPr>
            <w:tcW w:w="774" w:type="dxa"/>
          </w:tcPr>
          <w:p w:rsidR="00CA5FB4" w:rsidRPr="00E60F43" w:rsidRDefault="00CA5FB4" w:rsidP="00C01016">
            <w:pPr>
              <w:pStyle w:val="z2"/>
              <w:spacing w:before="0" w:after="0"/>
              <w:rPr>
                <w:sz w:val="24"/>
                <w:szCs w:val="24"/>
              </w:rPr>
            </w:pPr>
            <w:r w:rsidRPr="00E60F43">
              <w:rPr>
                <w:sz w:val="24"/>
                <w:szCs w:val="24"/>
              </w:rPr>
              <w:t>2015</w:t>
            </w:r>
          </w:p>
        </w:tc>
        <w:tc>
          <w:tcPr>
            <w:tcW w:w="789" w:type="dxa"/>
            <w:vAlign w:val="center"/>
          </w:tcPr>
          <w:p w:rsidR="00CA5FB4" w:rsidRPr="00E60F43" w:rsidRDefault="00CA5FB4" w:rsidP="00981CF5">
            <w:pPr>
              <w:pStyle w:val="z2"/>
              <w:spacing w:before="0" w:after="0"/>
              <w:rPr>
                <w:sz w:val="24"/>
                <w:szCs w:val="24"/>
              </w:rPr>
            </w:pPr>
            <w:r w:rsidRPr="00E60F43">
              <w:rPr>
                <w:sz w:val="24"/>
                <w:szCs w:val="24"/>
              </w:rPr>
              <w:t>20</w:t>
            </w:r>
            <w:r w:rsidRPr="00E60F43">
              <w:rPr>
                <w:sz w:val="24"/>
                <w:szCs w:val="24"/>
                <w:lang w:val="en-US"/>
              </w:rPr>
              <w:t>1</w:t>
            </w:r>
            <w:r w:rsidRPr="00E60F43">
              <w:rPr>
                <w:sz w:val="24"/>
                <w:szCs w:val="24"/>
              </w:rPr>
              <w:t>6</w:t>
            </w:r>
          </w:p>
        </w:tc>
      </w:tr>
      <w:tr w:rsidR="00AF62C3" w:rsidRPr="00E60F43" w:rsidTr="00981CF5">
        <w:trPr>
          <w:jc w:val="center"/>
        </w:trPr>
        <w:tc>
          <w:tcPr>
            <w:tcW w:w="1773" w:type="dxa"/>
          </w:tcPr>
          <w:p w:rsidR="00AF62C3" w:rsidRPr="00E60F43" w:rsidRDefault="00AF62C3" w:rsidP="006903E5">
            <w:pPr>
              <w:spacing w:after="0" w:line="240" w:lineRule="auto"/>
              <w:jc w:val="center"/>
              <w:rPr>
                <w:rFonts w:ascii="Times New Roman" w:hAnsi="Times New Roman"/>
                <w:sz w:val="24"/>
                <w:szCs w:val="24"/>
              </w:rPr>
            </w:pPr>
            <w:r w:rsidRPr="00E60F43">
              <w:rPr>
                <w:rFonts w:ascii="Times New Roman" w:hAnsi="Times New Roman"/>
                <w:sz w:val="24"/>
                <w:szCs w:val="24"/>
              </w:rPr>
              <w:t>Прибывшие, чел.</w:t>
            </w:r>
          </w:p>
        </w:tc>
        <w:tc>
          <w:tcPr>
            <w:tcW w:w="788" w:type="dxa"/>
          </w:tcPr>
          <w:p w:rsidR="00AF62C3" w:rsidRPr="00E60F43" w:rsidRDefault="00AF62C3" w:rsidP="006903E5">
            <w:pPr>
              <w:spacing w:after="0" w:line="240" w:lineRule="auto"/>
              <w:jc w:val="center"/>
              <w:rPr>
                <w:rFonts w:ascii="Times New Roman" w:hAnsi="Times New Roman"/>
                <w:sz w:val="24"/>
                <w:szCs w:val="24"/>
              </w:rPr>
            </w:pPr>
            <w:r w:rsidRPr="00E60F43">
              <w:rPr>
                <w:rFonts w:ascii="Times New Roman" w:hAnsi="Times New Roman"/>
                <w:sz w:val="24"/>
                <w:szCs w:val="24"/>
              </w:rPr>
              <w:t>92</w:t>
            </w:r>
          </w:p>
        </w:tc>
        <w:tc>
          <w:tcPr>
            <w:tcW w:w="774" w:type="dxa"/>
          </w:tcPr>
          <w:p w:rsidR="00AF62C3" w:rsidRPr="00E60F43" w:rsidRDefault="00AF62C3" w:rsidP="006903E5">
            <w:pPr>
              <w:spacing w:after="0" w:line="240" w:lineRule="auto"/>
              <w:jc w:val="center"/>
              <w:rPr>
                <w:rFonts w:ascii="Times New Roman" w:hAnsi="Times New Roman"/>
                <w:sz w:val="24"/>
                <w:szCs w:val="24"/>
              </w:rPr>
            </w:pPr>
            <w:r w:rsidRPr="00E60F43">
              <w:rPr>
                <w:rFonts w:ascii="Times New Roman" w:hAnsi="Times New Roman"/>
                <w:sz w:val="24"/>
                <w:szCs w:val="24"/>
              </w:rPr>
              <w:t>203</w:t>
            </w:r>
          </w:p>
        </w:tc>
        <w:tc>
          <w:tcPr>
            <w:tcW w:w="774" w:type="dxa"/>
          </w:tcPr>
          <w:p w:rsidR="00AF62C3" w:rsidRPr="00E60F43" w:rsidRDefault="00AF62C3" w:rsidP="006903E5">
            <w:pPr>
              <w:spacing w:after="0" w:line="240" w:lineRule="auto"/>
              <w:jc w:val="center"/>
              <w:rPr>
                <w:rFonts w:ascii="Times New Roman" w:hAnsi="Times New Roman"/>
                <w:sz w:val="24"/>
                <w:szCs w:val="24"/>
              </w:rPr>
            </w:pPr>
            <w:r w:rsidRPr="00E60F43">
              <w:rPr>
                <w:rFonts w:ascii="Times New Roman" w:hAnsi="Times New Roman"/>
                <w:sz w:val="24"/>
                <w:szCs w:val="24"/>
              </w:rPr>
              <w:t>255</w:t>
            </w:r>
          </w:p>
        </w:tc>
        <w:tc>
          <w:tcPr>
            <w:tcW w:w="774" w:type="dxa"/>
          </w:tcPr>
          <w:p w:rsidR="00AF62C3" w:rsidRPr="00E60F43" w:rsidRDefault="00AF62C3" w:rsidP="006903E5">
            <w:pPr>
              <w:spacing w:after="0" w:line="240" w:lineRule="auto"/>
              <w:jc w:val="center"/>
              <w:rPr>
                <w:rFonts w:ascii="Times New Roman" w:hAnsi="Times New Roman"/>
                <w:sz w:val="24"/>
                <w:szCs w:val="24"/>
              </w:rPr>
            </w:pPr>
            <w:r w:rsidRPr="00E60F43">
              <w:rPr>
                <w:rFonts w:ascii="Times New Roman" w:hAnsi="Times New Roman"/>
                <w:sz w:val="24"/>
                <w:szCs w:val="24"/>
              </w:rPr>
              <w:t>422</w:t>
            </w:r>
          </w:p>
        </w:tc>
        <w:tc>
          <w:tcPr>
            <w:tcW w:w="774" w:type="dxa"/>
          </w:tcPr>
          <w:p w:rsidR="00AF62C3" w:rsidRPr="00E60F43" w:rsidRDefault="00AF62C3" w:rsidP="006903E5">
            <w:pPr>
              <w:spacing w:after="0" w:line="240" w:lineRule="auto"/>
              <w:jc w:val="center"/>
              <w:rPr>
                <w:rFonts w:ascii="Times New Roman" w:hAnsi="Times New Roman"/>
                <w:sz w:val="24"/>
                <w:szCs w:val="24"/>
              </w:rPr>
            </w:pPr>
            <w:r w:rsidRPr="00E60F43">
              <w:rPr>
                <w:rFonts w:ascii="Times New Roman" w:hAnsi="Times New Roman"/>
                <w:sz w:val="24"/>
                <w:szCs w:val="24"/>
              </w:rPr>
              <w:t>351</w:t>
            </w:r>
          </w:p>
        </w:tc>
        <w:tc>
          <w:tcPr>
            <w:tcW w:w="774" w:type="dxa"/>
          </w:tcPr>
          <w:p w:rsidR="00AF62C3" w:rsidRPr="00E60F43" w:rsidRDefault="00AF62C3" w:rsidP="006903E5">
            <w:pPr>
              <w:spacing w:after="0" w:line="240" w:lineRule="auto"/>
              <w:jc w:val="center"/>
              <w:rPr>
                <w:rFonts w:ascii="Times New Roman" w:hAnsi="Times New Roman"/>
                <w:sz w:val="24"/>
                <w:szCs w:val="24"/>
              </w:rPr>
            </w:pPr>
            <w:r w:rsidRPr="00E60F43">
              <w:rPr>
                <w:rFonts w:ascii="Times New Roman" w:hAnsi="Times New Roman"/>
                <w:sz w:val="24"/>
                <w:szCs w:val="24"/>
              </w:rPr>
              <w:t>579</w:t>
            </w:r>
          </w:p>
        </w:tc>
        <w:tc>
          <w:tcPr>
            <w:tcW w:w="774" w:type="dxa"/>
          </w:tcPr>
          <w:p w:rsidR="00AF62C3" w:rsidRPr="00E60F43" w:rsidRDefault="00AF62C3" w:rsidP="006903E5">
            <w:pPr>
              <w:spacing w:after="0" w:line="240" w:lineRule="auto"/>
              <w:jc w:val="center"/>
              <w:rPr>
                <w:rFonts w:ascii="Times New Roman" w:hAnsi="Times New Roman"/>
                <w:sz w:val="24"/>
                <w:szCs w:val="24"/>
              </w:rPr>
            </w:pPr>
            <w:r w:rsidRPr="00E60F43">
              <w:rPr>
                <w:rFonts w:ascii="Times New Roman" w:hAnsi="Times New Roman"/>
                <w:sz w:val="24"/>
                <w:szCs w:val="24"/>
              </w:rPr>
              <w:t>447</w:t>
            </w:r>
          </w:p>
        </w:tc>
        <w:tc>
          <w:tcPr>
            <w:tcW w:w="789" w:type="dxa"/>
          </w:tcPr>
          <w:p w:rsidR="00AF62C3" w:rsidRPr="00E60F43" w:rsidRDefault="00AF62C3" w:rsidP="006903E5">
            <w:pPr>
              <w:spacing w:after="0" w:line="240" w:lineRule="auto"/>
              <w:jc w:val="center"/>
              <w:rPr>
                <w:rFonts w:ascii="Times New Roman" w:hAnsi="Times New Roman"/>
                <w:sz w:val="24"/>
                <w:szCs w:val="24"/>
              </w:rPr>
            </w:pPr>
            <w:r w:rsidRPr="00E60F43">
              <w:rPr>
                <w:rFonts w:ascii="Times New Roman" w:hAnsi="Times New Roman"/>
                <w:sz w:val="24"/>
                <w:szCs w:val="24"/>
              </w:rPr>
              <w:t>585</w:t>
            </w:r>
          </w:p>
        </w:tc>
      </w:tr>
      <w:tr w:rsidR="00520567" w:rsidRPr="00E60F43" w:rsidTr="00981CF5">
        <w:trPr>
          <w:jc w:val="center"/>
        </w:trPr>
        <w:tc>
          <w:tcPr>
            <w:tcW w:w="1773" w:type="dxa"/>
          </w:tcPr>
          <w:p w:rsidR="00520567" w:rsidRPr="00E60F43" w:rsidRDefault="00520567" w:rsidP="006903E5">
            <w:pPr>
              <w:spacing w:after="0" w:line="240" w:lineRule="auto"/>
              <w:jc w:val="center"/>
              <w:rPr>
                <w:rFonts w:ascii="Times New Roman" w:hAnsi="Times New Roman"/>
                <w:sz w:val="24"/>
                <w:szCs w:val="24"/>
              </w:rPr>
            </w:pPr>
            <w:r w:rsidRPr="00E60F43">
              <w:rPr>
                <w:rFonts w:ascii="Times New Roman" w:hAnsi="Times New Roman"/>
                <w:sz w:val="24"/>
                <w:szCs w:val="24"/>
              </w:rPr>
              <w:t>Убывшие, чел.</w:t>
            </w:r>
          </w:p>
        </w:tc>
        <w:tc>
          <w:tcPr>
            <w:tcW w:w="788" w:type="dxa"/>
          </w:tcPr>
          <w:p w:rsidR="00520567" w:rsidRPr="00E60F43" w:rsidRDefault="00520567" w:rsidP="006903E5">
            <w:pPr>
              <w:spacing w:after="0" w:line="240" w:lineRule="auto"/>
              <w:jc w:val="center"/>
              <w:rPr>
                <w:rFonts w:ascii="Times New Roman" w:hAnsi="Times New Roman"/>
                <w:i/>
                <w:sz w:val="24"/>
                <w:szCs w:val="24"/>
              </w:rPr>
            </w:pPr>
            <w:r w:rsidRPr="00E60F43">
              <w:rPr>
                <w:rFonts w:ascii="Times New Roman" w:hAnsi="Times New Roman"/>
                <w:i/>
                <w:sz w:val="24"/>
                <w:szCs w:val="24"/>
              </w:rPr>
              <w:t>101</w:t>
            </w:r>
          </w:p>
        </w:tc>
        <w:tc>
          <w:tcPr>
            <w:tcW w:w="774" w:type="dxa"/>
          </w:tcPr>
          <w:p w:rsidR="00520567" w:rsidRPr="00E60F43" w:rsidRDefault="00520567" w:rsidP="006903E5">
            <w:pPr>
              <w:spacing w:after="0" w:line="240" w:lineRule="auto"/>
              <w:jc w:val="center"/>
              <w:rPr>
                <w:rFonts w:ascii="Times New Roman" w:hAnsi="Times New Roman"/>
                <w:i/>
                <w:sz w:val="24"/>
                <w:szCs w:val="24"/>
              </w:rPr>
            </w:pPr>
            <w:r w:rsidRPr="00E60F43">
              <w:rPr>
                <w:rFonts w:ascii="Times New Roman" w:hAnsi="Times New Roman"/>
                <w:i/>
                <w:sz w:val="24"/>
                <w:szCs w:val="24"/>
              </w:rPr>
              <w:t>118</w:t>
            </w:r>
          </w:p>
        </w:tc>
        <w:tc>
          <w:tcPr>
            <w:tcW w:w="774" w:type="dxa"/>
          </w:tcPr>
          <w:p w:rsidR="00520567" w:rsidRPr="00E60F43" w:rsidRDefault="00520567" w:rsidP="006903E5">
            <w:pPr>
              <w:spacing w:after="0" w:line="240" w:lineRule="auto"/>
              <w:jc w:val="center"/>
              <w:rPr>
                <w:rFonts w:ascii="Times New Roman" w:hAnsi="Times New Roman"/>
                <w:i/>
                <w:sz w:val="24"/>
                <w:szCs w:val="24"/>
              </w:rPr>
            </w:pPr>
            <w:r w:rsidRPr="00E60F43">
              <w:rPr>
                <w:rFonts w:ascii="Times New Roman" w:hAnsi="Times New Roman"/>
                <w:i/>
                <w:sz w:val="24"/>
                <w:szCs w:val="24"/>
              </w:rPr>
              <w:t>172</w:t>
            </w:r>
          </w:p>
        </w:tc>
        <w:tc>
          <w:tcPr>
            <w:tcW w:w="774" w:type="dxa"/>
          </w:tcPr>
          <w:p w:rsidR="00520567" w:rsidRPr="00E60F43" w:rsidRDefault="00520567" w:rsidP="006903E5">
            <w:pPr>
              <w:spacing w:after="0" w:line="240" w:lineRule="auto"/>
              <w:jc w:val="center"/>
              <w:rPr>
                <w:rFonts w:ascii="Times New Roman" w:hAnsi="Times New Roman"/>
                <w:i/>
                <w:sz w:val="24"/>
                <w:szCs w:val="24"/>
              </w:rPr>
            </w:pPr>
            <w:r w:rsidRPr="00E60F43">
              <w:rPr>
                <w:rFonts w:ascii="Times New Roman" w:hAnsi="Times New Roman"/>
                <w:i/>
                <w:sz w:val="24"/>
                <w:szCs w:val="24"/>
              </w:rPr>
              <w:t>182</w:t>
            </w:r>
          </w:p>
        </w:tc>
        <w:tc>
          <w:tcPr>
            <w:tcW w:w="774" w:type="dxa"/>
          </w:tcPr>
          <w:p w:rsidR="00520567" w:rsidRPr="00E60F43" w:rsidRDefault="00520567" w:rsidP="006903E5">
            <w:pPr>
              <w:spacing w:after="0" w:line="240" w:lineRule="auto"/>
              <w:jc w:val="center"/>
              <w:rPr>
                <w:rFonts w:ascii="Times New Roman" w:hAnsi="Times New Roman"/>
                <w:i/>
                <w:sz w:val="24"/>
                <w:szCs w:val="24"/>
              </w:rPr>
            </w:pPr>
            <w:r w:rsidRPr="00E60F43">
              <w:rPr>
                <w:rFonts w:ascii="Times New Roman" w:hAnsi="Times New Roman"/>
                <w:i/>
                <w:sz w:val="24"/>
                <w:szCs w:val="24"/>
              </w:rPr>
              <w:t>157</w:t>
            </w:r>
          </w:p>
        </w:tc>
        <w:tc>
          <w:tcPr>
            <w:tcW w:w="774" w:type="dxa"/>
          </w:tcPr>
          <w:p w:rsidR="00520567" w:rsidRPr="00E60F43" w:rsidRDefault="00520567" w:rsidP="006903E5">
            <w:pPr>
              <w:spacing w:after="0" w:line="240" w:lineRule="auto"/>
              <w:jc w:val="center"/>
              <w:rPr>
                <w:rFonts w:ascii="Times New Roman" w:hAnsi="Times New Roman"/>
                <w:i/>
                <w:sz w:val="24"/>
                <w:szCs w:val="24"/>
              </w:rPr>
            </w:pPr>
            <w:r w:rsidRPr="00E60F43">
              <w:rPr>
                <w:rFonts w:ascii="Times New Roman" w:hAnsi="Times New Roman"/>
                <w:i/>
                <w:sz w:val="24"/>
                <w:szCs w:val="24"/>
              </w:rPr>
              <w:t>193</w:t>
            </w:r>
          </w:p>
        </w:tc>
        <w:tc>
          <w:tcPr>
            <w:tcW w:w="774" w:type="dxa"/>
          </w:tcPr>
          <w:p w:rsidR="00520567" w:rsidRPr="00E60F43" w:rsidRDefault="00520567" w:rsidP="006903E5">
            <w:pPr>
              <w:spacing w:after="0" w:line="240" w:lineRule="auto"/>
              <w:jc w:val="center"/>
              <w:rPr>
                <w:rFonts w:ascii="Times New Roman" w:hAnsi="Times New Roman"/>
                <w:i/>
                <w:sz w:val="24"/>
                <w:szCs w:val="24"/>
              </w:rPr>
            </w:pPr>
            <w:r w:rsidRPr="00E60F43">
              <w:rPr>
                <w:rFonts w:ascii="Times New Roman" w:hAnsi="Times New Roman"/>
                <w:i/>
                <w:sz w:val="24"/>
                <w:szCs w:val="24"/>
              </w:rPr>
              <w:t>161</w:t>
            </w:r>
          </w:p>
        </w:tc>
        <w:tc>
          <w:tcPr>
            <w:tcW w:w="789" w:type="dxa"/>
          </w:tcPr>
          <w:p w:rsidR="00520567" w:rsidRPr="00E60F43" w:rsidRDefault="00520567" w:rsidP="006903E5">
            <w:pPr>
              <w:spacing w:after="0" w:line="240" w:lineRule="auto"/>
              <w:jc w:val="center"/>
              <w:rPr>
                <w:rFonts w:ascii="Times New Roman" w:hAnsi="Times New Roman"/>
                <w:i/>
                <w:sz w:val="24"/>
                <w:szCs w:val="24"/>
              </w:rPr>
            </w:pPr>
            <w:r w:rsidRPr="00E60F43">
              <w:rPr>
                <w:rFonts w:ascii="Times New Roman" w:hAnsi="Times New Roman"/>
                <w:i/>
                <w:sz w:val="24"/>
                <w:szCs w:val="24"/>
              </w:rPr>
              <w:t>167</w:t>
            </w:r>
          </w:p>
        </w:tc>
      </w:tr>
    </w:tbl>
    <w:p w:rsidR="00154DF2" w:rsidRPr="00E60F43" w:rsidRDefault="00154DF2" w:rsidP="00154DF2">
      <w:pPr>
        <w:pStyle w:val="z2"/>
        <w:spacing w:before="0" w:after="0"/>
        <w:ind w:firstLine="709"/>
        <w:jc w:val="both"/>
        <w:rPr>
          <w:b w:val="0"/>
          <w:color w:val="FF0000"/>
          <w:sz w:val="24"/>
          <w:szCs w:val="24"/>
        </w:rPr>
      </w:pPr>
    </w:p>
    <w:p w:rsidR="00154DF2" w:rsidRDefault="00154DF2" w:rsidP="00154DF2">
      <w:pPr>
        <w:pStyle w:val="z2"/>
        <w:spacing w:before="0" w:after="0"/>
        <w:rPr>
          <w:i/>
          <w:sz w:val="26"/>
          <w:szCs w:val="26"/>
        </w:rPr>
      </w:pPr>
    </w:p>
    <w:p w:rsidR="00154DF2" w:rsidRDefault="002B7C6C" w:rsidP="00154DF2">
      <w:pPr>
        <w:pStyle w:val="z2"/>
        <w:spacing w:before="0" w:after="0"/>
        <w:rPr>
          <w:i/>
          <w:sz w:val="26"/>
          <w:szCs w:val="26"/>
        </w:rPr>
      </w:pPr>
      <w:r>
        <w:rPr>
          <w:noProof/>
        </w:rPr>
        <w:drawing>
          <wp:inline distT="0" distB="0" distL="0" distR="0">
            <wp:extent cx="5741670" cy="3244215"/>
            <wp:effectExtent l="0" t="0" r="0" b="0"/>
            <wp:docPr id="3" name="Рисунок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5741670" cy="3244215"/>
                    </a:xfrm>
                    <a:prstGeom prst="rect">
                      <a:avLst/>
                    </a:prstGeom>
                    <a:noFill/>
                    <a:ln>
                      <a:noFill/>
                    </a:ln>
                  </pic:spPr>
                </pic:pic>
              </a:graphicData>
            </a:graphic>
          </wp:inline>
        </w:drawing>
      </w:r>
    </w:p>
    <w:p w:rsidR="00154DF2" w:rsidRPr="00532016" w:rsidRDefault="00154DF2" w:rsidP="00154DF2">
      <w:pPr>
        <w:pStyle w:val="z2"/>
        <w:spacing w:before="0" w:after="0"/>
        <w:rPr>
          <w:i/>
          <w:sz w:val="26"/>
          <w:szCs w:val="26"/>
        </w:rPr>
      </w:pPr>
      <w:r w:rsidRPr="00532016">
        <w:rPr>
          <w:i/>
          <w:sz w:val="26"/>
          <w:szCs w:val="26"/>
        </w:rPr>
        <w:t>Рисунок 3.3 Динамика миграций МО СП «</w:t>
      </w:r>
      <w:r w:rsidR="004C7BCE" w:rsidRPr="00532016">
        <w:rPr>
          <w:i/>
          <w:sz w:val="26"/>
          <w:szCs w:val="26"/>
        </w:rPr>
        <w:t>Выльгорт</w:t>
      </w:r>
      <w:r w:rsidRPr="00532016">
        <w:rPr>
          <w:i/>
          <w:sz w:val="26"/>
          <w:szCs w:val="26"/>
        </w:rPr>
        <w:t>»</w:t>
      </w:r>
    </w:p>
    <w:p w:rsidR="0025093C" w:rsidRPr="00E60F43" w:rsidRDefault="0025093C" w:rsidP="002C0D74">
      <w:pPr>
        <w:pStyle w:val="z2"/>
        <w:ind w:firstLine="708"/>
        <w:jc w:val="both"/>
        <w:rPr>
          <w:b w:val="0"/>
          <w:sz w:val="24"/>
          <w:szCs w:val="24"/>
        </w:rPr>
      </w:pPr>
      <w:r w:rsidRPr="00E60F43">
        <w:rPr>
          <w:b w:val="0"/>
          <w:sz w:val="24"/>
          <w:szCs w:val="24"/>
        </w:rPr>
        <w:t>В МО СП «</w:t>
      </w:r>
      <w:r w:rsidR="004C7BCE" w:rsidRPr="00E60F43">
        <w:rPr>
          <w:b w:val="0"/>
          <w:sz w:val="24"/>
          <w:szCs w:val="24"/>
        </w:rPr>
        <w:t>Выльгорт</w:t>
      </w:r>
      <w:r w:rsidRPr="00E60F43">
        <w:rPr>
          <w:b w:val="0"/>
          <w:sz w:val="24"/>
          <w:szCs w:val="24"/>
        </w:rPr>
        <w:t>» механическая убыль</w:t>
      </w:r>
      <w:r w:rsidR="00C953A7" w:rsidRPr="00E60F43">
        <w:rPr>
          <w:b w:val="0"/>
          <w:sz w:val="24"/>
          <w:szCs w:val="24"/>
        </w:rPr>
        <w:t xml:space="preserve"> (прирост)</w:t>
      </w:r>
      <w:r w:rsidRPr="00E60F43">
        <w:rPr>
          <w:b w:val="0"/>
          <w:sz w:val="24"/>
          <w:szCs w:val="24"/>
        </w:rPr>
        <w:t xml:space="preserve"> накладывается на естественную убыль</w:t>
      </w:r>
      <w:r w:rsidR="00C953A7" w:rsidRPr="00E60F43">
        <w:rPr>
          <w:b w:val="0"/>
          <w:sz w:val="24"/>
          <w:szCs w:val="24"/>
        </w:rPr>
        <w:t xml:space="preserve"> (прирост)</w:t>
      </w:r>
      <w:r w:rsidRPr="00E60F43">
        <w:rPr>
          <w:b w:val="0"/>
          <w:sz w:val="24"/>
          <w:szCs w:val="24"/>
        </w:rPr>
        <w:t xml:space="preserve">, что </w:t>
      </w:r>
      <w:r w:rsidR="00C953A7" w:rsidRPr="00E60F43">
        <w:rPr>
          <w:b w:val="0"/>
          <w:sz w:val="24"/>
          <w:szCs w:val="24"/>
        </w:rPr>
        <w:t xml:space="preserve">влияет на изменение </w:t>
      </w:r>
      <w:r w:rsidRPr="00E60F43">
        <w:rPr>
          <w:b w:val="0"/>
          <w:sz w:val="24"/>
          <w:szCs w:val="24"/>
        </w:rPr>
        <w:t xml:space="preserve"> населения (таблица 3.5, рисунок 3.</w:t>
      </w:r>
      <w:r w:rsidR="00AF62C3" w:rsidRPr="00E60F43">
        <w:rPr>
          <w:b w:val="0"/>
          <w:sz w:val="24"/>
          <w:szCs w:val="24"/>
        </w:rPr>
        <w:t>3</w:t>
      </w:r>
      <w:r w:rsidRPr="00E60F43">
        <w:rPr>
          <w:b w:val="0"/>
          <w:sz w:val="24"/>
          <w:szCs w:val="24"/>
        </w:rPr>
        <w:t>).</w:t>
      </w:r>
    </w:p>
    <w:p w:rsidR="0025093C" w:rsidRPr="00E60F43" w:rsidRDefault="0025093C" w:rsidP="002C0D74">
      <w:pPr>
        <w:pStyle w:val="z2"/>
        <w:ind w:firstLine="708"/>
        <w:jc w:val="both"/>
        <w:rPr>
          <w:b w:val="0"/>
          <w:sz w:val="24"/>
          <w:szCs w:val="24"/>
        </w:rPr>
      </w:pPr>
      <w:r w:rsidRPr="00E60F43">
        <w:rPr>
          <w:b w:val="0"/>
          <w:sz w:val="24"/>
          <w:szCs w:val="24"/>
        </w:rPr>
        <w:t xml:space="preserve">Основные показатели прироста населения за последние </w:t>
      </w:r>
      <w:r w:rsidR="00676528" w:rsidRPr="00E60F43">
        <w:rPr>
          <w:b w:val="0"/>
          <w:sz w:val="24"/>
          <w:szCs w:val="24"/>
        </w:rPr>
        <w:t>10 лет</w:t>
      </w:r>
      <w:r w:rsidRPr="00E60F43">
        <w:rPr>
          <w:b w:val="0"/>
          <w:sz w:val="24"/>
          <w:szCs w:val="24"/>
        </w:rPr>
        <w:t xml:space="preserve"> приведены в таблице 3.5 и на рисунке 3.</w:t>
      </w:r>
      <w:r w:rsidR="00AF62C3" w:rsidRPr="00E60F43">
        <w:rPr>
          <w:b w:val="0"/>
          <w:sz w:val="24"/>
          <w:szCs w:val="24"/>
        </w:rPr>
        <w:t>4</w:t>
      </w:r>
      <w:r w:rsidR="00C445BA" w:rsidRPr="00E60F43">
        <w:rPr>
          <w:b w:val="0"/>
          <w:sz w:val="24"/>
          <w:szCs w:val="24"/>
        </w:rPr>
        <w:t>.</w:t>
      </w:r>
    </w:p>
    <w:p w:rsidR="0025093C" w:rsidRPr="00A37B62" w:rsidRDefault="0025093C" w:rsidP="002C0D74">
      <w:pPr>
        <w:pStyle w:val="z2"/>
        <w:spacing w:before="0" w:after="0"/>
        <w:ind w:firstLine="426"/>
        <w:jc w:val="right"/>
        <w:rPr>
          <w:b w:val="0"/>
          <w:sz w:val="26"/>
          <w:szCs w:val="26"/>
        </w:rPr>
      </w:pPr>
      <w:r w:rsidRPr="00A37B62">
        <w:rPr>
          <w:i/>
          <w:sz w:val="26"/>
          <w:szCs w:val="26"/>
        </w:rPr>
        <w:t>Таблица 3.</w:t>
      </w:r>
      <w:r>
        <w:rPr>
          <w:i/>
          <w:sz w:val="26"/>
          <w:szCs w:val="26"/>
        </w:rPr>
        <w:t>5</w:t>
      </w:r>
    </w:p>
    <w:p w:rsidR="0025093C" w:rsidRPr="00A37B62" w:rsidRDefault="0025093C" w:rsidP="001957CD">
      <w:pPr>
        <w:pStyle w:val="z2"/>
        <w:spacing w:before="0" w:after="0"/>
        <w:jc w:val="left"/>
        <w:rPr>
          <w:i/>
          <w:sz w:val="26"/>
          <w:szCs w:val="26"/>
        </w:rPr>
      </w:pPr>
      <w:r w:rsidRPr="00A37B62">
        <w:rPr>
          <w:i/>
          <w:sz w:val="26"/>
          <w:szCs w:val="26"/>
        </w:rPr>
        <w:t>Основные показатели прироста (- убыли) населения МО СП «</w:t>
      </w:r>
      <w:r w:rsidR="00853B9A">
        <w:rPr>
          <w:i/>
          <w:sz w:val="26"/>
          <w:szCs w:val="26"/>
        </w:rPr>
        <w:t>Выльгорт</w:t>
      </w:r>
      <w:r w:rsidRPr="00A37B62">
        <w:rPr>
          <w:i/>
          <w:sz w:val="26"/>
          <w:szCs w:val="26"/>
        </w:rPr>
        <w:t>»</w:t>
      </w:r>
    </w:p>
    <w:p w:rsidR="0025093C" w:rsidRPr="00A37B62" w:rsidRDefault="0025093C" w:rsidP="002C0D74">
      <w:pPr>
        <w:pStyle w:val="z2"/>
        <w:spacing w:before="0" w:after="0"/>
        <w:ind w:firstLine="709"/>
        <w:rPr>
          <w:i/>
          <w:sz w:val="26"/>
          <w:szCs w:val="26"/>
        </w:rPr>
      </w:pPr>
    </w:p>
    <w:tbl>
      <w:tblPr>
        <w:tblW w:w="0" w:type="auto"/>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2391"/>
        <w:gridCol w:w="2393"/>
        <w:gridCol w:w="2393"/>
        <w:gridCol w:w="2393"/>
      </w:tblGrid>
      <w:tr w:rsidR="0025093C" w:rsidRPr="00844BF9" w:rsidTr="00C953A7">
        <w:tc>
          <w:tcPr>
            <w:tcW w:w="2391" w:type="dxa"/>
          </w:tcPr>
          <w:p w:rsidR="0025093C" w:rsidRPr="00844BF9" w:rsidRDefault="0025093C" w:rsidP="00844BF9">
            <w:pPr>
              <w:pStyle w:val="z2"/>
              <w:spacing w:before="0" w:after="0"/>
              <w:rPr>
                <w:sz w:val="24"/>
                <w:szCs w:val="24"/>
              </w:rPr>
            </w:pPr>
            <w:r w:rsidRPr="00844BF9">
              <w:rPr>
                <w:sz w:val="24"/>
                <w:szCs w:val="24"/>
              </w:rPr>
              <w:t>Года</w:t>
            </w:r>
          </w:p>
        </w:tc>
        <w:tc>
          <w:tcPr>
            <w:tcW w:w="2393" w:type="dxa"/>
          </w:tcPr>
          <w:p w:rsidR="0025093C" w:rsidRPr="00844BF9" w:rsidRDefault="0025093C" w:rsidP="007011B5">
            <w:pPr>
              <w:pStyle w:val="z2"/>
              <w:spacing w:before="0" w:after="0"/>
              <w:rPr>
                <w:sz w:val="24"/>
                <w:szCs w:val="24"/>
              </w:rPr>
            </w:pPr>
            <w:r>
              <w:rPr>
                <w:sz w:val="24"/>
                <w:szCs w:val="24"/>
              </w:rPr>
              <w:t>Общая убыль (прирост)</w:t>
            </w:r>
          </w:p>
        </w:tc>
        <w:tc>
          <w:tcPr>
            <w:tcW w:w="2393" w:type="dxa"/>
          </w:tcPr>
          <w:p w:rsidR="0025093C" w:rsidRPr="00844BF9" w:rsidRDefault="0025093C" w:rsidP="007011B5">
            <w:pPr>
              <w:pStyle w:val="z2"/>
              <w:spacing w:before="0" w:after="0"/>
              <w:rPr>
                <w:sz w:val="24"/>
                <w:szCs w:val="24"/>
              </w:rPr>
            </w:pPr>
            <w:r w:rsidRPr="00844BF9">
              <w:rPr>
                <w:sz w:val="24"/>
                <w:szCs w:val="24"/>
              </w:rPr>
              <w:t>Миграционн</w:t>
            </w:r>
            <w:r>
              <w:rPr>
                <w:sz w:val="24"/>
                <w:szCs w:val="24"/>
              </w:rPr>
              <w:t>ая</w:t>
            </w:r>
            <w:r w:rsidRPr="00844BF9">
              <w:rPr>
                <w:sz w:val="24"/>
                <w:szCs w:val="24"/>
              </w:rPr>
              <w:t xml:space="preserve"> </w:t>
            </w:r>
            <w:r>
              <w:rPr>
                <w:sz w:val="24"/>
                <w:szCs w:val="24"/>
              </w:rPr>
              <w:t>убыль (прирост)</w:t>
            </w:r>
          </w:p>
        </w:tc>
        <w:tc>
          <w:tcPr>
            <w:tcW w:w="2393" w:type="dxa"/>
          </w:tcPr>
          <w:p w:rsidR="0025093C" w:rsidRPr="00844BF9" w:rsidRDefault="0025093C" w:rsidP="007011B5">
            <w:pPr>
              <w:pStyle w:val="z2"/>
              <w:spacing w:before="0" w:after="0"/>
              <w:rPr>
                <w:sz w:val="24"/>
                <w:szCs w:val="24"/>
              </w:rPr>
            </w:pPr>
            <w:r w:rsidRPr="00844BF9">
              <w:rPr>
                <w:sz w:val="24"/>
                <w:szCs w:val="24"/>
              </w:rPr>
              <w:t>Естественн</w:t>
            </w:r>
            <w:r>
              <w:rPr>
                <w:sz w:val="24"/>
                <w:szCs w:val="24"/>
              </w:rPr>
              <w:t>ая убыль (прирост)</w:t>
            </w:r>
          </w:p>
        </w:tc>
      </w:tr>
      <w:tr w:rsidR="00520567" w:rsidRPr="00844BF9" w:rsidTr="00C953A7">
        <w:tc>
          <w:tcPr>
            <w:tcW w:w="2391" w:type="dxa"/>
          </w:tcPr>
          <w:p w:rsidR="00520567" w:rsidRPr="00844BF9" w:rsidRDefault="00520567" w:rsidP="004C7BCE">
            <w:pPr>
              <w:pStyle w:val="z2"/>
              <w:spacing w:before="0" w:after="0"/>
              <w:rPr>
                <w:sz w:val="24"/>
                <w:szCs w:val="24"/>
              </w:rPr>
            </w:pPr>
            <w:r>
              <w:rPr>
                <w:sz w:val="24"/>
                <w:szCs w:val="24"/>
              </w:rPr>
              <w:t>2009</w:t>
            </w:r>
          </w:p>
        </w:tc>
        <w:tc>
          <w:tcPr>
            <w:tcW w:w="2393" w:type="dxa"/>
          </w:tcPr>
          <w:p w:rsidR="00520567" w:rsidRDefault="00055211" w:rsidP="00981CF5">
            <w:pPr>
              <w:pStyle w:val="z2"/>
              <w:spacing w:before="0" w:after="0"/>
              <w:rPr>
                <w:b w:val="0"/>
                <w:sz w:val="24"/>
                <w:szCs w:val="24"/>
              </w:rPr>
            </w:pPr>
            <w:r>
              <w:rPr>
                <w:b w:val="0"/>
                <w:sz w:val="24"/>
                <w:szCs w:val="24"/>
              </w:rPr>
              <w:t>17</w:t>
            </w:r>
          </w:p>
        </w:tc>
        <w:tc>
          <w:tcPr>
            <w:tcW w:w="2393" w:type="dxa"/>
          </w:tcPr>
          <w:p w:rsidR="00520567" w:rsidRDefault="00086CBC" w:rsidP="006903E5">
            <w:pPr>
              <w:pStyle w:val="z2"/>
              <w:spacing w:before="0" w:after="0"/>
              <w:rPr>
                <w:b w:val="0"/>
                <w:sz w:val="24"/>
                <w:szCs w:val="24"/>
              </w:rPr>
            </w:pPr>
            <w:r>
              <w:rPr>
                <w:b w:val="0"/>
                <w:sz w:val="24"/>
                <w:szCs w:val="24"/>
              </w:rPr>
              <w:t>-9</w:t>
            </w:r>
          </w:p>
        </w:tc>
        <w:tc>
          <w:tcPr>
            <w:tcW w:w="2393" w:type="dxa"/>
          </w:tcPr>
          <w:p w:rsidR="00520567" w:rsidRPr="00844BF9" w:rsidRDefault="00520567" w:rsidP="00C953A7">
            <w:pPr>
              <w:pStyle w:val="z2"/>
              <w:spacing w:before="0" w:after="0"/>
              <w:rPr>
                <w:b w:val="0"/>
                <w:sz w:val="24"/>
                <w:szCs w:val="24"/>
              </w:rPr>
            </w:pPr>
            <w:r>
              <w:rPr>
                <w:b w:val="0"/>
                <w:sz w:val="24"/>
                <w:szCs w:val="24"/>
              </w:rPr>
              <w:t>26</w:t>
            </w:r>
          </w:p>
        </w:tc>
      </w:tr>
      <w:tr w:rsidR="00520567" w:rsidRPr="00844BF9" w:rsidTr="00C953A7">
        <w:tc>
          <w:tcPr>
            <w:tcW w:w="2391" w:type="dxa"/>
          </w:tcPr>
          <w:p w:rsidR="00520567" w:rsidRPr="00844BF9" w:rsidRDefault="00520567" w:rsidP="004C7BCE">
            <w:pPr>
              <w:pStyle w:val="z2"/>
              <w:spacing w:before="0" w:after="0"/>
              <w:rPr>
                <w:sz w:val="24"/>
                <w:szCs w:val="24"/>
              </w:rPr>
            </w:pPr>
            <w:r>
              <w:rPr>
                <w:sz w:val="24"/>
                <w:szCs w:val="24"/>
              </w:rPr>
              <w:t>2010</w:t>
            </w:r>
          </w:p>
        </w:tc>
        <w:tc>
          <w:tcPr>
            <w:tcW w:w="2393" w:type="dxa"/>
          </w:tcPr>
          <w:p w:rsidR="00520567" w:rsidRDefault="00055211" w:rsidP="00C364E6">
            <w:pPr>
              <w:pStyle w:val="z2"/>
              <w:spacing w:before="0" w:after="0"/>
              <w:rPr>
                <w:b w:val="0"/>
                <w:sz w:val="24"/>
                <w:szCs w:val="24"/>
              </w:rPr>
            </w:pPr>
            <w:r>
              <w:rPr>
                <w:b w:val="0"/>
                <w:sz w:val="24"/>
                <w:szCs w:val="24"/>
              </w:rPr>
              <w:t>68</w:t>
            </w:r>
          </w:p>
        </w:tc>
        <w:tc>
          <w:tcPr>
            <w:tcW w:w="2393" w:type="dxa"/>
          </w:tcPr>
          <w:p w:rsidR="00520567" w:rsidRDefault="00086CBC" w:rsidP="006903E5">
            <w:pPr>
              <w:pStyle w:val="z2"/>
              <w:spacing w:before="0" w:after="0"/>
              <w:rPr>
                <w:b w:val="0"/>
                <w:sz w:val="24"/>
                <w:szCs w:val="24"/>
              </w:rPr>
            </w:pPr>
            <w:r>
              <w:rPr>
                <w:b w:val="0"/>
                <w:sz w:val="24"/>
                <w:szCs w:val="24"/>
              </w:rPr>
              <w:t>85</w:t>
            </w:r>
          </w:p>
        </w:tc>
        <w:tc>
          <w:tcPr>
            <w:tcW w:w="2393" w:type="dxa"/>
          </w:tcPr>
          <w:p w:rsidR="00520567" w:rsidRPr="00844BF9" w:rsidRDefault="00520567" w:rsidP="00C953A7">
            <w:pPr>
              <w:pStyle w:val="z2"/>
              <w:spacing w:before="0" w:after="0"/>
              <w:rPr>
                <w:b w:val="0"/>
                <w:sz w:val="24"/>
                <w:szCs w:val="24"/>
              </w:rPr>
            </w:pPr>
            <w:r>
              <w:rPr>
                <w:b w:val="0"/>
                <w:sz w:val="24"/>
                <w:szCs w:val="24"/>
              </w:rPr>
              <w:t>-17</w:t>
            </w:r>
          </w:p>
        </w:tc>
      </w:tr>
      <w:tr w:rsidR="00520567" w:rsidRPr="00844BF9" w:rsidTr="00C953A7">
        <w:tc>
          <w:tcPr>
            <w:tcW w:w="2391" w:type="dxa"/>
          </w:tcPr>
          <w:p w:rsidR="00520567" w:rsidRPr="00844BF9" w:rsidRDefault="00520567" w:rsidP="004C7BCE">
            <w:pPr>
              <w:pStyle w:val="z2"/>
              <w:spacing w:before="0" w:after="0"/>
              <w:rPr>
                <w:sz w:val="24"/>
                <w:szCs w:val="24"/>
              </w:rPr>
            </w:pPr>
            <w:r>
              <w:rPr>
                <w:sz w:val="24"/>
                <w:szCs w:val="24"/>
              </w:rPr>
              <w:t>2011</w:t>
            </w:r>
          </w:p>
        </w:tc>
        <w:tc>
          <w:tcPr>
            <w:tcW w:w="2393" w:type="dxa"/>
          </w:tcPr>
          <w:p w:rsidR="00520567" w:rsidRDefault="00055211" w:rsidP="00981CF5">
            <w:pPr>
              <w:pStyle w:val="z2"/>
              <w:spacing w:before="0" w:after="0"/>
              <w:rPr>
                <w:b w:val="0"/>
                <w:sz w:val="24"/>
                <w:szCs w:val="24"/>
              </w:rPr>
            </w:pPr>
            <w:r>
              <w:rPr>
                <w:b w:val="0"/>
                <w:sz w:val="24"/>
                <w:szCs w:val="24"/>
              </w:rPr>
              <w:t>110</w:t>
            </w:r>
          </w:p>
        </w:tc>
        <w:tc>
          <w:tcPr>
            <w:tcW w:w="2393" w:type="dxa"/>
          </w:tcPr>
          <w:p w:rsidR="00520567" w:rsidRDefault="00086CBC" w:rsidP="006903E5">
            <w:pPr>
              <w:pStyle w:val="z2"/>
              <w:spacing w:before="0" w:after="0"/>
              <w:rPr>
                <w:b w:val="0"/>
                <w:sz w:val="24"/>
                <w:szCs w:val="24"/>
              </w:rPr>
            </w:pPr>
            <w:r>
              <w:rPr>
                <w:b w:val="0"/>
                <w:sz w:val="24"/>
                <w:szCs w:val="24"/>
              </w:rPr>
              <w:t>83</w:t>
            </w:r>
          </w:p>
        </w:tc>
        <w:tc>
          <w:tcPr>
            <w:tcW w:w="2393" w:type="dxa"/>
          </w:tcPr>
          <w:p w:rsidR="00520567" w:rsidRPr="00844BF9" w:rsidRDefault="00520567" w:rsidP="00C953A7">
            <w:pPr>
              <w:pStyle w:val="z2"/>
              <w:spacing w:before="0" w:after="0"/>
              <w:rPr>
                <w:b w:val="0"/>
                <w:sz w:val="24"/>
                <w:szCs w:val="24"/>
              </w:rPr>
            </w:pPr>
            <w:r>
              <w:rPr>
                <w:b w:val="0"/>
                <w:sz w:val="24"/>
                <w:szCs w:val="24"/>
              </w:rPr>
              <w:t>27</w:t>
            </w:r>
          </w:p>
        </w:tc>
      </w:tr>
      <w:tr w:rsidR="00520567" w:rsidRPr="00844BF9" w:rsidTr="00C953A7">
        <w:tc>
          <w:tcPr>
            <w:tcW w:w="2391" w:type="dxa"/>
          </w:tcPr>
          <w:p w:rsidR="00520567" w:rsidRPr="00844BF9" w:rsidRDefault="00520567" w:rsidP="004C7BCE">
            <w:pPr>
              <w:pStyle w:val="z2"/>
              <w:spacing w:before="0" w:after="0"/>
              <w:rPr>
                <w:sz w:val="24"/>
                <w:szCs w:val="24"/>
              </w:rPr>
            </w:pPr>
            <w:r>
              <w:rPr>
                <w:sz w:val="24"/>
                <w:szCs w:val="24"/>
              </w:rPr>
              <w:lastRenderedPageBreak/>
              <w:t>2012</w:t>
            </w:r>
          </w:p>
        </w:tc>
        <w:tc>
          <w:tcPr>
            <w:tcW w:w="2393" w:type="dxa"/>
          </w:tcPr>
          <w:p w:rsidR="00520567" w:rsidRPr="00844BF9" w:rsidRDefault="00055211" w:rsidP="00981CF5">
            <w:pPr>
              <w:pStyle w:val="z2"/>
              <w:spacing w:before="0" w:after="0"/>
              <w:rPr>
                <w:b w:val="0"/>
                <w:sz w:val="24"/>
                <w:szCs w:val="24"/>
              </w:rPr>
            </w:pPr>
            <w:r>
              <w:rPr>
                <w:b w:val="0"/>
                <w:sz w:val="24"/>
                <w:szCs w:val="24"/>
              </w:rPr>
              <w:t>255</w:t>
            </w:r>
          </w:p>
        </w:tc>
        <w:tc>
          <w:tcPr>
            <w:tcW w:w="2393" w:type="dxa"/>
          </w:tcPr>
          <w:p w:rsidR="00520567" w:rsidRPr="00844BF9" w:rsidRDefault="00086CBC" w:rsidP="006903E5">
            <w:pPr>
              <w:pStyle w:val="z2"/>
              <w:spacing w:before="0" w:after="0"/>
              <w:rPr>
                <w:b w:val="0"/>
                <w:sz w:val="24"/>
                <w:szCs w:val="24"/>
              </w:rPr>
            </w:pPr>
            <w:r>
              <w:rPr>
                <w:b w:val="0"/>
                <w:sz w:val="24"/>
                <w:szCs w:val="24"/>
              </w:rPr>
              <w:t>240</w:t>
            </w:r>
          </w:p>
        </w:tc>
        <w:tc>
          <w:tcPr>
            <w:tcW w:w="2393" w:type="dxa"/>
          </w:tcPr>
          <w:p w:rsidR="00520567" w:rsidRPr="00844BF9" w:rsidRDefault="00520567" w:rsidP="00C953A7">
            <w:pPr>
              <w:pStyle w:val="z2"/>
              <w:spacing w:before="0" w:after="0"/>
              <w:rPr>
                <w:b w:val="0"/>
                <w:sz w:val="24"/>
                <w:szCs w:val="24"/>
              </w:rPr>
            </w:pPr>
            <w:r>
              <w:rPr>
                <w:b w:val="0"/>
                <w:sz w:val="24"/>
                <w:szCs w:val="24"/>
              </w:rPr>
              <w:t>15</w:t>
            </w:r>
          </w:p>
        </w:tc>
      </w:tr>
      <w:tr w:rsidR="00520567" w:rsidRPr="00844BF9" w:rsidTr="00C953A7">
        <w:tc>
          <w:tcPr>
            <w:tcW w:w="2391" w:type="dxa"/>
          </w:tcPr>
          <w:p w:rsidR="00520567" w:rsidRPr="00844BF9" w:rsidRDefault="00520567" w:rsidP="002F5D64">
            <w:pPr>
              <w:pStyle w:val="z2"/>
              <w:spacing w:before="0" w:after="0"/>
              <w:rPr>
                <w:sz w:val="24"/>
                <w:szCs w:val="24"/>
              </w:rPr>
            </w:pPr>
            <w:r w:rsidRPr="00844BF9">
              <w:rPr>
                <w:sz w:val="24"/>
                <w:szCs w:val="24"/>
              </w:rPr>
              <w:t>20</w:t>
            </w:r>
            <w:r>
              <w:rPr>
                <w:sz w:val="24"/>
                <w:szCs w:val="24"/>
              </w:rPr>
              <w:t>13</w:t>
            </w:r>
          </w:p>
        </w:tc>
        <w:tc>
          <w:tcPr>
            <w:tcW w:w="2393" w:type="dxa"/>
          </w:tcPr>
          <w:p w:rsidR="00520567" w:rsidRPr="00844BF9" w:rsidRDefault="00055211" w:rsidP="00981CF5">
            <w:pPr>
              <w:pStyle w:val="z2"/>
              <w:spacing w:before="0" w:after="0"/>
              <w:rPr>
                <w:b w:val="0"/>
                <w:sz w:val="24"/>
                <w:szCs w:val="24"/>
              </w:rPr>
            </w:pPr>
            <w:r>
              <w:rPr>
                <w:b w:val="0"/>
                <w:sz w:val="24"/>
                <w:szCs w:val="24"/>
              </w:rPr>
              <w:t>304</w:t>
            </w:r>
          </w:p>
        </w:tc>
        <w:tc>
          <w:tcPr>
            <w:tcW w:w="2393" w:type="dxa"/>
          </w:tcPr>
          <w:p w:rsidR="00520567" w:rsidRPr="00844BF9" w:rsidRDefault="00086CBC" w:rsidP="006903E5">
            <w:pPr>
              <w:pStyle w:val="z2"/>
              <w:spacing w:before="0" w:after="0"/>
              <w:rPr>
                <w:b w:val="0"/>
                <w:sz w:val="24"/>
                <w:szCs w:val="24"/>
              </w:rPr>
            </w:pPr>
            <w:r>
              <w:rPr>
                <w:b w:val="0"/>
                <w:sz w:val="24"/>
                <w:szCs w:val="24"/>
              </w:rPr>
              <w:t>194</w:t>
            </w:r>
          </w:p>
        </w:tc>
        <w:tc>
          <w:tcPr>
            <w:tcW w:w="2393" w:type="dxa"/>
          </w:tcPr>
          <w:p w:rsidR="00520567" w:rsidRPr="00844BF9" w:rsidRDefault="00520567" w:rsidP="00676528">
            <w:pPr>
              <w:pStyle w:val="z2"/>
              <w:spacing w:before="0" w:after="0"/>
              <w:rPr>
                <w:b w:val="0"/>
                <w:sz w:val="24"/>
                <w:szCs w:val="24"/>
              </w:rPr>
            </w:pPr>
            <w:r>
              <w:rPr>
                <w:b w:val="0"/>
                <w:sz w:val="24"/>
                <w:szCs w:val="24"/>
              </w:rPr>
              <w:t>10</w:t>
            </w:r>
          </w:p>
        </w:tc>
      </w:tr>
      <w:tr w:rsidR="00520567" w:rsidRPr="00844BF9" w:rsidTr="00C953A7">
        <w:tc>
          <w:tcPr>
            <w:tcW w:w="2391" w:type="dxa"/>
          </w:tcPr>
          <w:p w:rsidR="00520567" w:rsidRPr="00844BF9" w:rsidRDefault="00520567" w:rsidP="004C7BCE">
            <w:pPr>
              <w:pStyle w:val="z2"/>
              <w:spacing w:before="0" w:after="0"/>
              <w:rPr>
                <w:sz w:val="24"/>
                <w:szCs w:val="24"/>
              </w:rPr>
            </w:pPr>
            <w:r w:rsidRPr="00844BF9">
              <w:rPr>
                <w:sz w:val="24"/>
                <w:szCs w:val="24"/>
              </w:rPr>
              <w:t>20</w:t>
            </w:r>
            <w:r>
              <w:rPr>
                <w:sz w:val="24"/>
                <w:szCs w:val="24"/>
              </w:rPr>
              <w:t>14</w:t>
            </w:r>
          </w:p>
        </w:tc>
        <w:tc>
          <w:tcPr>
            <w:tcW w:w="2393" w:type="dxa"/>
          </w:tcPr>
          <w:p w:rsidR="00520567" w:rsidRPr="00844BF9" w:rsidRDefault="00055211" w:rsidP="00981CF5">
            <w:pPr>
              <w:pStyle w:val="z2"/>
              <w:spacing w:before="0" w:after="0"/>
              <w:rPr>
                <w:b w:val="0"/>
                <w:sz w:val="24"/>
                <w:szCs w:val="24"/>
              </w:rPr>
            </w:pPr>
            <w:r>
              <w:rPr>
                <w:b w:val="0"/>
                <w:sz w:val="24"/>
                <w:szCs w:val="24"/>
              </w:rPr>
              <w:t>418</w:t>
            </w:r>
          </w:p>
        </w:tc>
        <w:tc>
          <w:tcPr>
            <w:tcW w:w="2393" w:type="dxa"/>
          </w:tcPr>
          <w:p w:rsidR="00520567" w:rsidRPr="00844BF9" w:rsidRDefault="00086CBC" w:rsidP="006903E5">
            <w:pPr>
              <w:pStyle w:val="z2"/>
              <w:spacing w:before="0" w:after="0"/>
              <w:rPr>
                <w:b w:val="0"/>
                <w:sz w:val="24"/>
                <w:szCs w:val="24"/>
              </w:rPr>
            </w:pPr>
            <w:r>
              <w:rPr>
                <w:b w:val="0"/>
                <w:sz w:val="24"/>
                <w:szCs w:val="24"/>
              </w:rPr>
              <w:t>386</w:t>
            </w:r>
          </w:p>
        </w:tc>
        <w:tc>
          <w:tcPr>
            <w:tcW w:w="2393" w:type="dxa"/>
          </w:tcPr>
          <w:p w:rsidR="00520567" w:rsidRPr="00844BF9" w:rsidRDefault="00520567" w:rsidP="00816918">
            <w:pPr>
              <w:pStyle w:val="z2"/>
              <w:spacing w:before="0" w:after="0"/>
              <w:rPr>
                <w:b w:val="0"/>
                <w:sz w:val="24"/>
                <w:szCs w:val="24"/>
              </w:rPr>
            </w:pPr>
            <w:r>
              <w:rPr>
                <w:b w:val="0"/>
                <w:sz w:val="24"/>
                <w:szCs w:val="24"/>
              </w:rPr>
              <w:t>32</w:t>
            </w:r>
          </w:p>
        </w:tc>
      </w:tr>
      <w:tr w:rsidR="00520567" w:rsidRPr="00844BF9" w:rsidTr="00C953A7">
        <w:tc>
          <w:tcPr>
            <w:tcW w:w="2391" w:type="dxa"/>
          </w:tcPr>
          <w:p w:rsidR="00520567" w:rsidRPr="00844BF9" w:rsidRDefault="00520567" w:rsidP="004C7BCE">
            <w:pPr>
              <w:pStyle w:val="z2"/>
              <w:spacing w:before="0" w:after="0"/>
              <w:rPr>
                <w:sz w:val="24"/>
                <w:szCs w:val="24"/>
              </w:rPr>
            </w:pPr>
            <w:r w:rsidRPr="00844BF9">
              <w:rPr>
                <w:sz w:val="24"/>
                <w:szCs w:val="24"/>
              </w:rPr>
              <w:t>20</w:t>
            </w:r>
            <w:r>
              <w:rPr>
                <w:sz w:val="24"/>
                <w:szCs w:val="24"/>
              </w:rPr>
              <w:t>15</w:t>
            </w:r>
          </w:p>
        </w:tc>
        <w:tc>
          <w:tcPr>
            <w:tcW w:w="2393" w:type="dxa"/>
          </w:tcPr>
          <w:p w:rsidR="00520567" w:rsidRPr="00844BF9" w:rsidRDefault="00055211" w:rsidP="00981CF5">
            <w:pPr>
              <w:pStyle w:val="z2"/>
              <w:spacing w:before="0" w:after="0"/>
              <w:rPr>
                <w:b w:val="0"/>
                <w:sz w:val="24"/>
                <w:szCs w:val="24"/>
              </w:rPr>
            </w:pPr>
            <w:r>
              <w:rPr>
                <w:b w:val="0"/>
                <w:sz w:val="24"/>
                <w:szCs w:val="24"/>
              </w:rPr>
              <w:t>322</w:t>
            </w:r>
          </w:p>
        </w:tc>
        <w:tc>
          <w:tcPr>
            <w:tcW w:w="2393" w:type="dxa"/>
          </w:tcPr>
          <w:p w:rsidR="00520567" w:rsidRPr="00844BF9" w:rsidRDefault="00086CBC" w:rsidP="006903E5">
            <w:pPr>
              <w:pStyle w:val="z2"/>
              <w:spacing w:before="0" w:after="0"/>
              <w:rPr>
                <w:b w:val="0"/>
                <w:sz w:val="24"/>
                <w:szCs w:val="24"/>
              </w:rPr>
            </w:pPr>
            <w:r>
              <w:rPr>
                <w:b w:val="0"/>
                <w:sz w:val="24"/>
                <w:szCs w:val="24"/>
              </w:rPr>
              <w:t>286</w:t>
            </w:r>
          </w:p>
        </w:tc>
        <w:tc>
          <w:tcPr>
            <w:tcW w:w="2393" w:type="dxa"/>
          </w:tcPr>
          <w:p w:rsidR="00520567" w:rsidRPr="00844BF9" w:rsidRDefault="00520567" w:rsidP="00676528">
            <w:pPr>
              <w:pStyle w:val="z2"/>
              <w:spacing w:before="0" w:after="0"/>
              <w:rPr>
                <w:b w:val="0"/>
                <w:sz w:val="24"/>
                <w:szCs w:val="24"/>
              </w:rPr>
            </w:pPr>
            <w:r>
              <w:rPr>
                <w:b w:val="0"/>
                <w:sz w:val="24"/>
                <w:szCs w:val="24"/>
              </w:rPr>
              <w:t>36</w:t>
            </w:r>
          </w:p>
        </w:tc>
      </w:tr>
      <w:tr w:rsidR="00520567" w:rsidRPr="00844BF9" w:rsidTr="00C953A7">
        <w:tc>
          <w:tcPr>
            <w:tcW w:w="2391" w:type="dxa"/>
          </w:tcPr>
          <w:p w:rsidR="00520567" w:rsidRPr="00844BF9" w:rsidRDefault="00520567" w:rsidP="004C7BCE">
            <w:pPr>
              <w:pStyle w:val="z2"/>
              <w:spacing w:before="0" w:after="0"/>
              <w:rPr>
                <w:sz w:val="24"/>
                <w:szCs w:val="24"/>
              </w:rPr>
            </w:pPr>
            <w:r w:rsidRPr="00844BF9">
              <w:rPr>
                <w:sz w:val="24"/>
                <w:szCs w:val="24"/>
              </w:rPr>
              <w:t>201</w:t>
            </w:r>
            <w:r>
              <w:rPr>
                <w:sz w:val="24"/>
                <w:szCs w:val="24"/>
              </w:rPr>
              <w:t>6</w:t>
            </w:r>
          </w:p>
        </w:tc>
        <w:tc>
          <w:tcPr>
            <w:tcW w:w="2393" w:type="dxa"/>
          </w:tcPr>
          <w:p w:rsidR="00520567" w:rsidRPr="00844BF9" w:rsidRDefault="00055211" w:rsidP="00816918">
            <w:pPr>
              <w:pStyle w:val="z2"/>
              <w:spacing w:before="0" w:after="0"/>
              <w:rPr>
                <w:b w:val="0"/>
                <w:sz w:val="24"/>
                <w:szCs w:val="24"/>
              </w:rPr>
            </w:pPr>
            <w:r>
              <w:rPr>
                <w:b w:val="0"/>
                <w:sz w:val="24"/>
                <w:szCs w:val="24"/>
              </w:rPr>
              <w:t>462</w:t>
            </w:r>
          </w:p>
        </w:tc>
        <w:tc>
          <w:tcPr>
            <w:tcW w:w="2393" w:type="dxa"/>
          </w:tcPr>
          <w:p w:rsidR="00520567" w:rsidRPr="00844BF9" w:rsidRDefault="00086CBC" w:rsidP="006903E5">
            <w:pPr>
              <w:pStyle w:val="z2"/>
              <w:spacing w:before="0" w:after="0"/>
              <w:rPr>
                <w:b w:val="0"/>
                <w:sz w:val="24"/>
                <w:szCs w:val="24"/>
              </w:rPr>
            </w:pPr>
            <w:r>
              <w:rPr>
                <w:b w:val="0"/>
                <w:sz w:val="24"/>
                <w:szCs w:val="24"/>
              </w:rPr>
              <w:t>418</w:t>
            </w:r>
          </w:p>
        </w:tc>
        <w:tc>
          <w:tcPr>
            <w:tcW w:w="2393" w:type="dxa"/>
          </w:tcPr>
          <w:p w:rsidR="00520567" w:rsidRPr="00844BF9" w:rsidRDefault="00520567" w:rsidP="00C953A7">
            <w:pPr>
              <w:pStyle w:val="z2"/>
              <w:spacing w:before="0" w:after="0"/>
              <w:rPr>
                <w:b w:val="0"/>
                <w:sz w:val="24"/>
                <w:szCs w:val="24"/>
              </w:rPr>
            </w:pPr>
            <w:r>
              <w:rPr>
                <w:b w:val="0"/>
                <w:sz w:val="24"/>
                <w:szCs w:val="24"/>
              </w:rPr>
              <w:t>44</w:t>
            </w:r>
          </w:p>
        </w:tc>
      </w:tr>
    </w:tbl>
    <w:p w:rsidR="00154DF2" w:rsidRPr="003508A2" w:rsidRDefault="00154DF2" w:rsidP="00154DF2">
      <w:pPr>
        <w:pStyle w:val="z2"/>
        <w:jc w:val="left"/>
        <w:rPr>
          <w:i/>
          <w:color w:val="FF0000"/>
          <w:sz w:val="28"/>
          <w:szCs w:val="28"/>
        </w:rPr>
      </w:pPr>
    </w:p>
    <w:p w:rsidR="00154DF2" w:rsidRPr="003508A2" w:rsidRDefault="002B7C6C" w:rsidP="00154DF2">
      <w:pPr>
        <w:pStyle w:val="z2"/>
        <w:rPr>
          <w:b w:val="0"/>
          <w:color w:val="FF0000"/>
          <w:sz w:val="28"/>
          <w:szCs w:val="28"/>
        </w:rPr>
      </w:pPr>
      <w:r>
        <w:rPr>
          <w:noProof/>
        </w:rPr>
        <w:drawing>
          <wp:inline distT="0" distB="0" distL="0" distR="0">
            <wp:extent cx="5372100" cy="2373630"/>
            <wp:effectExtent l="0" t="0" r="0" b="7620"/>
            <wp:docPr id="4" name="Рисунок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5372100" cy="2373630"/>
                    </a:xfrm>
                    <a:prstGeom prst="rect">
                      <a:avLst/>
                    </a:prstGeom>
                    <a:noFill/>
                    <a:ln>
                      <a:noFill/>
                    </a:ln>
                  </pic:spPr>
                </pic:pic>
              </a:graphicData>
            </a:graphic>
          </wp:inline>
        </w:drawing>
      </w:r>
    </w:p>
    <w:p w:rsidR="00154DF2" w:rsidRDefault="00154DF2" w:rsidP="00154DF2">
      <w:pPr>
        <w:pStyle w:val="z2"/>
        <w:spacing w:before="0" w:after="0"/>
        <w:rPr>
          <w:i/>
          <w:sz w:val="26"/>
          <w:szCs w:val="26"/>
        </w:rPr>
      </w:pPr>
    </w:p>
    <w:p w:rsidR="00154DF2" w:rsidRPr="00532016" w:rsidRDefault="00154DF2" w:rsidP="00154DF2">
      <w:pPr>
        <w:pStyle w:val="z2"/>
        <w:spacing w:before="0" w:after="0"/>
        <w:rPr>
          <w:i/>
          <w:sz w:val="26"/>
          <w:szCs w:val="26"/>
        </w:rPr>
      </w:pPr>
      <w:r w:rsidRPr="00532016">
        <w:rPr>
          <w:i/>
          <w:sz w:val="26"/>
          <w:szCs w:val="26"/>
        </w:rPr>
        <w:t>Рисунок 3.4 Динамика численности населения МО СП «</w:t>
      </w:r>
      <w:r w:rsidR="00A107DA" w:rsidRPr="00532016">
        <w:rPr>
          <w:i/>
          <w:sz w:val="26"/>
          <w:szCs w:val="26"/>
        </w:rPr>
        <w:t>Выльгорт</w:t>
      </w:r>
      <w:r w:rsidRPr="00532016">
        <w:rPr>
          <w:i/>
          <w:sz w:val="26"/>
          <w:szCs w:val="26"/>
        </w:rPr>
        <w:t>»</w:t>
      </w:r>
    </w:p>
    <w:p w:rsidR="00154DF2" w:rsidRDefault="00154DF2" w:rsidP="00154DF2">
      <w:pPr>
        <w:pStyle w:val="z2"/>
        <w:spacing w:before="0" w:after="0"/>
        <w:ind w:firstLine="709"/>
        <w:jc w:val="both"/>
        <w:rPr>
          <w:b w:val="0"/>
          <w:color w:val="FF0000"/>
          <w:sz w:val="26"/>
          <w:szCs w:val="26"/>
        </w:rPr>
      </w:pPr>
    </w:p>
    <w:p w:rsidR="00A107DA" w:rsidRDefault="00A107DA" w:rsidP="00A107DA">
      <w:pPr>
        <w:jc w:val="center"/>
        <w:rPr>
          <w:rFonts w:ascii="Times New Roman" w:hAnsi="Times New Roman"/>
          <w:i/>
          <w:sz w:val="28"/>
          <w:szCs w:val="28"/>
        </w:rPr>
      </w:pPr>
      <w:r>
        <w:rPr>
          <w:rFonts w:ascii="Times New Roman" w:hAnsi="Times New Roman"/>
          <w:sz w:val="28"/>
          <w:szCs w:val="28"/>
        </w:rPr>
        <w:t>Половозрастная структура населения (за 2016</w:t>
      </w:r>
      <w:r w:rsidR="00176529">
        <w:rPr>
          <w:rFonts w:ascii="Times New Roman" w:hAnsi="Times New Roman"/>
          <w:sz w:val="28"/>
          <w:szCs w:val="28"/>
        </w:rPr>
        <w:t xml:space="preserve"> </w:t>
      </w:r>
      <w:r>
        <w:rPr>
          <w:rFonts w:ascii="Times New Roman" w:hAnsi="Times New Roman"/>
          <w:sz w:val="28"/>
          <w:szCs w:val="28"/>
        </w:rPr>
        <w:t>год)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94"/>
        <w:gridCol w:w="516"/>
        <w:gridCol w:w="516"/>
        <w:gridCol w:w="516"/>
        <w:gridCol w:w="516"/>
        <w:gridCol w:w="516"/>
        <w:gridCol w:w="516"/>
        <w:gridCol w:w="516"/>
        <w:gridCol w:w="516"/>
        <w:gridCol w:w="516"/>
        <w:gridCol w:w="516"/>
        <w:gridCol w:w="516"/>
        <w:gridCol w:w="516"/>
        <w:gridCol w:w="516"/>
        <w:gridCol w:w="516"/>
        <w:gridCol w:w="872"/>
      </w:tblGrid>
      <w:tr w:rsidR="00A107DA" w:rsidRPr="00505E68" w:rsidTr="00AF353A">
        <w:tc>
          <w:tcPr>
            <w:tcW w:w="1094" w:type="dxa"/>
            <w:vAlign w:val="bottom"/>
          </w:tcPr>
          <w:p w:rsidR="00A107DA" w:rsidRPr="00AF353A" w:rsidRDefault="00A107DA" w:rsidP="00EC2C2E">
            <w:pPr>
              <w:spacing w:after="0" w:line="240" w:lineRule="auto"/>
              <w:rPr>
                <w:rFonts w:ascii="Arial CYR" w:hAnsi="Arial CYR" w:cs="Arial CYR"/>
                <w:b/>
                <w:bCs/>
                <w:sz w:val="20"/>
                <w:szCs w:val="20"/>
              </w:rPr>
            </w:pP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0-4</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5-9</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10-14</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15-19</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20-24</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25-29</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30-34</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35-39</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40-44</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45-49</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50-54</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55-59</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60-64</w:t>
            </w:r>
          </w:p>
        </w:tc>
        <w:tc>
          <w:tcPr>
            <w:tcW w:w="516"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65-69</w:t>
            </w:r>
          </w:p>
        </w:tc>
        <w:tc>
          <w:tcPr>
            <w:tcW w:w="872" w:type="dxa"/>
            <w:vAlign w:val="center"/>
          </w:tcPr>
          <w:p w:rsidR="00A107DA" w:rsidRPr="00AF353A" w:rsidRDefault="00A107DA" w:rsidP="00EC2C2E">
            <w:pPr>
              <w:spacing w:after="0" w:line="240" w:lineRule="auto"/>
              <w:jc w:val="center"/>
              <w:rPr>
                <w:rFonts w:ascii="Times New Roman" w:hAnsi="Times New Roman"/>
                <w:b/>
                <w:bCs/>
                <w:i/>
                <w:sz w:val="20"/>
                <w:szCs w:val="20"/>
              </w:rPr>
            </w:pPr>
            <w:r w:rsidRPr="00AF353A">
              <w:rPr>
                <w:rFonts w:ascii="Times New Roman" w:hAnsi="Times New Roman"/>
                <w:b/>
                <w:bCs/>
                <w:sz w:val="20"/>
                <w:szCs w:val="20"/>
              </w:rPr>
              <w:t>70 и старше</w:t>
            </w:r>
          </w:p>
        </w:tc>
      </w:tr>
      <w:tr w:rsidR="00A107DA" w:rsidRPr="00505E68" w:rsidTr="00AF353A">
        <w:tc>
          <w:tcPr>
            <w:tcW w:w="1094" w:type="dxa"/>
            <w:vAlign w:val="bottom"/>
          </w:tcPr>
          <w:p w:rsidR="00A107DA" w:rsidRPr="00AF353A" w:rsidRDefault="00A107DA" w:rsidP="00EC2C2E">
            <w:pPr>
              <w:spacing w:after="0" w:line="240" w:lineRule="auto"/>
              <w:rPr>
                <w:rFonts w:ascii="Times New Roman" w:hAnsi="Times New Roman"/>
                <w:bCs/>
                <w:i/>
                <w:sz w:val="20"/>
                <w:szCs w:val="20"/>
              </w:rPr>
            </w:pPr>
            <w:r w:rsidRPr="00AF353A">
              <w:rPr>
                <w:rFonts w:ascii="Times New Roman" w:hAnsi="Times New Roman"/>
                <w:bCs/>
                <w:sz w:val="20"/>
                <w:szCs w:val="20"/>
              </w:rPr>
              <w:t>Женщины</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479</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480</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406</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315</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353</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543</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703</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564</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467</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374</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389</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485</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386</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325</w:t>
            </w:r>
          </w:p>
        </w:tc>
        <w:tc>
          <w:tcPr>
            <w:tcW w:w="872"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457</w:t>
            </w:r>
          </w:p>
        </w:tc>
      </w:tr>
      <w:tr w:rsidR="00A107DA" w:rsidRPr="00505E68" w:rsidTr="00AF353A">
        <w:tc>
          <w:tcPr>
            <w:tcW w:w="1094" w:type="dxa"/>
            <w:vAlign w:val="bottom"/>
          </w:tcPr>
          <w:p w:rsidR="00A107DA" w:rsidRPr="00AF353A" w:rsidRDefault="00A107DA" w:rsidP="00EC2C2E">
            <w:pPr>
              <w:spacing w:after="0" w:line="240" w:lineRule="auto"/>
              <w:rPr>
                <w:rFonts w:ascii="Times New Roman" w:hAnsi="Times New Roman"/>
                <w:bCs/>
                <w:i/>
                <w:sz w:val="20"/>
                <w:szCs w:val="20"/>
              </w:rPr>
            </w:pPr>
            <w:r w:rsidRPr="00AF353A">
              <w:rPr>
                <w:rFonts w:ascii="Times New Roman" w:hAnsi="Times New Roman"/>
                <w:bCs/>
                <w:sz w:val="20"/>
                <w:szCs w:val="20"/>
              </w:rPr>
              <w:t>Мужчины</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489</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496</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413</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326</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297</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443</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677</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530</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444</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308</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323</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380</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293</w:t>
            </w:r>
          </w:p>
        </w:tc>
        <w:tc>
          <w:tcPr>
            <w:tcW w:w="516"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183</w:t>
            </w:r>
          </w:p>
        </w:tc>
        <w:tc>
          <w:tcPr>
            <w:tcW w:w="872" w:type="dxa"/>
            <w:vAlign w:val="bottom"/>
          </w:tcPr>
          <w:p w:rsidR="00A107DA" w:rsidRPr="00AF353A" w:rsidRDefault="00A107DA" w:rsidP="00EC2C2E">
            <w:pPr>
              <w:spacing w:after="0" w:line="240" w:lineRule="auto"/>
              <w:jc w:val="right"/>
              <w:rPr>
                <w:rFonts w:ascii="Times New Roman" w:hAnsi="Times New Roman"/>
                <w:bCs/>
                <w:i/>
                <w:sz w:val="20"/>
                <w:szCs w:val="20"/>
              </w:rPr>
            </w:pPr>
            <w:r w:rsidRPr="00AF353A">
              <w:rPr>
                <w:rFonts w:ascii="Times New Roman" w:hAnsi="Times New Roman"/>
                <w:bCs/>
                <w:sz w:val="20"/>
                <w:szCs w:val="20"/>
              </w:rPr>
              <w:t>187</w:t>
            </w:r>
          </w:p>
        </w:tc>
      </w:tr>
    </w:tbl>
    <w:p w:rsidR="00A107DA" w:rsidRDefault="00A107DA" w:rsidP="00A107DA">
      <w:pPr>
        <w:jc w:val="center"/>
        <w:rPr>
          <w:rFonts w:ascii="Times New Roman" w:hAnsi="Times New Roman"/>
          <w:i/>
          <w:sz w:val="28"/>
          <w:szCs w:val="28"/>
        </w:rPr>
      </w:pPr>
    </w:p>
    <w:p w:rsidR="00A107DA" w:rsidRDefault="00A107DA" w:rsidP="00154DF2">
      <w:pPr>
        <w:pStyle w:val="z2"/>
        <w:spacing w:before="0" w:after="0"/>
        <w:ind w:firstLine="709"/>
        <w:jc w:val="both"/>
        <w:rPr>
          <w:b w:val="0"/>
          <w:color w:val="FF0000"/>
          <w:sz w:val="26"/>
          <w:szCs w:val="26"/>
        </w:rPr>
      </w:pPr>
    </w:p>
    <w:p w:rsidR="0025093C" w:rsidRPr="00E60F43" w:rsidRDefault="0025093C" w:rsidP="00E54B57">
      <w:pPr>
        <w:spacing w:after="0" w:line="240" w:lineRule="auto"/>
        <w:ind w:firstLine="709"/>
        <w:jc w:val="both"/>
        <w:rPr>
          <w:rFonts w:ascii="Times New Roman" w:hAnsi="Times New Roman"/>
          <w:sz w:val="24"/>
          <w:szCs w:val="24"/>
        </w:rPr>
      </w:pPr>
      <w:r w:rsidRPr="00E60F43">
        <w:rPr>
          <w:rFonts w:ascii="Times New Roman" w:hAnsi="Times New Roman"/>
          <w:sz w:val="24"/>
          <w:szCs w:val="24"/>
        </w:rPr>
        <w:t>В условиях уменьшения населения основные усилия должны быть направлены, как на восстановление естественного прироста, в первую очередь путем снижения смертности, так и на положительную динамику миграций, за счёт привлечения из других субъектов и регионов РФ.</w:t>
      </w:r>
    </w:p>
    <w:p w:rsidR="0025093C" w:rsidRPr="00E60F43" w:rsidRDefault="0025093C" w:rsidP="00E54B57">
      <w:pPr>
        <w:pStyle w:val="z2"/>
        <w:spacing w:before="0" w:after="0"/>
        <w:ind w:firstLine="709"/>
        <w:jc w:val="both"/>
        <w:rPr>
          <w:sz w:val="24"/>
          <w:szCs w:val="24"/>
        </w:rPr>
      </w:pPr>
    </w:p>
    <w:p w:rsidR="0038311E" w:rsidRPr="00E60F43" w:rsidRDefault="0038311E" w:rsidP="0038311E">
      <w:pPr>
        <w:spacing w:after="0" w:line="240" w:lineRule="auto"/>
        <w:ind w:firstLine="709"/>
        <w:jc w:val="both"/>
        <w:rPr>
          <w:rFonts w:ascii="Times New Roman" w:hAnsi="Times New Roman"/>
          <w:sz w:val="24"/>
          <w:szCs w:val="24"/>
        </w:rPr>
      </w:pPr>
      <w:r w:rsidRPr="00E60F43">
        <w:rPr>
          <w:rFonts w:ascii="Times New Roman" w:hAnsi="Times New Roman"/>
          <w:sz w:val="24"/>
          <w:szCs w:val="24"/>
        </w:rPr>
        <w:t>В 201</w:t>
      </w:r>
      <w:r w:rsidR="004F5D27" w:rsidRPr="00E60F43">
        <w:rPr>
          <w:rFonts w:ascii="Times New Roman" w:hAnsi="Times New Roman"/>
          <w:sz w:val="24"/>
          <w:szCs w:val="24"/>
        </w:rPr>
        <w:t>6</w:t>
      </w:r>
      <w:r w:rsidRPr="00E60F43">
        <w:rPr>
          <w:rFonts w:ascii="Times New Roman" w:hAnsi="Times New Roman"/>
          <w:sz w:val="24"/>
          <w:szCs w:val="24"/>
        </w:rPr>
        <w:t xml:space="preserve"> г. удельный вес лиц в детском возрасте составил 2</w:t>
      </w:r>
      <w:r w:rsidR="001229D4" w:rsidRPr="00E60F43">
        <w:rPr>
          <w:rFonts w:ascii="Times New Roman" w:hAnsi="Times New Roman"/>
          <w:sz w:val="24"/>
          <w:szCs w:val="24"/>
        </w:rPr>
        <w:t>6.2</w:t>
      </w:r>
      <w:r w:rsidRPr="00E60F43">
        <w:rPr>
          <w:rFonts w:ascii="Times New Roman" w:hAnsi="Times New Roman"/>
          <w:sz w:val="24"/>
          <w:szCs w:val="24"/>
        </w:rPr>
        <w:t xml:space="preserve">%, а старше пенсионного возраста – </w:t>
      </w:r>
      <w:r w:rsidR="001229D4" w:rsidRPr="00E60F43">
        <w:rPr>
          <w:rFonts w:ascii="Times New Roman" w:hAnsi="Times New Roman"/>
          <w:sz w:val="24"/>
          <w:szCs w:val="24"/>
        </w:rPr>
        <w:t>18.5</w:t>
      </w:r>
      <w:r w:rsidRPr="00E60F43">
        <w:rPr>
          <w:rFonts w:ascii="Times New Roman" w:hAnsi="Times New Roman"/>
          <w:sz w:val="24"/>
          <w:szCs w:val="24"/>
        </w:rPr>
        <w:t>%, трудоспособное население – 5</w:t>
      </w:r>
      <w:r w:rsidR="001229D4" w:rsidRPr="00E60F43">
        <w:rPr>
          <w:rFonts w:ascii="Times New Roman" w:hAnsi="Times New Roman"/>
          <w:sz w:val="24"/>
          <w:szCs w:val="24"/>
        </w:rPr>
        <w:t>5.3</w:t>
      </w:r>
      <w:r w:rsidRPr="00E60F43">
        <w:rPr>
          <w:rFonts w:ascii="Times New Roman" w:hAnsi="Times New Roman"/>
          <w:sz w:val="24"/>
          <w:szCs w:val="24"/>
        </w:rPr>
        <w:t xml:space="preserve"> % от общей численности населения СП. Состав населения МО СП «</w:t>
      </w:r>
      <w:r w:rsidR="001229D4" w:rsidRPr="00E60F43">
        <w:rPr>
          <w:rFonts w:ascii="Times New Roman" w:hAnsi="Times New Roman"/>
          <w:sz w:val="24"/>
          <w:szCs w:val="24"/>
        </w:rPr>
        <w:t>Выльгорт</w:t>
      </w:r>
      <w:r w:rsidRPr="00E60F43">
        <w:rPr>
          <w:rFonts w:ascii="Times New Roman" w:hAnsi="Times New Roman"/>
          <w:sz w:val="24"/>
          <w:szCs w:val="24"/>
        </w:rPr>
        <w:t>» отражает диаграмма (рисунок 3.5).</w:t>
      </w:r>
    </w:p>
    <w:p w:rsidR="0038311E" w:rsidRPr="008775F2" w:rsidRDefault="0038311E" w:rsidP="0038311E">
      <w:pPr>
        <w:spacing w:after="0" w:line="240" w:lineRule="auto"/>
        <w:ind w:firstLine="709"/>
        <w:jc w:val="both"/>
        <w:rPr>
          <w:rFonts w:ascii="Times New Roman" w:hAnsi="Times New Roman"/>
          <w:sz w:val="26"/>
          <w:szCs w:val="26"/>
        </w:rPr>
      </w:pPr>
    </w:p>
    <w:p w:rsidR="0038311E" w:rsidRDefault="0038311E" w:rsidP="0038311E">
      <w:pPr>
        <w:spacing w:after="0" w:line="240" w:lineRule="auto"/>
        <w:ind w:firstLine="709"/>
        <w:jc w:val="both"/>
        <w:rPr>
          <w:rFonts w:ascii="Times New Roman" w:hAnsi="Times New Roman"/>
          <w:sz w:val="26"/>
          <w:szCs w:val="26"/>
        </w:rPr>
      </w:pPr>
    </w:p>
    <w:p w:rsidR="0038311E" w:rsidRPr="003508A2" w:rsidRDefault="002B7C6C" w:rsidP="0038311E">
      <w:pPr>
        <w:pStyle w:val="z2"/>
        <w:spacing w:before="0" w:after="0"/>
        <w:rPr>
          <w:i/>
          <w:color w:val="FF0000"/>
          <w:sz w:val="26"/>
          <w:szCs w:val="26"/>
        </w:rPr>
      </w:pPr>
      <w:r>
        <w:rPr>
          <w:noProof/>
        </w:rPr>
        <w:lastRenderedPageBreak/>
        <w:drawing>
          <wp:inline distT="0" distB="0" distL="0" distR="0">
            <wp:extent cx="3516630" cy="2382520"/>
            <wp:effectExtent l="0" t="0" r="7620" b="0"/>
            <wp:docPr id="5" name="Рисунок 5"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5"/>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3516630" cy="2382520"/>
                    </a:xfrm>
                    <a:prstGeom prst="rect">
                      <a:avLst/>
                    </a:prstGeom>
                    <a:noFill/>
                    <a:ln>
                      <a:noFill/>
                    </a:ln>
                  </pic:spPr>
                </pic:pic>
              </a:graphicData>
            </a:graphic>
          </wp:inline>
        </w:drawing>
      </w:r>
    </w:p>
    <w:p w:rsidR="00154DF2" w:rsidRPr="00532016" w:rsidRDefault="00154DF2" w:rsidP="0038311E">
      <w:pPr>
        <w:spacing w:after="0" w:line="240" w:lineRule="auto"/>
        <w:ind w:firstLine="709"/>
        <w:jc w:val="both"/>
        <w:rPr>
          <w:rFonts w:ascii="Times New Roman" w:hAnsi="Times New Roman"/>
          <w:b/>
          <w:i/>
          <w:sz w:val="26"/>
          <w:szCs w:val="26"/>
        </w:rPr>
      </w:pPr>
      <w:r w:rsidRPr="00532016">
        <w:rPr>
          <w:rFonts w:ascii="Times New Roman" w:hAnsi="Times New Roman"/>
          <w:b/>
          <w:i/>
          <w:sz w:val="26"/>
          <w:szCs w:val="26"/>
        </w:rPr>
        <w:t>Рисунок 3.5 Возрастной состав населения МО СП «</w:t>
      </w:r>
      <w:r w:rsidR="001229D4" w:rsidRPr="00532016">
        <w:rPr>
          <w:rFonts w:ascii="Times New Roman" w:hAnsi="Times New Roman"/>
          <w:b/>
          <w:i/>
          <w:sz w:val="26"/>
          <w:szCs w:val="26"/>
        </w:rPr>
        <w:t>Выльгорт</w:t>
      </w:r>
      <w:r w:rsidRPr="00532016">
        <w:rPr>
          <w:rFonts w:ascii="Times New Roman" w:hAnsi="Times New Roman"/>
          <w:b/>
          <w:i/>
          <w:sz w:val="26"/>
          <w:szCs w:val="26"/>
        </w:rPr>
        <w:t>»</w:t>
      </w:r>
    </w:p>
    <w:p w:rsidR="008558D3" w:rsidRPr="00E60F43" w:rsidRDefault="0025093C" w:rsidP="008558D3">
      <w:pPr>
        <w:pStyle w:val="a3"/>
        <w:tabs>
          <w:tab w:val="clear" w:pos="4677"/>
          <w:tab w:val="clear" w:pos="9355"/>
        </w:tabs>
        <w:spacing w:before="120" w:after="120"/>
        <w:ind w:firstLine="851"/>
        <w:jc w:val="both"/>
        <w:rPr>
          <w:bCs/>
          <w:sz w:val="24"/>
          <w:szCs w:val="24"/>
        </w:rPr>
      </w:pPr>
      <w:r w:rsidRPr="00E60F43">
        <w:rPr>
          <w:bCs/>
          <w:sz w:val="24"/>
          <w:szCs w:val="24"/>
        </w:rPr>
        <w:t xml:space="preserve">К негативным процессам, оказывающее влияние на общую динамику численности населения, относится и половая диспропорция между женским и мужским населением СП, причём  мужчин – </w:t>
      </w:r>
      <w:r w:rsidR="00E1269C" w:rsidRPr="00E60F43">
        <w:rPr>
          <w:bCs/>
          <w:sz w:val="24"/>
          <w:szCs w:val="24"/>
        </w:rPr>
        <w:t>46.4</w:t>
      </w:r>
      <w:r w:rsidRPr="00E60F43">
        <w:rPr>
          <w:bCs/>
          <w:sz w:val="24"/>
          <w:szCs w:val="24"/>
        </w:rPr>
        <w:t xml:space="preserve">%, а женщин – </w:t>
      </w:r>
      <w:r w:rsidR="00F8596B" w:rsidRPr="00E60F43">
        <w:rPr>
          <w:bCs/>
          <w:sz w:val="24"/>
          <w:szCs w:val="24"/>
        </w:rPr>
        <w:t>5</w:t>
      </w:r>
      <w:r w:rsidR="00E1269C" w:rsidRPr="00E60F43">
        <w:rPr>
          <w:bCs/>
          <w:sz w:val="24"/>
          <w:szCs w:val="24"/>
        </w:rPr>
        <w:t>3.</w:t>
      </w:r>
      <w:r w:rsidR="00F5220D" w:rsidRPr="00E60F43">
        <w:rPr>
          <w:bCs/>
          <w:sz w:val="24"/>
          <w:szCs w:val="24"/>
        </w:rPr>
        <w:t>6</w:t>
      </w:r>
      <w:r w:rsidRPr="00E60F43">
        <w:rPr>
          <w:bCs/>
          <w:sz w:val="24"/>
          <w:szCs w:val="24"/>
        </w:rPr>
        <w:t>% (рисунок 3.</w:t>
      </w:r>
      <w:r w:rsidR="008558D3" w:rsidRPr="00E60F43">
        <w:rPr>
          <w:bCs/>
          <w:sz w:val="24"/>
          <w:szCs w:val="24"/>
        </w:rPr>
        <w:t>6</w:t>
      </w:r>
      <w:r w:rsidRPr="00E60F43">
        <w:rPr>
          <w:bCs/>
          <w:sz w:val="24"/>
          <w:szCs w:val="24"/>
        </w:rPr>
        <w:t xml:space="preserve">). </w:t>
      </w:r>
    </w:p>
    <w:p w:rsidR="008558D3" w:rsidRPr="003508A2" w:rsidRDefault="008558D3" w:rsidP="008558D3">
      <w:pPr>
        <w:pStyle w:val="a3"/>
        <w:tabs>
          <w:tab w:val="clear" w:pos="4677"/>
          <w:tab w:val="clear" w:pos="9355"/>
        </w:tabs>
        <w:spacing w:before="120" w:after="120"/>
        <w:ind w:firstLine="851"/>
        <w:jc w:val="both"/>
        <w:rPr>
          <w:bCs/>
          <w:color w:val="FF0000"/>
          <w:sz w:val="26"/>
          <w:szCs w:val="26"/>
        </w:rPr>
      </w:pPr>
    </w:p>
    <w:p w:rsidR="008558D3" w:rsidRPr="003508A2" w:rsidRDefault="002B7C6C" w:rsidP="008558D3">
      <w:pPr>
        <w:spacing w:before="120" w:after="120" w:line="240" w:lineRule="auto"/>
        <w:jc w:val="center"/>
        <w:rPr>
          <w:rFonts w:ascii="Times New Roman" w:hAnsi="Times New Roman"/>
          <w:b/>
          <w:i/>
          <w:color w:val="FF0000"/>
          <w:sz w:val="26"/>
          <w:szCs w:val="26"/>
        </w:rPr>
      </w:pPr>
      <w:r>
        <w:rPr>
          <w:noProof/>
        </w:rPr>
        <w:drawing>
          <wp:inline distT="0" distB="0" distL="0" distR="0">
            <wp:extent cx="4079875" cy="2127885"/>
            <wp:effectExtent l="0" t="0" r="0" b="5715"/>
            <wp:docPr id="6" name="Рисунок 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6"/>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4079875" cy="2127885"/>
                    </a:xfrm>
                    <a:prstGeom prst="rect">
                      <a:avLst/>
                    </a:prstGeom>
                    <a:noFill/>
                    <a:ln>
                      <a:noFill/>
                    </a:ln>
                  </pic:spPr>
                </pic:pic>
              </a:graphicData>
            </a:graphic>
          </wp:inline>
        </w:drawing>
      </w:r>
    </w:p>
    <w:p w:rsidR="008558D3" w:rsidRDefault="008558D3" w:rsidP="008558D3">
      <w:pPr>
        <w:spacing w:after="0" w:line="240" w:lineRule="auto"/>
        <w:ind w:firstLine="709"/>
        <w:jc w:val="center"/>
        <w:rPr>
          <w:rFonts w:ascii="Times New Roman" w:hAnsi="Times New Roman"/>
          <w:b/>
          <w:i/>
          <w:sz w:val="26"/>
          <w:szCs w:val="26"/>
        </w:rPr>
      </w:pPr>
    </w:p>
    <w:p w:rsidR="008558D3" w:rsidRPr="00532016" w:rsidRDefault="008558D3" w:rsidP="008558D3">
      <w:pPr>
        <w:spacing w:after="0" w:line="240" w:lineRule="auto"/>
        <w:jc w:val="center"/>
        <w:rPr>
          <w:rFonts w:ascii="Times New Roman" w:hAnsi="Times New Roman"/>
          <w:b/>
          <w:i/>
          <w:sz w:val="26"/>
          <w:szCs w:val="26"/>
        </w:rPr>
      </w:pPr>
      <w:r w:rsidRPr="00532016">
        <w:rPr>
          <w:rFonts w:ascii="Times New Roman" w:hAnsi="Times New Roman"/>
          <w:b/>
          <w:i/>
          <w:sz w:val="26"/>
          <w:szCs w:val="26"/>
        </w:rPr>
        <w:t>Рисунок 3.6 Половая диспропорция населения МО СП «</w:t>
      </w:r>
      <w:r w:rsidR="00F5220D" w:rsidRPr="00532016">
        <w:rPr>
          <w:rFonts w:ascii="Times New Roman" w:hAnsi="Times New Roman"/>
          <w:b/>
          <w:i/>
          <w:sz w:val="26"/>
          <w:szCs w:val="26"/>
        </w:rPr>
        <w:t>Выльгорт</w:t>
      </w:r>
      <w:r w:rsidRPr="00532016">
        <w:rPr>
          <w:rFonts w:ascii="Times New Roman" w:hAnsi="Times New Roman"/>
          <w:b/>
          <w:i/>
          <w:sz w:val="26"/>
          <w:szCs w:val="26"/>
        </w:rPr>
        <w:t xml:space="preserve">» </w:t>
      </w:r>
    </w:p>
    <w:p w:rsidR="0025093C" w:rsidRPr="003508A2" w:rsidRDefault="0025093C" w:rsidP="008558D3">
      <w:pPr>
        <w:pStyle w:val="a3"/>
        <w:tabs>
          <w:tab w:val="clear" w:pos="4677"/>
          <w:tab w:val="clear" w:pos="9355"/>
        </w:tabs>
        <w:spacing w:before="120" w:after="120"/>
        <w:ind w:firstLine="851"/>
        <w:jc w:val="both"/>
        <w:rPr>
          <w:b/>
          <w:color w:val="FF0000"/>
          <w:sz w:val="26"/>
          <w:szCs w:val="26"/>
        </w:rPr>
      </w:pPr>
    </w:p>
    <w:p w:rsidR="0025093C" w:rsidRPr="00E60F43" w:rsidRDefault="0025093C" w:rsidP="002D3CD3">
      <w:pPr>
        <w:pStyle w:val="a3"/>
        <w:tabs>
          <w:tab w:val="clear" w:pos="4677"/>
          <w:tab w:val="clear" w:pos="9355"/>
          <w:tab w:val="left" w:pos="2190"/>
        </w:tabs>
        <w:ind w:firstLine="709"/>
        <w:jc w:val="both"/>
        <w:rPr>
          <w:sz w:val="24"/>
          <w:szCs w:val="24"/>
        </w:rPr>
      </w:pPr>
      <w:r w:rsidRPr="00E60F43">
        <w:rPr>
          <w:sz w:val="24"/>
          <w:szCs w:val="24"/>
        </w:rPr>
        <w:t xml:space="preserve">В трудоспособном возрасте разница между женским и мужским населением </w:t>
      </w:r>
      <w:r w:rsidR="00F5220D" w:rsidRPr="00E60F43">
        <w:rPr>
          <w:sz w:val="24"/>
          <w:szCs w:val="24"/>
        </w:rPr>
        <w:t xml:space="preserve">другая - </w:t>
      </w:r>
      <w:r w:rsidR="00F5220D" w:rsidRPr="00E60F43">
        <w:rPr>
          <w:bCs/>
          <w:sz w:val="24"/>
          <w:szCs w:val="24"/>
        </w:rPr>
        <w:t xml:space="preserve">причём  мужчин – 50.4%, а женщин – 49.6% </w:t>
      </w:r>
      <w:r w:rsidRPr="00E60F43">
        <w:rPr>
          <w:sz w:val="24"/>
          <w:szCs w:val="24"/>
        </w:rPr>
        <w:t>представлена на рисунке 3.</w:t>
      </w:r>
      <w:r w:rsidR="00A11AC2" w:rsidRPr="00E60F43">
        <w:rPr>
          <w:sz w:val="24"/>
          <w:szCs w:val="24"/>
        </w:rPr>
        <w:t>7</w:t>
      </w:r>
      <w:r w:rsidRPr="00E60F43">
        <w:rPr>
          <w:sz w:val="24"/>
          <w:szCs w:val="24"/>
        </w:rPr>
        <w:t>.</w:t>
      </w:r>
    </w:p>
    <w:p w:rsidR="008558D3" w:rsidRPr="00DB7D6D" w:rsidRDefault="008558D3" w:rsidP="008558D3">
      <w:pPr>
        <w:pStyle w:val="z2"/>
        <w:spacing w:before="0" w:after="0"/>
        <w:ind w:firstLine="709"/>
        <w:jc w:val="both"/>
        <w:rPr>
          <w:b w:val="0"/>
          <w:sz w:val="26"/>
          <w:szCs w:val="26"/>
        </w:rPr>
      </w:pPr>
    </w:p>
    <w:p w:rsidR="008558D3" w:rsidRPr="003508A2" w:rsidRDefault="002B7C6C" w:rsidP="008558D3">
      <w:pPr>
        <w:pStyle w:val="z2"/>
        <w:spacing w:before="0" w:after="0"/>
        <w:rPr>
          <w:b w:val="0"/>
          <w:color w:val="FF0000"/>
          <w:sz w:val="26"/>
          <w:szCs w:val="26"/>
        </w:rPr>
      </w:pPr>
      <w:r>
        <w:rPr>
          <w:noProof/>
        </w:rPr>
        <w:lastRenderedPageBreak/>
        <w:drawing>
          <wp:inline distT="0" distB="0" distL="0" distR="0">
            <wp:extent cx="4457700" cy="2277110"/>
            <wp:effectExtent l="0" t="0" r="0" b="8890"/>
            <wp:docPr id="7" name="Рисунок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7"/>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457700" cy="2277110"/>
                    </a:xfrm>
                    <a:prstGeom prst="rect">
                      <a:avLst/>
                    </a:prstGeom>
                    <a:noFill/>
                    <a:ln>
                      <a:noFill/>
                    </a:ln>
                  </pic:spPr>
                </pic:pic>
              </a:graphicData>
            </a:graphic>
          </wp:inline>
        </w:drawing>
      </w:r>
    </w:p>
    <w:p w:rsidR="008558D3" w:rsidRDefault="008558D3" w:rsidP="008558D3">
      <w:pPr>
        <w:spacing w:after="0" w:line="240" w:lineRule="auto"/>
        <w:ind w:firstLine="709"/>
        <w:jc w:val="center"/>
        <w:rPr>
          <w:rFonts w:ascii="Times New Roman" w:hAnsi="Times New Roman"/>
          <w:b/>
          <w:i/>
          <w:sz w:val="26"/>
          <w:szCs w:val="26"/>
        </w:rPr>
      </w:pPr>
    </w:p>
    <w:p w:rsidR="008558D3" w:rsidRPr="00532016" w:rsidRDefault="008558D3" w:rsidP="008558D3">
      <w:pPr>
        <w:spacing w:after="0" w:line="240" w:lineRule="auto"/>
        <w:jc w:val="center"/>
        <w:rPr>
          <w:rFonts w:ascii="Times New Roman" w:hAnsi="Times New Roman"/>
          <w:b/>
          <w:i/>
          <w:sz w:val="26"/>
          <w:szCs w:val="26"/>
        </w:rPr>
      </w:pPr>
      <w:r w:rsidRPr="00532016">
        <w:rPr>
          <w:rFonts w:ascii="Times New Roman" w:hAnsi="Times New Roman"/>
          <w:b/>
          <w:i/>
          <w:sz w:val="26"/>
          <w:szCs w:val="26"/>
        </w:rPr>
        <w:t xml:space="preserve">Рисунок 3.7 Половая диспропорция трудоспособного населения </w:t>
      </w:r>
    </w:p>
    <w:p w:rsidR="008558D3" w:rsidRPr="00532016" w:rsidRDefault="008558D3" w:rsidP="008558D3">
      <w:pPr>
        <w:spacing w:after="0" w:line="240" w:lineRule="auto"/>
        <w:jc w:val="center"/>
        <w:rPr>
          <w:rFonts w:ascii="Times New Roman" w:hAnsi="Times New Roman"/>
          <w:b/>
          <w:i/>
          <w:sz w:val="26"/>
          <w:szCs w:val="26"/>
        </w:rPr>
      </w:pPr>
      <w:r w:rsidRPr="00532016">
        <w:rPr>
          <w:rFonts w:ascii="Times New Roman" w:hAnsi="Times New Roman"/>
          <w:b/>
          <w:i/>
          <w:sz w:val="26"/>
          <w:szCs w:val="26"/>
        </w:rPr>
        <w:t>МО СП «</w:t>
      </w:r>
      <w:r w:rsidR="00F5220D" w:rsidRPr="00532016">
        <w:rPr>
          <w:rFonts w:ascii="Times New Roman" w:hAnsi="Times New Roman"/>
          <w:b/>
          <w:i/>
          <w:sz w:val="26"/>
          <w:szCs w:val="26"/>
        </w:rPr>
        <w:t>Выльгорт</w:t>
      </w:r>
      <w:r w:rsidRPr="00532016">
        <w:rPr>
          <w:rFonts w:ascii="Times New Roman" w:hAnsi="Times New Roman"/>
          <w:b/>
          <w:i/>
          <w:sz w:val="26"/>
          <w:szCs w:val="26"/>
        </w:rPr>
        <w:t>»</w:t>
      </w:r>
    </w:p>
    <w:p w:rsidR="0025093C" w:rsidRPr="00532016" w:rsidRDefault="0025093C" w:rsidP="002D3CD3">
      <w:pPr>
        <w:pStyle w:val="z2"/>
        <w:spacing w:before="0" w:after="0"/>
        <w:ind w:firstLine="709"/>
        <w:jc w:val="both"/>
        <w:rPr>
          <w:b w:val="0"/>
          <w:sz w:val="26"/>
          <w:szCs w:val="26"/>
        </w:rPr>
      </w:pPr>
    </w:p>
    <w:p w:rsidR="0025093C" w:rsidRPr="00E60F43" w:rsidRDefault="0025093C" w:rsidP="002D3CD3">
      <w:pPr>
        <w:pStyle w:val="z2"/>
        <w:spacing w:before="0" w:after="0"/>
        <w:ind w:firstLine="709"/>
        <w:jc w:val="both"/>
        <w:rPr>
          <w:b w:val="0"/>
          <w:sz w:val="24"/>
          <w:szCs w:val="24"/>
        </w:rPr>
      </w:pPr>
      <w:r w:rsidRPr="00E60F43">
        <w:rPr>
          <w:b w:val="0"/>
          <w:sz w:val="24"/>
          <w:szCs w:val="24"/>
        </w:rPr>
        <w:t>В числе основных причин наблюдаемого удельного веса мужчин в последние десятилетия  в стране выделяются низкий уровень рождаемости, старение населения и повышенная смертность среди мужчин по сравнению с женщинами. Однако половая диспропорция, хоть и незначительная в условиях МО</w:t>
      </w:r>
      <w:r w:rsidR="00CB1679" w:rsidRPr="00E60F43">
        <w:rPr>
          <w:b w:val="0"/>
          <w:sz w:val="24"/>
          <w:szCs w:val="24"/>
        </w:rPr>
        <w:t xml:space="preserve"> </w:t>
      </w:r>
      <w:r w:rsidRPr="00E60F43">
        <w:rPr>
          <w:b w:val="0"/>
          <w:sz w:val="24"/>
          <w:szCs w:val="24"/>
        </w:rPr>
        <w:t>СП «</w:t>
      </w:r>
      <w:r w:rsidR="00F5220D" w:rsidRPr="00E60F43">
        <w:rPr>
          <w:b w:val="0"/>
          <w:sz w:val="24"/>
          <w:szCs w:val="24"/>
        </w:rPr>
        <w:t>Выльгорт</w:t>
      </w:r>
      <w:r w:rsidRPr="00E60F43">
        <w:rPr>
          <w:b w:val="0"/>
          <w:sz w:val="24"/>
          <w:szCs w:val="24"/>
        </w:rPr>
        <w:t xml:space="preserve">» имеет перевес в сторону </w:t>
      </w:r>
      <w:r w:rsidR="004C395A" w:rsidRPr="00E60F43">
        <w:rPr>
          <w:b w:val="0"/>
          <w:sz w:val="24"/>
          <w:szCs w:val="24"/>
        </w:rPr>
        <w:t>женского</w:t>
      </w:r>
      <w:r w:rsidRPr="00E60F43">
        <w:rPr>
          <w:b w:val="0"/>
          <w:sz w:val="24"/>
          <w:szCs w:val="24"/>
        </w:rPr>
        <w:t xml:space="preserve"> населения. И это является одним из </w:t>
      </w:r>
      <w:r w:rsidR="004C395A" w:rsidRPr="00E60F43">
        <w:rPr>
          <w:b w:val="0"/>
          <w:sz w:val="24"/>
          <w:szCs w:val="24"/>
        </w:rPr>
        <w:t>отрица</w:t>
      </w:r>
      <w:r w:rsidRPr="00E60F43">
        <w:rPr>
          <w:b w:val="0"/>
          <w:sz w:val="24"/>
          <w:szCs w:val="24"/>
        </w:rPr>
        <w:t>тельных процессов  в поселении, так как перевес женского населения это  одно из опасных демографических явлений вследствие негативного воздействия на дальнейший процесс воспроизводства населения, его возрастную структуру, обеспеченность трудовыми ресурсами, семейный климат и т.д.</w:t>
      </w:r>
    </w:p>
    <w:p w:rsidR="0025093C" w:rsidRPr="00E60F43" w:rsidRDefault="0025093C" w:rsidP="002D3CD3">
      <w:pPr>
        <w:pStyle w:val="z2"/>
        <w:spacing w:before="0" w:after="0"/>
        <w:ind w:firstLine="709"/>
        <w:jc w:val="both"/>
        <w:rPr>
          <w:b w:val="0"/>
          <w:sz w:val="24"/>
          <w:szCs w:val="24"/>
        </w:rPr>
      </w:pPr>
      <w:r w:rsidRPr="00E60F43">
        <w:rPr>
          <w:b w:val="0"/>
          <w:sz w:val="24"/>
          <w:szCs w:val="24"/>
        </w:rPr>
        <w:t xml:space="preserve">В благоприятном направлении происходят сдвиги в возрастной структуре населения поселения. В первую очередь, это проявляется в </w:t>
      </w:r>
      <w:r w:rsidR="00F5220D" w:rsidRPr="00E60F43">
        <w:rPr>
          <w:b w:val="0"/>
          <w:sz w:val="24"/>
          <w:szCs w:val="24"/>
        </w:rPr>
        <w:t>увелич</w:t>
      </w:r>
      <w:r w:rsidRPr="00E60F43">
        <w:rPr>
          <w:b w:val="0"/>
          <w:sz w:val="24"/>
          <w:szCs w:val="24"/>
        </w:rPr>
        <w:t>ении удельного веса лиц в детском возрасте при одновременном у</w:t>
      </w:r>
      <w:r w:rsidR="004F3A98" w:rsidRPr="00E60F43">
        <w:rPr>
          <w:b w:val="0"/>
          <w:sz w:val="24"/>
          <w:szCs w:val="24"/>
        </w:rPr>
        <w:t>меньш</w:t>
      </w:r>
      <w:r w:rsidRPr="00E60F43">
        <w:rPr>
          <w:b w:val="0"/>
          <w:sz w:val="24"/>
          <w:szCs w:val="24"/>
        </w:rPr>
        <w:t xml:space="preserve">ении доли лиц пожилой категории населения. </w:t>
      </w:r>
    </w:p>
    <w:p w:rsidR="0025093C" w:rsidRPr="00E60F43" w:rsidRDefault="0025093C" w:rsidP="002D3CD3">
      <w:pPr>
        <w:pStyle w:val="z2"/>
        <w:spacing w:before="0" w:after="0"/>
        <w:ind w:firstLine="709"/>
        <w:jc w:val="both"/>
        <w:rPr>
          <w:b w:val="0"/>
          <w:sz w:val="24"/>
          <w:szCs w:val="24"/>
        </w:rPr>
      </w:pPr>
      <w:r w:rsidRPr="00E60F43">
        <w:rPr>
          <w:b w:val="0"/>
          <w:sz w:val="24"/>
          <w:szCs w:val="24"/>
        </w:rPr>
        <w:t xml:space="preserve">О неблагоприятной возрастной структуре населения МО </w:t>
      </w:r>
      <w:r w:rsidR="003A5B8F" w:rsidRPr="00E60F43">
        <w:rPr>
          <w:b w:val="0"/>
          <w:sz w:val="24"/>
          <w:szCs w:val="24"/>
        </w:rPr>
        <w:t xml:space="preserve">«Выльгорт» </w:t>
      </w:r>
      <w:r w:rsidRPr="00E60F43">
        <w:rPr>
          <w:b w:val="0"/>
          <w:sz w:val="24"/>
          <w:szCs w:val="24"/>
        </w:rPr>
        <w:t>наглядно свидетельствует половозрастная пирамида (рисунок 3.</w:t>
      </w:r>
      <w:r w:rsidR="00A11AC2" w:rsidRPr="00E60F43">
        <w:rPr>
          <w:b w:val="0"/>
          <w:sz w:val="24"/>
          <w:szCs w:val="24"/>
        </w:rPr>
        <w:t>8</w:t>
      </w:r>
      <w:r w:rsidRPr="00E60F43">
        <w:rPr>
          <w:b w:val="0"/>
          <w:sz w:val="24"/>
          <w:szCs w:val="24"/>
        </w:rPr>
        <w:t>). В пирамиде чётко просматривается три основных «провала»:</w:t>
      </w:r>
    </w:p>
    <w:p w:rsidR="0025093C" w:rsidRPr="00E60F43" w:rsidRDefault="0025093C" w:rsidP="0088532D">
      <w:pPr>
        <w:pStyle w:val="z2"/>
        <w:numPr>
          <w:ilvl w:val="0"/>
          <w:numId w:val="4"/>
        </w:numPr>
        <w:spacing w:before="0" w:after="0"/>
        <w:jc w:val="both"/>
        <w:rPr>
          <w:b w:val="0"/>
          <w:sz w:val="24"/>
          <w:szCs w:val="24"/>
        </w:rPr>
      </w:pPr>
      <w:r w:rsidRPr="00E60F43">
        <w:rPr>
          <w:b w:val="0"/>
          <w:sz w:val="24"/>
          <w:szCs w:val="24"/>
        </w:rPr>
        <w:t>в возрастной категории 65-69 года, представленной малочисленными лицами, рождёнными в годы после Второй мировой войны;</w:t>
      </w:r>
    </w:p>
    <w:p w:rsidR="0025093C" w:rsidRPr="00E60F43" w:rsidRDefault="0025093C" w:rsidP="0088532D">
      <w:pPr>
        <w:pStyle w:val="z2"/>
        <w:numPr>
          <w:ilvl w:val="0"/>
          <w:numId w:val="4"/>
        </w:numPr>
        <w:spacing w:before="0" w:after="0"/>
        <w:jc w:val="both"/>
        <w:rPr>
          <w:b w:val="0"/>
          <w:sz w:val="24"/>
          <w:szCs w:val="24"/>
        </w:rPr>
      </w:pPr>
      <w:r w:rsidRPr="00E60F43">
        <w:rPr>
          <w:b w:val="0"/>
          <w:sz w:val="24"/>
          <w:szCs w:val="24"/>
        </w:rPr>
        <w:t xml:space="preserve">в возрастной категории </w:t>
      </w:r>
      <w:r w:rsidR="004F3A98" w:rsidRPr="00E60F43">
        <w:rPr>
          <w:b w:val="0"/>
          <w:sz w:val="24"/>
          <w:szCs w:val="24"/>
        </w:rPr>
        <w:t>20-24</w:t>
      </w:r>
      <w:r w:rsidRPr="00E60F43">
        <w:rPr>
          <w:b w:val="0"/>
          <w:sz w:val="24"/>
          <w:szCs w:val="24"/>
        </w:rPr>
        <w:t xml:space="preserve"> лет – малое число рожениц </w:t>
      </w:r>
      <w:r w:rsidR="00137441" w:rsidRPr="00E60F43">
        <w:rPr>
          <w:b w:val="0"/>
          <w:sz w:val="24"/>
          <w:szCs w:val="24"/>
        </w:rPr>
        <w:t>д</w:t>
      </w:r>
      <w:r w:rsidR="00392A6C">
        <w:rPr>
          <w:b w:val="0"/>
          <w:sz w:val="24"/>
          <w:szCs w:val="24"/>
        </w:rPr>
        <w:t>а</w:t>
      </w:r>
      <w:r w:rsidRPr="00E60F43">
        <w:rPr>
          <w:b w:val="0"/>
          <w:sz w:val="24"/>
          <w:szCs w:val="24"/>
        </w:rPr>
        <w:t>нной возрастной категории;</w:t>
      </w:r>
    </w:p>
    <w:p w:rsidR="008558D3" w:rsidRPr="00E60F43" w:rsidRDefault="0025093C" w:rsidP="008558D3">
      <w:pPr>
        <w:pStyle w:val="z2"/>
        <w:numPr>
          <w:ilvl w:val="0"/>
          <w:numId w:val="4"/>
        </w:numPr>
        <w:spacing w:before="0" w:after="0"/>
        <w:jc w:val="both"/>
        <w:rPr>
          <w:b w:val="0"/>
          <w:sz w:val="24"/>
          <w:szCs w:val="24"/>
        </w:rPr>
      </w:pPr>
      <w:r w:rsidRPr="00E60F43">
        <w:rPr>
          <w:b w:val="0"/>
          <w:sz w:val="24"/>
          <w:szCs w:val="24"/>
        </w:rPr>
        <w:t xml:space="preserve">возрастные категории от </w:t>
      </w:r>
      <w:r w:rsidR="00137441" w:rsidRPr="00E60F43">
        <w:rPr>
          <w:b w:val="0"/>
          <w:sz w:val="24"/>
          <w:szCs w:val="24"/>
        </w:rPr>
        <w:t>1</w:t>
      </w:r>
      <w:r w:rsidRPr="00E60F43">
        <w:rPr>
          <w:b w:val="0"/>
          <w:sz w:val="24"/>
          <w:szCs w:val="24"/>
        </w:rPr>
        <w:t xml:space="preserve">5 до </w:t>
      </w:r>
      <w:r w:rsidR="00137441" w:rsidRPr="00E60F43">
        <w:rPr>
          <w:b w:val="0"/>
          <w:sz w:val="24"/>
          <w:szCs w:val="24"/>
        </w:rPr>
        <w:t>1</w:t>
      </w:r>
      <w:r w:rsidRPr="00E60F43">
        <w:rPr>
          <w:b w:val="0"/>
          <w:sz w:val="24"/>
          <w:szCs w:val="24"/>
        </w:rPr>
        <w:t xml:space="preserve">9 лет – </w:t>
      </w:r>
      <w:r w:rsidR="00137441" w:rsidRPr="00E60F43">
        <w:rPr>
          <w:b w:val="0"/>
          <w:sz w:val="24"/>
          <w:szCs w:val="24"/>
        </w:rPr>
        <w:t>малое число рожениц д</w:t>
      </w:r>
      <w:r w:rsidR="00392A6C">
        <w:rPr>
          <w:b w:val="0"/>
          <w:sz w:val="24"/>
          <w:szCs w:val="24"/>
        </w:rPr>
        <w:t>а</w:t>
      </w:r>
      <w:r w:rsidR="00137441" w:rsidRPr="00E60F43">
        <w:rPr>
          <w:b w:val="0"/>
          <w:sz w:val="24"/>
          <w:szCs w:val="24"/>
        </w:rPr>
        <w:t>нной возрастной категории</w:t>
      </w:r>
      <w:r w:rsidRPr="00E60F43">
        <w:rPr>
          <w:b w:val="0"/>
          <w:sz w:val="24"/>
          <w:szCs w:val="24"/>
        </w:rPr>
        <w:t>.</w:t>
      </w:r>
      <w:r w:rsidR="008558D3" w:rsidRPr="00E60F43">
        <w:rPr>
          <w:b w:val="0"/>
          <w:sz w:val="24"/>
          <w:szCs w:val="24"/>
        </w:rPr>
        <w:t xml:space="preserve"> </w:t>
      </w:r>
    </w:p>
    <w:p w:rsidR="008558D3" w:rsidRPr="003508A2" w:rsidRDefault="002B7C6C" w:rsidP="008558D3">
      <w:pPr>
        <w:pStyle w:val="z2"/>
        <w:rPr>
          <w:b w:val="0"/>
          <w:noProof/>
          <w:color w:val="FF0000"/>
          <w:sz w:val="28"/>
          <w:szCs w:val="28"/>
          <w:lang w:val="en-US"/>
        </w:rPr>
      </w:pPr>
      <w:r>
        <w:rPr>
          <w:noProof/>
          <w:sz w:val="24"/>
          <w:szCs w:val="24"/>
        </w:rPr>
        <w:lastRenderedPageBreak/>
        <w:drawing>
          <wp:inline distT="0" distB="0" distL="0" distR="0">
            <wp:extent cx="5486400" cy="2708275"/>
            <wp:effectExtent l="0" t="0" r="0" b="0"/>
            <wp:docPr id="8" name="Рисунок 8"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8"/>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486400" cy="2708275"/>
                    </a:xfrm>
                    <a:prstGeom prst="rect">
                      <a:avLst/>
                    </a:prstGeom>
                    <a:noFill/>
                    <a:ln>
                      <a:noFill/>
                    </a:ln>
                  </pic:spPr>
                </pic:pic>
              </a:graphicData>
            </a:graphic>
          </wp:inline>
        </w:drawing>
      </w:r>
    </w:p>
    <w:p w:rsidR="008558D3" w:rsidRPr="003508A2" w:rsidRDefault="008558D3" w:rsidP="008558D3">
      <w:pPr>
        <w:pStyle w:val="z2"/>
        <w:spacing w:before="0" w:after="0"/>
        <w:ind w:left="1429"/>
        <w:rPr>
          <w:i/>
          <w:color w:val="FF0000"/>
          <w:sz w:val="28"/>
          <w:szCs w:val="28"/>
        </w:rPr>
      </w:pPr>
    </w:p>
    <w:p w:rsidR="008558D3" w:rsidRPr="00532016" w:rsidRDefault="008558D3" w:rsidP="008558D3">
      <w:pPr>
        <w:pStyle w:val="z2"/>
        <w:spacing w:before="0" w:after="0"/>
        <w:rPr>
          <w:i/>
          <w:sz w:val="26"/>
          <w:szCs w:val="26"/>
        </w:rPr>
      </w:pPr>
      <w:r w:rsidRPr="00532016">
        <w:rPr>
          <w:i/>
          <w:sz w:val="26"/>
          <w:szCs w:val="26"/>
        </w:rPr>
        <w:t>Рисунок 3.8 Половозрастной состав населения МО СП «</w:t>
      </w:r>
      <w:r w:rsidR="00137441" w:rsidRPr="00532016">
        <w:rPr>
          <w:i/>
          <w:sz w:val="26"/>
          <w:szCs w:val="26"/>
        </w:rPr>
        <w:t>Выльгорт</w:t>
      </w:r>
      <w:r w:rsidRPr="00532016">
        <w:rPr>
          <w:i/>
          <w:sz w:val="26"/>
          <w:szCs w:val="26"/>
        </w:rPr>
        <w:t>»</w:t>
      </w:r>
    </w:p>
    <w:p w:rsidR="008558D3" w:rsidRPr="00532016" w:rsidRDefault="008558D3" w:rsidP="008558D3">
      <w:pPr>
        <w:pStyle w:val="z2"/>
        <w:spacing w:before="0" w:after="0"/>
        <w:rPr>
          <w:i/>
          <w:sz w:val="26"/>
          <w:szCs w:val="26"/>
        </w:rPr>
      </w:pPr>
      <w:r w:rsidRPr="00532016">
        <w:rPr>
          <w:i/>
          <w:sz w:val="26"/>
          <w:szCs w:val="26"/>
        </w:rPr>
        <w:t>за 201</w:t>
      </w:r>
      <w:r w:rsidR="00137441" w:rsidRPr="00532016">
        <w:rPr>
          <w:i/>
          <w:sz w:val="26"/>
          <w:szCs w:val="26"/>
        </w:rPr>
        <w:t>6</w:t>
      </w:r>
      <w:r w:rsidRPr="00532016">
        <w:rPr>
          <w:i/>
          <w:sz w:val="26"/>
          <w:szCs w:val="26"/>
        </w:rPr>
        <w:t xml:space="preserve"> год</w:t>
      </w:r>
    </w:p>
    <w:p w:rsidR="0025093C" w:rsidRPr="00532016" w:rsidRDefault="0025093C" w:rsidP="008558D3">
      <w:pPr>
        <w:pStyle w:val="z2"/>
        <w:spacing w:before="0" w:after="0"/>
        <w:ind w:left="1429"/>
        <w:jc w:val="both"/>
        <w:rPr>
          <w:b w:val="0"/>
          <w:sz w:val="26"/>
          <w:szCs w:val="26"/>
        </w:rPr>
      </w:pPr>
    </w:p>
    <w:p w:rsidR="0025093C" w:rsidRPr="003508A2" w:rsidRDefault="0025093C" w:rsidP="002D3CD3">
      <w:pPr>
        <w:rPr>
          <w:color w:val="FF0000"/>
        </w:rPr>
      </w:pPr>
    </w:p>
    <w:p w:rsidR="0025093C" w:rsidRPr="00E60F43" w:rsidRDefault="0025093C" w:rsidP="000C65C9">
      <w:pPr>
        <w:pStyle w:val="10"/>
        <w:numPr>
          <w:ilvl w:val="0"/>
          <w:numId w:val="11"/>
        </w:numPr>
        <w:ind w:left="0" w:firstLine="0"/>
      </w:pPr>
      <w:bookmarkStart w:id="20" w:name="_Toc270950819"/>
      <w:bookmarkStart w:id="21" w:name="_Toc338070254"/>
      <w:r w:rsidRPr="00E60F43">
        <w:t>Социально-экономическое положение</w:t>
      </w:r>
      <w:bookmarkStart w:id="22" w:name="_Toc270950820"/>
      <w:bookmarkEnd w:id="20"/>
      <w:bookmarkEnd w:id="21"/>
    </w:p>
    <w:p w:rsidR="0025093C" w:rsidRPr="00E60F43" w:rsidRDefault="0025093C" w:rsidP="00E75314">
      <w:pPr>
        <w:spacing w:after="0" w:line="240" w:lineRule="auto"/>
      </w:pPr>
    </w:p>
    <w:p w:rsidR="0025093C" w:rsidRPr="00E60F43" w:rsidRDefault="0025093C" w:rsidP="001957CD">
      <w:pPr>
        <w:pStyle w:val="20"/>
        <w:ind w:firstLine="0"/>
      </w:pPr>
      <w:bookmarkStart w:id="23" w:name="_Toc338070255"/>
      <w:r w:rsidRPr="00E60F43">
        <w:t>4.1 Уровень и качество жизни</w:t>
      </w:r>
      <w:bookmarkEnd w:id="22"/>
      <w:bookmarkEnd w:id="23"/>
    </w:p>
    <w:p w:rsidR="0025093C" w:rsidRDefault="0025093C" w:rsidP="00D6004C">
      <w:pPr>
        <w:spacing w:after="0" w:line="240" w:lineRule="auto"/>
        <w:ind w:firstLine="709"/>
        <w:jc w:val="both"/>
        <w:rPr>
          <w:rFonts w:ascii="Times New Roman" w:hAnsi="Times New Roman"/>
          <w:sz w:val="26"/>
          <w:szCs w:val="26"/>
        </w:rPr>
      </w:pPr>
    </w:p>
    <w:p w:rsidR="0025093C" w:rsidRPr="00E60F43" w:rsidRDefault="0025093C" w:rsidP="0065253B">
      <w:pPr>
        <w:spacing w:after="0" w:line="240" w:lineRule="auto"/>
        <w:ind w:firstLine="709"/>
        <w:jc w:val="both"/>
        <w:rPr>
          <w:rFonts w:ascii="Times New Roman" w:hAnsi="Times New Roman"/>
          <w:sz w:val="24"/>
          <w:szCs w:val="24"/>
        </w:rPr>
      </w:pPr>
      <w:r w:rsidRPr="00E60F43">
        <w:rPr>
          <w:rFonts w:ascii="Times New Roman" w:hAnsi="Times New Roman"/>
          <w:sz w:val="24"/>
          <w:szCs w:val="24"/>
        </w:rPr>
        <w:t xml:space="preserve">Уровень и качество жизни населения являются одним из важнейших показателей степени устойчивого развития и благополучия общества. </w:t>
      </w:r>
    </w:p>
    <w:p w:rsidR="0025093C" w:rsidRPr="00E60F43" w:rsidRDefault="0025093C" w:rsidP="0065253B">
      <w:pPr>
        <w:spacing w:after="0" w:line="240" w:lineRule="auto"/>
        <w:ind w:firstLine="708"/>
        <w:jc w:val="both"/>
        <w:rPr>
          <w:rFonts w:ascii="Times New Roman" w:hAnsi="Times New Roman"/>
          <w:sz w:val="24"/>
          <w:szCs w:val="24"/>
        </w:rPr>
      </w:pPr>
      <w:r w:rsidRPr="00E60F43">
        <w:rPr>
          <w:rFonts w:ascii="Times New Roman" w:hAnsi="Times New Roman"/>
          <w:sz w:val="24"/>
          <w:szCs w:val="24"/>
        </w:rPr>
        <w:t xml:space="preserve">На современном этапе </w:t>
      </w:r>
      <w:r w:rsidR="00354923" w:rsidRPr="00E60F43">
        <w:rPr>
          <w:rFonts w:ascii="Times New Roman" w:hAnsi="Times New Roman"/>
          <w:sz w:val="24"/>
          <w:szCs w:val="24"/>
        </w:rPr>
        <w:t>Сыктывдин</w:t>
      </w:r>
      <w:r w:rsidRPr="00E60F43">
        <w:rPr>
          <w:rFonts w:ascii="Times New Roman" w:hAnsi="Times New Roman"/>
          <w:sz w:val="24"/>
          <w:szCs w:val="24"/>
        </w:rPr>
        <w:t>ский район переживает кризис, свойственный практически всем муниципальным образованиям р</w:t>
      </w:r>
      <w:r w:rsidR="00354923" w:rsidRPr="00E60F43">
        <w:rPr>
          <w:rFonts w:ascii="Times New Roman" w:hAnsi="Times New Roman"/>
          <w:sz w:val="24"/>
          <w:szCs w:val="24"/>
        </w:rPr>
        <w:t>еспублики</w:t>
      </w:r>
      <w:r w:rsidRPr="00E60F43">
        <w:rPr>
          <w:rFonts w:ascii="Times New Roman" w:hAnsi="Times New Roman"/>
          <w:sz w:val="24"/>
          <w:szCs w:val="24"/>
        </w:rPr>
        <w:t xml:space="preserve">, который обусловлен историческими причинами и ходом современных рыночных реформ. </w:t>
      </w:r>
    </w:p>
    <w:p w:rsidR="0025093C" w:rsidRPr="00E60F43" w:rsidRDefault="0025093C" w:rsidP="0065253B">
      <w:pPr>
        <w:spacing w:after="0" w:line="240" w:lineRule="auto"/>
        <w:ind w:firstLine="709"/>
        <w:jc w:val="both"/>
        <w:rPr>
          <w:rFonts w:ascii="Times New Roman" w:hAnsi="Times New Roman"/>
          <w:sz w:val="24"/>
          <w:szCs w:val="24"/>
        </w:rPr>
      </w:pPr>
      <w:r w:rsidRPr="00E60F43">
        <w:rPr>
          <w:rFonts w:ascii="Times New Roman" w:hAnsi="Times New Roman"/>
          <w:sz w:val="24"/>
          <w:szCs w:val="24"/>
        </w:rPr>
        <w:t>Замедление роста экономических показателей в сельском хозяйстве, отсутствие условий для альтернативной занятости на селе, исторически сложившийся низкий уровень развития социальной и инженерной инфраструктуры  обусловили обострение социальных проблем села. Семьдесят процентов сельских жителей имеют денежный доход ниже прожиточного уровня.</w:t>
      </w:r>
    </w:p>
    <w:p w:rsidR="0025093C" w:rsidRPr="00E60F43" w:rsidRDefault="0025093C" w:rsidP="0065253B">
      <w:pPr>
        <w:spacing w:after="0" w:line="240" w:lineRule="auto"/>
        <w:ind w:firstLine="709"/>
        <w:jc w:val="both"/>
        <w:rPr>
          <w:rFonts w:ascii="Times New Roman" w:hAnsi="Times New Roman"/>
          <w:sz w:val="24"/>
          <w:szCs w:val="24"/>
        </w:rPr>
      </w:pPr>
      <w:r w:rsidRPr="00E60F43">
        <w:rPr>
          <w:rFonts w:ascii="Times New Roman" w:hAnsi="Times New Roman"/>
          <w:sz w:val="24"/>
          <w:szCs w:val="24"/>
        </w:rPr>
        <w:t>Для успешного решения стратегических задач по наращиванию экономического потенциала социального сектора, требуется системный подход, важнейшей частью которого является осуществление мер по повышению уровня и качества жизни на селе, преодолению дефицита специалистов и квалифицированных рабочих во всех отраслях экономики поселения и района в целом.</w:t>
      </w:r>
    </w:p>
    <w:p w:rsidR="0025093C" w:rsidRPr="00E60F43" w:rsidRDefault="0025093C" w:rsidP="0065253B">
      <w:pPr>
        <w:spacing w:after="0" w:line="240" w:lineRule="auto"/>
        <w:ind w:firstLine="709"/>
        <w:jc w:val="both"/>
        <w:rPr>
          <w:rFonts w:ascii="Times New Roman" w:hAnsi="Times New Roman"/>
          <w:sz w:val="24"/>
          <w:szCs w:val="24"/>
        </w:rPr>
      </w:pPr>
      <w:r w:rsidRPr="00E60F43">
        <w:rPr>
          <w:rFonts w:ascii="Times New Roman" w:hAnsi="Times New Roman"/>
          <w:sz w:val="24"/>
          <w:szCs w:val="24"/>
        </w:rPr>
        <w:t xml:space="preserve">Сложившаяся на селе ситуация в социальной сфере препятствует формированию социально-экономических условий. За последние 15 лет произошло снижение доступности для сельского населения образовательных, медицинских, культурных и торгово-бытовых услуг, увеличилось отставание села от города по уровню и условиям жизнедеятельности. </w:t>
      </w:r>
    </w:p>
    <w:p w:rsidR="0025093C" w:rsidRPr="00E60F43" w:rsidRDefault="0025093C" w:rsidP="0065253B">
      <w:pPr>
        <w:spacing w:after="0" w:line="240" w:lineRule="auto"/>
        <w:ind w:firstLine="708"/>
        <w:jc w:val="both"/>
        <w:rPr>
          <w:rFonts w:ascii="Times New Roman" w:hAnsi="Times New Roman"/>
          <w:sz w:val="24"/>
          <w:szCs w:val="24"/>
        </w:rPr>
      </w:pPr>
      <w:r w:rsidRPr="00E60F43">
        <w:rPr>
          <w:rFonts w:ascii="Times New Roman" w:hAnsi="Times New Roman"/>
          <w:sz w:val="24"/>
          <w:szCs w:val="24"/>
        </w:rPr>
        <w:t>Состояние здоровья населения является одним из показателей социального благополучия, нормального экономического функционирования общества, важнейшей предпосылкой национальной безопасности страны.</w:t>
      </w:r>
    </w:p>
    <w:p w:rsidR="0025093C" w:rsidRPr="009F159F" w:rsidRDefault="0025093C" w:rsidP="00CA7DA9">
      <w:pPr>
        <w:spacing w:after="0" w:line="240" w:lineRule="auto"/>
        <w:jc w:val="right"/>
        <w:rPr>
          <w:rFonts w:ascii="Times New Roman" w:hAnsi="Times New Roman"/>
          <w:b/>
          <w:i/>
          <w:sz w:val="26"/>
          <w:szCs w:val="26"/>
        </w:rPr>
      </w:pPr>
      <w:r w:rsidRPr="0038432E">
        <w:rPr>
          <w:rFonts w:ascii="Times New Roman" w:hAnsi="Times New Roman"/>
          <w:b/>
          <w:i/>
          <w:sz w:val="26"/>
          <w:szCs w:val="26"/>
        </w:rPr>
        <w:t xml:space="preserve">Таблица </w:t>
      </w:r>
      <w:r w:rsidR="00C445BA" w:rsidRPr="0038432E">
        <w:rPr>
          <w:rFonts w:ascii="Times New Roman" w:hAnsi="Times New Roman"/>
          <w:b/>
          <w:i/>
          <w:sz w:val="26"/>
          <w:szCs w:val="26"/>
        </w:rPr>
        <w:t>4.1.1</w:t>
      </w:r>
    </w:p>
    <w:p w:rsidR="0025093C" w:rsidRPr="006B702C" w:rsidRDefault="0025093C" w:rsidP="001957CD">
      <w:pPr>
        <w:spacing w:after="0" w:line="240" w:lineRule="auto"/>
        <w:jc w:val="center"/>
        <w:rPr>
          <w:rFonts w:ascii="Times New Roman" w:hAnsi="Times New Roman"/>
          <w:b/>
          <w:i/>
          <w:sz w:val="26"/>
          <w:szCs w:val="26"/>
        </w:rPr>
      </w:pPr>
      <w:r w:rsidRPr="006B702C">
        <w:rPr>
          <w:rFonts w:ascii="Times New Roman" w:hAnsi="Times New Roman"/>
          <w:b/>
          <w:i/>
          <w:sz w:val="26"/>
          <w:szCs w:val="26"/>
        </w:rPr>
        <w:t>Трудовые ресурсы МО СП   (за 201</w:t>
      </w:r>
      <w:r w:rsidR="00354923">
        <w:rPr>
          <w:rFonts w:ascii="Times New Roman" w:hAnsi="Times New Roman"/>
          <w:b/>
          <w:i/>
          <w:sz w:val="26"/>
          <w:szCs w:val="26"/>
        </w:rPr>
        <w:t>6</w:t>
      </w:r>
      <w:r w:rsidRPr="006B702C">
        <w:rPr>
          <w:rFonts w:ascii="Times New Roman" w:hAnsi="Times New Roman"/>
          <w:b/>
          <w:i/>
          <w:sz w:val="26"/>
          <w:szCs w:val="26"/>
        </w:rPr>
        <w:t xml:space="preserve"> год)</w:t>
      </w:r>
    </w:p>
    <w:p w:rsidR="0025093C" w:rsidRPr="006B702C" w:rsidRDefault="0025093C" w:rsidP="00CA7DA9">
      <w:pPr>
        <w:spacing w:after="0" w:line="240" w:lineRule="auto"/>
        <w:ind w:left="360"/>
        <w:jc w:val="center"/>
        <w:rPr>
          <w:rFonts w:ascii="Times New Roman" w:hAnsi="Times New Roman"/>
          <w:b/>
          <w:i/>
          <w:sz w:val="26"/>
          <w:szCs w:val="26"/>
        </w:rPr>
      </w:pPr>
    </w:p>
    <w:tbl>
      <w:tblPr>
        <w:tblW w:w="0" w:type="auto"/>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5095"/>
        <w:gridCol w:w="2420"/>
      </w:tblGrid>
      <w:tr w:rsidR="006B702C" w:rsidRPr="006B702C" w:rsidTr="001C3AC3">
        <w:trPr>
          <w:jc w:val="center"/>
        </w:trPr>
        <w:tc>
          <w:tcPr>
            <w:tcW w:w="5095" w:type="dxa"/>
            <w:vAlign w:val="center"/>
          </w:tcPr>
          <w:p w:rsidR="0025093C" w:rsidRPr="006B702C" w:rsidRDefault="0025093C" w:rsidP="001C3AC3">
            <w:pPr>
              <w:pStyle w:val="12"/>
              <w:spacing w:before="0" w:after="0"/>
              <w:ind w:firstLine="0"/>
              <w:rPr>
                <w:b w:val="0"/>
                <w:i w:val="0"/>
                <w:sz w:val="24"/>
                <w:szCs w:val="24"/>
              </w:rPr>
            </w:pPr>
            <w:r w:rsidRPr="006B702C">
              <w:rPr>
                <w:b w:val="0"/>
                <w:i w:val="0"/>
                <w:sz w:val="24"/>
                <w:szCs w:val="24"/>
              </w:rPr>
              <w:t>Показатели</w:t>
            </w:r>
          </w:p>
        </w:tc>
        <w:tc>
          <w:tcPr>
            <w:tcW w:w="2420" w:type="dxa"/>
          </w:tcPr>
          <w:p w:rsidR="0025093C" w:rsidRPr="006B702C" w:rsidRDefault="0025093C" w:rsidP="001C3AC3">
            <w:pPr>
              <w:pStyle w:val="12"/>
              <w:spacing w:before="0" w:after="0"/>
              <w:ind w:firstLine="0"/>
              <w:rPr>
                <w:b w:val="0"/>
                <w:i w:val="0"/>
                <w:sz w:val="24"/>
                <w:szCs w:val="24"/>
              </w:rPr>
            </w:pPr>
            <w:r w:rsidRPr="006B702C">
              <w:rPr>
                <w:b w:val="0"/>
                <w:i w:val="0"/>
                <w:sz w:val="24"/>
                <w:szCs w:val="24"/>
              </w:rPr>
              <w:t>Единица измерения (чел.)</w:t>
            </w:r>
          </w:p>
        </w:tc>
      </w:tr>
      <w:tr w:rsidR="006B702C" w:rsidRPr="006B702C" w:rsidTr="001C3AC3">
        <w:trPr>
          <w:jc w:val="center"/>
        </w:trPr>
        <w:tc>
          <w:tcPr>
            <w:tcW w:w="5095" w:type="dxa"/>
          </w:tcPr>
          <w:p w:rsidR="0025093C" w:rsidRPr="006B702C" w:rsidRDefault="0025093C" w:rsidP="001C3AC3">
            <w:pPr>
              <w:pStyle w:val="12"/>
              <w:spacing w:before="0" w:after="0"/>
              <w:ind w:firstLine="0"/>
              <w:rPr>
                <w:b w:val="0"/>
                <w:i w:val="0"/>
                <w:sz w:val="24"/>
                <w:szCs w:val="24"/>
              </w:rPr>
            </w:pPr>
            <w:r w:rsidRPr="006B702C">
              <w:rPr>
                <w:b w:val="0"/>
                <w:i w:val="0"/>
                <w:sz w:val="24"/>
                <w:szCs w:val="24"/>
              </w:rPr>
              <w:t>численность населения</w:t>
            </w:r>
          </w:p>
        </w:tc>
        <w:tc>
          <w:tcPr>
            <w:tcW w:w="2420" w:type="dxa"/>
            <w:vAlign w:val="center"/>
          </w:tcPr>
          <w:p w:rsidR="0025093C" w:rsidRPr="006B702C" w:rsidRDefault="000474E7" w:rsidP="001C3AC3">
            <w:pPr>
              <w:pStyle w:val="12"/>
              <w:spacing w:before="0" w:after="0"/>
              <w:ind w:firstLine="0"/>
              <w:rPr>
                <w:b w:val="0"/>
                <w:i w:val="0"/>
                <w:sz w:val="24"/>
                <w:szCs w:val="24"/>
              </w:rPr>
            </w:pPr>
            <w:r>
              <w:rPr>
                <w:b w:val="0"/>
                <w:i w:val="0"/>
                <w:sz w:val="24"/>
                <w:szCs w:val="24"/>
              </w:rPr>
              <w:t>12551</w:t>
            </w:r>
          </w:p>
        </w:tc>
      </w:tr>
      <w:tr w:rsidR="006B702C" w:rsidRPr="006B702C" w:rsidTr="001C3AC3">
        <w:trPr>
          <w:jc w:val="center"/>
        </w:trPr>
        <w:tc>
          <w:tcPr>
            <w:tcW w:w="5095" w:type="dxa"/>
          </w:tcPr>
          <w:p w:rsidR="0025093C" w:rsidRPr="006B702C" w:rsidRDefault="0025093C" w:rsidP="001C3AC3">
            <w:pPr>
              <w:pStyle w:val="12"/>
              <w:spacing w:before="0" w:after="0"/>
              <w:ind w:firstLine="0"/>
              <w:rPr>
                <w:b w:val="0"/>
                <w:i w:val="0"/>
                <w:sz w:val="24"/>
                <w:szCs w:val="24"/>
              </w:rPr>
            </w:pPr>
            <w:r w:rsidRPr="006B702C">
              <w:rPr>
                <w:b w:val="0"/>
                <w:i w:val="0"/>
                <w:sz w:val="24"/>
                <w:szCs w:val="24"/>
              </w:rPr>
              <w:t>численность работоспособного населения</w:t>
            </w:r>
          </w:p>
        </w:tc>
        <w:tc>
          <w:tcPr>
            <w:tcW w:w="2420" w:type="dxa"/>
            <w:vAlign w:val="center"/>
          </w:tcPr>
          <w:p w:rsidR="0025093C" w:rsidRPr="006B702C" w:rsidRDefault="00354923" w:rsidP="001C3AC3">
            <w:pPr>
              <w:pStyle w:val="12"/>
              <w:spacing w:before="0" w:after="0"/>
              <w:ind w:firstLine="0"/>
              <w:rPr>
                <w:b w:val="0"/>
                <w:i w:val="0"/>
                <w:sz w:val="24"/>
                <w:szCs w:val="24"/>
              </w:rPr>
            </w:pPr>
            <w:r>
              <w:rPr>
                <w:b w:val="0"/>
                <w:i w:val="0"/>
                <w:sz w:val="24"/>
                <w:szCs w:val="24"/>
              </w:rPr>
              <w:t>6687</w:t>
            </w:r>
          </w:p>
        </w:tc>
      </w:tr>
      <w:tr w:rsidR="006B702C" w:rsidRPr="006B702C" w:rsidTr="001C3AC3">
        <w:trPr>
          <w:jc w:val="center"/>
        </w:trPr>
        <w:tc>
          <w:tcPr>
            <w:tcW w:w="5095" w:type="dxa"/>
          </w:tcPr>
          <w:p w:rsidR="0025093C" w:rsidRPr="006B702C" w:rsidRDefault="0025093C" w:rsidP="001C3AC3">
            <w:pPr>
              <w:pStyle w:val="12"/>
              <w:spacing w:before="0" w:after="0"/>
              <w:ind w:firstLine="0"/>
              <w:rPr>
                <w:b w:val="0"/>
                <w:i w:val="0"/>
                <w:sz w:val="24"/>
                <w:szCs w:val="24"/>
              </w:rPr>
            </w:pPr>
            <w:r w:rsidRPr="006B702C">
              <w:rPr>
                <w:b w:val="0"/>
                <w:i w:val="0"/>
                <w:sz w:val="24"/>
                <w:szCs w:val="24"/>
              </w:rPr>
              <w:t>численность занятых в промышленности</w:t>
            </w:r>
          </w:p>
        </w:tc>
        <w:tc>
          <w:tcPr>
            <w:tcW w:w="2420" w:type="dxa"/>
            <w:vAlign w:val="center"/>
          </w:tcPr>
          <w:p w:rsidR="0025093C" w:rsidRPr="006B702C" w:rsidRDefault="00E869BB" w:rsidP="001C3AC3">
            <w:pPr>
              <w:pStyle w:val="12"/>
              <w:spacing w:before="0" w:after="0"/>
              <w:ind w:firstLine="0"/>
              <w:rPr>
                <w:b w:val="0"/>
                <w:i w:val="0"/>
                <w:sz w:val="24"/>
                <w:szCs w:val="24"/>
              </w:rPr>
            </w:pPr>
            <w:r>
              <w:rPr>
                <w:b w:val="0"/>
                <w:i w:val="0"/>
                <w:sz w:val="24"/>
                <w:szCs w:val="24"/>
              </w:rPr>
              <w:t>302</w:t>
            </w:r>
          </w:p>
        </w:tc>
      </w:tr>
      <w:tr w:rsidR="006B702C" w:rsidRPr="006B702C" w:rsidTr="001C3AC3">
        <w:trPr>
          <w:jc w:val="center"/>
        </w:trPr>
        <w:tc>
          <w:tcPr>
            <w:tcW w:w="5095" w:type="dxa"/>
          </w:tcPr>
          <w:p w:rsidR="0025093C" w:rsidRPr="006B702C" w:rsidRDefault="0025093C" w:rsidP="001C3AC3">
            <w:pPr>
              <w:pStyle w:val="12"/>
              <w:spacing w:before="0" w:after="0"/>
              <w:ind w:firstLine="0"/>
              <w:rPr>
                <w:b w:val="0"/>
                <w:i w:val="0"/>
                <w:sz w:val="24"/>
                <w:szCs w:val="24"/>
              </w:rPr>
            </w:pPr>
            <w:r w:rsidRPr="006B702C">
              <w:rPr>
                <w:b w:val="0"/>
                <w:i w:val="0"/>
                <w:sz w:val="24"/>
                <w:szCs w:val="24"/>
              </w:rPr>
              <w:t>численность занятых в строительстве</w:t>
            </w:r>
          </w:p>
        </w:tc>
        <w:tc>
          <w:tcPr>
            <w:tcW w:w="2420" w:type="dxa"/>
            <w:vAlign w:val="center"/>
          </w:tcPr>
          <w:p w:rsidR="0025093C" w:rsidRPr="00E869BB" w:rsidRDefault="00E869BB" w:rsidP="001C3AC3">
            <w:pPr>
              <w:pStyle w:val="12"/>
              <w:spacing w:before="0" w:after="0"/>
              <w:ind w:firstLine="0"/>
              <w:rPr>
                <w:b w:val="0"/>
                <w:i w:val="0"/>
                <w:sz w:val="24"/>
                <w:szCs w:val="24"/>
              </w:rPr>
            </w:pPr>
            <w:r>
              <w:rPr>
                <w:b w:val="0"/>
                <w:i w:val="0"/>
                <w:sz w:val="24"/>
                <w:szCs w:val="24"/>
              </w:rPr>
              <w:t>315</w:t>
            </w:r>
          </w:p>
        </w:tc>
      </w:tr>
      <w:tr w:rsidR="006B702C" w:rsidRPr="006B702C" w:rsidTr="001C3AC3">
        <w:trPr>
          <w:jc w:val="center"/>
        </w:trPr>
        <w:tc>
          <w:tcPr>
            <w:tcW w:w="5095" w:type="dxa"/>
          </w:tcPr>
          <w:p w:rsidR="0025093C" w:rsidRPr="006B702C" w:rsidRDefault="0025093C" w:rsidP="001A7242">
            <w:pPr>
              <w:pStyle w:val="12"/>
              <w:spacing w:before="0" w:after="0"/>
              <w:ind w:firstLine="0"/>
              <w:rPr>
                <w:b w:val="0"/>
                <w:i w:val="0"/>
                <w:sz w:val="24"/>
                <w:szCs w:val="24"/>
              </w:rPr>
            </w:pPr>
            <w:r w:rsidRPr="006B702C">
              <w:rPr>
                <w:b w:val="0"/>
                <w:i w:val="0"/>
                <w:sz w:val="24"/>
                <w:szCs w:val="24"/>
              </w:rPr>
              <w:t xml:space="preserve">численность занятых в </w:t>
            </w:r>
            <w:r w:rsidR="001A7242" w:rsidRPr="006B702C">
              <w:rPr>
                <w:b w:val="0"/>
                <w:i w:val="0"/>
                <w:sz w:val="24"/>
                <w:szCs w:val="24"/>
              </w:rPr>
              <w:t>здравоохранении</w:t>
            </w:r>
          </w:p>
        </w:tc>
        <w:tc>
          <w:tcPr>
            <w:tcW w:w="2420" w:type="dxa"/>
            <w:vAlign w:val="center"/>
          </w:tcPr>
          <w:p w:rsidR="0025093C" w:rsidRPr="006B702C" w:rsidRDefault="00E869BB" w:rsidP="001C3AC3">
            <w:pPr>
              <w:pStyle w:val="12"/>
              <w:spacing w:before="0" w:after="0"/>
              <w:ind w:firstLine="0"/>
              <w:rPr>
                <w:b w:val="0"/>
                <w:i w:val="0"/>
                <w:sz w:val="24"/>
                <w:szCs w:val="24"/>
              </w:rPr>
            </w:pPr>
            <w:r w:rsidRPr="006B702C">
              <w:rPr>
                <w:b w:val="0"/>
                <w:i w:val="0"/>
                <w:sz w:val="24"/>
                <w:szCs w:val="24"/>
              </w:rPr>
              <w:t>н/д</w:t>
            </w:r>
          </w:p>
        </w:tc>
      </w:tr>
      <w:tr w:rsidR="006B702C" w:rsidRPr="006B702C" w:rsidTr="001C3AC3">
        <w:trPr>
          <w:jc w:val="center"/>
        </w:trPr>
        <w:tc>
          <w:tcPr>
            <w:tcW w:w="5095" w:type="dxa"/>
          </w:tcPr>
          <w:p w:rsidR="0025093C" w:rsidRPr="006B702C" w:rsidRDefault="0025093C" w:rsidP="001C3AC3">
            <w:pPr>
              <w:pStyle w:val="12"/>
              <w:spacing w:before="0" w:after="0"/>
              <w:ind w:firstLine="0"/>
              <w:rPr>
                <w:b w:val="0"/>
                <w:i w:val="0"/>
                <w:sz w:val="24"/>
                <w:szCs w:val="24"/>
              </w:rPr>
            </w:pPr>
            <w:r w:rsidRPr="006B702C">
              <w:rPr>
                <w:b w:val="0"/>
                <w:i w:val="0"/>
                <w:sz w:val="24"/>
                <w:szCs w:val="24"/>
              </w:rPr>
              <w:t>численность занятых в сельском хозяйстве</w:t>
            </w:r>
          </w:p>
        </w:tc>
        <w:tc>
          <w:tcPr>
            <w:tcW w:w="2420" w:type="dxa"/>
            <w:vAlign w:val="center"/>
          </w:tcPr>
          <w:p w:rsidR="0025093C" w:rsidRPr="006B702C" w:rsidRDefault="00E869BB" w:rsidP="001C3AC3">
            <w:pPr>
              <w:pStyle w:val="12"/>
              <w:spacing w:before="0" w:after="0"/>
              <w:ind w:firstLine="0"/>
              <w:rPr>
                <w:b w:val="0"/>
                <w:i w:val="0"/>
                <w:sz w:val="24"/>
                <w:szCs w:val="24"/>
              </w:rPr>
            </w:pPr>
            <w:r>
              <w:rPr>
                <w:b w:val="0"/>
                <w:i w:val="0"/>
                <w:sz w:val="24"/>
                <w:szCs w:val="24"/>
              </w:rPr>
              <w:t>470</w:t>
            </w:r>
          </w:p>
        </w:tc>
      </w:tr>
      <w:tr w:rsidR="006B702C" w:rsidRPr="006B702C" w:rsidTr="001C3AC3">
        <w:trPr>
          <w:trHeight w:val="275"/>
          <w:jc w:val="center"/>
        </w:trPr>
        <w:tc>
          <w:tcPr>
            <w:tcW w:w="5095" w:type="dxa"/>
          </w:tcPr>
          <w:p w:rsidR="0025093C" w:rsidRPr="006B702C" w:rsidRDefault="0025093C" w:rsidP="001A7242">
            <w:pPr>
              <w:pStyle w:val="12"/>
              <w:spacing w:before="0" w:after="0"/>
              <w:ind w:firstLine="0"/>
              <w:rPr>
                <w:b w:val="0"/>
                <w:i w:val="0"/>
                <w:sz w:val="24"/>
                <w:szCs w:val="24"/>
              </w:rPr>
            </w:pPr>
            <w:r w:rsidRPr="006B702C">
              <w:rPr>
                <w:b w:val="0"/>
                <w:i w:val="0"/>
                <w:sz w:val="24"/>
                <w:szCs w:val="24"/>
              </w:rPr>
              <w:t xml:space="preserve">численность занятых в </w:t>
            </w:r>
            <w:r w:rsidR="001A7242" w:rsidRPr="006B702C">
              <w:rPr>
                <w:b w:val="0"/>
                <w:i w:val="0"/>
                <w:sz w:val="24"/>
                <w:szCs w:val="24"/>
              </w:rPr>
              <w:t>народном образовании</w:t>
            </w:r>
          </w:p>
        </w:tc>
        <w:tc>
          <w:tcPr>
            <w:tcW w:w="2420" w:type="dxa"/>
            <w:vAlign w:val="center"/>
          </w:tcPr>
          <w:p w:rsidR="0025093C" w:rsidRPr="006B702C" w:rsidRDefault="00E869BB" w:rsidP="001C3AC3">
            <w:pPr>
              <w:pStyle w:val="12"/>
              <w:spacing w:before="0" w:after="0"/>
              <w:ind w:firstLine="0"/>
              <w:rPr>
                <w:b w:val="0"/>
                <w:i w:val="0"/>
                <w:sz w:val="24"/>
                <w:szCs w:val="24"/>
              </w:rPr>
            </w:pPr>
            <w:r w:rsidRPr="006B702C">
              <w:rPr>
                <w:b w:val="0"/>
                <w:i w:val="0"/>
                <w:sz w:val="24"/>
                <w:szCs w:val="24"/>
              </w:rPr>
              <w:t>н/д</w:t>
            </w:r>
          </w:p>
        </w:tc>
      </w:tr>
      <w:tr w:rsidR="006B702C" w:rsidRPr="006B702C" w:rsidTr="001C3AC3">
        <w:trPr>
          <w:trHeight w:val="383"/>
          <w:jc w:val="center"/>
        </w:trPr>
        <w:tc>
          <w:tcPr>
            <w:tcW w:w="5095" w:type="dxa"/>
          </w:tcPr>
          <w:p w:rsidR="001A7242" w:rsidRPr="006B702C" w:rsidRDefault="001A7242" w:rsidP="006B702C">
            <w:pPr>
              <w:pStyle w:val="12"/>
              <w:spacing w:before="0" w:after="0"/>
              <w:ind w:firstLine="0"/>
              <w:rPr>
                <w:b w:val="0"/>
                <w:i w:val="0"/>
                <w:sz w:val="24"/>
                <w:szCs w:val="24"/>
              </w:rPr>
            </w:pPr>
            <w:r w:rsidRPr="006B702C">
              <w:rPr>
                <w:b w:val="0"/>
                <w:i w:val="0"/>
                <w:sz w:val="24"/>
                <w:szCs w:val="24"/>
              </w:rPr>
              <w:t xml:space="preserve">численность занятых в </w:t>
            </w:r>
            <w:r w:rsidR="006B702C" w:rsidRPr="006B702C">
              <w:rPr>
                <w:b w:val="0"/>
                <w:i w:val="0"/>
                <w:sz w:val="24"/>
                <w:szCs w:val="24"/>
              </w:rPr>
              <w:t>прочих отраслях</w:t>
            </w:r>
          </w:p>
        </w:tc>
        <w:tc>
          <w:tcPr>
            <w:tcW w:w="2420" w:type="dxa"/>
            <w:vAlign w:val="center"/>
          </w:tcPr>
          <w:p w:rsidR="001A7242" w:rsidRPr="006B702C" w:rsidRDefault="00E869BB" w:rsidP="001A7242">
            <w:pPr>
              <w:pStyle w:val="12"/>
              <w:spacing w:before="0" w:after="0"/>
              <w:ind w:firstLine="0"/>
              <w:rPr>
                <w:b w:val="0"/>
                <w:i w:val="0"/>
                <w:sz w:val="24"/>
                <w:szCs w:val="24"/>
              </w:rPr>
            </w:pPr>
            <w:r>
              <w:rPr>
                <w:b w:val="0"/>
                <w:i w:val="0"/>
                <w:sz w:val="24"/>
                <w:szCs w:val="24"/>
              </w:rPr>
              <w:t>4092</w:t>
            </w:r>
          </w:p>
        </w:tc>
      </w:tr>
      <w:tr w:rsidR="006B702C" w:rsidRPr="006B702C" w:rsidTr="001C3AC3">
        <w:trPr>
          <w:trHeight w:val="383"/>
          <w:jc w:val="center"/>
        </w:trPr>
        <w:tc>
          <w:tcPr>
            <w:tcW w:w="5095" w:type="dxa"/>
          </w:tcPr>
          <w:p w:rsidR="006B702C" w:rsidRPr="006B702C" w:rsidRDefault="006B702C" w:rsidP="003E389C">
            <w:pPr>
              <w:pStyle w:val="12"/>
              <w:spacing w:before="0" w:after="0"/>
              <w:ind w:firstLine="0"/>
              <w:rPr>
                <w:b w:val="0"/>
                <w:i w:val="0"/>
                <w:sz w:val="24"/>
                <w:szCs w:val="24"/>
              </w:rPr>
            </w:pPr>
            <w:r w:rsidRPr="006B702C">
              <w:rPr>
                <w:b w:val="0"/>
                <w:i w:val="0"/>
                <w:sz w:val="24"/>
                <w:szCs w:val="24"/>
              </w:rPr>
              <w:t>численность зарегистрированных безработных</w:t>
            </w:r>
          </w:p>
        </w:tc>
        <w:tc>
          <w:tcPr>
            <w:tcW w:w="2420" w:type="dxa"/>
            <w:vAlign w:val="center"/>
          </w:tcPr>
          <w:p w:rsidR="006B702C" w:rsidRPr="002B4CE4" w:rsidRDefault="002B4CE4" w:rsidP="001A7242">
            <w:pPr>
              <w:pStyle w:val="12"/>
              <w:spacing w:before="0" w:after="0"/>
              <w:ind w:firstLine="0"/>
              <w:rPr>
                <w:b w:val="0"/>
                <w:i w:val="0"/>
                <w:sz w:val="24"/>
                <w:szCs w:val="24"/>
              </w:rPr>
            </w:pPr>
            <w:r>
              <w:rPr>
                <w:b w:val="0"/>
                <w:i w:val="0"/>
                <w:sz w:val="24"/>
                <w:szCs w:val="24"/>
              </w:rPr>
              <w:t>302</w:t>
            </w:r>
          </w:p>
        </w:tc>
      </w:tr>
    </w:tbl>
    <w:p w:rsidR="0025093C" w:rsidRPr="00E869BB" w:rsidRDefault="0025093C" w:rsidP="00405D74">
      <w:pPr>
        <w:shd w:val="clear" w:color="auto" w:fill="FFFFFF"/>
        <w:spacing w:after="0" w:line="240" w:lineRule="auto"/>
        <w:ind w:firstLine="539"/>
        <w:jc w:val="both"/>
        <w:rPr>
          <w:rFonts w:ascii="Times New Roman" w:hAnsi="Times New Roman"/>
          <w:sz w:val="24"/>
          <w:szCs w:val="24"/>
        </w:rPr>
      </w:pPr>
    </w:p>
    <w:p w:rsidR="0025093C" w:rsidRPr="000474E7" w:rsidRDefault="0025093C" w:rsidP="006D49DD">
      <w:pPr>
        <w:shd w:val="clear" w:color="auto" w:fill="FFFFFF"/>
        <w:spacing w:after="0" w:line="240" w:lineRule="auto"/>
        <w:ind w:firstLine="539"/>
        <w:jc w:val="both"/>
        <w:rPr>
          <w:rFonts w:ascii="Times New Roman" w:hAnsi="Times New Roman"/>
          <w:sz w:val="24"/>
          <w:szCs w:val="24"/>
        </w:rPr>
      </w:pPr>
      <w:r w:rsidRPr="000474E7">
        <w:rPr>
          <w:rFonts w:ascii="Times New Roman" w:hAnsi="Times New Roman"/>
          <w:sz w:val="24"/>
          <w:szCs w:val="24"/>
        </w:rPr>
        <w:t xml:space="preserve">Уровень среднемесячной номинальной начисленной заработной платы в </w:t>
      </w:r>
      <w:r w:rsidR="002B4CE4" w:rsidRPr="000474E7">
        <w:rPr>
          <w:rFonts w:ascii="Times New Roman" w:hAnsi="Times New Roman"/>
          <w:sz w:val="24"/>
          <w:szCs w:val="24"/>
        </w:rPr>
        <w:t>Сыктывдин</w:t>
      </w:r>
      <w:r w:rsidRPr="000474E7">
        <w:rPr>
          <w:rFonts w:ascii="Times New Roman" w:hAnsi="Times New Roman"/>
          <w:sz w:val="24"/>
          <w:szCs w:val="24"/>
        </w:rPr>
        <w:t>ском районе за 201</w:t>
      </w:r>
      <w:r w:rsidR="000474E7" w:rsidRPr="000474E7">
        <w:rPr>
          <w:rFonts w:ascii="Times New Roman" w:hAnsi="Times New Roman"/>
          <w:sz w:val="24"/>
          <w:szCs w:val="24"/>
        </w:rPr>
        <w:t>6</w:t>
      </w:r>
      <w:r w:rsidRPr="000474E7">
        <w:rPr>
          <w:rFonts w:ascii="Times New Roman" w:hAnsi="Times New Roman"/>
          <w:sz w:val="24"/>
          <w:szCs w:val="24"/>
        </w:rPr>
        <w:t xml:space="preserve"> года составил </w:t>
      </w:r>
      <w:r w:rsidR="000474E7" w:rsidRPr="000474E7">
        <w:rPr>
          <w:rFonts w:ascii="Times New Roman" w:hAnsi="Times New Roman"/>
          <w:sz w:val="24"/>
          <w:szCs w:val="24"/>
        </w:rPr>
        <w:t>4</w:t>
      </w:r>
      <w:r w:rsidRPr="000474E7">
        <w:rPr>
          <w:rFonts w:ascii="Times New Roman" w:hAnsi="Times New Roman"/>
          <w:sz w:val="24"/>
          <w:szCs w:val="24"/>
        </w:rPr>
        <w:t>4201 руб. Прожиточный минимум на 2 квартал 201</w:t>
      </w:r>
      <w:r w:rsidR="002B4CE4" w:rsidRPr="000474E7">
        <w:rPr>
          <w:rFonts w:ascii="Times New Roman" w:hAnsi="Times New Roman"/>
          <w:sz w:val="24"/>
          <w:szCs w:val="24"/>
        </w:rPr>
        <w:t xml:space="preserve">6 </w:t>
      </w:r>
      <w:r w:rsidRPr="000474E7">
        <w:rPr>
          <w:rFonts w:ascii="Times New Roman" w:hAnsi="Times New Roman"/>
          <w:sz w:val="24"/>
          <w:szCs w:val="24"/>
        </w:rPr>
        <w:t>года составляет:</w:t>
      </w:r>
    </w:p>
    <w:p w:rsidR="0025093C" w:rsidRPr="00E869BB" w:rsidRDefault="0025093C" w:rsidP="000C65C9">
      <w:pPr>
        <w:pStyle w:val="a7"/>
        <w:numPr>
          <w:ilvl w:val="0"/>
          <w:numId w:val="14"/>
        </w:numPr>
        <w:shd w:val="clear" w:color="auto" w:fill="FFFFFF"/>
        <w:spacing w:after="0" w:line="240" w:lineRule="auto"/>
        <w:jc w:val="both"/>
        <w:rPr>
          <w:rFonts w:ascii="Times New Roman" w:hAnsi="Times New Roman"/>
          <w:sz w:val="24"/>
          <w:szCs w:val="24"/>
        </w:rPr>
      </w:pPr>
      <w:r w:rsidRPr="00E869BB">
        <w:rPr>
          <w:rFonts w:ascii="Times New Roman" w:hAnsi="Times New Roman"/>
          <w:sz w:val="24"/>
          <w:szCs w:val="24"/>
        </w:rPr>
        <w:t>Трудоспособное население – 9395 руб.;</w:t>
      </w:r>
    </w:p>
    <w:p w:rsidR="0025093C" w:rsidRPr="00E869BB" w:rsidRDefault="0025093C" w:rsidP="000C65C9">
      <w:pPr>
        <w:pStyle w:val="a7"/>
        <w:numPr>
          <w:ilvl w:val="0"/>
          <w:numId w:val="14"/>
        </w:numPr>
        <w:shd w:val="clear" w:color="auto" w:fill="FFFFFF"/>
        <w:spacing w:after="0" w:line="240" w:lineRule="auto"/>
        <w:jc w:val="both"/>
        <w:rPr>
          <w:rFonts w:ascii="Times New Roman" w:hAnsi="Times New Roman"/>
          <w:sz w:val="24"/>
          <w:szCs w:val="24"/>
        </w:rPr>
      </w:pPr>
      <w:r w:rsidRPr="00E869BB">
        <w:rPr>
          <w:rFonts w:ascii="Times New Roman" w:hAnsi="Times New Roman"/>
          <w:sz w:val="24"/>
          <w:szCs w:val="24"/>
        </w:rPr>
        <w:t>Пенсионеры – 7069 руб.;</w:t>
      </w:r>
    </w:p>
    <w:p w:rsidR="0025093C" w:rsidRPr="00E869BB" w:rsidRDefault="0025093C" w:rsidP="000C65C9">
      <w:pPr>
        <w:pStyle w:val="a7"/>
        <w:numPr>
          <w:ilvl w:val="0"/>
          <w:numId w:val="14"/>
        </w:numPr>
        <w:shd w:val="clear" w:color="auto" w:fill="FFFFFF"/>
        <w:spacing w:after="0" w:line="240" w:lineRule="auto"/>
        <w:jc w:val="both"/>
        <w:rPr>
          <w:rFonts w:ascii="Times New Roman" w:hAnsi="Times New Roman"/>
          <w:sz w:val="24"/>
          <w:szCs w:val="24"/>
        </w:rPr>
      </w:pPr>
      <w:r w:rsidRPr="00E869BB">
        <w:rPr>
          <w:rFonts w:ascii="Times New Roman" w:hAnsi="Times New Roman"/>
          <w:sz w:val="24"/>
          <w:szCs w:val="24"/>
        </w:rPr>
        <w:t>Дети – 8500 руб.</w:t>
      </w:r>
    </w:p>
    <w:p w:rsidR="0025093C" w:rsidRPr="00E869BB" w:rsidRDefault="0025093C" w:rsidP="006D49DD">
      <w:pPr>
        <w:shd w:val="clear" w:color="auto" w:fill="FFFFFF"/>
        <w:spacing w:after="0" w:line="240" w:lineRule="auto"/>
        <w:ind w:firstLine="539"/>
        <w:jc w:val="both"/>
        <w:rPr>
          <w:rFonts w:ascii="Times New Roman" w:hAnsi="Times New Roman"/>
          <w:sz w:val="24"/>
          <w:szCs w:val="24"/>
        </w:rPr>
      </w:pPr>
      <w:r w:rsidRPr="00E869BB">
        <w:rPr>
          <w:rFonts w:ascii="Times New Roman" w:hAnsi="Times New Roman"/>
          <w:sz w:val="24"/>
          <w:szCs w:val="24"/>
        </w:rPr>
        <w:t>Уровень безработицы составляет 2,3 % к экономически активному населению МО СП «</w:t>
      </w:r>
      <w:r w:rsidR="002B4CE4" w:rsidRPr="00E869BB">
        <w:rPr>
          <w:rFonts w:ascii="Times New Roman" w:hAnsi="Times New Roman"/>
          <w:sz w:val="24"/>
          <w:szCs w:val="24"/>
        </w:rPr>
        <w:t>Выльгорт</w:t>
      </w:r>
      <w:r w:rsidRPr="00E869BB">
        <w:rPr>
          <w:rFonts w:ascii="Times New Roman" w:hAnsi="Times New Roman"/>
          <w:sz w:val="24"/>
          <w:szCs w:val="24"/>
        </w:rPr>
        <w:t>». Значительные размеры скрытой безработицы.</w:t>
      </w:r>
    </w:p>
    <w:p w:rsidR="0025093C" w:rsidRPr="00E869BB" w:rsidRDefault="0025093C" w:rsidP="00405D74">
      <w:pPr>
        <w:shd w:val="clear" w:color="auto" w:fill="FFFFFF"/>
        <w:spacing w:after="0" w:line="240" w:lineRule="auto"/>
        <w:ind w:firstLine="539"/>
        <w:jc w:val="both"/>
        <w:rPr>
          <w:rFonts w:ascii="Times New Roman" w:hAnsi="Times New Roman"/>
          <w:sz w:val="24"/>
          <w:szCs w:val="24"/>
        </w:rPr>
      </w:pPr>
      <w:r w:rsidRPr="00E869BB">
        <w:rPr>
          <w:rFonts w:ascii="Times New Roman" w:hAnsi="Times New Roman"/>
          <w:sz w:val="24"/>
          <w:szCs w:val="24"/>
        </w:rPr>
        <w:t xml:space="preserve">Для района показатель продолжительности жизни на низком уровне. Средняя продолжительность жизни у женщин – </w:t>
      </w:r>
      <w:r w:rsidR="000474E7">
        <w:rPr>
          <w:rFonts w:ascii="Times New Roman" w:hAnsi="Times New Roman"/>
          <w:sz w:val="24"/>
          <w:szCs w:val="24"/>
        </w:rPr>
        <w:t>74.5</w:t>
      </w:r>
      <w:r w:rsidRPr="00E869BB">
        <w:rPr>
          <w:rFonts w:ascii="Times New Roman" w:hAnsi="Times New Roman"/>
          <w:sz w:val="24"/>
          <w:szCs w:val="24"/>
        </w:rPr>
        <w:t xml:space="preserve"> лет, у мужчин – </w:t>
      </w:r>
      <w:r w:rsidR="000474E7">
        <w:rPr>
          <w:rFonts w:ascii="Times New Roman" w:hAnsi="Times New Roman"/>
          <w:sz w:val="24"/>
          <w:szCs w:val="24"/>
        </w:rPr>
        <w:t>62.3</w:t>
      </w:r>
      <w:r w:rsidRPr="00E869BB">
        <w:rPr>
          <w:rFonts w:ascii="Times New Roman" w:hAnsi="Times New Roman"/>
          <w:sz w:val="24"/>
          <w:szCs w:val="24"/>
        </w:rPr>
        <w:t xml:space="preserve"> лет (средняя по Республике Коми. </w:t>
      </w:r>
    </w:p>
    <w:p w:rsidR="0025093C" w:rsidRDefault="0025093C" w:rsidP="004A29CF">
      <w:pPr>
        <w:shd w:val="clear" w:color="auto" w:fill="FFFFFF"/>
        <w:spacing w:after="0" w:line="240" w:lineRule="auto"/>
        <w:ind w:firstLine="539"/>
        <w:jc w:val="both"/>
        <w:rPr>
          <w:rFonts w:ascii="Times New Roman" w:hAnsi="Times New Roman"/>
          <w:sz w:val="24"/>
          <w:szCs w:val="24"/>
        </w:rPr>
      </w:pPr>
      <w:r w:rsidRPr="00E869BB">
        <w:rPr>
          <w:rFonts w:ascii="Times New Roman" w:hAnsi="Times New Roman"/>
          <w:sz w:val="24"/>
          <w:szCs w:val="24"/>
        </w:rPr>
        <w:t xml:space="preserve">Поддержка молодых семей в решении жилищной проблемы - основа стабильных условий жизни для наиболее активной части населения, которая должна повлиять на улучшение демографической ситуации. Социальная политика муниципального района </w:t>
      </w:r>
      <w:r w:rsidR="00C445BA" w:rsidRPr="00E869BB">
        <w:rPr>
          <w:rFonts w:ascii="Times New Roman" w:hAnsi="Times New Roman"/>
          <w:sz w:val="24"/>
          <w:szCs w:val="24"/>
        </w:rPr>
        <w:t>«</w:t>
      </w:r>
      <w:r w:rsidR="002B4CE4" w:rsidRPr="00E869BB">
        <w:rPr>
          <w:rFonts w:ascii="Times New Roman" w:hAnsi="Times New Roman"/>
          <w:sz w:val="24"/>
          <w:szCs w:val="24"/>
        </w:rPr>
        <w:t>Сыктывдин</w:t>
      </w:r>
      <w:r w:rsidRPr="00E869BB">
        <w:rPr>
          <w:rFonts w:ascii="Times New Roman" w:hAnsi="Times New Roman"/>
          <w:sz w:val="24"/>
          <w:szCs w:val="24"/>
        </w:rPr>
        <w:t>ский</w:t>
      </w:r>
      <w:r w:rsidR="00C445BA" w:rsidRPr="00E869BB">
        <w:rPr>
          <w:rFonts w:ascii="Times New Roman" w:hAnsi="Times New Roman"/>
          <w:sz w:val="24"/>
          <w:szCs w:val="24"/>
        </w:rPr>
        <w:t>»</w:t>
      </w:r>
      <w:r w:rsidRPr="00E869BB">
        <w:rPr>
          <w:rFonts w:ascii="Times New Roman" w:hAnsi="Times New Roman"/>
          <w:sz w:val="24"/>
          <w:szCs w:val="24"/>
        </w:rPr>
        <w:t xml:space="preserve"> тесно связана с демографической политикой, направленной на стимулирование роста рождаемости и создание условий для воспитания будущего поколения.</w:t>
      </w:r>
    </w:p>
    <w:p w:rsidR="002D50BC" w:rsidRPr="00E869BB" w:rsidRDefault="002D50BC" w:rsidP="004A29CF">
      <w:pPr>
        <w:shd w:val="clear" w:color="auto" w:fill="FFFFFF"/>
        <w:spacing w:after="0" w:line="240" w:lineRule="auto"/>
        <w:ind w:firstLine="539"/>
        <w:jc w:val="both"/>
        <w:rPr>
          <w:rFonts w:ascii="Times New Roman" w:hAnsi="Times New Roman"/>
          <w:sz w:val="24"/>
          <w:szCs w:val="24"/>
        </w:rPr>
      </w:pPr>
      <w:r>
        <w:rPr>
          <w:rFonts w:ascii="Times New Roman" w:hAnsi="Times New Roman"/>
          <w:sz w:val="24"/>
          <w:szCs w:val="24"/>
        </w:rPr>
        <w:t>Н</w:t>
      </w:r>
      <w:r w:rsidR="00176529">
        <w:rPr>
          <w:rFonts w:ascii="Times New Roman" w:hAnsi="Times New Roman"/>
          <w:sz w:val="24"/>
          <w:szCs w:val="24"/>
        </w:rPr>
        <w:t xml:space="preserve">а территории </w:t>
      </w:r>
      <w:r w:rsidR="00176529" w:rsidRPr="009B64EC">
        <w:rPr>
          <w:rFonts w:ascii="Times New Roman" w:hAnsi="Times New Roman"/>
          <w:sz w:val="24"/>
          <w:szCs w:val="24"/>
        </w:rPr>
        <w:t xml:space="preserve">МО </w:t>
      </w:r>
      <w:r w:rsidR="009B64EC" w:rsidRPr="009B64EC">
        <w:rPr>
          <w:rFonts w:ascii="Times New Roman" w:hAnsi="Times New Roman"/>
          <w:sz w:val="24"/>
          <w:szCs w:val="24"/>
        </w:rPr>
        <w:t>СП «Выльгорт</w:t>
      </w:r>
      <w:r w:rsidR="00176529" w:rsidRPr="009B64EC">
        <w:rPr>
          <w:rFonts w:ascii="Times New Roman" w:hAnsi="Times New Roman"/>
          <w:sz w:val="24"/>
          <w:szCs w:val="24"/>
        </w:rPr>
        <w:t>»</w:t>
      </w:r>
      <w:r>
        <w:rPr>
          <w:rFonts w:ascii="Times New Roman" w:hAnsi="Times New Roman"/>
          <w:sz w:val="24"/>
          <w:szCs w:val="24"/>
        </w:rPr>
        <w:t xml:space="preserve"> действует Государственная программа Республики Коми: «Социальная защита населения» от 28.09.2012 г. с изм. На 13.09.2017 г.</w:t>
      </w:r>
    </w:p>
    <w:p w:rsidR="0025093C" w:rsidRDefault="0025093C" w:rsidP="00405D74">
      <w:pPr>
        <w:pStyle w:val="ConsPlusNormal"/>
        <w:widowControl/>
        <w:ind w:firstLine="539"/>
        <w:jc w:val="both"/>
        <w:rPr>
          <w:rFonts w:ascii="Times New Roman" w:hAnsi="Times New Roman" w:cs="Times New Roman"/>
          <w:sz w:val="26"/>
          <w:szCs w:val="26"/>
        </w:rPr>
      </w:pPr>
    </w:p>
    <w:p w:rsidR="0025093C" w:rsidRPr="00717AE6" w:rsidRDefault="0025093C" w:rsidP="001957CD">
      <w:pPr>
        <w:pStyle w:val="20"/>
        <w:ind w:firstLine="0"/>
      </w:pPr>
      <w:bookmarkStart w:id="24" w:name="_Toc270950821"/>
      <w:bookmarkStart w:id="25" w:name="_Toc338070256"/>
      <w:r w:rsidRPr="00717AE6">
        <w:t>4.2 Бюджет</w:t>
      </w:r>
      <w:bookmarkEnd w:id="24"/>
      <w:bookmarkEnd w:id="25"/>
    </w:p>
    <w:p w:rsidR="0025093C" w:rsidRDefault="0025093C" w:rsidP="00D0747E">
      <w:pPr>
        <w:spacing w:after="0" w:line="240" w:lineRule="auto"/>
        <w:ind w:firstLine="708"/>
        <w:jc w:val="both"/>
        <w:rPr>
          <w:rFonts w:ascii="Times New Roman" w:hAnsi="Times New Roman"/>
          <w:sz w:val="26"/>
          <w:szCs w:val="26"/>
        </w:rPr>
      </w:pPr>
    </w:p>
    <w:p w:rsidR="0025093C" w:rsidRPr="00717AE6" w:rsidRDefault="0025093C" w:rsidP="00382390">
      <w:pPr>
        <w:spacing w:line="240" w:lineRule="auto"/>
        <w:ind w:firstLine="708"/>
        <w:jc w:val="both"/>
        <w:rPr>
          <w:rFonts w:ascii="Times New Roman" w:hAnsi="Times New Roman"/>
          <w:sz w:val="24"/>
          <w:szCs w:val="24"/>
        </w:rPr>
      </w:pPr>
      <w:r w:rsidRPr="00717AE6">
        <w:rPr>
          <w:rFonts w:ascii="Times New Roman" w:hAnsi="Times New Roman"/>
          <w:sz w:val="24"/>
          <w:szCs w:val="24"/>
        </w:rPr>
        <w:t>Бюджет МО СП «</w:t>
      </w:r>
      <w:r w:rsidR="008C41D2" w:rsidRPr="00717AE6">
        <w:rPr>
          <w:rFonts w:ascii="Times New Roman" w:hAnsi="Times New Roman"/>
          <w:sz w:val="24"/>
          <w:szCs w:val="24"/>
        </w:rPr>
        <w:t>Выльгорт</w:t>
      </w:r>
      <w:r w:rsidRPr="00717AE6">
        <w:rPr>
          <w:rFonts w:ascii="Times New Roman" w:hAnsi="Times New Roman"/>
          <w:sz w:val="24"/>
          <w:szCs w:val="24"/>
        </w:rPr>
        <w:t>» формируется на основе поступления средств частично федерального фонда  и  фонда района. Основные поступления в бюджет идут за счёт собственных доходов. Федеральные и региональные дотации и субвенции так же играют важную роль в формировании бюджета СП. Бюджет МО СП «</w:t>
      </w:r>
      <w:r w:rsidR="0056760F" w:rsidRPr="00717AE6">
        <w:rPr>
          <w:rFonts w:ascii="Times New Roman" w:hAnsi="Times New Roman"/>
          <w:sz w:val="24"/>
          <w:szCs w:val="24"/>
        </w:rPr>
        <w:t>Выльгорт</w:t>
      </w:r>
      <w:r w:rsidRPr="00717AE6">
        <w:rPr>
          <w:rFonts w:ascii="Times New Roman" w:hAnsi="Times New Roman"/>
          <w:sz w:val="24"/>
          <w:szCs w:val="24"/>
        </w:rPr>
        <w:t xml:space="preserve">» состоит из доходной и расходной части. </w:t>
      </w:r>
    </w:p>
    <w:p w:rsidR="007342C6" w:rsidRDefault="007342C6" w:rsidP="007342C6">
      <w:pPr>
        <w:pStyle w:val="ConsPlusNormal"/>
        <w:widowControl/>
        <w:ind w:firstLine="0"/>
        <w:jc w:val="center"/>
        <w:rPr>
          <w:rFonts w:ascii="Times New Roman" w:hAnsi="Times New Roman" w:cs="Times New Roman"/>
          <w:b/>
          <w:i/>
          <w:sz w:val="26"/>
          <w:szCs w:val="26"/>
        </w:rPr>
      </w:pPr>
      <w:bookmarkStart w:id="26" w:name="_Toc338070257"/>
    </w:p>
    <w:p w:rsidR="00E73F58" w:rsidRPr="00717AE6" w:rsidRDefault="00E73F58" w:rsidP="00594152">
      <w:pPr>
        <w:spacing w:line="240" w:lineRule="auto"/>
        <w:ind w:firstLine="567"/>
        <w:jc w:val="both"/>
        <w:rPr>
          <w:rFonts w:ascii="Times New Roman" w:hAnsi="Times New Roman"/>
          <w:i/>
          <w:sz w:val="24"/>
          <w:szCs w:val="24"/>
        </w:rPr>
      </w:pPr>
      <w:r w:rsidRPr="00717AE6">
        <w:rPr>
          <w:rFonts w:ascii="Times New Roman" w:hAnsi="Times New Roman"/>
          <w:i/>
          <w:sz w:val="24"/>
          <w:szCs w:val="24"/>
        </w:rPr>
        <w:t>Основные характеристики бюджета муниципального образования сельского поселения «</w:t>
      </w:r>
      <w:r w:rsidR="008C41D2" w:rsidRPr="00717AE6">
        <w:rPr>
          <w:rFonts w:ascii="Times New Roman" w:hAnsi="Times New Roman"/>
          <w:i/>
          <w:sz w:val="24"/>
          <w:szCs w:val="24"/>
        </w:rPr>
        <w:t>Выльгорт</w:t>
      </w:r>
      <w:r w:rsidRPr="00717AE6">
        <w:rPr>
          <w:rFonts w:ascii="Times New Roman" w:hAnsi="Times New Roman"/>
          <w:i/>
          <w:sz w:val="24"/>
          <w:szCs w:val="24"/>
        </w:rPr>
        <w:t>» на 201</w:t>
      </w:r>
      <w:r w:rsidR="008C41D2" w:rsidRPr="00717AE6">
        <w:rPr>
          <w:rFonts w:ascii="Times New Roman" w:hAnsi="Times New Roman"/>
          <w:i/>
          <w:sz w:val="24"/>
          <w:szCs w:val="24"/>
        </w:rPr>
        <w:t>6</w:t>
      </w:r>
      <w:r w:rsidRPr="00717AE6">
        <w:rPr>
          <w:rFonts w:ascii="Times New Roman" w:hAnsi="Times New Roman"/>
          <w:i/>
          <w:sz w:val="24"/>
          <w:szCs w:val="24"/>
        </w:rPr>
        <w:t xml:space="preserve"> год:</w:t>
      </w:r>
    </w:p>
    <w:p w:rsidR="00E73F58" w:rsidRPr="00717AE6" w:rsidRDefault="00E73F58" w:rsidP="00594152">
      <w:pPr>
        <w:spacing w:line="240" w:lineRule="auto"/>
        <w:ind w:firstLine="567"/>
        <w:jc w:val="both"/>
        <w:rPr>
          <w:rFonts w:ascii="Times New Roman" w:hAnsi="Times New Roman"/>
          <w:sz w:val="24"/>
          <w:szCs w:val="24"/>
        </w:rPr>
      </w:pPr>
      <w:r w:rsidRPr="00717AE6">
        <w:rPr>
          <w:rFonts w:ascii="Times New Roman" w:hAnsi="Times New Roman"/>
          <w:sz w:val="24"/>
          <w:szCs w:val="24"/>
        </w:rPr>
        <w:t xml:space="preserve">общий объем доходов в сумме </w:t>
      </w:r>
      <w:r w:rsidR="008C41D2" w:rsidRPr="00717AE6">
        <w:rPr>
          <w:rFonts w:ascii="Times New Roman" w:hAnsi="Times New Roman"/>
          <w:sz w:val="24"/>
          <w:szCs w:val="24"/>
        </w:rPr>
        <w:t>23035400</w:t>
      </w:r>
      <w:r w:rsidR="00594152" w:rsidRPr="00717AE6">
        <w:rPr>
          <w:rFonts w:ascii="Times New Roman" w:hAnsi="Times New Roman"/>
          <w:sz w:val="24"/>
          <w:szCs w:val="24"/>
        </w:rPr>
        <w:t xml:space="preserve">  рублей;</w:t>
      </w:r>
    </w:p>
    <w:p w:rsidR="00E73F58" w:rsidRPr="00717AE6" w:rsidRDefault="00E73F58" w:rsidP="00594152">
      <w:pPr>
        <w:spacing w:line="240" w:lineRule="auto"/>
        <w:ind w:firstLine="567"/>
        <w:jc w:val="both"/>
        <w:rPr>
          <w:rFonts w:ascii="Times New Roman" w:hAnsi="Times New Roman"/>
          <w:sz w:val="24"/>
          <w:szCs w:val="24"/>
        </w:rPr>
      </w:pPr>
      <w:r w:rsidRPr="00717AE6">
        <w:rPr>
          <w:rFonts w:ascii="Times New Roman" w:hAnsi="Times New Roman"/>
          <w:sz w:val="24"/>
          <w:szCs w:val="24"/>
        </w:rPr>
        <w:t xml:space="preserve">общий объем расходов в сумме </w:t>
      </w:r>
      <w:r w:rsidR="0040060B" w:rsidRPr="00717AE6">
        <w:rPr>
          <w:rFonts w:ascii="Times New Roman" w:hAnsi="Times New Roman"/>
          <w:sz w:val="24"/>
          <w:szCs w:val="24"/>
        </w:rPr>
        <w:t>23503800</w:t>
      </w:r>
      <w:r w:rsidR="00594152" w:rsidRPr="00717AE6">
        <w:rPr>
          <w:rFonts w:ascii="Times New Roman" w:hAnsi="Times New Roman"/>
          <w:sz w:val="24"/>
          <w:szCs w:val="24"/>
        </w:rPr>
        <w:t xml:space="preserve">  рублей</w:t>
      </w:r>
      <w:r w:rsidRPr="00717AE6">
        <w:rPr>
          <w:rFonts w:ascii="Times New Roman" w:hAnsi="Times New Roman"/>
          <w:sz w:val="24"/>
          <w:szCs w:val="24"/>
        </w:rPr>
        <w:t>;</w:t>
      </w:r>
    </w:p>
    <w:p w:rsidR="00E73F58" w:rsidRPr="00717AE6" w:rsidRDefault="00E73F58" w:rsidP="00594152">
      <w:pPr>
        <w:spacing w:line="240" w:lineRule="auto"/>
        <w:ind w:firstLine="567"/>
        <w:jc w:val="both"/>
        <w:rPr>
          <w:rFonts w:ascii="Times New Roman" w:hAnsi="Times New Roman"/>
          <w:sz w:val="24"/>
          <w:szCs w:val="24"/>
        </w:rPr>
      </w:pPr>
      <w:r w:rsidRPr="00717AE6">
        <w:rPr>
          <w:rFonts w:ascii="Times New Roman" w:hAnsi="Times New Roman"/>
          <w:sz w:val="24"/>
          <w:szCs w:val="24"/>
        </w:rPr>
        <w:lastRenderedPageBreak/>
        <w:t xml:space="preserve">дефицит в сумме </w:t>
      </w:r>
      <w:r w:rsidR="0040060B" w:rsidRPr="00717AE6">
        <w:rPr>
          <w:rFonts w:ascii="Times New Roman" w:hAnsi="Times New Roman"/>
          <w:sz w:val="24"/>
          <w:szCs w:val="24"/>
        </w:rPr>
        <w:t>468400</w:t>
      </w:r>
      <w:r w:rsidRPr="00717AE6">
        <w:rPr>
          <w:rFonts w:ascii="Times New Roman" w:hAnsi="Times New Roman"/>
          <w:sz w:val="24"/>
          <w:szCs w:val="24"/>
        </w:rPr>
        <w:t xml:space="preserve"> рублей.</w:t>
      </w:r>
    </w:p>
    <w:p w:rsidR="0025093C" w:rsidRPr="00723C27" w:rsidRDefault="0025093C" w:rsidP="001957CD">
      <w:pPr>
        <w:pStyle w:val="20"/>
        <w:spacing w:before="360"/>
        <w:ind w:firstLine="0"/>
      </w:pPr>
      <w:r w:rsidRPr="00723C27">
        <w:t>4.3 Социальные процессы и явления</w:t>
      </w:r>
      <w:bookmarkEnd w:id="26"/>
    </w:p>
    <w:p w:rsidR="0025093C" w:rsidRPr="00455372" w:rsidRDefault="0025093C" w:rsidP="00D0747E">
      <w:pPr>
        <w:spacing w:after="0" w:line="240" w:lineRule="auto"/>
        <w:ind w:firstLine="851"/>
        <w:jc w:val="both"/>
        <w:rPr>
          <w:rFonts w:ascii="Times New Roman" w:hAnsi="Times New Roman"/>
          <w:color w:val="C00000"/>
          <w:sz w:val="26"/>
          <w:szCs w:val="26"/>
        </w:rPr>
      </w:pPr>
    </w:p>
    <w:p w:rsidR="0025093C" w:rsidRPr="00BC5C28" w:rsidRDefault="0025093C" w:rsidP="002D50BC">
      <w:pPr>
        <w:spacing w:after="0" w:line="240" w:lineRule="auto"/>
        <w:ind w:firstLine="539"/>
        <w:jc w:val="both"/>
        <w:rPr>
          <w:rFonts w:ascii="Times New Roman" w:hAnsi="Times New Roman"/>
          <w:sz w:val="24"/>
          <w:szCs w:val="24"/>
        </w:rPr>
      </w:pPr>
      <w:r w:rsidRPr="00BC5C28">
        <w:rPr>
          <w:rFonts w:ascii="Times New Roman" w:hAnsi="Times New Roman"/>
          <w:sz w:val="24"/>
          <w:szCs w:val="24"/>
        </w:rPr>
        <w:t>Социальные процессы и явления находятся в сильной зависимости от состояния экономики, инвестиционной и социальной политики государства и других факторов.</w:t>
      </w:r>
    </w:p>
    <w:p w:rsidR="0025093C" w:rsidRPr="00BC5C28" w:rsidRDefault="0025093C" w:rsidP="002D50BC">
      <w:pPr>
        <w:spacing w:line="240" w:lineRule="auto"/>
        <w:ind w:firstLine="539"/>
        <w:jc w:val="both"/>
        <w:rPr>
          <w:rFonts w:ascii="Times New Roman" w:hAnsi="Times New Roman"/>
          <w:sz w:val="24"/>
          <w:szCs w:val="24"/>
        </w:rPr>
      </w:pPr>
      <w:r w:rsidRPr="00BC5C28">
        <w:rPr>
          <w:rFonts w:ascii="Times New Roman" w:hAnsi="Times New Roman"/>
          <w:sz w:val="24"/>
          <w:szCs w:val="24"/>
        </w:rPr>
        <w:t>Социальная система МО СП «</w:t>
      </w:r>
      <w:r w:rsidR="00BC5C28" w:rsidRPr="00BC5C28">
        <w:rPr>
          <w:rFonts w:ascii="Times New Roman" w:hAnsi="Times New Roman"/>
          <w:sz w:val="24"/>
          <w:szCs w:val="24"/>
        </w:rPr>
        <w:t>Выльгорт</w:t>
      </w:r>
      <w:r w:rsidRPr="00BC5C28">
        <w:rPr>
          <w:rFonts w:ascii="Times New Roman" w:hAnsi="Times New Roman"/>
          <w:sz w:val="24"/>
          <w:szCs w:val="24"/>
        </w:rPr>
        <w:t>» в сильной степени определяется и особенно</w:t>
      </w:r>
      <w:r w:rsidR="002B4CE4">
        <w:rPr>
          <w:rFonts w:ascii="Times New Roman" w:hAnsi="Times New Roman"/>
          <w:sz w:val="24"/>
          <w:szCs w:val="24"/>
        </w:rPr>
        <w:t>стями географического положения.</w:t>
      </w:r>
      <w:r w:rsidRPr="00BC5C28">
        <w:rPr>
          <w:sz w:val="24"/>
          <w:szCs w:val="24"/>
        </w:rPr>
        <w:t xml:space="preserve"> </w:t>
      </w:r>
      <w:r w:rsidRPr="00BC5C28">
        <w:rPr>
          <w:rFonts w:ascii="Times New Roman" w:hAnsi="Times New Roman"/>
          <w:sz w:val="24"/>
          <w:szCs w:val="24"/>
        </w:rPr>
        <w:t>Вследствие развитой дорожной сети жители МО СП «</w:t>
      </w:r>
      <w:r w:rsidR="00BC5C28" w:rsidRPr="00BC5C28">
        <w:rPr>
          <w:rFonts w:ascii="Times New Roman" w:hAnsi="Times New Roman"/>
          <w:sz w:val="24"/>
          <w:szCs w:val="24"/>
        </w:rPr>
        <w:t>Выльгорт</w:t>
      </w:r>
      <w:r w:rsidRPr="00BC5C28">
        <w:rPr>
          <w:rFonts w:ascii="Times New Roman" w:hAnsi="Times New Roman"/>
          <w:sz w:val="24"/>
          <w:szCs w:val="24"/>
        </w:rPr>
        <w:t xml:space="preserve">»  обладают полной возможностью пользоваться услугами социальных объектов </w:t>
      </w:r>
      <w:r w:rsidR="007D54CB" w:rsidRPr="00BC5C28">
        <w:rPr>
          <w:rFonts w:ascii="Times New Roman" w:hAnsi="Times New Roman"/>
          <w:sz w:val="24"/>
          <w:szCs w:val="24"/>
        </w:rPr>
        <w:t xml:space="preserve">центра </w:t>
      </w:r>
      <w:r w:rsidR="00BC5C28" w:rsidRPr="00BC5C28">
        <w:rPr>
          <w:rFonts w:ascii="Times New Roman" w:hAnsi="Times New Roman"/>
          <w:sz w:val="24"/>
          <w:szCs w:val="24"/>
        </w:rPr>
        <w:t>Республики Коми</w:t>
      </w:r>
      <w:r w:rsidR="007D54CB" w:rsidRPr="00BC5C28">
        <w:rPr>
          <w:rFonts w:ascii="Times New Roman" w:hAnsi="Times New Roman"/>
          <w:sz w:val="24"/>
          <w:szCs w:val="24"/>
        </w:rPr>
        <w:t xml:space="preserve"> – </w:t>
      </w:r>
      <w:r w:rsidR="00BC5C28" w:rsidRPr="00BC5C28">
        <w:rPr>
          <w:rFonts w:ascii="Times New Roman" w:hAnsi="Times New Roman"/>
          <w:sz w:val="24"/>
          <w:szCs w:val="24"/>
        </w:rPr>
        <w:t>г.</w:t>
      </w:r>
      <w:r w:rsidR="00BC5C28">
        <w:rPr>
          <w:rFonts w:ascii="Times New Roman" w:hAnsi="Times New Roman"/>
          <w:sz w:val="24"/>
          <w:szCs w:val="24"/>
        </w:rPr>
        <w:t xml:space="preserve">  </w:t>
      </w:r>
      <w:r w:rsidR="00BC5C28" w:rsidRPr="00BC5C28">
        <w:rPr>
          <w:rFonts w:ascii="Times New Roman" w:hAnsi="Times New Roman"/>
          <w:sz w:val="24"/>
          <w:szCs w:val="24"/>
        </w:rPr>
        <w:t>Сыктывкара</w:t>
      </w:r>
      <w:r w:rsidRPr="00BC5C28">
        <w:rPr>
          <w:rFonts w:ascii="Times New Roman" w:hAnsi="Times New Roman"/>
          <w:sz w:val="24"/>
          <w:szCs w:val="24"/>
        </w:rPr>
        <w:t xml:space="preserve">. </w:t>
      </w:r>
    </w:p>
    <w:p w:rsidR="001F37C8" w:rsidRPr="005D2A68" w:rsidRDefault="0025093C" w:rsidP="00BC5C28">
      <w:pPr>
        <w:spacing w:line="240" w:lineRule="auto"/>
        <w:ind w:firstLine="539"/>
        <w:jc w:val="both"/>
        <w:rPr>
          <w:rFonts w:ascii="Times New Roman" w:hAnsi="Times New Roman"/>
          <w:sz w:val="24"/>
          <w:szCs w:val="24"/>
        </w:rPr>
      </w:pPr>
      <w:r w:rsidRPr="005D2A68">
        <w:rPr>
          <w:rFonts w:ascii="Times New Roman" w:hAnsi="Times New Roman"/>
          <w:sz w:val="24"/>
          <w:szCs w:val="24"/>
        </w:rPr>
        <w:t>В социальную сферу МО СП «</w:t>
      </w:r>
      <w:r w:rsidR="00BC5C28" w:rsidRPr="005D2A68">
        <w:rPr>
          <w:rFonts w:ascii="Times New Roman" w:hAnsi="Times New Roman"/>
          <w:sz w:val="24"/>
          <w:szCs w:val="24"/>
        </w:rPr>
        <w:t>Выльгорт</w:t>
      </w:r>
      <w:r w:rsidRPr="005D2A68">
        <w:rPr>
          <w:rFonts w:ascii="Times New Roman" w:hAnsi="Times New Roman"/>
          <w:sz w:val="24"/>
          <w:szCs w:val="24"/>
        </w:rPr>
        <w:t>» входят следующие учреждения и объекты:</w:t>
      </w:r>
      <w:r w:rsidR="006E371E" w:rsidRPr="005D2A68">
        <w:rPr>
          <w:rFonts w:ascii="Times New Roman" w:hAnsi="Times New Roman"/>
          <w:sz w:val="24"/>
          <w:szCs w:val="24"/>
        </w:rPr>
        <w:t xml:space="preserve"> </w:t>
      </w:r>
    </w:p>
    <w:p w:rsidR="00A8670D" w:rsidRPr="005D2A68" w:rsidRDefault="00A8670D" w:rsidP="002B4CE4">
      <w:pPr>
        <w:spacing w:after="0" w:line="240" w:lineRule="auto"/>
        <w:jc w:val="both"/>
        <w:rPr>
          <w:rFonts w:ascii="Times New Roman" w:hAnsi="Times New Roman"/>
          <w:sz w:val="24"/>
          <w:szCs w:val="24"/>
        </w:rPr>
      </w:pPr>
      <w:r w:rsidRPr="005D2A68">
        <w:rPr>
          <w:rFonts w:ascii="Times New Roman" w:hAnsi="Times New Roman"/>
          <w:sz w:val="24"/>
          <w:szCs w:val="24"/>
        </w:rPr>
        <w:t xml:space="preserve">- </w:t>
      </w:r>
      <w:r w:rsidR="00BC5C28" w:rsidRPr="005D2A68">
        <w:rPr>
          <w:rFonts w:ascii="Times New Roman" w:hAnsi="Times New Roman"/>
          <w:sz w:val="24"/>
          <w:szCs w:val="24"/>
        </w:rPr>
        <w:t>МБОУ «Выльгортская средняя общеобразовательная школа №1»</w:t>
      </w:r>
      <w:r w:rsidR="00C00ABD" w:rsidRPr="005D2A68">
        <w:rPr>
          <w:rFonts w:ascii="Times New Roman" w:hAnsi="Times New Roman"/>
          <w:sz w:val="24"/>
          <w:szCs w:val="24"/>
        </w:rPr>
        <w:t>,</w:t>
      </w:r>
      <w:r w:rsidRPr="005D2A68">
        <w:rPr>
          <w:rFonts w:ascii="Times New Roman" w:hAnsi="Times New Roman"/>
          <w:sz w:val="24"/>
          <w:szCs w:val="24"/>
        </w:rPr>
        <w:t xml:space="preserve"> </w:t>
      </w:r>
      <w:r w:rsidR="00BC5C28" w:rsidRPr="005D2A68">
        <w:rPr>
          <w:rFonts w:ascii="Times New Roman" w:hAnsi="Times New Roman"/>
          <w:sz w:val="24"/>
          <w:szCs w:val="24"/>
        </w:rPr>
        <w:t>МБОУ «Выльгортская средняя общеобразовательная школа №2», «Выльгортская начальная общеобразовательная школа», 5</w:t>
      </w:r>
      <w:r w:rsidRPr="005D2A68">
        <w:rPr>
          <w:rFonts w:ascii="Times New Roman" w:hAnsi="Times New Roman"/>
          <w:sz w:val="24"/>
          <w:szCs w:val="24"/>
        </w:rPr>
        <w:t xml:space="preserve"> детских сад</w:t>
      </w:r>
      <w:r w:rsidR="00BC5C28" w:rsidRPr="005D2A68">
        <w:rPr>
          <w:rFonts w:ascii="Times New Roman" w:hAnsi="Times New Roman"/>
          <w:sz w:val="24"/>
          <w:szCs w:val="24"/>
        </w:rPr>
        <w:t>ов – №№ 1,3,7,8,10</w:t>
      </w:r>
      <w:r w:rsidRPr="005D2A68">
        <w:rPr>
          <w:rFonts w:ascii="Times New Roman" w:hAnsi="Times New Roman"/>
          <w:sz w:val="24"/>
          <w:szCs w:val="24"/>
        </w:rPr>
        <w:t xml:space="preserve">, </w:t>
      </w:r>
      <w:r w:rsidR="00FB3FF4" w:rsidRPr="005D2A68">
        <w:rPr>
          <w:rFonts w:ascii="Times New Roman" w:hAnsi="Times New Roman"/>
          <w:sz w:val="24"/>
          <w:szCs w:val="24"/>
        </w:rPr>
        <w:t xml:space="preserve">ГОУ СПО «Коми республиканский агропромышленный техникум», </w:t>
      </w:r>
      <w:r w:rsidR="00E869BB">
        <w:rPr>
          <w:rFonts w:ascii="Times New Roman" w:hAnsi="Times New Roman"/>
          <w:sz w:val="24"/>
          <w:szCs w:val="24"/>
        </w:rPr>
        <w:t xml:space="preserve">СПТУ-2, </w:t>
      </w:r>
      <w:r w:rsidR="00BC5C28" w:rsidRPr="005D2A68">
        <w:rPr>
          <w:rFonts w:ascii="Times New Roman" w:eastAsia="Calibri" w:hAnsi="Times New Roman"/>
          <w:iCs/>
          <w:sz w:val="24"/>
          <w:szCs w:val="24"/>
          <w:lang w:eastAsia="en-US" w:bidi="en-US"/>
        </w:rPr>
        <w:t xml:space="preserve">Сыктывдинский районный Дом культуры, </w:t>
      </w:r>
      <w:r w:rsidR="00BC5C28" w:rsidRPr="005D2A68">
        <w:rPr>
          <w:rFonts w:ascii="Times New Roman" w:hAnsi="Times New Roman"/>
          <w:sz w:val="24"/>
          <w:szCs w:val="24"/>
        </w:rPr>
        <w:t xml:space="preserve"> </w:t>
      </w:r>
      <w:r w:rsidR="00BC5C28" w:rsidRPr="005D2A68">
        <w:rPr>
          <w:rFonts w:ascii="Times New Roman" w:eastAsia="Calibri" w:hAnsi="Times New Roman"/>
          <w:iCs/>
          <w:sz w:val="24"/>
          <w:szCs w:val="24"/>
          <w:lang w:eastAsia="en-US" w:bidi="en-US"/>
        </w:rPr>
        <w:t xml:space="preserve">Дом культуры п. Птицефабрика, </w:t>
      </w:r>
      <w:r w:rsidR="00BC5C28" w:rsidRPr="005D2A68">
        <w:rPr>
          <w:rFonts w:ascii="Times New Roman" w:hAnsi="Times New Roman"/>
          <w:sz w:val="24"/>
          <w:szCs w:val="24"/>
        </w:rPr>
        <w:t xml:space="preserve"> </w:t>
      </w:r>
      <w:r w:rsidR="00BC5C28" w:rsidRPr="005D2A68">
        <w:rPr>
          <w:rFonts w:ascii="Times New Roman" w:eastAsia="Calibri" w:hAnsi="Times New Roman"/>
          <w:iCs/>
          <w:sz w:val="24"/>
          <w:szCs w:val="24"/>
          <w:lang w:eastAsia="en-US" w:bidi="en-US"/>
        </w:rPr>
        <w:t xml:space="preserve">Районный музей истории и культуры, </w:t>
      </w:r>
      <w:r w:rsidR="00BC5C28" w:rsidRPr="005D2A68">
        <w:rPr>
          <w:rFonts w:ascii="Times New Roman" w:hAnsi="Times New Roman"/>
          <w:sz w:val="24"/>
          <w:szCs w:val="24"/>
        </w:rPr>
        <w:t xml:space="preserve"> </w:t>
      </w:r>
      <w:r w:rsidR="00BC5C28" w:rsidRPr="005D2A68">
        <w:rPr>
          <w:rFonts w:ascii="Times New Roman" w:eastAsia="Calibri" w:hAnsi="Times New Roman"/>
          <w:iCs/>
          <w:sz w:val="24"/>
          <w:szCs w:val="24"/>
          <w:lang w:eastAsia="en-US" w:bidi="en-US"/>
        </w:rPr>
        <w:t xml:space="preserve">Детская музыкальная школа им. С. И. Налимова, Центральная библиотека, Центральная детская библиотека, </w:t>
      </w:r>
      <w:r w:rsidR="00BC5C28" w:rsidRPr="005D2A68">
        <w:rPr>
          <w:rFonts w:ascii="Times New Roman" w:hAnsi="Times New Roman"/>
          <w:sz w:val="24"/>
          <w:szCs w:val="24"/>
        </w:rPr>
        <w:t xml:space="preserve"> </w:t>
      </w:r>
      <w:r w:rsidR="00BC5C28" w:rsidRPr="005D2A68">
        <w:rPr>
          <w:rFonts w:ascii="Times New Roman" w:eastAsia="Calibri" w:hAnsi="Times New Roman"/>
          <w:iCs/>
          <w:sz w:val="24"/>
          <w:szCs w:val="24"/>
          <w:lang w:eastAsia="en-US" w:bidi="en-US"/>
        </w:rPr>
        <w:t>Выльгортская библиотека-филиал</w:t>
      </w:r>
      <w:r w:rsidR="002B4CE4" w:rsidRPr="005D2A68">
        <w:rPr>
          <w:rFonts w:ascii="Times New Roman" w:eastAsia="Calibri" w:hAnsi="Times New Roman"/>
          <w:iCs/>
          <w:sz w:val="24"/>
          <w:szCs w:val="24"/>
          <w:lang w:eastAsia="en-US" w:bidi="en-US"/>
        </w:rPr>
        <w:t xml:space="preserve"> </w:t>
      </w:r>
      <w:r w:rsidR="00BC5C28" w:rsidRPr="005D2A68">
        <w:rPr>
          <w:rFonts w:ascii="Times New Roman" w:eastAsia="Calibri" w:hAnsi="Times New Roman"/>
          <w:iCs/>
          <w:sz w:val="24"/>
          <w:szCs w:val="24"/>
          <w:lang w:eastAsia="en-US" w:bidi="en-US"/>
        </w:rPr>
        <w:t xml:space="preserve">(находится в здании Дома культуры п. Птицефабрика), Сыктывдинский Дом народных ремёсел «Зарань», </w:t>
      </w:r>
      <w:r w:rsidR="00CB10EB" w:rsidRPr="005D2A68">
        <w:rPr>
          <w:rFonts w:ascii="Times New Roman" w:hAnsi="Times New Roman"/>
          <w:sz w:val="24"/>
          <w:szCs w:val="24"/>
        </w:rPr>
        <w:t>1</w:t>
      </w:r>
      <w:r w:rsidR="00C00ABD" w:rsidRPr="005D2A68">
        <w:rPr>
          <w:rFonts w:ascii="Times New Roman" w:hAnsi="Times New Roman"/>
          <w:sz w:val="24"/>
          <w:szCs w:val="24"/>
        </w:rPr>
        <w:t xml:space="preserve"> </w:t>
      </w:r>
      <w:r w:rsidRPr="005D2A68">
        <w:rPr>
          <w:rFonts w:ascii="Times New Roman" w:hAnsi="Times New Roman"/>
          <w:sz w:val="24"/>
          <w:szCs w:val="24"/>
        </w:rPr>
        <w:t>больниц</w:t>
      </w:r>
      <w:r w:rsidR="00CB10EB" w:rsidRPr="005D2A68">
        <w:rPr>
          <w:rFonts w:ascii="Times New Roman" w:hAnsi="Times New Roman"/>
          <w:sz w:val="24"/>
          <w:szCs w:val="24"/>
        </w:rPr>
        <w:t>а – ЦРБ на 45 коек (терапевтическое отделение)</w:t>
      </w:r>
      <w:r w:rsidRPr="005D2A68">
        <w:rPr>
          <w:rFonts w:ascii="Times New Roman" w:hAnsi="Times New Roman"/>
          <w:sz w:val="24"/>
          <w:szCs w:val="24"/>
        </w:rPr>
        <w:t xml:space="preserve">, </w:t>
      </w:r>
      <w:r w:rsidR="00CB10EB" w:rsidRPr="005D2A68">
        <w:rPr>
          <w:rFonts w:ascii="Times New Roman" w:hAnsi="Times New Roman"/>
          <w:sz w:val="24"/>
          <w:szCs w:val="24"/>
        </w:rPr>
        <w:t>дневной стационар на 40 пос. в день, 1</w:t>
      </w:r>
      <w:r w:rsidRPr="005D2A68">
        <w:rPr>
          <w:rFonts w:ascii="Times New Roman" w:hAnsi="Times New Roman"/>
          <w:sz w:val="24"/>
          <w:szCs w:val="24"/>
        </w:rPr>
        <w:t xml:space="preserve"> поликлиник</w:t>
      </w:r>
      <w:r w:rsidR="00CB10EB" w:rsidRPr="005D2A68">
        <w:rPr>
          <w:rFonts w:ascii="Times New Roman" w:hAnsi="Times New Roman"/>
          <w:sz w:val="24"/>
          <w:szCs w:val="24"/>
        </w:rPr>
        <w:t>а</w:t>
      </w:r>
      <w:r w:rsidRPr="005D2A68">
        <w:rPr>
          <w:rFonts w:ascii="Times New Roman" w:hAnsi="Times New Roman"/>
          <w:sz w:val="24"/>
          <w:szCs w:val="24"/>
        </w:rPr>
        <w:t xml:space="preserve">, </w:t>
      </w:r>
      <w:r w:rsidR="00CB10EB" w:rsidRPr="005D2A68">
        <w:rPr>
          <w:rFonts w:ascii="Times New Roman" w:hAnsi="Times New Roman"/>
          <w:sz w:val="24"/>
          <w:szCs w:val="24"/>
        </w:rPr>
        <w:t xml:space="preserve">отделение скорой медициской помощи, 2 здравпункта, </w:t>
      </w:r>
      <w:r w:rsidR="00C00ABD" w:rsidRPr="005D2A68">
        <w:rPr>
          <w:rFonts w:ascii="Times New Roman" w:hAnsi="Times New Roman"/>
          <w:sz w:val="24"/>
          <w:szCs w:val="24"/>
        </w:rPr>
        <w:t xml:space="preserve">3 </w:t>
      </w:r>
      <w:r w:rsidRPr="005D2A68">
        <w:rPr>
          <w:rFonts w:ascii="Times New Roman" w:hAnsi="Times New Roman"/>
          <w:sz w:val="24"/>
          <w:szCs w:val="24"/>
        </w:rPr>
        <w:t>аптек</w:t>
      </w:r>
      <w:r w:rsidR="00C00ABD" w:rsidRPr="005D2A68">
        <w:rPr>
          <w:rFonts w:ascii="Times New Roman" w:hAnsi="Times New Roman"/>
          <w:sz w:val="24"/>
          <w:szCs w:val="24"/>
        </w:rPr>
        <w:t xml:space="preserve">и, </w:t>
      </w:r>
      <w:r w:rsidRPr="005D2A68">
        <w:rPr>
          <w:rFonts w:ascii="Times New Roman" w:hAnsi="Times New Roman"/>
          <w:sz w:val="24"/>
          <w:szCs w:val="24"/>
        </w:rPr>
        <w:t xml:space="preserve">23 объекта бытового обслуживания, </w:t>
      </w:r>
      <w:r w:rsidR="007C359C" w:rsidRPr="005D2A68">
        <w:rPr>
          <w:rFonts w:ascii="Times New Roman" w:hAnsi="Times New Roman"/>
          <w:sz w:val="24"/>
          <w:szCs w:val="24"/>
        </w:rPr>
        <w:t>4</w:t>
      </w:r>
      <w:r w:rsidRPr="005D2A68">
        <w:rPr>
          <w:rFonts w:ascii="Times New Roman" w:hAnsi="Times New Roman"/>
          <w:sz w:val="24"/>
          <w:szCs w:val="24"/>
        </w:rPr>
        <w:t xml:space="preserve"> кафе,</w:t>
      </w:r>
      <w:r w:rsidR="00C00ABD" w:rsidRPr="005D2A68">
        <w:rPr>
          <w:rFonts w:ascii="Times New Roman" w:hAnsi="Times New Roman"/>
          <w:sz w:val="24"/>
          <w:szCs w:val="24"/>
        </w:rPr>
        <w:t xml:space="preserve"> </w:t>
      </w:r>
      <w:r w:rsidR="007C359C" w:rsidRPr="005D2A68">
        <w:rPr>
          <w:rFonts w:ascii="Times New Roman" w:hAnsi="Times New Roman"/>
          <w:sz w:val="24"/>
          <w:szCs w:val="24"/>
        </w:rPr>
        <w:t>6 столовых</w:t>
      </w:r>
      <w:r w:rsidR="00C00ABD" w:rsidRPr="005D2A68">
        <w:rPr>
          <w:rFonts w:ascii="Times New Roman" w:hAnsi="Times New Roman"/>
          <w:sz w:val="24"/>
          <w:szCs w:val="24"/>
        </w:rPr>
        <w:t>,</w:t>
      </w:r>
      <w:r w:rsidRPr="005D2A68">
        <w:rPr>
          <w:rFonts w:ascii="Times New Roman" w:hAnsi="Times New Roman"/>
          <w:sz w:val="24"/>
          <w:szCs w:val="24"/>
        </w:rPr>
        <w:t xml:space="preserve">  </w:t>
      </w:r>
      <w:r w:rsidR="007C359C" w:rsidRPr="005D2A68">
        <w:rPr>
          <w:rFonts w:ascii="Times New Roman" w:hAnsi="Times New Roman"/>
          <w:sz w:val="24"/>
          <w:szCs w:val="24"/>
        </w:rPr>
        <w:t>«Торговый центр»,  ПО «Сыктывдин» и отдельно стоящими кирпичными зданиями; встроенными магазинами в 1этажах жилых зданий и ряд мелких магазинов в деревянном исполнении</w:t>
      </w:r>
      <w:r w:rsidRPr="005D2A68">
        <w:rPr>
          <w:rFonts w:ascii="Times New Roman" w:hAnsi="Times New Roman"/>
          <w:sz w:val="24"/>
          <w:szCs w:val="24"/>
        </w:rPr>
        <w:t xml:space="preserve">, </w:t>
      </w:r>
      <w:r w:rsidR="007C359C" w:rsidRPr="005D2A68">
        <w:rPr>
          <w:rFonts w:ascii="Times New Roman" w:hAnsi="Times New Roman"/>
          <w:sz w:val="24"/>
          <w:szCs w:val="24"/>
        </w:rPr>
        <w:t xml:space="preserve">конно-спортивная школа, спортивная школа Олимпийского резерва, </w:t>
      </w:r>
      <w:r w:rsidRPr="005D2A68">
        <w:rPr>
          <w:rFonts w:ascii="Times New Roman" w:hAnsi="Times New Roman"/>
          <w:sz w:val="24"/>
          <w:szCs w:val="24"/>
        </w:rPr>
        <w:t>спортивный комплекс, 2 лыжных базы</w:t>
      </w:r>
      <w:r w:rsidR="00C00ABD" w:rsidRPr="005D2A68">
        <w:rPr>
          <w:rFonts w:ascii="Times New Roman" w:hAnsi="Times New Roman"/>
          <w:sz w:val="24"/>
          <w:szCs w:val="24"/>
        </w:rPr>
        <w:t>;</w:t>
      </w:r>
    </w:p>
    <w:p w:rsidR="0025093C" w:rsidRPr="005D2A68" w:rsidRDefault="0025093C" w:rsidP="00952A97">
      <w:pPr>
        <w:spacing w:after="0" w:line="240" w:lineRule="auto"/>
        <w:ind w:firstLine="539"/>
        <w:jc w:val="both"/>
        <w:rPr>
          <w:rFonts w:ascii="Times New Roman" w:hAnsi="Times New Roman"/>
          <w:sz w:val="24"/>
          <w:szCs w:val="24"/>
        </w:rPr>
      </w:pPr>
      <w:r w:rsidRPr="005D2A68">
        <w:rPr>
          <w:rFonts w:ascii="Times New Roman" w:hAnsi="Times New Roman"/>
          <w:sz w:val="24"/>
          <w:szCs w:val="24"/>
        </w:rPr>
        <w:t>Социальная политика органов местного самоуправления имеет целью создание нормальных условий жизни и благоприятных возможностей социального развития членов общества.</w:t>
      </w:r>
    </w:p>
    <w:p w:rsidR="0025093C" w:rsidRPr="005D2A68" w:rsidRDefault="0025093C" w:rsidP="00952A97">
      <w:pPr>
        <w:spacing w:after="0" w:line="240" w:lineRule="auto"/>
        <w:ind w:firstLine="539"/>
        <w:jc w:val="both"/>
        <w:rPr>
          <w:rFonts w:ascii="Times New Roman" w:hAnsi="Times New Roman"/>
          <w:sz w:val="24"/>
          <w:szCs w:val="24"/>
        </w:rPr>
      </w:pPr>
      <w:r w:rsidRPr="005D2A68">
        <w:rPr>
          <w:rFonts w:ascii="Times New Roman" w:hAnsi="Times New Roman"/>
          <w:sz w:val="24"/>
          <w:szCs w:val="24"/>
        </w:rPr>
        <w:t>Самой крупной отраслью социальной сферы района является отрасль образования.</w:t>
      </w:r>
    </w:p>
    <w:p w:rsidR="0025093C" w:rsidRDefault="0025093C" w:rsidP="00952A97">
      <w:pPr>
        <w:spacing w:after="0" w:line="240" w:lineRule="auto"/>
        <w:ind w:firstLine="539"/>
        <w:jc w:val="both"/>
        <w:rPr>
          <w:rFonts w:ascii="Times New Roman" w:hAnsi="Times New Roman"/>
          <w:sz w:val="24"/>
          <w:szCs w:val="24"/>
        </w:rPr>
      </w:pPr>
      <w:r w:rsidRPr="005D2A68">
        <w:rPr>
          <w:rFonts w:ascii="Times New Roman" w:hAnsi="Times New Roman"/>
          <w:sz w:val="24"/>
          <w:szCs w:val="24"/>
        </w:rPr>
        <w:t>За годы формирования рыночных отношений в МО СП «</w:t>
      </w:r>
      <w:r w:rsidR="005D2A68" w:rsidRPr="005D2A68">
        <w:rPr>
          <w:rFonts w:ascii="Times New Roman" w:hAnsi="Times New Roman"/>
          <w:sz w:val="24"/>
          <w:szCs w:val="24"/>
        </w:rPr>
        <w:t>Выльгорт</w:t>
      </w:r>
      <w:r w:rsidRPr="005D2A68">
        <w:rPr>
          <w:rFonts w:ascii="Times New Roman" w:hAnsi="Times New Roman"/>
          <w:sz w:val="24"/>
          <w:szCs w:val="24"/>
        </w:rPr>
        <w:t xml:space="preserve">» сократилось число детей, обслуживаемых детскими дошкольными учреждениями. Обеспеченность детьми в дошкольных учреждениях поселения составляет </w:t>
      </w:r>
      <w:r w:rsidR="005D2A68">
        <w:rPr>
          <w:rFonts w:ascii="Times New Roman" w:hAnsi="Times New Roman"/>
          <w:sz w:val="24"/>
          <w:szCs w:val="24"/>
        </w:rPr>
        <w:t>7</w:t>
      </w:r>
      <w:r w:rsidRPr="005D2A68">
        <w:rPr>
          <w:rFonts w:ascii="Times New Roman" w:hAnsi="Times New Roman"/>
          <w:sz w:val="24"/>
          <w:szCs w:val="24"/>
        </w:rPr>
        <w:t xml:space="preserve">4 %. </w:t>
      </w:r>
    </w:p>
    <w:p w:rsidR="00FF16E4" w:rsidRPr="00FF16E4" w:rsidRDefault="00FF16E4" w:rsidP="00952A97">
      <w:pPr>
        <w:spacing w:after="0" w:line="240" w:lineRule="auto"/>
        <w:ind w:firstLine="539"/>
        <w:jc w:val="both"/>
        <w:rPr>
          <w:rFonts w:ascii="Times New Roman" w:hAnsi="Times New Roman"/>
          <w:color w:val="C00000"/>
          <w:sz w:val="24"/>
          <w:szCs w:val="24"/>
        </w:rPr>
      </w:pPr>
      <w:r w:rsidRPr="00CE1C88">
        <w:rPr>
          <w:rFonts w:ascii="Times New Roman" w:hAnsi="Times New Roman"/>
          <w:color w:val="000000"/>
          <w:sz w:val="24"/>
          <w:szCs w:val="24"/>
        </w:rPr>
        <w:t>В МР «Сыктывдинский» самый высокий в Республике Коми уровень дефицита мест в</w:t>
      </w:r>
      <w:r>
        <w:rPr>
          <w:rFonts w:ascii="Times New Roman" w:hAnsi="Times New Roman"/>
          <w:color w:val="000000"/>
          <w:sz w:val="24"/>
          <w:szCs w:val="24"/>
        </w:rPr>
        <w:t xml:space="preserve"> </w:t>
      </w:r>
      <w:r w:rsidRPr="00CE1C88">
        <w:rPr>
          <w:rFonts w:ascii="Times New Roman" w:hAnsi="Times New Roman"/>
          <w:color w:val="000000"/>
          <w:sz w:val="24"/>
          <w:szCs w:val="24"/>
        </w:rPr>
        <w:t xml:space="preserve">детских дошкольных учреждениях, и самая высокая </w:t>
      </w:r>
      <w:r>
        <w:rPr>
          <w:rFonts w:ascii="Times New Roman" w:hAnsi="Times New Roman"/>
          <w:color w:val="000000"/>
          <w:sz w:val="24"/>
          <w:szCs w:val="24"/>
        </w:rPr>
        <w:t>у</w:t>
      </w:r>
      <w:r w:rsidRPr="00CE1C88">
        <w:rPr>
          <w:rFonts w:ascii="Times New Roman" w:hAnsi="Times New Roman"/>
          <w:color w:val="000000"/>
          <w:sz w:val="24"/>
          <w:szCs w:val="24"/>
        </w:rPr>
        <w:t xml:space="preserve">комплектованность групп (99,7%). </w:t>
      </w:r>
    </w:p>
    <w:p w:rsidR="0025093C" w:rsidRPr="005D2A68" w:rsidRDefault="0025093C" w:rsidP="00952A97">
      <w:pPr>
        <w:spacing w:after="0" w:line="240" w:lineRule="auto"/>
        <w:ind w:firstLine="539"/>
        <w:jc w:val="both"/>
        <w:rPr>
          <w:rFonts w:ascii="Times New Roman" w:hAnsi="Times New Roman"/>
          <w:sz w:val="24"/>
          <w:szCs w:val="24"/>
        </w:rPr>
      </w:pPr>
      <w:r w:rsidRPr="005D2A68">
        <w:rPr>
          <w:rFonts w:ascii="Times New Roman" w:hAnsi="Times New Roman"/>
          <w:sz w:val="24"/>
          <w:szCs w:val="24"/>
        </w:rPr>
        <w:t xml:space="preserve">Материально-техническое состояние здания </w:t>
      </w:r>
      <w:r w:rsidR="003128B2" w:rsidRPr="005D2A68">
        <w:rPr>
          <w:rFonts w:ascii="Times New Roman" w:hAnsi="Times New Roman"/>
          <w:sz w:val="24"/>
          <w:szCs w:val="24"/>
        </w:rPr>
        <w:t xml:space="preserve">школ </w:t>
      </w:r>
      <w:r w:rsidRPr="005D2A68">
        <w:rPr>
          <w:rFonts w:ascii="Times New Roman" w:hAnsi="Times New Roman"/>
          <w:sz w:val="24"/>
          <w:szCs w:val="24"/>
        </w:rPr>
        <w:t xml:space="preserve"> удовлетворительно</w:t>
      </w:r>
      <w:r w:rsidR="003128B2" w:rsidRPr="005D2A68">
        <w:rPr>
          <w:rFonts w:ascii="Times New Roman" w:hAnsi="Times New Roman"/>
          <w:sz w:val="24"/>
          <w:szCs w:val="24"/>
        </w:rPr>
        <w:t>е</w:t>
      </w:r>
      <w:r w:rsidRPr="005D2A68">
        <w:rPr>
          <w:rFonts w:ascii="Times New Roman" w:hAnsi="Times New Roman"/>
          <w:sz w:val="24"/>
          <w:szCs w:val="24"/>
        </w:rPr>
        <w:t>, износ составляет 35-40%. Необходим ремонт здани</w:t>
      </w:r>
      <w:r w:rsidR="003128B2" w:rsidRPr="005D2A68">
        <w:rPr>
          <w:rFonts w:ascii="Times New Roman" w:hAnsi="Times New Roman"/>
          <w:sz w:val="24"/>
          <w:szCs w:val="24"/>
        </w:rPr>
        <w:t>й</w:t>
      </w:r>
      <w:r w:rsidRPr="005D2A68">
        <w:rPr>
          <w:rFonts w:ascii="Times New Roman" w:hAnsi="Times New Roman"/>
          <w:sz w:val="24"/>
          <w:szCs w:val="24"/>
        </w:rPr>
        <w:t>.</w:t>
      </w:r>
      <w:r w:rsidR="005D2A68">
        <w:rPr>
          <w:rFonts w:ascii="Times New Roman" w:hAnsi="Times New Roman"/>
          <w:sz w:val="24"/>
          <w:szCs w:val="24"/>
        </w:rPr>
        <w:t xml:space="preserve"> </w:t>
      </w:r>
      <w:r w:rsidR="005D2A68" w:rsidRPr="005D2A68">
        <w:rPr>
          <w:rFonts w:ascii="Times New Roman" w:hAnsi="Times New Roman"/>
          <w:sz w:val="24"/>
          <w:szCs w:val="24"/>
        </w:rPr>
        <w:t>Сеть детских дошкольных учреждений (5 объектов) значительно отстает от потребности, часть их малоемки – 50 мест и размещены в деревянных строениях</w:t>
      </w:r>
      <w:r w:rsidR="005D2A68">
        <w:rPr>
          <w:rFonts w:ascii="Times New Roman" w:hAnsi="Times New Roman"/>
          <w:sz w:val="24"/>
          <w:szCs w:val="24"/>
        </w:rPr>
        <w:t>.</w:t>
      </w:r>
    </w:p>
    <w:p w:rsidR="0025093C" w:rsidRPr="005D2A68" w:rsidRDefault="0025093C" w:rsidP="00875300">
      <w:pPr>
        <w:spacing w:after="0" w:line="240" w:lineRule="auto"/>
        <w:ind w:firstLine="539"/>
        <w:jc w:val="both"/>
        <w:rPr>
          <w:rFonts w:ascii="Times New Roman" w:hAnsi="Times New Roman"/>
          <w:sz w:val="24"/>
          <w:szCs w:val="24"/>
        </w:rPr>
      </w:pPr>
      <w:r w:rsidRPr="005D2A68">
        <w:rPr>
          <w:rFonts w:ascii="Times New Roman" w:hAnsi="Times New Roman"/>
          <w:sz w:val="24"/>
          <w:szCs w:val="24"/>
        </w:rPr>
        <w:t xml:space="preserve">Образовательные учреждения поселения позволяют обеспечить потребности населения по доступности и качеству образования. Образовательные учреждения имеют лицензию на право ведения образовательной деятельности и аккредитованы. </w:t>
      </w:r>
    </w:p>
    <w:p w:rsidR="0025093C" w:rsidRPr="005E261A" w:rsidRDefault="0025093C" w:rsidP="00875300">
      <w:pPr>
        <w:spacing w:after="0" w:line="240" w:lineRule="auto"/>
        <w:ind w:firstLine="539"/>
        <w:jc w:val="both"/>
        <w:rPr>
          <w:rFonts w:ascii="Times New Roman" w:hAnsi="Times New Roman"/>
          <w:sz w:val="24"/>
          <w:szCs w:val="24"/>
        </w:rPr>
      </w:pPr>
      <w:r w:rsidRPr="005E261A">
        <w:rPr>
          <w:rFonts w:ascii="Times New Roman" w:hAnsi="Times New Roman"/>
          <w:sz w:val="24"/>
          <w:szCs w:val="24"/>
        </w:rPr>
        <w:t xml:space="preserve">Загрузка детьми МБОУ </w:t>
      </w:r>
      <w:r w:rsidR="005D2A68" w:rsidRPr="005E261A">
        <w:rPr>
          <w:rFonts w:ascii="Times New Roman" w:hAnsi="Times New Roman"/>
          <w:sz w:val="24"/>
          <w:szCs w:val="24"/>
        </w:rPr>
        <w:t xml:space="preserve"> в </w:t>
      </w:r>
      <w:r w:rsidRPr="005E261A">
        <w:rPr>
          <w:rFonts w:ascii="Times New Roman" w:hAnsi="Times New Roman"/>
          <w:sz w:val="24"/>
          <w:szCs w:val="24"/>
        </w:rPr>
        <w:t>средн</w:t>
      </w:r>
      <w:r w:rsidR="005D2A68" w:rsidRPr="005E261A">
        <w:rPr>
          <w:rFonts w:ascii="Times New Roman" w:hAnsi="Times New Roman"/>
          <w:sz w:val="24"/>
          <w:szCs w:val="24"/>
        </w:rPr>
        <w:t>их</w:t>
      </w:r>
      <w:r w:rsidRPr="005E261A">
        <w:rPr>
          <w:rFonts w:ascii="Times New Roman" w:hAnsi="Times New Roman"/>
          <w:sz w:val="24"/>
          <w:szCs w:val="24"/>
        </w:rPr>
        <w:t xml:space="preserve"> общеобразовательн</w:t>
      </w:r>
      <w:r w:rsidR="005D2A68" w:rsidRPr="005E261A">
        <w:rPr>
          <w:rFonts w:ascii="Times New Roman" w:hAnsi="Times New Roman"/>
          <w:sz w:val="24"/>
          <w:szCs w:val="24"/>
        </w:rPr>
        <w:t>ых</w:t>
      </w:r>
      <w:r w:rsidRPr="005E261A">
        <w:rPr>
          <w:rFonts w:ascii="Times New Roman" w:hAnsi="Times New Roman"/>
          <w:sz w:val="24"/>
          <w:szCs w:val="24"/>
        </w:rPr>
        <w:t xml:space="preserve"> школа</w:t>
      </w:r>
      <w:r w:rsidR="005D2A68" w:rsidRPr="005E261A">
        <w:rPr>
          <w:rFonts w:ascii="Times New Roman" w:hAnsi="Times New Roman"/>
          <w:sz w:val="24"/>
          <w:szCs w:val="24"/>
        </w:rPr>
        <w:t>х</w:t>
      </w:r>
      <w:r w:rsidRPr="005E261A">
        <w:rPr>
          <w:rFonts w:ascii="Times New Roman" w:hAnsi="Times New Roman"/>
          <w:sz w:val="24"/>
          <w:szCs w:val="24"/>
        </w:rPr>
        <w:t xml:space="preserve"> составляет </w:t>
      </w:r>
      <w:r w:rsidR="003128B2" w:rsidRPr="005E261A">
        <w:rPr>
          <w:rFonts w:ascii="Times New Roman" w:hAnsi="Times New Roman"/>
          <w:sz w:val="24"/>
          <w:szCs w:val="24"/>
        </w:rPr>
        <w:t>82</w:t>
      </w:r>
      <w:r w:rsidRPr="005E261A">
        <w:rPr>
          <w:rFonts w:ascii="Times New Roman" w:hAnsi="Times New Roman"/>
          <w:sz w:val="24"/>
          <w:szCs w:val="24"/>
        </w:rPr>
        <w:t>.</w:t>
      </w:r>
      <w:r w:rsidR="003128B2" w:rsidRPr="005E261A">
        <w:rPr>
          <w:rFonts w:ascii="Times New Roman" w:hAnsi="Times New Roman"/>
          <w:sz w:val="24"/>
          <w:szCs w:val="24"/>
        </w:rPr>
        <w:t>7</w:t>
      </w:r>
      <w:r w:rsidRPr="005E261A">
        <w:rPr>
          <w:rFonts w:ascii="Times New Roman" w:hAnsi="Times New Roman"/>
          <w:sz w:val="24"/>
          <w:szCs w:val="24"/>
        </w:rPr>
        <w:t xml:space="preserve"> %. Материально-техническое состояние учреждения находится в удовлетворительном состоянии.</w:t>
      </w:r>
    </w:p>
    <w:p w:rsidR="0025093C" w:rsidRPr="005E261A" w:rsidRDefault="0025093C" w:rsidP="00881CF7">
      <w:pPr>
        <w:spacing w:after="0" w:line="240" w:lineRule="auto"/>
        <w:ind w:firstLine="539"/>
        <w:jc w:val="both"/>
        <w:rPr>
          <w:rFonts w:ascii="Times New Roman" w:hAnsi="Times New Roman"/>
          <w:sz w:val="24"/>
          <w:szCs w:val="24"/>
        </w:rPr>
      </w:pPr>
      <w:r w:rsidRPr="005E261A">
        <w:rPr>
          <w:rFonts w:ascii="Times New Roman" w:hAnsi="Times New Roman"/>
          <w:sz w:val="24"/>
          <w:szCs w:val="24"/>
        </w:rPr>
        <w:t>Одной из проблем МО СП «</w:t>
      </w:r>
      <w:r w:rsidR="005005D6" w:rsidRPr="005E261A">
        <w:rPr>
          <w:rFonts w:ascii="Times New Roman" w:hAnsi="Times New Roman"/>
          <w:sz w:val="24"/>
          <w:szCs w:val="24"/>
        </w:rPr>
        <w:t>Выльгорт</w:t>
      </w:r>
      <w:r w:rsidRPr="005E261A">
        <w:rPr>
          <w:rFonts w:ascii="Times New Roman" w:hAnsi="Times New Roman"/>
          <w:sz w:val="24"/>
          <w:szCs w:val="24"/>
        </w:rPr>
        <w:t>», которые влияют на работу образовательных учреждений, является  уменьшение контингента учащихся.</w:t>
      </w:r>
    </w:p>
    <w:p w:rsidR="0025093C" w:rsidRDefault="0025093C" w:rsidP="00945CDA">
      <w:pPr>
        <w:spacing w:after="0" w:line="240" w:lineRule="auto"/>
        <w:ind w:firstLine="708"/>
        <w:jc w:val="both"/>
        <w:rPr>
          <w:rFonts w:ascii="Times New Roman" w:hAnsi="Times New Roman"/>
          <w:sz w:val="24"/>
          <w:szCs w:val="24"/>
        </w:rPr>
      </w:pPr>
      <w:r w:rsidRPr="005E261A">
        <w:rPr>
          <w:rFonts w:ascii="Times New Roman" w:hAnsi="Times New Roman"/>
          <w:sz w:val="24"/>
          <w:szCs w:val="24"/>
        </w:rPr>
        <w:t xml:space="preserve">Существующая учебно-материальная база  всегда позволяет достаточно успешно решать задачи развития и повышения качества </w:t>
      </w:r>
      <w:r w:rsidR="00FF16E4">
        <w:rPr>
          <w:rFonts w:ascii="Times New Roman" w:hAnsi="Times New Roman"/>
          <w:sz w:val="24"/>
          <w:szCs w:val="24"/>
        </w:rPr>
        <w:t>образования.</w:t>
      </w:r>
    </w:p>
    <w:p w:rsidR="00E869BB" w:rsidRPr="005E261A" w:rsidRDefault="00E869BB" w:rsidP="00945CDA">
      <w:pPr>
        <w:spacing w:after="0" w:line="240" w:lineRule="auto"/>
        <w:ind w:firstLine="708"/>
        <w:jc w:val="both"/>
        <w:rPr>
          <w:rFonts w:ascii="Times New Roman" w:hAnsi="Times New Roman"/>
          <w:sz w:val="24"/>
          <w:szCs w:val="24"/>
        </w:rPr>
      </w:pPr>
      <w:r>
        <w:rPr>
          <w:rFonts w:ascii="Times New Roman" w:hAnsi="Times New Roman"/>
          <w:sz w:val="24"/>
          <w:szCs w:val="24"/>
        </w:rPr>
        <w:lastRenderedPageBreak/>
        <w:t>К средним специальным учебным заведениям района и поселения относятся</w:t>
      </w:r>
      <w:r w:rsidR="00DE738B">
        <w:rPr>
          <w:rFonts w:ascii="Times New Roman" w:hAnsi="Times New Roman"/>
          <w:sz w:val="24"/>
          <w:szCs w:val="24"/>
        </w:rPr>
        <w:t xml:space="preserve">  </w:t>
      </w:r>
      <w:r w:rsidR="00DE738B" w:rsidRPr="005D2A68">
        <w:rPr>
          <w:rFonts w:ascii="Times New Roman" w:hAnsi="Times New Roman"/>
          <w:sz w:val="24"/>
          <w:szCs w:val="24"/>
        </w:rPr>
        <w:t xml:space="preserve">ГОУ СПО «Коми республиканский агропромышленный техникум», </w:t>
      </w:r>
      <w:r w:rsidR="00DE738B">
        <w:rPr>
          <w:rFonts w:ascii="Times New Roman" w:hAnsi="Times New Roman"/>
          <w:sz w:val="24"/>
          <w:szCs w:val="24"/>
        </w:rPr>
        <w:t>СПТУ-2.</w:t>
      </w:r>
    </w:p>
    <w:p w:rsidR="00FB3FF4" w:rsidRPr="005E261A" w:rsidRDefault="0025093C" w:rsidP="00141906">
      <w:pPr>
        <w:spacing w:after="0" w:line="240" w:lineRule="auto"/>
        <w:ind w:firstLine="539"/>
        <w:jc w:val="both"/>
        <w:rPr>
          <w:rFonts w:ascii="Times New Roman" w:hAnsi="Times New Roman"/>
          <w:sz w:val="24"/>
          <w:szCs w:val="24"/>
        </w:rPr>
      </w:pPr>
      <w:r w:rsidRPr="005E261A">
        <w:rPr>
          <w:rFonts w:ascii="Times New Roman" w:hAnsi="Times New Roman"/>
          <w:sz w:val="24"/>
          <w:szCs w:val="24"/>
        </w:rPr>
        <w:t>На территории МО СП «</w:t>
      </w:r>
      <w:r w:rsidR="005005D6" w:rsidRPr="005E261A">
        <w:rPr>
          <w:rFonts w:ascii="Times New Roman" w:hAnsi="Times New Roman"/>
          <w:sz w:val="24"/>
          <w:szCs w:val="24"/>
        </w:rPr>
        <w:t>Выльгорт</w:t>
      </w:r>
      <w:r w:rsidRPr="005E261A">
        <w:rPr>
          <w:rFonts w:ascii="Times New Roman" w:hAnsi="Times New Roman"/>
          <w:sz w:val="24"/>
          <w:szCs w:val="24"/>
        </w:rPr>
        <w:t xml:space="preserve">» действует Муниципальная целевая программа «Развитие образования в </w:t>
      </w:r>
      <w:r w:rsidR="005005D6" w:rsidRPr="005E261A">
        <w:rPr>
          <w:rFonts w:ascii="Times New Roman" w:hAnsi="Times New Roman"/>
          <w:sz w:val="24"/>
          <w:szCs w:val="24"/>
        </w:rPr>
        <w:t>Сыктывдин</w:t>
      </w:r>
      <w:r w:rsidRPr="005E261A">
        <w:rPr>
          <w:rFonts w:ascii="Times New Roman" w:hAnsi="Times New Roman"/>
          <w:sz w:val="24"/>
          <w:szCs w:val="24"/>
        </w:rPr>
        <w:t>ском районе» на 201</w:t>
      </w:r>
      <w:r w:rsidR="005005D6" w:rsidRPr="005E261A">
        <w:rPr>
          <w:rFonts w:ascii="Times New Roman" w:hAnsi="Times New Roman"/>
          <w:sz w:val="24"/>
          <w:szCs w:val="24"/>
        </w:rPr>
        <w:t>4</w:t>
      </w:r>
      <w:r w:rsidRPr="005E261A">
        <w:rPr>
          <w:rFonts w:ascii="Times New Roman" w:hAnsi="Times New Roman"/>
          <w:sz w:val="24"/>
          <w:szCs w:val="24"/>
        </w:rPr>
        <w:t>-201</w:t>
      </w:r>
      <w:r w:rsidR="005005D6" w:rsidRPr="005E261A">
        <w:rPr>
          <w:rFonts w:ascii="Times New Roman" w:hAnsi="Times New Roman"/>
          <w:sz w:val="24"/>
          <w:szCs w:val="24"/>
        </w:rPr>
        <w:t>7</w:t>
      </w:r>
      <w:r w:rsidRPr="005E261A">
        <w:rPr>
          <w:rFonts w:ascii="Times New Roman" w:hAnsi="Times New Roman"/>
          <w:sz w:val="24"/>
          <w:szCs w:val="24"/>
        </w:rPr>
        <w:t xml:space="preserve"> годы. Цель программы состоит в создании условий для развития системы образования в районе, реализации национальной образовательной инициативы «Наша новая школа» и повышении качества образования в условиях модернизации образования.</w:t>
      </w:r>
    </w:p>
    <w:p w:rsidR="0025093C" w:rsidRPr="005E261A" w:rsidRDefault="0025093C" w:rsidP="00141906">
      <w:pPr>
        <w:spacing w:after="0" w:line="240" w:lineRule="auto"/>
        <w:ind w:firstLine="539"/>
        <w:jc w:val="both"/>
        <w:rPr>
          <w:rFonts w:ascii="Times New Roman" w:hAnsi="Times New Roman"/>
          <w:sz w:val="24"/>
          <w:szCs w:val="24"/>
        </w:rPr>
      </w:pPr>
      <w:r w:rsidRPr="005E261A">
        <w:rPr>
          <w:rFonts w:ascii="Times New Roman" w:hAnsi="Times New Roman"/>
          <w:sz w:val="24"/>
          <w:szCs w:val="24"/>
        </w:rPr>
        <w:t xml:space="preserve">Состояние здоровья населения является одним из показателей социального благополучия, нормального экономического функционирования общества, важнейшей предпосылкой национальной безопасности страны. </w:t>
      </w:r>
    </w:p>
    <w:p w:rsidR="0025093C" w:rsidRDefault="0025093C" w:rsidP="00141906">
      <w:pPr>
        <w:spacing w:after="0" w:line="240" w:lineRule="auto"/>
        <w:ind w:firstLine="539"/>
        <w:jc w:val="both"/>
        <w:rPr>
          <w:rFonts w:ascii="Times New Roman" w:hAnsi="Times New Roman"/>
          <w:sz w:val="24"/>
          <w:szCs w:val="24"/>
        </w:rPr>
      </w:pPr>
      <w:r w:rsidRPr="005E261A">
        <w:rPr>
          <w:rFonts w:ascii="Times New Roman" w:hAnsi="Times New Roman"/>
          <w:sz w:val="24"/>
          <w:szCs w:val="24"/>
        </w:rPr>
        <w:t xml:space="preserve">Из объектов системы здравоохранения </w:t>
      </w:r>
      <w:r w:rsidR="00A15865" w:rsidRPr="005E261A">
        <w:rPr>
          <w:rFonts w:ascii="Times New Roman" w:hAnsi="Times New Roman"/>
          <w:sz w:val="24"/>
          <w:szCs w:val="24"/>
        </w:rPr>
        <w:t xml:space="preserve">в </w:t>
      </w:r>
      <w:r w:rsidRPr="005E261A">
        <w:rPr>
          <w:rFonts w:ascii="Times New Roman" w:hAnsi="Times New Roman"/>
          <w:sz w:val="24"/>
          <w:szCs w:val="24"/>
        </w:rPr>
        <w:t>МО СП «</w:t>
      </w:r>
      <w:r w:rsidR="008C617B" w:rsidRPr="005E261A">
        <w:rPr>
          <w:rFonts w:ascii="Times New Roman" w:hAnsi="Times New Roman"/>
          <w:sz w:val="24"/>
          <w:szCs w:val="24"/>
        </w:rPr>
        <w:t>Выльгорт</w:t>
      </w:r>
      <w:r w:rsidRPr="005E261A">
        <w:rPr>
          <w:rFonts w:ascii="Times New Roman" w:hAnsi="Times New Roman"/>
          <w:sz w:val="24"/>
          <w:szCs w:val="24"/>
        </w:rPr>
        <w:t xml:space="preserve">» имеется </w:t>
      </w:r>
      <w:r w:rsidR="006E371E" w:rsidRPr="005E261A">
        <w:rPr>
          <w:rFonts w:ascii="Times New Roman" w:hAnsi="Times New Roman"/>
          <w:sz w:val="24"/>
          <w:szCs w:val="24"/>
        </w:rPr>
        <w:t xml:space="preserve">Центральная районная больница, </w:t>
      </w:r>
      <w:r w:rsidR="008C617B" w:rsidRPr="005E261A">
        <w:rPr>
          <w:rFonts w:ascii="Times New Roman" w:hAnsi="Times New Roman"/>
          <w:sz w:val="24"/>
          <w:szCs w:val="24"/>
        </w:rPr>
        <w:t>1</w:t>
      </w:r>
      <w:r w:rsidR="006E371E" w:rsidRPr="005E261A">
        <w:rPr>
          <w:rFonts w:ascii="Times New Roman" w:hAnsi="Times New Roman"/>
          <w:sz w:val="24"/>
          <w:szCs w:val="24"/>
        </w:rPr>
        <w:t xml:space="preserve"> поликлиник</w:t>
      </w:r>
      <w:r w:rsidR="008C617B" w:rsidRPr="005E261A">
        <w:rPr>
          <w:rFonts w:ascii="Times New Roman" w:hAnsi="Times New Roman"/>
          <w:sz w:val="24"/>
          <w:szCs w:val="24"/>
        </w:rPr>
        <w:t>а на  240 посещений</w:t>
      </w:r>
      <w:r w:rsidR="006E371E" w:rsidRPr="005E261A">
        <w:rPr>
          <w:rFonts w:ascii="Times New Roman" w:hAnsi="Times New Roman"/>
          <w:sz w:val="24"/>
          <w:szCs w:val="24"/>
        </w:rPr>
        <w:t>,</w:t>
      </w:r>
      <w:r w:rsidR="003128B2" w:rsidRPr="005E261A">
        <w:rPr>
          <w:rFonts w:ascii="Times New Roman" w:hAnsi="Times New Roman"/>
          <w:sz w:val="24"/>
          <w:szCs w:val="24"/>
        </w:rPr>
        <w:t xml:space="preserve"> </w:t>
      </w:r>
      <w:r w:rsidR="008C617B" w:rsidRPr="005E261A">
        <w:rPr>
          <w:rFonts w:ascii="Times New Roman" w:hAnsi="Times New Roman"/>
          <w:sz w:val="24"/>
          <w:szCs w:val="24"/>
        </w:rPr>
        <w:t>дневной медицинский стационар на  40 посещений в день, отделение скорой медицинской помощи и  2 здравпункта</w:t>
      </w:r>
      <w:r w:rsidRPr="005E261A">
        <w:rPr>
          <w:rFonts w:ascii="Times New Roman" w:hAnsi="Times New Roman"/>
          <w:sz w:val="24"/>
          <w:szCs w:val="24"/>
        </w:rPr>
        <w:t xml:space="preserve">. </w:t>
      </w:r>
    </w:p>
    <w:p w:rsidR="0019687A" w:rsidRDefault="0019687A" w:rsidP="0019687A">
      <w:pPr>
        <w:spacing w:after="0" w:line="240" w:lineRule="auto"/>
        <w:ind w:firstLine="539"/>
        <w:jc w:val="both"/>
        <w:rPr>
          <w:rFonts w:ascii="Times New Roman" w:hAnsi="Times New Roman"/>
          <w:color w:val="000000"/>
          <w:sz w:val="24"/>
          <w:szCs w:val="24"/>
        </w:rPr>
      </w:pPr>
      <w:r w:rsidRPr="00CE1C88">
        <w:rPr>
          <w:rFonts w:ascii="Times New Roman" w:hAnsi="Times New Roman"/>
          <w:color w:val="000000"/>
          <w:sz w:val="24"/>
          <w:szCs w:val="24"/>
        </w:rPr>
        <w:t>Численность врачей всех специальностей</w:t>
      </w:r>
      <w:r>
        <w:rPr>
          <w:rFonts w:ascii="Times New Roman" w:hAnsi="Times New Roman"/>
          <w:color w:val="000000"/>
          <w:sz w:val="24"/>
          <w:szCs w:val="24"/>
        </w:rPr>
        <w:t xml:space="preserve"> в Сыктывдинском районе</w:t>
      </w:r>
      <w:r w:rsidRPr="00CE1C88">
        <w:rPr>
          <w:rFonts w:ascii="Times New Roman" w:hAnsi="Times New Roman"/>
          <w:color w:val="000000"/>
          <w:sz w:val="24"/>
          <w:szCs w:val="24"/>
        </w:rPr>
        <w:t>: 66 чел.</w:t>
      </w:r>
    </w:p>
    <w:p w:rsidR="0019687A" w:rsidRDefault="0019687A" w:rsidP="0019687A">
      <w:pPr>
        <w:spacing w:after="0" w:line="240" w:lineRule="auto"/>
        <w:ind w:firstLine="539"/>
        <w:jc w:val="both"/>
        <w:rPr>
          <w:rFonts w:ascii="Times New Roman" w:hAnsi="Times New Roman"/>
          <w:color w:val="000000"/>
          <w:sz w:val="24"/>
          <w:szCs w:val="24"/>
        </w:rPr>
      </w:pPr>
      <w:r w:rsidRPr="00CE1C88">
        <w:rPr>
          <w:rFonts w:ascii="Times New Roman" w:hAnsi="Times New Roman"/>
          <w:color w:val="000000"/>
          <w:sz w:val="24"/>
          <w:szCs w:val="24"/>
        </w:rPr>
        <w:t>Численность среднего медицинского персонала – 200 чел.</w:t>
      </w:r>
    </w:p>
    <w:p w:rsidR="0019687A" w:rsidRDefault="0019687A" w:rsidP="0019687A">
      <w:pPr>
        <w:spacing w:after="0" w:line="240" w:lineRule="auto"/>
        <w:ind w:firstLine="539"/>
        <w:jc w:val="both"/>
        <w:rPr>
          <w:rFonts w:ascii="Times New Roman" w:hAnsi="Times New Roman"/>
          <w:color w:val="000000"/>
          <w:sz w:val="24"/>
          <w:szCs w:val="24"/>
        </w:rPr>
      </w:pPr>
      <w:r w:rsidRPr="00CE1C88">
        <w:rPr>
          <w:rFonts w:ascii="Times New Roman" w:hAnsi="Times New Roman"/>
          <w:color w:val="000000"/>
          <w:sz w:val="24"/>
          <w:szCs w:val="24"/>
        </w:rPr>
        <w:t>Укомплектованность кадрами в 201</w:t>
      </w:r>
      <w:r>
        <w:rPr>
          <w:rFonts w:ascii="Times New Roman" w:hAnsi="Times New Roman"/>
          <w:color w:val="000000"/>
          <w:sz w:val="24"/>
          <w:szCs w:val="24"/>
        </w:rPr>
        <w:t>5</w:t>
      </w:r>
      <w:r w:rsidRPr="00CE1C88">
        <w:rPr>
          <w:rFonts w:ascii="Times New Roman" w:hAnsi="Times New Roman"/>
          <w:color w:val="000000"/>
          <w:sz w:val="24"/>
          <w:szCs w:val="24"/>
        </w:rPr>
        <w:t xml:space="preserve"> году составила:</w:t>
      </w:r>
    </w:p>
    <w:p w:rsidR="0019687A" w:rsidRDefault="0019687A" w:rsidP="0019687A">
      <w:pPr>
        <w:spacing w:after="0" w:line="240" w:lineRule="auto"/>
        <w:ind w:firstLine="539"/>
        <w:jc w:val="both"/>
        <w:rPr>
          <w:rFonts w:ascii="Times New Roman" w:hAnsi="Times New Roman"/>
          <w:color w:val="000000"/>
          <w:sz w:val="24"/>
          <w:szCs w:val="24"/>
        </w:rPr>
      </w:pPr>
      <w:r w:rsidRPr="00CE1C88">
        <w:rPr>
          <w:rFonts w:ascii="Times New Roman" w:hAnsi="Times New Roman"/>
          <w:color w:val="000000"/>
          <w:sz w:val="24"/>
          <w:szCs w:val="24"/>
        </w:rPr>
        <w:t>Врачами – 70%;</w:t>
      </w:r>
    </w:p>
    <w:p w:rsidR="0019687A" w:rsidRDefault="0019687A" w:rsidP="0019687A">
      <w:pPr>
        <w:spacing w:after="0" w:line="240" w:lineRule="auto"/>
        <w:ind w:firstLine="539"/>
        <w:jc w:val="both"/>
        <w:rPr>
          <w:rFonts w:ascii="Times New Roman" w:hAnsi="Times New Roman"/>
          <w:color w:val="000000"/>
          <w:sz w:val="24"/>
          <w:szCs w:val="24"/>
        </w:rPr>
      </w:pPr>
      <w:r w:rsidRPr="00CE1C88">
        <w:rPr>
          <w:rFonts w:ascii="Times New Roman" w:hAnsi="Times New Roman"/>
          <w:color w:val="000000"/>
          <w:sz w:val="24"/>
          <w:szCs w:val="24"/>
        </w:rPr>
        <w:t>Средним медперсоналом – 85%;</w:t>
      </w:r>
    </w:p>
    <w:p w:rsidR="0019687A" w:rsidRDefault="0019687A" w:rsidP="0019687A">
      <w:pPr>
        <w:spacing w:after="0" w:line="240" w:lineRule="auto"/>
        <w:ind w:firstLine="539"/>
        <w:jc w:val="both"/>
        <w:rPr>
          <w:rFonts w:ascii="Times New Roman" w:hAnsi="Times New Roman"/>
          <w:color w:val="000000"/>
          <w:sz w:val="24"/>
          <w:szCs w:val="24"/>
        </w:rPr>
      </w:pPr>
      <w:r w:rsidRPr="00CE1C88">
        <w:rPr>
          <w:rFonts w:ascii="Times New Roman" w:hAnsi="Times New Roman"/>
          <w:color w:val="000000"/>
          <w:sz w:val="24"/>
          <w:szCs w:val="24"/>
        </w:rPr>
        <w:t>Младшим медперсоналом – 93%.</w:t>
      </w:r>
    </w:p>
    <w:p w:rsidR="0025093C" w:rsidRPr="005E261A" w:rsidRDefault="0025093C" w:rsidP="00945CDA">
      <w:pPr>
        <w:spacing w:after="0" w:line="240" w:lineRule="auto"/>
        <w:ind w:firstLine="540"/>
        <w:jc w:val="both"/>
        <w:rPr>
          <w:rFonts w:ascii="Times New Roman" w:hAnsi="Times New Roman"/>
          <w:sz w:val="24"/>
          <w:szCs w:val="24"/>
        </w:rPr>
      </w:pPr>
      <w:r w:rsidRPr="005E261A">
        <w:rPr>
          <w:rFonts w:ascii="Times New Roman" w:hAnsi="Times New Roman"/>
          <w:sz w:val="24"/>
          <w:szCs w:val="24"/>
        </w:rPr>
        <w:t xml:space="preserve">Проблемами, которые в значительной степени влияют на работу учреждений здравоохранения являются: </w:t>
      </w:r>
    </w:p>
    <w:p w:rsidR="0025093C" w:rsidRPr="005E261A" w:rsidRDefault="0025093C" w:rsidP="00945CDA">
      <w:pPr>
        <w:spacing w:after="0" w:line="240" w:lineRule="auto"/>
        <w:ind w:firstLine="708"/>
        <w:jc w:val="both"/>
        <w:rPr>
          <w:rFonts w:ascii="Times New Roman" w:hAnsi="Times New Roman"/>
          <w:sz w:val="24"/>
          <w:szCs w:val="24"/>
        </w:rPr>
      </w:pPr>
      <w:r w:rsidRPr="005E261A">
        <w:rPr>
          <w:rFonts w:ascii="Times New Roman" w:hAnsi="Times New Roman"/>
          <w:sz w:val="24"/>
          <w:szCs w:val="24"/>
        </w:rPr>
        <w:t>- нехватка квалифицированных медицинских кадров;</w:t>
      </w:r>
    </w:p>
    <w:p w:rsidR="0025093C" w:rsidRPr="005E261A" w:rsidRDefault="0025093C" w:rsidP="00945CDA">
      <w:pPr>
        <w:spacing w:after="0" w:line="240" w:lineRule="auto"/>
        <w:ind w:firstLine="708"/>
        <w:jc w:val="both"/>
        <w:rPr>
          <w:rFonts w:ascii="Times New Roman" w:hAnsi="Times New Roman"/>
          <w:sz w:val="24"/>
          <w:szCs w:val="24"/>
        </w:rPr>
      </w:pPr>
      <w:r w:rsidRPr="005E261A">
        <w:rPr>
          <w:rFonts w:ascii="Times New Roman" w:hAnsi="Times New Roman"/>
          <w:sz w:val="24"/>
          <w:szCs w:val="24"/>
        </w:rPr>
        <w:t>- физический износ зданий и сооружений здравоохранения;</w:t>
      </w:r>
    </w:p>
    <w:p w:rsidR="0025093C" w:rsidRDefault="0025093C" w:rsidP="00945CDA">
      <w:pPr>
        <w:spacing w:after="0" w:line="240" w:lineRule="auto"/>
        <w:ind w:firstLine="708"/>
        <w:rPr>
          <w:rFonts w:ascii="Times New Roman" w:hAnsi="Times New Roman"/>
          <w:sz w:val="24"/>
          <w:szCs w:val="24"/>
        </w:rPr>
      </w:pPr>
      <w:r w:rsidRPr="005E261A">
        <w:rPr>
          <w:rFonts w:ascii="Times New Roman" w:hAnsi="Times New Roman"/>
          <w:sz w:val="24"/>
          <w:szCs w:val="24"/>
        </w:rPr>
        <w:t>- недостаточная    обеспеченность   материально-технического     снабжения    и оборудования.</w:t>
      </w:r>
    </w:p>
    <w:p w:rsidR="0019687A" w:rsidRPr="005E261A" w:rsidRDefault="0019687A" w:rsidP="00945CDA">
      <w:pPr>
        <w:spacing w:after="0" w:line="240" w:lineRule="auto"/>
        <w:ind w:firstLine="708"/>
        <w:rPr>
          <w:rFonts w:ascii="Times New Roman" w:hAnsi="Times New Roman"/>
          <w:sz w:val="24"/>
          <w:szCs w:val="24"/>
        </w:rPr>
      </w:pPr>
      <w:r w:rsidRPr="00CE1C88">
        <w:rPr>
          <w:rFonts w:ascii="Times New Roman" w:hAnsi="Times New Roman"/>
          <w:color w:val="000000"/>
          <w:sz w:val="24"/>
          <w:szCs w:val="24"/>
        </w:rPr>
        <w:t xml:space="preserve">По региональным нормативам (РНГП) </w:t>
      </w:r>
      <w:r>
        <w:rPr>
          <w:rFonts w:ascii="Times New Roman" w:hAnsi="Times New Roman"/>
          <w:color w:val="000000"/>
          <w:sz w:val="24"/>
          <w:szCs w:val="24"/>
        </w:rPr>
        <w:t xml:space="preserve">в </w:t>
      </w:r>
      <w:r w:rsidR="00A46E6A">
        <w:rPr>
          <w:rFonts w:ascii="Times New Roman" w:hAnsi="Times New Roman"/>
          <w:color w:val="000000"/>
          <w:sz w:val="24"/>
          <w:szCs w:val="24"/>
        </w:rPr>
        <w:t xml:space="preserve"> районном центре</w:t>
      </w:r>
      <w:r w:rsidR="00A46E6A" w:rsidRPr="00CE1C88">
        <w:rPr>
          <w:rFonts w:ascii="Times New Roman" w:hAnsi="Times New Roman"/>
          <w:color w:val="000000"/>
          <w:sz w:val="24"/>
          <w:szCs w:val="24"/>
        </w:rPr>
        <w:t xml:space="preserve"> </w:t>
      </w:r>
      <w:r w:rsidRPr="00CE1C88">
        <w:rPr>
          <w:rFonts w:ascii="Times New Roman" w:hAnsi="Times New Roman"/>
          <w:color w:val="000000"/>
          <w:sz w:val="24"/>
          <w:szCs w:val="24"/>
        </w:rPr>
        <w:t>с. Выльгорт население не обеспечивается количеством стационарных койко-мест.</w:t>
      </w:r>
    </w:p>
    <w:p w:rsidR="0025093C" w:rsidRPr="005E261A" w:rsidRDefault="0025093C" w:rsidP="00141906">
      <w:pPr>
        <w:spacing w:after="0" w:line="240" w:lineRule="auto"/>
        <w:ind w:firstLine="540"/>
        <w:jc w:val="both"/>
        <w:rPr>
          <w:rFonts w:ascii="Times New Roman" w:hAnsi="Times New Roman"/>
          <w:sz w:val="24"/>
          <w:szCs w:val="24"/>
        </w:rPr>
      </w:pPr>
      <w:r w:rsidRPr="005E261A">
        <w:rPr>
          <w:rFonts w:ascii="Times New Roman" w:hAnsi="Times New Roman"/>
          <w:sz w:val="24"/>
          <w:szCs w:val="24"/>
        </w:rPr>
        <w:t>Сеть учреждений культуры МО СП «</w:t>
      </w:r>
      <w:r w:rsidR="00FF16E4">
        <w:rPr>
          <w:rFonts w:ascii="Times New Roman" w:hAnsi="Times New Roman"/>
          <w:sz w:val="24"/>
          <w:szCs w:val="24"/>
        </w:rPr>
        <w:t>Выльгорт</w:t>
      </w:r>
      <w:r w:rsidRPr="005E261A">
        <w:rPr>
          <w:rFonts w:ascii="Times New Roman" w:hAnsi="Times New Roman"/>
          <w:sz w:val="24"/>
          <w:szCs w:val="24"/>
        </w:rPr>
        <w:t xml:space="preserve">» представлена следующими учреждениями: </w:t>
      </w:r>
      <w:r w:rsidR="005E261A" w:rsidRPr="005E261A">
        <w:rPr>
          <w:rFonts w:ascii="Times New Roman" w:eastAsia="Calibri" w:hAnsi="Times New Roman"/>
          <w:iCs/>
          <w:sz w:val="24"/>
          <w:szCs w:val="24"/>
          <w:lang w:eastAsia="en-US" w:bidi="en-US"/>
        </w:rPr>
        <w:t xml:space="preserve">Сыктывдинский районный Дом культуры, </w:t>
      </w:r>
      <w:r w:rsidR="005E261A" w:rsidRPr="005E261A">
        <w:rPr>
          <w:rFonts w:ascii="Times New Roman" w:hAnsi="Times New Roman"/>
          <w:sz w:val="24"/>
          <w:szCs w:val="24"/>
        </w:rPr>
        <w:t xml:space="preserve"> </w:t>
      </w:r>
      <w:r w:rsidR="005E261A" w:rsidRPr="005E261A">
        <w:rPr>
          <w:rFonts w:ascii="Times New Roman" w:eastAsia="Calibri" w:hAnsi="Times New Roman"/>
          <w:iCs/>
          <w:sz w:val="24"/>
          <w:szCs w:val="24"/>
          <w:lang w:eastAsia="en-US" w:bidi="en-US"/>
        </w:rPr>
        <w:t xml:space="preserve">Дом культуры п. Птицефабрика, </w:t>
      </w:r>
      <w:r w:rsidR="005E261A" w:rsidRPr="005E261A">
        <w:rPr>
          <w:rFonts w:ascii="Times New Roman" w:hAnsi="Times New Roman"/>
          <w:sz w:val="24"/>
          <w:szCs w:val="24"/>
        </w:rPr>
        <w:t xml:space="preserve"> </w:t>
      </w:r>
      <w:r w:rsidR="005E261A" w:rsidRPr="005E261A">
        <w:rPr>
          <w:rFonts w:ascii="Times New Roman" w:eastAsia="Calibri" w:hAnsi="Times New Roman"/>
          <w:iCs/>
          <w:sz w:val="24"/>
          <w:szCs w:val="24"/>
          <w:lang w:eastAsia="en-US" w:bidi="en-US"/>
        </w:rPr>
        <w:t xml:space="preserve">Районный музей истории и культуры, </w:t>
      </w:r>
      <w:r w:rsidR="005E261A" w:rsidRPr="005E261A">
        <w:rPr>
          <w:rFonts w:ascii="Times New Roman" w:hAnsi="Times New Roman"/>
          <w:sz w:val="24"/>
          <w:szCs w:val="24"/>
        </w:rPr>
        <w:t xml:space="preserve"> </w:t>
      </w:r>
      <w:r w:rsidR="005E261A" w:rsidRPr="005E261A">
        <w:rPr>
          <w:rFonts w:ascii="Times New Roman" w:eastAsia="Calibri" w:hAnsi="Times New Roman"/>
          <w:iCs/>
          <w:sz w:val="24"/>
          <w:szCs w:val="24"/>
          <w:lang w:eastAsia="en-US" w:bidi="en-US"/>
        </w:rPr>
        <w:t xml:space="preserve">Детская музыкальная школа им. С. И. Налимова, Центральная библиотека, Центральная детская библиотека, </w:t>
      </w:r>
      <w:r w:rsidR="005E261A" w:rsidRPr="005E261A">
        <w:rPr>
          <w:rFonts w:ascii="Times New Roman" w:hAnsi="Times New Roman"/>
          <w:sz w:val="24"/>
          <w:szCs w:val="24"/>
        </w:rPr>
        <w:t xml:space="preserve"> </w:t>
      </w:r>
      <w:r w:rsidR="005E261A" w:rsidRPr="005E261A">
        <w:rPr>
          <w:rFonts w:ascii="Times New Roman" w:eastAsia="Calibri" w:hAnsi="Times New Roman"/>
          <w:iCs/>
          <w:sz w:val="24"/>
          <w:szCs w:val="24"/>
          <w:lang w:eastAsia="en-US" w:bidi="en-US"/>
        </w:rPr>
        <w:t>Выльгортская библиотека-филиал (находится в здании Дома культуры п. Птицефабрика), Сыктывдинский Дом народных ремёсел «Зарань»</w:t>
      </w:r>
      <w:r w:rsidR="00631ACA" w:rsidRPr="005E261A">
        <w:rPr>
          <w:rFonts w:ascii="Times New Roman" w:hAnsi="Times New Roman"/>
          <w:sz w:val="24"/>
          <w:szCs w:val="24"/>
        </w:rPr>
        <w:t>.</w:t>
      </w:r>
      <w:r w:rsidRPr="005E261A">
        <w:rPr>
          <w:rFonts w:ascii="Times New Roman" w:hAnsi="Times New Roman"/>
          <w:sz w:val="24"/>
          <w:szCs w:val="24"/>
        </w:rPr>
        <w:t xml:space="preserve"> </w:t>
      </w:r>
    </w:p>
    <w:p w:rsidR="0025093C" w:rsidRPr="005E261A" w:rsidRDefault="0025093C" w:rsidP="00141906">
      <w:pPr>
        <w:spacing w:after="0" w:line="240" w:lineRule="auto"/>
        <w:ind w:firstLine="540"/>
        <w:jc w:val="both"/>
        <w:rPr>
          <w:rFonts w:ascii="Times New Roman" w:hAnsi="Times New Roman"/>
          <w:sz w:val="24"/>
          <w:szCs w:val="24"/>
        </w:rPr>
      </w:pPr>
      <w:r w:rsidRPr="005E261A">
        <w:rPr>
          <w:rFonts w:ascii="Times New Roman" w:hAnsi="Times New Roman"/>
          <w:sz w:val="24"/>
          <w:szCs w:val="24"/>
        </w:rPr>
        <w:t>Материально-техническое состояние зданий находится в удовлетворительном состоянии.</w:t>
      </w:r>
    </w:p>
    <w:p w:rsidR="0025093C" w:rsidRPr="005E261A" w:rsidRDefault="0025093C" w:rsidP="00176529">
      <w:pPr>
        <w:spacing w:after="0" w:line="240" w:lineRule="auto"/>
        <w:ind w:firstLine="540"/>
        <w:jc w:val="both"/>
        <w:rPr>
          <w:rFonts w:ascii="Times New Roman" w:hAnsi="Times New Roman"/>
          <w:sz w:val="24"/>
          <w:szCs w:val="24"/>
        </w:rPr>
      </w:pPr>
      <w:r w:rsidRPr="005E261A">
        <w:rPr>
          <w:rFonts w:ascii="Times New Roman" w:hAnsi="Times New Roman"/>
          <w:sz w:val="24"/>
          <w:szCs w:val="24"/>
        </w:rPr>
        <w:t>Целью мероприятий в области развития культуры является сохранение и развитие сельского образа жизни, улучшение условий доступа различных групп сельского населения к культурным ценностям и информационным ресурсам.</w:t>
      </w:r>
    </w:p>
    <w:p w:rsidR="0025093C" w:rsidRPr="00FF16E4" w:rsidRDefault="0025093C" w:rsidP="00141906">
      <w:pPr>
        <w:spacing w:after="0" w:line="240" w:lineRule="auto"/>
        <w:ind w:firstLine="540"/>
        <w:jc w:val="both"/>
        <w:rPr>
          <w:rFonts w:ascii="Times New Roman" w:hAnsi="Times New Roman"/>
          <w:sz w:val="24"/>
          <w:szCs w:val="24"/>
        </w:rPr>
      </w:pPr>
      <w:r w:rsidRPr="00FF16E4">
        <w:rPr>
          <w:rFonts w:ascii="Times New Roman" w:hAnsi="Times New Roman"/>
          <w:sz w:val="24"/>
          <w:szCs w:val="24"/>
        </w:rPr>
        <w:t>Физическая культура и спорт являются наиболее универсальным способом физического и духовного оздоровления населения. Анализ развития физической культуры и спорта в МР «</w:t>
      </w:r>
      <w:r w:rsidR="00FF16E4" w:rsidRPr="00FF16E4">
        <w:rPr>
          <w:rFonts w:ascii="Times New Roman" w:hAnsi="Times New Roman"/>
          <w:sz w:val="24"/>
          <w:szCs w:val="24"/>
        </w:rPr>
        <w:t>Сыктывдин</w:t>
      </w:r>
      <w:r w:rsidRPr="00FF16E4">
        <w:rPr>
          <w:rFonts w:ascii="Times New Roman" w:hAnsi="Times New Roman"/>
          <w:sz w:val="24"/>
          <w:szCs w:val="24"/>
        </w:rPr>
        <w:t xml:space="preserve">ский» за последние годы показывает растущий интерес населения к занятиям физической  культурой и спортом. </w:t>
      </w:r>
    </w:p>
    <w:p w:rsidR="0025093C" w:rsidRPr="00FF16E4" w:rsidRDefault="0025093C" w:rsidP="00141906">
      <w:pPr>
        <w:spacing w:after="0" w:line="240" w:lineRule="auto"/>
        <w:ind w:firstLine="540"/>
        <w:jc w:val="both"/>
        <w:rPr>
          <w:rFonts w:ascii="Times New Roman" w:hAnsi="Times New Roman"/>
          <w:i/>
          <w:sz w:val="24"/>
          <w:szCs w:val="24"/>
          <w:u w:val="single"/>
        </w:rPr>
      </w:pPr>
      <w:r w:rsidRPr="00FF16E4">
        <w:rPr>
          <w:rFonts w:ascii="Times New Roman" w:hAnsi="Times New Roman"/>
          <w:sz w:val="24"/>
          <w:szCs w:val="24"/>
        </w:rPr>
        <w:t>Развитию данного сектора социальной системы уделяется относительно большое внимание.</w:t>
      </w:r>
      <w:r w:rsidRPr="00FF16E4">
        <w:rPr>
          <w:b/>
          <w:sz w:val="24"/>
          <w:szCs w:val="24"/>
        </w:rPr>
        <w:t xml:space="preserve"> </w:t>
      </w:r>
      <w:r w:rsidRPr="00FF16E4">
        <w:rPr>
          <w:rFonts w:ascii="Times New Roman" w:hAnsi="Times New Roman"/>
          <w:sz w:val="24"/>
          <w:szCs w:val="24"/>
        </w:rPr>
        <w:t>На территории района и МО СП «</w:t>
      </w:r>
      <w:r w:rsidR="00086A2E">
        <w:rPr>
          <w:rFonts w:ascii="Times New Roman" w:hAnsi="Times New Roman"/>
          <w:sz w:val="24"/>
          <w:szCs w:val="24"/>
        </w:rPr>
        <w:t>Выльгорт</w:t>
      </w:r>
      <w:r w:rsidRPr="00FF16E4">
        <w:rPr>
          <w:rFonts w:ascii="Times New Roman" w:hAnsi="Times New Roman"/>
          <w:sz w:val="24"/>
          <w:szCs w:val="24"/>
        </w:rPr>
        <w:t xml:space="preserve">» утверждена Целевая программа </w:t>
      </w:r>
      <w:r w:rsidRPr="00FF16E4">
        <w:rPr>
          <w:rFonts w:ascii="Times New Roman" w:hAnsi="Times New Roman"/>
          <w:i/>
          <w:sz w:val="24"/>
          <w:szCs w:val="24"/>
          <w:u w:val="single"/>
        </w:rPr>
        <w:t xml:space="preserve">«Развитие </w:t>
      </w:r>
      <w:r w:rsidR="00B8207F">
        <w:rPr>
          <w:rFonts w:ascii="Times New Roman" w:hAnsi="Times New Roman"/>
          <w:i/>
          <w:sz w:val="24"/>
          <w:szCs w:val="24"/>
          <w:u w:val="single"/>
        </w:rPr>
        <w:t>культуры, физ</w:t>
      </w:r>
      <w:r w:rsidRPr="00FF16E4">
        <w:rPr>
          <w:rFonts w:ascii="Times New Roman" w:hAnsi="Times New Roman"/>
          <w:i/>
          <w:sz w:val="24"/>
          <w:szCs w:val="24"/>
          <w:u w:val="single"/>
        </w:rPr>
        <w:t xml:space="preserve">культуры и спорта в </w:t>
      </w:r>
      <w:r w:rsidR="00B8207F">
        <w:rPr>
          <w:rFonts w:ascii="Times New Roman" w:hAnsi="Times New Roman"/>
          <w:i/>
          <w:sz w:val="24"/>
          <w:szCs w:val="24"/>
          <w:u w:val="single"/>
        </w:rPr>
        <w:t>МО МР</w:t>
      </w:r>
      <w:r w:rsidRPr="00FF16E4">
        <w:rPr>
          <w:rFonts w:ascii="Times New Roman" w:hAnsi="Times New Roman"/>
          <w:i/>
          <w:sz w:val="24"/>
          <w:szCs w:val="24"/>
          <w:u w:val="single"/>
        </w:rPr>
        <w:t xml:space="preserve"> «</w:t>
      </w:r>
      <w:r w:rsidR="00086A2E">
        <w:rPr>
          <w:rFonts w:ascii="Times New Roman" w:hAnsi="Times New Roman"/>
          <w:i/>
          <w:sz w:val="24"/>
          <w:szCs w:val="24"/>
          <w:u w:val="single"/>
        </w:rPr>
        <w:t>Сыктывдин</w:t>
      </w:r>
      <w:r w:rsidRPr="00FF16E4">
        <w:rPr>
          <w:rFonts w:ascii="Times New Roman" w:hAnsi="Times New Roman"/>
          <w:i/>
          <w:sz w:val="24"/>
          <w:szCs w:val="24"/>
          <w:u w:val="single"/>
        </w:rPr>
        <w:t>ский» на 201</w:t>
      </w:r>
      <w:r w:rsidR="00B8207F">
        <w:rPr>
          <w:rFonts w:ascii="Times New Roman" w:hAnsi="Times New Roman"/>
          <w:i/>
          <w:sz w:val="24"/>
          <w:szCs w:val="24"/>
          <w:u w:val="single"/>
        </w:rPr>
        <w:t>5</w:t>
      </w:r>
      <w:r w:rsidRPr="00FF16E4">
        <w:rPr>
          <w:rFonts w:ascii="Times New Roman" w:hAnsi="Times New Roman"/>
          <w:i/>
          <w:sz w:val="24"/>
          <w:szCs w:val="24"/>
          <w:u w:val="single"/>
        </w:rPr>
        <w:t>-20</w:t>
      </w:r>
      <w:r w:rsidR="00B8207F">
        <w:rPr>
          <w:rFonts w:ascii="Times New Roman" w:hAnsi="Times New Roman"/>
          <w:i/>
          <w:sz w:val="24"/>
          <w:szCs w:val="24"/>
          <w:u w:val="single"/>
        </w:rPr>
        <w:t>20</w:t>
      </w:r>
      <w:r w:rsidRPr="00FF16E4">
        <w:rPr>
          <w:rFonts w:ascii="Times New Roman" w:hAnsi="Times New Roman"/>
          <w:i/>
          <w:sz w:val="24"/>
          <w:szCs w:val="24"/>
          <w:u w:val="single"/>
        </w:rPr>
        <w:t xml:space="preserve"> г.г.».</w:t>
      </w:r>
    </w:p>
    <w:p w:rsidR="0025093C" w:rsidRDefault="0025093C" w:rsidP="00141906">
      <w:pPr>
        <w:spacing w:after="0" w:line="240" w:lineRule="auto"/>
        <w:ind w:firstLine="540"/>
        <w:jc w:val="both"/>
        <w:rPr>
          <w:rFonts w:ascii="Times New Roman" w:hAnsi="Times New Roman"/>
          <w:sz w:val="24"/>
          <w:szCs w:val="24"/>
        </w:rPr>
      </w:pPr>
      <w:r w:rsidRPr="00FF16E4">
        <w:rPr>
          <w:rFonts w:ascii="Times New Roman" w:hAnsi="Times New Roman"/>
          <w:sz w:val="24"/>
          <w:szCs w:val="24"/>
        </w:rPr>
        <w:t>В МО СП «</w:t>
      </w:r>
      <w:r w:rsidR="00086A2E">
        <w:rPr>
          <w:rFonts w:ascii="Times New Roman" w:hAnsi="Times New Roman"/>
          <w:sz w:val="24"/>
          <w:szCs w:val="24"/>
        </w:rPr>
        <w:t>Выльгорт</w:t>
      </w:r>
      <w:r w:rsidRPr="00FF16E4">
        <w:rPr>
          <w:rFonts w:ascii="Times New Roman" w:hAnsi="Times New Roman"/>
          <w:sz w:val="24"/>
          <w:szCs w:val="24"/>
        </w:rPr>
        <w:t>» низкая обеспеченность объектами физической культуры и спорта. Основу физкультурно-спортивной сети МО СП «</w:t>
      </w:r>
      <w:r w:rsidR="00086A2E">
        <w:rPr>
          <w:rFonts w:ascii="Times New Roman" w:hAnsi="Times New Roman"/>
          <w:sz w:val="24"/>
          <w:szCs w:val="24"/>
        </w:rPr>
        <w:t>Выльгорт</w:t>
      </w:r>
      <w:r w:rsidRPr="00FF16E4">
        <w:rPr>
          <w:rFonts w:ascii="Times New Roman" w:hAnsi="Times New Roman"/>
          <w:sz w:val="24"/>
          <w:szCs w:val="24"/>
        </w:rPr>
        <w:t xml:space="preserve">» образуют сооружения общего пользования, представленные </w:t>
      </w:r>
      <w:r w:rsidR="00631ACA" w:rsidRPr="00FF16E4">
        <w:rPr>
          <w:rFonts w:ascii="Times New Roman" w:hAnsi="Times New Roman"/>
          <w:sz w:val="24"/>
          <w:szCs w:val="24"/>
        </w:rPr>
        <w:t xml:space="preserve">спортивным комплексом и </w:t>
      </w:r>
      <w:r w:rsidRPr="00FF16E4">
        <w:rPr>
          <w:rFonts w:ascii="Times New Roman" w:hAnsi="Times New Roman"/>
          <w:sz w:val="24"/>
          <w:szCs w:val="24"/>
        </w:rPr>
        <w:t>открытым</w:t>
      </w:r>
      <w:r w:rsidR="00A15865" w:rsidRPr="00FF16E4">
        <w:rPr>
          <w:rFonts w:ascii="Times New Roman" w:hAnsi="Times New Roman"/>
          <w:sz w:val="24"/>
          <w:szCs w:val="24"/>
        </w:rPr>
        <w:t xml:space="preserve"> стадионом </w:t>
      </w:r>
      <w:r w:rsidR="00DE52A6" w:rsidRPr="00FF16E4">
        <w:rPr>
          <w:rFonts w:ascii="Times New Roman" w:hAnsi="Times New Roman"/>
          <w:sz w:val="24"/>
          <w:szCs w:val="24"/>
        </w:rPr>
        <w:t>и</w:t>
      </w:r>
      <w:r w:rsidRPr="00FF16E4">
        <w:rPr>
          <w:rFonts w:ascii="Times New Roman" w:hAnsi="Times New Roman"/>
          <w:sz w:val="24"/>
          <w:szCs w:val="24"/>
        </w:rPr>
        <w:t xml:space="preserve"> спортивными площадками</w:t>
      </w:r>
      <w:r w:rsidR="00DE52A6" w:rsidRPr="00FF16E4">
        <w:rPr>
          <w:rFonts w:ascii="Times New Roman" w:hAnsi="Times New Roman"/>
          <w:sz w:val="24"/>
          <w:szCs w:val="24"/>
        </w:rPr>
        <w:t xml:space="preserve">, </w:t>
      </w:r>
      <w:r w:rsidRPr="00FF16E4">
        <w:rPr>
          <w:rFonts w:ascii="Times New Roman" w:hAnsi="Times New Roman"/>
          <w:sz w:val="24"/>
          <w:szCs w:val="24"/>
        </w:rPr>
        <w:t>школьным</w:t>
      </w:r>
      <w:r w:rsidR="00DE52A6" w:rsidRPr="00FF16E4">
        <w:rPr>
          <w:rFonts w:ascii="Times New Roman" w:hAnsi="Times New Roman"/>
          <w:sz w:val="24"/>
          <w:szCs w:val="24"/>
        </w:rPr>
        <w:t>и</w:t>
      </w:r>
      <w:r w:rsidRPr="00FF16E4">
        <w:rPr>
          <w:rFonts w:ascii="Times New Roman" w:hAnsi="Times New Roman"/>
          <w:sz w:val="24"/>
          <w:szCs w:val="24"/>
        </w:rPr>
        <w:t xml:space="preserve"> спортивным</w:t>
      </w:r>
      <w:r w:rsidR="00DE52A6" w:rsidRPr="00FF16E4">
        <w:rPr>
          <w:rFonts w:ascii="Times New Roman" w:hAnsi="Times New Roman"/>
          <w:sz w:val="24"/>
          <w:szCs w:val="24"/>
        </w:rPr>
        <w:t>и</w:t>
      </w:r>
      <w:r w:rsidRPr="00FF16E4">
        <w:rPr>
          <w:rFonts w:ascii="Times New Roman" w:hAnsi="Times New Roman"/>
          <w:sz w:val="24"/>
          <w:szCs w:val="24"/>
        </w:rPr>
        <w:t xml:space="preserve"> зал</w:t>
      </w:r>
      <w:r w:rsidR="00DE52A6" w:rsidRPr="00FF16E4">
        <w:rPr>
          <w:rFonts w:ascii="Times New Roman" w:hAnsi="Times New Roman"/>
          <w:sz w:val="24"/>
          <w:szCs w:val="24"/>
        </w:rPr>
        <w:t>а</w:t>
      </w:r>
      <w:r w:rsidRPr="00FF16E4">
        <w:rPr>
          <w:rFonts w:ascii="Times New Roman" w:hAnsi="Times New Roman"/>
          <w:sz w:val="24"/>
          <w:szCs w:val="24"/>
        </w:rPr>
        <w:t>м</w:t>
      </w:r>
      <w:r w:rsidR="00DE52A6" w:rsidRPr="00FF16E4">
        <w:rPr>
          <w:rFonts w:ascii="Times New Roman" w:hAnsi="Times New Roman"/>
          <w:sz w:val="24"/>
          <w:szCs w:val="24"/>
        </w:rPr>
        <w:t>и</w:t>
      </w:r>
      <w:r w:rsidRPr="00FF16E4">
        <w:rPr>
          <w:rFonts w:ascii="Times New Roman" w:hAnsi="Times New Roman"/>
          <w:sz w:val="24"/>
          <w:szCs w:val="24"/>
        </w:rPr>
        <w:t>.</w:t>
      </w:r>
      <w:r w:rsidR="00DE52A6" w:rsidRPr="00FF16E4">
        <w:rPr>
          <w:rFonts w:ascii="Times New Roman" w:hAnsi="Times New Roman"/>
          <w:sz w:val="24"/>
          <w:szCs w:val="24"/>
        </w:rPr>
        <w:t xml:space="preserve"> В с. </w:t>
      </w:r>
      <w:r w:rsidR="00086A2E">
        <w:rPr>
          <w:rFonts w:ascii="Times New Roman" w:hAnsi="Times New Roman"/>
          <w:sz w:val="24"/>
          <w:szCs w:val="24"/>
        </w:rPr>
        <w:t>Выльгорт</w:t>
      </w:r>
      <w:r w:rsidR="00086A2E" w:rsidRPr="00FF16E4">
        <w:rPr>
          <w:rFonts w:ascii="Times New Roman" w:hAnsi="Times New Roman"/>
          <w:sz w:val="24"/>
          <w:szCs w:val="24"/>
        </w:rPr>
        <w:t xml:space="preserve"> </w:t>
      </w:r>
      <w:r w:rsidR="00DE52A6" w:rsidRPr="00FF16E4">
        <w:rPr>
          <w:rFonts w:ascii="Times New Roman" w:hAnsi="Times New Roman"/>
          <w:sz w:val="24"/>
          <w:szCs w:val="24"/>
        </w:rPr>
        <w:t xml:space="preserve">размещены 2 </w:t>
      </w:r>
      <w:r w:rsidR="008E4146" w:rsidRPr="00FF16E4">
        <w:rPr>
          <w:rFonts w:ascii="Times New Roman" w:hAnsi="Times New Roman"/>
          <w:sz w:val="24"/>
          <w:szCs w:val="24"/>
        </w:rPr>
        <w:t xml:space="preserve">лыжные </w:t>
      </w:r>
      <w:r w:rsidR="00DE52A6" w:rsidRPr="00FF16E4">
        <w:rPr>
          <w:rFonts w:ascii="Times New Roman" w:hAnsi="Times New Roman"/>
          <w:sz w:val="24"/>
          <w:szCs w:val="24"/>
        </w:rPr>
        <w:t>базы.</w:t>
      </w:r>
      <w:r w:rsidRPr="00FF16E4">
        <w:rPr>
          <w:rFonts w:ascii="Times New Roman" w:hAnsi="Times New Roman"/>
          <w:sz w:val="24"/>
          <w:szCs w:val="24"/>
        </w:rPr>
        <w:t xml:space="preserve"> </w:t>
      </w:r>
    </w:p>
    <w:p w:rsidR="0025093C" w:rsidRDefault="000A251A" w:rsidP="00043B72">
      <w:pPr>
        <w:spacing w:after="0" w:line="240" w:lineRule="auto"/>
        <w:ind w:firstLine="708"/>
        <w:jc w:val="both"/>
        <w:rPr>
          <w:rFonts w:ascii="Times New Roman" w:eastAsia="Calibri" w:hAnsi="Times New Roman"/>
          <w:iCs/>
          <w:sz w:val="24"/>
          <w:szCs w:val="24"/>
          <w:lang w:eastAsia="en-US" w:bidi="en-US"/>
        </w:rPr>
      </w:pPr>
      <w:r>
        <w:rPr>
          <w:rFonts w:ascii="Times New Roman" w:eastAsia="Calibri" w:hAnsi="Times New Roman"/>
          <w:iCs/>
          <w:sz w:val="24"/>
          <w:szCs w:val="24"/>
          <w:lang w:eastAsia="en-US" w:bidi="en-US"/>
        </w:rPr>
        <w:lastRenderedPageBreak/>
        <w:t>В 2012 г. построена МБО ДО «ДЮСШ Сыктывдинского района», где одновременно занимаются спортом более 30 учащихся.</w:t>
      </w:r>
    </w:p>
    <w:p w:rsidR="00176529" w:rsidRPr="00FF16E4" w:rsidRDefault="00176529" w:rsidP="00043B72">
      <w:pPr>
        <w:spacing w:after="0" w:line="240" w:lineRule="auto"/>
        <w:ind w:firstLine="708"/>
        <w:jc w:val="both"/>
        <w:rPr>
          <w:rFonts w:ascii="Times New Roman" w:hAnsi="Times New Roman"/>
          <w:sz w:val="24"/>
          <w:szCs w:val="24"/>
        </w:rPr>
      </w:pPr>
    </w:p>
    <w:p w:rsidR="0025093C" w:rsidRPr="00A946BB" w:rsidRDefault="0025093C" w:rsidP="000C65C9">
      <w:pPr>
        <w:pStyle w:val="10"/>
        <w:numPr>
          <w:ilvl w:val="0"/>
          <w:numId w:val="11"/>
        </w:numPr>
        <w:ind w:left="0" w:firstLine="0"/>
      </w:pPr>
      <w:bookmarkStart w:id="27" w:name="_Toc338070258"/>
      <w:r w:rsidRPr="00A946BB">
        <w:t xml:space="preserve">Экономический </w:t>
      </w:r>
      <w:r w:rsidRPr="00EE2447">
        <w:t>потенциал территории</w:t>
      </w:r>
      <w:bookmarkEnd w:id="27"/>
    </w:p>
    <w:p w:rsidR="0025093C" w:rsidRDefault="0025093C" w:rsidP="00C50C82">
      <w:pPr>
        <w:pStyle w:val="15"/>
        <w:jc w:val="both"/>
        <w:rPr>
          <w:rFonts w:ascii="Times New Roman" w:hAnsi="Times New Roman"/>
          <w:sz w:val="26"/>
          <w:szCs w:val="26"/>
        </w:rPr>
      </w:pPr>
      <w:r w:rsidRPr="007F277A">
        <w:rPr>
          <w:rFonts w:ascii="Times New Roman" w:hAnsi="Times New Roman"/>
          <w:sz w:val="26"/>
          <w:szCs w:val="26"/>
        </w:rPr>
        <w:t xml:space="preserve">         </w:t>
      </w:r>
    </w:p>
    <w:p w:rsidR="0025093C" w:rsidRPr="00E64A4D" w:rsidRDefault="0025093C" w:rsidP="00C53F70">
      <w:pPr>
        <w:pStyle w:val="15"/>
        <w:ind w:firstLine="708"/>
        <w:jc w:val="both"/>
        <w:rPr>
          <w:rFonts w:ascii="Times New Roman" w:hAnsi="Times New Roman"/>
          <w:sz w:val="24"/>
          <w:szCs w:val="24"/>
        </w:rPr>
      </w:pPr>
      <w:r w:rsidRPr="00E64A4D">
        <w:rPr>
          <w:rFonts w:ascii="Times New Roman" w:hAnsi="Times New Roman"/>
          <w:sz w:val="24"/>
          <w:szCs w:val="24"/>
        </w:rPr>
        <w:t xml:space="preserve">Анализ состояния МО </w:t>
      </w:r>
      <w:r w:rsidR="00B93B82" w:rsidRPr="00E64A4D">
        <w:rPr>
          <w:rFonts w:ascii="Times New Roman" w:hAnsi="Times New Roman"/>
          <w:sz w:val="24"/>
          <w:szCs w:val="24"/>
        </w:rPr>
        <w:t xml:space="preserve">МР </w:t>
      </w:r>
      <w:r w:rsidRPr="00E64A4D">
        <w:rPr>
          <w:rFonts w:ascii="Times New Roman" w:hAnsi="Times New Roman"/>
          <w:sz w:val="24"/>
          <w:szCs w:val="24"/>
        </w:rPr>
        <w:t>«</w:t>
      </w:r>
      <w:r w:rsidR="00086A2E" w:rsidRPr="00E64A4D">
        <w:rPr>
          <w:rFonts w:ascii="Times New Roman" w:hAnsi="Times New Roman"/>
          <w:sz w:val="24"/>
          <w:szCs w:val="24"/>
        </w:rPr>
        <w:t>Сыктывдин</w:t>
      </w:r>
      <w:r w:rsidRPr="00E64A4D">
        <w:rPr>
          <w:rFonts w:ascii="Times New Roman" w:hAnsi="Times New Roman"/>
          <w:sz w:val="24"/>
          <w:szCs w:val="24"/>
        </w:rPr>
        <w:t xml:space="preserve">ский» показал, что доминирование районного центра в течение длительного периода времени привело к дисбалансу в развитии территорий района, концентрации промышленных предприятий, учреждений сферы обслуживания и культуры в с. </w:t>
      </w:r>
      <w:r w:rsidR="00086A2E" w:rsidRPr="00E64A4D">
        <w:rPr>
          <w:rFonts w:ascii="Times New Roman" w:hAnsi="Times New Roman"/>
          <w:sz w:val="24"/>
          <w:szCs w:val="24"/>
        </w:rPr>
        <w:t>Выльгорт</w:t>
      </w:r>
      <w:r w:rsidRPr="00E64A4D">
        <w:rPr>
          <w:rFonts w:ascii="Times New Roman" w:hAnsi="Times New Roman"/>
          <w:sz w:val="24"/>
          <w:szCs w:val="24"/>
        </w:rPr>
        <w:t xml:space="preserve">, стягиванию инвестиций и профессиональных кадров в районный центр. </w:t>
      </w:r>
    </w:p>
    <w:p w:rsidR="0025093C" w:rsidRPr="00E64A4D" w:rsidRDefault="0025093C" w:rsidP="003C1420">
      <w:pPr>
        <w:spacing w:after="0" w:line="240" w:lineRule="auto"/>
        <w:jc w:val="both"/>
        <w:rPr>
          <w:rFonts w:ascii="Times New Roman" w:hAnsi="Times New Roman"/>
          <w:snapToGrid w:val="0"/>
          <w:sz w:val="24"/>
          <w:szCs w:val="24"/>
        </w:rPr>
      </w:pPr>
      <w:r w:rsidRPr="00E64A4D">
        <w:rPr>
          <w:rFonts w:ascii="Times New Roman" w:hAnsi="Times New Roman"/>
          <w:snapToGrid w:val="0"/>
          <w:sz w:val="24"/>
          <w:szCs w:val="24"/>
        </w:rPr>
        <w:t xml:space="preserve">         При постепенном спаде сельского хозяйства, которое являлось основой развития многих поселений, сельская местность практически потеряла возможность обеспечивать своим жителям рабочие места. Существующее положение еще в большей степени усугубляется негативной демографической обстановкой.</w:t>
      </w:r>
    </w:p>
    <w:p w:rsidR="0025093C" w:rsidRPr="00E64A4D" w:rsidRDefault="0025093C" w:rsidP="003C1420">
      <w:pPr>
        <w:spacing w:after="0" w:line="240" w:lineRule="auto"/>
        <w:jc w:val="both"/>
        <w:rPr>
          <w:rFonts w:ascii="Times New Roman" w:hAnsi="Times New Roman"/>
          <w:snapToGrid w:val="0"/>
          <w:sz w:val="24"/>
          <w:szCs w:val="24"/>
        </w:rPr>
      </w:pPr>
      <w:r w:rsidRPr="00E64A4D">
        <w:rPr>
          <w:rFonts w:ascii="Times New Roman" w:hAnsi="Times New Roman"/>
          <w:snapToGrid w:val="0"/>
          <w:sz w:val="24"/>
          <w:szCs w:val="24"/>
        </w:rPr>
        <w:t xml:space="preserve">         Указанные причины явились предпосылками к существующему в настоящее время неравномерному развитию, характеризующемуся центростремительными тенденциями и отставанием сельских поселений от районного центра.  </w:t>
      </w:r>
      <w:r w:rsidR="00497CB4" w:rsidRPr="00E64A4D">
        <w:rPr>
          <w:rFonts w:ascii="Times New Roman" w:hAnsi="Times New Roman"/>
          <w:snapToGrid w:val="0"/>
          <w:sz w:val="24"/>
          <w:szCs w:val="24"/>
        </w:rPr>
        <w:t xml:space="preserve">Те же тенденции проявляются в разрезе самого сельского поселения – центрального поселения в районе. </w:t>
      </w:r>
      <w:r w:rsidR="00086A2E" w:rsidRPr="00E64A4D">
        <w:rPr>
          <w:rFonts w:ascii="Times New Roman" w:hAnsi="Times New Roman"/>
          <w:snapToGrid w:val="0"/>
          <w:sz w:val="24"/>
          <w:szCs w:val="24"/>
        </w:rPr>
        <w:t xml:space="preserve">Само село </w:t>
      </w:r>
      <w:r w:rsidR="00086A2E" w:rsidRPr="00E64A4D">
        <w:rPr>
          <w:rFonts w:ascii="Times New Roman" w:hAnsi="Times New Roman"/>
          <w:sz w:val="24"/>
          <w:szCs w:val="24"/>
        </w:rPr>
        <w:t>Выльгорт</w:t>
      </w:r>
      <w:r w:rsidR="00497CB4" w:rsidRPr="00E64A4D">
        <w:rPr>
          <w:rFonts w:ascii="Times New Roman" w:hAnsi="Times New Roman"/>
          <w:snapToGrid w:val="0"/>
          <w:sz w:val="24"/>
          <w:szCs w:val="24"/>
        </w:rPr>
        <w:t xml:space="preserve"> испытыва</w:t>
      </w:r>
      <w:r w:rsidR="00086A2E" w:rsidRPr="00E64A4D">
        <w:rPr>
          <w:rFonts w:ascii="Times New Roman" w:hAnsi="Times New Roman"/>
          <w:snapToGrid w:val="0"/>
          <w:sz w:val="24"/>
          <w:szCs w:val="24"/>
        </w:rPr>
        <w:t>е</w:t>
      </w:r>
      <w:r w:rsidR="00497CB4" w:rsidRPr="00E64A4D">
        <w:rPr>
          <w:rFonts w:ascii="Times New Roman" w:hAnsi="Times New Roman"/>
          <w:snapToGrid w:val="0"/>
          <w:sz w:val="24"/>
          <w:szCs w:val="24"/>
        </w:rPr>
        <w:t>т те же трудности с обеспечением рабочих мест, что и более отдалённые поселения.</w:t>
      </w:r>
    </w:p>
    <w:p w:rsidR="0025093C" w:rsidRPr="003C1420" w:rsidRDefault="0025093C" w:rsidP="003C1420">
      <w:pPr>
        <w:spacing w:after="0" w:line="240" w:lineRule="auto"/>
        <w:jc w:val="both"/>
        <w:rPr>
          <w:rFonts w:ascii="Times New Roman" w:hAnsi="Times New Roman"/>
          <w:snapToGrid w:val="0"/>
          <w:sz w:val="26"/>
          <w:szCs w:val="26"/>
        </w:rPr>
      </w:pPr>
    </w:p>
    <w:p w:rsidR="0025093C" w:rsidRPr="00A946BB" w:rsidRDefault="0025093C" w:rsidP="001957CD">
      <w:pPr>
        <w:pStyle w:val="20"/>
        <w:ind w:firstLine="0"/>
      </w:pPr>
      <w:bookmarkStart w:id="28" w:name="_Toc338070259"/>
      <w:r w:rsidRPr="00A946BB">
        <w:t>5.1 Инвестиционная привлекательность территории</w:t>
      </w:r>
      <w:bookmarkEnd w:id="28"/>
    </w:p>
    <w:p w:rsidR="0025093C" w:rsidRDefault="0025093C" w:rsidP="00C53F70">
      <w:pPr>
        <w:pStyle w:val="12"/>
        <w:spacing w:before="0" w:after="0"/>
        <w:jc w:val="both"/>
        <w:rPr>
          <w:rStyle w:val="FontStyle15"/>
          <w:b w:val="0"/>
          <w:i w:val="0"/>
        </w:rPr>
      </w:pPr>
    </w:p>
    <w:p w:rsidR="0025093C" w:rsidRPr="00280E6C" w:rsidRDefault="00E64A4D" w:rsidP="00141906">
      <w:pPr>
        <w:pStyle w:val="12"/>
        <w:spacing w:before="0" w:after="0"/>
        <w:ind w:firstLine="708"/>
        <w:jc w:val="both"/>
        <w:rPr>
          <w:rStyle w:val="FontStyle15"/>
          <w:b w:val="0"/>
          <w:i w:val="0"/>
          <w:sz w:val="24"/>
          <w:szCs w:val="24"/>
        </w:rPr>
      </w:pPr>
      <w:r w:rsidRPr="00280E6C">
        <w:rPr>
          <w:rStyle w:val="FontStyle15"/>
          <w:b w:val="0"/>
          <w:i w:val="0"/>
          <w:sz w:val="24"/>
          <w:szCs w:val="24"/>
        </w:rPr>
        <w:t>Сыктывдин</w:t>
      </w:r>
      <w:r w:rsidR="0025093C" w:rsidRPr="00280E6C">
        <w:rPr>
          <w:rStyle w:val="FontStyle15"/>
          <w:b w:val="0"/>
          <w:i w:val="0"/>
          <w:sz w:val="24"/>
          <w:szCs w:val="24"/>
        </w:rPr>
        <w:t xml:space="preserve">ский район расположен в </w:t>
      </w:r>
      <w:r w:rsidRPr="00280E6C">
        <w:rPr>
          <w:rStyle w:val="FontStyle15"/>
          <w:b w:val="0"/>
          <w:i w:val="0"/>
          <w:sz w:val="24"/>
          <w:szCs w:val="24"/>
        </w:rPr>
        <w:t>центральной</w:t>
      </w:r>
      <w:r w:rsidR="0025093C" w:rsidRPr="00280E6C">
        <w:rPr>
          <w:rStyle w:val="FontStyle15"/>
          <w:b w:val="0"/>
          <w:i w:val="0"/>
          <w:sz w:val="24"/>
          <w:szCs w:val="24"/>
        </w:rPr>
        <w:t xml:space="preserve"> части Республики Коми. МО СП «</w:t>
      </w:r>
      <w:r w:rsidRPr="00280E6C">
        <w:rPr>
          <w:b w:val="0"/>
          <w:i w:val="0"/>
          <w:sz w:val="24"/>
          <w:szCs w:val="24"/>
        </w:rPr>
        <w:t>Выльгорт</w:t>
      </w:r>
      <w:r w:rsidR="0025093C" w:rsidRPr="00280E6C">
        <w:rPr>
          <w:rStyle w:val="FontStyle15"/>
          <w:b w:val="0"/>
          <w:i w:val="0"/>
          <w:sz w:val="24"/>
          <w:szCs w:val="24"/>
        </w:rPr>
        <w:t xml:space="preserve">» находится в центральной части </w:t>
      </w:r>
      <w:r w:rsidRPr="00280E6C">
        <w:rPr>
          <w:rStyle w:val="FontStyle15"/>
          <w:b w:val="0"/>
          <w:i w:val="0"/>
          <w:sz w:val="24"/>
          <w:szCs w:val="24"/>
        </w:rPr>
        <w:t>Сыктывдин</w:t>
      </w:r>
      <w:r w:rsidR="0025093C" w:rsidRPr="00280E6C">
        <w:rPr>
          <w:rStyle w:val="FontStyle15"/>
          <w:b w:val="0"/>
          <w:i w:val="0"/>
          <w:sz w:val="24"/>
          <w:szCs w:val="24"/>
        </w:rPr>
        <w:t>ского района.</w:t>
      </w:r>
    </w:p>
    <w:p w:rsidR="0025093C" w:rsidRDefault="0025093C" w:rsidP="00430A7F">
      <w:pPr>
        <w:pStyle w:val="12"/>
        <w:jc w:val="both"/>
        <w:rPr>
          <w:rStyle w:val="FontStyle15"/>
          <w:b w:val="0"/>
          <w:i w:val="0"/>
          <w:sz w:val="24"/>
          <w:szCs w:val="24"/>
        </w:rPr>
      </w:pPr>
      <w:r w:rsidRPr="00280E6C">
        <w:rPr>
          <w:rStyle w:val="FontStyle15"/>
          <w:b w:val="0"/>
          <w:i w:val="0"/>
          <w:sz w:val="24"/>
          <w:szCs w:val="24"/>
        </w:rPr>
        <w:t>Весьма важное значение МО СП «</w:t>
      </w:r>
      <w:r w:rsidR="00E64A4D" w:rsidRPr="00280E6C">
        <w:rPr>
          <w:b w:val="0"/>
          <w:i w:val="0"/>
          <w:sz w:val="24"/>
          <w:szCs w:val="24"/>
        </w:rPr>
        <w:t>Выльгорт</w:t>
      </w:r>
      <w:r w:rsidRPr="00280E6C">
        <w:rPr>
          <w:rStyle w:val="FontStyle15"/>
          <w:b w:val="0"/>
          <w:i w:val="0"/>
          <w:sz w:val="24"/>
          <w:szCs w:val="24"/>
        </w:rPr>
        <w:t xml:space="preserve">» для развития </w:t>
      </w:r>
      <w:r w:rsidR="00E64A4D" w:rsidRPr="00280E6C">
        <w:rPr>
          <w:rStyle w:val="FontStyle15"/>
          <w:b w:val="0"/>
          <w:i w:val="0"/>
          <w:sz w:val="24"/>
          <w:szCs w:val="24"/>
        </w:rPr>
        <w:t>Сыктывдин</w:t>
      </w:r>
      <w:r w:rsidRPr="00280E6C">
        <w:rPr>
          <w:rStyle w:val="FontStyle15"/>
          <w:b w:val="0"/>
          <w:i w:val="0"/>
          <w:sz w:val="24"/>
          <w:szCs w:val="24"/>
        </w:rPr>
        <w:t xml:space="preserve">ского района и Республики Коми заключается в его высоком сельскохозяйственном потенциале, несмотря на то, что деятельность сельскохозяйственных организаций ведется в экстремальных природно-климатических условиях и на территории с плохо развитой инфраструктурой. Пойменные луга рек </w:t>
      </w:r>
      <w:r w:rsidR="00E64A4D" w:rsidRPr="00280E6C">
        <w:rPr>
          <w:rStyle w:val="FontStyle15"/>
          <w:b w:val="0"/>
          <w:i w:val="0"/>
          <w:sz w:val="24"/>
          <w:szCs w:val="24"/>
        </w:rPr>
        <w:t>поселения</w:t>
      </w:r>
      <w:r w:rsidRPr="00280E6C">
        <w:rPr>
          <w:rStyle w:val="FontStyle15"/>
          <w:b w:val="0"/>
          <w:i w:val="0"/>
          <w:sz w:val="24"/>
          <w:szCs w:val="24"/>
        </w:rPr>
        <w:t xml:space="preserve"> позволяют заготавливать высококачественное сено, что важно для развития животноводства. </w:t>
      </w:r>
    </w:p>
    <w:p w:rsidR="00280E6C" w:rsidRDefault="00280E6C" w:rsidP="00430A7F">
      <w:pPr>
        <w:pStyle w:val="12"/>
        <w:jc w:val="both"/>
        <w:rPr>
          <w:rFonts w:eastAsia="Times New Roman"/>
          <w:b w:val="0"/>
          <w:i w:val="0"/>
          <w:color w:val="000000"/>
          <w:sz w:val="24"/>
          <w:szCs w:val="24"/>
        </w:rPr>
      </w:pPr>
      <w:r w:rsidRPr="00280E6C">
        <w:rPr>
          <w:rFonts w:eastAsia="Times New Roman"/>
          <w:b w:val="0"/>
          <w:i w:val="0"/>
          <w:color w:val="000000"/>
          <w:sz w:val="24"/>
          <w:szCs w:val="24"/>
        </w:rPr>
        <w:t>Основные направления сельскохозяйственного производства:</w:t>
      </w:r>
      <w:r>
        <w:rPr>
          <w:rFonts w:eastAsia="Times New Roman"/>
          <w:b w:val="0"/>
          <w:i w:val="0"/>
          <w:color w:val="000000"/>
          <w:sz w:val="24"/>
          <w:szCs w:val="24"/>
        </w:rPr>
        <w:t xml:space="preserve"> </w:t>
      </w:r>
      <w:r w:rsidRPr="00280E6C">
        <w:rPr>
          <w:rFonts w:eastAsia="Times New Roman"/>
          <w:b w:val="0"/>
          <w:i w:val="0"/>
          <w:color w:val="000000"/>
          <w:sz w:val="24"/>
          <w:szCs w:val="24"/>
        </w:rPr>
        <w:t>мясомолочное животноводство, птицеводство, свиноводство, рыбоводство, растениеводство, выращивание овощей.</w:t>
      </w:r>
    </w:p>
    <w:p w:rsidR="00280E6C" w:rsidRDefault="00280E6C" w:rsidP="00430A7F">
      <w:pPr>
        <w:pStyle w:val="12"/>
        <w:jc w:val="both"/>
        <w:rPr>
          <w:rFonts w:eastAsia="Times New Roman"/>
          <w:b w:val="0"/>
          <w:i w:val="0"/>
          <w:color w:val="000000"/>
          <w:sz w:val="24"/>
          <w:szCs w:val="24"/>
        </w:rPr>
      </w:pPr>
      <w:r w:rsidRPr="00280E6C">
        <w:rPr>
          <w:rFonts w:eastAsia="Times New Roman"/>
          <w:b w:val="0"/>
          <w:i w:val="0"/>
          <w:color w:val="000000"/>
          <w:sz w:val="24"/>
          <w:szCs w:val="24"/>
        </w:rPr>
        <w:t>МР «Сыктывдинский» занимает лидирующие позиции по Республике Коми по</w:t>
      </w:r>
      <w:r w:rsidRPr="00280E6C">
        <w:rPr>
          <w:rFonts w:eastAsia="Times New Roman"/>
          <w:b w:val="0"/>
          <w:i w:val="0"/>
          <w:color w:val="000000"/>
          <w:sz w:val="24"/>
          <w:szCs w:val="24"/>
        </w:rPr>
        <w:br/>
        <w:t>производству продукции животноводства, яиц, выращиванию картофеля и овощей открытого грунта. Сельскохозяйственное направление в развитии экономики остается на перспективу главным.</w:t>
      </w:r>
    </w:p>
    <w:p w:rsidR="00280E6C" w:rsidRDefault="00280E6C" w:rsidP="00280E6C">
      <w:pPr>
        <w:pStyle w:val="12"/>
        <w:ind w:firstLine="567"/>
        <w:jc w:val="both"/>
        <w:rPr>
          <w:rFonts w:eastAsia="Times New Roman"/>
          <w:b w:val="0"/>
          <w:i w:val="0"/>
          <w:color w:val="000000"/>
          <w:sz w:val="24"/>
          <w:szCs w:val="24"/>
        </w:rPr>
      </w:pPr>
      <w:r w:rsidRPr="00280E6C">
        <w:rPr>
          <w:rFonts w:eastAsia="Times New Roman"/>
          <w:b w:val="0"/>
          <w:i w:val="0"/>
          <w:color w:val="000000"/>
          <w:sz w:val="24"/>
          <w:szCs w:val="24"/>
        </w:rPr>
        <w:t>К ведущим предприятиям отрасли относ</w:t>
      </w:r>
      <w:r>
        <w:rPr>
          <w:rFonts w:eastAsia="Times New Roman"/>
          <w:b w:val="0"/>
          <w:i w:val="0"/>
          <w:color w:val="000000"/>
          <w:sz w:val="24"/>
          <w:szCs w:val="24"/>
        </w:rPr>
        <w:t>и</w:t>
      </w:r>
      <w:r w:rsidRPr="00280E6C">
        <w:rPr>
          <w:rFonts w:eastAsia="Times New Roman"/>
          <w:b w:val="0"/>
          <w:i w:val="0"/>
          <w:color w:val="000000"/>
          <w:sz w:val="24"/>
          <w:szCs w:val="24"/>
        </w:rPr>
        <w:t>тся</w:t>
      </w:r>
      <w:r>
        <w:rPr>
          <w:rFonts w:eastAsia="Times New Roman"/>
          <w:b w:val="0"/>
          <w:i w:val="0"/>
          <w:color w:val="000000"/>
          <w:sz w:val="24"/>
          <w:szCs w:val="24"/>
        </w:rPr>
        <w:t xml:space="preserve"> </w:t>
      </w:r>
      <w:r w:rsidRPr="00280E6C">
        <w:rPr>
          <w:rFonts w:eastAsia="Times New Roman"/>
          <w:b w:val="0"/>
          <w:i w:val="0"/>
          <w:color w:val="000000"/>
          <w:sz w:val="24"/>
          <w:szCs w:val="24"/>
        </w:rPr>
        <w:t>ООО «Сыктывкарская птицефабрика».</w:t>
      </w:r>
    </w:p>
    <w:p w:rsidR="0025093C" w:rsidRDefault="0025093C" w:rsidP="00430A7F">
      <w:pPr>
        <w:pStyle w:val="12"/>
        <w:jc w:val="both"/>
        <w:rPr>
          <w:rStyle w:val="FontStyle15"/>
          <w:b w:val="0"/>
          <w:i w:val="0"/>
          <w:sz w:val="24"/>
          <w:szCs w:val="24"/>
        </w:rPr>
      </w:pPr>
      <w:r w:rsidRPr="00280E6C">
        <w:rPr>
          <w:rStyle w:val="FontStyle15"/>
          <w:b w:val="0"/>
          <w:i w:val="0"/>
          <w:sz w:val="24"/>
          <w:szCs w:val="24"/>
        </w:rPr>
        <w:t>На территории МО СП «</w:t>
      </w:r>
      <w:r w:rsidR="00E64A4D" w:rsidRPr="00280E6C">
        <w:rPr>
          <w:b w:val="0"/>
          <w:i w:val="0"/>
          <w:sz w:val="24"/>
          <w:szCs w:val="24"/>
        </w:rPr>
        <w:t>Выльгорт</w:t>
      </w:r>
      <w:r w:rsidRPr="00280E6C">
        <w:rPr>
          <w:rStyle w:val="FontStyle15"/>
          <w:b w:val="0"/>
          <w:i w:val="0"/>
          <w:sz w:val="24"/>
          <w:szCs w:val="24"/>
        </w:rPr>
        <w:t>» развита также деревообработка. Поселение имеет богатую лесосырьевую базу, необходимую для развития лесозаготовок</w:t>
      </w:r>
      <w:r w:rsidR="00497CB4" w:rsidRPr="00280E6C">
        <w:rPr>
          <w:rStyle w:val="FontStyle15"/>
          <w:b w:val="0"/>
          <w:i w:val="0"/>
          <w:sz w:val="24"/>
          <w:szCs w:val="24"/>
        </w:rPr>
        <w:t>, только так же, как и везде  не решены</w:t>
      </w:r>
      <w:r w:rsidR="00934242" w:rsidRPr="00280E6C">
        <w:rPr>
          <w:rStyle w:val="FontStyle15"/>
          <w:b w:val="0"/>
          <w:i w:val="0"/>
          <w:sz w:val="24"/>
          <w:szCs w:val="24"/>
        </w:rPr>
        <w:t xml:space="preserve"> вопросы </w:t>
      </w:r>
      <w:r w:rsidR="00497CB4" w:rsidRPr="00280E6C">
        <w:rPr>
          <w:rStyle w:val="FontStyle15"/>
          <w:b w:val="0"/>
          <w:i w:val="0"/>
          <w:sz w:val="24"/>
          <w:szCs w:val="24"/>
        </w:rPr>
        <w:t xml:space="preserve"> транспортировк</w:t>
      </w:r>
      <w:r w:rsidR="00934242" w:rsidRPr="00280E6C">
        <w:rPr>
          <w:rStyle w:val="FontStyle15"/>
          <w:b w:val="0"/>
          <w:i w:val="0"/>
          <w:sz w:val="24"/>
          <w:szCs w:val="24"/>
        </w:rPr>
        <w:t>и леса.</w:t>
      </w:r>
      <w:r w:rsidRPr="00280E6C">
        <w:rPr>
          <w:rStyle w:val="FontStyle15"/>
          <w:b w:val="0"/>
          <w:i w:val="0"/>
          <w:sz w:val="24"/>
          <w:szCs w:val="24"/>
        </w:rPr>
        <w:t xml:space="preserve"> </w:t>
      </w:r>
    </w:p>
    <w:p w:rsidR="000173DF" w:rsidRDefault="000173DF" w:rsidP="00430A7F">
      <w:pPr>
        <w:pStyle w:val="12"/>
        <w:jc w:val="both"/>
        <w:rPr>
          <w:rFonts w:eastAsia="Times New Roman"/>
          <w:b w:val="0"/>
          <w:i w:val="0"/>
          <w:color w:val="000000"/>
          <w:sz w:val="24"/>
          <w:szCs w:val="24"/>
        </w:rPr>
      </w:pPr>
      <w:r w:rsidRPr="000173DF">
        <w:rPr>
          <w:rFonts w:eastAsia="Times New Roman"/>
          <w:b w:val="0"/>
          <w:i w:val="0"/>
          <w:color w:val="000000"/>
          <w:sz w:val="24"/>
          <w:szCs w:val="24"/>
        </w:rPr>
        <w:t>Наиболее значимыми направлениями промышленного производства в МР</w:t>
      </w:r>
      <w:r w:rsidRPr="000173DF">
        <w:rPr>
          <w:rFonts w:eastAsia="Times New Roman"/>
          <w:b w:val="0"/>
          <w:i w:val="0"/>
          <w:color w:val="000000"/>
          <w:sz w:val="24"/>
          <w:szCs w:val="24"/>
        </w:rPr>
        <w:br/>
        <w:t>«Сыктывдинский» являются лесозаготовительная, деревообрабатывающая и пищевая</w:t>
      </w:r>
      <w:r w:rsidRPr="000173DF">
        <w:rPr>
          <w:rFonts w:eastAsia="Times New Roman"/>
          <w:b w:val="0"/>
          <w:i w:val="0"/>
          <w:color w:val="000000"/>
          <w:sz w:val="24"/>
          <w:szCs w:val="24"/>
        </w:rPr>
        <w:br/>
        <w:t>промышленность.</w:t>
      </w:r>
    </w:p>
    <w:p w:rsidR="000173DF" w:rsidRPr="001327E8" w:rsidRDefault="000173DF" w:rsidP="000173DF">
      <w:pPr>
        <w:pStyle w:val="12"/>
        <w:ind w:firstLine="567"/>
        <w:jc w:val="both"/>
        <w:rPr>
          <w:rFonts w:eastAsia="Times New Roman"/>
          <w:b w:val="0"/>
          <w:i w:val="0"/>
          <w:sz w:val="24"/>
          <w:szCs w:val="24"/>
        </w:rPr>
      </w:pPr>
      <w:r w:rsidRPr="001327E8">
        <w:rPr>
          <w:rFonts w:eastAsia="Times New Roman"/>
          <w:b w:val="0"/>
          <w:i w:val="0"/>
          <w:sz w:val="24"/>
          <w:szCs w:val="24"/>
        </w:rPr>
        <w:t>Лесосырьевая база Сыктывдинского района представляет собой важнейшую часть</w:t>
      </w:r>
      <w:r w:rsidRPr="001327E8">
        <w:rPr>
          <w:rFonts w:eastAsia="Times New Roman"/>
          <w:b w:val="0"/>
          <w:i w:val="0"/>
          <w:sz w:val="24"/>
          <w:szCs w:val="24"/>
        </w:rPr>
        <w:br/>
        <w:t>экономического потенциала района и обеспечивает условия организации различных</w:t>
      </w:r>
      <w:r w:rsidRPr="001327E8">
        <w:rPr>
          <w:rFonts w:eastAsia="Times New Roman"/>
          <w:b w:val="0"/>
          <w:i w:val="0"/>
          <w:sz w:val="24"/>
          <w:szCs w:val="24"/>
        </w:rPr>
        <w:br/>
      </w:r>
      <w:r w:rsidRPr="001327E8">
        <w:rPr>
          <w:rFonts w:eastAsia="Times New Roman"/>
          <w:b w:val="0"/>
          <w:i w:val="0"/>
          <w:sz w:val="24"/>
          <w:szCs w:val="24"/>
        </w:rPr>
        <w:lastRenderedPageBreak/>
        <w:t>производств по заготовке и переработке древесины. Основу лесного комплекса в</w:t>
      </w:r>
      <w:r w:rsidRPr="001327E8">
        <w:rPr>
          <w:rFonts w:eastAsia="Times New Roman"/>
          <w:b w:val="0"/>
          <w:i w:val="0"/>
          <w:sz w:val="24"/>
          <w:szCs w:val="24"/>
        </w:rPr>
        <w:br/>
        <w:t>Сыктывдинском районе составляют ООО «Сыктывдинский ЛПК» и ООО «Ясноглеспром».</w:t>
      </w:r>
    </w:p>
    <w:p w:rsidR="000173DF" w:rsidRPr="001327E8" w:rsidRDefault="000173DF" w:rsidP="000173DF">
      <w:pPr>
        <w:pStyle w:val="12"/>
        <w:ind w:firstLine="567"/>
        <w:jc w:val="both"/>
        <w:rPr>
          <w:rStyle w:val="FontStyle15"/>
          <w:b w:val="0"/>
          <w:i w:val="0"/>
          <w:sz w:val="24"/>
          <w:szCs w:val="24"/>
        </w:rPr>
      </w:pPr>
      <w:r w:rsidRPr="001327E8">
        <w:rPr>
          <w:rFonts w:eastAsia="Times New Roman"/>
          <w:b w:val="0"/>
          <w:i w:val="0"/>
          <w:sz w:val="24"/>
          <w:szCs w:val="24"/>
        </w:rPr>
        <w:t>Сыктывдинский район, занимая выгодное положение, имеет все ресурсы для развития конкурентоспособных как природоориентированных, так и этнографических направлений туризма.</w:t>
      </w:r>
    </w:p>
    <w:p w:rsidR="0025093C" w:rsidRPr="00280E6C" w:rsidRDefault="0025093C" w:rsidP="00073EF2">
      <w:pPr>
        <w:spacing w:after="0" w:line="240" w:lineRule="auto"/>
        <w:ind w:right="142" w:firstLine="708"/>
        <w:jc w:val="both"/>
        <w:rPr>
          <w:rFonts w:ascii="Times New Roman" w:hAnsi="Times New Roman"/>
          <w:color w:val="202020"/>
          <w:sz w:val="24"/>
          <w:szCs w:val="24"/>
        </w:rPr>
      </w:pPr>
      <w:r w:rsidRPr="00280E6C">
        <w:rPr>
          <w:rStyle w:val="FontStyle15"/>
          <w:sz w:val="24"/>
          <w:szCs w:val="24"/>
        </w:rPr>
        <w:t>Богатые природные условия и историю сельского поселения также можно счи</w:t>
      </w:r>
      <w:r w:rsidR="001327E8">
        <w:rPr>
          <w:rStyle w:val="FontStyle15"/>
          <w:sz w:val="24"/>
          <w:szCs w:val="24"/>
        </w:rPr>
        <w:t>тать потенциально инвестиционно-</w:t>
      </w:r>
      <w:r w:rsidRPr="00280E6C">
        <w:rPr>
          <w:rStyle w:val="FontStyle15"/>
          <w:sz w:val="24"/>
          <w:szCs w:val="24"/>
        </w:rPr>
        <w:t xml:space="preserve">привлекательными. К тому же </w:t>
      </w:r>
      <w:r w:rsidR="00F77439" w:rsidRPr="00280E6C">
        <w:rPr>
          <w:rStyle w:val="FontStyle15"/>
          <w:sz w:val="24"/>
          <w:szCs w:val="24"/>
        </w:rPr>
        <w:t>Сыктывдин</w:t>
      </w:r>
      <w:r w:rsidRPr="00280E6C">
        <w:rPr>
          <w:rStyle w:val="FontStyle15"/>
          <w:sz w:val="24"/>
          <w:szCs w:val="24"/>
        </w:rPr>
        <w:t xml:space="preserve">ский район обладает хорошими туристско-рекреационными возможностями. </w:t>
      </w:r>
      <w:r w:rsidR="00F77439" w:rsidRPr="00280E6C">
        <w:rPr>
          <w:rFonts w:ascii="Times New Roman" w:hAnsi="Times New Roman"/>
          <w:sz w:val="24"/>
          <w:szCs w:val="24"/>
        </w:rPr>
        <w:t>Выльгорт</w:t>
      </w:r>
      <w:r w:rsidR="00F77439" w:rsidRPr="00280E6C">
        <w:rPr>
          <w:rStyle w:val="FontStyle15"/>
          <w:sz w:val="24"/>
          <w:szCs w:val="24"/>
        </w:rPr>
        <w:t xml:space="preserve"> </w:t>
      </w:r>
      <w:r w:rsidR="00934242" w:rsidRPr="00280E6C">
        <w:rPr>
          <w:rStyle w:val="FontStyle15"/>
          <w:sz w:val="24"/>
          <w:szCs w:val="24"/>
        </w:rPr>
        <w:t xml:space="preserve">и значительная часть территории </w:t>
      </w:r>
      <w:r w:rsidR="00934242" w:rsidRPr="00280E6C">
        <w:rPr>
          <w:rFonts w:ascii="Times New Roman" w:hAnsi="Times New Roman"/>
          <w:color w:val="202020"/>
          <w:sz w:val="24"/>
          <w:szCs w:val="24"/>
        </w:rPr>
        <w:t>п</w:t>
      </w:r>
      <w:r w:rsidRPr="00280E6C">
        <w:rPr>
          <w:rFonts w:ascii="Times New Roman" w:hAnsi="Times New Roman"/>
          <w:color w:val="202020"/>
          <w:sz w:val="24"/>
          <w:szCs w:val="24"/>
        </w:rPr>
        <w:t>оселени</w:t>
      </w:r>
      <w:r w:rsidR="00934242" w:rsidRPr="00280E6C">
        <w:rPr>
          <w:rFonts w:ascii="Times New Roman" w:hAnsi="Times New Roman"/>
          <w:color w:val="202020"/>
          <w:sz w:val="24"/>
          <w:szCs w:val="24"/>
        </w:rPr>
        <w:t>я</w:t>
      </w:r>
      <w:r w:rsidRPr="00280E6C">
        <w:rPr>
          <w:rFonts w:ascii="Times New Roman" w:hAnsi="Times New Roman"/>
          <w:color w:val="202020"/>
          <w:sz w:val="24"/>
          <w:szCs w:val="24"/>
        </w:rPr>
        <w:t xml:space="preserve"> расположен</w:t>
      </w:r>
      <w:r w:rsidR="00934242" w:rsidRPr="00280E6C">
        <w:rPr>
          <w:rFonts w:ascii="Times New Roman" w:hAnsi="Times New Roman"/>
          <w:color w:val="202020"/>
          <w:sz w:val="24"/>
          <w:szCs w:val="24"/>
        </w:rPr>
        <w:t>ы</w:t>
      </w:r>
      <w:r w:rsidRPr="00280E6C">
        <w:rPr>
          <w:rFonts w:ascii="Times New Roman" w:hAnsi="Times New Roman"/>
          <w:color w:val="202020"/>
          <w:sz w:val="24"/>
          <w:szCs w:val="24"/>
        </w:rPr>
        <w:t xml:space="preserve"> в долине р. </w:t>
      </w:r>
      <w:r w:rsidR="00F77439" w:rsidRPr="00280E6C">
        <w:rPr>
          <w:rFonts w:ascii="Times New Roman" w:hAnsi="Times New Roman"/>
          <w:color w:val="202020"/>
          <w:sz w:val="24"/>
          <w:szCs w:val="24"/>
        </w:rPr>
        <w:t xml:space="preserve">Вычегда и Сысола и </w:t>
      </w:r>
      <w:r w:rsidRPr="00280E6C">
        <w:rPr>
          <w:rFonts w:ascii="Times New Roman" w:hAnsi="Times New Roman"/>
          <w:color w:val="202020"/>
          <w:sz w:val="24"/>
          <w:szCs w:val="24"/>
        </w:rPr>
        <w:t xml:space="preserve"> притоков, что определяет</w:t>
      </w:r>
      <w:r w:rsidRPr="00073EF2">
        <w:rPr>
          <w:rFonts w:ascii="Times New Roman" w:hAnsi="Times New Roman"/>
          <w:color w:val="202020"/>
          <w:sz w:val="26"/>
          <w:szCs w:val="26"/>
        </w:rPr>
        <w:t xml:space="preserve"> </w:t>
      </w:r>
      <w:r w:rsidRPr="00280E6C">
        <w:rPr>
          <w:rFonts w:ascii="Times New Roman" w:hAnsi="Times New Roman"/>
          <w:color w:val="202020"/>
          <w:sz w:val="24"/>
          <w:szCs w:val="24"/>
        </w:rPr>
        <w:t xml:space="preserve">туристскую привлекательность в первую очередь ее водных объектов. </w:t>
      </w:r>
      <w:r w:rsidR="00F77439" w:rsidRPr="00280E6C">
        <w:rPr>
          <w:rFonts w:ascii="Times New Roman" w:hAnsi="Times New Roman"/>
          <w:color w:val="202020"/>
          <w:sz w:val="24"/>
          <w:szCs w:val="24"/>
        </w:rPr>
        <w:t>М</w:t>
      </w:r>
      <w:r w:rsidRPr="00280E6C">
        <w:rPr>
          <w:rFonts w:ascii="Times New Roman" w:hAnsi="Times New Roman"/>
          <w:color w:val="202020"/>
          <w:sz w:val="24"/>
          <w:szCs w:val="24"/>
        </w:rPr>
        <w:t>ассово</w:t>
      </w:r>
      <w:r w:rsidR="001327E8">
        <w:rPr>
          <w:rFonts w:ascii="Times New Roman" w:hAnsi="Times New Roman"/>
          <w:color w:val="202020"/>
          <w:sz w:val="24"/>
          <w:szCs w:val="24"/>
        </w:rPr>
        <w:t xml:space="preserve">-доступных пеших, лыжных </w:t>
      </w:r>
      <w:r w:rsidR="001327E8" w:rsidRPr="009B64EC">
        <w:rPr>
          <w:rFonts w:ascii="Times New Roman" w:hAnsi="Times New Roman"/>
          <w:color w:val="202020"/>
          <w:sz w:val="24"/>
          <w:szCs w:val="24"/>
        </w:rPr>
        <w:t>и велосипедных</w:t>
      </w:r>
      <w:r w:rsidR="001327E8">
        <w:rPr>
          <w:rFonts w:ascii="Times New Roman" w:hAnsi="Times New Roman"/>
          <w:color w:val="202020"/>
          <w:sz w:val="24"/>
          <w:szCs w:val="24"/>
        </w:rPr>
        <w:t xml:space="preserve"> </w:t>
      </w:r>
      <w:r w:rsidRPr="00280E6C">
        <w:rPr>
          <w:rFonts w:ascii="Times New Roman" w:hAnsi="Times New Roman"/>
          <w:color w:val="202020"/>
          <w:sz w:val="24"/>
          <w:szCs w:val="24"/>
        </w:rPr>
        <w:t xml:space="preserve">маршрутов не разработано. Перспективными остаются познавательные и промысловые туры. </w:t>
      </w:r>
    </w:p>
    <w:p w:rsidR="0025093C" w:rsidRPr="00280E6C" w:rsidRDefault="0025093C" w:rsidP="00E01148">
      <w:pPr>
        <w:pStyle w:val="ConsNormal"/>
        <w:spacing w:before="40" w:after="40"/>
        <w:ind w:right="0" w:firstLine="709"/>
        <w:jc w:val="both"/>
        <w:rPr>
          <w:rStyle w:val="FontStyle15"/>
          <w:sz w:val="24"/>
          <w:szCs w:val="24"/>
        </w:rPr>
      </w:pPr>
      <w:r w:rsidRPr="00280E6C">
        <w:rPr>
          <w:rStyle w:val="FontStyle15"/>
          <w:sz w:val="24"/>
          <w:szCs w:val="24"/>
        </w:rPr>
        <w:t xml:space="preserve">Основным фактором, препятствующим использованию рекреационно-туристического потенциала, является слабое развитие соответствующей инфраструктуры, особенно ощутимо </w:t>
      </w:r>
      <w:r w:rsidR="00DE738B">
        <w:rPr>
          <w:rStyle w:val="FontStyle15"/>
          <w:sz w:val="24"/>
          <w:szCs w:val="24"/>
        </w:rPr>
        <w:t xml:space="preserve">малое количество </w:t>
      </w:r>
      <w:r w:rsidRPr="00280E6C">
        <w:rPr>
          <w:rStyle w:val="FontStyle15"/>
          <w:sz w:val="24"/>
          <w:szCs w:val="24"/>
        </w:rPr>
        <w:t xml:space="preserve">гостиниц, кемпингов и других мест размещения. </w:t>
      </w:r>
    </w:p>
    <w:p w:rsidR="00280E6C" w:rsidRPr="00280E6C" w:rsidRDefault="00280E6C" w:rsidP="00E01148">
      <w:pPr>
        <w:pStyle w:val="ConsNormal"/>
        <w:spacing w:before="40" w:after="40"/>
        <w:ind w:right="0" w:firstLine="709"/>
        <w:jc w:val="both"/>
        <w:rPr>
          <w:rFonts w:ascii="Times New Roman" w:hAnsi="Times New Roman" w:cs="Times New Roman"/>
          <w:color w:val="000000"/>
          <w:sz w:val="24"/>
          <w:szCs w:val="24"/>
        </w:rPr>
      </w:pPr>
      <w:r w:rsidRPr="00280E6C">
        <w:rPr>
          <w:rFonts w:ascii="Times New Roman" w:hAnsi="Times New Roman" w:cs="Times New Roman"/>
          <w:color w:val="000000"/>
          <w:sz w:val="24"/>
          <w:szCs w:val="24"/>
        </w:rPr>
        <w:t>Основу занятости населения в экономических отраслях составляет сельское хозяйство (25%), обрабатывающие производства (10%) и производство пищевых продуктов (7%).</w:t>
      </w:r>
    </w:p>
    <w:p w:rsidR="00AE0389" w:rsidRDefault="00280E6C" w:rsidP="00AE0389">
      <w:pPr>
        <w:pStyle w:val="ConsNormal"/>
        <w:spacing w:before="40" w:after="40"/>
        <w:ind w:right="0" w:firstLine="567"/>
        <w:jc w:val="both"/>
        <w:rPr>
          <w:rFonts w:ascii="Times New Roman" w:hAnsi="Times New Roman" w:cs="Times New Roman"/>
          <w:color w:val="000000"/>
          <w:sz w:val="24"/>
          <w:szCs w:val="24"/>
        </w:rPr>
      </w:pPr>
      <w:r w:rsidRPr="00280E6C">
        <w:rPr>
          <w:rFonts w:ascii="Times New Roman" w:hAnsi="Times New Roman" w:cs="Times New Roman"/>
          <w:color w:val="000000"/>
          <w:sz w:val="24"/>
          <w:szCs w:val="24"/>
        </w:rPr>
        <w:t>В образовании и здравоохранении соответственно заняты 20% и 13% всех работников.</w:t>
      </w:r>
      <w:r w:rsidRPr="00280E6C">
        <w:rPr>
          <w:rFonts w:ascii="Times New Roman" w:hAnsi="Times New Roman" w:cs="Times New Roman"/>
          <w:color w:val="000000"/>
          <w:sz w:val="24"/>
          <w:szCs w:val="24"/>
        </w:rPr>
        <w:br/>
      </w:r>
      <w:r w:rsidR="00AE0389">
        <w:rPr>
          <w:rFonts w:ascii="Times New Roman" w:hAnsi="Times New Roman" w:cs="Times New Roman"/>
          <w:color w:val="000000"/>
          <w:sz w:val="24"/>
          <w:szCs w:val="24"/>
        </w:rPr>
        <w:t xml:space="preserve">         </w:t>
      </w:r>
      <w:r w:rsidR="00AE0389" w:rsidRPr="00CE1C88">
        <w:rPr>
          <w:rFonts w:ascii="Times New Roman" w:hAnsi="Times New Roman" w:cs="Times New Roman"/>
          <w:color w:val="000000"/>
          <w:sz w:val="24"/>
          <w:szCs w:val="24"/>
        </w:rPr>
        <w:t>Отличительной особенностью МР «Сыктывдинский» является отсутствие на</w:t>
      </w:r>
      <w:r w:rsidR="00AE0389" w:rsidRPr="00CE1C88">
        <w:rPr>
          <w:rFonts w:ascii="Times New Roman" w:hAnsi="Times New Roman" w:cs="Times New Roman"/>
          <w:color w:val="000000"/>
          <w:sz w:val="24"/>
          <w:szCs w:val="24"/>
        </w:rPr>
        <w:br/>
        <w:t>территории крупных промышленных центров. Особенности природно-сырьевых ресурсов, на</w:t>
      </w:r>
      <w:r w:rsidR="00AE0389">
        <w:rPr>
          <w:rFonts w:ascii="Times New Roman" w:hAnsi="Times New Roman" w:cs="Times New Roman"/>
          <w:color w:val="000000"/>
          <w:sz w:val="24"/>
          <w:szCs w:val="24"/>
        </w:rPr>
        <w:t xml:space="preserve"> </w:t>
      </w:r>
      <w:r w:rsidR="00AE0389" w:rsidRPr="00CE1C88">
        <w:rPr>
          <w:rFonts w:ascii="Times New Roman" w:hAnsi="Times New Roman" w:cs="Times New Roman"/>
          <w:color w:val="000000"/>
          <w:sz w:val="24"/>
          <w:szCs w:val="24"/>
        </w:rPr>
        <w:t>использовании которых преимущественно ориентирована экономика района на перспективу,</w:t>
      </w:r>
      <w:r w:rsidR="00AE0389">
        <w:rPr>
          <w:rFonts w:ascii="Times New Roman" w:hAnsi="Times New Roman" w:cs="Times New Roman"/>
          <w:color w:val="000000"/>
          <w:sz w:val="24"/>
          <w:szCs w:val="24"/>
        </w:rPr>
        <w:t xml:space="preserve"> </w:t>
      </w:r>
      <w:r w:rsidR="00AE0389" w:rsidRPr="00CE1C88">
        <w:rPr>
          <w:rFonts w:ascii="Times New Roman" w:hAnsi="Times New Roman" w:cs="Times New Roman"/>
          <w:color w:val="000000"/>
          <w:sz w:val="24"/>
          <w:szCs w:val="24"/>
        </w:rPr>
        <w:t>предопределяют базирование основных отраслей экономики на среднем и малом бизнесе.</w:t>
      </w:r>
    </w:p>
    <w:p w:rsidR="00F670D0" w:rsidRDefault="00AE0389" w:rsidP="00172172">
      <w:pPr>
        <w:pStyle w:val="ConsNormal"/>
        <w:spacing w:before="40" w:after="40"/>
        <w:ind w:right="0" w:firstLine="567"/>
        <w:jc w:val="both"/>
        <w:rPr>
          <w:rStyle w:val="FontStyle15"/>
        </w:rPr>
      </w:pPr>
      <w:r>
        <w:rPr>
          <w:rFonts w:ascii="Times New Roman" w:hAnsi="Times New Roman" w:cs="Times New Roman"/>
          <w:color w:val="000000"/>
          <w:sz w:val="24"/>
          <w:szCs w:val="24"/>
        </w:rPr>
        <w:t xml:space="preserve"> </w:t>
      </w:r>
    </w:p>
    <w:p w:rsidR="0025093C" w:rsidRDefault="0025093C" w:rsidP="001957CD">
      <w:pPr>
        <w:pStyle w:val="20"/>
        <w:ind w:firstLine="0"/>
      </w:pPr>
      <w:bookmarkStart w:id="29" w:name="_Toc338070260"/>
      <w:r w:rsidRPr="00A946BB">
        <w:t>5.2 Промышленность</w:t>
      </w:r>
      <w:bookmarkEnd w:id="29"/>
    </w:p>
    <w:p w:rsidR="00AE0389" w:rsidRDefault="00AE0389" w:rsidP="0098136B">
      <w:pPr>
        <w:pStyle w:val="ConsNormal"/>
        <w:spacing w:before="40" w:after="40"/>
        <w:ind w:right="0" w:firstLine="709"/>
        <w:jc w:val="both"/>
        <w:rPr>
          <w:rFonts w:ascii="Times New Roman" w:hAnsi="Times New Roman" w:cs="Times New Roman"/>
          <w:color w:val="000000"/>
          <w:sz w:val="24"/>
          <w:szCs w:val="24"/>
        </w:rPr>
      </w:pPr>
      <w:r w:rsidRPr="00CE1C88">
        <w:rPr>
          <w:rFonts w:ascii="Times New Roman" w:hAnsi="Times New Roman" w:cs="Times New Roman"/>
          <w:color w:val="000000"/>
          <w:sz w:val="24"/>
          <w:szCs w:val="24"/>
        </w:rPr>
        <w:t>Наиболее значимыми направлениями промышленного производства в МР</w:t>
      </w:r>
      <w:r w:rsidRPr="00CE1C88">
        <w:rPr>
          <w:rFonts w:ascii="Times New Roman" w:hAnsi="Times New Roman" w:cs="Times New Roman"/>
          <w:color w:val="000000"/>
          <w:sz w:val="24"/>
          <w:szCs w:val="24"/>
        </w:rPr>
        <w:br/>
        <w:t>«Сыктывдинский» являются лесозаготовительная, деревообрабатывающая и пищевая</w:t>
      </w:r>
      <w:r w:rsidRPr="00CE1C88">
        <w:rPr>
          <w:rFonts w:ascii="Times New Roman" w:hAnsi="Times New Roman" w:cs="Times New Roman"/>
          <w:color w:val="000000"/>
          <w:sz w:val="24"/>
          <w:szCs w:val="24"/>
        </w:rPr>
        <w:br/>
        <w:t>промышленность. В обрабатывающих производствах, производстве пищевой продукции</w:t>
      </w:r>
      <w:r w:rsidR="0037605C">
        <w:rPr>
          <w:rFonts w:ascii="Times New Roman" w:hAnsi="Times New Roman" w:cs="Times New Roman"/>
          <w:color w:val="000000"/>
          <w:sz w:val="24"/>
          <w:szCs w:val="24"/>
        </w:rPr>
        <w:t xml:space="preserve"> </w:t>
      </w:r>
      <w:r w:rsidRPr="00CE1C88">
        <w:rPr>
          <w:rFonts w:ascii="Times New Roman" w:hAnsi="Times New Roman" w:cs="Times New Roman"/>
          <w:color w:val="000000"/>
          <w:sz w:val="24"/>
          <w:szCs w:val="24"/>
        </w:rPr>
        <w:t>заняты 17% работников района. 4% численности работников заняты в производстве</w:t>
      </w:r>
      <w:r w:rsidR="0037605C">
        <w:rPr>
          <w:rFonts w:ascii="Times New Roman" w:hAnsi="Times New Roman" w:cs="Times New Roman"/>
          <w:color w:val="000000"/>
          <w:sz w:val="24"/>
          <w:szCs w:val="24"/>
        </w:rPr>
        <w:t xml:space="preserve"> </w:t>
      </w:r>
      <w:r w:rsidRPr="00CE1C88">
        <w:rPr>
          <w:rFonts w:ascii="Times New Roman" w:hAnsi="Times New Roman" w:cs="Times New Roman"/>
          <w:color w:val="000000"/>
          <w:sz w:val="24"/>
          <w:szCs w:val="24"/>
        </w:rPr>
        <w:t>электроэнергии, газа и воды.</w:t>
      </w:r>
    </w:p>
    <w:p w:rsidR="0025093C" w:rsidRPr="00823D2D" w:rsidRDefault="0025093C" w:rsidP="0098136B">
      <w:pPr>
        <w:pStyle w:val="ConsNormal"/>
        <w:spacing w:before="40" w:after="40"/>
        <w:ind w:right="0" w:firstLine="709"/>
        <w:jc w:val="both"/>
        <w:rPr>
          <w:rStyle w:val="FontStyle15"/>
          <w:sz w:val="24"/>
          <w:szCs w:val="24"/>
        </w:rPr>
      </w:pPr>
      <w:r w:rsidRPr="00823D2D">
        <w:rPr>
          <w:rStyle w:val="FontStyle15"/>
          <w:sz w:val="24"/>
          <w:szCs w:val="24"/>
        </w:rPr>
        <w:t>Основная часть предприятий находится в частном секторе экономики, поэтому проследить её развитие - трудная задача.</w:t>
      </w:r>
    </w:p>
    <w:p w:rsidR="0025093C" w:rsidRPr="00823D2D" w:rsidRDefault="0025093C" w:rsidP="0098136B">
      <w:pPr>
        <w:pStyle w:val="ConsNormal"/>
        <w:spacing w:before="40" w:after="40"/>
        <w:ind w:right="0" w:firstLine="709"/>
        <w:jc w:val="both"/>
        <w:rPr>
          <w:rStyle w:val="FontStyle15"/>
          <w:sz w:val="24"/>
          <w:szCs w:val="24"/>
        </w:rPr>
      </w:pPr>
      <w:r w:rsidRPr="00823D2D">
        <w:rPr>
          <w:rStyle w:val="FontStyle15"/>
          <w:sz w:val="24"/>
          <w:szCs w:val="24"/>
        </w:rPr>
        <w:t>На территории МО СП «</w:t>
      </w:r>
      <w:r w:rsidR="000173DF" w:rsidRPr="00823D2D">
        <w:rPr>
          <w:rFonts w:ascii="Times New Roman" w:hAnsi="Times New Roman" w:cs="Times New Roman"/>
          <w:sz w:val="24"/>
          <w:szCs w:val="24"/>
        </w:rPr>
        <w:t>Выльгорт</w:t>
      </w:r>
      <w:r w:rsidRPr="00823D2D">
        <w:rPr>
          <w:rStyle w:val="FontStyle15"/>
          <w:sz w:val="24"/>
          <w:szCs w:val="24"/>
        </w:rPr>
        <w:t xml:space="preserve">» имеются </w:t>
      </w:r>
      <w:r w:rsidR="00823D2D" w:rsidRPr="00823D2D">
        <w:rPr>
          <w:rStyle w:val="FontStyle15"/>
          <w:sz w:val="24"/>
          <w:szCs w:val="24"/>
        </w:rPr>
        <w:t>лесоперерабатывающие цеха</w:t>
      </w:r>
      <w:r w:rsidRPr="00823D2D">
        <w:rPr>
          <w:rStyle w:val="FontStyle15"/>
          <w:sz w:val="24"/>
          <w:szCs w:val="24"/>
        </w:rPr>
        <w:t>, ФХ, строительно-ремонтные предприятия, производств</w:t>
      </w:r>
      <w:r w:rsidR="00823D2D" w:rsidRPr="00823D2D">
        <w:rPr>
          <w:rStyle w:val="FontStyle15"/>
          <w:sz w:val="24"/>
          <w:szCs w:val="24"/>
        </w:rPr>
        <w:t>а</w:t>
      </w:r>
      <w:r w:rsidRPr="00823D2D">
        <w:rPr>
          <w:rStyle w:val="FontStyle15"/>
          <w:sz w:val="24"/>
          <w:szCs w:val="24"/>
        </w:rPr>
        <w:t xml:space="preserve"> сельхозпродукции,</w:t>
      </w:r>
      <w:r w:rsidR="00823D2D" w:rsidRPr="00823D2D">
        <w:rPr>
          <w:rFonts w:ascii="Times New Roman" w:hAnsi="Times New Roman" w:cs="Times New Roman"/>
          <w:color w:val="000000"/>
          <w:sz w:val="24"/>
          <w:szCs w:val="24"/>
        </w:rPr>
        <w:t xml:space="preserve"> производства пищевой продукции</w:t>
      </w:r>
      <w:r w:rsidRPr="00823D2D">
        <w:rPr>
          <w:rStyle w:val="FontStyle15"/>
          <w:sz w:val="24"/>
          <w:szCs w:val="24"/>
        </w:rPr>
        <w:t xml:space="preserve"> учреждения торговли</w:t>
      </w:r>
      <w:r w:rsidR="00823D2D" w:rsidRPr="00823D2D">
        <w:rPr>
          <w:rStyle w:val="FontStyle15"/>
          <w:sz w:val="24"/>
          <w:szCs w:val="24"/>
        </w:rPr>
        <w:t>,</w:t>
      </w:r>
      <w:r w:rsidR="0037605C">
        <w:rPr>
          <w:rFonts w:ascii="Times New Roman" w:hAnsi="Times New Roman" w:cs="Times New Roman"/>
          <w:sz w:val="24"/>
          <w:szCs w:val="24"/>
        </w:rPr>
        <w:t xml:space="preserve"> Сыктывкарская птицефабрика</w:t>
      </w:r>
      <w:r w:rsidR="00823D2D" w:rsidRPr="00823D2D">
        <w:rPr>
          <w:rFonts w:ascii="Times New Roman" w:hAnsi="Times New Roman" w:cs="Times New Roman"/>
          <w:sz w:val="24"/>
          <w:szCs w:val="24"/>
        </w:rPr>
        <w:t xml:space="preserve">,  цех по производству пластиковых окон «Северные народные окна», </w:t>
      </w:r>
      <w:r w:rsidR="00823D2D" w:rsidRPr="009B64EC">
        <w:rPr>
          <w:rFonts w:ascii="Times New Roman" w:hAnsi="Times New Roman" w:cs="Times New Roman"/>
          <w:sz w:val="24"/>
          <w:szCs w:val="24"/>
        </w:rPr>
        <w:t>Аген</w:t>
      </w:r>
      <w:r w:rsidR="001327E8" w:rsidRPr="009B64EC">
        <w:rPr>
          <w:rFonts w:ascii="Times New Roman" w:hAnsi="Times New Roman" w:cs="Times New Roman"/>
          <w:sz w:val="24"/>
          <w:szCs w:val="24"/>
        </w:rPr>
        <w:t>т</w:t>
      </w:r>
      <w:r w:rsidR="00823D2D" w:rsidRPr="009B64EC">
        <w:rPr>
          <w:rFonts w:ascii="Times New Roman" w:hAnsi="Times New Roman" w:cs="Times New Roman"/>
          <w:sz w:val="24"/>
          <w:szCs w:val="24"/>
        </w:rPr>
        <w:t>ство</w:t>
      </w:r>
      <w:r w:rsidR="00823D2D" w:rsidRPr="00823D2D">
        <w:rPr>
          <w:rFonts w:ascii="Times New Roman" w:hAnsi="Times New Roman" w:cs="Times New Roman"/>
          <w:sz w:val="24"/>
          <w:szCs w:val="24"/>
        </w:rPr>
        <w:t xml:space="preserve"> лесного хозяйства РК; ФГУ Управление «Комимелиоводхоз», мебельная фабрика ООО «Север», ООО «Росавтошина», производственные базы, </w:t>
      </w:r>
      <w:r w:rsidR="009B64EC">
        <w:rPr>
          <w:rStyle w:val="FontStyle15"/>
          <w:sz w:val="24"/>
          <w:szCs w:val="24"/>
        </w:rPr>
        <w:t>фермерские хозяйства</w:t>
      </w:r>
      <w:r w:rsidR="00823D2D" w:rsidRPr="00823D2D">
        <w:rPr>
          <w:rStyle w:val="FontStyle15"/>
          <w:sz w:val="24"/>
          <w:szCs w:val="24"/>
        </w:rPr>
        <w:t xml:space="preserve">, </w:t>
      </w:r>
      <w:r w:rsidR="00A04009">
        <w:rPr>
          <w:rStyle w:val="FontStyle15"/>
          <w:sz w:val="24"/>
          <w:szCs w:val="24"/>
        </w:rPr>
        <w:t>предприятия обслуживания и т. д</w:t>
      </w:r>
      <w:r w:rsidRPr="00823D2D">
        <w:rPr>
          <w:rStyle w:val="FontStyle15"/>
          <w:sz w:val="24"/>
          <w:szCs w:val="24"/>
        </w:rPr>
        <w:t xml:space="preserve">. </w:t>
      </w:r>
    </w:p>
    <w:p w:rsidR="0025093C" w:rsidRPr="00823D2D" w:rsidRDefault="009B64EC" w:rsidP="0098136B">
      <w:pPr>
        <w:pStyle w:val="ConsNormal"/>
        <w:spacing w:before="40" w:after="40"/>
        <w:ind w:right="0" w:firstLine="709"/>
        <w:jc w:val="both"/>
        <w:rPr>
          <w:rStyle w:val="FontStyle15"/>
          <w:sz w:val="24"/>
          <w:szCs w:val="24"/>
        </w:rPr>
      </w:pPr>
      <w:r w:rsidRPr="00823D2D">
        <w:rPr>
          <w:rStyle w:val="FontStyle15"/>
          <w:sz w:val="24"/>
          <w:szCs w:val="24"/>
        </w:rPr>
        <w:t xml:space="preserve">МО МР «Сыктывдинский» </w:t>
      </w:r>
      <w:r w:rsidR="0025093C" w:rsidRPr="009B64EC">
        <w:rPr>
          <w:rStyle w:val="FontStyle15"/>
          <w:sz w:val="24"/>
          <w:szCs w:val="24"/>
        </w:rPr>
        <w:t>имеет богатую лесосырьевую базу, необходимую для развития лесозаготовок, но отсутствие лесовозных дорог к массивам мешают их развитию.</w:t>
      </w:r>
    </w:p>
    <w:p w:rsidR="0025093C" w:rsidRPr="00823D2D" w:rsidRDefault="0025093C" w:rsidP="0098136B">
      <w:pPr>
        <w:pStyle w:val="ConsNormal"/>
        <w:spacing w:before="40" w:after="40"/>
        <w:ind w:right="0" w:firstLine="709"/>
        <w:jc w:val="both"/>
        <w:rPr>
          <w:rStyle w:val="FontStyle15"/>
          <w:sz w:val="24"/>
          <w:szCs w:val="24"/>
        </w:rPr>
      </w:pPr>
      <w:r w:rsidRPr="00823D2D">
        <w:rPr>
          <w:rStyle w:val="FontStyle15"/>
          <w:sz w:val="24"/>
          <w:szCs w:val="24"/>
        </w:rPr>
        <w:t xml:space="preserve">Так как лесной фонд в </w:t>
      </w:r>
      <w:r w:rsidR="00A54EC2" w:rsidRPr="00823D2D">
        <w:rPr>
          <w:rStyle w:val="FontStyle15"/>
          <w:sz w:val="24"/>
          <w:szCs w:val="24"/>
        </w:rPr>
        <w:t xml:space="preserve">МО </w:t>
      </w:r>
      <w:r w:rsidRPr="00823D2D">
        <w:rPr>
          <w:rStyle w:val="FontStyle15"/>
          <w:sz w:val="24"/>
          <w:szCs w:val="24"/>
        </w:rPr>
        <w:t>МР «</w:t>
      </w:r>
      <w:r w:rsidR="00823D2D" w:rsidRPr="00823D2D">
        <w:rPr>
          <w:rStyle w:val="FontStyle15"/>
          <w:sz w:val="24"/>
          <w:szCs w:val="24"/>
        </w:rPr>
        <w:t>Сыктывдин</w:t>
      </w:r>
      <w:r w:rsidRPr="00823D2D">
        <w:rPr>
          <w:rStyle w:val="FontStyle15"/>
          <w:sz w:val="24"/>
          <w:szCs w:val="24"/>
        </w:rPr>
        <w:t>ский» относится к первой группе лесов, заготовка древесины в промышленных объемах не ведется. Лесосечный фонд не выделен.</w:t>
      </w:r>
    </w:p>
    <w:p w:rsidR="0025093C" w:rsidRPr="00823D2D" w:rsidRDefault="0025093C" w:rsidP="0098136B">
      <w:pPr>
        <w:pStyle w:val="ConsNormal"/>
        <w:spacing w:before="40" w:after="40"/>
        <w:ind w:right="0" w:firstLine="709"/>
        <w:jc w:val="both"/>
        <w:rPr>
          <w:rStyle w:val="FontStyle15"/>
          <w:sz w:val="24"/>
          <w:szCs w:val="24"/>
        </w:rPr>
      </w:pPr>
      <w:r w:rsidRPr="00823D2D">
        <w:rPr>
          <w:rStyle w:val="FontStyle15"/>
          <w:sz w:val="24"/>
          <w:szCs w:val="24"/>
        </w:rPr>
        <w:t xml:space="preserve">Деревообрабатывающая промышленность специализируется в основном на выпуске пиломатериалов, практикуется первичная переработка древесины – распиловка, первичная обработка с использованием кустарного оборудования и сооружений. </w:t>
      </w:r>
      <w:r w:rsidR="00FC1E25">
        <w:rPr>
          <w:rStyle w:val="FontStyle15"/>
          <w:sz w:val="24"/>
          <w:szCs w:val="24"/>
        </w:rPr>
        <w:t>П</w:t>
      </w:r>
      <w:r w:rsidRPr="00823D2D">
        <w:rPr>
          <w:rStyle w:val="FontStyle15"/>
          <w:sz w:val="24"/>
          <w:szCs w:val="24"/>
        </w:rPr>
        <w:t>ромышленность на территории МО СП «</w:t>
      </w:r>
      <w:r w:rsidR="00823D2D" w:rsidRPr="00823D2D">
        <w:rPr>
          <w:rFonts w:ascii="Times New Roman" w:hAnsi="Times New Roman"/>
          <w:sz w:val="24"/>
          <w:szCs w:val="24"/>
        </w:rPr>
        <w:t>Выльгорт</w:t>
      </w:r>
      <w:r w:rsidRPr="00823D2D">
        <w:rPr>
          <w:rStyle w:val="FontStyle15"/>
          <w:sz w:val="24"/>
          <w:szCs w:val="24"/>
        </w:rPr>
        <w:t xml:space="preserve">» представлена следующими промышленными </w:t>
      </w:r>
      <w:r w:rsidR="00FC1E25">
        <w:rPr>
          <w:rStyle w:val="FontStyle15"/>
          <w:sz w:val="24"/>
          <w:szCs w:val="24"/>
        </w:rPr>
        <w:t xml:space="preserve"> и другими </w:t>
      </w:r>
      <w:r w:rsidRPr="00823D2D">
        <w:rPr>
          <w:rStyle w:val="FontStyle15"/>
          <w:sz w:val="24"/>
          <w:szCs w:val="24"/>
        </w:rPr>
        <w:t xml:space="preserve">предприятиями: </w:t>
      </w:r>
    </w:p>
    <w:p w:rsidR="0025093C" w:rsidRPr="00E31A09" w:rsidRDefault="0025093C" w:rsidP="00D81ACC">
      <w:pPr>
        <w:spacing w:after="0" w:line="240" w:lineRule="auto"/>
        <w:ind w:firstLine="709"/>
        <w:jc w:val="right"/>
        <w:rPr>
          <w:rStyle w:val="FontStyle15"/>
          <w:b/>
          <w:i/>
          <w:sz w:val="24"/>
          <w:szCs w:val="24"/>
        </w:rPr>
      </w:pPr>
      <w:r w:rsidRPr="00E31A09">
        <w:rPr>
          <w:rStyle w:val="FontStyle15"/>
          <w:b/>
          <w:i/>
          <w:sz w:val="24"/>
          <w:szCs w:val="24"/>
        </w:rPr>
        <w:t>Таблица 5.2.1</w:t>
      </w:r>
    </w:p>
    <w:p w:rsidR="0025093C" w:rsidRPr="00E31A09" w:rsidRDefault="0025093C" w:rsidP="001957CD">
      <w:pPr>
        <w:pStyle w:val="12"/>
        <w:spacing w:before="0" w:after="0"/>
        <w:ind w:firstLine="0"/>
        <w:rPr>
          <w:rStyle w:val="FontStyle15"/>
          <w:sz w:val="24"/>
          <w:szCs w:val="24"/>
        </w:rPr>
      </w:pPr>
      <w:r w:rsidRPr="00E31A09">
        <w:rPr>
          <w:rStyle w:val="FontStyle15"/>
          <w:sz w:val="24"/>
          <w:szCs w:val="24"/>
        </w:rPr>
        <w:lastRenderedPageBreak/>
        <w:t>Предприятия МО СП «</w:t>
      </w:r>
      <w:r w:rsidR="00FC1E25" w:rsidRPr="00E31A09">
        <w:rPr>
          <w:sz w:val="24"/>
          <w:szCs w:val="24"/>
        </w:rPr>
        <w:t>Выльгорт</w:t>
      </w:r>
      <w:r w:rsidRPr="00E31A09">
        <w:rPr>
          <w:rStyle w:val="FontStyle15"/>
          <w:sz w:val="24"/>
          <w:szCs w:val="24"/>
        </w:rPr>
        <w:t>»</w:t>
      </w:r>
    </w:p>
    <w:p w:rsidR="0025093C" w:rsidRDefault="0025093C" w:rsidP="003C2D5C">
      <w:pPr>
        <w:pStyle w:val="12"/>
        <w:spacing w:before="0" w:after="0"/>
        <w:rPr>
          <w:rStyle w:val="FontStyle15"/>
        </w:rPr>
      </w:pPr>
    </w:p>
    <w:tbl>
      <w:tblPr>
        <w:tblW w:w="9980" w:type="dxa"/>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2559"/>
        <w:gridCol w:w="2063"/>
        <w:gridCol w:w="1842"/>
        <w:gridCol w:w="1890"/>
        <w:gridCol w:w="1626"/>
      </w:tblGrid>
      <w:tr w:rsidR="007B2C67" w:rsidRPr="00A54EC2" w:rsidTr="00A04009">
        <w:trPr>
          <w:jc w:val="center"/>
        </w:trPr>
        <w:tc>
          <w:tcPr>
            <w:tcW w:w="2572" w:type="dxa"/>
            <w:vAlign w:val="center"/>
          </w:tcPr>
          <w:p w:rsidR="00B572E7" w:rsidRPr="00A54EC2" w:rsidRDefault="00B572E7" w:rsidP="00A54EC2">
            <w:pPr>
              <w:spacing w:after="0" w:line="0" w:lineRule="atLeast"/>
              <w:jc w:val="center"/>
              <w:rPr>
                <w:rFonts w:ascii="Times New Roman" w:hAnsi="Times New Roman"/>
                <w:b/>
                <w:sz w:val="24"/>
                <w:szCs w:val="24"/>
              </w:rPr>
            </w:pPr>
            <w:r w:rsidRPr="00A54EC2">
              <w:rPr>
                <w:rFonts w:ascii="Times New Roman" w:hAnsi="Times New Roman"/>
                <w:b/>
                <w:sz w:val="24"/>
                <w:szCs w:val="24"/>
              </w:rPr>
              <w:t>Наименование предприятий</w:t>
            </w:r>
          </w:p>
        </w:tc>
        <w:tc>
          <w:tcPr>
            <w:tcW w:w="2086" w:type="dxa"/>
            <w:vAlign w:val="center"/>
          </w:tcPr>
          <w:p w:rsidR="00B572E7" w:rsidRPr="00A54EC2" w:rsidRDefault="00B572E7" w:rsidP="00A54EC2">
            <w:pPr>
              <w:spacing w:after="0" w:line="0" w:lineRule="atLeast"/>
              <w:jc w:val="center"/>
              <w:rPr>
                <w:rFonts w:ascii="Times New Roman" w:hAnsi="Times New Roman"/>
                <w:b/>
                <w:sz w:val="24"/>
                <w:szCs w:val="24"/>
              </w:rPr>
            </w:pPr>
            <w:r w:rsidRPr="00A54EC2">
              <w:rPr>
                <w:rFonts w:ascii="Times New Roman" w:hAnsi="Times New Roman"/>
                <w:b/>
                <w:sz w:val="24"/>
                <w:szCs w:val="24"/>
              </w:rPr>
              <w:t>Адрес</w:t>
            </w:r>
          </w:p>
        </w:tc>
        <w:tc>
          <w:tcPr>
            <w:tcW w:w="1838" w:type="dxa"/>
          </w:tcPr>
          <w:p w:rsidR="00B572E7" w:rsidRPr="00A54EC2" w:rsidRDefault="00B572E7" w:rsidP="00A54EC2">
            <w:pPr>
              <w:spacing w:after="0" w:line="0" w:lineRule="atLeast"/>
              <w:ind w:right="-1050"/>
              <w:rPr>
                <w:rFonts w:ascii="Times New Roman" w:hAnsi="Times New Roman"/>
                <w:b/>
                <w:iCs/>
                <w:sz w:val="24"/>
                <w:szCs w:val="24"/>
              </w:rPr>
            </w:pPr>
          </w:p>
          <w:p w:rsidR="00A54EC2" w:rsidRDefault="00B572E7" w:rsidP="00A54EC2">
            <w:pPr>
              <w:spacing w:after="0" w:line="0" w:lineRule="atLeast"/>
              <w:ind w:right="-1050"/>
              <w:rPr>
                <w:rFonts w:ascii="Times New Roman" w:hAnsi="Times New Roman"/>
                <w:b/>
                <w:iCs/>
                <w:sz w:val="24"/>
                <w:szCs w:val="24"/>
              </w:rPr>
            </w:pPr>
            <w:r w:rsidRPr="00A54EC2">
              <w:rPr>
                <w:rFonts w:ascii="Times New Roman" w:hAnsi="Times New Roman"/>
                <w:b/>
                <w:iCs/>
                <w:sz w:val="24"/>
                <w:szCs w:val="24"/>
              </w:rPr>
              <w:t xml:space="preserve">Вид </w:t>
            </w:r>
          </w:p>
          <w:p w:rsidR="00B572E7" w:rsidRPr="00A54EC2" w:rsidRDefault="00B572E7" w:rsidP="00A54EC2">
            <w:pPr>
              <w:spacing w:after="0" w:line="0" w:lineRule="atLeast"/>
              <w:ind w:right="-1050"/>
              <w:rPr>
                <w:rFonts w:ascii="Times New Roman" w:hAnsi="Times New Roman"/>
                <w:b/>
                <w:iCs/>
                <w:sz w:val="24"/>
                <w:szCs w:val="24"/>
              </w:rPr>
            </w:pPr>
            <w:r w:rsidRPr="00A54EC2">
              <w:rPr>
                <w:rFonts w:ascii="Times New Roman" w:hAnsi="Times New Roman"/>
                <w:b/>
                <w:iCs/>
                <w:sz w:val="24"/>
                <w:szCs w:val="24"/>
              </w:rPr>
              <w:t>произв</w:t>
            </w:r>
            <w:r w:rsidR="00A54EC2">
              <w:rPr>
                <w:rFonts w:ascii="Times New Roman" w:hAnsi="Times New Roman"/>
                <w:b/>
                <w:iCs/>
                <w:sz w:val="24"/>
                <w:szCs w:val="24"/>
              </w:rPr>
              <w:t>еденной</w:t>
            </w:r>
          </w:p>
          <w:p w:rsidR="00B572E7" w:rsidRPr="00A54EC2" w:rsidRDefault="00B572E7" w:rsidP="00A54EC2">
            <w:pPr>
              <w:spacing w:after="0" w:line="0" w:lineRule="atLeast"/>
              <w:ind w:right="-1050"/>
              <w:rPr>
                <w:rFonts w:ascii="Times New Roman" w:hAnsi="Times New Roman"/>
                <w:b/>
                <w:iCs/>
                <w:sz w:val="24"/>
                <w:szCs w:val="24"/>
              </w:rPr>
            </w:pPr>
            <w:r w:rsidRPr="00A54EC2">
              <w:rPr>
                <w:rFonts w:ascii="Times New Roman" w:hAnsi="Times New Roman"/>
                <w:b/>
                <w:iCs/>
                <w:sz w:val="24"/>
                <w:szCs w:val="24"/>
              </w:rPr>
              <w:t>продукции</w:t>
            </w:r>
          </w:p>
        </w:tc>
        <w:tc>
          <w:tcPr>
            <w:tcW w:w="1892" w:type="dxa"/>
          </w:tcPr>
          <w:p w:rsidR="00B572E7" w:rsidRPr="00A54EC2" w:rsidRDefault="00B572E7" w:rsidP="00A54EC2">
            <w:pPr>
              <w:spacing w:after="0" w:line="0" w:lineRule="atLeast"/>
              <w:ind w:right="-1050"/>
              <w:rPr>
                <w:rFonts w:ascii="Times New Roman" w:hAnsi="Times New Roman"/>
                <w:b/>
                <w:iCs/>
                <w:sz w:val="24"/>
                <w:szCs w:val="24"/>
              </w:rPr>
            </w:pPr>
          </w:p>
          <w:p w:rsidR="00A54EC2" w:rsidRDefault="00B572E7" w:rsidP="00A54EC2">
            <w:pPr>
              <w:spacing w:after="0" w:line="0" w:lineRule="atLeast"/>
              <w:ind w:right="-1050"/>
              <w:rPr>
                <w:rFonts w:ascii="Times New Roman" w:hAnsi="Times New Roman"/>
                <w:b/>
                <w:iCs/>
                <w:sz w:val="24"/>
                <w:szCs w:val="24"/>
              </w:rPr>
            </w:pPr>
            <w:r w:rsidRPr="00A54EC2">
              <w:rPr>
                <w:rFonts w:ascii="Times New Roman" w:hAnsi="Times New Roman"/>
                <w:b/>
                <w:iCs/>
                <w:sz w:val="24"/>
                <w:szCs w:val="24"/>
              </w:rPr>
              <w:t>К</w:t>
            </w:r>
            <w:r w:rsidR="00A54EC2">
              <w:rPr>
                <w:rFonts w:ascii="Times New Roman" w:hAnsi="Times New Roman"/>
                <w:b/>
                <w:iCs/>
                <w:sz w:val="24"/>
                <w:szCs w:val="24"/>
              </w:rPr>
              <w:t>оличество</w:t>
            </w:r>
          </w:p>
          <w:p w:rsidR="00B572E7" w:rsidRPr="00A54EC2" w:rsidRDefault="00B572E7" w:rsidP="00A54EC2">
            <w:pPr>
              <w:spacing w:after="0" w:line="0" w:lineRule="atLeast"/>
              <w:ind w:right="-1050"/>
              <w:rPr>
                <w:rFonts w:ascii="Times New Roman" w:hAnsi="Times New Roman"/>
                <w:b/>
                <w:iCs/>
                <w:sz w:val="24"/>
                <w:szCs w:val="24"/>
              </w:rPr>
            </w:pPr>
            <w:r w:rsidRPr="00A54EC2">
              <w:rPr>
                <w:rFonts w:ascii="Times New Roman" w:hAnsi="Times New Roman"/>
                <w:b/>
                <w:iCs/>
                <w:sz w:val="24"/>
                <w:szCs w:val="24"/>
              </w:rPr>
              <w:t>произв</w:t>
            </w:r>
            <w:r w:rsidR="006B702C" w:rsidRPr="00A54EC2">
              <w:rPr>
                <w:rFonts w:ascii="Times New Roman" w:hAnsi="Times New Roman"/>
                <w:b/>
                <w:iCs/>
                <w:sz w:val="24"/>
                <w:szCs w:val="24"/>
              </w:rPr>
              <w:t>ед</w:t>
            </w:r>
            <w:r w:rsidR="00A54EC2">
              <w:rPr>
                <w:rFonts w:ascii="Times New Roman" w:hAnsi="Times New Roman"/>
                <w:b/>
                <w:iCs/>
                <w:sz w:val="24"/>
                <w:szCs w:val="24"/>
              </w:rPr>
              <w:t>енной</w:t>
            </w:r>
          </w:p>
          <w:p w:rsidR="006B702C" w:rsidRPr="00A54EC2" w:rsidRDefault="00A54EC2" w:rsidP="00A54EC2">
            <w:pPr>
              <w:spacing w:after="0" w:line="0" w:lineRule="atLeast"/>
              <w:ind w:right="-1050"/>
              <w:rPr>
                <w:rFonts w:ascii="Times New Roman" w:hAnsi="Times New Roman"/>
                <w:b/>
                <w:iCs/>
                <w:sz w:val="24"/>
                <w:szCs w:val="24"/>
              </w:rPr>
            </w:pPr>
            <w:r>
              <w:rPr>
                <w:rFonts w:ascii="Times New Roman" w:hAnsi="Times New Roman"/>
                <w:b/>
                <w:iCs/>
                <w:sz w:val="24"/>
                <w:szCs w:val="24"/>
              </w:rPr>
              <w:t>п</w:t>
            </w:r>
            <w:r w:rsidR="00B572E7" w:rsidRPr="00A54EC2">
              <w:rPr>
                <w:rFonts w:ascii="Times New Roman" w:hAnsi="Times New Roman"/>
                <w:b/>
                <w:iCs/>
                <w:sz w:val="24"/>
                <w:szCs w:val="24"/>
              </w:rPr>
              <w:t>род</w:t>
            </w:r>
            <w:r w:rsidR="006B702C" w:rsidRPr="00A54EC2">
              <w:rPr>
                <w:rFonts w:ascii="Times New Roman" w:hAnsi="Times New Roman"/>
                <w:b/>
                <w:iCs/>
                <w:sz w:val="24"/>
                <w:szCs w:val="24"/>
              </w:rPr>
              <w:t>укции</w:t>
            </w:r>
          </w:p>
          <w:p w:rsidR="00B572E7" w:rsidRPr="00A54EC2" w:rsidRDefault="00B572E7" w:rsidP="00A54EC2">
            <w:pPr>
              <w:spacing w:after="0" w:line="0" w:lineRule="atLeast"/>
              <w:ind w:right="-1050"/>
              <w:rPr>
                <w:rFonts w:ascii="Times New Roman" w:hAnsi="Times New Roman"/>
                <w:b/>
                <w:iCs/>
                <w:sz w:val="24"/>
                <w:szCs w:val="24"/>
              </w:rPr>
            </w:pPr>
            <w:r w:rsidRPr="00A54EC2">
              <w:rPr>
                <w:rFonts w:ascii="Times New Roman" w:hAnsi="Times New Roman"/>
                <w:b/>
                <w:iCs/>
                <w:sz w:val="24"/>
                <w:szCs w:val="24"/>
              </w:rPr>
              <w:t xml:space="preserve"> в год</w:t>
            </w:r>
          </w:p>
          <w:p w:rsidR="00B572E7" w:rsidRPr="00A54EC2" w:rsidRDefault="00B572E7" w:rsidP="00A54EC2">
            <w:pPr>
              <w:spacing w:after="0" w:line="0" w:lineRule="atLeast"/>
              <w:ind w:right="-1050"/>
              <w:rPr>
                <w:rFonts w:ascii="Times New Roman" w:hAnsi="Times New Roman"/>
                <w:b/>
                <w:iCs/>
                <w:sz w:val="24"/>
                <w:szCs w:val="24"/>
              </w:rPr>
            </w:pPr>
            <w:r w:rsidRPr="00A54EC2">
              <w:rPr>
                <w:rFonts w:ascii="Times New Roman" w:hAnsi="Times New Roman"/>
                <w:b/>
                <w:iCs/>
                <w:sz w:val="24"/>
                <w:szCs w:val="24"/>
              </w:rPr>
              <w:t>Ед./год</w:t>
            </w:r>
          </w:p>
          <w:p w:rsidR="00B572E7" w:rsidRPr="00A54EC2" w:rsidRDefault="00B572E7" w:rsidP="00A54EC2">
            <w:pPr>
              <w:spacing w:after="0" w:line="0" w:lineRule="atLeast"/>
              <w:ind w:right="-1050"/>
              <w:rPr>
                <w:rFonts w:ascii="Times New Roman" w:hAnsi="Times New Roman"/>
                <w:b/>
                <w:iCs/>
                <w:sz w:val="24"/>
                <w:szCs w:val="24"/>
              </w:rPr>
            </w:pPr>
          </w:p>
        </w:tc>
        <w:tc>
          <w:tcPr>
            <w:tcW w:w="1592" w:type="dxa"/>
          </w:tcPr>
          <w:p w:rsidR="00B572E7" w:rsidRPr="00A54EC2" w:rsidRDefault="00B572E7" w:rsidP="00A54EC2">
            <w:pPr>
              <w:spacing w:after="0" w:line="0" w:lineRule="atLeast"/>
              <w:ind w:right="-1050"/>
              <w:rPr>
                <w:rFonts w:ascii="Times New Roman" w:hAnsi="Times New Roman"/>
                <w:b/>
                <w:iCs/>
                <w:sz w:val="24"/>
                <w:szCs w:val="24"/>
              </w:rPr>
            </w:pPr>
          </w:p>
          <w:p w:rsidR="00B572E7" w:rsidRPr="00A54EC2" w:rsidRDefault="00B572E7" w:rsidP="00A54EC2">
            <w:pPr>
              <w:spacing w:after="0" w:line="0" w:lineRule="atLeast"/>
              <w:ind w:right="-1050"/>
              <w:rPr>
                <w:rFonts w:ascii="Times New Roman" w:hAnsi="Times New Roman"/>
                <w:b/>
                <w:iCs/>
                <w:sz w:val="24"/>
                <w:szCs w:val="24"/>
              </w:rPr>
            </w:pPr>
            <w:r w:rsidRPr="00A54EC2">
              <w:rPr>
                <w:rFonts w:ascii="Times New Roman" w:hAnsi="Times New Roman"/>
                <w:b/>
                <w:iCs/>
                <w:sz w:val="24"/>
                <w:szCs w:val="24"/>
              </w:rPr>
              <w:t>Чис</w:t>
            </w:r>
            <w:r w:rsidR="006B702C" w:rsidRPr="00A54EC2">
              <w:rPr>
                <w:rFonts w:ascii="Times New Roman" w:hAnsi="Times New Roman"/>
                <w:b/>
                <w:iCs/>
                <w:sz w:val="24"/>
                <w:szCs w:val="24"/>
              </w:rPr>
              <w:t>ленно</w:t>
            </w:r>
            <w:r w:rsidRPr="00A54EC2">
              <w:rPr>
                <w:rFonts w:ascii="Times New Roman" w:hAnsi="Times New Roman"/>
                <w:b/>
                <w:iCs/>
                <w:sz w:val="24"/>
                <w:szCs w:val="24"/>
              </w:rPr>
              <w:t>сть</w:t>
            </w:r>
          </w:p>
          <w:p w:rsidR="00B572E7" w:rsidRPr="00A54EC2" w:rsidRDefault="00B572E7" w:rsidP="00A54EC2">
            <w:pPr>
              <w:spacing w:after="0" w:line="0" w:lineRule="atLeast"/>
              <w:ind w:right="-1050"/>
              <w:rPr>
                <w:rFonts w:ascii="Times New Roman" w:hAnsi="Times New Roman"/>
                <w:b/>
                <w:iCs/>
                <w:sz w:val="24"/>
                <w:szCs w:val="24"/>
              </w:rPr>
            </w:pPr>
            <w:r w:rsidRPr="00A54EC2">
              <w:rPr>
                <w:rFonts w:ascii="Times New Roman" w:hAnsi="Times New Roman"/>
                <w:b/>
                <w:iCs/>
                <w:sz w:val="24"/>
                <w:szCs w:val="24"/>
              </w:rPr>
              <w:t>Раб</w:t>
            </w:r>
            <w:r w:rsidR="006B702C" w:rsidRPr="00A54EC2">
              <w:rPr>
                <w:rFonts w:ascii="Times New Roman" w:hAnsi="Times New Roman"/>
                <w:b/>
                <w:iCs/>
                <w:sz w:val="24"/>
                <w:szCs w:val="24"/>
              </w:rPr>
              <w:t>отающих</w:t>
            </w:r>
          </w:p>
          <w:p w:rsidR="00B572E7" w:rsidRPr="00A54EC2" w:rsidRDefault="00B572E7" w:rsidP="00A54EC2">
            <w:pPr>
              <w:spacing w:after="0" w:line="0" w:lineRule="atLeast"/>
              <w:ind w:right="-1050"/>
              <w:rPr>
                <w:rFonts w:ascii="Times New Roman" w:hAnsi="Times New Roman"/>
                <w:b/>
                <w:iCs/>
                <w:sz w:val="24"/>
                <w:szCs w:val="24"/>
              </w:rPr>
            </w:pPr>
            <w:r w:rsidRPr="00A54EC2">
              <w:rPr>
                <w:rFonts w:ascii="Times New Roman" w:hAnsi="Times New Roman"/>
                <w:b/>
                <w:iCs/>
                <w:sz w:val="24"/>
                <w:szCs w:val="24"/>
              </w:rPr>
              <w:t>(чел.)</w:t>
            </w:r>
          </w:p>
        </w:tc>
      </w:tr>
      <w:tr w:rsidR="00A54EC2" w:rsidRPr="00A54EC2" w:rsidTr="004B00A2">
        <w:trPr>
          <w:jc w:val="center"/>
        </w:trPr>
        <w:tc>
          <w:tcPr>
            <w:tcW w:w="9980" w:type="dxa"/>
            <w:gridSpan w:val="5"/>
          </w:tcPr>
          <w:p w:rsidR="00A54EC2" w:rsidRPr="00A54EC2" w:rsidRDefault="00A54EC2" w:rsidP="00A54EC2">
            <w:pPr>
              <w:spacing w:after="0" w:line="0" w:lineRule="atLeast"/>
              <w:jc w:val="center"/>
              <w:rPr>
                <w:rFonts w:ascii="Times New Roman" w:hAnsi="Times New Roman"/>
                <w:b/>
                <w:sz w:val="24"/>
                <w:szCs w:val="24"/>
              </w:rPr>
            </w:pPr>
            <w:r w:rsidRPr="00A54EC2">
              <w:rPr>
                <w:rFonts w:ascii="Times New Roman" w:hAnsi="Times New Roman"/>
                <w:b/>
                <w:iCs/>
                <w:sz w:val="24"/>
                <w:szCs w:val="24"/>
              </w:rPr>
              <w:t>Промышленные предприятия</w:t>
            </w:r>
          </w:p>
        </w:tc>
      </w:tr>
      <w:tr w:rsidR="000A251A" w:rsidRPr="00A54EC2" w:rsidTr="00A04009">
        <w:trPr>
          <w:jc w:val="center"/>
        </w:trPr>
        <w:tc>
          <w:tcPr>
            <w:tcW w:w="2572" w:type="dxa"/>
            <w:vAlign w:val="center"/>
          </w:tcPr>
          <w:p w:rsidR="000A251A" w:rsidRPr="008F0781" w:rsidRDefault="000A251A" w:rsidP="00012369">
            <w:pPr>
              <w:spacing w:after="0" w:line="240" w:lineRule="auto"/>
              <w:rPr>
                <w:rFonts w:ascii="Times New Roman" w:hAnsi="Times New Roman"/>
                <w:sz w:val="24"/>
                <w:szCs w:val="24"/>
              </w:rPr>
            </w:pPr>
            <w:r w:rsidRPr="008F0781">
              <w:rPr>
                <w:rFonts w:ascii="Times New Roman" w:hAnsi="Times New Roman"/>
              </w:rPr>
              <w:t xml:space="preserve">ООО «Мебельная фабрика «Север» </w:t>
            </w:r>
          </w:p>
        </w:tc>
        <w:tc>
          <w:tcPr>
            <w:tcW w:w="2086" w:type="dxa"/>
          </w:tcPr>
          <w:p w:rsidR="004159B8" w:rsidRPr="008F0781" w:rsidRDefault="004159B8" w:rsidP="00A54EC2">
            <w:pPr>
              <w:spacing w:after="0" w:line="0" w:lineRule="atLeast"/>
              <w:ind w:right="-1050"/>
              <w:rPr>
                <w:rFonts w:ascii="Times New Roman" w:hAnsi="Times New Roman"/>
              </w:rPr>
            </w:pPr>
            <w:r w:rsidRPr="008F0781">
              <w:rPr>
                <w:rFonts w:ascii="Times New Roman" w:hAnsi="Times New Roman"/>
              </w:rPr>
              <w:t xml:space="preserve">с. Выльгорт, </w:t>
            </w:r>
          </w:p>
          <w:p w:rsidR="004159B8" w:rsidRPr="008F0781" w:rsidRDefault="004159B8" w:rsidP="00A54EC2">
            <w:pPr>
              <w:spacing w:after="0" w:line="0" w:lineRule="atLeast"/>
              <w:ind w:right="-1050"/>
              <w:rPr>
                <w:rFonts w:ascii="Times New Roman" w:hAnsi="Times New Roman"/>
              </w:rPr>
            </w:pPr>
            <w:r w:rsidRPr="008F0781">
              <w:rPr>
                <w:rFonts w:ascii="Times New Roman" w:hAnsi="Times New Roman"/>
              </w:rPr>
              <w:t xml:space="preserve">Сысольское шоссе, </w:t>
            </w:r>
          </w:p>
          <w:p w:rsidR="000A251A" w:rsidRPr="008F0781" w:rsidRDefault="004159B8" w:rsidP="00A54EC2">
            <w:pPr>
              <w:spacing w:after="0" w:line="0" w:lineRule="atLeast"/>
              <w:ind w:right="-1050"/>
              <w:rPr>
                <w:rFonts w:ascii="Times New Roman" w:hAnsi="Times New Roman"/>
                <w:iCs/>
              </w:rPr>
            </w:pPr>
            <w:r w:rsidRPr="008F0781">
              <w:rPr>
                <w:rFonts w:ascii="Times New Roman" w:hAnsi="Times New Roman"/>
              </w:rPr>
              <w:t>д. 1</w:t>
            </w:r>
          </w:p>
        </w:tc>
        <w:tc>
          <w:tcPr>
            <w:tcW w:w="1838" w:type="dxa"/>
            <w:vAlign w:val="center"/>
          </w:tcPr>
          <w:p w:rsidR="000A251A" w:rsidRPr="008F0781" w:rsidRDefault="000A251A" w:rsidP="00012369">
            <w:pPr>
              <w:spacing w:after="0" w:line="240" w:lineRule="auto"/>
              <w:rPr>
                <w:rFonts w:ascii="Times New Roman" w:hAnsi="Times New Roman"/>
                <w:sz w:val="24"/>
                <w:szCs w:val="24"/>
              </w:rPr>
            </w:pPr>
            <w:r w:rsidRPr="008F0781">
              <w:rPr>
                <w:rFonts w:ascii="Times New Roman" w:hAnsi="Times New Roman"/>
              </w:rPr>
              <w:t>Изготовление мебели</w:t>
            </w:r>
          </w:p>
        </w:tc>
        <w:tc>
          <w:tcPr>
            <w:tcW w:w="1892" w:type="dxa"/>
          </w:tcPr>
          <w:p w:rsidR="000A251A" w:rsidRPr="008F0781" w:rsidRDefault="000A251A" w:rsidP="00A54EC2">
            <w:pPr>
              <w:spacing w:after="0" w:line="0" w:lineRule="atLeast"/>
              <w:ind w:right="-1050"/>
              <w:jc w:val="both"/>
              <w:rPr>
                <w:rFonts w:ascii="Times New Roman" w:hAnsi="Times New Roman"/>
                <w:iCs/>
                <w:sz w:val="24"/>
                <w:szCs w:val="24"/>
              </w:rPr>
            </w:pPr>
          </w:p>
        </w:tc>
        <w:tc>
          <w:tcPr>
            <w:tcW w:w="1592" w:type="dxa"/>
          </w:tcPr>
          <w:p w:rsidR="000A251A" w:rsidRPr="00A54EC2" w:rsidRDefault="000A251A" w:rsidP="00A54EC2">
            <w:pPr>
              <w:spacing w:after="0" w:line="0" w:lineRule="atLeast"/>
              <w:jc w:val="center"/>
              <w:rPr>
                <w:rFonts w:ascii="Times New Roman" w:hAnsi="Times New Roman"/>
                <w:sz w:val="24"/>
                <w:szCs w:val="24"/>
              </w:rPr>
            </w:pPr>
          </w:p>
        </w:tc>
      </w:tr>
      <w:tr w:rsidR="000A251A" w:rsidRPr="00A54EC2" w:rsidTr="00A04009">
        <w:trPr>
          <w:jc w:val="center"/>
        </w:trPr>
        <w:tc>
          <w:tcPr>
            <w:tcW w:w="2572" w:type="dxa"/>
            <w:vAlign w:val="center"/>
          </w:tcPr>
          <w:p w:rsidR="000A251A" w:rsidRPr="008F0781" w:rsidRDefault="000A251A" w:rsidP="00012369">
            <w:pPr>
              <w:spacing w:after="0" w:line="240" w:lineRule="auto"/>
              <w:rPr>
                <w:rFonts w:ascii="Times New Roman" w:hAnsi="Times New Roman"/>
                <w:sz w:val="24"/>
                <w:szCs w:val="24"/>
              </w:rPr>
            </w:pPr>
            <w:r w:rsidRPr="008F0781">
              <w:rPr>
                <w:rFonts w:ascii="Times New Roman" w:hAnsi="Times New Roman"/>
              </w:rPr>
              <w:t xml:space="preserve">ООО «Новый дом» </w:t>
            </w:r>
          </w:p>
        </w:tc>
        <w:tc>
          <w:tcPr>
            <w:tcW w:w="2086" w:type="dxa"/>
          </w:tcPr>
          <w:p w:rsidR="000A251A" w:rsidRPr="008F0781" w:rsidRDefault="000A251A" w:rsidP="00A54EC2">
            <w:pPr>
              <w:spacing w:after="0" w:line="0" w:lineRule="atLeast"/>
              <w:ind w:right="-1050"/>
              <w:rPr>
                <w:rFonts w:ascii="Times New Roman" w:hAnsi="Times New Roman"/>
                <w:iCs/>
                <w:sz w:val="24"/>
                <w:szCs w:val="24"/>
              </w:rPr>
            </w:pPr>
          </w:p>
        </w:tc>
        <w:tc>
          <w:tcPr>
            <w:tcW w:w="1838" w:type="dxa"/>
            <w:vAlign w:val="center"/>
          </w:tcPr>
          <w:p w:rsidR="000A251A" w:rsidRPr="008F0781" w:rsidRDefault="000A251A" w:rsidP="00012369">
            <w:pPr>
              <w:spacing w:after="0" w:line="240" w:lineRule="auto"/>
              <w:rPr>
                <w:rFonts w:ascii="Times New Roman" w:hAnsi="Times New Roman"/>
                <w:sz w:val="24"/>
                <w:szCs w:val="24"/>
              </w:rPr>
            </w:pPr>
            <w:r w:rsidRPr="008F0781">
              <w:rPr>
                <w:rFonts w:ascii="Times New Roman" w:hAnsi="Times New Roman"/>
              </w:rPr>
              <w:t>Производство пиломатериалов</w:t>
            </w:r>
          </w:p>
        </w:tc>
        <w:tc>
          <w:tcPr>
            <w:tcW w:w="1892" w:type="dxa"/>
          </w:tcPr>
          <w:p w:rsidR="000A251A" w:rsidRPr="008F0781" w:rsidRDefault="000A251A" w:rsidP="00A54EC2">
            <w:pPr>
              <w:spacing w:after="0" w:line="0" w:lineRule="atLeast"/>
              <w:ind w:right="-1050"/>
              <w:jc w:val="both"/>
              <w:rPr>
                <w:rFonts w:ascii="Times New Roman" w:hAnsi="Times New Roman"/>
                <w:iCs/>
                <w:sz w:val="24"/>
                <w:szCs w:val="24"/>
              </w:rPr>
            </w:pPr>
          </w:p>
        </w:tc>
        <w:tc>
          <w:tcPr>
            <w:tcW w:w="1592" w:type="dxa"/>
          </w:tcPr>
          <w:p w:rsidR="000A251A" w:rsidRPr="00A54EC2" w:rsidRDefault="000A251A" w:rsidP="00A54EC2">
            <w:pPr>
              <w:spacing w:after="0" w:line="0" w:lineRule="atLeast"/>
              <w:jc w:val="center"/>
              <w:rPr>
                <w:rFonts w:ascii="Times New Roman" w:hAnsi="Times New Roman"/>
                <w:sz w:val="24"/>
                <w:szCs w:val="24"/>
              </w:rPr>
            </w:pPr>
          </w:p>
        </w:tc>
      </w:tr>
      <w:tr w:rsidR="00F804DC" w:rsidRPr="00A54EC2" w:rsidTr="004B00A2">
        <w:trPr>
          <w:jc w:val="center"/>
        </w:trPr>
        <w:tc>
          <w:tcPr>
            <w:tcW w:w="9980" w:type="dxa"/>
            <w:gridSpan w:val="5"/>
          </w:tcPr>
          <w:p w:rsidR="00F804DC" w:rsidRPr="008F0781" w:rsidRDefault="00F804DC" w:rsidP="00A54EC2">
            <w:pPr>
              <w:spacing w:after="0" w:line="0" w:lineRule="atLeast"/>
              <w:jc w:val="center"/>
              <w:rPr>
                <w:rFonts w:ascii="Times New Roman" w:hAnsi="Times New Roman"/>
                <w:sz w:val="24"/>
                <w:szCs w:val="24"/>
              </w:rPr>
            </w:pPr>
            <w:r w:rsidRPr="008F0781">
              <w:rPr>
                <w:rFonts w:ascii="Times New Roman" w:hAnsi="Times New Roman"/>
                <w:b/>
                <w:iCs/>
                <w:sz w:val="24"/>
                <w:szCs w:val="24"/>
              </w:rPr>
              <w:t>Строительные и ремонтные предприятия</w:t>
            </w:r>
          </w:p>
        </w:tc>
      </w:tr>
      <w:tr w:rsidR="00F804DC" w:rsidRPr="00A54EC2" w:rsidTr="00A04009">
        <w:trPr>
          <w:jc w:val="center"/>
        </w:trPr>
        <w:tc>
          <w:tcPr>
            <w:tcW w:w="2572" w:type="dxa"/>
            <w:vAlign w:val="center"/>
          </w:tcPr>
          <w:p w:rsidR="00F804DC" w:rsidRPr="008F0781" w:rsidRDefault="00F804DC" w:rsidP="00012369">
            <w:pPr>
              <w:spacing w:after="0" w:line="240" w:lineRule="auto"/>
              <w:rPr>
                <w:rFonts w:ascii="Times New Roman" w:hAnsi="Times New Roman"/>
                <w:sz w:val="24"/>
                <w:szCs w:val="24"/>
              </w:rPr>
            </w:pPr>
            <w:r w:rsidRPr="008F0781">
              <w:rPr>
                <w:rFonts w:ascii="Times New Roman" w:hAnsi="Times New Roman"/>
              </w:rPr>
              <w:t>ООО «Сыктывкарский</w:t>
            </w:r>
            <w:r w:rsidRPr="008F0781">
              <w:rPr>
                <w:rFonts w:ascii="Times New Roman" w:hAnsi="Times New Roman"/>
              </w:rPr>
              <w:br/>
              <w:t>промкомбинат»</w:t>
            </w:r>
          </w:p>
        </w:tc>
        <w:tc>
          <w:tcPr>
            <w:tcW w:w="2086" w:type="dxa"/>
          </w:tcPr>
          <w:p w:rsidR="00717AE6" w:rsidRPr="008F0781" w:rsidRDefault="00717AE6" w:rsidP="00012369">
            <w:pPr>
              <w:spacing w:after="0" w:line="0" w:lineRule="atLeast"/>
              <w:ind w:right="-1050"/>
              <w:rPr>
                <w:rFonts w:ascii="Times New Roman" w:hAnsi="Times New Roman"/>
                <w:sz w:val="24"/>
                <w:szCs w:val="24"/>
              </w:rPr>
            </w:pPr>
          </w:p>
          <w:p w:rsidR="004159B8" w:rsidRPr="008F0781" w:rsidRDefault="004159B8" w:rsidP="00012369">
            <w:pPr>
              <w:spacing w:after="0" w:line="0" w:lineRule="atLeast"/>
              <w:ind w:right="-1050"/>
              <w:rPr>
                <w:rFonts w:ascii="Times New Roman" w:hAnsi="Times New Roman"/>
              </w:rPr>
            </w:pPr>
            <w:r w:rsidRPr="008F0781">
              <w:rPr>
                <w:rFonts w:ascii="Times New Roman" w:hAnsi="Times New Roman"/>
                <w:sz w:val="24"/>
                <w:szCs w:val="24"/>
              </w:rPr>
              <w:t>с</w:t>
            </w:r>
            <w:r w:rsidRPr="008F0781">
              <w:rPr>
                <w:rFonts w:ascii="Times New Roman" w:hAnsi="Times New Roman"/>
              </w:rPr>
              <w:t xml:space="preserve">. Выльгорт, </w:t>
            </w:r>
          </w:p>
          <w:p w:rsidR="00F804DC" w:rsidRPr="008F0781" w:rsidRDefault="004159B8" w:rsidP="00012369">
            <w:pPr>
              <w:spacing w:after="0" w:line="0" w:lineRule="atLeast"/>
              <w:ind w:right="-1050"/>
              <w:rPr>
                <w:rFonts w:ascii="Times New Roman" w:hAnsi="Times New Roman"/>
              </w:rPr>
            </w:pPr>
            <w:r w:rsidRPr="008F0781">
              <w:rPr>
                <w:rFonts w:ascii="Times New Roman" w:hAnsi="Times New Roman"/>
              </w:rPr>
              <w:t>переулок</w:t>
            </w:r>
          </w:p>
          <w:p w:rsidR="004159B8" w:rsidRPr="008F0781" w:rsidRDefault="004159B8" w:rsidP="00012369">
            <w:pPr>
              <w:spacing w:after="0" w:line="0" w:lineRule="atLeast"/>
              <w:ind w:right="-1050"/>
              <w:rPr>
                <w:rFonts w:ascii="Times New Roman" w:hAnsi="Times New Roman"/>
                <w:iCs/>
                <w:sz w:val="24"/>
                <w:szCs w:val="24"/>
              </w:rPr>
            </w:pPr>
            <w:r w:rsidRPr="008F0781">
              <w:rPr>
                <w:rFonts w:ascii="Times New Roman" w:hAnsi="Times New Roman"/>
              </w:rPr>
              <w:t>Пермский, д. 1</w:t>
            </w:r>
          </w:p>
        </w:tc>
        <w:tc>
          <w:tcPr>
            <w:tcW w:w="1838" w:type="dxa"/>
            <w:vAlign w:val="center"/>
          </w:tcPr>
          <w:p w:rsidR="00F804DC" w:rsidRPr="008F0781" w:rsidRDefault="009969A0" w:rsidP="00012369">
            <w:pPr>
              <w:spacing w:after="0" w:line="240" w:lineRule="auto"/>
              <w:rPr>
                <w:rFonts w:ascii="Times New Roman" w:hAnsi="Times New Roman"/>
              </w:rPr>
            </w:pPr>
            <w:r w:rsidRPr="008F0781">
              <w:rPr>
                <w:rFonts w:ascii="Times New Roman" w:hAnsi="Times New Roman"/>
              </w:rPr>
              <w:t>Деревообработка</w:t>
            </w:r>
          </w:p>
        </w:tc>
        <w:tc>
          <w:tcPr>
            <w:tcW w:w="1892" w:type="dxa"/>
          </w:tcPr>
          <w:p w:rsidR="00F804DC" w:rsidRPr="008F0781" w:rsidRDefault="00F804DC" w:rsidP="00A54EC2">
            <w:pPr>
              <w:spacing w:after="0" w:line="0" w:lineRule="atLeast"/>
              <w:ind w:right="-1050"/>
              <w:rPr>
                <w:rFonts w:ascii="Times New Roman" w:hAnsi="Times New Roman"/>
                <w:iCs/>
                <w:sz w:val="24"/>
                <w:szCs w:val="24"/>
              </w:rPr>
            </w:pPr>
          </w:p>
        </w:tc>
        <w:tc>
          <w:tcPr>
            <w:tcW w:w="1592" w:type="dxa"/>
          </w:tcPr>
          <w:p w:rsidR="00F804DC" w:rsidRPr="00A54EC2" w:rsidRDefault="00F804DC" w:rsidP="00A54EC2">
            <w:pPr>
              <w:spacing w:after="0" w:line="0" w:lineRule="atLeast"/>
              <w:jc w:val="center"/>
              <w:rPr>
                <w:rFonts w:ascii="Times New Roman" w:hAnsi="Times New Roman"/>
                <w:sz w:val="24"/>
                <w:szCs w:val="24"/>
              </w:rPr>
            </w:pPr>
          </w:p>
          <w:p w:rsidR="00F804DC" w:rsidRPr="00A54EC2" w:rsidRDefault="00F804DC" w:rsidP="00A54EC2">
            <w:pPr>
              <w:spacing w:after="0" w:line="0" w:lineRule="atLeast"/>
              <w:jc w:val="center"/>
              <w:rPr>
                <w:rFonts w:ascii="Times New Roman" w:hAnsi="Times New Roman"/>
                <w:sz w:val="24"/>
                <w:szCs w:val="24"/>
              </w:rPr>
            </w:pPr>
          </w:p>
          <w:p w:rsidR="00F804DC" w:rsidRPr="00A54EC2" w:rsidRDefault="00F804DC" w:rsidP="00A54EC2">
            <w:pPr>
              <w:spacing w:after="0" w:line="0" w:lineRule="atLeast"/>
              <w:jc w:val="center"/>
              <w:rPr>
                <w:rFonts w:ascii="Times New Roman" w:hAnsi="Times New Roman"/>
                <w:sz w:val="24"/>
                <w:szCs w:val="24"/>
              </w:rPr>
            </w:pPr>
          </w:p>
          <w:p w:rsidR="00F804DC" w:rsidRPr="00A54EC2" w:rsidRDefault="00F804DC" w:rsidP="00A54EC2">
            <w:pPr>
              <w:spacing w:after="0" w:line="0" w:lineRule="atLeast"/>
              <w:jc w:val="center"/>
              <w:rPr>
                <w:rFonts w:ascii="Times New Roman" w:hAnsi="Times New Roman"/>
                <w:sz w:val="24"/>
                <w:szCs w:val="24"/>
              </w:rPr>
            </w:pPr>
          </w:p>
          <w:p w:rsidR="00F804DC" w:rsidRPr="00A54EC2" w:rsidRDefault="00F804DC" w:rsidP="00A54EC2">
            <w:pPr>
              <w:spacing w:after="0" w:line="0" w:lineRule="atLeast"/>
              <w:jc w:val="center"/>
              <w:rPr>
                <w:rFonts w:ascii="Times New Roman" w:hAnsi="Times New Roman"/>
                <w:sz w:val="24"/>
                <w:szCs w:val="24"/>
              </w:rPr>
            </w:pPr>
          </w:p>
        </w:tc>
      </w:tr>
      <w:tr w:rsidR="00F804DC" w:rsidRPr="00A54EC2" w:rsidTr="00A04009">
        <w:trPr>
          <w:trHeight w:val="913"/>
          <w:jc w:val="center"/>
        </w:trPr>
        <w:tc>
          <w:tcPr>
            <w:tcW w:w="2572" w:type="dxa"/>
          </w:tcPr>
          <w:p w:rsidR="00F804DC" w:rsidRPr="008F0781" w:rsidRDefault="00F804DC" w:rsidP="00A54EC2">
            <w:pPr>
              <w:spacing w:after="0" w:line="0" w:lineRule="atLeast"/>
              <w:ind w:right="-1050"/>
              <w:rPr>
                <w:rFonts w:ascii="Times New Roman" w:hAnsi="Times New Roman"/>
                <w:iCs/>
              </w:rPr>
            </w:pPr>
            <w:r w:rsidRPr="008F0781">
              <w:rPr>
                <w:rFonts w:ascii="Times New Roman" w:hAnsi="Times New Roman"/>
                <w:iCs/>
              </w:rPr>
              <w:t>ООО «</w:t>
            </w:r>
            <w:r w:rsidR="000F2A92" w:rsidRPr="008F0781">
              <w:rPr>
                <w:rFonts w:ascii="Times New Roman" w:hAnsi="Times New Roman"/>
                <w:iCs/>
              </w:rPr>
              <w:t>Ремстройлес</w:t>
            </w:r>
            <w:r w:rsidRPr="008F0781">
              <w:rPr>
                <w:rFonts w:ascii="Times New Roman" w:hAnsi="Times New Roman"/>
                <w:iCs/>
              </w:rPr>
              <w:t>»</w:t>
            </w:r>
          </w:p>
          <w:p w:rsidR="00F804DC" w:rsidRPr="008F0781" w:rsidRDefault="00F804DC" w:rsidP="00A54EC2">
            <w:pPr>
              <w:spacing w:after="0" w:line="0" w:lineRule="atLeast"/>
              <w:ind w:right="-1050"/>
              <w:rPr>
                <w:rFonts w:ascii="Times New Roman" w:hAnsi="Times New Roman"/>
                <w:iCs/>
              </w:rPr>
            </w:pPr>
          </w:p>
        </w:tc>
        <w:tc>
          <w:tcPr>
            <w:tcW w:w="2086" w:type="dxa"/>
          </w:tcPr>
          <w:p w:rsidR="000F2A92" w:rsidRPr="008F0781" w:rsidRDefault="000F2A92" w:rsidP="000F2A92">
            <w:pPr>
              <w:spacing w:after="0" w:line="0" w:lineRule="atLeast"/>
              <w:ind w:right="-1050"/>
              <w:rPr>
                <w:rFonts w:ascii="Times New Roman" w:hAnsi="Times New Roman"/>
                <w:iCs/>
              </w:rPr>
            </w:pPr>
          </w:p>
          <w:p w:rsidR="00F804DC" w:rsidRPr="008F0781" w:rsidRDefault="00F804DC" w:rsidP="00A54EC2">
            <w:pPr>
              <w:spacing w:after="0" w:line="0" w:lineRule="atLeast"/>
              <w:ind w:right="-1050"/>
              <w:rPr>
                <w:rFonts w:ascii="Times New Roman" w:hAnsi="Times New Roman"/>
                <w:iCs/>
              </w:rPr>
            </w:pPr>
          </w:p>
        </w:tc>
        <w:tc>
          <w:tcPr>
            <w:tcW w:w="1838" w:type="dxa"/>
          </w:tcPr>
          <w:p w:rsidR="000F2A92" w:rsidRPr="008F0781" w:rsidRDefault="000F2A92" w:rsidP="000F2A92">
            <w:pPr>
              <w:spacing w:after="0" w:line="0" w:lineRule="atLeast"/>
              <w:ind w:right="-1050"/>
              <w:rPr>
                <w:rFonts w:ascii="Times New Roman" w:hAnsi="Times New Roman"/>
                <w:iCs/>
              </w:rPr>
            </w:pPr>
            <w:r w:rsidRPr="008F0781">
              <w:rPr>
                <w:rFonts w:ascii="Times New Roman" w:hAnsi="Times New Roman"/>
                <w:iCs/>
              </w:rPr>
              <w:t>Строительство,</w:t>
            </w:r>
          </w:p>
          <w:p w:rsidR="000F2A92" w:rsidRPr="008F0781" w:rsidRDefault="000F2A92" w:rsidP="000F2A92">
            <w:pPr>
              <w:spacing w:after="0" w:line="0" w:lineRule="atLeast"/>
              <w:ind w:right="-1050"/>
              <w:rPr>
                <w:rFonts w:ascii="Times New Roman" w:hAnsi="Times New Roman"/>
                <w:iCs/>
              </w:rPr>
            </w:pPr>
            <w:r w:rsidRPr="008F0781">
              <w:rPr>
                <w:rFonts w:ascii="Times New Roman" w:hAnsi="Times New Roman"/>
                <w:iCs/>
              </w:rPr>
              <w:t xml:space="preserve"> кап. Ремонт,</w:t>
            </w:r>
          </w:p>
          <w:p w:rsidR="000F2A92" w:rsidRPr="008F0781" w:rsidRDefault="000F2A92" w:rsidP="000F2A92">
            <w:pPr>
              <w:spacing w:after="0" w:line="0" w:lineRule="atLeast"/>
              <w:ind w:right="-1050"/>
              <w:rPr>
                <w:rFonts w:ascii="Times New Roman" w:hAnsi="Times New Roman"/>
                <w:iCs/>
              </w:rPr>
            </w:pPr>
            <w:r w:rsidRPr="008F0781">
              <w:rPr>
                <w:rFonts w:ascii="Times New Roman" w:hAnsi="Times New Roman"/>
                <w:iCs/>
              </w:rPr>
              <w:t xml:space="preserve"> монтаж. </w:t>
            </w:r>
          </w:p>
          <w:p w:rsidR="00F804DC" w:rsidRPr="008F0781" w:rsidRDefault="00F804DC" w:rsidP="00A54EC2">
            <w:pPr>
              <w:spacing w:after="0" w:line="0" w:lineRule="atLeast"/>
              <w:ind w:right="-1050"/>
              <w:rPr>
                <w:rFonts w:ascii="Times New Roman" w:hAnsi="Times New Roman"/>
                <w:iCs/>
              </w:rPr>
            </w:pPr>
          </w:p>
        </w:tc>
        <w:tc>
          <w:tcPr>
            <w:tcW w:w="1892" w:type="dxa"/>
          </w:tcPr>
          <w:p w:rsidR="00F804DC" w:rsidRPr="008F0781" w:rsidRDefault="00F804DC" w:rsidP="008B2A72">
            <w:pPr>
              <w:spacing w:after="0" w:line="0" w:lineRule="atLeast"/>
              <w:ind w:right="-1050"/>
              <w:rPr>
                <w:rFonts w:ascii="Times New Roman" w:hAnsi="Times New Roman"/>
                <w:iCs/>
                <w:sz w:val="24"/>
                <w:szCs w:val="24"/>
              </w:rPr>
            </w:pPr>
          </w:p>
        </w:tc>
        <w:tc>
          <w:tcPr>
            <w:tcW w:w="1592" w:type="dxa"/>
          </w:tcPr>
          <w:p w:rsidR="00F804DC" w:rsidRPr="00A54EC2" w:rsidRDefault="00F804DC" w:rsidP="00A54EC2">
            <w:pPr>
              <w:spacing w:after="0" w:line="0" w:lineRule="atLeast"/>
              <w:jc w:val="center"/>
              <w:rPr>
                <w:rFonts w:ascii="Times New Roman" w:hAnsi="Times New Roman"/>
                <w:sz w:val="24"/>
                <w:szCs w:val="24"/>
              </w:rPr>
            </w:pPr>
          </w:p>
          <w:p w:rsidR="00F804DC" w:rsidRPr="00A54EC2" w:rsidRDefault="00F804DC" w:rsidP="00A54EC2">
            <w:pPr>
              <w:spacing w:after="0" w:line="0" w:lineRule="atLeast"/>
              <w:jc w:val="center"/>
              <w:rPr>
                <w:rFonts w:ascii="Times New Roman" w:hAnsi="Times New Roman"/>
                <w:sz w:val="24"/>
                <w:szCs w:val="24"/>
              </w:rPr>
            </w:pPr>
          </w:p>
          <w:p w:rsidR="00F804DC" w:rsidRPr="00A54EC2" w:rsidRDefault="00F804DC" w:rsidP="00A54EC2">
            <w:pPr>
              <w:spacing w:after="0" w:line="0" w:lineRule="atLeast"/>
              <w:jc w:val="center"/>
              <w:rPr>
                <w:rFonts w:ascii="Times New Roman" w:hAnsi="Times New Roman"/>
                <w:sz w:val="24"/>
                <w:szCs w:val="24"/>
              </w:rPr>
            </w:pPr>
          </w:p>
        </w:tc>
      </w:tr>
      <w:tr w:rsidR="00F804DC" w:rsidRPr="00A54EC2" w:rsidTr="00A04009">
        <w:trPr>
          <w:jc w:val="center"/>
        </w:trPr>
        <w:tc>
          <w:tcPr>
            <w:tcW w:w="2572" w:type="dxa"/>
          </w:tcPr>
          <w:p w:rsidR="00F804DC" w:rsidRPr="008F0781" w:rsidRDefault="000F2A92" w:rsidP="00A54EC2">
            <w:pPr>
              <w:spacing w:after="0" w:line="0" w:lineRule="atLeast"/>
              <w:ind w:right="-1050"/>
              <w:rPr>
                <w:rFonts w:ascii="Times New Roman" w:hAnsi="Times New Roman"/>
                <w:iCs/>
              </w:rPr>
            </w:pPr>
            <w:r w:rsidRPr="008F0781">
              <w:rPr>
                <w:rFonts w:ascii="Times New Roman" w:hAnsi="Times New Roman"/>
                <w:iCs/>
              </w:rPr>
              <w:t>ПСК №110</w:t>
            </w:r>
          </w:p>
        </w:tc>
        <w:tc>
          <w:tcPr>
            <w:tcW w:w="2086" w:type="dxa"/>
          </w:tcPr>
          <w:p w:rsidR="00F804DC" w:rsidRPr="008F0781" w:rsidRDefault="00F804DC" w:rsidP="00A54EC2">
            <w:pPr>
              <w:spacing w:after="0" w:line="0" w:lineRule="atLeast"/>
              <w:ind w:right="-1050"/>
              <w:rPr>
                <w:rFonts w:ascii="Times New Roman" w:hAnsi="Times New Roman"/>
                <w:iCs/>
                <w:sz w:val="24"/>
                <w:szCs w:val="24"/>
              </w:rPr>
            </w:pPr>
          </w:p>
        </w:tc>
        <w:tc>
          <w:tcPr>
            <w:tcW w:w="1838" w:type="dxa"/>
          </w:tcPr>
          <w:p w:rsidR="00532016" w:rsidRPr="008F0781" w:rsidRDefault="00532016" w:rsidP="00532016">
            <w:pPr>
              <w:spacing w:after="0" w:line="0" w:lineRule="atLeast"/>
              <w:ind w:right="-1050"/>
              <w:rPr>
                <w:rFonts w:ascii="Times New Roman" w:hAnsi="Times New Roman"/>
                <w:iCs/>
              </w:rPr>
            </w:pPr>
            <w:r w:rsidRPr="008F0781">
              <w:rPr>
                <w:rFonts w:ascii="Times New Roman" w:hAnsi="Times New Roman"/>
                <w:iCs/>
              </w:rPr>
              <w:t>Строительство</w:t>
            </w:r>
          </w:p>
          <w:p w:rsidR="00F804DC" w:rsidRPr="008F0781" w:rsidRDefault="00F804DC" w:rsidP="00532016">
            <w:pPr>
              <w:spacing w:after="0" w:line="0" w:lineRule="atLeast"/>
              <w:ind w:right="-1050" w:firstLine="708"/>
              <w:rPr>
                <w:rFonts w:ascii="Times New Roman" w:hAnsi="Times New Roman"/>
                <w:iCs/>
                <w:sz w:val="24"/>
                <w:szCs w:val="24"/>
              </w:rPr>
            </w:pPr>
          </w:p>
        </w:tc>
        <w:tc>
          <w:tcPr>
            <w:tcW w:w="1892" w:type="dxa"/>
          </w:tcPr>
          <w:p w:rsidR="00F804DC" w:rsidRPr="008F0781" w:rsidRDefault="00F804DC" w:rsidP="00A54EC2">
            <w:pPr>
              <w:spacing w:after="0" w:line="0" w:lineRule="atLeast"/>
              <w:ind w:right="-1050"/>
              <w:rPr>
                <w:rFonts w:ascii="Times New Roman" w:hAnsi="Times New Roman"/>
                <w:iCs/>
                <w:sz w:val="24"/>
                <w:szCs w:val="24"/>
              </w:rPr>
            </w:pPr>
          </w:p>
        </w:tc>
        <w:tc>
          <w:tcPr>
            <w:tcW w:w="1592" w:type="dxa"/>
          </w:tcPr>
          <w:p w:rsidR="00F804DC" w:rsidRPr="00A54EC2" w:rsidRDefault="00F804DC" w:rsidP="00A54EC2">
            <w:pPr>
              <w:spacing w:after="0" w:line="0" w:lineRule="atLeast"/>
              <w:jc w:val="center"/>
              <w:rPr>
                <w:rFonts w:ascii="Times New Roman" w:hAnsi="Times New Roman"/>
                <w:sz w:val="24"/>
                <w:szCs w:val="24"/>
              </w:rPr>
            </w:pPr>
          </w:p>
        </w:tc>
      </w:tr>
      <w:tr w:rsidR="00F804DC" w:rsidRPr="00A54EC2" w:rsidTr="00A04009">
        <w:trPr>
          <w:jc w:val="center"/>
        </w:trPr>
        <w:tc>
          <w:tcPr>
            <w:tcW w:w="2572" w:type="dxa"/>
          </w:tcPr>
          <w:p w:rsidR="00F804DC" w:rsidRPr="008F0781" w:rsidRDefault="00F804DC" w:rsidP="008B2A72">
            <w:pPr>
              <w:spacing w:after="0" w:line="0" w:lineRule="atLeast"/>
              <w:ind w:right="-1050"/>
              <w:rPr>
                <w:rFonts w:ascii="Times New Roman" w:hAnsi="Times New Roman"/>
                <w:iCs/>
              </w:rPr>
            </w:pPr>
            <w:r w:rsidRPr="008F0781">
              <w:rPr>
                <w:rFonts w:ascii="Times New Roman" w:hAnsi="Times New Roman"/>
                <w:iCs/>
              </w:rPr>
              <w:t>ООО «</w:t>
            </w:r>
            <w:r w:rsidR="008B2A72" w:rsidRPr="008F0781">
              <w:rPr>
                <w:rFonts w:ascii="Times New Roman" w:hAnsi="Times New Roman"/>
                <w:iCs/>
              </w:rPr>
              <w:t>Гильдия</w:t>
            </w:r>
            <w:r w:rsidRPr="008F0781">
              <w:rPr>
                <w:rFonts w:ascii="Times New Roman" w:hAnsi="Times New Roman"/>
                <w:iCs/>
              </w:rPr>
              <w:t>»</w:t>
            </w:r>
          </w:p>
          <w:p w:rsidR="008B2A72" w:rsidRPr="008F0781" w:rsidRDefault="008B2A72" w:rsidP="008B2A72">
            <w:pPr>
              <w:spacing w:after="0" w:line="0" w:lineRule="atLeast"/>
              <w:ind w:right="-1050"/>
              <w:rPr>
                <w:rFonts w:ascii="Times New Roman" w:hAnsi="Times New Roman"/>
                <w:iCs/>
              </w:rPr>
            </w:pPr>
            <w:r w:rsidRPr="008F0781">
              <w:rPr>
                <w:rFonts w:ascii="Times New Roman" w:hAnsi="Times New Roman"/>
                <w:iCs/>
              </w:rPr>
              <w:t xml:space="preserve">Проектно-монтажная </w:t>
            </w:r>
          </w:p>
          <w:p w:rsidR="008B2A72" w:rsidRPr="008F0781" w:rsidRDefault="008B2A72" w:rsidP="008B2A72">
            <w:pPr>
              <w:spacing w:after="0" w:line="0" w:lineRule="atLeast"/>
              <w:ind w:right="-1050"/>
              <w:rPr>
                <w:rFonts w:ascii="Times New Roman" w:hAnsi="Times New Roman"/>
                <w:iCs/>
              </w:rPr>
            </w:pPr>
            <w:r w:rsidRPr="008F0781">
              <w:rPr>
                <w:rFonts w:ascii="Times New Roman" w:hAnsi="Times New Roman"/>
                <w:iCs/>
              </w:rPr>
              <w:t>компания</w:t>
            </w:r>
          </w:p>
        </w:tc>
        <w:tc>
          <w:tcPr>
            <w:tcW w:w="2086" w:type="dxa"/>
          </w:tcPr>
          <w:p w:rsidR="00F804DC" w:rsidRPr="008F0781" w:rsidRDefault="00F804DC" w:rsidP="00A54EC2">
            <w:pPr>
              <w:spacing w:after="0" w:line="0" w:lineRule="atLeast"/>
              <w:ind w:right="-1050"/>
              <w:rPr>
                <w:rFonts w:ascii="Times New Roman" w:hAnsi="Times New Roman"/>
                <w:iCs/>
                <w:sz w:val="24"/>
                <w:szCs w:val="24"/>
              </w:rPr>
            </w:pPr>
          </w:p>
        </w:tc>
        <w:tc>
          <w:tcPr>
            <w:tcW w:w="1838" w:type="dxa"/>
          </w:tcPr>
          <w:p w:rsidR="00F804DC" w:rsidRPr="008F0781" w:rsidRDefault="00532016" w:rsidP="00A54EC2">
            <w:pPr>
              <w:spacing w:after="0" w:line="0" w:lineRule="atLeast"/>
              <w:ind w:right="-1050"/>
              <w:rPr>
                <w:rFonts w:ascii="Times New Roman" w:hAnsi="Times New Roman"/>
                <w:iCs/>
                <w:sz w:val="24"/>
                <w:szCs w:val="24"/>
              </w:rPr>
            </w:pPr>
            <w:r w:rsidRPr="008F0781">
              <w:rPr>
                <w:rFonts w:ascii="Times New Roman" w:hAnsi="Times New Roman"/>
                <w:iCs/>
                <w:sz w:val="24"/>
                <w:szCs w:val="24"/>
              </w:rPr>
              <w:t>Услуги</w:t>
            </w:r>
          </w:p>
        </w:tc>
        <w:tc>
          <w:tcPr>
            <w:tcW w:w="1892" w:type="dxa"/>
          </w:tcPr>
          <w:p w:rsidR="00F804DC" w:rsidRPr="008F0781" w:rsidRDefault="00F804DC" w:rsidP="00A54EC2">
            <w:pPr>
              <w:spacing w:after="0" w:line="0" w:lineRule="atLeast"/>
              <w:ind w:right="-1050"/>
              <w:rPr>
                <w:rFonts w:ascii="Times New Roman" w:hAnsi="Times New Roman"/>
                <w:iCs/>
                <w:sz w:val="24"/>
                <w:szCs w:val="24"/>
              </w:rPr>
            </w:pPr>
          </w:p>
        </w:tc>
        <w:tc>
          <w:tcPr>
            <w:tcW w:w="1592" w:type="dxa"/>
          </w:tcPr>
          <w:p w:rsidR="00F804DC" w:rsidRPr="00A54EC2" w:rsidRDefault="00F804DC" w:rsidP="00A54EC2">
            <w:pPr>
              <w:spacing w:after="0" w:line="0" w:lineRule="atLeast"/>
              <w:jc w:val="center"/>
              <w:rPr>
                <w:rFonts w:ascii="Times New Roman" w:hAnsi="Times New Roman"/>
                <w:sz w:val="24"/>
                <w:szCs w:val="24"/>
              </w:rPr>
            </w:pPr>
          </w:p>
        </w:tc>
      </w:tr>
      <w:tr w:rsidR="009E2AA8" w:rsidRPr="00A54EC2" w:rsidTr="00A04009">
        <w:trPr>
          <w:jc w:val="center"/>
        </w:trPr>
        <w:tc>
          <w:tcPr>
            <w:tcW w:w="2572" w:type="dxa"/>
          </w:tcPr>
          <w:p w:rsidR="009E2AA8" w:rsidRPr="008F0781" w:rsidRDefault="009E2AA8" w:rsidP="008B2A72">
            <w:pPr>
              <w:spacing w:after="0" w:line="0" w:lineRule="atLeast"/>
              <w:ind w:right="-1050"/>
              <w:rPr>
                <w:rFonts w:ascii="Times New Roman" w:hAnsi="Times New Roman"/>
                <w:iCs/>
              </w:rPr>
            </w:pPr>
            <w:r w:rsidRPr="008F0781">
              <w:rPr>
                <w:rFonts w:ascii="Times New Roman" w:hAnsi="Times New Roman"/>
                <w:iCs/>
              </w:rPr>
              <w:t>СМУ ЭМС</w:t>
            </w:r>
          </w:p>
        </w:tc>
        <w:tc>
          <w:tcPr>
            <w:tcW w:w="2086" w:type="dxa"/>
          </w:tcPr>
          <w:p w:rsidR="009E2AA8" w:rsidRPr="008F0781" w:rsidRDefault="009E2AA8" w:rsidP="00A54EC2">
            <w:pPr>
              <w:spacing w:after="0" w:line="0" w:lineRule="atLeast"/>
              <w:ind w:right="-1050"/>
              <w:rPr>
                <w:rFonts w:ascii="Times New Roman" w:hAnsi="Times New Roman"/>
                <w:iCs/>
                <w:sz w:val="24"/>
                <w:szCs w:val="24"/>
              </w:rPr>
            </w:pPr>
          </w:p>
        </w:tc>
        <w:tc>
          <w:tcPr>
            <w:tcW w:w="1838" w:type="dxa"/>
          </w:tcPr>
          <w:p w:rsidR="00532016" w:rsidRPr="008F0781" w:rsidRDefault="00532016" w:rsidP="00532016">
            <w:pPr>
              <w:spacing w:after="0" w:line="0" w:lineRule="atLeast"/>
              <w:ind w:right="-1050"/>
              <w:rPr>
                <w:rFonts w:ascii="Times New Roman" w:hAnsi="Times New Roman"/>
                <w:iCs/>
              </w:rPr>
            </w:pPr>
            <w:r w:rsidRPr="008F0781">
              <w:rPr>
                <w:rFonts w:ascii="Times New Roman" w:hAnsi="Times New Roman"/>
                <w:iCs/>
              </w:rPr>
              <w:t>Строительство</w:t>
            </w:r>
          </w:p>
          <w:p w:rsidR="009E2AA8" w:rsidRPr="008F0781" w:rsidRDefault="009E2AA8" w:rsidP="00A54EC2">
            <w:pPr>
              <w:spacing w:after="0" w:line="0" w:lineRule="atLeast"/>
              <w:ind w:right="-1050"/>
              <w:rPr>
                <w:rFonts w:ascii="Times New Roman" w:hAnsi="Times New Roman"/>
                <w:iCs/>
                <w:sz w:val="24"/>
                <w:szCs w:val="24"/>
              </w:rPr>
            </w:pPr>
          </w:p>
        </w:tc>
        <w:tc>
          <w:tcPr>
            <w:tcW w:w="1892" w:type="dxa"/>
          </w:tcPr>
          <w:p w:rsidR="009E2AA8" w:rsidRPr="008F0781" w:rsidRDefault="009E2AA8" w:rsidP="00A54EC2">
            <w:pPr>
              <w:spacing w:after="0" w:line="0" w:lineRule="atLeast"/>
              <w:ind w:right="-1050"/>
              <w:rPr>
                <w:rFonts w:ascii="Times New Roman" w:hAnsi="Times New Roman"/>
                <w:iCs/>
                <w:sz w:val="24"/>
                <w:szCs w:val="24"/>
              </w:rPr>
            </w:pPr>
          </w:p>
        </w:tc>
        <w:tc>
          <w:tcPr>
            <w:tcW w:w="1592" w:type="dxa"/>
          </w:tcPr>
          <w:p w:rsidR="009E2AA8" w:rsidRPr="00A54EC2" w:rsidRDefault="009E2AA8" w:rsidP="00A54EC2">
            <w:pPr>
              <w:spacing w:after="0" w:line="0" w:lineRule="atLeast"/>
              <w:jc w:val="center"/>
              <w:rPr>
                <w:rFonts w:ascii="Times New Roman" w:hAnsi="Times New Roman"/>
                <w:sz w:val="24"/>
                <w:szCs w:val="24"/>
              </w:rPr>
            </w:pPr>
          </w:p>
        </w:tc>
      </w:tr>
      <w:tr w:rsidR="008B2A72" w:rsidRPr="00A54EC2" w:rsidTr="00A04009">
        <w:trPr>
          <w:jc w:val="center"/>
        </w:trPr>
        <w:tc>
          <w:tcPr>
            <w:tcW w:w="2572" w:type="dxa"/>
          </w:tcPr>
          <w:p w:rsidR="008B2A72" w:rsidRPr="008F0781" w:rsidRDefault="008B2A72" w:rsidP="008B2A72">
            <w:pPr>
              <w:spacing w:after="0" w:line="0" w:lineRule="atLeast"/>
              <w:ind w:right="-1050"/>
              <w:rPr>
                <w:rFonts w:ascii="Times New Roman" w:hAnsi="Times New Roman"/>
                <w:iCs/>
              </w:rPr>
            </w:pPr>
            <w:r w:rsidRPr="008F0781">
              <w:rPr>
                <w:rFonts w:ascii="Times New Roman" w:hAnsi="Times New Roman"/>
                <w:iCs/>
              </w:rPr>
              <w:t>ООО «Купина»</w:t>
            </w:r>
          </w:p>
          <w:p w:rsidR="008B2A72" w:rsidRPr="008F0781" w:rsidRDefault="008B2A72" w:rsidP="008B2A72">
            <w:pPr>
              <w:spacing w:after="0" w:line="0" w:lineRule="atLeast"/>
              <w:ind w:right="-1050"/>
              <w:rPr>
                <w:rFonts w:ascii="Times New Roman" w:hAnsi="Times New Roman"/>
                <w:iCs/>
              </w:rPr>
            </w:pPr>
            <w:r w:rsidRPr="008F0781">
              <w:rPr>
                <w:rFonts w:ascii="Times New Roman" w:hAnsi="Times New Roman"/>
                <w:iCs/>
              </w:rPr>
              <w:t xml:space="preserve">Проектно-монтажная </w:t>
            </w:r>
          </w:p>
          <w:p w:rsidR="008B2A72" w:rsidRPr="008F0781" w:rsidRDefault="008B2A72" w:rsidP="008B2A72">
            <w:pPr>
              <w:spacing w:after="0" w:line="0" w:lineRule="atLeast"/>
              <w:ind w:right="-1050"/>
              <w:rPr>
                <w:rFonts w:ascii="Times New Roman" w:hAnsi="Times New Roman"/>
                <w:iCs/>
              </w:rPr>
            </w:pPr>
            <w:r w:rsidRPr="008F0781">
              <w:rPr>
                <w:rFonts w:ascii="Times New Roman" w:hAnsi="Times New Roman"/>
                <w:iCs/>
              </w:rPr>
              <w:t>компания</w:t>
            </w:r>
          </w:p>
        </w:tc>
        <w:tc>
          <w:tcPr>
            <w:tcW w:w="2086" w:type="dxa"/>
          </w:tcPr>
          <w:p w:rsidR="008B2A72" w:rsidRPr="008F0781" w:rsidRDefault="008B2A72" w:rsidP="00A54EC2">
            <w:pPr>
              <w:spacing w:after="0" w:line="0" w:lineRule="atLeast"/>
              <w:ind w:right="-1050"/>
              <w:rPr>
                <w:rFonts w:ascii="Times New Roman" w:hAnsi="Times New Roman"/>
                <w:iCs/>
                <w:sz w:val="24"/>
                <w:szCs w:val="24"/>
              </w:rPr>
            </w:pPr>
          </w:p>
        </w:tc>
        <w:tc>
          <w:tcPr>
            <w:tcW w:w="1838" w:type="dxa"/>
          </w:tcPr>
          <w:p w:rsidR="008B2A72" w:rsidRPr="008F0781" w:rsidRDefault="00532016" w:rsidP="00A54EC2">
            <w:pPr>
              <w:spacing w:after="0" w:line="0" w:lineRule="atLeast"/>
              <w:ind w:right="-1050"/>
              <w:rPr>
                <w:rFonts w:ascii="Times New Roman" w:hAnsi="Times New Roman"/>
                <w:iCs/>
                <w:sz w:val="24"/>
                <w:szCs w:val="24"/>
              </w:rPr>
            </w:pPr>
            <w:r w:rsidRPr="008F0781">
              <w:rPr>
                <w:rFonts w:ascii="Times New Roman" w:hAnsi="Times New Roman"/>
                <w:iCs/>
                <w:sz w:val="24"/>
                <w:szCs w:val="24"/>
              </w:rPr>
              <w:t>Услуги</w:t>
            </w:r>
          </w:p>
        </w:tc>
        <w:tc>
          <w:tcPr>
            <w:tcW w:w="1892" w:type="dxa"/>
          </w:tcPr>
          <w:p w:rsidR="008B2A72" w:rsidRPr="008F0781" w:rsidRDefault="008B2A72" w:rsidP="00A54EC2">
            <w:pPr>
              <w:spacing w:after="0" w:line="0" w:lineRule="atLeast"/>
              <w:ind w:right="-1050"/>
              <w:rPr>
                <w:rFonts w:ascii="Times New Roman" w:hAnsi="Times New Roman"/>
                <w:iCs/>
                <w:sz w:val="24"/>
                <w:szCs w:val="24"/>
              </w:rPr>
            </w:pPr>
          </w:p>
        </w:tc>
        <w:tc>
          <w:tcPr>
            <w:tcW w:w="1592" w:type="dxa"/>
          </w:tcPr>
          <w:p w:rsidR="008B2A72" w:rsidRPr="00A54EC2" w:rsidRDefault="008B2A72" w:rsidP="00A54EC2">
            <w:pPr>
              <w:spacing w:after="0" w:line="0" w:lineRule="atLeast"/>
              <w:jc w:val="center"/>
              <w:rPr>
                <w:rFonts w:ascii="Times New Roman" w:hAnsi="Times New Roman"/>
                <w:sz w:val="24"/>
                <w:szCs w:val="24"/>
              </w:rPr>
            </w:pPr>
          </w:p>
        </w:tc>
      </w:tr>
      <w:tr w:rsidR="009E2AA8" w:rsidRPr="00A54EC2" w:rsidTr="00A04009">
        <w:trPr>
          <w:jc w:val="center"/>
        </w:trPr>
        <w:tc>
          <w:tcPr>
            <w:tcW w:w="2572" w:type="dxa"/>
          </w:tcPr>
          <w:p w:rsidR="009E2AA8" w:rsidRPr="008F0781" w:rsidRDefault="009E2AA8" w:rsidP="008B2A72">
            <w:pPr>
              <w:spacing w:after="0" w:line="0" w:lineRule="atLeast"/>
              <w:ind w:right="-1050"/>
              <w:rPr>
                <w:rFonts w:ascii="Times New Roman" w:hAnsi="Times New Roman"/>
                <w:iCs/>
              </w:rPr>
            </w:pPr>
            <w:r w:rsidRPr="008F0781">
              <w:rPr>
                <w:rFonts w:ascii="Times New Roman" w:hAnsi="Times New Roman"/>
                <w:iCs/>
              </w:rPr>
              <w:t>ПКФ «Миквадонис»</w:t>
            </w:r>
          </w:p>
          <w:p w:rsidR="009E2AA8" w:rsidRPr="008F0781" w:rsidRDefault="009E2AA8" w:rsidP="008B2A72">
            <w:pPr>
              <w:spacing w:after="0" w:line="0" w:lineRule="atLeast"/>
              <w:ind w:right="-1050"/>
              <w:rPr>
                <w:rFonts w:ascii="Times New Roman" w:hAnsi="Times New Roman"/>
                <w:iCs/>
              </w:rPr>
            </w:pPr>
            <w:r w:rsidRPr="008F0781">
              <w:rPr>
                <w:rFonts w:ascii="Times New Roman" w:hAnsi="Times New Roman"/>
                <w:iCs/>
              </w:rPr>
              <w:t>Керамический цех</w:t>
            </w:r>
          </w:p>
        </w:tc>
        <w:tc>
          <w:tcPr>
            <w:tcW w:w="2086" w:type="dxa"/>
          </w:tcPr>
          <w:p w:rsidR="009E2AA8" w:rsidRPr="008F0781" w:rsidRDefault="009E2AA8" w:rsidP="00A54EC2">
            <w:pPr>
              <w:spacing w:after="0" w:line="0" w:lineRule="atLeast"/>
              <w:ind w:right="-1050"/>
              <w:rPr>
                <w:rFonts w:ascii="Times New Roman" w:hAnsi="Times New Roman"/>
                <w:iCs/>
                <w:sz w:val="24"/>
                <w:szCs w:val="24"/>
              </w:rPr>
            </w:pPr>
          </w:p>
        </w:tc>
        <w:tc>
          <w:tcPr>
            <w:tcW w:w="1838" w:type="dxa"/>
          </w:tcPr>
          <w:p w:rsidR="00532016" w:rsidRPr="008F0781" w:rsidRDefault="00532016" w:rsidP="00532016">
            <w:pPr>
              <w:spacing w:after="0" w:line="0" w:lineRule="atLeast"/>
              <w:ind w:right="-1050"/>
              <w:rPr>
                <w:rFonts w:ascii="Times New Roman" w:hAnsi="Times New Roman"/>
                <w:iCs/>
              </w:rPr>
            </w:pPr>
            <w:r w:rsidRPr="008F0781">
              <w:rPr>
                <w:rFonts w:ascii="Times New Roman" w:hAnsi="Times New Roman"/>
                <w:iCs/>
              </w:rPr>
              <w:t>Строительство,</w:t>
            </w:r>
          </w:p>
          <w:p w:rsidR="009E2AA8" w:rsidRPr="008F0781" w:rsidRDefault="009E2AA8" w:rsidP="00A54EC2">
            <w:pPr>
              <w:spacing w:after="0" w:line="0" w:lineRule="atLeast"/>
              <w:ind w:right="-1050"/>
              <w:rPr>
                <w:rFonts w:ascii="Times New Roman" w:hAnsi="Times New Roman"/>
                <w:iCs/>
                <w:sz w:val="24"/>
                <w:szCs w:val="24"/>
              </w:rPr>
            </w:pPr>
          </w:p>
        </w:tc>
        <w:tc>
          <w:tcPr>
            <w:tcW w:w="1892" w:type="dxa"/>
          </w:tcPr>
          <w:p w:rsidR="009E2AA8" w:rsidRPr="008F0781" w:rsidRDefault="009E2AA8" w:rsidP="00A54EC2">
            <w:pPr>
              <w:spacing w:after="0" w:line="0" w:lineRule="atLeast"/>
              <w:ind w:right="-1050"/>
              <w:rPr>
                <w:rFonts w:ascii="Times New Roman" w:hAnsi="Times New Roman"/>
                <w:iCs/>
                <w:sz w:val="24"/>
                <w:szCs w:val="24"/>
              </w:rPr>
            </w:pPr>
          </w:p>
        </w:tc>
        <w:tc>
          <w:tcPr>
            <w:tcW w:w="1592" w:type="dxa"/>
          </w:tcPr>
          <w:p w:rsidR="009E2AA8" w:rsidRPr="00A54EC2" w:rsidRDefault="009E2AA8" w:rsidP="00A54EC2">
            <w:pPr>
              <w:spacing w:after="0" w:line="0" w:lineRule="atLeast"/>
              <w:jc w:val="center"/>
              <w:rPr>
                <w:rFonts w:ascii="Times New Roman" w:hAnsi="Times New Roman"/>
                <w:sz w:val="24"/>
                <w:szCs w:val="24"/>
              </w:rPr>
            </w:pPr>
          </w:p>
        </w:tc>
      </w:tr>
      <w:tr w:rsidR="00F804DC" w:rsidRPr="00A54EC2" w:rsidTr="004B00A2">
        <w:trPr>
          <w:jc w:val="center"/>
        </w:trPr>
        <w:tc>
          <w:tcPr>
            <w:tcW w:w="9980" w:type="dxa"/>
            <w:gridSpan w:val="5"/>
          </w:tcPr>
          <w:p w:rsidR="00F804DC" w:rsidRPr="008F0781" w:rsidRDefault="00F804DC" w:rsidP="00A54EC2">
            <w:pPr>
              <w:spacing w:after="0" w:line="0" w:lineRule="atLeast"/>
              <w:jc w:val="center"/>
              <w:rPr>
                <w:rFonts w:ascii="Times New Roman" w:hAnsi="Times New Roman"/>
                <w:b/>
              </w:rPr>
            </w:pPr>
            <w:r w:rsidRPr="008F0781">
              <w:rPr>
                <w:rFonts w:ascii="Times New Roman" w:hAnsi="Times New Roman"/>
                <w:b/>
                <w:iCs/>
              </w:rPr>
              <w:t>Предприятия и организации транспорта и связи</w:t>
            </w:r>
          </w:p>
        </w:tc>
      </w:tr>
      <w:tr w:rsidR="00F804DC" w:rsidRPr="00A54EC2" w:rsidTr="00A04009">
        <w:trPr>
          <w:jc w:val="center"/>
        </w:trPr>
        <w:tc>
          <w:tcPr>
            <w:tcW w:w="2572" w:type="dxa"/>
          </w:tcPr>
          <w:p w:rsidR="00F804DC" w:rsidRPr="008F0781" w:rsidRDefault="008B2A72" w:rsidP="00A54EC2">
            <w:pPr>
              <w:spacing w:after="0" w:line="0" w:lineRule="atLeast"/>
              <w:rPr>
                <w:rFonts w:ascii="Times New Roman" w:hAnsi="Times New Roman"/>
              </w:rPr>
            </w:pPr>
            <w:r w:rsidRPr="008F0781">
              <w:rPr>
                <w:rFonts w:ascii="Times New Roman" w:hAnsi="Times New Roman"/>
              </w:rPr>
              <w:t>ООО «Росавтошина»</w:t>
            </w:r>
          </w:p>
        </w:tc>
        <w:tc>
          <w:tcPr>
            <w:tcW w:w="2086" w:type="dxa"/>
          </w:tcPr>
          <w:p w:rsidR="00F804DC" w:rsidRPr="008F0781" w:rsidRDefault="00F804DC" w:rsidP="00A54EC2">
            <w:pPr>
              <w:spacing w:after="0" w:line="0" w:lineRule="atLeast"/>
              <w:ind w:right="-1050"/>
              <w:rPr>
                <w:rFonts w:ascii="Times New Roman" w:hAnsi="Times New Roman"/>
                <w:b/>
                <w:iCs/>
                <w:sz w:val="24"/>
                <w:szCs w:val="24"/>
              </w:rPr>
            </w:pPr>
          </w:p>
        </w:tc>
        <w:tc>
          <w:tcPr>
            <w:tcW w:w="1838" w:type="dxa"/>
          </w:tcPr>
          <w:p w:rsidR="00532016" w:rsidRPr="008F0781" w:rsidRDefault="00532016" w:rsidP="00532016">
            <w:pPr>
              <w:spacing w:after="0" w:line="0" w:lineRule="atLeast"/>
              <w:ind w:right="-1050"/>
              <w:rPr>
                <w:rFonts w:ascii="Times New Roman" w:hAnsi="Times New Roman"/>
                <w:iCs/>
              </w:rPr>
            </w:pPr>
            <w:r w:rsidRPr="008F0781">
              <w:rPr>
                <w:rFonts w:ascii="Times New Roman" w:hAnsi="Times New Roman"/>
                <w:iCs/>
              </w:rPr>
              <w:t>Услуги</w:t>
            </w:r>
          </w:p>
          <w:p w:rsidR="00F804DC" w:rsidRPr="008F0781" w:rsidRDefault="00F804DC" w:rsidP="00A54EC2">
            <w:pPr>
              <w:spacing w:after="0" w:line="0" w:lineRule="atLeast"/>
              <w:ind w:right="-1050"/>
              <w:rPr>
                <w:rFonts w:ascii="Times New Roman" w:hAnsi="Times New Roman"/>
                <w:sz w:val="24"/>
                <w:szCs w:val="24"/>
              </w:rPr>
            </w:pPr>
          </w:p>
        </w:tc>
        <w:tc>
          <w:tcPr>
            <w:tcW w:w="1892" w:type="dxa"/>
          </w:tcPr>
          <w:p w:rsidR="00F804DC" w:rsidRPr="008F0781" w:rsidRDefault="00F804DC" w:rsidP="00A54EC2">
            <w:pPr>
              <w:spacing w:after="0" w:line="0" w:lineRule="atLeast"/>
              <w:ind w:right="-1050"/>
              <w:rPr>
                <w:rFonts w:ascii="Times New Roman" w:hAnsi="Times New Roman"/>
                <w:b/>
                <w:iCs/>
                <w:sz w:val="24"/>
                <w:szCs w:val="24"/>
              </w:rPr>
            </w:pPr>
          </w:p>
        </w:tc>
        <w:tc>
          <w:tcPr>
            <w:tcW w:w="1592" w:type="dxa"/>
          </w:tcPr>
          <w:p w:rsidR="00F804DC" w:rsidRPr="00A54EC2" w:rsidRDefault="00F804DC" w:rsidP="00A54EC2">
            <w:pPr>
              <w:spacing w:after="0" w:line="0" w:lineRule="atLeast"/>
              <w:ind w:right="-1050"/>
              <w:rPr>
                <w:rFonts w:ascii="Times New Roman" w:hAnsi="Times New Roman"/>
                <w:b/>
                <w:iCs/>
                <w:sz w:val="24"/>
                <w:szCs w:val="24"/>
              </w:rPr>
            </w:pPr>
          </w:p>
        </w:tc>
      </w:tr>
      <w:tr w:rsidR="00F804DC" w:rsidRPr="00A54EC2" w:rsidTr="00A04009">
        <w:trPr>
          <w:jc w:val="center"/>
        </w:trPr>
        <w:tc>
          <w:tcPr>
            <w:tcW w:w="2572" w:type="dxa"/>
          </w:tcPr>
          <w:p w:rsidR="00F804DC" w:rsidRPr="008F0781" w:rsidRDefault="00F804DC" w:rsidP="008B2A72">
            <w:pPr>
              <w:spacing w:after="0" w:line="0" w:lineRule="atLeast"/>
              <w:rPr>
                <w:rFonts w:ascii="Times New Roman" w:hAnsi="Times New Roman"/>
              </w:rPr>
            </w:pPr>
            <w:r w:rsidRPr="008F0781">
              <w:rPr>
                <w:rFonts w:ascii="Times New Roman" w:hAnsi="Times New Roman"/>
                <w:iCs/>
              </w:rPr>
              <w:t>ООО «</w:t>
            </w:r>
            <w:r w:rsidR="008B2A72" w:rsidRPr="008F0781">
              <w:rPr>
                <w:rFonts w:ascii="Times New Roman" w:hAnsi="Times New Roman"/>
                <w:iCs/>
              </w:rPr>
              <w:t>ВАЛ</w:t>
            </w:r>
            <w:r w:rsidRPr="008F0781">
              <w:rPr>
                <w:rFonts w:ascii="Times New Roman" w:hAnsi="Times New Roman"/>
                <w:iCs/>
              </w:rPr>
              <w:t>»</w:t>
            </w:r>
          </w:p>
        </w:tc>
        <w:tc>
          <w:tcPr>
            <w:tcW w:w="2086" w:type="dxa"/>
          </w:tcPr>
          <w:p w:rsidR="00F804DC" w:rsidRPr="008F0781" w:rsidRDefault="00F804DC" w:rsidP="00A54EC2">
            <w:pPr>
              <w:spacing w:after="0" w:line="0" w:lineRule="atLeast"/>
              <w:ind w:right="-1050"/>
              <w:rPr>
                <w:rFonts w:ascii="Times New Roman" w:hAnsi="Times New Roman"/>
                <w:sz w:val="24"/>
                <w:szCs w:val="24"/>
              </w:rPr>
            </w:pPr>
          </w:p>
        </w:tc>
        <w:tc>
          <w:tcPr>
            <w:tcW w:w="1838" w:type="dxa"/>
          </w:tcPr>
          <w:p w:rsidR="00532016" w:rsidRPr="008F0781" w:rsidRDefault="00532016" w:rsidP="00532016">
            <w:pPr>
              <w:spacing w:after="0" w:line="0" w:lineRule="atLeast"/>
              <w:ind w:right="-1050"/>
              <w:rPr>
                <w:rFonts w:ascii="Times New Roman" w:hAnsi="Times New Roman"/>
                <w:iCs/>
              </w:rPr>
            </w:pPr>
            <w:r w:rsidRPr="008F0781">
              <w:rPr>
                <w:rFonts w:ascii="Times New Roman" w:hAnsi="Times New Roman"/>
                <w:iCs/>
              </w:rPr>
              <w:t>Услуги</w:t>
            </w:r>
          </w:p>
          <w:p w:rsidR="00F804DC" w:rsidRPr="008F0781" w:rsidRDefault="00F804DC" w:rsidP="00A54EC2">
            <w:pPr>
              <w:spacing w:after="0" w:line="0" w:lineRule="atLeast"/>
              <w:ind w:right="-1050"/>
              <w:rPr>
                <w:rFonts w:ascii="Times New Roman" w:hAnsi="Times New Roman"/>
                <w:iCs/>
                <w:sz w:val="24"/>
                <w:szCs w:val="24"/>
              </w:rPr>
            </w:pPr>
          </w:p>
        </w:tc>
        <w:tc>
          <w:tcPr>
            <w:tcW w:w="1892" w:type="dxa"/>
          </w:tcPr>
          <w:p w:rsidR="00F804DC" w:rsidRPr="008F0781" w:rsidRDefault="00F804DC" w:rsidP="00A54EC2">
            <w:pPr>
              <w:spacing w:after="0" w:line="0" w:lineRule="atLeast"/>
              <w:ind w:right="-1050"/>
              <w:rPr>
                <w:rFonts w:ascii="Times New Roman" w:hAnsi="Times New Roman"/>
                <w:iCs/>
                <w:sz w:val="24"/>
                <w:szCs w:val="24"/>
              </w:rPr>
            </w:pPr>
          </w:p>
        </w:tc>
        <w:tc>
          <w:tcPr>
            <w:tcW w:w="1592" w:type="dxa"/>
          </w:tcPr>
          <w:p w:rsidR="00F804DC" w:rsidRPr="00A54EC2" w:rsidRDefault="00F804DC" w:rsidP="00A54EC2">
            <w:pPr>
              <w:spacing w:after="0" w:line="0" w:lineRule="atLeast"/>
              <w:ind w:right="-1050"/>
              <w:rPr>
                <w:rFonts w:ascii="Times New Roman" w:hAnsi="Times New Roman"/>
                <w:iCs/>
                <w:sz w:val="24"/>
                <w:szCs w:val="24"/>
              </w:rPr>
            </w:pPr>
          </w:p>
        </w:tc>
      </w:tr>
      <w:tr w:rsidR="00F804DC" w:rsidRPr="00A54EC2" w:rsidTr="00A04009">
        <w:trPr>
          <w:jc w:val="center"/>
        </w:trPr>
        <w:tc>
          <w:tcPr>
            <w:tcW w:w="2572" w:type="dxa"/>
          </w:tcPr>
          <w:p w:rsidR="00F804DC" w:rsidRPr="008F0781" w:rsidRDefault="008B2A72" w:rsidP="00A54EC2">
            <w:pPr>
              <w:spacing w:after="0" w:line="0" w:lineRule="atLeast"/>
              <w:ind w:right="-1050"/>
              <w:rPr>
                <w:rFonts w:ascii="Times New Roman" w:hAnsi="Times New Roman"/>
                <w:iCs/>
              </w:rPr>
            </w:pPr>
            <w:r w:rsidRPr="008F0781">
              <w:rPr>
                <w:rFonts w:ascii="Times New Roman" w:hAnsi="Times New Roman"/>
                <w:iCs/>
              </w:rPr>
              <w:t>ООО «Ленпромтранс»</w:t>
            </w:r>
          </w:p>
        </w:tc>
        <w:tc>
          <w:tcPr>
            <w:tcW w:w="2086" w:type="dxa"/>
          </w:tcPr>
          <w:p w:rsidR="00F804DC" w:rsidRPr="008F0781" w:rsidRDefault="00F804DC" w:rsidP="00A54EC2">
            <w:pPr>
              <w:spacing w:after="0" w:line="0" w:lineRule="atLeast"/>
              <w:ind w:right="-1050"/>
              <w:rPr>
                <w:rFonts w:ascii="Times New Roman" w:hAnsi="Times New Roman"/>
                <w:iCs/>
                <w:sz w:val="24"/>
                <w:szCs w:val="24"/>
              </w:rPr>
            </w:pPr>
          </w:p>
        </w:tc>
        <w:tc>
          <w:tcPr>
            <w:tcW w:w="1838" w:type="dxa"/>
          </w:tcPr>
          <w:p w:rsidR="00532016" w:rsidRPr="008F0781" w:rsidRDefault="00532016" w:rsidP="00532016">
            <w:pPr>
              <w:spacing w:after="0" w:line="0" w:lineRule="atLeast"/>
              <w:ind w:right="-1050"/>
              <w:rPr>
                <w:rFonts w:ascii="Times New Roman" w:hAnsi="Times New Roman"/>
                <w:iCs/>
              </w:rPr>
            </w:pPr>
            <w:r w:rsidRPr="008F0781">
              <w:rPr>
                <w:rFonts w:ascii="Times New Roman" w:hAnsi="Times New Roman"/>
                <w:iCs/>
              </w:rPr>
              <w:t>Услуги</w:t>
            </w:r>
          </w:p>
          <w:p w:rsidR="00F804DC" w:rsidRPr="008F0781" w:rsidRDefault="00F804DC" w:rsidP="00A54EC2">
            <w:pPr>
              <w:spacing w:after="0" w:line="0" w:lineRule="atLeast"/>
              <w:ind w:right="-1050"/>
              <w:rPr>
                <w:rFonts w:ascii="Times New Roman" w:hAnsi="Times New Roman"/>
                <w:iCs/>
                <w:sz w:val="24"/>
                <w:szCs w:val="24"/>
              </w:rPr>
            </w:pPr>
          </w:p>
        </w:tc>
        <w:tc>
          <w:tcPr>
            <w:tcW w:w="1892" w:type="dxa"/>
          </w:tcPr>
          <w:p w:rsidR="00F804DC" w:rsidRPr="008F0781" w:rsidRDefault="00F804DC" w:rsidP="00A54EC2">
            <w:pPr>
              <w:spacing w:after="0" w:line="0" w:lineRule="atLeast"/>
              <w:ind w:right="-1050"/>
              <w:rPr>
                <w:rFonts w:ascii="Times New Roman" w:hAnsi="Times New Roman"/>
                <w:iCs/>
                <w:sz w:val="24"/>
                <w:szCs w:val="24"/>
              </w:rPr>
            </w:pPr>
          </w:p>
        </w:tc>
        <w:tc>
          <w:tcPr>
            <w:tcW w:w="1592" w:type="dxa"/>
          </w:tcPr>
          <w:p w:rsidR="00F804DC" w:rsidRPr="00A54EC2" w:rsidRDefault="00F804DC" w:rsidP="00A54EC2">
            <w:pPr>
              <w:spacing w:after="0" w:line="0" w:lineRule="atLeast"/>
              <w:ind w:right="-1050"/>
              <w:rPr>
                <w:rFonts w:ascii="Times New Roman" w:hAnsi="Times New Roman"/>
                <w:iCs/>
                <w:sz w:val="24"/>
                <w:szCs w:val="24"/>
              </w:rPr>
            </w:pPr>
          </w:p>
        </w:tc>
      </w:tr>
      <w:tr w:rsidR="00F804DC" w:rsidRPr="00A54EC2" w:rsidTr="00A04009">
        <w:trPr>
          <w:jc w:val="center"/>
        </w:trPr>
        <w:tc>
          <w:tcPr>
            <w:tcW w:w="2572" w:type="dxa"/>
          </w:tcPr>
          <w:p w:rsidR="00F804DC" w:rsidRPr="008F0781" w:rsidRDefault="008B2A72" w:rsidP="00A54EC2">
            <w:pPr>
              <w:spacing w:after="0" w:line="0" w:lineRule="atLeast"/>
              <w:ind w:right="-1050"/>
              <w:rPr>
                <w:rFonts w:ascii="Times New Roman" w:hAnsi="Times New Roman"/>
                <w:iCs/>
              </w:rPr>
            </w:pPr>
            <w:r w:rsidRPr="008F0781">
              <w:rPr>
                <w:rFonts w:ascii="Times New Roman" w:hAnsi="Times New Roman"/>
                <w:iCs/>
              </w:rPr>
              <w:t>Автосервисный комплекс</w:t>
            </w:r>
          </w:p>
        </w:tc>
        <w:tc>
          <w:tcPr>
            <w:tcW w:w="2086" w:type="dxa"/>
          </w:tcPr>
          <w:p w:rsidR="00F804DC" w:rsidRPr="008F0781" w:rsidRDefault="00F804DC" w:rsidP="00A54EC2">
            <w:pPr>
              <w:spacing w:after="0" w:line="0" w:lineRule="atLeast"/>
              <w:ind w:right="-1050"/>
              <w:rPr>
                <w:rFonts w:ascii="Times New Roman" w:hAnsi="Times New Roman"/>
                <w:iCs/>
                <w:sz w:val="24"/>
                <w:szCs w:val="24"/>
              </w:rPr>
            </w:pPr>
          </w:p>
        </w:tc>
        <w:tc>
          <w:tcPr>
            <w:tcW w:w="1838" w:type="dxa"/>
          </w:tcPr>
          <w:p w:rsidR="00532016" w:rsidRPr="008F0781" w:rsidRDefault="00532016" w:rsidP="00532016">
            <w:pPr>
              <w:spacing w:after="0" w:line="0" w:lineRule="atLeast"/>
              <w:ind w:right="-1050"/>
              <w:rPr>
                <w:rFonts w:ascii="Times New Roman" w:hAnsi="Times New Roman"/>
                <w:iCs/>
              </w:rPr>
            </w:pPr>
            <w:r w:rsidRPr="008F0781">
              <w:rPr>
                <w:rFonts w:ascii="Times New Roman" w:hAnsi="Times New Roman"/>
                <w:iCs/>
              </w:rPr>
              <w:t>Услуги</w:t>
            </w:r>
          </w:p>
          <w:p w:rsidR="00F804DC" w:rsidRPr="008F0781" w:rsidRDefault="00F804DC" w:rsidP="00A54EC2">
            <w:pPr>
              <w:spacing w:after="0" w:line="0" w:lineRule="atLeast"/>
              <w:ind w:right="-1050"/>
              <w:rPr>
                <w:rFonts w:ascii="Times New Roman" w:hAnsi="Times New Roman"/>
                <w:iCs/>
                <w:sz w:val="24"/>
                <w:szCs w:val="24"/>
              </w:rPr>
            </w:pPr>
          </w:p>
        </w:tc>
        <w:tc>
          <w:tcPr>
            <w:tcW w:w="1892" w:type="dxa"/>
          </w:tcPr>
          <w:p w:rsidR="00F804DC" w:rsidRPr="008F0781" w:rsidRDefault="00F804DC" w:rsidP="00A54EC2">
            <w:pPr>
              <w:spacing w:after="0" w:line="0" w:lineRule="atLeast"/>
              <w:ind w:right="-1050"/>
              <w:rPr>
                <w:rFonts w:ascii="Times New Roman" w:hAnsi="Times New Roman"/>
                <w:iCs/>
                <w:sz w:val="24"/>
                <w:szCs w:val="24"/>
              </w:rPr>
            </w:pPr>
          </w:p>
        </w:tc>
        <w:tc>
          <w:tcPr>
            <w:tcW w:w="1592" w:type="dxa"/>
          </w:tcPr>
          <w:p w:rsidR="00F804DC" w:rsidRPr="00A54EC2" w:rsidRDefault="00F804DC" w:rsidP="00A54EC2">
            <w:pPr>
              <w:spacing w:after="0" w:line="0" w:lineRule="atLeast"/>
              <w:ind w:right="-1050"/>
              <w:rPr>
                <w:rFonts w:ascii="Times New Roman" w:hAnsi="Times New Roman"/>
                <w:iCs/>
                <w:sz w:val="24"/>
                <w:szCs w:val="24"/>
              </w:rPr>
            </w:pPr>
          </w:p>
        </w:tc>
      </w:tr>
      <w:tr w:rsidR="00F804DC" w:rsidRPr="00A54EC2" w:rsidTr="00A04009">
        <w:trPr>
          <w:jc w:val="center"/>
        </w:trPr>
        <w:tc>
          <w:tcPr>
            <w:tcW w:w="2572" w:type="dxa"/>
          </w:tcPr>
          <w:p w:rsidR="008B2A72" w:rsidRPr="008F0781" w:rsidRDefault="008B2A72" w:rsidP="00A54EC2">
            <w:pPr>
              <w:spacing w:after="0" w:line="0" w:lineRule="atLeast"/>
              <w:ind w:right="-1050"/>
              <w:rPr>
                <w:rFonts w:ascii="Times New Roman" w:hAnsi="Times New Roman"/>
                <w:iCs/>
              </w:rPr>
            </w:pPr>
            <w:r w:rsidRPr="008F0781">
              <w:rPr>
                <w:rFonts w:ascii="Times New Roman" w:hAnsi="Times New Roman"/>
                <w:iCs/>
              </w:rPr>
              <w:t xml:space="preserve">Ремонтно-гаражное </w:t>
            </w:r>
          </w:p>
          <w:p w:rsidR="00F804DC" w:rsidRPr="008F0781" w:rsidRDefault="008B2A72" w:rsidP="00A54EC2">
            <w:pPr>
              <w:spacing w:after="0" w:line="0" w:lineRule="atLeast"/>
              <w:ind w:right="-1050"/>
              <w:rPr>
                <w:rFonts w:ascii="Times New Roman" w:hAnsi="Times New Roman"/>
                <w:iCs/>
              </w:rPr>
            </w:pPr>
            <w:r w:rsidRPr="008F0781">
              <w:rPr>
                <w:rFonts w:ascii="Times New Roman" w:hAnsi="Times New Roman"/>
                <w:iCs/>
              </w:rPr>
              <w:t>хозяйство</w:t>
            </w:r>
          </w:p>
        </w:tc>
        <w:tc>
          <w:tcPr>
            <w:tcW w:w="2086" w:type="dxa"/>
          </w:tcPr>
          <w:p w:rsidR="00F804DC" w:rsidRPr="008F0781" w:rsidRDefault="00F804DC" w:rsidP="00A54EC2">
            <w:pPr>
              <w:spacing w:after="0" w:line="0" w:lineRule="atLeast"/>
              <w:ind w:right="-1050"/>
              <w:rPr>
                <w:rFonts w:ascii="Times New Roman" w:hAnsi="Times New Roman"/>
                <w:iCs/>
                <w:sz w:val="24"/>
                <w:szCs w:val="24"/>
              </w:rPr>
            </w:pPr>
          </w:p>
        </w:tc>
        <w:tc>
          <w:tcPr>
            <w:tcW w:w="1838" w:type="dxa"/>
          </w:tcPr>
          <w:p w:rsidR="00532016" w:rsidRPr="008F0781" w:rsidRDefault="00532016" w:rsidP="00532016">
            <w:pPr>
              <w:spacing w:after="0" w:line="0" w:lineRule="atLeast"/>
              <w:ind w:right="-1050"/>
              <w:rPr>
                <w:rFonts w:ascii="Times New Roman" w:hAnsi="Times New Roman"/>
                <w:iCs/>
              </w:rPr>
            </w:pPr>
            <w:r w:rsidRPr="008F0781">
              <w:rPr>
                <w:rFonts w:ascii="Times New Roman" w:hAnsi="Times New Roman"/>
                <w:iCs/>
              </w:rPr>
              <w:t>Услуги</w:t>
            </w:r>
          </w:p>
          <w:p w:rsidR="00F804DC" w:rsidRPr="008F0781" w:rsidRDefault="00F804DC" w:rsidP="00A54EC2">
            <w:pPr>
              <w:spacing w:after="0" w:line="0" w:lineRule="atLeast"/>
              <w:ind w:right="-1050"/>
              <w:rPr>
                <w:rFonts w:ascii="Times New Roman" w:hAnsi="Times New Roman"/>
                <w:iCs/>
                <w:sz w:val="24"/>
                <w:szCs w:val="24"/>
              </w:rPr>
            </w:pPr>
          </w:p>
        </w:tc>
        <w:tc>
          <w:tcPr>
            <w:tcW w:w="1892" w:type="dxa"/>
          </w:tcPr>
          <w:p w:rsidR="00F804DC" w:rsidRPr="008F0781" w:rsidRDefault="00F804DC" w:rsidP="00A54EC2">
            <w:pPr>
              <w:spacing w:after="0" w:line="0" w:lineRule="atLeast"/>
              <w:ind w:right="-1050"/>
              <w:rPr>
                <w:rFonts w:ascii="Times New Roman" w:hAnsi="Times New Roman"/>
                <w:iCs/>
                <w:sz w:val="24"/>
                <w:szCs w:val="24"/>
              </w:rPr>
            </w:pPr>
          </w:p>
        </w:tc>
        <w:tc>
          <w:tcPr>
            <w:tcW w:w="1592" w:type="dxa"/>
          </w:tcPr>
          <w:p w:rsidR="00F804DC" w:rsidRPr="00A54EC2" w:rsidRDefault="00F804DC" w:rsidP="00A54EC2">
            <w:pPr>
              <w:spacing w:after="0" w:line="0" w:lineRule="atLeast"/>
              <w:ind w:right="-1050"/>
              <w:rPr>
                <w:rFonts w:ascii="Times New Roman" w:hAnsi="Times New Roman"/>
                <w:iCs/>
                <w:sz w:val="24"/>
                <w:szCs w:val="24"/>
              </w:rPr>
            </w:pPr>
          </w:p>
        </w:tc>
      </w:tr>
      <w:tr w:rsidR="00F804DC" w:rsidRPr="00A54EC2" w:rsidTr="00A04009">
        <w:trPr>
          <w:jc w:val="center"/>
        </w:trPr>
        <w:tc>
          <w:tcPr>
            <w:tcW w:w="2572" w:type="dxa"/>
          </w:tcPr>
          <w:p w:rsidR="00F804DC" w:rsidRPr="008F0781" w:rsidRDefault="008B2A72" w:rsidP="00A54EC2">
            <w:pPr>
              <w:spacing w:after="0" w:line="0" w:lineRule="atLeast"/>
              <w:ind w:right="-1050"/>
              <w:rPr>
                <w:rFonts w:ascii="Times New Roman" w:hAnsi="Times New Roman"/>
                <w:iCs/>
              </w:rPr>
            </w:pPr>
            <w:r w:rsidRPr="008F0781">
              <w:rPr>
                <w:rFonts w:ascii="Times New Roman" w:hAnsi="Times New Roman"/>
                <w:iCs/>
              </w:rPr>
              <w:t>Сыктывкарский мехлесхоз</w:t>
            </w:r>
          </w:p>
        </w:tc>
        <w:tc>
          <w:tcPr>
            <w:tcW w:w="2086" w:type="dxa"/>
          </w:tcPr>
          <w:p w:rsidR="00F804DC" w:rsidRPr="008F0781" w:rsidRDefault="00F804DC" w:rsidP="00A54EC2">
            <w:pPr>
              <w:spacing w:after="0" w:line="0" w:lineRule="atLeast"/>
              <w:ind w:right="-1050"/>
              <w:rPr>
                <w:rFonts w:ascii="Times New Roman" w:hAnsi="Times New Roman"/>
                <w:iCs/>
                <w:sz w:val="24"/>
                <w:szCs w:val="24"/>
              </w:rPr>
            </w:pPr>
          </w:p>
        </w:tc>
        <w:tc>
          <w:tcPr>
            <w:tcW w:w="1838" w:type="dxa"/>
          </w:tcPr>
          <w:p w:rsidR="00F804DC" w:rsidRPr="008F0781" w:rsidRDefault="00F804DC" w:rsidP="00A54EC2">
            <w:pPr>
              <w:spacing w:after="0" w:line="0" w:lineRule="atLeast"/>
              <w:ind w:right="-1050"/>
              <w:rPr>
                <w:rFonts w:ascii="Times New Roman" w:hAnsi="Times New Roman"/>
                <w:iCs/>
                <w:sz w:val="24"/>
                <w:szCs w:val="24"/>
              </w:rPr>
            </w:pPr>
          </w:p>
        </w:tc>
        <w:tc>
          <w:tcPr>
            <w:tcW w:w="1892" w:type="dxa"/>
          </w:tcPr>
          <w:p w:rsidR="00F804DC" w:rsidRPr="008F0781" w:rsidRDefault="00F804DC" w:rsidP="00A54EC2">
            <w:pPr>
              <w:spacing w:after="0" w:line="0" w:lineRule="atLeast"/>
              <w:ind w:right="-1050"/>
              <w:rPr>
                <w:rFonts w:ascii="Times New Roman" w:hAnsi="Times New Roman"/>
                <w:iCs/>
                <w:sz w:val="24"/>
                <w:szCs w:val="24"/>
              </w:rPr>
            </w:pPr>
          </w:p>
        </w:tc>
        <w:tc>
          <w:tcPr>
            <w:tcW w:w="1592" w:type="dxa"/>
          </w:tcPr>
          <w:p w:rsidR="00F804DC" w:rsidRPr="00A54EC2" w:rsidRDefault="00F804DC" w:rsidP="00A54EC2">
            <w:pPr>
              <w:spacing w:after="0" w:line="0" w:lineRule="atLeast"/>
              <w:ind w:right="-1050"/>
              <w:rPr>
                <w:rFonts w:ascii="Times New Roman" w:hAnsi="Times New Roman"/>
                <w:iCs/>
                <w:sz w:val="24"/>
                <w:szCs w:val="24"/>
              </w:rPr>
            </w:pPr>
          </w:p>
        </w:tc>
      </w:tr>
      <w:tr w:rsidR="00E31A09" w:rsidRPr="00A54EC2" w:rsidTr="00A04009">
        <w:trPr>
          <w:jc w:val="center"/>
        </w:trPr>
        <w:tc>
          <w:tcPr>
            <w:tcW w:w="2572" w:type="dxa"/>
          </w:tcPr>
          <w:p w:rsidR="00E31A09" w:rsidRPr="008F0781" w:rsidRDefault="00E31A09" w:rsidP="00A54EC2">
            <w:pPr>
              <w:spacing w:after="0" w:line="0" w:lineRule="atLeast"/>
              <w:ind w:right="-1050"/>
              <w:rPr>
                <w:rFonts w:ascii="Times New Roman" w:hAnsi="Times New Roman"/>
                <w:iCs/>
              </w:rPr>
            </w:pPr>
            <w:r w:rsidRPr="008F0781">
              <w:rPr>
                <w:rFonts w:ascii="Times New Roman" w:hAnsi="Times New Roman"/>
                <w:iCs/>
              </w:rPr>
              <w:lastRenderedPageBreak/>
              <w:t>АЗС Сервис</w:t>
            </w:r>
          </w:p>
        </w:tc>
        <w:tc>
          <w:tcPr>
            <w:tcW w:w="2086" w:type="dxa"/>
          </w:tcPr>
          <w:p w:rsidR="00E31A09" w:rsidRPr="008F0781" w:rsidRDefault="00E31A09" w:rsidP="00A54EC2">
            <w:pPr>
              <w:spacing w:after="0" w:line="0" w:lineRule="atLeast"/>
              <w:ind w:right="-1050"/>
              <w:rPr>
                <w:rFonts w:ascii="Times New Roman" w:hAnsi="Times New Roman"/>
                <w:iCs/>
                <w:sz w:val="24"/>
                <w:szCs w:val="24"/>
              </w:rPr>
            </w:pPr>
          </w:p>
        </w:tc>
        <w:tc>
          <w:tcPr>
            <w:tcW w:w="1838" w:type="dxa"/>
          </w:tcPr>
          <w:p w:rsidR="00532016" w:rsidRPr="008F0781" w:rsidRDefault="00532016" w:rsidP="00532016">
            <w:pPr>
              <w:spacing w:after="0" w:line="0" w:lineRule="atLeast"/>
              <w:ind w:right="-1050"/>
              <w:rPr>
                <w:rFonts w:ascii="Times New Roman" w:hAnsi="Times New Roman"/>
                <w:iCs/>
              </w:rPr>
            </w:pPr>
            <w:r w:rsidRPr="008F0781">
              <w:rPr>
                <w:rFonts w:ascii="Times New Roman" w:hAnsi="Times New Roman"/>
                <w:iCs/>
              </w:rPr>
              <w:t>Услуги</w:t>
            </w:r>
          </w:p>
          <w:p w:rsidR="00E31A09" w:rsidRPr="008F0781" w:rsidRDefault="00E31A09" w:rsidP="00A54EC2">
            <w:pPr>
              <w:spacing w:after="0" w:line="0" w:lineRule="atLeast"/>
              <w:ind w:right="-1050"/>
              <w:rPr>
                <w:rFonts w:ascii="Times New Roman" w:hAnsi="Times New Roman"/>
                <w:iCs/>
                <w:sz w:val="24"/>
                <w:szCs w:val="24"/>
              </w:rPr>
            </w:pPr>
          </w:p>
        </w:tc>
        <w:tc>
          <w:tcPr>
            <w:tcW w:w="1892" w:type="dxa"/>
          </w:tcPr>
          <w:p w:rsidR="00E31A09" w:rsidRPr="008F0781" w:rsidRDefault="00E31A09" w:rsidP="00A54EC2">
            <w:pPr>
              <w:spacing w:after="0" w:line="0" w:lineRule="atLeast"/>
              <w:ind w:right="-1050"/>
              <w:rPr>
                <w:rFonts w:ascii="Times New Roman" w:hAnsi="Times New Roman"/>
                <w:iCs/>
                <w:sz w:val="24"/>
                <w:szCs w:val="24"/>
              </w:rPr>
            </w:pPr>
          </w:p>
        </w:tc>
        <w:tc>
          <w:tcPr>
            <w:tcW w:w="1592" w:type="dxa"/>
          </w:tcPr>
          <w:p w:rsidR="00E31A09" w:rsidRPr="00A54EC2" w:rsidRDefault="00E31A09" w:rsidP="00A54EC2">
            <w:pPr>
              <w:spacing w:after="0" w:line="0" w:lineRule="atLeast"/>
              <w:ind w:right="-1050"/>
              <w:rPr>
                <w:rFonts w:ascii="Times New Roman" w:hAnsi="Times New Roman"/>
                <w:iCs/>
                <w:sz w:val="24"/>
                <w:szCs w:val="24"/>
              </w:rPr>
            </w:pPr>
          </w:p>
        </w:tc>
      </w:tr>
      <w:tr w:rsidR="00E31A09" w:rsidRPr="00A54EC2" w:rsidTr="00A04009">
        <w:trPr>
          <w:jc w:val="center"/>
        </w:trPr>
        <w:tc>
          <w:tcPr>
            <w:tcW w:w="2572" w:type="dxa"/>
          </w:tcPr>
          <w:p w:rsidR="00E31A09" w:rsidRPr="008F0781" w:rsidRDefault="00E31A09" w:rsidP="00A54EC2">
            <w:pPr>
              <w:spacing w:after="0" w:line="0" w:lineRule="atLeast"/>
              <w:ind w:right="-1050"/>
              <w:rPr>
                <w:rFonts w:ascii="Times New Roman" w:hAnsi="Times New Roman"/>
                <w:iCs/>
              </w:rPr>
            </w:pPr>
            <w:r w:rsidRPr="008F0781">
              <w:rPr>
                <w:rFonts w:ascii="Times New Roman" w:hAnsi="Times New Roman"/>
                <w:iCs/>
              </w:rPr>
              <w:t xml:space="preserve">Сыктывдинские </w:t>
            </w:r>
          </w:p>
          <w:p w:rsidR="00E31A09" w:rsidRPr="008F0781" w:rsidRDefault="00E31A09" w:rsidP="00A54EC2">
            <w:pPr>
              <w:spacing w:after="0" w:line="0" w:lineRule="atLeast"/>
              <w:ind w:right="-1050"/>
              <w:rPr>
                <w:rFonts w:ascii="Times New Roman" w:hAnsi="Times New Roman"/>
                <w:iCs/>
              </w:rPr>
            </w:pPr>
            <w:r w:rsidRPr="008F0781">
              <w:rPr>
                <w:rFonts w:ascii="Times New Roman" w:hAnsi="Times New Roman"/>
                <w:iCs/>
              </w:rPr>
              <w:t>Коммуникационные</w:t>
            </w:r>
          </w:p>
          <w:p w:rsidR="00E31A09" w:rsidRPr="008F0781" w:rsidRDefault="00E31A09" w:rsidP="00A54EC2">
            <w:pPr>
              <w:spacing w:after="0" w:line="0" w:lineRule="atLeast"/>
              <w:ind w:right="-1050"/>
              <w:rPr>
                <w:rFonts w:ascii="Times New Roman" w:hAnsi="Times New Roman"/>
                <w:iCs/>
              </w:rPr>
            </w:pPr>
            <w:r w:rsidRPr="008F0781">
              <w:rPr>
                <w:rFonts w:ascii="Times New Roman" w:hAnsi="Times New Roman"/>
                <w:iCs/>
              </w:rPr>
              <w:t>системы</w:t>
            </w:r>
          </w:p>
        </w:tc>
        <w:tc>
          <w:tcPr>
            <w:tcW w:w="2086" w:type="dxa"/>
          </w:tcPr>
          <w:p w:rsidR="00E31A09" w:rsidRPr="008F0781" w:rsidRDefault="00E31A09" w:rsidP="00A54EC2">
            <w:pPr>
              <w:spacing w:after="0" w:line="0" w:lineRule="atLeast"/>
              <w:ind w:right="-1050"/>
              <w:rPr>
                <w:rFonts w:ascii="Times New Roman" w:hAnsi="Times New Roman"/>
                <w:iCs/>
                <w:sz w:val="24"/>
                <w:szCs w:val="24"/>
              </w:rPr>
            </w:pPr>
          </w:p>
        </w:tc>
        <w:tc>
          <w:tcPr>
            <w:tcW w:w="1838" w:type="dxa"/>
          </w:tcPr>
          <w:p w:rsidR="00532016" w:rsidRPr="008F0781" w:rsidRDefault="00532016" w:rsidP="00532016">
            <w:pPr>
              <w:spacing w:after="0" w:line="0" w:lineRule="atLeast"/>
              <w:ind w:right="-1050"/>
              <w:rPr>
                <w:rFonts w:ascii="Times New Roman" w:hAnsi="Times New Roman"/>
                <w:iCs/>
              </w:rPr>
            </w:pPr>
            <w:r w:rsidRPr="008F0781">
              <w:rPr>
                <w:rFonts w:ascii="Times New Roman" w:hAnsi="Times New Roman"/>
                <w:iCs/>
              </w:rPr>
              <w:t>Услуги</w:t>
            </w:r>
          </w:p>
          <w:p w:rsidR="00E31A09" w:rsidRPr="008F0781" w:rsidRDefault="00E31A09" w:rsidP="00A54EC2">
            <w:pPr>
              <w:spacing w:after="0" w:line="0" w:lineRule="atLeast"/>
              <w:ind w:right="-1050"/>
              <w:rPr>
                <w:rFonts w:ascii="Times New Roman" w:hAnsi="Times New Roman"/>
                <w:iCs/>
                <w:sz w:val="24"/>
                <w:szCs w:val="24"/>
              </w:rPr>
            </w:pPr>
          </w:p>
        </w:tc>
        <w:tc>
          <w:tcPr>
            <w:tcW w:w="1892" w:type="dxa"/>
          </w:tcPr>
          <w:p w:rsidR="00E31A09" w:rsidRPr="008F0781" w:rsidRDefault="00E31A09" w:rsidP="00A54EC2">
            <w:pPr>
              <w:spacing w:after="0" w:line="0" w:lineRule="atLeast"/>
              <w:ind w:right="-1050"/>
              <w:rPr>
                <w:rFonts w:ascii="Times New Roman" w:hAnsi="Times New Roman"/>
                <w:iCs/>
                <w:sz w:val="24"/>
                <w:szCs w:val="24"/>
              </w:rPr>
            </w:pPr>
          </w:p>
        </w:tc>
        <w:tc>
          <w:tcPr>
            <w:tcW w:w="1592" w:type="dxa"/>
          </w:tcPr>
          <w:p w:rsidR="00E31A09" w:rsidRPr="00A54EC2" w:rsidRDefault="00E31A09" w:rsidP="00A54EC2">
            <w:pPr>
              <w:spacing w:after="0" w:line="0" w:lineRule="atLeast"/>
              <w:ind w:right="-1050"/>
              <w:rPr>
                <w:rFonts w:ascii="Times New Roman" w:hAnsi="Times New Roman"/>
                <w:iCs/>
                <w:sz w:val="24"/>
                <w:szCs w:val="24"/>
              </w:rPr>
            </w:pPr>
          </w:p>
        </w:tc>
      </w:tr>
      <w:tr w:rsidR="004B00A2" w:rsidRPr="00A54EC2" w:rsidTr="00012369">
        <w:trPr>
          <w:jc w:val="center"/>
        </w:trPr>
        <w:tc>
          <w:tcPr>
            <w:tcW w:w="9980" w:type="dxa"/>
            <w:gridSpan w:val="5"/>
          </w:tcPr>
          <w:p w:rsidR="004B00A2" w:rsidRPr="008F0781" w:rsidRDefault="004B00A2" w:rsidP="004B00A2">
            <w:pPr>
              <w:spacing w:after="0" w:line="0" w:lineRule="atLeast"/>
              <w:ind w:right="-1050"/>
              <w:jc w:val="center"/>
              <w:rPr>
                <w:rFonts w:ascii="Times New Roman" w:hAnsi="Times New Roman"/>
                <w:iCs/>
                <w:sz w:val="24"/>
                <w:szCs w:val="24"/>
              </w:rPr>
            </w:pPr>
            <w:r w:rsidRPr="008F0781">
              <w:rPr>
                <w:rFonts w:ascii="Times New Roman" w:hAnsi="Times New Roman"/>
                <w:b/>
                <w:iCs/>
              </w:rPr>
              <w:t>Предприятия и организации лесного хозяйства</w:t>
            </w:r>
          </w:p>
        </w:tc>
      </w:tr>
      <w:tr w:rsidR="004B00A2" w:rsidRPr="00A54EC2" w:rsidTr="00A04009">
        <w:trPr>
          <w:jc w:val="center"/>
        </w:trPr>
        <w:tc>
          <w:tcPr>
            <w:tcW w:w="2572" w:type="dxa"/>
          </w:tcPr>
          <w:p w:rsidR="004B00A2" w:rsidRPr="008F0781" w:rsidRDefault="009E2AA8" w:rsidP="00A54EC2">
            <w:pPr>
              <w:spacing w:after="0" w:line="0" w:lineRule="atLeast"/>
              <w:ind w:right="-1050"/>
              <w:rPr>
                <w:rFonts w:ascii="Times New Roman" w:hAnsi="Times New Roman"/>
                <w:iCs/>
              </w:rPr>
            </w:pPr>
            <w:r w:rsidRPr="008F0781">
              <w:rPr>
                <w:rFonts w:ascii="Times New Roman" w:hAnsi="Times New Roman"/>
                <w:iCs/>
              </w:rPr>
              <w:t>ОАО «Лес»</w:t>
            </w:r>
          </w:p>
        </w:tc>
        <w:tc>
          <w:tcPr>
            <w:tcW w:w="2086" w:type="dxa"/>
          </w:tcPr>
          <w:p w:rsidR="004B00A2" w:rsidRPr="008F0781" w:rsidRDefault="004B00A2" w:rsidP="00A54EC2">
            <w:pPr>
              <w:spacing w:after="0" w:line="0" w:lineRule="atLeast"/>
              <w:ind w:right="-1050"/>
              <w:rPr>
                <w:rFonts w:ascii="Times New Roman" w:hAnsi="Times New Roman"/>
                <w:iCs/>
                <w:sz w:val="24"/>
                <w:szCs w:val="24"/>
              </w:rPr>
            </w:pPr>
          </w:p>
        </w:tc>
        <w:tc>
          <w:tcPr>
            <w:tcW w:w="1838" w:type="dxa"/>
          </w:tcPr>
          <w:p w:rsidR="004B00A2" w:rsidRPr="008F0781" w:rsidRDefault="00532016" w:rsidP="00A54EC2">
            <w:pPr>
              <w:spacing w:after="0" w:line="0" w:lineRule="atLeast"/>
              <w:ind w:right="-1050"/>
              <w:rPr>
                <w:rFonts w:ascii="Times New Roman" w:hAnsi="Times New Roman"/>
                <w:iCs/>
              </w:rPr>
            </w:pPr>
            <w:r w:rsidRPr="008F0781">
              <w:rPr>
                <w:rFonts w:ascii="Times New Roman" w:hAnsi="Times New Roman"/>
                <w:iCs/>
              </w:rPr>
              <w:t>Лесное хозяйство</w:t>
            </w:r>
          </w:p>
        </w:tc>
        <w:tc>
          <w:tcPr>
            <w:tcW w:w="1892" w:type="dxa"/>
          </w:tcPr>
          <w:p w:rsidR="004B00A2" w:rsidRPr="008F0781" w:rsidRDefault="004B00A2" w:rsidP="00A54EC2">
            <w:pPr>
              <w:spacing w:after="0" w:line="0" w:lineRule="atLeast"/>
              <w:ind w:right="-1050"/>
              <w:rPr>
                <w:rFonts w:ascii="Times New Roman" w:hAnsi="Times New Roman"/>
                <w:iCs/>
                <w:sz w:val="24"/>
                <w:szCs w:val="24"/>
              </w:rPr>
            </w:pPr>
          </w:p>
        </w:tc>
        <w:tc>
          <w:tcPr>
            <w:tcW w:w="1592" w:type="dxa"/>
          </w:tcPr>
          <w:p w:rsidR="004B00A2" w:rsidRPr="00A54EC2" w:rsidRDefault="004B00A2" w:rsidP="00A54EC2">
            <w:pPr>
              <w:spacing w:after="0" w:line="0" w:lineRule="atLeast"/>
              <w:ind w:right="-1050"/>
              <w:rPr>
                <w:rFonts w:ascii="Times New Roman" w:hAnsi="Times New Roman"/>
                <w:iCs/>
                <w:sz w:val="24"/>
                <w:szCs w:val="24"/>
              </w:rPr>
            </w:pPr>
          </w:p>
        </w:tc>
      </w:tr>
      <w:tr w:rsidR="00E31A09" w:rsidRPr="00A54EC2" w:rsidTr="00A04009">
        <w:trPr>
          <w:jc w:val="center"/>
        </w:trPr>
        <w:tc>
          <w:tcPr>
            <w:tcW w:w="2572" w:type="dxa"/>
          </w:tcPr>
          <w:p w:rsidR="00E31A09" w:rsidRPr="008F0781" w:rsidRDefault="00E31A09" w:rsidP="00A54EC2">
            <w:pPr>
              <w:spacing w:after="0" w:line="0" w:lineRule="atLeast"/>
              <w:ind w:right="-1050"/>
              <w:rPr>
                <w:rFonts w:ascii="Times New Roman" w:hAnsi="Times New Roman"/>
                <w:iCs/>
              </w:rPr>
            </w:pPr>
            <w:r w:rsidRPr="008F0781">
              <w:rPr>
                <w:rFonts w:ascii="Times New Roman" w:hAnsi="Times New Roman"/>
                <w:iCs/>
              </w:rPr>
              <w:t>ООО «Леспромсервис»</w:t>
            </w:r>
          </w:p>
          <w:p w:rsidR="00E31A09" w:rsidRPr="008F0781" w:rsidRDefault="00E31A09" w:rsidP="00A54EC2">
            <w:pPr>
              <w:spacing w:after="0" w:line="0" w:lineRule="atLeast"/>
              <w:ind w:right="-1050"/>
              <w:rPr>
                <w:rFonts w:ascii="Times New Roman" w:hAnsi="Times New Roman"/>
                <w:iCs/>
              </w:rPr>
            </w:pPr>
            <w:r w:rsidRPr="008F0781">
              <w:rPr>
                <w:rFonts w:ascii="Times New Roman" w:hAnsi="Times New Roman"/>
                <w:iCs/>
              </w:rPr>
              <w:t>Технический центр</w:t>
            </w:r>
          </w:p>
        </w:tc>
        <w:tc>
          <w:tcPr>
            <w:tcW w:w="2086" w:type="dxa"/>
          </w:tcPr>
          <w:p w:rsidR="00E31A09" w:rsidRPr="008F0781" w:rsidRDefault="00E31A09" w:rsidP="00A54EC2">
            <w:pPr>
              <w:spacing w:after="0" w:line="0" w:lineRule="atLeast"/>
              <w:ind w:right="-1050"/>
              <w:rPr>
                <w:rFonts w:ascii="Times New Roman" w:hAnsi="Times New Roman"/>
                <w:iCs/>
                <w:sz w:val="24"/>
                <w:szCs w:val="24"/>
              </w:rPr>
            </w:pPr>
          </w:p>
        </w:tc>
        <w:tc>
          <w:tcPr>
            <w:tcW w:w="1838" w:type="dxa"/>
          </w:tcPr>
          <w:p w:rsidR="00E31A09" w:rsidRPr="008F0781" w:rsidRDefault="006E17C7" w:rsidP="00A54EC2">
            <w:pPr>
              <w:spacing w:after="0" w:line="0" w:lineRule="atLeast"/>
              <w:ind w:right="-1050"/>
              <w:rPr>
                <w:rFonts w:ascii="Times New Roman" w:hAnsi="Times New Roman"/>
                <w:iCs/>
                <w:sz w:val="24"/>
                <w:szCs w:val="24"/>
              </w:rPr>
            </w:pPr>
            <w:r w:rsidRPr="008F0781">
              <w:rPr>
                <w:rFonts w:ascii="Times New Roman" w:hAnsi="Times New Roman"/>
                <w:iCs/>
              </w:rPr>
              <w:t>Лесное хозяйство</w:t>
            </w:r>
          </w:p>
        </w:tc>
        <w:tc>
          <w:tcPr>
            <w:tcW w:w="1892" w:type="dxa"/>
          </w:tcPr>
          <w:p w:rsidR="00E31A09" w:rsidRPr="008F0781" w:rsidRDefault="00E31A09" w:rsidP="00A54EC2">
            <w:pPr>
              <w:spacing w:after="0" w:line="0" w:lineRule="atLeast"/>
              <w:ind w:right="-1050"/>
              <w:rPr>
                <w:rFonts w:ascii="Times New Roman" w:hAnsi="Times New Roman"/>
                <w:iCs/>
                <w:sz w:val="24"/>
                <w:szCs w:val="24"/>
              </w:rPr>
            </w:pPr>
          </w:p>
        </w:tc>
        <w:tc>
          <w:tcPr>
            <w:tcW w:w="1592" w:type="dxa"/>
          </w:tcPr>
          <w:p w:rsidR="00E31A09" w:rsidRPr="00A54EC2" w:rsidRDefault="00E31A09" w:rsidP="00A54EC2">
            <w:pPr>
              <w:spacing w:after="0" w:line="0" w:lineRule="atLeast"/>
              <w:ind w:right="-1050"/>
              <w:rPr>
                <w:rFonts w:ascii="Times New Roman" w:hAnsi="Times New Roman"/>
                <w:iCs/>
                <w:sz w:val="24"/>
                <w:szCs w:val="24"/>
              </w:rPr>
            </w:pPr>
          </w:p>
        </w:tc>
      </w:tr>
      <w:tr w:rsidR="004B00A2" w:rsidRPr="00A54EC2" w:rsidTr="00A04009">
        <w:trPr>
          <w:jc w:val="center"/>
        </w:trPr>
        <w:tc>
          <w:tcPr>
            <w:tcW w:w="2572" w:type="dxa"/>
          </w:tcPr>
          <w:p w:rsidR="004B00A2" w:rsidRPr="008F0781" w:rsidRDefault="009E2AA8" w:rsidP="00A54EC2">
            <w:pPr>
              <w:spacing w:after="0" w:line="0" w:lineRule="atLeast"/>
              <w:ind w:right="-1050"/>
              <w:rPr>
                <w:rFonts w:ascii="Times New Roman" w:hAnsi="Times New Roman"/>
                <w:iCs/>
              </w:rPr>
            </w:pPr>
            <w:r w:rsidRPr="008F0781">
              <w:rPr>
                <w:rFonts w:ascii="Times New Roman" w:hAnsi="Times New Roman"/>
                <w:iCs/>
              </w:rPr>
              <w:t>База леспромхоза</w:t>
            </w:r>
          </w:p>
        </w:tc>
        <w:tc>
          <w:tcPr>
            <w:tcW w:w="2086" w:type="dxa"/>
          </w:tcPr>
          <w:p w:rsidR="004B00A2" w:rsidRPr="008F0781" w:rsidRDefault="004B00A2" w:rsidP="00A54EC2">
            <w:pPr>
              <w:spacing w:after="0" w:line="0" w:lineRule="atLeast"/>
              <w:ind w:right="-1050"/>
              <w:rPr>
                <w:rFonts w:ascii="Times New Roman" w:hAnsi="Times New Roman"/>
                <w:iCs/>
                <w:sz w:val="24"/>
                <w:szCs w:val="24"/>
              </w:rPr>
            </w:pPr>
          </w:p>
        </w:tc>
        <w:tc>
          <w:tcPr>
            <w:tcW w:w="1838" w:type="dxa"/>
          </w:tcPr>
          <w:p w:rsidR="004B00A2" w:rsidRPr="008F0781" w:rsidRDefault="006E17C7" w:rsidP="00A54EC2">
            <w:pPr>
              <w:spacing w:after="0" w:line="0" w:lineRule="atLeast"/>
              <w:ind w:right="-1050"/>
              <w:rPr>
                <w:rFonts w:ascii="Times New Roman" w:hAnsi="Times New Roman"/>
                <w:iCs/>
                <w:sz w:val="24"/>
                <w:szCs w:val="24"/>
              </w:rPr>
            </w:pPr>
            <w:r w:rsidRPr="008F0781">
              <w:rPr>
                <w:rFonts w:ascii="Times New Roman" w:hAnsi="Times New Roman"/>
                <w:iCs/>
              </w:rPr>
              <w:t>Лесное хозяйство</w:t>
            </w:r>
          </w:p>
        </w:tc>
        <w:tc>
          <w:tcPr>
            <w:tcW w:w="1892" w:type="dxa"/>
          </w:tcPr>
          <w:p w:rsidR="004B00A2" w:rsidRPr="008F0781" w:rsidRDefault="004B00A2" w:rsidP="00A54EC2">
            <w:pPr>
              <w:spacing w:after="0" w:line="0" w:lineRule="atLeast"/>
              <w:ind w:right="-1050"/>
              <w:rPr>
                <w:rFonts w:ascii="Times New Roman" w:hAnsi="Times New Roman"/>
                <w:iCs/>
                <w:sz w:val="24"/>
                <w:szCs w:val="24"/>
              </w:rPr>
            </w:pPr>
          </w:p>
        </w:tc>
        <w:tc>
          <w:tcPr>
            <w:tcW w:w="1592" w:type="dxa"/>
          </w:tcPr>
          <w:p w:rsidR="004B00A2" w:rsidRPr="00A54EC2" w:rsidRDefault="004B00A2" w:rsidP="00A54EC2">
            <w:pPr>
              <w:spacing w:after="0" w:line="0" w:lineRule="atLeast"/>
              <w:ind w:right="-1050"/>
              <w:rPr>
                <w:rFonts w:ascii="Times New Roman" w:hAnsi="Times New Roman"/>
                <w:iCs/>
                <w:sz w:val="24"/>
                <w:szCs w:val="24"/>
              </w:rPr>
            </w:pPr>
          </w:p>
        </w:tc>
      </w:tr>
      <w:tr w:rsidR="004B00A2" w:rsidRPr="00A54EC2" w:rsidTr="00A04009">
        <w:trPr>
          <w:jc w:val="center"/>
        </w:trPr>
        <w:tc>
          <w:tcPr>
            <w:tcW w:w="2572" w:type="dxa"/>
          </w:tcPr>
          <w:p w:rsidR="004B00A2" w:rsidRPr="008F0781" w:rsidRDefault="009E2AA8" w:rsidP="00A54EC2">
            <w:pPr>
              <w:spacing w:after="0" w:line="0" w:lineRule="atLeast"/>
              <w:ind w:right="-1050"/>
              <w:rPr>
                <w:rFonts w:ascii="Times New Roman" w:hAnsi="Times New Roman"/>
                <w:iCs/>
              </w:rPr>
            </w:pPr>
            <w:r w:rsidRPr="008F0781">
              <w:rPr>
                <w:rFonts w:ascii="Times New Roman" w:hAnsi="Times New Roman"/>
                <w:iCs/>
              </w:rPr>
              <w:t>ФГУ Управление «Комимелиоводхоз»</w:t>
            </w:r>
          </w:p>
        </w:tc>
        <w:tc>
          <w:tcPr>
            <w:tcW w:w="2086" w:type="dxa"/>
          </w:tcPr>
          <w:p w:rsidR="004B00A2" w:rsidRPr="008F0781" w:rsidRDefault="004B00A2" w:rsidP="00A54EC2">
            <w:pPr>
              <w:spacing w:after="0" w:line="0" w:lineRule="atLeast"/>
              <w:ind w:right="-1050"/>
              <w:rPr>
                <w:rFonts w:ascii="Times New Roman" w:hAnsi="Times New Roman"/>
                <w:iCs/>
                <w:sz w:val="24"/>
                <w:szCs w:val="24"/>
              </w:rPr>
            </w:pPr>
          </w:p>
        </w:tc>
        <w:tc>
          <w:tcPr>
            <w:tcW w:w="1838" w:type="dxa"/>
          </w:tcPr>
          <w:p w:rsidR="004B00A2" w:rsidRPr="008F0781" w:rsidRDefault="006E17C7" w:rsidP="00A54EC2">
            <w:pPr>
              <w:spacing w:after="0" w:line="0" w:lineRule="atLeast"/>
              <w:ind w:right="-1050"/>
              <w:rPr>
                <w:rFonts w:ascii="Times New Roman" w:hAnsi="Times New Roman"/>
                <w:iCs/>
                <w:sz w:val="24"/>
                <w:szCs w:val="24"/>
              </w:rPr>
            </w:pPr>
            <w:r w:rsidRPr="008F0781">
              <w:rPr>
                <w:rFonts w:ascii="Times New Roman" w:hAnsi="Times New Roman"/>
                <w:iCs/>
              </w:rPr>
              <w:t>Лесное хозяйство Лесное хозяйство</w:t>
            </w:r>
          </w:p>
        </w:tc>
        <w:tc>
          <w:tcPr>
            <w:tcW w:w="1892" w:type="dxa"/>
          </w:tcPr>
          <w:p w:rsidR="004B00A2" w:rsidRPr="008F0781" w:rsidRDefault="004B00A2" w:rsidP="00A54EC2">
            <w:pPr>
              <w:spacing w:after="0" w:line="0" w:lineRule="atLeast"/>
              <w:ind w:right="-1050"/>
              <w:rPr>
                <w:rFonts w:ascii="Times New Roman" w:hAnsi="Times New Roman"/>
                <w:iCs/>
                <w:sz w:val="24"/>
                <w:szCs w:val="24"/>
              </w:rPr>
            </w:pPr>
          </w:p>
        </w:tc>
        <w:tc>
          <w:tcPr>
            <w:tcW w:w="1592" w:type="dxa"/>
          </w:tcPr>
          <w:p w:rsidR="004B00A2" w:rsidRPr="00A54EC2" w:rsidRDefault="004B00A2" w:rsidP="00A54EC2">
            <w:pPr>
              <w:spacing w:after="0" w:line="0" w:lineRule="atLeast"/>
              <w:ind w:right="-1050"/>
              <w:rPr>
                <w:rFonts w:ascii="Times New Roman" w:hAnsi="Times New Roman"/>
                <w:iCs/>
                <w:sz w:val="24"/>
                <w:szCs w:val="24"/>
              </w:rPr>
            </w:pPr>
          </w:p>
        </w:tc>
      </w:tr>
      <w:tr w:rsidR="009E2AA8" w:rsidRPr="00A54EC2" w:rsidTr="00A04009">
        <w:trPr>
          <w:jc w:val="center"/>
        </w:trPr>
        <w:tc>
          <w:tcPr>
            <w:tcW w:w="2572" w:type="dxa"/>
          </w:tcPr>
          <w:p w:rsidR="009E2AA8" w:rsidRPr="008F0781" w:rsidRDefault="009E2AA8" w:rsidP="00A54EC2">
            <w:pPr>
              <w:spacing w:after="0" w:line="0" w:lineRule="atLeast"/>
              <w:ind w:right="-1050"/>
              <w:rPr>
                <w:rFonts w:ascii="Times New Roman" w:hAnsi="Times New Roman"/>
                <w:iCs/>
              </w:rPr>
            </w:pPr>
            <w:r w:rsidRPr="008F0781">
              <w:rPr>
                <w:rFonts w:ascii="Times New Roman" w:hAnsi="Times New Roman"/>
                <w:iCs/>
              </w:rPr>
              <w:t>Сыктывдинский лесхоз</w:t>
            </w:r>
          </w:p>
        </w:tc>
        <w:tc>
          <w:tcPr>
            <w:tcW w:w="2086" w:type="dxa"/>
          </w:tcPr>
          <w:p w:rsidR="009E2AA8" w:rsidRPr="008F0781" w:rsidRDefault="009E2AA8" w:rsidP="00A54EC2">
            <w:pPr>
              <w:spacing w:after="0" w:line="0" w:lineRule="atLeast"/>
              <w:ind w:right="-1050"/>
              <w:rPr>
                <w:rFonts w:ascii="Times New Roman" w:hAnsi="Times New Roman"/>
                <w:iCs/>
                <w:sz w:val="24"/>
                <w:szCs w:val="24"/>
              </w:rPr>
            </w:pPr>
          </w:p>
        </w:tc>
        <w:tc>
          <w:tcPr>
            <w:tcW w:w="1838" w:type="dxa"/>
          </w:tcPr>
          <w:p w:rsidR="009E2AA8" w:rsidRPr="008F0781" w:rsidRDefault="006E17C7" w:rsidP="006E17C7">
            <w:pPr>
              <w:spacing w:after="0" w:line="0" w:lineRule="atLeast"/>
              <w:ind w:right="-1050"/>
              <w:jc w:val="both"/>
              <w:rPr>
                <w:rFonts w:ascii="Times New Roman" w:hAnsi="Times New Roman"/>
                <w:iCs/>
                <w:sz w:val="24"/>
                <w:szCs w:val="24"/>
              </w:rPr>
            </w:pPr>
            <w:r w:rsidRPr="008F0781">
              <w:rPr>
                <w:rFonts w:ascii="Times New Roman" w:hAnsi="Times New Roman"/>
                <w:iCs/>
              </w:rPr>
              <w:t>Лесное хозяйство</w:t>
            </w:r>
          </w:p>
        </w:tc>
        <w:tc>
          <w:tcPr>
            <w:tcW w:w="1892" w:type="dxa"/>
          </w:tcPr>
          <w:p w:rsidR="009E2AA8" w:rsidRPr="008F0781" w:rsidRDefault="009E2AA8" w:rsidP="00A54EC2">
            <w:pPr>
              <w:spacing w:after="0" w:line="0" w:lineRule="atLeast"/>
              <w:ind w:right="-1050"/>
              <w:rPr>
                <w:rFonts w:ascii="Times New Roman" w:hAnsi="Times New Roman"/>
                <w:iCs/>
                <w:sz w:val="24"/>
                <w:szCs w:val="24"/>
              </w:rPr>
            </w:pPr>
          </w:p>
        </w:tc>
        <w:tc>
          <w:tcPr>
            <w:tcW w:w="1592" w:type="dxa"/>
          </w:tcPr>
          <w:p w:rsidR="009E2AA8" w:rsidRPr="00A54EC2" w:rsidRDefault="009E2AA8" w:rsidP="00A54EC2">
            <w:pPr>
              <w:spacing w:after="0" w:line="0" w:lineRule="atLeast"/>
              <w:ind w:right="-1050"/>
              <w:rPr>
                <w:rFonts w:ascii="Times New Roman" w:hAnsi="Times New Roman"/>
                <w:iCs/>
                <w:sz w:val="24"/>
                <w:szCs w:val="24"/>
              </w:rPr>
            </w:pPr>
          </w:p>
        </w:tc>
      </w:tr>
      <w:tr w:rsidR="009E2AA8" w:rsidRPr="00A54EC2" w:rsidTr="00A04009">
        <w:trPr>
          <w:jc w:val="center"/>
        </w:trPr>
        <w:tc>
          <w:tcPr>
            <w:tcW w:w="2572" w:type="dxa"/>
          </w:tcPr>
          <w:p w:rsidR="009E2AA8" w:rsidRPr="008F0781" w:rsidRDefault="009E2AA8" w:rsidP="009E2AA8">
            <w:pPr>
              <w:spacing w:after="0" w:line="0" w:lineRule="atLeast"/>
              <w:ind w:right="-1050"/>
              <w:rPr>
                <w:rFonts w:ascii="Times New Roman" w:hAnsi="Times New Roman"/>
                <w:iCs/>
              </w:rPr>
            </w:pPr>
            <w:r w:rsidRPr="008F0781">
              <w:rPr>
                <w:rFonts w:ascii="Times New Roman" w:hAnsi="Times New Roman"/>
                <w:iCs/>
              </w:rPr>
              <w:t xml:space="preserve">ОАО  «Выльгортский </w:t>
            </w:r>
          </w:p>
          <w:p w:rsidR="009E2AA8" w:rsidRPr="008F0781" w:rsidRDefault="009E2AA8" w:rsidP="009E2AA8">
            <w:pPr>
              <w:spacing w:after="0" w:line="0" w:lineRule="atLeast"/>
              <w:ind w:right="-1050"/>
              <w:rPr>
                <w:rFonts w:ascii="Times New Roman" w:hAnsi="Times New Roman"/>
                <w:iCs/>
              </w:rPr>
            </w:pPr>
            <w:r w:rsidRPr="008F0781">
              <w:rPr>
                <w:rFonts w:ascii="Times New Roman" w:hAnsi="Times New Roman"/>
                <w:iCs/>
              </w:rPr>
              <w:t>Лесопункт»</w:t>
            </w:r>
          </w:p>
        </w:tc>
        <w:tc>
          <w:tcPr>
            <w:tcW w:w="2086" w:type="dxa"/>
          </w:tcPr>
          <w:p w:rsidR="009E2AA8" w:rsidRPr="008F0781" w:rsidRDefault="009E2AA8" w:rsidP="00A54EC2">
            <w:pPr>
              <w:spacing w:after="0" w:line="0" w:lineRule="atLeast"/>
              <w:ind w:right="-1050"/>
              <w:rPr>
                <w:rFonts w:ascii="Times New Roman" w:hAnsi="Times New Roman"/>
                <w:iCs/>
                <w:sz w:val="24"/>
                <w:szCs w:val="24"/>
              </w:rPr>
            </w:pPr>
          </w:p>
        </w:tc>
        <w:tc>
          <w:tcPr>
            <w:tcW w:w="1838" w:type="dxa"/>
          </w:tcPr>
          <w:p w:rsidR="009E2AA8" w:rsidRPr="008F0781" w:rsidRDefault="006E17C7" w:rsidP="00A54EC2">
            <w:pPr>
              <w:spacing w:after="0" w:line="0" w:lineRule="atLeast"/>
              <w:ind w:right="-1050"/>
              <w:rPr>
                <w:rFonts w:ascii="Times New Roman" w:hAnsi="Times New Roman"/>
                <w:iCs/>
                <w:sz w:val="24"/>
                <w:szCs w:val="24"/>
              </w:rPr>
            </w:pPr>
            <w:r w:rsidRPr="008F0781">
              <w:rPr>
                <w:rFonts w:ascii="Times New Roman" w:hAnsi="Times New Roman"/>
                <w:iCs/>
              </w:rPr>
              <w:t>Лесное хозяйство</w:t>
            </w:r>
          </w:p>
        </w:tc>
        <w:tc>
          <w:tcPr>
            <w:tcW w:w="1892" w:type="dxa"/>
          </w:tcPr>
          <w:p w:rsidR="009E2AA8" w:rsidRPr="008F0781" w:rsidRDefault="009E2AA8" w:rsidP="00A54EC2">
            <w:pPr>
              <w:spacing w:after="0" w:line="0" w:lineRule="atLeast"/>
              <w:ind w:right="-1050"/>
              <w:rPr>
                <w:rFonts w:ascii="Times New Roman" w:hAnsi="Times New Roman"/>
                <w:iCs/>
                <w:sz w:val="24"/>
                <w:szCs w:val="24"/>
              </w:rPr>
            </w:pPr>
          </w:p>
        </w:tc>
        <w:tc>
          <w:tcPr>
            <w:tcW w:w="1592" w:type="dxa"/>
          </w:tcPr>
          <w:p w:rsidR="009E2AA8" w:rsidRPr="00A54EC2" w:rsidRDefault="009E2AA8" w:rsidP="00A54EC2">
            <w:pPr>
              <w:spacing w:after="0" w:line="0" w:lineRule="atLeast"/>
              <w:ind w:right="-1050"/>
              <w:rPr>
                <w:rFonts w:ascii="Times New Roman" w:hAnsi="Times New Roman"/>
                <w:iCs/>
                <w:sz w:val="24"/>
                <w:szCs w:val="24"/>
              </w:rPr>
            </w:pPr>
          </w:p>
        </w:tc>
      </w:tr>
      <w:tr w:rsidR="009E2AA8" w:rsidRPr="00A54EC2" w:rsidTr="00A04009">
        <w:trPr>
          <w:jc w:val="center"/>
        </w:trPr>
        <w:tc>
          <w:tcPr>
            <w:tcW w:w="2572" w:type="dxa"/>
          </w:tcPr>
          <w:p w:rsidR="009E2AA8" w:rsidRPr="008F0781" w:rsidRDefault="009E2AA8" w:rsidP="00A54EC2">
            <w:pPr>
              <w:spacing w:after="0" w:line="0" w:lineRule="atLeast"/>
              <w:ind w:right="-1050"/>
              <w:rPr>
                <w:rFonts w:ascii="Times New Roman" w:hAnsi="Times New Roman"/>
                <w:iCs/>
              </w:rPr>
            </w:pPr>
            <w:r w:rsidRPr="008F0781">
              <w:rPr>
                <w:rFonts w:ascii="Times New Roman" w:hAnsi="Times New Roman"/>
                <w:iCs/>
              </w:rPr>
              <w:t>ОАО «Янмарлес»</w:t>
            </w:r>
          </w:p>
        </w:tc>
        <w:tc>
          <w:tcPr>
            <w:tcW w:w="2086" w:type="dxa"/>
          </w:tcPr>
          <w:p w:rsidR="009E2AA8" w:rsidRPr="008F0781" w:rsidRDefault="009E2AA8" w:rsidP="00A54EC2">
            <w:pPr>
              <w:spacing w:after="0" w:line="0" w:lineRule="atLeast"/>
              <w:ind w:right="-1050"/>
              <w:rPr>
                <w:rFonts w:ascii="Times New Roman" w:hAnsi="Times New Roman"/>
                <w:iCs/>
                <w:sz w:val="24"/>
                <w:szCs w:val="24"/>
              </w:rPr>
            </w:pPr>
          </w:p>
        </w:tc>
        <w:tc>
          <w:tcPr>
            <w:tcW w:w="1838" w:type="dxa"/>
          </w:tcPr>
          <w:p w:rsidR="009E2AA8" w:rsidRPr="008F0781" w:rsidRDefault="009E2AA8" w:rsidP="00A54EC2">
            <w:pPr>
              <w:spacing w:after="0" w:line="0" w:lineRule="atLeast"/>
              <w:ind w:right="-1050"/>
              <w:rPr>
                <w:rFonts w:ascii="Times New Roman" w:hAnsi="Times New Roman"/>
                <w:iCs/>
                <w:sz w:val="24"/>
                <w:szCs w:val="24"/>
              </w:rPr>
            </w:pPr>
          </w:p>
        </w:tc>
        <w:tc>
          <w:tcPr>
            <w:tcW w:w="1892" w:type="dxa"/>
          </w:tcPr>
          <w:p w:rsidR="009E2AA8" w:rsidRPr="008F0781" w:rsidRDefault="009E2AA8" w:rsidP="00A54EC2">
            <w:pPr>
              <w:spacing w:after="0" w:line="0" w:lineRule="atLeast"/>
              <w:ind w:right="-1050"/>
              <w:rPr>
                <w:rFonts w:ascii="Times New Roman" w:hAnsi="Times New Roman"/>
                <w:iCs/>
                <w:sz w:val="24"/>
                <w:szCs w:val="24"/>
              </w:rPr>
            </w:pPr>
          </w:p>
        </w:tc>
        <w:tc>
          <w:tcPr>
            <w:tcW w:w="1592" w:type="dxa"/>
          </w:tcPr>
          <w:p w:rsidR="009E2AA8" w:rsidRPr="00A54EC2" w:rsidRDefault="009E2AA8" w:rsidP="00A54EC2">
            <w:pPr>
              <w:spacing w:after="0" w:line="0" w:lineRule="atLeast"/>
              <w:ind w:right="-1050"/>
              <w:rPr>
                <w:rFonts w:ascii="Times New Roman" w:hAnsi="Times New Roman"/>
                <w:iCs/>
                <w:sz w:val="24"/>
                <w:szCs w:val="24"/>
              </w:rPr>
            </w:pPr>
          </w:p>
        </w:tc>
      </w:tr>
    </w:tbl>
    <w:p w:rsidR="0025093C" w:rsidRDefault="0025093C" w:rsidP="00990436">
      <w:pPr>
        <w:tabs>
          <w:tab w:val="left" w:pos="580"/>
        </w:tabs>
        <w:spacing w:after="0" w:line="240" w:lineRule="auto"/>
        <w:jc w:val="both"/>
        <w:rPr>
          <w:rFonts w:ascii="Times New Roman" w:hAnsi="Times New Roman"/>
          <w:sz w:val="26"/>
          <w:szCs w:val="26"/>
        </w:rPr>
      </w:pPr>
      <w:r>
        <w:rPr>
          <w:rFonts w:ascii="Times New Roman" w:hAnsi="Times New Roman"/>
          <w:sz w:val="26"/>
          <w:szCs w:val="26"/>
        </w:rPr>
        <w:tab/>
      </w:r>
    </w:p>
    <w:p w:rsidR="0025093C" w:rsidRPr="00990436" w:rsidRDefault="0025093C" w:rsidP="00990436">
      <w:pPr>
        <w:tabs>
          <w:tab w:val="left" w:pos="580"/>
        </w:tabs>
        <w:spacing w:after="0" w:line="240" w:lineRule="auto"/>
        <w:jc w:val="both"/>
        <w:rPr>
          <w:rFonts w:ascii="Times New Roman" w:hAnsi="Times New Roman"/>
          <w:sz w:val="26"/>
          <w:szCs w:val="26"/>
        </w:rPr>
      </w:pPr>
      <w:r>
        <w:rPr>
          <w:rFonts w:ascii="Times New Roman" w:hAnsi="Times New Roman"/>
          <w:sz w:val="26"/>
          <w:szCs w:val="26"/>
        </w:rPr>
        <w:tab/>
      </w:r>
    </w:p>
    <w:p w:rsidR="0025093C" w:rsidRPr="004B00A2" w:rsidRDefault="0025093C" w:rsidP="0098136B">
      <w:pPr>
        <w:tabs>
          <w:tab w:val="left" w:pos="580"/>
        </w:tabs>
        <w:spacing w:after="0" w:line="240" w:lineRule="auto"/>
        <w:jc w:val="both"/>
        <w:rPr>
          <w:rFonts w:ascii="Times New Roman" w:hAnsi="Times New Roman"/>
          <w:sz w:val="24"/>
          <w:szCs w:val="24"/>
        </w:rPr>
      </w:pPr>
      <w:r w:rsidRPr="004B00A2">
        <w:rPr>
          <w:rFonts w:ascii="Times New Roman" w:hAnsi="Times New Roman"/>
          <w:sz w:val="24"/>
          <w:szCs w:val="24"/>
        </w:rPr>
        <w:tab/>
        <w:t>Отрицательными факторами, влияющими на развитие производственной деятельности в МО СП «</w:t>
      </w:r>
      <w:r w:rsidR="004B00A2" w:rsidRPr="004B00A2">
        <w:rPr>
          <w:rFonts w:ascii="Times New Roman" w:hAnsi="Times New Roman"/>
          <w:sz w:val="24"/>
          <w:szCs w:val="24"/>
        </w:rPr>
        <w:t>Выльгорт</w:t>
      </w:r>
      <w:r w:rsidRPr="004B00A2">
        <w:rPr>
          <w:rFonts w:ascii="Times New Roman" w:hAnsi="Times New Roman"/>
          <w:sz w:val="24"/>
          <w:szCs w:val="24"/>
        </w:rPr>
        <w:t>» являются:</w:t>
      </w:r>
    </w:p>
    <w:p w:rsidR="0025093C" w:rsidRPr="004B00A2" w:rsidRDefault="0025093C" w:rsidP="0098136B">
      <w:pPr>
        <w:tabs>
          <w:tab w:val="left" w:pos="580"/>
        </w:tabs>
        <w:spacing w:after="0" w:line="240" w:lineRule="auto"/>
        <w:jc w:val="both"/>
        <w:rPr>
          <w:rFonts w:ascii="Times New Roman" w:hAnsi="Times New Roman"/>
          <w:sz w:val="24"/>
          <w:szCs w:val="24"/>
        </w:rPr>
      </w:pPr>
      <w:r w:rsidRPr="004B00A2">
        <w:rPr>
          <w:rFonts w:ascii="Times New Roman" w:hAnsi="Times New Roman"/>
          <w:sz w:val="24"/>
          <w:szCs w:val="24"/>
        </w:rPr>
        <w:tab/>
        <w:t>-</w:t>
      </w:r>
      <w:r w:rsidR="008F7DC8">
        <w:rPr>
          <w:rFonts w:ascii="Times New Roman" w:hAnsi="Times New Roman"/>
          <w:sz w:val="24"/>
          <w:szCs w:val="24"/>
        </w:rPr>
        <w:t xml:space="preserve"> </w:t>
      </w:r>
      <w:r w:rsidRPr="004B00A2">
        <w:rPr>
          <w:rFonts w:ascii="Times New Roman" w:hAnsi="Times New Roman"/>
          <w:sz w:val="24"/>
          <w:szCs w:val="24"/>
        </w:rPr>
        <w:t>отсутствие собственных средств на расширение и модернизацию;</w:t>
      </w:r>
    </w:p>
    <w:p w:rsidR="0025093C" w:rsidRPr="004B00A2" w:rsidRDefault="0025093C" w:rsidP="0098136B">
      <w:pPr>
        <w:tabs>
          <w:tab w:val="left" w:pos="580"/>
        </w:tabs>
        <w:spacing w:after="0" w:line="240" w:lineRule="auto"/>
        <w:jc w:val="both"/>
        <w:rPr>
          <w:rFonts w:ascii="Times New Roman" w:hAnsi="Times New Roman"/>
          <w:sz w:val="24"/>
          <w:szCs w:val="24"/>
        </w:rPr>
      </w:pPr>
      <w:r w:rsidRPr="004B00A2">
        <w:rPr>
          <w:rFonts w:ascii="Times New Roman" w:hAnsi="Times New Roman"/>
          <w:sz w:val="24"/>
          <w:szCs w:val="24"/>
        </w:rPr>
        <w:tab/>
        <w:t>-</w:t>
      </w:r>
      <w:r w:rsidR="008F7DC8">
        <w:rPr>
          <w:rFonts w:ascii="Times New Roman" w:hAnsi="Times New Roman"/>
          <w:sz w:val="24"/>
          <w:szCs w:val="24"/>
        </w:rPr>
        <w:t xml:space="preserve"> </w:t>
      </w:r>
      <w:r w:rsidRPr="004B00A2">
        <w:rPr>
          <w:rFonts w:ascii="Times New Roman" w:hAnsi="Times New Roman"/>
          <w:sz w:val="24"/>
          <w:szCs w:val="24"/>
        </w:rPr>
        <w:t>высокая себестоимость электроэнергии;</w:t>
      </w:r>
    </w:p>
    <w:p w:rsidR="0025093C" w:rsidRPr="004B00A2" w:rsidRDefault="0025093C" w:rsidP="0098136B">
      <w:pPr>
        <w:tabs>
          <w:tab w:val="left" w:pos="580"/>
        </w:tabs>
        <w:spacing w:after="0" w:line="240" w:lineRule="auto"/>
        <w:jc w:val="both"/>
        <w:rPr>
          <w:rFonts w:ascii="Times New Roman" w:hAnsi="Times New Roman"/>
          <w:sz w:val="24"/>
          <w:szCs w:val="24"/>
        </w:rPr>
      </w:pPr>
      <w:r w:rsidRPr="004B00A2">
        <w:rPr>
          <w:rFonts w:ascii="Times New Roman" w:hAnsi="Times New Roman"/>
          <w:sz w:val="24"/>
          <w:szCs w:val="24"/>
        </w:rPr>
        <w:tab/>
        <w:t>-</w:t>
      </w:r>
      <w:r w:rsidR="008F7DC8">
        <w:rPr>
          <w:rFonts w:ascii="Times New Roman" w:hAnsi="Times New Roman"/>
          <w:sz w:val="24"/>
          <w:szCs w:val="24"/>
        </w:rPr>
        <w:t xml:space="preserve"> </w:t>
      </w:r>
      <w:r w:rsidRPr="004B00A2">
        <w:rPr>
          <w:rFonts w:ascii="Times New Roman" w:hAnsi="Times New Roman"/>
          <w:sz w:val="24"/>
          <w:szCs w:val="24"/>
        </w:rPr>
        <w:t>отсутствие стабильных рынков сбыта.</w:t>
      </w:r>
    </w:p>
    <w:p w:rsidR="0025093C" w:rsidRPr="004B00A2" w:rsidRDefault="0025093C" w:rsidP="00FA49B6">
      <w:pPr>
        <w:rPr>
          <w:sz w:val="24"/>
          <w:szCs w:val="24"/>
        </w:rPr>
      </w:pPr>
      <w:bookmarkStart w:id="30" w:name="_Toc338070261"/>
    </w:p>
    <w:p w:rsidR="0025093C" w:rsidRDefault="0025093C" w:rsidP="000C65C9">
      <w:pPr>
        <w:pStyle w:val="20"/>
        <w:numPr>
          <w:ilvl w:val="1"/>
          <w:numId w:val="11"/>
        </w:numPr>
      </w:pPr>
      <w:r w:rsidRPr="00075A06">
        <w:t>Сельское хозяйство</w:t>
      </w:r>
      <w:bookmarkEnd w:id="30"/>
    </w:p>
    <w:p w:rsidR="0025093C" w:rsidRDefault="0025093C" w:rsidP="00844BF9">
      <w:pPr>
        <w:tabs>
          <w:tab w:val="left" w:pos="580"/>
        </w:tabs>
        <w:spacing w:after="0" w:line="240" w:lineRule="auto"/>
        <w:jc w:val="both"/>
        <w:rPr>
          <w:sz w:val="28"/>
          <w:szCs w:val="28"/>
        </w:rPr>
      </w:pPr>
    </w:p>
    <w:p w:rsidR="0025093C" w:rsidRPr="00E31A09" w:rsidRDefault="0025093C" w:rsidP="00844BF9">
      <w:pPr>
        <w:tabs>
          <w:tab w:val="left" w:pos="580"/>
        </w:tabs>
        <w:spacing w:after="0" w:line="240" w:lineRule="auto"/>
        <w:jc w:val="both"/>
        <w:rPr>
          <w:rFonts w:ascii="Times New Roman" w:hAnsi="Times New Roman"/>
          <w:color w:val="000000"/>
          <w:sz w:val="24"/>
          <w:szCs w:val="24"/>
        </w:rPr>
      </w:pPr>
      <w:r>
        <w:rPr>
          <w:sz w:val="28"/>
          <w:szCs w:val="28"/>
        </w:rPr>
        <w:tab/>
      </w:r>
      <w:r w:rsidRPr="00E31A09">
        <w:rPr>
          <w:rFonts w:ascii="Times New Roman" w:hAnsi="Times New Roman"/>
          <w:color w:val="000000"/>
          <w:sz w:val="24"/>
          <w:szCs w:val="24"/>
        </w:rPr>
        <w:t xml:space="preserve">Главной целью развития аграрного сектора экономики </w:t>
      </w:r>
      <w:r w:rsidR="00E31A09" w:rsidRPr="00E31A09">
        <w:rPr>
          <w:rFonts w:ascii="Times New Roman" w:hAnsi="Times New Roman"/>
          <w:color w:val="000000"/>
          <w:sz w:val="24"/>
          <w:szCs w:val="24"/>
        </w:rPr>
        <w:t>МР «Сыктывдинский»</w:t>
      </w:r>
      <w:r w:rsidRPr="00E31A09">
        <w:rPr>
          <w:rFonts w:ascii="Times New Roman" w:hAnsi="Times New Roman"/>
          <w:color w:val="000000"/>
          <w:sz w:val="24"/>
          <w:szCs w:val="24"/>
        </w:rPr>
        <w:t xml:space="preserve"> является максимально возможное удовлетворение потребностей поселения в продуктах питания и естественном сырье, на основе создания конкурентоспособного производства. Развитие сельского хозяйства и продовольственной базы ориентируется на решении важных, в социальном плане, задач, учитывающих местную специфику - сохранение и укрепление традиционных для поселения видов сельскохозяйственного производства (рыболовство, охотничий промысел и сбор дикоросов) и развитие на этой основе перерабатывающих производств.</w:t>
      </w:r>
    </w:p>
    <w:p w:rsidR="0025093C" w:rsidRPr="00E31A09" w:rsidRDefault="0025093C" w:rsidP="00C53F70">
      <w:pPr>
        <w:tabs>
          <w:tab w:val="left" w:pos="580"/>
        </w:tabs>
        <w:spacing w:after="0" w:line="240" w:lineRule="auto"/>
        <w:jc w:val="both"/>
        <w:rPr>
          <w:rFonts w:ascii="Times New Roman" w:hAnsi="Times New Roman"/>
          <w:sz w:val="24"/>
          <w:szCs w:val="24"/>
        </w:rPr>
      </w:pPr>
      <w:r w:rsidRPr="00E31A09">
        <w:rPr>
          <w:sz w:val="24"/>
          <w:szCs w:val="24"/>
        </w:rPr>
        <w:tab/>
      </w:r>
      <w:r w:rsidRPr="00E31A09">
        <w:rPr>
          <w:rFonts w:ascii="Times New Roman" w:hAnsi="Times New Roman"/>
          <w:sz w:val="24"/>
          <w:szCs w:val="24"/>
        </w:rPr>
        <w:t>Немало трудностей выпало на долю агропромышленного комплекса в последние годы. Агропромышленный комплекс МО СП «</w:t>
      </w:r>
      <w:r w:rsidR="00E31A09" w:rsidRPr="00E31A09">
        <w:rPr>
          <w:rFonts w:ascii="Times New Roman" w:hAnsi="Times New Roman"/>
          <w:sz w:val="24"/>
          <w:szCs w:val="24"/>
        </w:rPr>
        <w:t>Выльгорт</w:t>
      </w:r>
      <w:r w:rsidRPr="00E31A09">
        <w:rPr>
          <w:rFonts w:ascii="Times New Roman" w:hAnsi="Times New Roman"/>
          <w:sz w:val="24"/>
          <w:szCs w:val="24"/>
        </w:rPr>
        <w:t>», как и в целом по стране, переживает не лучшие времена. Совсем непросто складываются дела в этой отрасли.</w:t>
      </w:r>
    </w:p>
    <w:p w:rsidR="0025093C" w:rsidRPr="00E31A09" w:rsidRDefault="0025093C" w:rsidP="006452B2">
      <w:pPr>
        <w:tabs>
          <w:tab w:val="left" w:pos="580"/>
        </w:tabs>
        <w:spacing w:after="0" w:line="240" w:lineRule="auto"/>
        <w:jc w:val="both"/>
        <w:rPr>
          <w:rFonts w:ascii="Times New Roman" w:hAnsi="Times New Roman"/>
          <w:sz w:val="24"/>
          <w:szCs w:val="24"/>
        </w:rPr>
      </w:pPr>
      <w:r w:rsidRPr="00E31A09">
        <w:rPr>
          <w:rFonts w:ascii="Times New Roman" w:hAnsi="Times New Roman"/>
          <w:sz w:val="24"/>
          <w:szCs w:val="24"/>
        </w:rPr>
        <w:tab/>
        <w:t>Одной из основных задач земледелия в сельскохозяйственном производстве  района является сохранение и повышение плодородия земель сельскохозяйственного назначения. В последние годы уровень почвенного плодородия начал снижаться. Обусловлено это, в первую очередь, сокращением объемов применения органических и минеральных удобрений.</w:t>
      </w:r>
    </w:p>
    <w:p w:rsidR="0025093C" w:rsidRPr="00E31A09" w:rsidRDefault="0025093C" w:rsidP="002B3ADA">
      <w:pPr>
        <w:tabs>
          <w:tab w:val="left" w:pos="580"/>
        </w:tabs>
        <w:spacing w:line="240" w:lineRule="auto"/>
        <w:jc w:val="both"/>
        <w:rPr>
          <w:rFonts w:ascii="Times New Roman" w:hAnsi="Times New Roman"/>
          <w:sz w:val="24"/>
          <w:szCs w:val="24"/>
        </w:rPr>
      </w:pPr>
      <w:r w:rsidRPr="00E31A09">
        <w:rPr>
          <w:sz w:val="24"/>
          <w:szCs w:val="24"/>
        </w:rPr>
        <w:tab/>
      </w:r>
      <w:r w:rsidRPr="00E31A09">
        <w:rPr>
          <w:rFonts w:ascii="Times New Roman" w:hAnsi="Times New Roman"/>
          <w:sz w:val="24"/>
          <w:szCs w:val="24"/>
        </w:rPr>
        <w:t>В последние годы наметилась тенденция снижения темпов развития  агропромышленного комплекса, отставания от темпов развития экономики района в целом.</w:t>
      </w:r>
    </w:p>
    <w:p w:rsidR="0025093C" w:rsidRPr="00E31A09" w:rsidRDefault="0025093C" w:rsidP="00F17749">
      <w:pPr>
        <w:tabs>
          <w:tab w:val="left" w:pos="580"/>
        </w:tabs>
        <w:spacing w:after="0" w:line="240" w:lineRule="auto"/>
        <w:jc w:val="both"/>
        <w:rPr>
          <w:rFonts w:ascii="Times New Roman" w:hAnsi="Times New Roman"/>
          <w:sz w:val="24"/>
          <w:szCs w:val="24"/>
        </w:rPr>
      </w:pPr>
      <w:r w:rsidRPr="00E31A09">
        <w:rPr>
          <w:rFonts w:ascii="Times New Roman" w:hAnsi="Times New Roman"/>
          <w:sz w:val="24"/>
          <w:szCs w:val="24"/>
        </w:rPr>
        <w:tab/>
      </w:r>
      <w:r w:rsidRPr="00E31A09">
        <w:rPr>
          <w:rFonts w:ascii="Times New Roman" w:hAnsi="Times New Roman"/>
          <w:sz w:val="24"/>
          <w:szCs w:val="24"/>
        </w:rPr>
        <w:tab/>
        <w:t>Агропромышленный комплекс МО СП «</w:t>
      </w:r>
      <w:r w:rsidR="00B8207F">
        <w:rPr>
          <w:rFonts w:ascii="Times New Roman" w:hAnsi="Times New Roman"/>
          <w:sz w:val="24"/>
          <w:szCs w:val="24"/>
        </w:rPr>
        <w:t>Выльгорт</w:t>
      </w:r>
      <w:r w:rsidRPr="00E31A09">
        <w:rPr>
          <w:rFonts w:ascii="Times New Roman" w:hAnsi="Times New Roman"/>
          <w:sz w:val="24"/>
          <w:szCs w:val="24"/>
        </w:rPr>
        <w:t xml:space="preserve">» представлен </w:t>
      </w:r>
      <w:r w:rsidR="005A0631">
        <w:rPr>
          <w:rFonts w:ascii="Times New Roman" w:hAnsi="Times New Roman"/>
          <w:sz w:val="24"/>
          <w:szCs w:val="24"/>
        </w:rPr>
        <w:t>двумя</w:t>
      </w:r>
      <w:r w:rsidRPr="00E31A09">
        <w:rPr>
          <w:rFonts w:ascii="Times New Roman" w:hAnsi="Times New Roman"/>
          <w:sz w:val="24"/>
          <w:szCs w:val="24"/>
        </w:rPr>
        <w:t xml:space="preserve"> действующим</w:t>
      </w:r>
      <w:r w:rsidR="003B7B84" w:rsidRPr="00E31A09">
        <w:rPr>
          <w:rFonts w:ascii="Times New Roman" w:hAnsi="Times New Roman"/>
          <w:sz w:val="24"/>
          <w:szCs w:val="24"/>
        </w:rPr>
        <w:t>и</w:t>
      </w:r>
      <w:r w:rsidRPr="00E31A09">
        <w:rPr>
          <w:rFonts w:ascii="Times New Roman" w:hAnsi="Times New Roman"/>
          <w:sz w:val="24"/>
          <w:szCs w:val="24"/>
        </w:rPr>
        <w:t xml:space="preserve"> предприяти</w:t>
      </w:r>
      <w:r w:rsidR="003B7B84" w:rsidRPr="00E31A09">
        <w:rPr>
          <w:rFonts w:ascii="Times New Roman" w:hAnsi="Times New Roman"/>
          <w:sz w:val="24"/>
          <w:szCs w:val="24"/>
        </w:rPr>
        <w:t>я</w:t>
      </w:r>
      <w:r w:rsidRPr="00E31A09">
        <w:rPr>
          <w:rFonts w:ascii="Times New Roman" w:hAnsi="Times New Roman"/>
          <w:sz w:val="24"/>
          <w:szCs w:val="24"/>
        </w:rPr>
        <w:t>м</w:t>
      </w:r>
      <w:r w:rsidR="003B7B84" w:rsidRPr="00E31A09">
        <w:rPr>
          <w:rFonts w:ascii="Times New Roman" w:hAnsi="Times New Roman"/>
          <w:sz w:val="24"/>
          <w:szCs w:val="24"/>
        </w:rPr>
        <w:t>и</w:t>
      </w:r>
      <w:r w:rsidRPr="00E31A09">
        <w:rPr>
          <w:rFonts w:ascii="Times New Roman" w:hAnsi="Times New Roman"/>
          <w:sz w:val="24"/>
          <w:szCs w:val="24"/>
        </w:rPr>
        <w:t xml:space="preserve"> (таблица 5.3.1).</w:t>
      </w:r>
    </w:p>
    <w:p w:rsidR="0025093C" w:rsidRDefault="0025093C" w:rsidP="00F17749">
      <w:pPr>
        <w:spacing w:after="0" w:line="240" w:lineRule="auto"/>
        <w:jc w:val="right"/>
        <w:rPr>
          <w:rFonts w:ascii="Times New Roman" w:hAnsi="Times New Roman"/>
          <w:b/>
          <w:i/>
          <w:sz w:val="26"/>
          <w:szCs w:val="26"/>
        </w:rPr>
      </w:pPr>
    </w:p>
    <w:p w:rsidR="0025093C" w:rsidRDefault="0025093C" w:rsidP="00F17749">
      <w:pPr>
        <w:spacing w:after="0" w:line="240" w:lineRule="auto"/>
        <w:jc w:val="right"/>
        <w:rPr>
          <w:rFonts w:ascii="Times New Roman" w:hAnsi="Times New Roman"/>
          <w:b/>
          <w:i/>
          <w:sz w:val="26"/>
          <w:szCs w:val="26"/>
        </w:rPr>
      </w:pPr>
      <w:r>
        <w:rPr>
          <w:rFonts w:ascii="Times New Roman" w:hAnsi="Times New Roman"/>
          <w:b/>
          <w:i/>
          <w:sz w:val="26"/>
          <w:szCs w:val="26"/>
        </w:rPr>
        <w:t>Т</w:t>
      </w:r>
      <w:r w:rsidRPr="002B3ADA">
        <w:rPr>
          <w:rFonts w:ascii="Times New Roman" w:hAnsi="Times New Roman"/>
          <w:b/>
          <w:i/>
          <w:sz w:val="26"/>
          <w:szCs w:val="26"/>
        </w:rPr>
        <w:t xml:space="preserve">аблица </w:t>
      </w:r>
      <w:r>
        <w:rPr>
          <w:rFonts w:ascii="Times New Roman" w:hAnsi="Times New Roman"/>
          <w:b/>
          <w:i/>
          <w:sz w:val="26"/>
          <w:szCs w:val="26"/>
        </w:rPr>
        <w:t>5.3.1</w:t>
      </w:r>
    </w:p>
    <w:p w:rsidR="0025093C" w:rsidRPr="000E1644" w:rsidRDefault="0025093C" w:rsidP="00F17749">
      <w:pPr>
        <w:spacing w:after="0" w:line="240" w:lineRule="auto"/>
        <w:jc w:val="center"/>
        <w:rPr>
          <w:rFonts w:ascii="Times New Roman" w:hAnsi="Times New Roman"/>
          <w:b/>
          <w:i/>
          <w:sz w:val="26"/>
          <w:szCs w:val="26"/>
        </w:rPr>
      </w:pPr>
      <w:r w:rsidRPr="000E1644">
        <w:rPr>
          <w:rFonts w:ascii="Times New Roman" w:hAnsi="Times New Roman"/>
          <w:b/>
          <w:i/>
          <w:sz w:val="26"/>
          <w:szCs w:val="26"/>
        </w:rPr>
        <w:lastRenderedPageBreak/>
        <w:t>Сельскохозяйственные предприятия  МО СП «</w:t>
      </w:r>
      <w:r w:rsidR="00D151C8">
        <w:rPr>
          <w:rFonts w:ascii="Times New Roman" w:hAnsi="Times New Roman"/>
          <w:b/>
          <w:i/>
          <w:sz w:val="26"/>
          <w:szCs w:val="26"/>
        </w:rPr>
        <w:t>Выльгорт</w:t>
      </w:r>
      <w:r w:rsidRPr="000E1644">
        <w:rPr>
          <w:rFonts w:ascii="Times New Roman" w:hAnsi="Times New Roman"/>
          <w:b/>
          <w:i/>
          <w:sz w:val="26"/>
          <w:szCs w:val="26"/>
        </w:rPr>
        <w:t>»</w:t>
      </w:r>
    </w:p>
    <w:tbl>
      <w:tblPr>
        <w:tblW w:w="9980" w:type="dxa"/>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2610"/>
        <w:gridCol w:w="1706"/>
        <w:gridCol w:w="2196"/>
        <w:gridCol w:w="1842"/>
        <w:gridCol w:w="1626"/>
      </w:tblGrid>
      <w:tr w:rsidR="00160560" w:rsidRPr="00A54EC2" w:rsidTr="007714DF">
        <w:trPr>
          <w:jc w:val="center"/>
        </w:trPr>
        <w:tc>
          <w:tcPr>
            <w:tcW w:w="2919" w:type="dxa"/>
            <w:vAlign w:val="center"/>
          </w:tcPr>
          <w:p w:rsidR="009B722C" w:rsidRPr="00A54EC2" w:rsidRDefault="009B722C" w:rsidP="007B1A45">
            <w:pPr>
              <w:spacing w:after="0" w:line="0" w:lineRule="atLeast"/>
              <w:jc w:val="center"/>
              <w:rPr>
                <w:rFonts w:ascii="Times New Roman" w:hAnsi="Times New Roman"/>
                <w:b/>
                <w:sz w:val="24"/>
                <w:szCs w:val="24"/>
              </w:rPr>
            </w:pPr>
            <w:r w:rsidRPr="00A54EC2">
              <w:rPr>
                <w:rFonts w:ascii="Times New Roman" w:hAnsi="Times New Roman"/>
                <w:b/>
                <w:sz w:val="24"/>
                <w:szCs w:val="24"/>
              </w:rPr>
              <w:t>Наименование предприятий</w:t>
            </w:r>
          </w:p>
        </w:tc>
        <w:tc>
          <w:tcPr>
            <w:tcW w:w="1876" w:type="dxa"/>
            <w:vAlign w:val="center"/>
          </w:tcPr>
          <w:p w:rsidR="009B722C" w:rsidRPr="00A54EC2" w:rsidRDefault="009B722C" w:rsidP="007B1A45">
            <w:pPr>
              <w:spacing w:after="0" w:line="0" w:lineRule="atLeast"/>
              <w:jc w:val="center"/>
              <w:rPr>
                <w:rFonts w:ascii="Times New Roman" w:hAnsi="Times New Roman"/>
                <w:b/>
                <w:sz w:val="24"/>
                <w:szCs w:val="24"/>
              </w:rPr>
            </w:pPr>
            <w:r w:rsidRPr="00A54EC2">
              <w:rPr>
                <w:rFonts w:ascii="Times New Roman" w:hAnsi="Times New Roman"/>
                <w:b/>
                <w:sz w:val="24"/>
                <w:szCs w:val="24"/>
              </w:rPr>
              <w:t>Адрес</w:t>
            </w:r>
          </w:p>
        </w:tc>
        <w:tc>
          <w:tcPr>
            <w:tcW w:w="2425" w:type="dxa"/>
          </w:tcPr>
          <w:p w:rsidR="009B722C" w:rsidRPr="00A54EC2" w:rsidRDefault="009B722C" w:rsidP="007B1A45">
            <w:pPr>
              <w:spacing w:after="0" w:line="0" w:lineRule="atLeast"/>
              <w:ind w:right="-1050"/>
              <w:rPr>
                <w:rFonts w:ascii="Times New Roman" w:hAnsi="Times New Roman"/>
                <w:b/>
                <w:iCs/>
                <w:sz w:val="24"/>
                <w:szCs w:val="24"/>
              </w:rPr>
            </w:pPr>
          </w:p>
          <w:p w:rsidR="009B722C" w:rsidRDefault="009B722C" w:rsidP="007B1A45">
            <w:pPr>
              <w:spacing w:after="0" w:line="0" w:lineRule="atLeast"/>
              <w:ind w:right="-1050"/>
              <w:rPr>
                <w:rFonts w:ascii="Times New Roman" w:hAnsi="Times New Roman"/>
                <w:b/>
                <w:iCs/>
                <w:sz w:val="24"/>
                <w:szCs w:val="24"/>
              </w:rPr>
            </w:pPr>
            <w:r w:rsidRPr="00A54EC2">
              <w:rPr>
                <w:rFonts w:ascii="Times New Roman" w:hAnsi="Times New Roman"/>
                <w:b/>
                <w:iCs/>
                <w:sz w:val="24"/>
                <w:szCs w:val="24"/>
              </w:rPr>
              <w:t xml:space="preserve">Вид </w:t>
            </w:r>
          </w:p>
          <w:p w:rsidR="009B722C" w:rsidRPr="00A54EC2" w:rsidRDefault="009B722C" w:rsidP="007B1A45">
            <w:pPr>
              <w:spacing w:after="0" w:line="0" w:lineRule="atLeast"/>
              <w:ind w:right="-1050"/>
              <w:rPr>
                <w:rFonts w:ascii="Times New Roman" w:hAnsi="Times New Roman"/>
                <w:b/>
                <w:iCs/>
                <w:sz w:val="24"/>
                <w:szCs w:val="24"/>
              </w:rPr>
            </w:pPr>
            <w:r w:rsidRPr="00A54EC2">
              <w:rPr>
                <w:rFonts w:ascii="Times New Roman" w:hAnsi="Times New Roman"/>
                <w:b/>
                <w:iCs/>
                <w:sz w:val="24"/>
                <w:szCs w:val="24"/>
              </w:rPr>
              <w:t>произв</w:t>
            </w:r>
            <w:r>
              <w:rPr>
                <w:rFonts w:ascii="Times New Roman" w:hAnsi="Times New Roman"/>
                <w:b/>
                <w:iCs/>
                <w:sz w:val="24"/>
                <w:szCs w:val="24"/>
              </w:rPr>
              <w:t>еденной</w:t>
            </w:r>
          </w:p>
          <w:p w:rsidR="009B722C" w:rsidRPr="00A54EC2" w:rsidRDefault="009B722C" w:rsidP="007B1A45">
            <w:pPr>
              <w:spacing w:after="0" w:line="0" w:lineRule="atLeast"/>
              <w:ind w:right="-1050"/>
              <w:rPr>
                <w:rFonts w:ascii="Times New Roman" w:hAnsi="Times New Roman"/>
                <w:b/>
                <w:iCs/>
                <w:sz w:val="24"/>
                <w:szCs w:val="24"/>
              </w:rPr>
            </w:pPr>
            <w:r w:rsidRPr="00A54EC2">
              <w:rPr>
                <w:rFonts w:ascii="Times New Roman" w:hAnsi="Times New Roman"/>
                <w:b/>
                <w:iCs/>
                <w:sz w:val="24"/>
                <w:szCs w:val="24"/>
              </w:rPr>
              <w:t>продукции</w:t>
            </w:r>
          </w:p>
        </w:tc>
        <w:tc>
          <w:tcPr>
            <w:tcW w:w="1437" w:type="dxa"/>
          </w:tcPr>
          <w:p w:rsidR="009B722C" w:rsidRPr="00A54EC2" w:rsidRDefault="009B722C" w:rsidP="007B1A45">
            <w:pPr>
              <w:spacing w:after="0" w:line="0" w:lineRule="atLeast"/>
              <w:ind w:right="-1050"/>
              <w:rPr>
                <w:rFonts w:ascii="Times New Roman" w:hAnsi="Times New Roman"/>
                <w:b/>
                <w:iCs/>
                <w:sz w:val="24"/>
                <w:szCs w:val="24"/>
              </w:rPr>
            </w:pPr>
          </w:p>
          <w:p w:rsidR="009B722C" w:rsidRDefault="009B722C" w:rsidP="007B1A45">
            <w:pPr>
              <w:spacing w:after="0" w:line="0" w:lineRule="atLeast"/>
              <w:ind w:right="-1050"/>
              <w:rPr>
                <w:rFonts w:ascii="Times New Roman" w:hAnsi="Times New Roman"/>
                <w:b/>
                <w:iCs/>
                <w:sz w:val="24"/>
                <w:szCs w:val="24"/>
              </w:rPr>
            </w:pPr>
            <w:r w:rsidRPr="00A54EC2">
              <w:rPr>
                <w:rFonts w:ascii="Times New Roman" w:hAnsi="Times New Roman"/>
                <w:b/>
                <w:iCs/>
                <w:sz w:val="24"/>
                <w:szCs w:val="24"/>
              </w:rPr>
              <w:t>К</w:t>
            </w:r>
            <w:r>
              <w:rPr>
                <w:rFonts w:ascii="Times New Roman" w:hAnsi="Times New Roman"/>
                <w:b/>
                <w:iCs/>
                <w:sz w:val="24"/>
                <w:szCs w:val="24"/>
              </w:rPr>
              <w:t>оличество</w:t>
            </w:r>
          </w:p>
          <w:p w:rsidR="009B722C" w:rsidRPr="00A54EC2" w:rsidRDefault="009B722C" w:rsidP="007B1A45">
            <w:pPr>
              <w:spacing w:after="0" w:line="0" w:lineRule="atLeast"/>
              <w:ind w:right="-1050"/>
              <w:rPr>
                <w:rFonts w:ascii="Times New Roman" w:hAnsi="Times New Roman"/>
                <w:b/>
                <w:iCs/>
                <w:sz w:val="24"/>
                <w:szCs w:val="24"/>
              </w:rPr>
            </w:pPr>
            <w:r w:rsidRPr="00A54EC2">
              <w:rPr>
                <w:rFonts w:ascii="Times New Roman" w:hAnsi="Times New Roman"/>
                <w:b/>
                <w:iCs/>
                <w:sz w:val="24"/>
                <w:szCs w:val="24"/>
              </w:rPr>
              <w:t>произвед</w:t>
            </w:r>
            <w:r>
              <w:rPr>
                <w:rFonts w:ascii="Times New Roman" w:hAnsi="Times New Roman"/>
                <w:b/>
                <w:iCs/>
                <w:sz w:val="24"/>
                <w:szCs w:val="24"/>
              </w:rPr>
              <w:t>енной</w:t>
            </w:r>
          </w:p>
          <w:p w:rsidR="009B722C" w:rsidRPr="00A54EC2" w:rsidRDefault="009B722C" w:rsidP="007B1A45">
            <w:pPr>
              <w:spacing w:after="0" w:line="0" w:lineRule="atLeast"/>
              <w:ind w:right="-1050"/>
              <w:rPr>
                <w:rFonts w:ascii="Times New Roman" w:hAnsi="Times New Roman"/>
                <w:b/>
                <w:iCs/>
                <w:sz w:val="24"/>
                <w:szCs w:val="24"/>
              </w:rPr>
            </w:pPr>
            <w:r>
              <w:rPr>
                <w:rFonts w:ascii="Times New Roman" w:hAnsi="Times New Roman"/>
                <w:b/>
                <w:iCs/>
                <w:sz w:val="24"/>
                <w:szCs w:val="24"/>
              </w:rPr>
              <w:t>п</w:t>
            </w:r>
            <w:r w:rsidRPr="00A54EC2">
              <w:rPr>
                <w:rFonts w:ascii="Times New Roman" w:hAnsi="Times New Roman"/>
                <w:b/>
                <w:iCs/>
                <w:sz w:val="24"/>
                <w:szCs w:val="24"/>
              </w:rPr>
              <w:t>родукции</w:t>
            </w:r>
          </w:p>
          <w:p w:rsidR="009B722C" w:rsidRPr="00A54EC2" w:rsidRDefault="009B722C" w:rsidP="007B1A45">
            <w:pPr>
              <w:spacing w:after="0" w:line="0" w:lineRule="atLeast"/>
              <w:ind w:right="-1050"/>
              <w:rPr>
                <w:rFonts w:ascii="Times New Roman" w:hAnsi="Times New Roman"/>
                <w:b/>
                <w:iCs/>
                <w:sz w:val="24"/>
                <w:szCs w:val="24"/>
              </w:rPr>
            </w:pPr>
            <w:r w:rsidRPr="00A54EC2">
              <w:rPr>
                <w:rFonts w:ascii="Times New Roman" w:hAnsi="Times New Roman"/>
                <w:b/>
                <w:iCs/>
                <w:sz w:val="24"/>
                <w:szCs w:val="24"/>
              </w:rPr>
              <w:t xml:space="preserve"> в год</w:t>
            </w:r>
          </w:p>
          <w:p w:rsidR="009B722C" w:rsidRPr="00A54EC2" w:rsidRDefault="009B722C" w:rsidP="007B1A45">
            <w:pPr>
              <w:spacing w:after="0" w:line="0" w:lineRule="atLeast"/>
              <w:ind w:right="-1050"/>
              <w:rPr>
                <w:rFonts w:ascii="Times New Roman" w:hAnsi="Times New Roman"/>
                <w:b/>
                <w:iCs/>
                <w:sz w:val="24"/>
                <w:szCs w:val="24"/>
              </w:rPr>
            </w:pPr>
            <w:r w:rsidRPr="00A54EC2">
              <w:rPr>
                <w:rFonts w:ascii="Times New Roman" w:hAnsi="Times New Roman"/>
                <w:b/>
                <w:iCs/>
                <w:sz w:val="24"/>
                <w:szCs w:val="24"/>
              </w:rPr>
              <w:t>Ед./год</w:t>
            </w:r>
          </w:p>
          <w:p w:rsidR="009B722C" w:rsidRPr="00A54EC2" w:rsidRDefault="009B722C" w:rsidP="007B1A45">
            <w:pPr>
              <w:spacing w:after="0" w:line="0" w:lineRule="atLeast"/>
              <w:ind w:right="-1050"/>
              <w:rPr>
                <w:rFonts w:ascii="Times New Roman" w:hAnsi="Times New Roman"/>
                <w:b/>
                <w:iCs/>
                <w:sz w:val="24"/>
                <w:szCs w:val="24"/>
              </w:rPr>
            </w:pPr>
          </w:p>
        </w:tc>
        <w:tc>
          <w:tcPr>
            <w:tcW w:w="1323" w:type="dxa"/>
          </w:tcPr>
          <w:p w:rsidR="009B722C" w:rsidRPr="00A54EC2" w:rsidRDefault="009B722C" w:rsidP="007B1A45">
            <w:pPr>
              <w:spacing w:after="0" w:line="0" w:lineRule="atLeast"/>
              <w:ind w:right="-1050"/>
              <w:rPr>
                <w:rFonts w:ascii="Times New Roman" w:hAnsi="Times New Roman"/>
                <w:b/>
                <w:iCs/>
                <w:sz w:val="24"/>
                <w:szCs w:val="24"/>
              </w:rPr>
            </w:pPr>
          </w:p>
          <w:p w:rsidR="009B722C" w:rsidRPr="00A54EC2" w:rsidRDefault="009B722C" w:rsidP="007B1A45">
            <w:pPr>
              <w:spacing w:after="0" w:line="0" w:lineRule="atLeast"/>
              <w:ind w:right="-1050"/>
              <w:rPr>
                <w:rFonts w:ascii="Times New Roman" w:hAnsi="Times New Roman"/>
                <w:b/>
                <w:iCs/>
                <w:sz w:val="24"/>
                <w:szCs w:val="24"/>
              </w:rPr>
            </w:pPr>
            <w:r w:rsidRPr="00A54EC2">
              <w:rPr>
                <w:rFonts w:ascii="Times New Roman" w:hAnsi="Times New Roman"/>
                <w:b/>
                <w:iCs/>
                <w:sz w:val="24"/>
                <w:szCs w:val="24"/>
              </w:rPr>
              <w:t>Численность</w:t>
            </w:r>
          </w:p>
          <w:p w:rsidR="009B722C" w:rsidRPr="00A54EC2" w:rsidRDefault="009B722C" w:rsidP="007B1A45">
            <w:pPr>
              <w:spacing w:after="0" w:line="0" w:lineRule="atLeast"/>
              <w:ind w:right="-1050"/>
              <w:rPr>
                <w:rFonts w:ascii="Times New Roman" w:hAnsi="Times New Roman"/>
                <w:b/>
                <w:iCs/>
                <w:sz w:val="24"/>
                <w:szCs w:val="24"/>
              </w:rPr>
            </w:pPr>
            <w:r w:rsidRPr="00A54EC2">
              <w:rPr>
                <w:rFonts w:ascii="Times New Roman" w:hAnsi="Times New Roman"/>
                <w:b/>
                <w:iCs/>
                <w:sz w:val="24"/>
                <w:szCs w:val="24"/>
              </w:rPr>
              <w:t>Работающих</w:t>
            </w:r>
          </w:p>
          <w:p w:rsidR="009B722C" w:rsidRPr="00A54EC2" w:rsidRDefault="009B722C" w:rsidP="007B1A45">
            <w:pPr>
              <w:spacing w:after="0" w:line="0" w:lineRule="atLeast"/>
              <w:ind w:right="-1050"/>
              <w:rPr>
                <w:rFonts w:ascii="Times New Roman" w:hAnsi="Times New Roman"/>
                <w:b/>
                <w:iCs/>
                <w:sz w:val="24"/>
                <w:szCs w:val="24"/>
              </w:rPr>
            </w:pPr>
            <w:r w:rsidRPr="00A54EC2">
              <w:rPr>
                <w:rFonts w:ascii="Times New Roman" w:hAnsi="Times New Roman"/>
                <w:b/>
                <w:iCs/>
                <w:sz w:val="24"/>
                <w:szCs w:val="24"/>
              </w:rPr>
              <w:t>(чел.)</w:t>
            </w:r>
          </w:p>
        </w:tc>
      </w:tr>
      <w:tr w:rsidR="00D151C8" w:rsidRPr="00A54EC2" w:rsidTr="00012369">
        <w:trPr>
          <w:jc w:val="center"/>
        </w:trPr>
        <w:tc>
          <w:tcPr>
            <w:tcW w:w="2919" w:type="dxa"/>
            <w:vAlign w:val="center"/>
          </w:tcPr>
          <w:p w:rsidR="00D151C8" w:rsidRPr="009B64EC" w:rsidRDefault="00D151C8" w:rsidP="00012369">
            <w:pPr>
              <w:spacing w:after="0" w:line="240" w:lineRule="auto"/>
              <w:rPr>
                <w:rFonts w:ascii="Times New Roman" w:hAnsi="Times New Roman"/>
                <w:sz w:val="24"/>
                <w:szCs w:val="24"/>
              </w:rPr>
            </w:pPr>
            <w:r w:rsidRPr="009B64EC">
              <w:rPr>
                <w:rFonts w:ascii="Times New Roman" w:hAnsi="Times New Roman"/>
                <w:color w:val="000000"/>
                <w:sz w:val="24"/>
                <w:szCs w:val="24"/>
              </w:rPr>
              <w:t>ООО «Сыктывкарская</w:t>
            </w:r>
            <w:r w:rsidRPr="009B64EC">
              <w:rPr>
                <w:rFonts w:ascii="Times New Roman" w:hAnsi="Times New Roman"/>
                <w:color w:val="000000"/>
                <w:sz w:val="24"/>
                <w:szCs w:val="24"/>
              </w:rPr>
              <w:br/>
              <w:t>птицефабрика»</w:t>
            </w:r>
          </w:p>
        </w:tc>
        <w:tc>
          <w:tcPr>
            <w:tcW w:w="1876" w:type="dxa"/>
            <w:vAlign w:val="center"/>
          </w:tcPr>
          <w:p w:rsidR="00D151C8" w:rsidRPr="009B64EC" w:rsidRDefault="00DD6665" w:rsidP="00DD6665">
            <w:pPr>
              <w:spacing w:after="0" w:line="0" w:lineRule="atLeast"/>
              <w:rPr>
                <w:rFonts w:ascii="Times New Roman" w:hAnsi="Times New Roman"/>
                <w:sz w:val="24"/>
                <w:szCs w:val="24"/>
              </w:rPr>
            </w:pPr>
            <w:r w:rsidRPr="009B64EC">
              <w:rPr>
                <w:rFonts w:ascii="Times New Roman" w:hAnsi="Times New Roman"/>
                <w:sz w:val="24"/>
                <w:szCs w:val="24"/>
              </w:rPr>
              <w:t>Сысольское шоссе/ул. Северная</w:t>
            </w:r>
          </w:p>
        </w:tc>
        <w:tc>
          <w:tcPr>
            <w:tcW w:w="2425" w:type="dxa"/>
            <w:vAlign w:val="center"/>
          </w:tcPr>
          <w:p w:rsidR="00D151C8" w:rsidRPr="009B64EC" w:rsidRDefault="00D151C8" w:rsidP="007B1A45">
            <w:pPr>
              <w:spacing w:after="0" w:line="0" w:lineRule="atLeast"/>
              <w:jc w:val="center"/>
              <w:rPr>
                <w:rFonts w:ascii="Times New Roman" w:hAnsi="Times New Roman"/>
                <w:sz w:val="24"/>
                <w:szCs w:val="24"/>
              </w:rPr>
            </w:pPr>
            <w:r w:rsidRPr="009B64EC">
              <w:rPr>
                <w:rFonts w:ascii="Times New Roman" w:hAnsi="Times New Roman"/>
                <w:color w:val="000000"/>
                <w:sz w:val="24"/>
                <w:szCs w:val="24"/>
              </w:rPr>
              <w:t>Производство яиц</w:t>
            </w:r>
          </w:p>
        </w:tc>
        <w:tc>
          <w:tcPr>
            <w:tcW w:w="1437" w:type="dxa"/>
            <w:vAlign w:val="center"/>
          </w:tcPr>
          <w:p w:rsidR="00D151C8" w:rsidRPr="009B64EC" w:rsidRDefault="00D151C8" w:rsidP="007B1A45">
            <w:pPr>
              <w:spacing w:after="0" w:line="0" w:lineRule="atLeast"/>
              <w:jc w:val="center"/>
              <w:rPr>
                <w:rFonts w:ascii="Times New Roman" w:hAnsi="Times New Roman"/>
                <w:sz w:val="24"/>
                <w:szCs w:val="24"/>
              </w:rPr>
            </w:pPr>
            <w:r w:rsidRPr="009B64EC">
              <w:rPr>
                <w:rFonts w:ascii="Times New Roman" w:hAnsi="Times New Roman"/>
                <w:sz w:val="24"/>
                <w:szCs w:val="24"/>
              </w:rPr>
              <w:t>-</w:t>
            </w:r>
          </w:p>
        </w:tc>
        <w:tc>
          <w:tcPr>
            <w:tcW w:w="1323" w:type="dxa"/>
          </w:tcPr>
          <w:p w:rsidR="00D151C8" w:rsidRPr="009B64EC" w:rsidRDefault="00D151C8" w:rsidP="007B1A45">
            <w:pPr>
              <w:spacing w:after="0" w:line="0" w:lineRule="atLeast"/>
              <w:jc w:val="center"/>
              <w:rPr>
                <w:rFonts w:ascii="Times New Roman" w:hAnsi="Times New Roman"/>
                <w:sz w:val="24"/>
                <w:szCs w:val="24"/>
              </w:rPr>
            </w:pPr>
          </w:p>
          <w:p w:rsidR="00D151C8" w:rsidRPr="009B64EC" w:rsidRDefault="00D151C8" w:rsidP="007B1A45">
            <w:pPr>
              <w:spacing w:after="0" w:line="0" w:lineRule="atLeast"/>
              <w:jc w:val="center"/>
              <w:rPr>
                <w:rFonts w:ascii="Times New Roman" w:hAnsi="Times New Roman"/>
                <w:sz w:val="24"/>
                <w:szCs w:val="24"/>
              </w:rPr>
            </w:pPr>
          </w:p>
          <w:p w:rsidR="00D151C8" w:rsidRPr="009B64EC" w:rsidRDefault="00D151C8" w:rsidP="007B1A45">
            <w:pPr>
              <w:spacing w:after="0" w:line="0" w:lineRule="atLeast"/>
              <w:jc w:val="center"/>
              <w:rPr>
                <w:rFonts w:ascii="Times New Roman" w:hAnsi="Times New Roman"/>
                <w:sz w:val="24"/>
                <w:szCs w:val="24"/>
              </w:rPr>
            </w:pPr>
          </w:p>
          <w:p w:rsidR="00D151C8" w:rsidRPr="009B64EC" w:rsidRDefault="00D151C8" w:rsidP="007B1A45">
            <w:pPr>
              <w:spacing w:after="0" w:line="0" w:lineRule="atLeast"/>
              <w:jc w:val="center"/>
              <w:rPr>
                <w:rFonts w:ascii="Times New Roman" w:hAnsi="Times New Roman"/>
                <w:sz w:val="24"/>
                <w:szCs w:val="24"/>
              </w:rPr>
            </w:pPr>
          </w:p>
          <w:p w:rsidR="00D151C8" w:rsidRPr="009B64EC" w:rsidRDefault="00D151C8" w:rsidP="007B1A45">
            <w:pPr>
              <w:spacing w:after="0" w:line="0" w:lineRule="atLeast"/>
              <w:jc w:val="center"/>
              <w:rPr>
                <w:rFonts w:ascii="Times New Roman" w:hAnsi="Times New Roman"/>
                <w:sz w:val="24"/>
                <w:szCs w:val="24"/>
              </w:rPr>
            </w:pPr>
            <w:r w:rsidRPr="009B64EC">
              <w:rPr>
                <w:rFonts w:ascii="Times New Roman" w:hAnsi="Times New Roman"/>
                <w:sz w:val="24"/>
                <w:szCs w:val="24"/>
              </w:rPr>
              <w:t>н/д</w:t>
            </w:r>
          </w:p>
        </w:tc>
      </w:tr>
      <w:tr w:rsidR="00D151C8" w:rsidRPr="00A54EC2" w:rsidTr="00012369">
        <w:trPr>
          <w:jc w:val="center"/>
        </w:trPr>
        <w:tc>
          <w:tcPr>
            <w:tcW w:w="2919" w:type="dxa"/>
            <w:vAlign w:val="center"/>
          </w:tcPr>
          <w:p w:rsidR="00D151C8" w:rsidRPr="009B64EC" w:rsidRDefault="00D151C8" w:rsidP="00012369">
            <w:pPr>
              <w:spacing w:after="0" w:line="240" w:lineRule="auto"/>
              <w:rPr>
                <w:rFonts w:ascii="Times New Roman" w:hAnsi="Times New Roman"/>
                <w:sz w:val="24"/>
                <w:szCs w:val="24"/>
              </w:rPr>
            </w:pPr>
            <w:r w:rsidRPr="009B64EC">
              <w:rPr>
                <w:rFonts w:ascii="Times New Roman" w:hAnsi="Times New Roman"/>
                <w:color w:val="000000"/>
                <w:sz w:val="24"/>
                <w:szCs w:val="24"/>
              </w:rPr>
              <w:t xml:space="preserve">ООО «Сыктывдинский» </w:t>
            </w:r>
          </w:p>
        </w:tc>
        <w:tc>
          <w:tcPr>
            <w:tcW w:w="1876" w:type="dxa"/>
            <w:vAlign w:val="center"/>
          </w:tcPr>
          <w:p w:rsidR="00D151C8" w:rsidRPr="009B64EC" w:rsidRDefault="0032594E" w:rsidP="007B1A45">
            <w:pPr>
              <w:spacing w:after="0" w:line="0" w:lineRule="atLeast"/>
              <w:jc w:val="center"/>
              <w:rPr>
                <w:rFonts w:ascii="Times New Roman" w:hAnsi="Times New Roman"/>
                <w:sz w:val="24"/>
                <w:szCs w:val="24"/>
              </w:rPr>
            </w:pPr>
            <w:r w:rsidRPr="009B64EC">
              <w:rPr>
                <w:rFonts w:ascii="Times New Roman" w:hAnsi="Times New Roman"/>
                <w:sz w:val="24"/>
                <w:szCs w:val="24"/>
              </w:rPr>
              <w:t>Ул. Гагарина, 5</w:t>
            </w:r>
          </w:p>
        </w:tc>
        <w:tc>
          <w:tcPr>
            <w:tcW w:w="2425" w:type="dxa"/>
            <w:vAlign w:val="center"/>
          </w:tcPr>
          <w:p w:rsidR="00D151C8" w:rsidRPr="009B64EC" w:rsidRDefault="00D151C8" w:rsidP="00160560">
            <w:pPr>
              <w:spacing w:after="0" w:line="0" w:lineRule="atLeast"/>
              <w:rPr>
                <w:rFonts w:ascii="Times New Roman" w:hAnsi="Times New Roman"/>
                <w:iCs/>
                <w:sz w:val="24"/>
                <w:szCs w:val="24"/>
              </w:rPr>
            </w:pPr>
            <w:r w:rsidRPr="009B64EC">
              <w:rPr>
                <w:rFonts w:ascii="Times New Roman" w:hAnsi="Times New Roman"/>
                <w:color w:val="000000"/>
                <w:sz w:val="24"/>
                <w:szCs w:val="24"/>
              </w:rPr>
              <w:t>Производство мяса, молока, овощей</w:t>
            </w:r>
          </w:p>
        </w:tc>
        <w:tc>
          <w:tcPr>
            <w:tcW w:w="1437" w:type="dxa"/>
            <w:vAlign w:val="center"/>
          </w:tcPr>
          <w:p w:rsidR="00D151C8" w:rsidRPr="009B64EC" w:rsidRDefault="00D151C8" w:rsidP="007B1A45">
            <w:pPr>
              <w:spacing w:after="0" w:line="0" w:lineRule="atLeast"/>
              <w:jc w:val="center"/>
              <w:rPr>
                <w:rFonts w:ascii="Times New Roman" w:hAnsi="Times New Roman"/>
                <w:sz w:val="24"/>
                <w:szCs w:val="24"/>
              </w:rPr>
            </w:pPr>
            <w:r w:rsidRPr="009B64EC">
              <w:rPr>
                <w:rFonts w:ascii="Times New Roman" w:hAnsi="Times New Roman"/>
                <w:sz w:val="24"/>
                <w:szCs w:val="24"/>
              </w:rPr>
              <w:t>-</w:t>
            </w:r>
          </w:p>
        </w:tc>
        <w:tc>
          <w:tcPr>
            <w:tcW w:w="1323" w:type="dxa"/>
          </w:tcPr>
          <w:p w:rsidR="00D151C8" w:rsidRPr="009B64EC" w:rsidRDefault="00D151C8" w:rsidP="007B1A45">
            <w:pPr>
              <w:spacing w:after="0" w:line="0" w:lineRule="atLeast"/>
              <w:jc w:val="center"/>
              <w:rPr>
                <w:rFonts w:ascii="Times New Roman" w:hAnsi="Times New Roman"/>
                <w:sz w:val="24"/>
                <w:szCs w:val="24"/>
              </w:rPr>
            </w:pPr>
          </w:p>
          <w:p w:rsidR="00D151C8" w:rsidRPr="009B64EC" w:rsidRDefault="00D151C8" w:rsidP="007B1A45">
            <w:pPr>
              <w:spacing w:after="0" w:line="0" w:lineRule="atLeast"/>
              <w:jc w:val="center"/>
              <w:rPr>
                <w:rFonts w:ascii="Times New Roman" w:hAnsi="Times New Roman"/>
                <w:sz w:val="24"/>
                <w:szCs w:val="24"/>
              </w:rPr>
            </w:pPr>
          </w:p>
          <w:p w:rsidR="00D151C8" w:rsidRPr="009B64EC" w:rsidRDefault="00D151C8" w:rsidP="007B1A45">
            <w:pPr>
              <w:spacing w:after="0" w:line="0" w:lineRule="atLeast"/>
              <w:jc w:val="center"/>
              <w:rPr>
                <w:rFonts w:ascii="Times New Roman" w:hAnsi="Times New Roman"/>
                <w:sz w:val="24"/>
                <w:szCs w:val="24"/>
              </w:rPr>
            </w:pPr>
            <w:r w:rsidRPr="009B64EC">
              <w:rPr>
                <w:rFonts w:ascii="Times New Roman" w:hAnsi="Times New Roman"/>
                <w:sz w:val="24"/>
                <w:szCs w:val="24"/>
              </w:rPr>
              <w:t>н/д</w:t>
            </w:r>
          </w:p>
        </w:tc>
      </w:tr>
    </w:tbl>
    <w:p w:rsidR="0025093C" w:rsidRDefault="0025093C" w:rsidP="00F17749">
      <w:pPr>
        <w:spacing w:after="0" w:line="240" w:lineRule="auto"/>
        <w:jc w:val="center"/>
        <w:rPr>
          <w:rFonts w:ascii="Times New Roman" w:hAnsi="Times New Roman"/>
          <w:b/>
          <w:i/>
          <w:sz w:val="26"/>
          <w:szCs w:val="26"/>
          <w:highlight w:val="yellow"/>
        </w:rPr>
      </w:pPr>
    </w:p>
    <w:p w:rsidR="009B722C" w:rsidRDefault="009B722C" w:rsidP="00F17749">
      <w:pPr>
        <w:spacing w:after="0" w:line="240" w:lineRule="auto"/>
        <w:jc w:val="center"/>
        <w:rPr>
          <w:rFonts w:ascii="Times New Roman" w:hAnsi="Times New Roman"/>
          <w:b/>
          <w:i/>
          <w:sz w:val="26"/>
          <w:szCs w:val="26"/>
          <w:highlight w:val="yellow"/>
        </w:rPr>
      </w:pPr>
    </w:p>
    <w:p w:rsidR="0025093C" w:rsidRPr="00360CFA" w:rsidRDefault="0025093C" w:rsidP="00B3713F">
      <w:pPr>
        <w:tabs>
          <w:tab w:val="left" w:pos="580"/>
        </w:tabs>
        <w:spacing w:after="0" w:line="240" w:lineRule="auto"/>
        <w:jc w:val="both"/>
        <w:rPr>
          <w:rFonts w:ascii="Times New Roman" w:hAnsi="Times New Roman"/>
          <w:sz w:val="24"/>
          <w:szCs w:val="24"/>
        </w:rPr>
      </w:pPr>
    </w:p>
    <w:p w:rsidR="0025093C" w:rsidRPr="00360CFA" w:rsidRDefault="0025093C" w:rsidP="004F0FDD">
      <w:pPr>
        <w:tabs>
          <w:tab w:val="left" w:pos="580"/>
        </w:tabs>
        <w:spacing w:after="0" w:line="240" w:lineRule="auto"/>
        <w:jc w:val="both"/>
        <w:rPr>
          <w:rFonts w:ascii="Times New Roman" w:hAnsi="Times New Roman"/>
          <w:sz w:val="24"/>
          <w:szCs w:val="24"/>
        </w:rPr>
      </w:pPr>
      <w:r w:rsidRPr="00360CFA">
        <w:rPr>
          <w:rFonts w:ascii="Times New Roman" w:hAnsi="Times New Roman"/>
          <w:sz w:val="24"/>
          <w:szCs w:val="24"/>
        </w:rPr>
        <w:tab/>
        <w:t>Основными причинами относительно медленного развития  агропромышленного комплекса являются:</w:t>
      </w:r>
    </w:p>
    <w:p w:rsidR="0025093C" w:rsidRPr="00360CFA" w:rsidRDefault="0025093C" w:rsidP="004F0FDD">
      <w:pPr>
        <w:tabs>
          <w:tab w:val="left" w:pos="580"/>
        </w:tabs>
        <w:spacing w:after="0" w:line="240" w:lineRule="auto"/>
        <w:jc w:val="both"/>
        <w:rPr>
          <w:rFonts w:ascii="Times New Roman" w:hAnsi="Times New Roman"/>
          <w:sz w:val="24"/>
          <w:szCs w:val="24"/>
        </w:rPr>
      </w:pPr>
      <w:r>
        <w:rPr>
          <w:rFonts w:ascii="Times New Roman" w:hAnsi="Times New Roman"/>
          <w:sz w:val="26"/>
          <w:szCs w:val="26"/>
        </w:rPr>
        <w:tab/>
      </w:r>
      <w:r w:rsidRPr="00360CFA">
        <w:rPr>
          <w:rFonts w:ascii="Times New Roman" w:hAnsi="Times New Roman"/>
          <w:sz w:val="24"/>
          <w:szCs w:val="24"/>
        </w:rPr>
        <w:t xml:space="preserve">- низкие темпы структурно - технологической модернизации отрасли, обновления  основных производственных фондов и воспроизводства  природно-экологического потенциала;  </w:t>
      </w:r>
    </w:p>
    <w:p w:rsidR="0025093C" w:rsidRPr="00360CFA" w:rsidRDefault="0025093C" w:rsidP="004F0FDD">
      <w:pPr>
        <w:tabs>
          <w:tab w:val="left" w:pos="580"/>
        </w:tabs>
        <w:spacing w:after="0" w:line="240" w:lineRule="auto"/>
        <w:jc w:val="both"/>
        <w:rPr>
          <w:rFonts w:ascii="Times New Roman" w:hAnsi="Times New Roman"/>
          <w:sz w:val="24"/>
          <w:szCs w:val="24"/>
        </w:rPr>
      </w:pPr>
      <w:r w:rsidRPr="00360CFA">
        <w:rPr>
          <w:rFonts w:ascii="Times New Roman" w:hAnsi="Times New Roman"/>
          <w:sz w:val="24"/>
          <w:szCs w:val="24"/>
        </w:rPr>
        <w:tab/>
        <w:t>- неблагоприятные общие условия функционирования сельского хозяйства, прежде всего неудовлетворительный уровень  развития рыночной инфраструктуры, затрудняющий доступ сельскохозяйственных товаропроизводителей к рынкам   финансовых, материально-технических  и информационных ресурсов, готовой продукции;</w:t>
      </w:r>
    </w:p>
    <w:p w:rsidR="0025093C" w:rsidRPr="00360CFA" w:rsidRDefault="0025093C" w:rsidP="004F0FDD">
      <w:pPr>
        <w:tabs>
          <w:tab w:val="left" w:pos="580"/>
        </w:tabs>
        <w:spacing w:after="0" w:line="240" w:lineRule="auto"/>
        <w:jc w:val="both"/>
        <w:rPr>
          <w:rFonts w:ascii="Times New Roman" w:hAnsi="Times New Roman"/>
          <w:sz w:val="24"/>
          <w:szCs w:val="24"/>
        </w:rPr>
      </w:pPr>
      <w:r w:rsidRPr="00360CFA">
        <w:rPr>
          <w:rFonts w:ascii="Times New Roman" w:hAnsi="Times New Roman"/>
          <w:sz w:val="24"/>
          <w:szCs w:val="24"/>
        </w:rPr>
        <w:tab/>
        <w:t>- финансовая неустойчивость отрасли, обусловленная нестабильностью рынков сельскохозяйственной продукции, сырья и продовольствия, недостаточным притоком  частных инвестиций для развития отрасли;</w:t>
      </w:r>
    </w:p>
    <w:p w:rsidR="0025093C" w:rsidRPr="00360CFA" w:rsidRDefault="0025093C" w:rsidP="004F0FDD">
      <w:pPr>
        <w:tabs>
          <w:tab w:val="left" w:pos="580"/>
        </w:tabs>
        <w:spacing w:after="0" w:line="240" w:lineRule="auto"/>
        <w:jc w:val="both"/>
        <w:rPr>
          <w:rFonts w:ascii="Times New Roman" w:hAnsi="Times New Roman"/>
          <w:sz w:val="24"/>
          <w:szCs w:val="24"/>
        </w:rPr>
      </w:pPr>
      <w:r w:rsidRPr="00360CFA">
        <w:rPr>
          <w:rFonts w:ascii="Times New Roman" w:hAnsi="Times New Roman"/>
          <w:sz w:val="24"/>
          <w:szCs w:val="24"/>
        </w:rPr>
        <w:tab/>
        <w:t>- дефицит квалифицированных кадров, вызванный низким уровнем заработной платы   и качеством жизни в сельской местности.</w:t>
      </w:r>
    </w:p>
    <w:p w:rsidR="0025093C" w:rsidRPr="00360CFA" w:rsidRDefault="0025093C" w:rsidP="004F0FDD">
      <w:pPr>
        <w:tabs>
          <w:tab w:val="left" w:pos="580"/>
        </w:tabs>
        <w:spacing w:line="240" w:lineRule="auto"/>
        <w:jc w:val="both"/>
        <w:rPr>
          <w:rFonts w:ascii="Times New Roman" w:hAnsi="Times New Roman"/>
          <w:sz w:val="24"/>
          <w:szCs w:val="24"/>
        </w:rPr>
      </w:pPr>
      <w:r w:rsidRPr="00360CFA">
        <w:rPr>
          <w:rFonts w:ascii="Times New Roman" w:hAnsi="Times New Roman"/>
          <w:sz w:val="24"/>
          <w:szCs w:val="24"/>
        </w:rPr>
        <w:tab/>
        <w:t>Учитывая эти обстоятельства, создание условий  для устойчивого развития  сельских территорий, ускорения темпов роста объемов сельскохозяйственного производства на основе повышения его конкурентоспособности становится  приоритетным направлением аграрной экономической политики.</w:t>
      </w:r>
    </w:p>
    <w:p w:rsidR="00DB6F4C" w:rsidRDefault="0025093C" w:rsidP="00B420A7">
      <w:pPr>
        <w:pStyle w:val="10"/>
        <w:numPr>
          <w:ilvl w:val="0"/>
          <w:numId w:val="0"/>
        </w:numPr>
        <w:ind w:firstLine="567"/>
        <w:jc w:val="both"/>
        <w:rPr>
          <w:b w:val="0"/>
          <w:sz w:val="24"/>
          <w:szCs w:val="24"/>
        </w:rPr>
      </w:pPr>
      <w:r>
        <w:rPr>
          <w:sz w:val="26"/>
          <w:szCs w:val="26"/>
        </w:rPr>
        <w:tab/>
      </w:r>
      <w:r w:rsidR="00C63E8D">
        <w:rPr>
          <w:b w:val="0"/>
          <w:sz w:val="24"/>
          <w:szCs w:val="24"/>
        </w:rPr>
        <w:t>У</w:t>
      </w:r>
      <w:r w:rsidRPr="00B420A7">
        <w:rPr>
          <w:b w:val="0"/>
          <w:sz w:val="24"/>
          <w:szCs w:val="24"/>
        </w:rPr>
        <w:t>слови</w:t>
      </w:r>
      <w:r w:rsidR="00C63E8D">
        <w:rPr>
          <w:b w:val="0"/>
          <w:sz w:val="24"/>
          <w:szCs w:val="24"/>
        </w:rPr>
        <w:t>я</w:t>
      </w:r>
      <w:r w:rsidRPr="00B420A7">
        <w:rPr>
          <w:b w:val="0"/>
          <w:sz w:val="24"/>
          <w:szCs w:val="24"/>
        </w:rPr>
        <w:t xml:space="preserve"> для развития агропромышленного комплекса в муниципальном образовании </w:t>
      </w:r>
      <w:r w:rsidR="00924464" w:rsidRPr="00B420A7">
        <w:rPr>
          <w:b w:val="0"/>
          <w:sz w:val="24"/>
          <w:szCs w:val="24"/>
        </w:rPr>
        <w:t xml:space="preserve">СП </w:t>
      </w:r>
      <w:r w:rsidR="00390FB9" w:rsidRPr="00B420A7">
        <w:rPr>
          <w:b w:val="0"/>
          <w:sz w:val="24"/>
          <w:szCs w:val="24"/>
        </w:rPr>
        <w:t>«</w:t>
      </w:r>
      <w:r w:rsidR="00360CFA" w:rsidRPr="00B420A7">
        <w:rPr>
          <w:b w:val="0"/>
          <w:sz w:val="24"/>
          <w:szCs w:val="24"/>
        </w:rPr>
        <w:t>Выльгорт</w:t>
      </w:r>
      <w:r w:rsidR="00390FB9" w:rsidRPr="00B420A7">
        <w:rPr>
          <w:b w:val="0"/>
          <w:sz w:val="24"/>
          <w:szCs w:val="24"/>
        </w:rPr>
        <w:t>»</w:t>
      </w:r>
      <w:r w:rsidRPr="00B420A7">
        <w:rPr>
          <w:b w:val="0"/>
          <w:sz w:val="24"/>
          <w:szCs w:val="24"/>
        </w:rPr>
        <w:t xml:space="preserve"> муниципального района «</w:t>
      </w:r>
      <w:r w:rsidR="00360CFA" w:rsidRPr="00B420A7">
        <w:rPr>
          <w:b w:val="0"/>
          <w:sz w:val="24"/>
          <w:szCs w:val="24"/>
        </w:rPr>
        <w:t>Сыктывдин</w:t>
      </w:r>
      <w:r w:rsidRPr="00B420A7">
        <w:rPr>
          <w:b w:val="0"/>
          <w:sz w:val="24"/>
          <w:szCs w:val="24"/>
        </w:rPr>
        <w:t>ский»</w:t>
      </w:r>
      <w:r w:rsidR="00C63E8D">
        <w:rPr>
          <w:b w:val="0"/>
          <w:sz w:val="24"/>
          <w:szCs w:val="24"/>
        </w:rPr>
        <w:t xml:space="preserve">  создаются </w:t>
      </w:r>
      <w:r w:rsidRPr="00B420A7">
        <w:rPr>
          <w:b w:val="0"/>
          <w:sz w:val="24"/>
          <w:szCs w:val="24"/>
        </w:rPr>
        <w:t xml:space="preserve"> в соответствии  с </w:t>
      </w:r>
      <w:hyperlink r:id="rId113" w:history="1">
        <w:r w:rsidR="00DB6F4C" w:rsidRPr="00DB6F4C">
          <w:rPr>
            <w:rStyle w:val="aa"/>
            <w:b w:val="0"/>
            <w:color w:val="auto"/>
            <w:sz w:val="24"/>
            <w:szCs w:val="24"/>
            <w:u w:val="none"/>
          </w:rPr>
          <w:t>Государственн</w:t>
        </w:r>
        <w:r w:rsidR="00DB6F4C">
          <w:rPr>
            <w:rStyle w:val="aa"/>
            <w:b w:val="0"/>
            <w:color w:val="auto"/>
            <w:sz w:val="24"/>
            <w:szCs w:val="24"/>
            <w:u w:val="none"/>
          </w:rPr>
          <w:t xml:space="preserve">ой </w:t>
        </w:r>
        <w:r w:rsidR="00DB6F4C" w:rsidRPr="00DB6F4C">
          <w:rPr>
            <w:rStyle w:val="aa"/>
            <w:b w:val="0"/>
            <w:color w:val="auto"/>
            <w:sz w:val="24"/>
            <w:szCs w:val="24"/>
            <w:u w:val="none"/>
          </w:rPr>
          <w:t>програм</w:t>
        </w:r>
        <w:r w:rsidR="00DB6F4C">
          <w:rPr>
            <w:rStyle w:val="aa"/>
            <w:b w:val="0"/>
            <w:color w:val="auto"/>
            <w:sz w:val="24"/>
            <w:szCs w:val="24"/>
            <w:u w:val="none"/>
          </w:rPr>
          <w:t xml:space="preserve">мой </w:t>
        </w:r>
        <w:r w:rsidR="00DB6F4C" w:rsidRPr="00DB6F4C">
          <w:rPr>
            <w:rStyle w:val="aa"/>
            <w:b w:val="0"/>
            <w:color w:val="auto"/>
            <w:sz w:val="24"/>
            <w:szCs w:val="24"/>
            <w:u w:val="none"/>
          </w:rPr>
          <w:t xml:space="preserve"> развития сельского хозяйства и регулирования рынков сельскохозяйственной продукции, сырья и продовольствия на 2013-2020 годы</w:t>
        </w:r>
      </w:hyperlink>
      <w:r w:rsidR="00DB6F4C">
        <w:rPr>
          <w:rStyle w:val="aa"/>
          <w:b w:val="0"/>
          <w:color w:val="auto"/>
          <w:sz w:val="24"/>
          <w:szCs w:val="24"/>
          <w:u w:val="none"/>
        </w:rPr>
        <w:t xml:space="preserve"> Минсельхоз России, а также с </w:t>
      </w:r>
      <w:r w:rsidR="00DB6F4C">
        <w:rPr>
          <w:b w:val="0"/>
          <w:sz w:val="24"/>
          <w:szCs w:val="24"/>
        </w:rPr>
        <w:t>п</w:t>
      </w:r>
      <w:r w:rsidRPr="00B420A7">
        <w:rPr>
          <w:b w:val="0"/>
          <w:sz w:val="24"/>
          <w:szCs w:val="24"/>
        </w:rPr>
        <w:t>остановлением Правительства Республики Коми  от 1</w:t>
      </w:r>
      <w:r w:rsidR="004E216D">
        <w:rPr>
          <w:b w:val="0"/>
          <w:sz w:val="24"/>
          <w:szCs w:val="24"/>
        </w:rPr>
        <w:t>8</w:t>
      </w:r>
      <w:r w:rsidRPr="00B420A7">
        <w:rPr>
          <w:b w:val="0"/>
          <w:sz w:val="24"/>
          <w:szCs w:val="24"/>
        </w:rPr>
        <w:t xml:space="preserve"> </w:t>
      </w:r>
      <w:r w:rsidR="004E216D">
        <w:rPr>
          <w:b w:val="0"/>
          <w:sz w:val="24"/>
          <w:szCs w:val="24"/>
        </w:rPr>
        <w:t>янва</w:t>
      </w:r>
      <w:r w:rsidRPr="00B420A7">
        <w:rPr>
          <w:b w:val="0"/>
          <w:sz w:val="24"/>
          <w:szCs w:val="24"/>
        </w:rPr>
        <w:t>ря 20</w:t>
      </w:r>
      <w:r w:rsidR="004E216D">
        <w:rPr>
          <w:b w:val="0"/>
          <w:sz w:val="24"/>
          <w:szCs w:val="24"/>
        </w:rPr>
        <w:t>17 года №</w:t>
      </w:r>
      <w:r w:rsidRPr="00B420A7">
        <w:rPr>
          <w:b w:val="0"/>
          <w:sz w:val="24"/>
          <w:szCs w:val="24"/>
        </w:rPr>
        <w:t>1</w:t>
      </w:r>
      <w:r w:rsidR="004E216D">
        <w:rPr>
          <w:b w:val="0"/>
          <w:sz w:val="24"/>
          <w:szCs w:val="24"/>
        </w:rPr>
        <w:t>6</w:t>
      </w:r>
      <w:r w:rsidRPr="00B420A7">
        <w:rPr>
          <w:b w:val="0"/>
          <w:sz w:val="24"/>
          <w:szCs w:val="24"/>
        </w:rPr>
        <w:t xml:space="preserve"> </w:t>
      </w:r>
      <w:r w:rsidR="00B420A7" w:rsidRPr="00B420A7">
        <w:rPr>
          <w:b w:val="0"/>
          <w:sz w:val="24"/>
          <w:szCs w:val="24"/>
        </w:rPr>
        <w:t>(</w:t>
      </w:r>
      <w:r w:rsidR="004E216D" w:rsidRPr="004E216D">
        <w:rPr>
          <w:b w:val="0"/>
          <w:sz w:val="26"/>
          <w:szCs w:val="26"/>
        </w:rPr>
        <w:t xml:space="preserve">в ред. </w:t>
      </w:r>
      <w:hyperlink r:id="rId114" w:history="1">
        <w:r w:rsidR="004E216D" w:rsidRPr="004E216D">
          <w:rPr>
            <w:rStyle w:val="aa"/>
            <w:b w:val="0"/>
            <w:color w:val="auto"/>
            <w:sz w:val="24"/>
            <w:szCs w:val="24"/>
          </w:rPr>
          <w:t>Постановления Правительства Республики Коми от 23.04.2018 N 205</w:t>
        </w:r>
      </w:hyperlink>
      <w:r w:rsidR="00B420A7" w:rsidRPr="004E216D">
        <w:rPr>
          <w:b w:val="0"/>
          <w:sz w:val="24"/>
          <w:szCs w:val="24"/>
        </w:rPr>
        <w:t xml:space="preserve">) </w:t>
      </w:r>
      <w:r w:rsidRPr="00B420A7">
        <w:rPr>
          <w:b w:val="0"/>
          <w:sz w:val="24"/>
          <w:szCs w:val="24"/>
        </w:rPr>
        <w:t xml:space="preserve">«Об утверждении долгосрочной республиканской  целевой программы </w:t>
      </w:r>
      <w:r w:rsidRPr="008F7DC8">
        <w:rPr>
          <w:b w:val="0"/>
          <w:i/>
          <w:sz w:val="24"/>
          <w:szCs w:val="24"/>
        </w:rPr>
        <w:t>«</w:t>
      </w:r>
      <w:hyperlink r:id="rId115" w:history="1">
        <w:r w:rsidR="004E216D" w:rsidRPr="004E216D">
          <w:rPr>
            <w:rStyle w:val="aa"/>
            <w:b w:val="0"/>
            <w:color w:val="auto"/>
            <w:sz w:val="24"/>
            <w:szCs w:val="24"/>
            <w:u w:val="none"/>
          </w:rPr>
          <w:t>Постановление Правительства Республики Коми от 24 декабря 2012 г. N 576 "О мерах по реализации Государственной программы Республики Коми "Развитие сельского хозяйства и регулирование рынков сельскохозяйственной продукции, сырья и продовольствия, развитие рыбохозяйственного комплекса в Республике Коми</w:t>
        </w:r>
      </w:hyperlink>
      <w:r w:rsidR="000D3F0F" w:rsidRPr="003177FA">
        <w:rPr>
          <w:b w:val="0"/>
          <w:i/>
          <w:sz w:val="24"/>
          <w:szCs w:val="24"/>
        </w:rPr>
        <w:t xml:space="preserve">». </w:t>
      </w:r>
      <w:r w:rsidRPr="00B420A7">
        <w:rPr>
          <w:b w:val="0"/>
          <w:sz w:val="24"/>
          <w:szCs w:val="24"/>
        </w:rPr>
        <w:t xml:space="preserve"> </w:t>
      </w:r>
      <w:r w:rsidR="000D3F0F">
        <w:rPr>
          <w:b w:val="0"/>
          <w:sz w:val="24"/>
          <w:szCs w:val="24"/>
        </w:rPr>
        <w:t>Т</w:t>
      </w:r>
      <w:r w:rsidRPr="00B420A7">
        <w:rPr>
          <w:b w:val="0"/>
          <w:sz w:val="24"/>
          <w:szCs w:val="24"/>
        </w:rPr>
        <w:t xml:space="preserve">акже утверждена Целевая муниципальная программа </w:t>
      </w:r>
      <w:r w:rsidR="00B420A7" w:rsidRPr="00B420A7">
        <w:rPr>
          <w:b w:val="0"/>
          <w:sz w:val="24"/>
          <w:szCs w:val="24"/>
        </w:rPr>
        <w:t>Постановление</w:t>
      </w:r>
      <w:r w:rsidR="000D3F0F">
        <w:rPr>
          <w:b w:val="0"/>
          <w:sz w:val="24"/>
          <w:szCs w:val="24"/>
        </w:rPr>
        <w:t>м</w:t>
      </w:r>
      <w:r w:rsidR="00B420A7" w:rsidRPr="00B420A7">
        <w:rPr>
          <w:b w:val="0"/>
          <w:sz w:val="24"/>
          <w:szCs w:val="24"/>
        </w:rPr>
        <w:t xml:space="preserve"> Администрации муниципального образования муниципального района </w:t>
      </w:r>
      <w:r w:rsidR="00B420A7" w:rsidRPr="00B420A7">
        <w:rPr>
          <w:b w:val="0"/>
          <w:sz w:val="24"/>
          <w:szCs w:val="24"/>
        </w:rPr>
        <w:lastRenderedPageBreak/>
        <w:t>"Сыктывдинский" Республики Коми" от 28 декабря 2016 г. N 12/1995 "Об утверждении перечня "народных проектов" в сфере этнокультурного развития народов и агропромышленного комплекса"</w:t>
      </w:r>
      <w:r w:rsidR="00DB6F4C">
        <w:rPr>
          <w:b w:val="0"/>
          <w:sz w:val="24"/>
          <w:szCs w:val="24"/>
        </w:rPr>
        <w:t>.</w:t>
      </w:r>
    </w:p>
    <w:p w:rsidR="00B420A7" w:rsidRPr="00DB6F4C" w:rsidRDefault="00B420A7" w:rsidP="00B420A7">
      <w:pPr>
        <w:pStyle w:val="10"/>
        <w:numPr>
          <w:ilvl w:val="0"/>
          <w:numId w:val="0"/>
        </w:numPr>
        <w:ind w:firstLine="567"/>
        <w:jc w:val="both"/>
        <w:rPr>
          <w:b w:val="0"/>
          <w:sz w:val="24"/>
          <w:szCs w:val="24"/>
        </w:rPr>
      </w:pPr>
    </w:p>
    <w:p w:rsidR="0025093C" w:rsidRPr="00032BE1" w:rsidRDefault="0025093C" w:rsidP="006B639F">
      <w:pPr>
        <w:pStyle w:val="20"/>
        <w:ind w:firstLine="0"/>
        <w:rPr>
          <w:b w:val="0"/>
          <w:i w:val="0"/>
        </w:rPr>
      </w:pPr>
      <w:bookmarkStart w:id="31" w:name="_Toc338070262"/>
      <w:r w:rsidRPr="00075A06">
        <w:t>5.4 Непроизводственная сфера и</w:t>
      </w:r>
      <w:r w:rsidRPr="00EE2447">
        <w:t xml:space="preserve"> обслуживание</w:t>
      </w:r>
      <w:bookmarkEnd w:id="31"/>
    </w:p>
    <w:p w:rsidR="0025093C" w:rsidRPr="005A0631" w:rsidRDefault="0025093C" w:rsidP="0026741B">
      <w:pPr>
        <w:pStyle w:val="12"/>
        <w:spacing w:before="0" w:after="0"/>
        <w:jc w:val="both"/>
        <w:rPr>
          <w:rStyle w:val="FontStyle15"/>
          <w:b w:val="0"/>
          <w:i w:val="0"/>
          <w:sz w:val="24"/>
          <w:szCs w:val="24"/>
        </w:rPr>
      </w:pPr>
    </w:p>
    <w:p w:rsidR="0025093C" w:rsidRPr="005A0631" w:rsidRDefault="0025093C" w:rsidP="0026741B">
      <w:pPr>
        <w:pStyle w:val="12"/>
        <w:spacing w:before="0" w:after="0"/>
        <w:jc w:val="both"/>
        <w:rPr>
          <w:rStyle w:val="FontStyle15"/>
          <w:b w:val="0"/>
          <w:i w:val="0"/>
          <w:sz w:val="24"/>
          <w:szCs w:val="24"/>
        </w:rPr>
      </w:pPr>
      <w:r w:rsidRPr="005A0631">
        <w:rPr>
          <w:rStyle w:val="FontStyle15"/>
          <w:b w:val="0"/>
          <w:i w:val="0"/>
          <w:sz w:val="24"/>
          <w:szCs w:val="24"/>
        </w:rPr>
        <w:t>Непроизводственная сфера территории МО СП «</w:t>
      </w:r>
      <w:r w:rsidR="00B8207F" w:rsidRPr="005A0631">
        <w:rPr>
          <w:sz w:val="24"/>
          <w:szCs w:val="24"/>
        </w:rPr>
        <w:t>Выльгорт</w:t>
      </w:r>
      <w:r w:rsidRPr="005A0631">
        <w:rPr>
          <w:rStyle w:val="FontStyle15"/>
          <w:b w:val="0"/>
          <w:i w:val="0"/>
          <w:sz w:val="24"/>
          <w:szCs w:val="24"/>
        </w:rPr>
        <w:t>» представлена следующим спектром видов и услуг, в число которых входят транспортные и коммуникационные комплексы, розничная торговля, жилищно-коммунальные услуги,</w:t>
      </w:r>
      <w:r w:rsidRPr="005A0631">
        <w:rPr>
          <w:sz w:val="24"/>
          <w:szCs w:val="24"/>
        </w:rPr>
        <w:t xml:space="preserve"> </w:t>
      </w:r>
      <w:r w:rsidRPr="005A0631">
        <w:rPr>
          <w:rStyle w:val="FontStyle15"/>
          <w:b w:val="0"/>
          <w:i w:val="0"/>
          <w:sz w:val="24"/>
          <w:szCs w:val="24"/>
        </w:rPr>
        <w:t xml:space="preserve">банковская деятельность, бытовые услуги населению. </w:t>
      </w:r>
    </w:p>
    <w:p w:rsidR="0025093C" w:rsidRPr="005A0631" w:rsidRDefault="0025093C" w:rsidP="00873616">
      <w:pPr>
        <w:pStyle w:val="12"/>
        <w:spacing w:before="0" w:after="0"/>
        <w:jc w:val="both"/>
        <w:rPr>
          <w:rStyle w:val="FontStyle15"/>
          <w:b w:val="0"/>
          <w:i w:val="0"/>
          <w:sz w:val="24"/>
          <w:szCs w:val="24"/>
        </w:rPr>
      </w:pPr>
      <w:r w:rsidRPr="005A0631">
        <w:rPr>
          <w:rStyle w:val="FontStyle15"/>
          <w:b w:val="0"/>
          <w:i w:val="0"/>
          <w:sz w:val="24"/>
          <w:szCs w:val="24"/>
        </w:rPr>
        <w:t>Комплекс коммуникаций поселения, обеспечивая перемещение главного экономического ресурса и одновременно продукта – информации, представлен практически всеми основными современными видами связи: почтовой, телеграфной, телефонной, телевизионной</w:t>
      </w:r>
      <w:r w:rsidRPr="005A0631">
        <w:rPr>
          <w:rStyle w:val="FontStyle15"/>
          <w:b w:val="0"/>
          <w:i w:val="0"/>
          <w:color w:val="FF0000"/>
          <w:sz w:val="24"/>
          <w:szCs w:val="24"/>
        </w:rPr>
        <w:t xml:space="preserve">. </w:t>
      </w:r>
    </w:p>
    <w:p w:rsidR="0025093C" w:rsidRPr="005A0631" w:rsidRDefault="0025093C" w:rsidP="0026741B">
      <w:pPr>
        <w:pStyle w:val="12"/>
        <w:spacing w:before="0" w:after="0"/>
        <w:jc w:val="both"/>
        <w:rPr>
          <w:rStyle w:val="FontStyle15"/>
          <w:b w:val="0"/>
          <w:i w:val="0"/>
          <w:color w:val="000000"/>
          <w:sz w:val="24"/>
          <w:szCs w:val="24"/>
        </w:rPr>
      </w:pPr>
      <w:r w:rsidRPr="005A0631">
        <w:rPr>
          <w:rStyle w:val="FontStyle15"/>
          <w:b w:val="0"/>
          <w:i w:val="0"/>
          <w:sz w:val="24"/>
          <w:szCs w:val="24"/>
        </w:rPr>
        <w:t>В настоящее время в МО СП «</w:t>
      </w:r>
      <w:r w:rsidR="00432CB4" w:rsidRPr="005A0631">
        <w:rPr>
          <w:b w:val="0"/>
          <w:i w:val="0"/>
          <w:sz w:val="24"/>
          <w:szCs w:val="24"/>
        </w:rPr>
        <w:t>Выльгорт</w:t>
      </w:r>
      <w:r w:rsidRPr="005A0631">
        <w:rPr>
          <w:rStyle w:val="FontStyle15"/>
          <w:b w:val="0"/>
          <w:i w:val="0"/>
          <w:sz w:val="24"/>
          <w:szCs w:val="24"/>
        </w:rPr>
        <w:t xml:space="preserve">» работает </w:t>
      </w:r>
      <w:r w:rsidR="00432CB4" w:rsidRPr="005A0631">
        <w:rPr>
          <w:rStyle w:val="FontStyle15"/>
          <w:b w:val="0"/>
          <w:i w:val="0"/>
          <w:sz w:val="24"/>
          <w:szCs w:val="24"/>
        </w:rPr>
        <w:t xml:space="preserve">два почтовых отделения </w:t>
      </w:r>
      <w:r w:rsidR="00390FB9" w:rsidRPr="005A0631">
        <w:rPr>
          <w:rStyle w:val="FontStyle15"/>
          <w:b w:val="0"/>
          <w:i w:val="0"/>
          <w:sz w:val="24"/>
          <w:szCs w:val="24"/>
        </w:rPr>
        <w:t xml:space="preserve"> </w:t>
      </w:r>
      <w:r w:rsidRPr="005A0631">
        <w:rPr>
          <w:rStyle w:val="FontStyle15"/>
          <w:b w:val="0"/>
          <w:i w:val="0"/>
          <w:color w:val="000000"/>
          <w:sz w:val="24"/>
          <w:szCs w:val="24"/>
        </w:rPr>
        <w:t>и имеется автоматическая телефонные станция.</w:t>
      </w:r>
    </w:p>
    <w:p w:rsidR="0025093C" w:rsidRPr="005A0631" w:rsidRDefault="0025093C" w:rsidP="0026741B">
      <w:pPr>
        <w:spacing w:after="0" w:line="240" w:lineRule="auto"/>
        <w:ind w:firstLine="709"/>
        <w:jc w:val="both"/>
        <w:rPr>
          <w:rFonts w:ascii="Times New Roman" w:hAnsi="Times New Roman"/>
          <w:spacing w:val="-10"/>
          <w:sz w:val="24"/>
          <w:szCs w:val="24"/>
        </w:rPr>
      </w:pPr>
      <w:r w:rsidRPr="005A0631">
        <w:rPr>
          <w:rFonts w:ascii="Times New Roman" w:hAnsi="Times New Roman"/>
          <w:spacing w:val="-10"/>
          <w:sz w:val="24"/>
          <w:szCs w:val="24"/>
        </w:rPr>
        <w:t>Одной из сфер экономики, затрагивающих жизненно важные интересы населения МО</w:t>
      </w:r>
      <w:r w:rsidR="00924464" w:rsidRPr="005A0631">
        <w:rPr>
          <w:rStyle w:val="FontStyle15"/>
          <w:b/>
          <w:i/>
          <w:sz w:val="24"/>
          <w:szCs w:val="24"/>
        </w:rPr>
        <w:t xml:space="preserve"> </w:t>
      </w:r>
      <w:r w:rsidR="00924464" w:rsidRPr="005A0631">
        <w:rPr>
          <w:rStyle w:val="FontStyle15"/>
          <w:sz w:val="24"/>
          <w:szCs w:val="24"/>
        </w:rPr>
        <w:t>СП «</w:t>
      </w:r>
      <w:r w:rsidR="00E76B3B" w:rsidRPr="005A0631">
        <w:rPr>
          <w:rFonts w:ascii="Times New Roman" w:hAnsi="Times New Roman"/>
          <w:spacing w:val="-10"/>
          <w:sz w:val="24"/>
          <w:szCs w:val="24"/>
        </w:rPr>
        <w:t>Выльгорт</w:t>
      </w:r>
      <w:r w:rsidR="00924464" w:rsidRPr="005A0631">
        <w:rPr>
          <w:rStyle w:val="FontStyle15"/>
          <w:sz w:val="24"/>
          <w:szCs w:val="24"/>
        </w:rPr>
        <w:t>»</w:t>
      </w:r>
      <w:r w:rsidRPr="005A0631">
        <w:rPr>
          <w:rFonts w:ascii="Times New Roman" w:hAnsi="Times New Roman"/>
          <w:spacing w:val="-10"/>
          <w:sz w:val="24"/>
          <w:szCs w:val="24"/>
        </w:rPr>
        <w:t xml:space="preserve">, является сфера торговли и услуг. </w:t>
      </w:r>
    </w:p>
    <w:p w:rsidR="0025093C" w:rsidRPr="005A0631" w:rsidRDefault="0025093C" w:rsidP="0026741B">
      <w:pPr>
        <w:spacing w:after="0" w:line="240" w:lineRule="auto"/>
        <w:ind w:firstLine="709"/>
        <w:jc w:val="both"/>
        <w:rPr>
          <w:rFonts w:ascii="Times New Roman" w:hAnsi="Times New Roman"/>
          <w:spacing w:val="-10"/>
          <w:sz w:val="24"/>
          <w:szCs w:val="24"/>
        </w:rPr>
      </w:pPr>
      <w:r w:rsidRPr="005A0631">
        <w:rPr>
          <w:rFonts w:ascii="Times New Roman" w:hAnsi="Times New Roman"/>
          <w:spacing w:val="-10"/>
          <w:sz w:val="24"/>
          <w:szCs w:val="24"/>
        </w:rPr>
        <w:t xml:space="preserve">В </w:t>
      </w:r>
      <w:r w:rsidR="00924464" w:rsidRPr="005A0631">
        <w:rPr>
          <w:rFonts w:ascii="Times New Roman" w:hAnsi="Times New Roman"/>
          <w:spacing w:val="-10"/>
          <w:sz w:val="24"/>
          <w:szCs w:val="24"/>
        </w:rPr>
        <w:t xml:space="preserve">МО </w:t>
      </w:r>
      <w:r w:rsidRPr="005A0631">
        <w:rPr>
          <w:rFonts w:ascii="Times New Roman" w:hAnsi="Times New Roman"/>
          <w:spacing w:val="-10"/>
          <w:sz w:val="24"/>
          <w:szCs w:val="24"/>
        </w:rPr>
        <w:t xml:space="preserve">МР </w:t>
      </w:r>
      <w:r w:rsidR="00924464" w:rsidRPr="005A0631">
        <w:rPr>
          <w:rFonts w:ascii="Times New Roman" w:hAnsi="Times New Roman"/>
          <w:spacing w:val="-10"/>
          <w:sz w:val="24"/>
          <w:szCs w:val="24"/>
        </w:rPr>
        <w:t>«</w:t>
      </w:r>
      <w:r w:rsidR="00432CB4" w:rsidRPr="005A0631">
        <w:rPr>
          <w:rFonts w:ascii="Times New Roman" w:hAnsi="Times New Roman"/>
          <w:spacing w:val="-10"/>
          <w:sz w:val="24"/>
          <w:szCs w:val="24"/>
        </w:rPr>
        <w:t>Выльгорт</w:t>
      </w:r>
      <w:r w:rsidR="00924464" w:rsidRPr="005A0631">
        <w:rPr>
          <w:rFonts w:ascii="Times New Roman" w:hAnsi="Times New Roman"/>
          <w:spacing w:val="-10"/>
          <w:sz w:val="24"/>
          <w:szCs w:val="24"/>
        </w:rPr>
        <w:t>»</w:t>
      </w:r>
      <w:r w:rsidRPr="005A0631">
        <w:rPr>
          <w:rFonts w:ascii="Times New Roman" w:hAnsi="Times New Roman"/>
          <w:spacing w:val="-10"/>
          <w:sz w:val="24"/>
          <w:szCs w:val="24"/>
        </w:rPr>
        <w:t xml:space="preserve"> </w:t>
      </w:r>
      <w:r w:rsidR="00432CB4" w:rsidRPr="005A0631">
        <w:rPr>
          <w:rFonts w:ascii="Times New Roman" w:hAnsi="Times New Roman"/>
          <w:spacing w:val="-10"/>
          <w:sz w:val="24"/>
          <w:szCs w:val="24"/>
        </w:rPr>
        <w:t>действует</w:t>
      </w:r>
      <w:r w:rsidRPr="005A0631">
        <w:rPr>
          <w:rFonts w:ascii="Times New Roman" w:hAnsi="Times New Roman"/>
          <w:spacing w:val="-10"/>
          <w:sz w:val="24"/>
          <w:szCs w:val="24"/>
        </w:rPr>
        <w:t xml:space="preserve"> </w:t>
      </w:r>
      <w:r w:rsidR="00432CB4" w:rsidRPr="005A0631">
        <w:rPr>
          <w:rFonts w:ascii="Times New Roman" w:hAnsi="Times New Roman"/>
          <w:sz w:val="24"/>
          <w:szCs w:val="24"/>
        </w:rPr>
        <w:t xml:space="preserve">Актуализированная и </w:t>
      </w:r>
      <w:r w:rsidR="008F7DC8" w:rsidRPr="009128C7">
        <w:rPr>
          <w:rFonts w:ascii="Times New Roman" w:hAnsi="Times New Roman"/>
          <w:sz w:val="24"/>
          <w:szCs w:val="24"/>
        </w:rPr>
        <w:t>утвержденная</w:t>
      </w:r>
      <w:r w:rsidR="00432CB4" w:rsidRPr="005A0631">
        <w:rPr>
          <w:rFonts w:ascii="Times New Roman" w:hAnsi="Times New Roman"/>
          <w:sz w:val="24"/>
          <w:szCs w:val="24"/>
        </w:rPr>
        <w:t xml:space="preserve"> решением Совета МО МР «Сыктывдинский» от 23.12.2014 № 37/12-1 Стратегия социально - экономического развития МО МР «Сыктывдинский» на период до 2020 года.</w:t>
      </w:r>
      <w:r w:rsidRPr="005A0631">
        <w:rPr>
          <w:rFonts w:ascii="Times New Roman" w:hAnsi="Times New Roman"/>
          <w:sz w:val="24"/>
          <w:szCs w:val="24"/>
        </w:rPr>
        <w:t xml:space="preserve"> Целью программы является: максимальное полное удовлетворение потребностей населения в услугах торговли путем создания эффективной товаропроводящей системы муниципального района «</w:t>
      </w:r>
      <w:r w:rsidR="004171EE" w:rsidRPr="005A0631">
        <w:rPr>
          <w:rFonts w:ascii="Times New Roman" w:hAnsi="Times New Roman"/>
          <w:sz w:val="24"/>
          <w:szCs w:val="24"/>
        </w:rPr>
        <w:t xml:space="preserve">Сыкдывдинский </w:t>
      </w:r>
      <w:r w:rsidRPr="005A0631">
        <w:rPr>
          <w:rFonts w:ascii="Times New Roman" w:hAnsi="Times New Roman"/>
          <w:sz w:val="24"/>
          <w:szCs w:val="24"/>
        </w:rPr>
        <w:t>» в торговле.</w:t>
      </w:r>
    </w:p>
    <w:p w:rsidR="0025093C" w:rsidRPr="005A0631" w:rsidRDefault="0025093C" w:rsidP="0026741B">
      <w:pPr>
        <w:spacing w:after="0" w:line="240" w:lineRule="auto"/>
        <w:ind w:firstLine="709"/>
        <w:jc w:val="both"/>
        <w:rPr>
          <w:rFonts w:ascii="Times New Roman" w:hAnsi="Times New Roman"/>
          <w:spacing w:val="-10"/>
          <w:sz w:val="24"/>
          <w:szCs w:val="24"/>
        </w:rPr>
      </w:pPr>
      <w:r w:rsidRPr="005A0631">
        <w:rPr>
          <w:rFonts w:ascii="Times New Roman" w:hAnsi="Times New Roman"/>
          <w:spacing w:val="-10"/>
          <w:sz w:val="24"/>
          <w:szCs w:val="24"/>
        </w:rPr>
        <w:t>По данным за 2012 год в МО СП «</w:t>
      </w:r>
      <w:r w:rsidR="004171EE" w:rsidRPr="005A0631">
        <w:rPr>
          <w:rFonts w:ascii="Times New Roman" w:hAnsi="Times New Roman"/>
          <w:spacing w:val="-10"/>
          <w:sz w:val="24"/>
          <w:szCs w:val="24"/>
        </w:rPr>
        <w:t>Выльгорт</w:t>
      </w:r>
      <w:r w:rsidRPr="005A0631">
        <w:rPr>
          <w:rFonts w:ascii="Times New Roman" w:hAnsi="Times New Roman"/>
          <w:spacing w:val="-10"/>
          <w:sz w:val="24"/>
          <w:szCs w:val="24"/>
        </w:rPr>
        <w:t xml:space="preserve">» функционирует </w:t>
      </w:r>
      <w:r w:rsidR="00390FB9" w:rsidRPr="005A0631">
        <w:rPr>
          <w:rFonts w:ascii="Times New Roman" w:hAnsi="Times New Roman"/>
          <w:spacing w:val="-10"/>
          <w:sz w:val="24"/>
          <w:szCs w:val="24"/>
        </w:rPr>
        <w:t xml:space="preserve"> 79</w:t>
      </w:r>
      <w:r w:rsidRPr="005A0631">
        <w:rPr>
          <w:rFonts w:ascii="Times New Roman" w:hAnsi="Times New Roman"/>
          <w:spacing w:val="-10"/>
          <w:sz w:val="24"/>
          <w:szCs w:val="24"/>
        </w:rPr>
        <w:t xml:space="preserve"> предприяти</w:t>
      </w:r>
      <w:r w:rsidR="00924464" w:rsidRPr="005A0631">
        <w:rPr>
          <w:rFonts w:ascii="Times New Roman" w:hAnsi="Times New Roman"/>
          <w:spacing w:val="-10"/>
          <w:sz w:val="24"/>
          <w:szCs w:val="24"/>
        </w:rPr>
        <w:t>й</w:t>
      </w:r>
      <w:r w:rsidR="00B8754D" w:rsidRPr="005A0631">
        <w:rPr>
          <w:rFonts w:ascii="Times New Roman" w:hAnsi="Times New Roman"/>
          <w:spacing w:val="-10"/>
          <w:sz w:val="24"/>
          <w:szCs w:val="24"/>
        </w:rPr>
        <w:t xml:space="preserve"> </w:t>
      </w:r>
      <w:r w:rsidRPr="005A0631">
        <w:rPr>
          <w:rFonts w:ascii="Times New Roman" w:hAnsi="Times New Roman"/>
          <w:spacing w:val="-10"/>
          <w:sz w:val="24"/>
          <w:szCs w:val="24"/>
        </w:rPr>
        <w:t xml:space="preserve">розничной торговли – это магазины в с. </w:t>
      </w:r>
      <w:r w:rsidR="004171EE" w:rsidRPr="005A0631">
        <w:rPr>
          <w:rFonts w:ascii="Times New Roman" w:hAnsi="Times New Roman"/>
          <w:spacing w:val="-10"/>
          <w:sz w:val="24"/>
          <w:szCs w:val="24"/>
        </w:rPr>
        <w:t>Выльгорт</w:t>
      </w:r>
      <w:r w:rsidRPr="005A0631">
        <w:rPr>
          <w:rFonts w:ascii="Times New Roman" w:hAnsi="Times New Roman"/>
          <w:spacing w:val="-10"/>
          <w:sz w:val="24"/>
          <w:szCs w:val="24"/>
        </w:rPr>
        <w:t>.</w:t>
      </w:r>
    </w:p>
    <w:p w:rsidR="0025093C" w:rsidRPr="005A0631" w:rsidRDefault="0025093C" w:rsidP="00BF0715">
      <w:pPr>
        <w:spacing w:after="0" w:line="240" w:lineRule="auto"/>
        <w:ind w:firstLine="709"/>
        <w:jc w:val="both"/>
        <w:rPr>
          <w:rFonts w:ascii="Times New Roman" w:hAnsi="Times New Roman"/>
          <w:spacing w:val="-10"/>
          <w:sz w:val="24"/>
          <w:szCs w:val="24"/>
        </w:rPr>
      </w:pPr>
      <w:r w:rsidRPr="005A0631">
        <w:rPr>
          <w:rFonts w:ascii="Times New Roman" w:hAnsi="Times New Roman"/>
          <w:spacing w:val="-10"/>
          <w:sz w:val="24"/>
          <w:szCs w:val="24"/>
        </w:rPr>
        <w:t>Гораздо хуже ситуация обстоит с динамикой и обеспеченностью населения МО СП «</w:t>
      </w:r>
      <w:r w:rsidR="004171EE" w:rsidRPr="005A0631">
        <w:rPr>
          <w:rFonts w:ascii="Times New Roman" w:hAnsi="Times New Roman"/>
          <w:spacing w:val="-10"/>
          <w:sz w:val="24"/>
          <w:szCs w:val="24"/>
        </w:rPr>
        <w:t>Выльгорт</w:t>
      </w:r>
      <w:r w:rsidRPr="005A0631">
        <w:rPr>
          <w:rFonts w:ascii="Times New Roman" w:hAnsi="Times New Roman"/>
          <w:spacing w:val="-10"/>
          <w:sz w:val="24"/>
          <w:szCs w:val="24"/>
        </w:rPr>
        <w:t xml:space="preserve">» бытовыми услугами. </w:t>
      </w:r>
    </w:p>
    <w:p w:rsidR="0025093C" w:rsidRPr="005A0631" w:rsidRDefault="0025093C" w:rsidP="00BF0715">
      <w:pPr>
        <w:spacing w:after="0" w:line="240" w:lineRule="auto"/>
        <w:ind w:firstLine="709"/>
        <w:jc w:val="both"/>
        <w:rPr>
          <w:rFonts w:ascii="Times New Roman" w:hAnsi="Times New Roman"/>
          <w:sz w:val="24"/>
          <w:szCs w:val="24"/>
        </w:rPr>
      </w:pPr>
      <w:r w:rsidRPr="005A0631">
        <w:rPr>
          <w:rFonts w:ascii="Times New Roman" w:hAnsi="Times New Roman"/>
          <w:sz w:val="24"/>
          <w:szCs w:val="24"/>
        </w:rPr>
        <w:t>Не</w:t>
      </w:r>
      <w:r w:rsidR="00245EA9" w:rsidRPr="005A0631">
        <w:rPr>
          <w:rFonts w:ascii="Times New Roman" w:hAnsi="Times New Roman"/>
          <w:sz w:val="24"/>
          <w:szCs w:val="24"/>
        </w:rPr>
        <w:t>достаточно</w:t>
      </w:r>
      <w:r w:rsidRPr="005A0631">
        <w:rPr>
          <w:rFonts w:ascii="Times New Roman" w:hAnsi="Times New Roman"/>
          <w:sz w:val="24"/>
          <w:szCs w:val="24"/>
        </w:rPr>
        <w:t xml:space="preserve"> развиты в поселении структуры сети общественного питания и бытового обслуживания населения.</w:t>
      </w:r>
    </w:p>
    <w:p w:rsidR="0025093C" w:rsidRPr="005A0631" w:rsidRDefault="0025093C" w:rsidP="00BF0715">
      <w:pPr>
        <w:spacing w:after="0" w:line="240" w:lineRule="auto"/>
        <w:ind w:firstLine="709"/>
        <w:jc w:val="both"/>
        <w:rPr>
          <w:rFonts w:ascii="Times New Roman" w:hAnsi="Times New Roman"/>
          <w:spacing w:val="-10"/>
          <w:sz w:val="24"/>
          <w:szCs w:val="24"/>
        </w:rPr>
      </w:pPr>
      <w:r w:rsidRPr="005A0631">
        <w:rPr>
          <w:rFonts w:ascii="Times New Roman" w:hAnsi="Times New Roman"/>
          <w:spacing w:val="-10"/>
          <w:sz w:val="24"/>
          <w:szCs w:val="24"/>
        </w:rPr>
        <w:t>В МО СП «</w:t>
      </w:r>
      <w:r w:rsidR="004171EE" w:rsidRPr="005A0631">
        <w:rPr>
          <w:rFonts w:ascii="Times New Roman" w:hAnsi="Times New Roman"/>
          <w:spacing w:val="-10"/>
          <w:sz w:val="24"/>
          <w:szCs w:val="24"/>
        </w:rPr>
        <w:t>Выльгорт</w:t>
      </w:r>
      <w:r w:rsidRPr="005A0631">
        <w:rPr>
          <w:rFonts w:ascii="Times New Roman" w:hAnsi="Times New Roman"/>
          <w:spacing w:val="-10"/>
          <w:sz w:val="24"/>
          <w:szCs w:val="24"/>
        </w:rPr>
        <w:t xml:space="preserve">» </w:t>
      </w:r>
      <w:r w:rsidR="00E76B3B">
        <w:rPr>
          <w:rFonts w:ascii="Times New Roman" w:hAnsi="Times New Roman"/>
          <w:spacing w:val="-10"/>
          <w:sz w:val="24"/>
          <w:szCs w:val="24"/>
        </w:rPr>
        <w:t xml:space="preserve">имеются </w:t>
      </w:r>
      <w:r w:rsidRPr="005A0631">
        <w:rPr>
          <w:rFonts w:ascii="Times New Roman" w:hAnsi="Times New Roman"/>
          <w:spacing w:val="-10"/>
          <w:sz w:val="24"/>
          <w:szCs w:val="24"/>
        </w:rPr>
        <w:t>предприяти</w:t>
      </w:r>
      <w:r w:rsidR="000762DD" w:rsidRPr="005A0631">
        <w:rPr>
          <w:rFonts w:ascii="Times New Roman" w:hAnsi="Times New Roman"/>
          <w:spacing w:val="-10"/>
          <w:sz w:val="24"/>
          <w:szCs w:val="24"/>
        </w:rPr>
        <w:t>я</w:t>
      </w:r>
      <w:r w:rsidRPr="005A0631">
        <w:rPr>
          <w:rFonts w:ascii="Times New Roman" w:hAnsi="Times New Roman"/>
          <w:spacing w:val="-10"/>
          <w:sz w:val="24"/>
          <w:szCs w:val="24"/>
        </w:rPr>
        <w:t xml:space="preserve"> общественного питания.</w:t>
      </w:r>
    </w:p>
    <w:p w:rsidR="00245EA9" w:rsidRPr="005A0631" w:rsidRDefault="0025093C" w:rsidP="00BF0715">
      <w:pPr>
        <w:spacing w:after="0" w:line="240" w:lineRule="auto"/>
        <w:ind w:firstLine="709"/>
        <w:jc w:val="both"/>
        <w:rPr>
          <w:rFonts w:ascii="Times New Roman" w:hAnsi="Times New Roman"/>
          <w:spacing w:val="-10"/>
          <w:sz w:val="24"/>
          <w:szCs w:val="24"/>
        </w:rPr>
      </w:pPr>
      <w:r w:rsidRPr="005A0631">
        <w:rPr>
          <w:rFonts w:ascii="Times New Roman" w:hAnsi="Times New Roman"/>
          <w:spacing w:val="-10"/>
          <w:sz w:val="24"/>
          <w:szCs w:val="24"/>
        </w:rPr>
        <w:t>В последние годы темпы роста объёма бытовых услуг МО СП «</w:t>
      </w:r>
      <w:r w:rsidR="004171EE" w:rsidRPr="005A0631">
        <w:rPr>
          <w:rFonts w:ascii="Times New Roman" w:hAnsi="Times New Roman"/>
          <w:spacing w:val="-10"/>
          <w:sz w:val="24"/>
          <w:szCs w:val="24"/>
        </w:rPr>
        <w:t>Выльгорт</w:t>
      </w:r>
      <w:r w:rsidRPr="005A0631">
        <w:rPr>
          <w:rFonts w:ascii="Times New Roman" w:hAnsi="Times New Roman"/>
          <w:spacing w:val="-10"/>
          <w:sz w:val="24"/>
          <w:szCs w:val="24"/>
        </w:rPr>
        <w:t>» резко уступали с</w:t>
      </w:r>
      <w:r w:rsidR="00245EA9" w:rsidRPr="005A0631">
        <w:rPr>
          <w:rFonts w:ascii="Times New Roman" w:hAnsi="Times New Roman"/>
          <w:spacing w:val="-10"/>
          <w:sz w:val="24"/>
          <w:szCs w:val="24"/>
        </w:rPr>
        <w:t xml:space="preserve">толице </w:t>
      </w:r>
      <w:r w:rsidR="00924464" w:rsidRPr="005A0631">
        <w:rPr>
          <w:rFonts w:ascii="Times New Roman" w:hAnsi="Times New Roman"/>
          <w:spacing w:val="-10"/>
          <w:sz w:val="24"/>
          <w:szCs w:val="24"/>
        </w:rPr>
        <w:t xml:space="preserve"> Республик</w:t>
      </w:r>
      <w:r w:rsidR="004171EE" w:rsidRPr="005A0631">
        <w:rPr>
          <w:rFonts w:ascii="Times New Roman" w:hAnsi="Times New Roman"/>
          <w:spacing w:val="-10"/>
          <w:sz w:val="24"/>
          <w:szCs w:val="24"/>
        </w:rPr>
        <w:t>и</w:t>
      </w:r>
      <w:r w:rsidRPr="005A0631">
        <w:rPr>
          <w:rFonts w:ascii="Times New Roman" w:hAnsi="Times New Roman"/>
          <w:spacing w:val="-10"/>
          <w:sz w:val="24"/>
          <w:szCs w:val="24"/>
        </w:rPr>
        <w:t xml:space="preserve">. </w:t>
      </w:r>
    </w:p>
    <w:p w:rsidR="0025093C" w:rsidRPr="005A0631" w:rsidRDefault="0025093C" w:rsidP="00BF0715">
      <w:pPr>
        <w:spacing w:after="0" w:line="240" w:lineRule="auto"/>
        <w:ind w:firstLine="709"/>
        <w:jc w:val="both"/>
        <w:rPr>
          <w:rFonts w:ascii="Times New Roman" w:hAnsi="Times New Roman"/>
          <w:spacing w:val="-10"/>
          <w:sz w:val="24"/>
          <w:szCs w:val="24"/>
        </w:rPr>
      </w:pPr>
      <w:r w:rsidRPr="005A0631">
        <w:rPr>
          <w:rFonts w:ascii="Times New Roman" w:hAnsi="Times New Roman"/>
          <w:spacing w:val="-10"/>
          <w:sz w:val="24"/>
          <w:szCs w:val="24"/>
        </w:rPr>
        <w:t xml:space="preserve">На территории с. </w:t>
      </w:r>
      <w:r w:rsidR="004171EE" w:rsidRPr="005A0631">
        <w:rPr>
          <w:rFonts w:ascii="Times New Roman" w:hAnsi="Times New Roman"/>
          <w:spacing w:val="-10"/>
          <w:sz w:val="24"/>
          <w:szCs w:val="24"/>
        </w:rPr>
        <w:t xml:space="preserve">Выльгорт </w:t>
      </w:r>
      <w:r w:rsidRPr="005A0631">
        <w:rPr>
          <w:rFonts w:ascii="Times New Roman" w:hAnsi="Times New Roman"/>
          <w:spacing w:val="-10"/>
          <w:sz w:val="24"/>
          <w:szCs w:val="24"/>
        </w:rPr>
        <w:t>расположена только  1 пожарная часть.</w:t>
      </w:r>
    </w:p>
    <w:p w:rsidR="0025093C" w:rsidRPr="005A0631" w:rsidRDefault="0025093C" w:rsidP="000505D0">
      <w:pPr>
        <w:spacing w:after="0" w:line="240" w:lineRule="auto"/>
        <w:ind w:firstLine="709"/>
        <w:jc w:val="both"/>
        <w:rPr>
          <w:rFonts w:ascii="Times New Roman" w:hAnsi="Times New Roman"/>
          <w:spacing w:val="-10"/>
          <w:sz w:val="24"/>
          <w:szCs w:val="24"/>
        </w:rPr>
      </w:pPr>
      <w:r w:rsidRPr="005A0631">
        <w:rPr>
          <w:rFonts w:ascii="Times New Roman" w:hAnsi="Times New Roman"/>
          <w:spacing w:val="-10"/>
          <w:sz w:val="24"/>
          <w:szCs w:val="24"/>
        </w:rPr>
        <w:t>Важное место в составе непроизводственной сферы МО СП «</w:t>
      </w:r>
      <w:r w:rsidR="004171EE" w:rsidRPr="005A0631">
        <w:rPr>
          <w:rFonts w:ascii="Times New Roman" w:hAnsi="Times New Roman"/>
          <w:spacing w:val="-10"/>
          <w:sz w:val="24"/>
          <w:szCs w:val="24"/>
        </w:rPr>
        <w:t>Выльгорт</w:t>
      </w:r>
      <w:r w:rsidRPr="005A0631">
        <w:rPr>
          <w:rFonts w:ascii="Times New Roman" w:hAnsi="Times New Roman"/>
          <w:spacing w:val="-10"/>
          <w:sz w:val="24"/>
          <w:szCs w:val="24"/>
        </w:rPr>
        <w:t>» занимает жилищно-коммунальный сектор. Основными его составляющими является капитальный ремонт жилищного фонда и благоустройства территории.</w:t>
      </w:r>
    </w:p>
    <w:p w:rsidR="0025093C" w:rsidRPr="005A0631" w:rsidRDefault="0025093C" w:rsidP="00AF300D">
      <w:pPr>
        <w:spacing w:after="0" w:line="240" w:lineRule="auto"/>
        <w:ind w:firstLine="708"/>
        <w:jc w:val="both"/>
        <w:rPr>
          <w:rFonts w:ascii="Times New Roman" w:hAnsi="Times New Roman"/>
          <w:sz w:val="24"/>
          <w:szCs w:val="24"/>
        </w:rPr>
      </w:pPr>
      <w:r w:rsidRPr="005A0631">
        <w:rPr>
          <w:rFonts w:ascii="Times New Roman" w:hAnsi="Times New Roman"/>
          <w:sz w:val="24"/>
          <w:szCs w:val="24"/>
        </w:rPr>
        <w:t>В районе разрабатываются и реализуются жилищные программы:</w:t>
      </w:r>
    </w:p>
    <w:p w:rsidR="0025093C" w:rsidRPr="005A0631" w:rsidRDefault="00AD60F3" w:rsidP="000C65C9">
      <w:pPr>
        <w:pStyle w:val="a7"/>
        <w:numPr>
          <w:ilvl w:val="0"/>
          <w:numId w:val="8"/>
        </w:numPr>
        <w:spacing w:after="0" w:line="240" w:lineRule="auto"/>
        <w:jc w:val="both"/>
        <w:rPr>
          <w:rFonts w:ascii="Times New Roman" w:hAnsi="Times New Roman"/>
          <w:i/>
          <w:sz w:val="24"/>
          <w:szCs w:val="24"/>
        </w:rPr>
      </w:pPr>
      <w:r w:rsidRPr="005A0631">
        <w:rPr>
          <w:sz w:val="24"/>
          <w:szCs w:val="24"/>
        </w:rPr>
        <w:t xml:space="preserve"> </w:t>
      </w:r>
      <w:r w:rsidRPr="005A0631">
        <w:rPr>
          <w:rFonts w:ascii="Times New Roman" w:hAnsi="Times New Roman"/>
          <w:i/>
          <w:sz w:val="24"/>
          <w:szCs w:val="24"/>
        </w:rPr>
        <w:t>"</w:t>
      </w:r>
      <w:r w:rsidRPr="005A0631">
        <w:rPr>
          <w:rFonts w:ascii="Times New Roman" w:hAnsi="Times New Roman"/>
          <w:bCs/>
          <w:i/>
          <w:sz w:val="24"/>
          <w:szCs w:val="24"/>
        </w:rPr>
        <w:t>Обеспечение</w:t>
      </w:r>
      <w:r w:rsidRPr="005A0631">
        <w:rPr>
          <w:rFonts w:ascii="Times New Roman" w:hAnsi="Times New Roman"/>
          <w:i/>
          <w:sz w:val="24"/>
          <w:szCs w:val="24"/>
        </w:rPr>
        <w:t xml:space="preserve"> </w:t>
      </w:r>
      <w:r w:rsidRPr="005A0631">
        <w:rPr>
          <w:rFonts w:ascii="Times New Roman" w:hAnsi="Times New Roman"/>
          <w:bCs/>
          <w:i/>
          <w:sz w:val="24"/>
          <w:szCs w:val="24"/>
        </w:rPr>
        <w:t>жильем</w:t>
      </w:r>
      <w:r w:rsidRPr="005A0631">
        <w:rPr>
          <w:rFonts w:ascii="Times New Roman" w:hAnsi="Times New Roman"/>
          <w:i/>
          <w:sz w:val="24"/>
          <w:szCs w:val="24"/>
        </w:rPr>
        <w:t xml:space="preserve"> </w:t>
      </w:r>
      <w:r w:rsidRPr="005A0631">
        <w:rPr>
          <w:rFonts w:ascii="Times New Roman" w:hAnsi="Times New Roman"/>
          <w:bCs/>
          <w:i/>
          <w:sz w:val="24"/>
          <w:szCs w:val="24"/>
        </w:rPr>
        <w:t>молодых</w:t>
      </w:r>
      <w:r w:rsidRPr="005A0631">
        <w:rPr>
          <w:rFonts w:ascii="Times New Roman" w:hAnsi="Times New Roman"/>
          <w:i/>
          <w:sz w:val="24"/>
          <w:szCs w:val="24"/>
        </w:rPr>
        <w:t xml:space="preserve"> </w:t>
      </w:r>
      <w:r w:rsidRPr="005A0631">
        <w:rPr>
          <w:rFonts w:ascii="Times New Roman" w:hAnsi="Times New Roman"/>
          <w:bCs/>
          <w:i/>
          <w:sz w:val="24"/>
          <w:szCs w:val="24"/>
        </w:rPr>
        <w:t>семей</w:t>
      </w:r>
      <w:r w:rsidRPr="005A0631">
        <w:rPr>
          <w:rFonts w:ascii="Times New Roman" w:hAnsi="Times New Roman"/>
          <w:i/>
          <w:sz w:val="24"/>
          <w:szCs w:val="24"/>
        </w:rPr>
        <w:t>" федеральной целевой программы "</w:t>
      </w:r>
      <w:r w:rsidRPr="005A0631">
        <w:rPr>
          <w:rFonts w:ascii="Times New Roman" w:hAnsi="Times New Roman"/>
          <w:bCs/>
          <w:i/>
          <w:sz w:val="24"/>
          <w:szCs w:val="24"/>
        </w:rPr>
        <w:t>Жилище</w:t>
      </w:r>
      <w:r w:rsidRPr="005A0631">
        <w:rPr>
          <w:rFonts w:ascii="Times New Roman" w:hAnsi="Times New Roman"/>
          <w:i/>
          <w:sz w:val="24"/>
          <w:szCs w:val="24"/>
        </w:rPr>
        <w:t>" на 2015 – 2020 годы;</w:t>
      </w:r>
    </w:p>
    <w:p w:rsidR="0025093C" w:rsidRPr="005A0631" w:rsidRDefault="0025093C" w:rsidP="000C65C9">
      <w:pPr>
        <w:pStyle w:val="a7"/>
        <w:numPr>
          <w:ilvl w:val="0"/>
          <w:numId w:val="8"/>
        </w:numPr>
        <w:spacing w:after="0" w:line="240" w:lineRule="auto"/>
        <w:jc w:val="both"/>
        <w:rPr>
          <w:rFonts w:ascii="Times New Roman" w:hAnsi="Times New Roman"/>
          <w:i/>
          <w:sz w:val="24"/>
          <w:szCs w:val="24"/>
        </w:rPr>
      </w:pPr>
      <w:r w:rsidRPr="005A0631">
        <w:rPr>
          <w:rFonts w:ascii="Times New Roman" w:hAnsi="Times New Roman"/>
          <w:i/>
          <w:sz w:val="24"/>
          <w:szCs w:val="24"/>
        </w:rPr>
        <w:t>Муниципальная адресная программа «Проведение капитального ремонта многоквартирных домов муниципального района «</w:t>
      </w:r>
      <w:r w:rsidR="00AD60F3" w:rsidRPr="005A0631">
        <w:rPr>
          <w:rFonts w:ascii="Times New Roman" w:hAnsi="Times New Roman"/>
          <w:i/>
          <w:sz w:val="24"/>
          <w:szCs w:val="24"/>
        </w:rPr>
        <w:t>Сыктывдинский</w:t>
      </w:r>
      <w:r w:rsidRPr="005A0631">
        <w:rPr>
          <w:rFonts w:ascii="Times New Roman" w:hAnsi="Times New Roman"/>
          <w:i/>
          <w:sz w:val="24"/>
          <w:szCs w:val="24"/>
        </w:rPr>
        <w:t>»</w:t>
      </w:r>
      <w:r w:rsidR="00DD0CE3" w:rsidRPr="005A0631">
        <w:rPr>
          <w:rFonts w:ascii="Times New Roman" w:hAnsi="Times New Roman"/>
          <w:i/>
          <w:sz w:val="24"/>
          <w:szCs w:val="24"/>
        </w:rPr>
        <w:t>.</w:t>
      </w:r>
    </w:p>
    <w:p w:rsidR="0025093C" w:rsidRPr="005A0631" w:rsidRDefault="0025093C" w:rsidP="00AF300D">
      <w:pPr>
        <w:pStyle w:val="a7"/>
        <w:spacing w:after="0" w:line="240" w:lineRule="auto"/>
        <w:ind w:left="1260"/>
        <w:jc w:val="both"/>
        <w:rPr>
          <w:rFonts w:ascii="Times New Roman" w:hAnsi="Times New Roman"/>
          <w:b/>
          <w:i/>
          <w:sz w:val="24"/>
          <w:szCs w:val="24"/>
          <w:u w:val="single"/>
        </w:rPr>
      </w:pPr>
    </w:p>
    <w:p w:rsidR="0025093C" w:rsidRPr="005A0631" w:rsidRDefault="0025093C" w:rsidP="00AF300D">
      <w:pPr>
        <w:pStyle w:val="af6"/>
        <w:widowControl w:val="0"/>
        <w:autoSpaceDE w:val="0"/>
        <w:autoSpaceDN w:val="0"/>
        <w:adjustRightInd w:val="0"/>
        <w:spacing w:after="0"/>
        <w:ind w:left="0" w:firstLine="708"/>
        <w:jc w:val="both"/>
        <w:rPr>
          <w:sz w:val="24"/>
          <w:szCs w:val="24"/>
        </w:rPr>
      </w:pPr>
      <w:r w:rsidRPr="005A0631">
        <w:rPr>
          <w:sz w:val="24"/>
          <w:szCs w:val="24"/>
        </w:rPr>
        <w:t xml:space="preserve">Из года в год происходит рост количества общей площади ветхого и аварийного жилищного фонда. </w:t>
      </w:r>
    </w:p>
    <w:p w:rsidR="0025093C" w:rsidRPr="005A0631" w:rsidRDefault="0025093C" w:rsidP="00AF300D">
      <w:pPr>
        <w:spacing w:after="0" w:line="240" w:lineRule="auto"/>
        <w:ind w:firstLine="708"/>
        <w:jc w:val="both"/>
        <w:rPr>
          <w:rFonts w:ascii="Times New Roman" w:hAnsi="Times New Roman"/>
          <w:sz w:val="24"/>
          <w:szCs w:val="24"/>
        </w:rPr>
      </w:pPr>
      <w:r w:rsidRPr="005A0631">
        <w:rPr>
          <w:rFonts w:ascii="Times New Roman" w:hAnsi="Times New Roman"/>
          <w:sz w:val="24"/>
          <w:szCs w:val="24"/>
        </w:rPr>
        <w:t xml:space="preserve">На территории поселения основная часть жилищного фонда находится в собственности граждан. </w:t>
      </w:r>
    </w:p>
    <w:p w:rsidR="0025093C" w:rsidRPr="005A0631" w:rsidRDefault="0025093C" w:rsidP="00AF300D">
      <w:pPr>
        <w:spacing w:after="0" w:line="240" w:lineRule="auto"/>
        <w:ind w:firstLine="708"/>
        <w:jc w:val="right"/>
        <w:rPr>
          <w:rFonts w:ascii="Times New Roman" w:hAnsi="Times New Roman"/>
          <w:b/>
          <w:i/>
          <w:sz w:val="24"/>
          <w:szCs w:val="24"/>
        </w:rPr>
      </w:pPr>
    </w:p>
    <w:p w:rsidR="0025093C" w:rsidRPr="005A0631" w:rsidRDefault="0025093C" w:rsidP="00AF300D">
      <w:pPr>
        <w:spacing w:after="0" w:line="240" w:lineRule="auto"/>
        <w:ind w:firstLine="708"/>
        <w:jc w:val="right"/>
        <w:rPr>
          <w:rFonts w:ascii="Times New Roman" w:hAnsi="Times New Roman"/>
          <w:b/>
          <w:i/>
          <w:sz w:val="24"/>
          <w:szCs w:val="24"/>
        </w:rPr>
      </w:pPr>
      <w:r w:rsidRPr="005A0631">
        <w:rPr>
          <w:rFonts w:ascii="Times New Roman" w:hAnsi="Times New Roman"/>
          <w:b/>
          <w:i/>
          <w:sz w:val="24"/>
          <w:szCs w:val="24"/>
        </w:rPr>
        <w:t>Таблица 5.4.1</w:t>
      </w:r>
    </w:p>
    <w:p w:rsidR="0025093C" w:rsidRPr="005A0631" w:rsidRDefault="0025093C" w:rsidP="0062078B">
      <w:pPr>
        <w:spacing w:after="0" w:line="240" w:lineRule="auto"/>
        <w:jc w:val="center"/>
        <w:rPr>
          <w:rFonts w:ascii="Times New Roman" w:hAnsi="Times New Roman"/>
          <w:b/>
          <w:i/>
          <w:sz w:val="24"/>
          <w:szCs w:val="24"/>
        </w:rPr>
      </w:pPr>
      <w:r w:rsidRPr="005A0631">
        <w:rPr>
          <w:rFonts w:ascii="Times New Roman" w:hAnsi="Times New Roman"/>
          <w:b/>
          <w:i/>
          <w:sz w:val="24"/>
          <w:szCs w:val="24"/>
        </w:rPr>
        <w:lastRenderedPageBreak/>
        <w:t>Жилищный фонд МО СП «</w:t>
      </w:r>
      <w:r w:rsidR="004171EE" w:rsidRPr="005A0631">
        <w:rPr>
          <w:rFonts w:ascii="Times New Roman" w:hAnsi="Times New Roman"/>
          <w:b/>
          <w:i/>
          <w:spacing w:val="-10"/>
          <w:sz w:val="24"/>
          <w:szCs w:val="24"/>
        </w:rPr>
        <w:t>Выльгорт</w:t>
      </w:r>
      <w:r w:rsidRPr="005A0631">
        <w:rPr>
          <w:rFonts w:ascii="Times New Roman" w:hAnsi="Times New Roman"/>
          <w:b/>
          <w:i/>
          <w:sz w:val="24"/>
          <w:szCs w:val="24"/>
        </w:rPr>
        <w:t>»</w:t>
      </w:r>
    </w:p>
    <w:p w:rsidR="00721D73" w:rsidRPr="005A0631" w:rsidRDefault="00721D73" w:rsidP="00721D73">
      <w:pPr>
        <w:jc w:val="center"/>
        <w:rPr>
          <w:rFonts w:ascii="Times New Roman" w:hAnsi="Times New Roman"/>
          <w:i/>
          <w:sz w:val="24"/>
          <w:szCs w:val="24"/>
        </w:rPr>
      </w:pPr>
      <w:bookmarkStart w:id="32" w:name="_Toc338070263"/>
      <w:r w:rsidRPr="005A0631">
        <w:rPr>
          <w:rFonts w:ascii="Times New Roman" w:hAnsi="Times New Roman"/>
          <w:i/>
          <w:sz w:val="24"/>
          <w:szCs w:val="24"/>
        </w:rPr>
        <w:t>Жилищный фонд (кв. метров)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51"/>
        <w:gridCol w:w="1701"/>
        <w:gridCol w:w="1701"/>
        <w:gridCol w:w="1985"/>
        <w:gridCol w:w="2126"/>
      </w:tblGrid>
      <w:tr w:rsidR="00721D73" w:rsidRPr="005A0631" w:rsidTr="001743EF">
        <w:tc>
          <w:tcPr>
            <w:tcW w:w="1951" w:type="dxa"/>
          </w:tcPr>
          <w:p w:rsidR="00721D73" w:rsidRPr="005A0631" w:rsidRDefault="00721D73" w:rsidP="001743EF">
            <w:pPr>
              <w:spacing w:after="0" w:line="240" w:lineRule="auto"/>
              <w:jc w:val="center"/>
              <w:rPr>
                <w:rFonts w:ascii="Times New Roman" w:hAnsi="Times New Roman"/>
                <w:b/>
                <w:sz w:val="24"/>
                <w:szCs w:val="24"/>
              </w:rPr>
            </w:pPr>
            <w:r w:rsidRPr="005A0631">
              <w:rPr>
                <w:rFonts w:ascii="Times New Roman" w:hAnsi="Times New Roman"/>
                <w:b/>
                <w:sz w:val="24"/>
                <w:szCs w:val="24"/>
              </w:rPr>
              <w:t>Название населённого пункта</w:t>
            </w:r>
          </w:p>
        </w:tc>
        <w:tc>
          <w:tcPr>
            <w:tcW w:w="1701" w:type="dxa"/>
          </w:tcPr>
          <w:p w:rsidR="00721D73" w:rsidRPr="005A0631" w:rsidRDefault="00721D73" w:rsidP="001743EF">
            <w:pPr>
              <w:spacing w:after="0" w:line="240" w:lineRule="auto"/>
              <w:jc w:val="center"/>
              <w:rPr>
                <w:rFonts w:ascii="Times New Roman" w:hAnsi="Times New Roman"/>
                <w:b/>
                <w:sz w:val="24"/>
                <w:szCs w:val="24"/>
              </w:rPr>
            </w:pPr>
            <w:r w:rsidRPr="005A0631">
              <w:rPr>
                <w:rFonts w:ascii="Times New Roman" w:hAnsi="Times New Roman"/>
                <w:b/>
                <w:sz w:val="24"/>
                <w:szCs w:val="24"/>
              </w:rPr>
              <w:t>Площадь жилищного фонда</w:t>
            </w:r>
          </w:p>
        </w:tc>
        <w:tc>
          <w:tcPr>
            <w:tcW w:w="1701" w:type="dxa"/>
          </w:tcPr>
          <w:p w:rsidR="00721D73" w:rsidRPr="005A0631" w:rsidRDefault="00721D73" w:rsidP="001743EF">
            <w:pPr>
              <w:spacing w:after="0" w:line="240" w:lineRule="auto"/>
              <w:jc w:val="center"/>
              <w:rPr>
                <w:rFonts w:ascii="Times New Roman" w:hAnsi="Times New Roman"/>
                <w:b/>
                <w:sz w:val="24"/>
                <w:szCs w:val="24"/>
              </w:rPr>
            </w:pPr>
            <w:r w:rsidRPr="005A0631">
              <w:rPr>
                <w:rFonts w:ascii="Times New Roman" w:hAnsi="Times New Roman"/>
                <w:b/>
                <w:sz w:val="24"/>
                <w:szCs w:val="24"/>
              </w:rPr>
              <w:t>Ветхий жилищный</w:t>
            </w:r>
          </w:p>
          <w:p w:rsidR="00721D73" w:rsidRPr="005A0631" w:rsidRDefault="00721D73" w:rsidP="001743EF">
            <w:pPr>
              <w:spacing w:after="0" w:line="240" w:lineRule="auto"/>
              <w:jc w:val="center"/>
              <w:rPr>
                <w:rFonts w:ascii="Times New Roman" w:hAnsi="Times New Roman"/>
                <w:b/>
                <w:sz w:val="24"/>
                <w:szCs w:val="24"/>
              </w:rPr>
            </w:pPr>
            <w:r w:rsidRPr="005A0631">
              <w:rPr>
                <w:rFonts w:ascii="Times New Roman" w:hAnsi="Times New Roman"/>
                <w:b/>
                <w:sz w:val="24"/>
                <w:szCs w:val="24"/>
              </w:rPr>
              <w:t>фонд</w:t>
            </w:r>
          </w:p>
        </w:tc>
        <w:tc>
          <w:tcPr>
            <w:tcW w:w="1985" w:type="dxa"/>
          </w:tcPr>
          <w:p w:rsidR="00721D73" w:rsidRPr="005A0631" w:rsidRDefault="00721D73" w:rsidP="001743EF">
            <w:pPr>
              <w:spacing w:after="0" w:line="240" w:lineRule="auto"/>
              <w:jc w:val="center"/>
              <w:rPr>
                <w:rFonts w:ascii="Times New Roman" w:hAnsi="Times New Roman"/>
                <w:b/>
                <w:sz w:val="24"/>
                <w:szCs w:val="24"/>
              </w:rPr>
            </w:pPr>
            <w:r w:rsidRPr="005A0631">
              <w:rPr>
                <w:rFonts w:ascii="Times New Roman" w:hAnsi="Times New Roman"/>
                <w:b/>
                <w:sz w:val="24"/>
                <w:szCs w:val="24"/>
              </w:rPr>
              <w:t xml:space="preserve">Аварийный жилищный </w:t>
            </w:r>
          </w:p>
          <w:p w:rsidR="00721D73" w:rsidRPr="005A0631" w:rsidRDefault="00721D73" w:rsidP="001743EF">
            <w:pPr>
              <w:spacing w:after="0" w:line="240" w:lineRule="auto"/>
              <w:jc w:val="center"/>
              <w:rPr>
                <w:rFonts w:ascii="Times New Roman" w:hAnsi="Times New Roman"/>
                <w:b/>
                <w:sz w:val="24"/>
                <w:szCs w:val="24"/>
              </w:rPr>
            </w:pPr>
            <w:r w:rsidRPr="005A0631">
              <w:rPr>
                <w:rFonts w:ascii="Times New Roman" w:hAnsi="Times New Roman"/>
                <w:b/>
                <w:sz w:val="24"/>
                <w:szCs w:val="24"/>
              </w:rPr>
              <w:t>фонд</w:t>
            </w:r>
          </w:p>
        </w:tc>
        <w:tc>
          <w:tcPr>
            <w:tcW w:w="2126" w:type="dxa"/>
          </w:tcPr>
          <w:p w:rsidR="00721D73" w:rsidRPr="005A0631" w:rsidRDefault="00721D73" w:rsidP="001743EF">
            <w:pPr>
              <w:spacing w:after="0" w:line="240" w:lineRule="auto"/>
              <w:jc w:val="center"/>
              <w:rPr>
                <w:rFonts w:ascii="Times New Roman" w:hAnsi="Times New Roman"/>
                <w:b/>
                <w:sz w:val="24"/>
                <w:szCs w:val="24"/>
              </w:rPr>
            </w:pPr>
            <w:r w:rsidRPr="005A0631">
              <w:rPr>
                <w:rFonts w:ascii="Times New Roman" w:hAnsi="Times New Roman"/>
                <w:b/>
                <w:sz w:val="24"/>
                <w:szCs w:val="24"/>
              </w:rPr>
              <w:t>Новое строительство</w:t>
            </w:r>
          </w:p>
          <w:p w:rsidR="00721D73" w:rsidRPr="005A0631" w:rsidRDefault="00721D73" w:rsidP="001743EF">
            <w:pPr>
              <w:spacing w:after="0" w:line="240" w:lineRule="auto"/>
              <w:jc w:val="center"/>
              <w:rPr>
                <w:rFonts w:ascii="Times New Roman" w:hAnsi="Times New Roman"/>
                <w:b/>
                <w:sz w:val="24"/>
                <w:szCs w:val="24"/>
              </w:rPr>
            </w:pPr>
            <w:r w:rsidRPr="005A0631">
              <w:rPr>
                <w:rFonts w:ascii="Times New Roman" w:hAnsi="Times New Roman"/>
                <w:b/>
                <w:sz w:val="24"/>
                <w:szCs w:val="24"/>
              </w:rPr>
              <w:t>(кв. метров)</w:t>
            </w:r>
          </w:p>
        </w:tc>
      </w:tr>
      <w:tr w:rsidR="00951AC4" w:rsidRPr="005A0631" w:rsidTr="001743EF">
        <w:tc>
          <w:tcPr>
            <w:tcW w:w="1951" w:type="dxa"/>
          </w:tcPr>
          <w:p w:rsidR="00951AC4" w:rsidRPr="005A0631" w:rsidRDefault="00951AC4" w:rsidP="001743EF">
            <w:pPr>
              <w:spacing w:after="0" w:line="240" w:lineRule="auto"/>
              <w:jc w:val="center"/>
              <w:rPr>
                <w:rFonts w:ascii="Times New Roman" w:hAnsi="Times New Roman"/>
                <w:sz w:val="24"/>
                <w:szCs w:val="24"/>
              </w:rPr>
            </w:pPr>
          </w:p>
        </w:tc>
        <w:tc>
          <w:tcPr>
            <w:tcW w:w="1701" w:type="dxa"/>
          </w:tcPr>
          <w:p w:rsidR="00951AC4" w:rsidRPr="005A0631" w:rsidRDefault="00951AC4" w:rsidP="004C499C">
            <w:pPr>
              <w:spacing w:after="0" w:line="240" w:lineRule="auto"/>
              <w:jc w:val="center"/>
              <w:rPr>
                <w:rFonts w:ascii="Times New Roman" w:hAnsi="Times New Roman"/>
                <w:i/>
                <w:iCs/>
                <w:sz w:val="24"/>
                <w:szCs w:val="24"/>
              </w:rPr>
            </w:pPr>
            <w:r w:rsidRPr="005A0631">
              <w:rPr>
                <w:rFonts w:ascii="Times New Roman" w:hAnsi="Times New Roman"/>
                <w:sz w:val="24"/>
                <w:szCs w:val="24"/>
              </w:rPr>
              <w:t>231 тыс.кв.м</w:t>
            </w:r>
          </w:p>
        </w:tc>
        <w:tc>
          <w:tcPr>
            <w:tcW w:w="1701" w:type="dxa"/>
          </w:tcPr>
          <w:p w:rsidR="00951AC4" w:rsidRPr="005A0631" w:rsidRDefault="00951AC4" w:rsidP="004C499C">
            <w:pPr>
              <w:spacing w:after="0" w:line="240" w:lineRule="auto"/>
              <w:jc w:val="center"/>
              <w:rPr>
                <w:rFonts w:ascii="Times New Roman" w:hAnsi="Times New Roman"/>
                <w:i/>
                <w:iCs/>
                <w:sz w:val="24"/>
                <w:szCs w:val="24"/>
              </w:rPr>
            </w:pPr>
            <w:r w:rsidRPr="005A0631">
              <w:rPr>
                <w:rFonts w:ascii="Times New Roman" w:hAnsi="Times New Roman"/>
                <w:sz w:val="24"/>
                <w:szCs w:val="24"/>
              </w:rPr>
              <w:t>-</w:t>
            </w:r>
          </w:p>
        </w:tc>
        <w:tc>
          <w:tcPr>
            <w:tcW w:w="1985" w:type="dxa"/>
          </w:tcPr>
          <w:p w:rsidR="00951AC4" w:rsidRPr="005A0631" w:rsidRDefault="00951AC4" w:rsidP="004C499C">
            <w:pPr>
              <w:spacing w:after="0" w:line="240" w:lineRule="auto"/>
              <w:jc w:val="center"/>
              <w:rPr>
                <w:rFonts w:ascii="Times New Roman" w:hAnsi="Times New Roman"/>
                <w:i/>
                <w:iCs/>
                <w:sz w:val="24"/>
                <w:szCs w:val="24"/>
              </w:rPr>
            </w:pPr>
            <w:r w:rsidRPr="005A0631">
              <w:rPr>
                <w:rFonts w:ascii="Times New Roman" w:hAnsi="Times New Roman"/>
                <w:sz w:val="24"/>
                <w:szCs w:val="24"/>
              </w:rPr>
              <w:t>15,1 тыс.кв.м</w:t>
            </w:r>
          </w:p>
        </w:tc>
        <w:tc>
          <w:tcPr>
            <w:tcW w:w="2126" w:type="dxa"/>
          </w:tcPr>
          <w:p w:rsidR="00951AC4" w:rsidRPr="005A0631" w:rsidRDefault="00951AC4" w:rsidP="00126AA7">
            <w:pPr>
              <w:spacing w:after="0" w:line="240" w:lineRule="auto"/>
              <w:jc w:val="center"/>
              <w:rPr>
                <w:rFonts w:ascii="Times New Roman" w:hAnsi="Times New Roman"/>
                <w:sz w:val="24"/>
                <w:szCs w:val="24"/>
              </w:rPr>
            </w:pPr>
            <w:r w:rsidRPr="005A0631">
              <w:rPr>
                <w:rFonts w:ascii="Times New Roman" w:hAnsi="Times New Roman"/>
                <w:sz w:val="24"/>
                <w:szCs w:val="24"/>
              </w:rPr>
              <w:t>н/д</w:t>
            </w:r>
          </w:p>
        </w:tc>
      </w:tr>
    </w:tbl>
    <w:p w:rsidR="006273CE" w:rsidRDefault="006273CE" w:rsidP="007E28A2">
      <w:pPr>
        <w:pStyle w:val="20"/>
        <w:ind w:firstLine="0"/>
      </w:pPr>
    </w:p>
    <w:p w:rsidR="006273CE" w:rsidRDefault="006273CE" w:rsidP="007E28A2">
      <w:pPr>
        <w:pStyle w:val="20"/>
        <w:ind w:firstLine="0"/>
      </w:pPr>
    </w:p>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Pr="00AE36A6" w:rsidRDefault="00AE36A6" w:rsidP="00AE36A6"/>
    <w:p w:rsidR="006273CE" w:rsidRDefault="006273CE" w:rsidP="007E28A2">
      <w:pPr>
        <w:pStyle w:val="20"/>
        <w:ind w:firstLine="0"/>
      </w:pPr>
    </w:p>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Pr="00AE36A6" w:rsidRDefault="00AE36A6" w:rsidP="00AE36A6"/>
    <w:p w:rsidR="0025093C" w:rsidRDefault="0025093C" w:rsidP="009E37FB">
      <w:pPr>
        <w:pStyle w:val="10"/>
        <w:numPr>
          <w:ilvl w:val="0"/>
          <w:numId w:val="0"/>
        </w:numPr>
        <w:ind w:left="180"/>
      </w:pPr>
      <w:bookmarkStart w:id="33" w:name="_Toc338070264"/>
      <w:bookmarkEnd w:id="32"/>
      <w:r w:rsidRPr="00075A06">
        <w:lastRenderedPageBreak/>
        <w:t>6 Комплексная оценка территории и е</w:t>
      </w:r>
      <w:r>
        <w:t>ё</w:t>
      </w:r>
      <w:r w:rsidRPr="00075A06">
        <w:t xml:space="preserve"> пространственная организация</w:t>
      </w:r>
      <w:bookmarkEnd w:id="33"/>
    </w:p>
    <w:p w:rsidR="0025093C" w:rsidRPr="00FA49B6" w:rsidRDefault="0025093C" w:rsidP="009E37FB">
      <w:pPr>
        <w:spacing w:after="0" w:line="240" w:lineRule="auto"/>
        <w:ind w:left="180"/>
      </w:pPr>
    </w:p>
    <w:p w:rsidR="0025093C" w:rsidRPr="00075A06" w:rsidRDefault="0025093C" w:rsidP="00FA49B6">
      <w:pPr>
        <w:pStyle w:val="20"/>
        <w:ind w:firstLine="0"/>
      </w:pPr>
      <w:bookmarkStart w:id="34" w:name="_Toc270950826"/>
      <w:bookmarkStart w:id="35" w:name="_Toc338070265"/>
      <w:r w:rsidRPr="00075A06">
        <w:t>6.1 Планировочная структура территории</w:t>
      </w:r>
      <w:bookmarkEnd w:id="34"/>
      <w:r w:rsidRPr="00075A06">
        <w:t>, природные элементы планировочного каркаса</w:t>
      </w:r>
      <w:bookmarkEnd w:id="35"/>
    </w:p>
    <w:p w:rsidR="0025093C" w:rsidRPr="005A0631" w:rsidRDefault="0025093C" w:rsidP="00FA49B6">
      <w:pPr>
        <w:spacing w:before="120" w:after="120" w:line="240" w:lineRule="auto"/>
        <w:ind w:firstLine="709"/>
        <w:jc w:val="both"/>
        <w:rPr>
          <w:rFonts w:ascii="Times New Roman" w:hAnsi="Times New Roman"/>
          <w:sz w:val="24"/>
          <w:szCs w:val="24"/>
        </w:rPr>
      </w:pPr>
      <w:r w:rsidRPr="005A0631">
        <w:rPr>
          <w:rFonts w:ascii="Times New Roman" w:hAnsi="Times New Roman"/>
          <w:sz w:val="24"/>
          <w:szCs w:val="24"/>
        </w:rPr>
        <w:t xml:space="preserve">Территория </w:t>
      </w:r>
      <w:r w:rsidRPr="009128C7">
        <w:rPr>
          <w:rFonts w:ascii="Times New Roman" w:hAnsi="Times New Roman"/>
          <w:sz w:val="24"/>
          <w:szCs w:val="24"/>
        </w:rPr>
        <w:t xml:space="preserve">МО </w:t>
      </w:r>
      <w:r w:rsidR="00924464" w:rsidRPr="009128C7">
        <w:rPr>
          <w:rFonts w:ascii="Times New Roman" w:hAnsi="Times New Roman"/>
          <w:sz w:val="24"/>
          <w:szCs w:val="24"/>
        </w:rPr>
        <w:t>СП</w:t>
      </w:r>
      <w:r w:rsidRPr="009128C7">
        <w:rPr>
          <w:rFonts w:ascii="Times New Roman" w:hAnsi="Times New Roman"/>
          <w:sz w:val="24"/>
          <w:szCs w:val="24"/>
        </w:rPr>
        <w:t xml:space="preserve"> «</w:t>
      </w:r>
      <w:r w:rsidR="00F52054" w:rsidRPr="009128C7">
        <w:rPr>
          <w:rFonts w:ascii="Times New Roman" w:hAnsi="Times New Roman"/>
          <w:sz w:val="24"/>
          <w:szCs w:val="24"/>
        </w:rPr>
        <w:t>Выльгорт</w:t>
      </w:r>
      <w:r w:rsidRPr="009128C7">
        <w:rPr>
          <w:rFonts w:ascii="Times New Roman" w:hAnsi="Times New Roman"/>
          <w:sz w:val="24"/>
          <w:szCs w:val="24"/>
        </w:rPr>
        <w:t>»</w:t>
      </w:r>
      <w:r w:rsidR="00821E14">
        <w:rPr>
          <w:rFonts w:ascii="Times New Roman" w:hAnsi="Times New Roman"/>
          <w:sz w:val="24"/>
          <w:szCs w:val="24"/>
        </w:rPr>
        <w:t xml:space="preserve"> </w:t>
      </w:r>
      <w:r w:rsidRPr="005A0631">
        <w:rPr>
          <w:rFonts w:ascii="Times New Roman" w:hAnsi="Times New Roman"/>
          <w:sz w:val="24"/>
          <w:szCs w:val="24"/>
        </w:rPr>
        <w:t xml:space="preserve">характеризуется в целом традиционной планировочной структурой, но осложнена прохождением по территории поселения  реками </w:t>
      </w:r>
      <w:r w:rsidR="003C6647">
        <w:rPr>
          <w:rFonts w:ascii="Times New Roman" w:hAnsi="Times New Roman"/>
          <w:sz w:val="24"/>
          <w:szCs w:val="24"/>
        </w:rPr>
        <w:t>–</w:t>
      </w:r>
      <w:r w:rsidRPr="005A0631">
        <w:rPr>
          <w:rFonts w:ascii="Times New Roman" w:hAnsi="Times New Roman"/>
          <w:sz w:val="24"/>
          <w:szCs w:val="24"/>
        </w:rPr>
        <w:t xml:space="preserve"> </w:t>
      </w:r>
      <w:r w:rsidR="003C6647">
        <w:rPr>
          <w:rFonts w:ascii="Times New Roman" w:hAnsi="Times New Roman"/>
          <w:sz w:val="24"/>
          <w:szCs w:val="24"/>
        </w:rPr>
        <w:t>Лэпь</w:t>
      </w:r>
      <w:r w:rsidR="009128C7">
        <w:rPr>
          <w:rFonts w:ascii="Times New Roman" w:hAnsi="Times New Roman"/>
          <w:sz w:val="24"/>
          <w:szCs w:val="24"/>
        </w:rPr>
        <w:t>-Ю</w:t>
      </w:r>
      <w:r w:rsidR="003C6647">
        <w:rPr>
          <w:rFonts w:ascii="Times New Roman" w:hAnsi="Times New Roman"/>
          <w:sz w:val="24"/>
          <w:szCs w:val="24"/>
        </w:rPr>
        <w:t xml:space="preserve">, </w:t>
      </w:r>
      <w:r w:rsidR="00006050">
        <w:rPr>
          <w:rFonts w:ascii="Times New Roman" w:hAnsi="Times New Roman"/>
          <w:sz w:val="24"/>
          <w:szCs w:val="24"/>
        </w:rPr>
        <w:t>Сорд</w:t>
      </w:r>
      <w:r w:rsidRPr="005A0631">
        <w:rPr>
          <w:rFonts w:ascii="Times New Roman" w:hAnsi="Times New Roman"/>
          <w:sz w:val="24"/>
          <w:szCs w:val="24"/>
        </w:rPr>
        <w:t xml:space="preserve">, </w:t>
      </w:r>
      <w:r w:rsidR="00006050">
        <w:rPr>
          <w:rFonts w:ascii="Times New Roman" w:hAnsi="Times New Roman"/>
          <w:sz w:val="24"/>
          <w:szCs w:val="24"/>
        </w:rPr>
        <w:t xml:space="preserve"> </w:t>
      </w:r>
      <w:r w:rsidR="009128C7">
        <w:rPr>
          <w:rFonts w:ascii="Times New Roman" w:hAnsi="Times New Roman"/>
          <w:sz w:val="24"/>
          <w:szCs w:val="24"/>
        </w:rPr>
        <w:t>Важель-Ю</w:t>
      </w:r>
      <w:r w:rsidRPr="005A0631">
        <w:rPr>
          <w:rFonts w:ascii="Times New Roman" w:hAnsi="Times New Roman"/>
          <w:sz w:val="24"/>
          <w:szCs w:val="24"/>
        </w:rPr>
        <w:t>,</w:t>
      </w:r>
      <w:r w:rsidR="00006050">
        <w:rPr>
          <w:rFonts w:ascii="Times New Roman" w:hAnsi="Times New Roman"/>
          <w:sz w:val="24"/>
          <w:szCs w:val="24"/>
        </w:rPr>
        <w:t xml:space="preserve"> </w:t>
      </w:r>
      <w:r w:rsidR="008F7DC8" w:rsidRPr="009128C7">
        <w:rPr>
          <w:rFonts w:ascii="Times New Roman" w:hAnsi="Times New Roman"/>
          <w:sz w:val="24"/>
          <w:szCs w:val="24"/>
        </w:rPr>
        <w:t>Човью</w:t>
      </w:r>
      <w:r w:rsidR="003C6647" w:rsidRPr="009128C7">
        <w:rPr>
          <w:rFonts w:ascii="Times New Roman" w:hAnsi="Times New Roman"/>
          <w:sz w:val="24"/>
          <w:szCs w:val="24"/>
        </w:rPr>
        <w:t>,</w:t>
      </w:r>
      <w:r w:rsidR="003C6647">
        <w:rPr>
          <w:rFonts w:ascii="Times New Roman" w:hAnsi="Times New Roman"/>
          <w:sz w:val="24"/>
          <w:szCs w:val="24"/>
        </w:rPr>
        <w:t xml:space="preserve"> Мырт</w:t>
      </w:r>
      <w:r w:rsidR="009128C7">
        <w:rPr>
          <w:rFonts w:ascii="Times New Roman" w:hAnsi="Times New Roman"/>
          <w:sz w:val="24"/>
          <w:szCs w:val="24"/>
        </w:rPr>
        <w:t>ы-Ю</w:t>
      </w:r>
      <w:r w:rsidR="003C6647">
        <w:rPr>
          <w:rFonts w:ascii="Times New Roman" w:hAnsi="Times New Roman"/>
          <w:sz w:val="24"/>
          <w:szCs w:val="24"/>
        </w:rPr>
        <w:t xml:space="preserve"> и озёрами</w:t>
      </w:r>
      <w:r w:rsidR="00006050">
        <w:rPr>
          <w:rFonts w:ascii="Times New Roman" w:hAnsi="Times New Roman"/>
          <w:sz w:val="24"/>
          <w:szCs w:val="24"/>
        </w:rPr>
        <w:t xml:space="preserve">, </w:t>
      </w:r>
      <w:r w:rsidRPr="005A0631">
        <w:rPr>
          <w:rFonts w:ascii="Times New Roman" w:hAnsi="Times New Roman"/>
          <w:sz w:val="24"/>
          <w:szCs w:val="24"/>
        </w:rPr>
        <w:t xml:space="preserve">а также территориально-географическими факторами – </w:t>
      </w:r>
      <w:r w:rsidR="00006050">
        <w:rPr>
          <w:rFonts w:ascii="Times New Roman" w:hAnsi="Times New Roman"/>
          <w:sz w:val="24"/>
          <w:szCs w:val="24"/>
        </w:rPr>
        <w:t xml:space="preserve">прохождением по территории </w:t>
      </w:r>
      <w:r w:rsidR="00E545F1">
        <w:rPr>
          <w:rFonts w:ascii="Times New Roman" w:hAnsi="Times New Roman"/>
          <w:sz w:val="24"/>
          <w:szCs w:val="24"/>
        </w:rPr>
        <w:t xml:space="preserve">автодороги общего пользования </w:t>
      </w:r>
      <w:r w:rsidR="003D6583">
        <w:rPr>
          <w:rFonts w:ascii="Times New Roman" w:hAnsi="Times New Roman"/>
          <w:sz w:val="24"/>
          <w:szCs w:val="24"/>
        </w:rPr>
        <w:t xml:space="preserve">федерального значения </w:t>
      </w:r>
      <w:r w:rsidR="00F52054">
        <w:rPr>
          <w:rFonts w:ascii="Times New Roman" w:hAnsi="Times New Roman"/>
          <w:sz w:val="24"/>
          <w:szCs w:val="24"/>
        </w:rPr>
        <w:t>–</w:t>
      </w:r>
      <w:r w:rsidR="003D6583">
        <w:rPr>
          <w:rFonts w:ascii="Times New Roman" w:hAnsi="Times New Roman"/>
          <w:sz w:val="24"/>
          <w:szCs w:val="24"/>
        </w:rPr>
        <w:t xml:space="preserve"> </w:t>
      </w:r>
      <w:r w:rsidR="00F52054">
        <w:rPr>
          <w:rFonts w:ascii="Times New Roman" w:hAnsi="Times New Roman"/>
          <w:sz w:val="24"/>
          <w:szCs w:val="24"/>
        </w:rPr>
        <w:t>Р-176 «Вятка»</w:t>
      </w:r>
      <w:r w:rsidRPr="005A0631">
        <w:rPr>
          <w:rFonts w:ascii="Times New Roman" w:hAnsi="Times New Roman"/>
          <w:sz w:val="24"/>
          <w:szCs w:val="24"/>
        </w:rPr>
        <w:t>.</w:t>
      </w:r>
    </w:p>
    <w:p w:rsidR="0025093C" w:rsidRPr="005A0631" w:rsidRDefault="0025093C" w:rsidP="00FA49B6">
      <w:pPr>
        <w:spacing w:before="120" w:after="120" w:line="240" w:lineRule="auto"/>
        <w:ind w:firstLine="709"/>
        <w:jc w:val="both"/>
        <w:rPr>
          <w:rFonts w:ascii="Times New Roman" w:hAnsi="Times New Roman"/>
          <w:sz w:val="24"/>
          <w:szCs w:val="24"/>
        </w:rPr>
      </w:pPr>
      <w:r w:rsidRPr="005A0631">
        <w:rPr>
          <w:rFonts w:ascii="Times New Roman" w:hAnsi="Times New Roman"/>
          <w:sz w:val="24"/>
          <w:szCs w:val="24"/>
        </w:rPr>
        <w:t xml:space="preserve">Большая часть территории поселения покрыта лесами, болотами и озёрами,  относительно свободна только центральная часть поселения – </w:t>
      </w:r>
      <w:r w:rsidR="00F52054">
        <w:rPr>
          <w:rFonts w:ascii="Times New Roman" w:hAnsi="Times New Roman"/>
          <w:sz w:val="24"/>
          <w:szCs w:val="24"/>
        </w:rPr>
        <w:t>с жилыми и производственными территориями</w:t>
      </w:r>
      <w:r w:rsidRPr="005A0631">
        <w:rPr>
          <w:rFonts w:ascii="Times New Roman" w:hAnsi="Times New Roman"/>
          <w:sz w:val="24"/>
          <w:szCs w:val="24"/>
        </w:rPr>
        <w:t xml:space="preserve">. </w:t>
      </w:r>
    </w:p>
    <w:p w:rsidR="00267588" w:rsidRPr="005A0631" w:rsidRDefault="0025093C" w:rsidP="00FA49B6">
      <w:pPr>
        <w:spacing w:before="120" w:after="120" w:line="240" w:lineRule="auto"/>
        <w:ind w:firstLine="709"/>
        <w:jc w:val="both"/>
        <w:rPr>
          <w:rFonts w:ascii="Times New Roman" w:hAnsi="Times New Roman"/>
          <w:sz w:val="24"/>
          <w:szCs w:val="24"/>
        </w:rPr>
      </w:pPr>
      <w:r w:rsidRPr="005A0631">
        <w:rPr>
          <w:rFonts w:ascii="Times New Roman" w:hAnsi="Times New Roman"/>
          <w:sz w:val="24"/>
          <w:szCs w:val="24"/>
        </w:rPr>
        <w:t>Территория в пределах МО СП «</w:t>
      </w:r>
      <w:r w:rsidR="00095BFB">
        <w:rPr>
          <w:rFonts w:ascii="Times New Roman" w:hAnsi="Times New Roman"/>
          <w:sz w:val="24"/>
          <w:szCs w:val="24"/>
        </w:rPr>
        <w:t>Выльгорт</w:t>
      </w:r>
      <w:r w:rsidRPr="005A0631">
        <w:rPr>
          <w:rFonts w:ascii="Times New Roman" w:hAnsi="Times New Roman"/>
          <w:sz w:val="24"/>
          <w:szCs w:val="24"/>
        </w:rPr>
        <w:t xml:space="preserve">» по официальному отчёту составляет </w:t>
      </w:r>
      <w:r w:rsidR="006E17C7" w:rsidRPr="006E17C7">
        <w:rPr>
          <w:rFonts w:ascii="Times New Roman" w:hAnsi="Times New Roman"/>
          <w:sz w:val="24"/>
          <w:szCs w:val="24"/>
        </w:rPr>
        <w:t>88045</w:t>
      </w:r>
      <w:r w:rsidRPr="006E17C7">
        <w:rPr>
          <w:rFonts w:ascii="Times New Roman" w:hAnsi="Times New Roman"/>
          <w:sz w:val="24"/>
          <w:szCs w:val="24"/>
        </w:rPr>
        <w:t xml:space="preserve"> </w:t>
      </w:r>
      <w:r w:rsidRPr="005A0631">
        <w:rPr>
          <w:rFonts w:ascii="Times New Roman" w:hAnsi="Times New Roman"/>
          <w:sz w:val="24"/>
          <w:szCs w:val="24"/>
        </w:rPr>
        <w:t>га. Территория, отнесённая к землям населённ</w:t>
      </w:r>
      <w:r w:rsidR="004C18DD">
        <w:rPr>
          <w:rFonts w:ascii="Times New Roman" w:hAnsi="Times New Roman"/>
          <w:sz w:val="24"/>
          <w:szCs w:val="24"/>
        </w:rPr>
        <w:t>ого</w:t>
      </w:r>
      <w:r w:rsidRPr="005A0631">
        <w:rPr>
          <w:rFonts w:ascii="Times New Roman" w:hAnsi="Times New Roman"/>
          <w:sz w:val="24"/>
          <w:szCs w:val="24"/>
        </w:rPr>
        <w:t xml:space="preserve"> пункт</w:t>
      </w:r>
      <w:r w:rsidR="004C18DD">
        <w:rPr>
          <w:rFonts w:ascii="Times New Roman" w:hAnsi="Times New Roman"/>
          <w:sz w:val="24"/>
          <w:szCs w:val="24"/>
        </w:rPr>
        <w:t>а</w:t>
      </w:r>
      <w:r w:rsidRPr="005A0631">
        <w:rPr>
          <w:rFonts w:ascii="Times New Roman" w:hAnsi="Times New Roman"/>
          <w:sz w:val="24"/>
          <w:szCs w:val="24"/>
        </w:rPr>
        <w:t xml:space="preserve">  (в пределах поселков</w:t>
      </w:r>
      <w:r w:rsidR="004C18DD">
        <w:rPr>
          <w:rFonts w:ascii="Times New Roman" w:hAnsi="Times New Roman"/>
          <w:sz w:val="24"/>
          <w:szCs w:val="24"/>
        </w:rPr>
        <w:t>ой</w:t>
      </w:r>
      <w:r w:rsidRPr="005A0631">
        <w:rPr>
          <w:rFonts w:ascii="Times New Roman" w:hAnsi="Times New Roman"/>
          <w:sz w:val="24"/>
          <w:szCs w:val="24"/>
        </w:rPr>
        <w:t xml:space="preserve"> черт</w:t>
      </w:r>
      <w:r w:rsidR="004C18DD">
        <w:rPr>
          <w:rFonts w:ascii="Times New Roman" w:hAnsi="Times New Roman"/>
          <w:sz w:val="24"/>
          <w:szCs w:val="24"/>
        </w:rPr>
        <w:t>ы</w:t>
      </w:r>
      <w:r w:rsidRPr="005A0631">
        <w:rPr>
          <w:rFonts w:ascii="Times New Roman" w:hAnsi="Times New Roman"/>
          <w:sz w:val="24"/>
          <w:szCs w:val="24"/>
        </w:rPr>
        <w:t xml:space="preserve">) составляет </w:t>
      </w:r>
      <w:r w:rsidR="00E9762A">
        <w:rPr>
          <w:rFonts w:ascii="Times New Roman" w:hAnsi="Times New Roman"/>
          <w:sz w:val="24"/>
          <w:szCs w:val="24"/>
        </w:rPr>
        <w:t>1008</w:t>
      </w:r>
      <w:r w:rsidRPr="005A0631">
        <w:rPr>
          <w:rFonts w:ascii="Times New Roman" w:hAnsi="Times New Roman"/>
          <w:sz w:val="24"/>
          <w:szCs w:val="24"/>
        </w:rPr>
        <w:t xml:space="preserve"> га, или </w:t>
      </w:r>
      <w:r w:rsidR="00E9762A">
        <w:rPr>
          <w:rFonts w:ascii="Times New Roman" w:hAnsi="Times New Roman"/>
          <w:sz w:val="24"/>
          <w:szCs w:val="24"/>
        </w:rPr>
        <w:t>1.1</w:t>
      </w:r>
      <w:r w:rsidRPr="005A0631">
        <w:rPr>
          <w:rFonts w:ascii="Times New Roman" w:hAnsi="Times New Roman"/>
          <w:sz w:val="24"/>
          <w:szCs w:val="24"/>
        </w:rPr>
        <w:t xml:space="preserve"> % от всей территории поселения.</w:t>
      </w:r>
      <w:r w:rsidR="00267588" w:rsidRPr="005A0631">
        <w:rPr>
          <w:rFonts w:ascii="Times New Roman" w:hAnsi="Times New Roman"/>
          <w:sz w:val="24"/>
          <w:szCs w:val="24"/>
        </w:rPr>
        <w:t xml:space="preserve"> </w:t>
      </w:r>
      <w:r w:rsidRPr="005A0631">
        <w:rPr>
          <w:rFonts w:ascii="Times New Roman" w:hAnsi="Times New Roman"/>
          <w:sz w:val="24"/>
          <w:szCs w:val="24"/>
        </w:rPr>
        <w:t xml:space="preserve">  </w:t>
      </w:r>
    </w:p>
    <w:p w:rsidR="0025093C" w:rsidRPr="00095BFB" w:rsidRDefault="0025093C" w:rsidP="00FA49B6">
      <w:pPr>
        <w:spacing w:before="120" w:after="120" w:line="240" w:lineRule="auto"/>
        <w:ind w:firstLine="709"/>
        <w:jc w:val="both"/>
        <w:rPr>
          <w:rFonts w:ascii="Times New Roman" w:hAnsi="Times New Roman"/>
          <w:sz w:val="24"/>
          <w:szCs w:val="24"/>
        </w:rPr>
      </w:pPr>
      <w:r w:rsidRPr="00095BFB">
        <w:rPr>
          <w:rFonts w:ascii="Times New Roman" w:hAnsi="Times New Roman"/>
          <w:sz w:val="24"/>
          <w:szCs w:val="24"/>
        </w:rPr>
        <w:t xml:space="preserve">В пределах застроенной части выделяется </w:t>
      </w:r>
      <w:r w:rsidR="007B5295" w:rsidRPr="00095BFB">
        <w:rPr>
          <w:rFonts w:ascii="Times New Roman" w:hAnsi="Times New Roman"/>
          <w:sz w:val="24"/>
          <w:szCs w:val="24"/>
        </w:rPr>
        <w:t>жилая</w:t>
      </w:r>
      <w:r w:rsidRPr="00095BFB">
        <w:rPr>
          <w:rFonts w:ascii="Times New Roman" w:hAnsi="Times New Roman"/>
          <w:sz w:val="24"/>
          <w:szCs w:val="24"/>
        </w:rPr>
        <w:t>,</w:t>
      </w:r>
      <w:r w:rsidR="007B5295" w:rsidRPr="00095BFB">
        <w:rPr>
          <w:rFonts w:ascii="Times New Roman" w:hAnsi="Times New Roman"/>
          <w:sz w:val="24"/>
          <w:szCs w:val="24"/>
        </w:rPr>
        <w:t xml:space="preserve"> общественная, </w:t>
      </w:r>
      <w:r w:rsidRPr="00095BFB">
        <w:rPr>
          <w:rFonts w:ascii="Times New Roman" w:hAnsi="Times New Roman"/>
          <w:sz w:val="24"/>
          <w:szCs w:val="24"/>
        </w:rPr>
        <w:t xml:space="preserve"> промышленно-коммунальная, транспортная территория</w:t>
      </w:r>
      <w:r w:rsidR="007B5295" w:rsidRPr="00095BFB">
        <w:rPr>
          <w:rFonts w:ascii="Times New Roman" w:hAnsi="Times New Roman"/>
          <w:sz w:val="24"/>
          <w:szCs w:val="24"/>
        </w:rPr>
        <w:t>, территория общественных объектов</w:t>
      </w:r>
      <w:r w:rsidRPr="00095BFB">
        <w:rPr>
          <w:rFonts w:ascii="Times New Roman" w:hAnsi="Times New Roman"/>
          <w:sz w:val="24"/>
          <w:szCs w:val="24"/>
        </w:rPr>
        <w:t>.</w:t>
      </w:r>
    </w:p>
    <w:p w:rsidR="0025093C" w:rsidRDefault="0025093C" w:rsidP="008308C3">
      <w:pPr>
        <w:pStyle w:val="20"/>
      </w:pPr>
      <w:bookmarkStart w:id="36" w:name="_Toc338070266"/>
      <w:r w:rsidRPr="00075A06">
        <w:t>6.2 Транспортный каркас территории</w:t>
      </w:r>
      <w:bookmarkEnd w:id="36"/>
    </w:p>
    <w:p w:rsidR="0025093C" w:rsidRPr="008308C3" w:rsidRDefault="0025093C" w:rsidP="008308C3">
      <w:pPr>
        <w:spacing w:after="0"/>
      </w:pPr>
    </w:p>
    <w:p w:rsidR="0025093C" w:rsidRPr="0044759D" w:rsidRDefault="0025093C" w:rsidP="008308C3">
      <w:pPr>
        <w:pStyle w:val="12"/>
        <w:spacing w:before="0" w:after="0"/>
        <w:jc w:val="both"/>
        <w:rPr>
          <w:rStyle w:val="FontStyle15"/>
          <w:b w:val="0"/>
          <w:i w:val="0"/>
          <w:sz w:val="24"/>
          <w:szCs w:val="24"/>
        </w:rPr>
      </w:pPr>
      <w:r w:rsidRPr="0044759D">
        <w:rPr>
          <w:rStyle w:val="FontStyle15"/>
          <w:b w:val="0"/>
          <w:i w:val="0"/>
          <w:sz w:val="24"/>
          <w:szCs w:val="24"/>
        </w:rPr>
        <w:t xml:space="preserve">Основа транспортного каркаса территории </w:t>
      </w:r>
      <w:r w:rsidR="004973E9" w:rsidRPr="0044759D">
        <w:rPr>
          <w:rStyle w:val="FontStyle15"/>
          <w:b w:val="0"/>
          <w:i w:val="0"/>
          <w:sz w:val="24"/>
          <w:szCs w:val="24"/>
        </w:rPr>
        <w:t>СП</w:t>
      </w:r>
      <w:r w:rsidRPr="0044759D">
        <w:rPr>
          <w:rStyle w:val="FontStyle15"/>
          <w:b w:val="0"/>
          <w:i w:val="0"/>
          <w:sz w:val="24"/>
          <w:szCs w:val="24"/>
        </w:rPr>
        <w:t xml:space="preserve"> «</w:t>
      </w:r>
      <w:r w:rsidR="00095BFB" w:rsidRPr="0044759D">
        <w:rPr>
          <w:rStyle w:val="FontStyle15"/>
          <w:b w:val="0"/>
          <w:i w:val="0"/>
          <w:sz w:val="24"/>
          <w:szCs w:val="24"/>
        </w:rPr>
        <w:t>Выльгорт</w:t>
      </w:r>
      <w:r w:rsidRPr="0044759D">
        <w:rPr>
          <w:rStyle w:val="FontStyle15"/>
          <w:b w:val="0"/>
          <w:i w:val="0"/>
          <w:sz w:val="24"/>
          <w:szCs w:val="24"/>
        </w:rPr>
        <w:t xml:space="preserve">», конечно же, автодорога общего пользования местного значения – </w:t>
      </w:r>
      <w:r w:rsidR="0044759D" w:rsidRPr="0044759D">
        <w:rPr>
          <w:b w:val="0"/>
          <w:i w:val="0"/>
          <w:sz w:val="24"/>
          <w:szCs w:val="24"/>
        </w:rPr>
        <w:t>федерального значения – Р-176 «Вятка»</w:t>
      </w:r>
      <w:r w:rsidRPr="0044759D">
        <w:rPr>
          <w:rStyle w:val="FontStyle15"/>
          <w:b w:val="0"/>
          <w:i w:val="0"/>
          <w:sz w:val="24"/>
          <w:szCs w:val="24"/>
        </w:rPr>
        <w:t>, направлением с   юг</w:t>
      </w:r>
      <w:r w:rsidR="0044759D" w:rsidRPr="0044759D">
        <w:rPr>
          <w:rStyle w:val="FontStyle15"/>
          <w:b w:val="0"/>
          <w:i w:val="0"/>
          <w:sz w:val="24"/>
          <w:szCs w:val="24"/>
        </w:rPr>
        <w:t>о-запада на северо-восток</w:t>
      </w:r>
      <w:r w:rsidRPr="0044759D">
        <w:rPr>
          <w:rStyle w:val="FontStyle15"/>
          <w:b w:val="0"/>
          <w:i w:val="0"/>
          <w:sz w:val="24"/>
          <w:szCs w:val="24"/>
        </w:rPr>
        <w:t xml:space="preserve"> пересекающая территорию поселения. Остальные транспортные связи поселения – автодороги общего пользования как межмуниципального, так и муниципального значения. К ним относятся автодороги, в основном, отходящие от автодороги </w:t>
      </w:r>
      <w:r w:rsidR="00346A4B" w:rsidRPr="0044759D">
        <w:rPr>
          <w:b w:val="0"/>
          <w:i w:val="0"/>
          <w:sz w:val="24"/>
          <w:szCs w:val="24"/>
        </w:rPr>
        <w:t>Р-176 «Вятка»</w:t>
      </w:r>
      <w:r w:rsidRPr="0044759D">
        <w:rPr>
          <w:rStyle w:val="FontStyle15"/>
          <w:b w:val="0"/>
          <w:i w:val="0"/>
          <w:sz w:val="24"/>
          <w:szCs w:val="24"/>
        </w:rPr>
        <w:t xml:space="preserve">, так как других связей, посредством которых бы сообщались между собой населённые пункты,   в поселении нет. </w:t>
      </w:r>
    </w:p>
    <w:p w:rsidR="0025093C" w:rsidRPr="0044759D" w:rsidRDefault="0025093C" w:rsidP="008308C3">
      <w:pPr>
        <w:pStyle w:val="12"/>
        <w:spacing w:before="0" w:after="0"/>
        <w:jc w:val="both"/>
        <w:rPr>
          <w:rStyle w:val="FontStyle15"/>
          <w:b w:val="0"/>
          <w:i w:val="0"/>
          <w:sz w:val="24"/>
          <w:szCs w:val="24"/>
        </w:rPr>
      </w:pPr>
      <w:r w:rsidRPr="0044759D">
        <w:rPr>
          <w:rStyle w:val="FontStyle15"/>
          <w:b w:val="0"/>
          <w:i w:val="0"/>
          <w:sz w:val="24"/>
          <w:szCs w:val="24"/>
        </w:rPr>
        <w:t xml:space="preserve">Особое внимание заслуживает связь – </w:t>
      </w:r>
      <w:r w:rsidR="003576E0" w:rsidRPr="0044759D">
        <w:rPr>
          <w:b w:val="0"/>
          <w:i w:val="0"/>
          <w:sz w:val="24"/>
          <w:szCs w:val="24"/>
        </w:rPr>
        <w:t xml:space="preserve">Р-176 </w:t>
      </w:r>
      <w:r w:rsidR="003576E0">
        <w:rPr>
          <w:rStyle w:val="FontStyle15"/>
          <w:b w:val="0"/>
          <w:i w:val="0"/>
          <w:sz w:val="24"/>
          <w:szCs w:val="24"/>
        </w:rPr>
        <w:t>–</w:t>
      </w:r>
      <w:r w:rsidR="00AC4A58">
        <w:rPr>
          <w:rStyle w:val="FontStyle15"/>
          <w:b w:val="0"/>
          <w:i w:val="0"/>
          <w:sz w:val="24"/>
          <w:szCs w:val="24"/>
        </w:rPr>
        <w:t xml:space="preserve"> </w:t>
      </w:r>
      <w:r w:rsidR="003576E0">
        <w:rPr>
          <w:rStyle w:val="FontStyle15"/>
          <w:b w:val="0"/>
          <w:i w:val="0"/>
          <w:sz w:val="24"/>
          <w:szCs w:val="24"/>
        </w:rPr>
        <w:t>Эжвинский район</w:t>
      </w:r>
      <w:r w:rsidR="00AC4A58">
        <w:rPr>
          <w:rStyle w:val="FontStyle15"/>
          <w:b w:val="0"/>
          <w:i w:val="0"/>
          <w:sz w:val="24"/>
          <w:szCs w:val="24"/>
        </w:rPr>
        <w:t xml:space="preserve"> </w:t>
      </w:r>
      <w:r w:rsidR="003576E0">
        <w:rPr>
          <w:rStyle w:val="FontStyle15"/>
          <w:b w:val="0"/>
          <w:i w:val="0"/>
          <w:sz w:val="24"/>
          <w:szCs w:val="24"/>
        </w:rPr>
        <w:t>-</w:t>
      </w:r>
      <w:r w:rsidR="00AC4A58">
        <w:rPr>
          <w:rStyle w:val="FontStyle15"/>
          <w:b w:val="0"/>
          <w:i w:val="0"/>
          <w:sz w:val="24"/>
          <w:szCs w:val="24"/>
        </w:rPr>
        <w:t xml:space="preserve"> </w:t>
      </w:r>
      <w:r w:rsidR="003576E0">
        <w:rPr>
          <w:rStyle w:val="FontStyle15"/>
          <w:b w:val="0"/>
          <w:i w:val="0"/>
          <w:sz w:val="24"/>
          <w:szCs w:val="24"/>
        </w:rPr>
        <w:t>Ухтинское шоссе</w:t>
      </w:r>
      <w:r w:rsidRPr="0044759D">
        <w:rPr>
          <w:rStyle w:val="FontStyle15"/>
          <w:b w:val="0"/>
          <w:i w:val="0"/>
          <w:sz w:val="24"/>
          <w:szCs w:val="24"/>
        </w:rPr>
        <w:t xml:space="preserve">, которая </w:t>
      </w:r>
      <w:r w:rsidR="003576E0">
        <w:rPr>
          <w:rStyle w:val="FontStyle15"/>
          <w:b w:val="0"/>
          <w:i w:val="0"/>
          <w:sz w:val="24"/>
          <w:szCs w:val="24"/>
        </w:rPr>
        <w:t>снимает</w:t>
      </w:r>
      <w:r w:rsidRPr="0044759D">
        <w:rPr>
          <w:rStyle w:val="FontStyle15"/>
          <w:b w:val="0"/>
          <w:i w:val="0"/>
          <w:sz w:val="24"/>
          <w:szCs w:val="24"/>
        </w:rPr>
        <w:t xml:space="preserve"> большую </w:t>
      </w:r>
      <w:r w:rsidR="003576E0">
        <w:rPr>
          <w:rStyle w:val="FontStyle15"/>
          <w:b w:val="0"/>
          <w:i w:val="0"/>
          <w:sz w:val="24"/>
          <w:szCs w:val="24"/>
        </w:rPr>
        <w:t xml:space="preserve">часть транспортной нагрузки с </w:t>
      </w:r>
      <w:r w:rsidR="00AC4A58">
        <w:rPr>
          <w:rStyle w:val="FontStyle15"/>
          <w:b w:val="0"/>
          <w:i w:val="0"/>
          <w:sz w:val="24"/>
          <w:szCs w:val="24"/>
        </w:rPr>
        <w:t>центральной части г. Сыктывкара, являясь объездной дорогой для столицы республики</w:t>
      </w:r>
      <w:r w:rsidRPr="0044759D">
        <w:rPr>
          <w:rStyle w:val="FontStyle15"/>
          <w:b w:val="0"/>
          <w:i w:val="0"/>
          <w:sz w:val="24"/>
          <w:szCs w:val="24"/>
        </w:rPr>
        <w:t>.</w:t>
      </w:r>
    </w:p>
    <w:p w:rsidR="0025093C" w:rsidRDefault="0025093C" w:rsidP="008308C3">
      <w:pPr>
        <w:pStyle w:val="12"/>
        <w:spacing w:before="0" w:after="0"/>
        <w:jc w:val="both"/>
        <w:rPr>
          <w:rStyle w:val="FontStyle15"/>
          <w:b w:val="0"/>
          <w:i w:val="0"/>
          <w:color w:val="FF0000"/>
        </w:rPr>
      </w:pPr>
    </w:p>
    <w:p w:rsidR="00AE36A6" w:rsidRDefault="00AE36A6" w:rsidP="008308C3">
      <w:pPr>
        <w:pStyle w:val="12"/>
        <w:spacing w:before="0" w:after="0"/>
        <w:jc w:val="both"/>
        <w:rPr>
          <w:rStyle w:val="FontStyle15"/>
          <w:b w:val="0"/>
          <w:i w:val="0"/>
          <w:color w:val="FF0000"/>
        </w:rPr>
      </w:pPr>
    </w:p>
    <w:p w:rsidR="00AE36A6" w:rsidRDefault="00AE36A6" w:rsidP="008308C3">
      <w:pPr>
        <w:pStyle w:val="12"/>
        <w:spacing w:before="0" w:after="0"/>
        <w:jc w:val="both"/>
        <w:rPr>
          <w:rStyle w:val="FontStyle15"/>
          <w:b w:val="0"/>
          <w:i w:val="0"/>
          <w:color w:val="FF0000"/>
        </w:rPr>
      </w:pPr>
    </w:p>
    <w:p w:rsidR="00AE36A6" w:rsidRDefault="00AE36A6" w:rsidP="008308C3">
      <w:pPr>
        <w:pStyle w:val="12"/>
        <w:spacing w:before="0" w:after="0"/>
        <w:jc w:val="both"/>
        <w:rPr>
          <w:rStyle w:val="FontStyle15"/>
          <w:b w:val="0"/>
          <w:i w:val="0"/>
          <w:color w:val="FF0000"/>
        </w:rPr>
      </w:pPr>
    </w:p>
    <w:p w:rsidR="00AE36A6" w:rsidRDefault="00AE36A6" w:rsidP="008308C3">
      <w:pPr>
        <w:pStyle w:val="12"/>
        <w:spacing w:before="0" w:after="0"/>
        <w:jc w:val="both"/>
        <w:rPr>
          <w:rStyle w:val="FontStyle15"/>
          <w:b w:val="0"/>
          <w:i w:val="0"/>
          <w:color w:val="FF0000"/>
        </w:rPr>
      </w:pPr>
    </w:p>
    <w:p w:rsidR="00AE36A6" w:rsidRPr="00676575" w:rsidRDefault="00AE36A6" w:rsidP="008308C3">
      <w:pPr>
        <w:pStyle w:val="12"/>
        <w:spacing w:before="0" w:after="0"/>
        <w:jc w:val="both"/>
        <w:rPr>
          <w:rStyle w:val="FontStyle15"/>
          <w:b w:val="0"/>
          <w:i w:val="0"/>
          <w:color w:val="FF0000"/>
        </w:rPr>
      </w:pPr>
    </w:p>
    <w:p w:rsidR="007565B5" w:rsidRDefault="007565B5" w:rsidP="008308C3">
      <w:pPr>
        <w:pStyle w:val="20"/>
      </w:pPr>
      <w:bookmarkStart w:id="37" w:name="_Toc270950827"/>
      <w:bookmarkStart w:id="38" w:name="_Toc338070268"/>
    </w:p>
    <w:p w:rsidR="00AE36A6" w:rsidRDefault="00AE36A6" w:rsidP="00AE36A6"/>
    <w:p w:rsidR="00AE36A6" w:rsidRDefault="00AE36A6" w:rsidP="00AE36A6"/>
    <w:p w:rsidR="00AE36A6" w:rsidRDefault="00AE36A6" w:rsidP="00AE36A6"/>
    <w:p w:rsidR="00AE36A6" w:rsidRDefault="00AE36A6" w:rsidP="00AE36A6"/>
    <w:p w:rsidR="00AE36A6" w:rsidRDefault="00AE36A6" w:rsidP="00AE36A6"/>
    <w:p w:rsidR="00AE36A6" w:rsidRPr="00AE36A6" w:rsidRDefault="00AE36A6" w:rsidP="00AE36A6"/>
    <w:p w:rsidR="0025093C" w:rsidRPr="00676575" w:rsidRDefault="0025093C" w:rsidP="008308C3">
      <w:pPr>
        <w:pStyle w:val="20"/>
      </w:pPr>
      <w:r w:rsidRPr="00676575">
        <w:lastRenderedPageBreak/>
        <w:t>6.</w:t>
      </w:r>
      <w:r w:rsidR="00AC4A58">
        <w:t>3</w:t>
      </w:r>
      <w:r w:rsidRPr="00676575">
        <w:t xml:space="preserve"> Функциональное зонирование</w:t>
      </w:r>
      <w:bookmarkEnd w:id="37"/>
      <w:bookmarkEnd w:id="38"/>
    </w:p>
    <w:p w:rsidR="0025093C" w:rsidRDefault="0025093C" w:rsidP="008308C3">
      <w:pPr>
        <w:pStyle w:val="Style4"/>
        <w:widowControl/>
        <w:spacing w:line="240" w:lineRule="auto"/>
        <w:ind w:firstLine="851"/>
        <w:jc w:val="both"/>
        <w:rPr>
          <w:rStyle w:val="FontStyle15"/>
        </w:rPr>
      </w:pPr>
    </w:p>
    <w:p w:rsidR="0025093C" w:rsidRPr="00676575" w:rsidRDefault="0025093C" w:rsidP="008308C3">
      <w:pPr>
        <w:pStyle w:val="3"/>
        <w:rPr>
          <w:b/>
        </w:rPr>
      </w:pPr>
      <w:bookmarkStart w:id="39" w:name="_Toc244674963"/>
      <w:bookmarkStart w:id="40" w:name="_Toc270950828"/>
      <w:bookmarkStart w:id="41" w:name="_Toc338070269"/>
      <w:r w:rsidRPr="00676575">
        <w:rPr>
          <w:b/>
        </w:rPr>
        <w:t>6.</w:t>
      </w:r>
      <w:r w:rsidR="00AC4A58">
        <w:rPr>
          <w:b/>
        </w:rPr>
        <w:t>3</w:t>
      </w:r>
      <w:r w:rsidRPr="00676575">
        <w:rPr>
          <w:b/>
        </w:rPr>
        <w:t>.1 Жилые зоны</w:t>
      </w:r>
      <w:bookmarkEnd w:id="39"/>
      <w:bookmarkEnd w:id="40"/>
      <w:bookmarkEnd w:id="41"/>
    </w:p>
    <w:p w:rsidR="0025093C" w:rsidRPr="00E76B3B" w:rsidRDefault="0025093C" w:rsidP="008308C3">
      <w:pPr>
        <w:spacing w:after="0" w:line="240" w:lineRule="auto"/>
        <w:ind w:firstLine="709"/>
        <w:jc w:val="both"/>
        <w:rPr>
          <w:rFonts w:ascii="Times New Roman" w:hAnsi="Times New Roman"/>
          <w:sz w:val="24"/>
          <w:szCs w:val="24"/>
        </w:rPr>
      </w:pPr>
      <w:bookmarkStart w:id="42" w:name="_Toc244674964"/>
      <w:r w:rsidRPr="00E76B3B">
        <w:rPr>
          <w:rFonts w:ascii="Times New Roman" w:hAnsi="Times New Roman"/>
          <w:sz w:val="24"/>
          <w:szCs w:val="24"/>
        </w:rPr>
        <w:t xml:space="preserve">Всего жилые зоны занимают </w:t>
      </w:r>
      <w:r w:rsidR="009128C7">
        <w:rPr>
          <w:rFonts w:ascii="Times New Roman" w:hAnsi="Times New Roman"/>
          <w:sz w:val="24"/>
          <w:szCs w:val="24"/>
        </w:rPr>
        <w:t>больш</w:t>
      </w:r>
      <w:r w:rsidR="006E17C7">
        <w:rPr>
          <w:rFonts w:ascii="Times New Roman" w:hAnsi="Times New Roman"/>
          <w:sz w:val="24"/>
          <w:szCs w:val="24"/>
        </w:rPr>
        <w:t>ую часть территории села</w:t>
      </w:r>
      <w:r w:rsidRPr="00E76B3B">
        <w:rPr>
          <w:rFonts w:ascii="Times New Roman" w:hAnsi="Times New Roman"/>
          <w:sz w:val="24"/>
          <w:szCs w:val="24"/>
        </w:rPr>
        <w:t>.</w:t>
      </w:r>
    </w:p>
    <w:p w:rsidR="00C614C0" w:rsidRPr="00E76B3B" w:rsidRDefault="00C614C0" w:rsidP="008308C3">
      <w:pPr>
        <w:spacing w:after="0" w:line="240" w:lineRule="auto"/>
        <w:ind w:firstLine="709"/>
        <w:jc w:val="both"/>
        <w:rPr>
          <w:rFonts w:ascii="Times New Roman" w:hAnsi="Times New Roman"/>
          <w:sz w:val="24"/>
          <w:szCs w:val="24"/>
        </w:rPr>
      </w:pPr>
      <w:r w:rsidRPr="00E76B3B">
        <w:rPr>
          <w:rFonts w:ascii="Times New Roman" w:hAnsi="Times New Roman"/>
          <w:sz w:val="24"/>
          <w:szCs w:val="24"/>
        </w:rPr>
        <w:t xml:space="preserve">Зона малоэтажной жилой застройки расположена </w:t>
      </w:r>
      <w:r w:rsidR="003D3446" w:rsidRPr="00E76B3B">
        <w:rPr>
          <w:rFonts w:ascii="Times New Roman" w:hAnsi="Times New Roman"/>
          <w:sz w:val="24"/>
          <w:szCs w:val="24"/>
        </w:rPr>
        <w:t xml:space="preserve">в </w:t>
      </w:r>
      <w:r w:rsidR="008F5ABA" w:rsidRPr="00E76B3B">
        <w:rPr>
          <w:rFonts w:ascii="Times New Roman" w:hAnsi="Times New Roman"/>
          <w:sz w:val="24"/>
          <w:szCs w:val="24"/>
        </w:rPr>
        <w:t>центральных кварталах Выльгорта</w:t>
      </w:r>
      <w:r w:rsidR="000762DD" w:rsidRPr="00E76B3B">
        <w:rPr>
          <w:rFonts w:ascii="Times New Roman" w:hAnsi="Times New Roman"/>
          <w:sz w:val="24"/>
          <w:szCs w:val="24"/>
        </w:rPr>
        <w:t>.</w:t>
      </w:r>
      <w:r w:rsidR="00647A0B" w:rsidRPr="00E76B3B">
        <w:rPr>
          <w:rStyle w:val="FontStyle15"/>
          <w:sz w:val="24"/>
          <w:szCs w:val="24"/>
        </w:rPr>
        <w:t xml:space="preserve"> </w:t>
      </w:r>
    </w:p>
    <w:p w:rsidR="0025093C" w:rsidRPr="00E76B3B" w:rsidRDefault="0025093C" w:rsidP="00130CB6">
      <w:pPr>
        <w:spacing w:before="120" w:after="120" w:line="240" w:lineRule="auto"/>
        <w:ind w:firstLine="709"/>
        <w:jc w:val="both"/>
        <w:rPr>
          <w:rFonts w:ascii="Times New Roman" w:hAnsi="Times New Roman"/>
          <w:sz w:val="24"/>
          <w:szCs w:val="24"/>
        </w:rPr>
      </w:pPr>
      <w:r w:rsidRPr="00E76B3B">
        <w:rPr>
          <w:rFonts w:ascii="Times New Roman" w:hAnsi="Times New Roman"/>
          <w:sz w:val="24"/>
          <w:szCs w:val="24"/>
          <w:u w:val="single"/>
        </w:rPr>
        <w:t xml:space="preserve">Зона усадебной жилой застройки </w:t>
      </w:r>
      <w:r w:rsidRPr="00E76B3B">
        <w:rPr>
          <w:rFonts w:ascii="Times New Roman" w:hAnsi="Times New Roman"/>
          <w:sz w:val="24"/>
          <w:szCs w:val="24"/>
        </w:rPr>
        <w:t>включает в себя преимущественно застройку одно-</w:t>
      </w:r>
      <w:r w:rsidR="002C7B83" w:rsidRPr="00E76B3B">
        <w:rPr>
          <w:rFonts w:ascii="Times New Roman" w:hAnsi="Times New Roman"/>
          <w:sz w:val="24"/>
          <w:szCs w:val="24"/>
        </w:rPr>
        <w:t>двухэтажными жилыми домами</w:t>
      </w:r>
      <w:r w:rsidR="008F5ABA" w:rsidRPr="00E76B3B">
        <w:rPr>
          <w:rFonts w:ascii="Times New Roman" w:hAnsi="Times New Roman"/>
          <w:sz w:val="24"/>
          <w:szCs w:val="24"/>
        </w:rPr>
        <w:t xml:space="preserve"> с приусадебными участками</w:t>
      </w:r>
      <w:r w:rsidRPr="00E76B3B">
        <w:rPr>
          <w:rFonts w:ascii="Times New Roman" w:hAnsi="Times New Roman"/>
          <w:sz w:val="24"/>
          <w:szCs w:val="24"/>
        </w:rPr>
        <w:t>.</w:t>
      </w:r>
    </w:p>
    <w:p w:rsidR="0025093C" w:rsidRPr="00E76B3B" w:rsidRDefault="0025093C" w:rsidP="00F243B8">
      <w:pPr>
        <w:spacing w:before="120" w:after="120" w:line="240" w:lineRule="auto"/>
        <w:ind w:firstLine="709"/>
        <w:jc w:val="both"/>
        <w:rPr>
          <w:color w:val="FF0000"/>
          <w:sz w:val="24"/>
          <w:szCs w:val="24"/>
        </w:rPr>
      </w:pPr>
      <w:r w:rsidRPr="00E76B3B">
        <w:rPr>
          <w:rFonts w:ascii="Times New Roman" w:hAnsi="Times New Roman"/>
          <w:sz w:val="24"/>
          <w:szCs w:val="24"/>
        </w:rPr>
        <w:t>.</w:t>
      </w:r>
    </w:p>
    <w:p w:rsidR="0025093C" w:rsidRPr="00676575" w:rsidRDefault="0025093C" w:rsidP="008308C3">
      <w:pPr>
        <w:pStyle w:val="3"/>
        <w:spacing w:after="0"/>
        <w:rPr>
          <w:b/>
        </w:rPr>
      </w:pPr>
      <w:bookmarkStart w:id="43" w:name="_Toc270950829"/>
      <w:bookmarkStart w:id="44" w:name="_Toc338070270"/>
      <w:r w:rsidRPr="00676575">
        <w:rPr>
          <w:b/>
        </w:rPr>
        <w:t>6.4.2 Общественно – деловые зоны</w:t>
      </w:r>
      <w:bookmarkEnd w:id="42"/>
      <w:bookmarkEnd w:id="43"/>
      <w:bookmarkEnd w:id="44"/>
    </w:p>
    <w:p w:rsidR="0025093C" w:rsidRPr="00E76B3B" w:rsidRDefault="0025093C" w:rsidP="008308C3">
      <w:pPr>
        <w:spacing w:before="120" w:after="120" w:line="240" w:lineRule="auto"/>
        <w:ind w:firstLine="709"/>
        <w:jc w:val="both"/>
        <w:rPr>
          <w:rFonts w:ascii="Times New Roman" w:hAnsi="Times New Roman"/>
          <w:sz w:val="24"/>
          <w:szCs w:val="24"/>
        </w:rPr>
      </w:pPr>
      <w:bookmarkStart w:id="45" w:name="_Toc244674965"/>
      <w:bookmarkStart w:id="46" w:name="_Toc270950830"/>
      <w:r w:rsidRPr="00E76B3B">
        <w:rPr>
          <w:rFonts w:ascii="Times New Roman" w:hAnsi="Times New Roman"/>
          <w:sz w:val="24"/>
          <w:szCs w:val="24"/>
        </w:rPr>
        <w:t xml:space="preserve">Зоны общественных центров выделены на участках, занимаемых преимущественно застройкой общественно – делового назначения. </w:t>
      </w:r>
    </w:p>
    <w:p w:rsidR="0025093C" w:rsidRPr="00E76B3B" w:rsidRDefault="0025093C" w:rsidP="00130CB6">
      <w:pPr>
        <w:spacing w:before="120" w:after="120" w:line="240" w:lineRule="auto"/>
        <w:ind w:firstLine="709"/>
        <w:jc w:val="both"/>
        <w:rPr>
          <w:color w:val="FF0000"/>
          <w:sz w:val="24"/>
          <w:szCs w:val="24"/>
        </w:rPr>
      </w:pPr>
      <w:r w:rsidRPr="00E76B3B">
        <w:rPr>
          <w:rFonts w:ascii="Times New Roman" w:hAnsi="Times New Roman"/>
          <w:sz w:val="24"/>
          <w:szCs w:val="24"/>
        </w:rPr>
        <w:t>В нее включены зоны торговых и коммерческих объектов, зоны объектов здравоохранения и социального обеспечения, зона школьных участков, которая не выделена  в общий баланс, поскол</w:t>
      </w:r>
      <w:r w:rsidR="00CF29F4">
        <w:rPr>
          <w:rFonts w:ascii="Times New Roman" w:hAnsi="Times New Roman"/>
          <w:sz w:val="24"/>
          <w:szCs w:val="24"/>
        </w:rPr>
        <w:t>ьку включена в состав жилых зон, зона объектов религиозного использования.</w:t>
      </w:r>
    </w:p>
    <w:p w:rsidR="0025093C" w:rsidRPr="00676575" w:rsidRDefault="0025093C" w:rsidP="00CF5FDC">
      <w:pPr>
        <w:pStyle w:val="3"/>
        <w:rPr>
          <w:b/>
        </w:rPr>
      </w:pPr>
      <w:bookmarkStart w:id="47" w:name="_Toc338070271"/>
      <w:r w:rsidRPr="00676575">
        <w:rPr>
          <w:b/>
        </w:rPr>
        <w:t>6.4.3 Производственные и коммунальные зоны</w:t>
      </w:r>
      <w:bookmarkEnd w:id="45"/>
      <w:bookmarkEnd w:id="46"/>
      <w:bookmarkEnd w:id="47"/>
    </w:p>
    <w:p w:rsidR="0025093C" w:rsidRPr="00E76B3B" w:rsidRDefault="0025093C" w:rsidP="00130CB6">
      <w:pPr>
        <w:spacing w:before="120" w:after="120" w:line="240" w:lineRule="auto"/>
        <w:ind w:firstLine="709"/>
        <w:jc w:val="both"/>
        <w:rPr>
          <w:rFonts w:ascii="Times New Roman" w:hAnsi="Times New Roman"/>
          <w:sz w:val="24"/>
          <w:szCs w:val="24"/>
        </w:rPr>
      </w:pPr>
      <w:r w:rsidRPr="00E76B3B">
        <w:rPr>
          <w:rFonts w:ascii="Times New Roman" w:hAnsi="Times New Roman"/>
          <w:sz w:val="24"/>
          <w:szCs w:val="24"/>
        </w:rPr>
        <w:t>Производственные и коммунальные зоны выделены на территории объектов коммунальной инфраструктуры, складских, объектов производственного назначения в соответствии с данными о наличии и составе таких объектов, предоставленными СП «</w:t>
      </w:r>
      <w:r w:rsidR="008F5ABA" w:rsidRPr="00E76B3B">
        <w:rPr>
          <w:rStyle w:val="FontStyle15"/>
          <w:sz w:val="24"/>
          <w:szCs w:val="24"/>
        </w:rPr>
        <w:t>Выльгорт</w:t>
      </w:r>
      <w:r w:rsidRPr="00E76B3B">
        <w:rPr>
          <w:rFonts w:ascii="Times New Roman" w:hAnsi="Times New Roman"/>
          <w:sz w:val="24"/>
          <w:szCs w:val="24"/>
        </w:rPr>
        <w:t>». На основе этих данных производилось отнесение промышленных и коммунальных объектов к тем или иным классам опасности, что также легло в основу схемы планировочных ограничений.</w:t>
      </w:r>
    </w:p>
    <w:p w:rsidR="0025093C" w:rsidRPr="00E76B3B" w:rsidRDefault="0025093C" w:rsidP="00130CB6">
      <w:pPr>
        <w:spacing w:before="120" w:after="120" w:line="240" w:lineRule="auto"/>
        <w:ind w:firstLine="709"/>
        <w:jc w:val="both"/>
        <w:rPr>
          <w:rFonts w:ascii="Times New Roman" w:hAnsi="Times New Roman"/>
          <w:sz w:val="24"/>
          <w:szCs w:val="24"/>
        </w:rPr>
      </w:pPr>
      <w:r w:rsidRPr="00E76B3B">
        <w:rPr>
          <w:rFonts w:ascii="Times New Roman" w:hAnsi="Times New Roman"/>
          <w:sz w:val="24"/>
          <w:szCs w:val="24"/>
        </w:rPr>
        <w:t>. В их числе также коммунальные зоны. Это как объекты, расположенные в пределах промплощадок</w:t>
      </w:r>
      <w:r w:rsidR="00CF29F4">
        <w:rPr>
          <w:rFonts w:ascii="Times New Roman" w:hAnsi="Times New Roman"/>
          <w:sz w:val="24"/>
          <w:szCs w:val="24"/>
        </w:rPr>
        <w:t>,</w:t>
      </w:r>
      <w:r w:rsidRPr="00E76B3B">
        <w:rPr>
          <w:rFonts w:ascii="Times New Roman" w:hAnsi="Times New Roman"/>
          <w:sz w:val="24"/>
          <w:szCs w:val="24"/>
        </w:rPr>
        <w:t xml:space="preserve">  так и те, которые размещаются в структуре селитьбы.</w:t>
      </w:r>
    </w:p>
    <w:p w:rsidR="0025093C" w:rsidRPr="00E76B3B" w:rsidRDefault="0025093C" w:rsidP="00130CB6">
      <w:pPr>
        <w:spacing w:before="120" w:after="120" w:line="240" w:lineRule="auto"/>
        <w:ind w:firstLine="709"/>
        <w:jc w:val="both"/>
        <w:rPr>
          <w:rFonts w:ascii="Times New Roman" w:hAnsi="Times New Roman"/>
          <w:sz w:val="24"/>
          <w:szCs w:val="24"/>
        </w:rPr>
      </w:pPr>
      <w:r w:rsidRPr="00E76B3B">
        <w:rPr>
          <w:rFonts w:ascii="Times New Roman" w:hAnsi="Times New Roman"/>
          <w:sz w:val="24"/>
          <w:szCs w:val="24"/>
        </w:rPr>
        <w:t>Как было отмечено выше, часть коммунальных площадок дисперсно расположена среди жилых кварталов.</w:t>
      </w:r>
    </w:p>
    <w:p w:rsidR="0025093C" w:rsidRPr="00E76B3B" w:rsidRDefault="0025093C" w:rsidP="00130CB6">
      <w:pPr>
        <w:spacing w:before="120" w:after="120" w:line="240" w:lineRule="auto"/>
        <w:ind w:firstLine="709"/>
        <w:jc w:val="both"/>
        <w:rPr>
          <w:color w:val="FF0000"/>
          <w:sz w:val="24"/>
          <w:szCs w:val="24"/>
        </w:rPr>
      </w:pPr>
      <w:r w:rsidRPr="00E76B3B">
        <w:rPr>
          <w:rFonts w:ascii="Times New Roman" w:hAnsi="Times New Roman"/>
          <w:sz w:val="24"/>
          <w:szCs w:val="24"/>
        </w:rPr>
        <w:t>В целом, коммунальные зоны во многом не упорядочены, включают в себя множество неудобий, не упорядочена также система внутренних проездов, инженерных коммуникаций.</w:t>
      </w:r>
    </w:p>
    <w:p w:rsidR="0025093C" w:rsidRPr="00676575" w:rsidRDefault="0025093C" w:rsidP="00CF5FDC">
      <w:pPr>
        <w:pStyle w:val="3"/>
        <w:rPr>
          <w:b/>
        </w:rPr>
      </w:pPr>
      <w:bookmarkStart w:id="48" w:name="_Toc244674966"/>
      <w:bookmarkStart w:id="49" w:name="_Toc270950831"/>
      <w:bookmarkStart w:id="50" w:name="_Toc338070272"/>
      <w:r w:rsidRPr="00676575">
        <w:rPr>
          <w:b/>
        </w:rPr>
        <w:t>6.4.4 Рекреационные зоны</w:t>
      </w:r>
      <w:bookmarkEnd w:id="48"/>
      <w:bookmarkEnd w:id="49"/>
      <w:bookmarkEnd w:id="50"/>
    </w:p>
    <w:p w:rsidR="0025093C" w:rsidRPr="00E76B3B" w:rsidRDefault="0025093C" w:rsidP="004B6018">
      <w:pPr>
        <w:spacing w:before="120" w:after="120" w:line="240" w:lineRule="auto"/>
        <w:ind w:firstLine="709"/>
        <w:jc w:val="both"/>
        <w:rPr>
          <w:color w:val="FF0000"/>
          <w:sz w:val="24"/>
          <w:szCs w:val="24"/>
        </w:rPr>
      </w:pPr>
      <w:r w:rsidRPr="00E76B3B">
        <w:rPr>
          <w:rFonts w:ascii="Times New Roman" w:hAnsi="Times New Roman"/>
          <w:sz w:val="24"/>
          <w:szCs w:val="24"/>
        </w:rPr>
        <w:t>Рекреационные зоны на территории не выделены. К ним можно отнести зелёные насаждения в водоохранных зонах рек и прудов</w:t>
      </w:r>
      <w:r w:rsidR="00647A0B" w:rsidRPr="00E76B3B">
        <w:rPr>
          <w:rFonts w:ascii="Times New Roman" w:hAnsi="Times New Roman"/>
          <w:sz w:val="24"/>
          <w:szCs w:val="24"/>
        </w:rPr>
        <w:t xml:space="preserve">, </w:t>
      </w:r>
      <w:r w:rsidR="008F5ABA" w:rsidRPr="00E76B3B">
        <w:rPr>
          <w:rFonts w:ascii="Times New Roman" w:hAnsi="Times New Roman"/>
          <w:sz w:val="24"/>
          <w:szCs w:val="24"/>
        </w:rPr>
        <w:t>территории зеленых насаждений общего пользования, территории для занятий спортом</w:t>
      </w:r>
      <w:r w:rsidR="00CF29F4">
        <w:rPr>
          <w:rFonts w:ascii="Times New Roman" w:hAnsi="Times New Roman"/>
          <w:sz w:val="24"/>
          <w:szCs w:val="24"/>
        </w:rPr>
        <w:t>, территории городских лесов территории акваторий.</w:t>
      </w:r>
    </w:p>
    <w:p w:rsidR="0025093C" w:rsidRPr="00676575" w:rsidRDefault="0025093C" w:rsidP="00CF5FDC">
      <w:pPr>
        <w:pStyle w:val="3"/>
        <w:rPr>
          <w:b/>
        </w:rPr>
      </w:pPr>
      <w:bookmarkStart w:id="51" w:name="_Toc244674967"/>
      <w:bookmarkStart w:id="52" w:name="_Toc270950832"/>
      <w:bookmarkStart w:id="53" w:name="_Toc338070273"/>
      <w:r w:rsidRPr="00676575">
        <w:rPr>
          <w:b/>
        </w:rPr>
        <w:t>6.4.5 Зоны сельскохозяйственного назначения</w:t>
      </w:r>
      <w:bookmarkEnd w:id="51"/>
      <w:bookmarkEnd w:id="52"/>
      <w:bookmarkEnd w:id="53"/>
    </w:p>
    <w:p w:rsidR="0025093C" w:rsidRPr="00E76B3B" w:rsidRDefault="0025093C" w:rsidP="00846247">
      <w:pPr>
        <w:spacing w:before="120" w:after="120" w:line="240" w:lineRule="auto"/>
        <w:ind w:firstLine="709"/>
        <w:jc w:val="right"/>
        <w:rPr>
          <w:color w:val="FF0000"/>
          <w:sz w:val="24"/>
          <w:szCs w:val="24"/>
        </w:rPr>
      </w:pPr>
      <w:r w:rsidRPr="00E76B3B">
        <w:rPr>
          <w:rFonts w:ascii="Times New Roman" w:hAnsi="Times New Roman"/>
          <w:sz w:val="24"/>
          <w:szCs w:val="24"/>
        </w:rPr>
        <w:t>К зонам сельскохозяйственного назначения отнесены территории,</w:t>
      </w:r>
      <w:r w:rsidR="007D3860">
        <w:rPr>
          <w:rFonts w:ascii="Times New Roman" w:hAnsi="Times New Roman"/>
          <w:sz w:val="24"/>
          <w:szCs w:val="24"/>
        </w:rPr>
        <w:t xml:space="preserve"> занятые землями сельхозугодий </w:t>
      </w:r>
      <w:r w:rsidRPr="00E76B3B">
        <w:rPr>
          <w:rFonts w:ascii="Times New Roman" w:hAnsi="Times New Roman"/>
          <w:sz w:val="24"/>
          <w:szCs w:val="24"/>
        </w:rPr>
        <w:t>и расположены в предел</w:t>
      </w:r>
      <w:r w:rsidR="00CF29F4">
        <w:rPr>
          <w:rFonts w:ascii="Times New Roman" w:hAnsi="Times New Roman"/>
          <w:sz w:val="24"/>
          <w:szCs w:val="24"/>
        </w:rPr>
        <w:t>ах</w:t>
      </w:r>
      <w:r w:rsidRPr="00E76B3B">
        <w:rPr>
          <w:rFonts w:ascii="Times New Roman" w:hAnsi="Times New Roman"/>
          <w:sz w:val="24"/>
          <w:szCs w:val="24"/>
        </w:rPr>
        <w:t xml:space="preserve"> территорий населённ</w:t>
      </w:r>
      <w:r w:rsidR="008F5ABA" w:rsidRPr="00E76B3B">
        <w:rPr>
          <w:rFonts w:ascii="Times New Roman" w:hAnsi="Times New Roman"/>
          <w:sz w:val="24"/>
          <w:szCs w:val="24"/>
        </w:rPr>
        <w:t>ого</w:t>
      </w:r>
      <w:r w:rsidRPr="00E76B3B">
        <w:rPr>
          <w:rFonts w:ascii="Times New Roman" w:hAnsi="Times New Roman"/>
          <w:sz w:val="24"/>
          <w:szCs w:val="24"/>
        </w:rPr>
        <w:t xml:space="preserve"> пункт</w:t>
      </w:r>
      <w:r w:rsidR="008F5ABA" w:rsidRPr="00E76B3B">
        <w:rPr>
          <w:rFonts w:ascii="Times New Roman" w:hAnsi="Times New Roman"/>
          <w:sz w:val="24"/>
          <w:szCs w:val="24"/>
        </w:rPr>
        <w:t>а</w:t>
      </w:r>
      <w:r w:rsidRPr="00E76B3B">
        <w:rPr>
          <w:rFonts w:ascii="Times New Roman" w:hAnsi="Times New Roman"/>
          <w:sz w:val="24"/>
          <w:szCs w:val="24"/>
        </w:rPr>
        <w:t>. Неучтенные территории сельскохозяйственного назначения (для других целей) занятые выпасами, лугами, землями, требующими рекультивации. Эти земли, в основном, заняты озелененными участками, в том числе и посадками – самосевом, но требующие той или иной степени организации.</w:t>
      </w:r>
    </w:p>
    <w:p w:rsidR="0025093C" w:rsidRPr="00676575" w:rsidRDefault="0025093C" w:rsidP="00CF5FDC">
      <w:pPr>
        <w:pStyle w:val="3"/>
        <w:rPr>
          <w:b/>
        </w:rPr>
      </w:pPr>
      <w:bookmarkStart w:id="54" w:name="_Toc244674969"/>
      <w:bookmarkStart w:id="55" w:name="_Toc270950833"/>
      <w:bookmarkStart w:id="56" w:name="_Toc338070274"/>
      <w:r w:rsidRPr="00676575">
        <w:rPr>
          <w:b/>
        </w:rPr>
        <w:t xml:space="preserve">6.4.6 Зоны </w:t>
      </w:r>
      <w:r w:rsidR="000822DF">
        <w:rPr>
          <w:b/>
        </w:rPr>
        <w:t>инженерно-транспортной инфраструктуры</w:t>
      </w:r>
      <w:bookmarkEnd w:id="54"/>
      <w:bookmarkEnd w:id="55"/>
      <w:bookmarkEnd w:id="56"/>
    </w:p>
    <w:p w:rsidR="0025093C" w:rsidRPr="00E76B3B" w:rsidRDefault="0025093C" w:rsidP="004B6018">
      <w:pPr>
        <w:spacing w:before="120" w:after="120" w:line="240" w:lineRule="auto"/>
        <w:ind w:firstLine="709"/>
        <w:jc w:val="both"/>
        <w:rPr>
          <w:color w:val="FF0000"/>
          <w:sz w:val="24"/>
          <w:szCs w:val="24"/>
        </w:rPr>
      </w:pPr>
      <w:r w:rsidRPr="00E76B3B">
        <w:rPr>
          <w:rFonts w:ascii="Times New Roman" w:hAnsi="Times New Roman"/>
          <w:sz w:val="24"/>
          <w:szCs w:val="24"/>
        </w:rPr>
        <w:lastRenderedPageBreak/>
        <w:t>Земли транспорта в населённых пунктах СП «</w:t>
      </w:r>
      <w:r w:rsidR="008F5ABA" w:rsidRPr="00E76B3B">
        <w:rPr>
          <w:rStyle w:val="FontStyle15"/>
          <w:sz w:val="24"/>
          <w:szCs w:val="24"/>
        </w:rPr>
        <w:t>Выльгорт</w:t>
      </w:r>
      <w:r w:rsidRPr="00E76B3B">
        <w:rPr>
          <w:rFonts w:ascii="Times New Roman" w:hAnsi="Times New Roman"/>
          <w:sz w:val="24"/>
          <w:szCs w:val="24"/>
        </w:rPr>
        <w:t xml:space="preserve">» представлены территориями общего пользования (в том числе улицами и дорогами). </w:t>
      </w:r>
    </w:p>
    <w:p w:rsidR="0025093C" w:rsidRPr="00676575" w:rsidRDefault="0025093C" w:rsidP="00CF5FDC">
      <w:pPr>
        <w:pStyle w:val="3"/>
        <w:rPr>
          <w:b/>
        </w:rPr>
      </w:pPr>
      <w:bookmarkStart w:id="57" w:name="_Toc244674970"/>
      <w:bookmarkStart w:id="58" w:name="_Toc270950834"/>
      <w:bookmarkStart w:id="59" w:name="_Toc338070275"/>
      <w:r w:rsidRPr="00676575">
        <w:rPr>
          <w:b/>
        </w:rPr>
        <w:t>6.4.7 Зоны водного фонда</w:t>
      </w:r>
      <w:bookmarkEnd w:id="57"/>
      <w:bookmarkEnd w:id="58"/>
      <w:bookmarkEnd w:id="59"/>
      <w:r w:rsidR="000822DF">
        <w:rPr>
          <w:b/>
        </w:rPr>
        <w:t xml:space="preserve"> (акваторий)</w:t>
      </w:r>
    </w:p>
    <w:p w:rsidR="0025093C" w:rsidRPr="00E76B3B" w:rsidRDefault="0025093C" w:rsidP="004B6018">
      <w:pPr>
        <w:spacing w:before="120" w:after="120" w:line="240" w:lineRule="auto"/>
        <w:ind w:firstLine="709"/>
        <w:jc w:val="both"/>
        <w:rPr>
          <w:sz w:val="24"/>
          <w:szCs w:val="24"/>
        </w:rPr>
      </w:pPr>
      <w:r w:rsidRPr="00E76B3B">
        <w:rPr>
          <w:rFonts w:ascii="Times New Roman" w:hAnsi="Times New Roman"/>
          <w:sz w:val="24"/>
          <w:szCs w:val="24"/>
        </w:rPr>
        <w:t xml:space="preserve">Территории  водного фонда в </w:t>
      </w:r>
      <w:r w:rsidR="00262591" w:rsidRPr="00E76B3B">
        <w:rPr>
          <w:rFonts w:ascii="Times New Roman" w:hAnsi="Times New Roman"/>
          <w:sz w:val="24"/>
          <w:szCs w:val="24"/>
        </w:rPr>
        <w:t>населённых пунктах не выделены</w:t>
      </w:r>
      <w:r w:rsidRPr="00E76B3B">
        <w:rPr>
          <w:rFonts w:ascii="Times New Roman" w:hAnsi="Times New Roman"/>
          <w:sz w:val="24"/>
          <w:szCs w:val="24"/>
        </w:rPr>
        <w:t>. Отдел</w:t>
      </w:r>
      <w:r w:rsidR="007D3860">
        <w:rPr>
          <w:rFonts w:ascii="Times New Roman" w:hAnsi="Times New Roman"/>
          <w:sz w:val="24"/>
          <w:szCs w:val="24"/>
        </w:rPr>
        <w:t>ьно выделены территории болот</w:t>
      </w:r>
      <w:r w:rsidRPr="00E76B3B">
        <w:rPr>
          <w:rFonts w:ascii="Times New Roman" w:hAnsi="Times New Roman"/>
          <w:sz w:val="24"/>
          <w:szCs w:val="24"/>
        </w:rPr>
        <w:t>.</w:t>
      </w:r>
    </w:p>
    <w:p w:rsidR="0025093C" w:rsidRPr="00676575" w:rsidRDefault="0025093C" w:rsidP="00CF5FDC">
      <w:pPr>
        <w:pStyle w:val="3"/>
        <w:rPr>
          <w:b/>
        </w:rPr>
      </w:pPr>
      <w:bookmarkStart w:id="60" w:name="_Toc244674971"/>
      <w:bookmarkStart w:id="61" w:name="_Toc270950835"/>
      <w:bookmarkStart w:id="62" w:name="_Toc338070276"/>
      <w:r w:rsidRPr="00676575">
        <w:rPr>
          <w:b/>
        </w:rPr>
        <w:t xml:space="preserve">6.4.8 Зоны </w:t>
      </w:r>
      <w:bookmarkEnd w:id="60"/>
      <w:bookmarkEnd w:id="61"/>
      <w:bookmarkEnd w:id="62"/>
      <w:r w:rsidR="000822DF">
        <w:rPr>
          <w:b/>
        </w:rPr>
        <w:t>специального назначения</w:t>
      </w:r>
    </w:p>
    <w:p w:rsidR="0025093C" w:rsidRPr="00E76B3B" w:rsidRDefault="0025093C" w:rsidP="00130CB6">
      <w:pPr>
        <w:spacing w:before="120" w:after="120" w:line="240" w:lineRule="auto"/>
        <w:ind w:firstLine="709"/>
        <w:jc w:val="both"/>
        <w:rPr>
          <w:rFonts w:ascii="Times New Roman" w:hAnsi="Times New Roman"/>
          <w:sz w:val="24"/>
          <w:szCs w:val="24"/>
        </w:rPr>
      </w:pPr>
      <w:r w:rsidRPr="00E76B3B">
        <w:rPr>
          <w:rFonts w:ascii="Times New Roman" w:hAnsi="Times New Roman"/>
          <w:sz w:val="24"/>
          <w:szCs w:val="24"/>
        </w:rPr>
        <w:t xml:space="preserve">Территории </w:t>
      </w:r>
      <w:r w:rsidR="000822DF">
        <w:rPr>
          <w:rFonts w:ascii="Times New Roman" w:hAnsi="Times New Roman"/>
          <w:sz w:val="24"/>
          <w:szCs w:val="24"/>
        </w:rPr>
        <w:t xml:space="preserve">специального назначения </w:t>
      </w:r>
      <w:r w:rsidRPr="00E76B3B">
        <w:rPr>
          <w:rFonts w:ascii="Times New Roman" w:hAnsi="Times New Roman"/>
          <w:sz w:val="24"/>
          <w:szCs w:val="24"/>
        </w:rPr>
        <w:t xml:space="preserve"> в пределах СП представлены, в основном, </w:t>
      </w:r>
      <w:r w:rsidR="000822DF">
        <w:rPr>
          <w:rFonts w:ascii="Times New Roman" w:hAnsi="Times New Roman"/>
          <w:sz w:val="24"/>
          <w:szCs w:val="24"/>
        </w:rPr>
        <w:t>кладбищами</w:t>
      </w:r>
      <w:r w:rsidRPr="00E76B3B">
        <w:rPr>
          <w:rFonts w:ascii="Times New Roman" w:hAnsi="Times New Roman"/>
          <w:sz w:val="24"/>
          <w:szCs w:val="24"/>
        </w:rPr>
        <w:t xml:space="preserve">. </w:t>
      </w:r>
    </w:p>
    <w:p w:rsidR="0025093C" w:rsidRPr="00821E14" w:rsidRDefault="0025093C" w:rsidP="00130CB6">
      <w:pPr>
        <w:spacing w:before="120" w:after="120" w:line="240" w:lineRule="auto"/>
        <w:ind w:firstLine="709"/>
        <w:jc w:val="both"/>
        <w:rPr>
          <w:color w:val="FF0000"/>
          <w:sz w:val="24"/>
          <w:szCs w:val="24"/>
        </w:rPr>
      </w:pPr>
      <w:r w:rsidRPr="00821E14">
        <w:rPr>
          <w:rFonts w:ascii="Times New Roman" w:hAnsi="Times New Roman"/>
          <w:sz w:val="24"/>
          <w:szCs w:val="24"/>
        </w:rPr>
        <w:t>Учет земельного фонда поселения не ведется.</w:t>
      </w:r>
      <w:r w:rsidRPr="00821E14">
        <w:rPr>
          <w:color w:val="FF0000"/>
          <w:sz w:val="24"/>
          <w:szCs w:val="24"/>
        </w:rPr>
        <w:t xml:space="preserve"> </w:t>
      </w:r>
    </w:p>
    <w:p w:rsidR="003F332F" w:rsidRPr="00846247" w:rsidRDefault="00846247" w:rsidP="00846247">
      <w:pPr>
        <w:spacing w:before="120" w:after="120" w:line="240" w:lineRule="auto"/>
        <w:ind w:firstLine="709"/>
        <w:jc w:val="right"/>
        <w:rPr>
          <w:b/>
          <w:i/>
          <w:color w:val="FF0000"/>
          <w:sz w:val="24"/>
          <w:szCs w:val="24"/>
        </w:rPr>
      </w:pPr>
      <w:r>
        <w:rPr>
          <w:rFonts w:ascii="Times New Roman" w:hAnsi="Times New Roman"/>
          <w:b/>
          <w:i/>
          <w:sz w:val="26"/>
          <w:szCs w:val="26"/>
        </w:rPr>
        <w:t>Таблица 6.4.1.</w:t>
      </w:r>
    </w:p>
    <w:p w:rsidR="00846247" w:rsidRPr="00846247" w:rsidRDefault="00846247" w:rsidP="00846247">
      <w:pPr>
        <w:spacing w:before="120" w:after="120" w:line="240" w:lineRule="auto"/>
        <w:ind w:firstLine="709"/>
        <w:jc w:val="center"/>
        <w:rPr>
          <w:rFonts w:ascii="Times New Roman" w:hAnsi="Times New Roman"/>
          <w:b/>
          <w:i/>
          <w:sz w:val="26"/>
          <w:szCs w:val="26"/>
        </w:rPr>
      </w:pPr>
      <w:r w:rsidRPr="00846247">
        <w:rPr>
          <w:rFonts w:ascii="Times New Roman" w:hAnsi="Times New Roman"/>
          <w:b/>
          <w:i/>
          <w:sz w:val="26"/>
          <w:szCs w:val="26"/>
        </w:rPr>
        <w:t>Перечень функциональных зон</w:t>
      </w:r>
      <w:r>
        <w:rPr>
          <w:rFonts w:ascii="Times New Roman" w:hAnsi="Times New Roman"/>
          <w:b/>
          <w:i/>
          <w:sz w:val="26"/>
          <w:szCs w:val="26"/>
        </w:rPr>
        <w:t xml:space="preserve"> с. Выльгорт</w:t>
      </w:r>
    </w:p>
    <w:p w:rsidR="00846247" w:rsidRPr="00846247" w:rsidRDefault="00846247" w:rsidP="00130CB6">
      <w:pPr>
        <w:spacing w:before="120" w:after="120" w:line="240" w:lineRule="auto"/>
        <w:ind w:firstLine="709"/>
        <w:jc w:val="both"/>
        <w:rPr>
          <w:rFonts w:ascii="Times New Roman" w:hAnsi="Times New Roman"/>
          <w:b/>
          <w:i/>
          <w:color w:val="FF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7"/>
        <w:gridCol w:w="1506"/>
        <w:gridCol w:w="3647"/>
        <w:gridCol w:w="2066"/>
      </w:tblGrid>
      <w:tr w:rsidR="00831BF3" w:rsidRPr="003F332F" w:rsidTr="00831BF3">
        <w:trPr>
          <w:trHeight w:val="1018"/>
        </w:trPr>
        <w:tc>
          <w:tcPr>
            <w:tcW w:w="757" w:type="dxa"/>
          </w:tcPr>
          <w:p w:rsidR="00831BF3" w:rsidRPr="003F332F" w:rsidRDefault="00831BF3" w:rsidP="00172172">
            <w:pPr>
              <w:jc w:val="center"/>
              <w:rPr>
                <w:rFonts w:ascii="Times New Roman" w:hAnsi="Times New Roman"/>
                <w:b/>
                <w:szCs w:val="28"/>
              </w:rPr>
            </w:pPr>
            <w:r w:rsidRPr="003F332F">
              <w:rPr>
                <w:rFonts w:ascii="Times New Roman" w:hAnsi="Times New Roman"/>
                <w:b/>
                <w:szCs w:val="28"/>
              </w:rPr>
              <w:t>№ п.п</w:t>
            </w:r>
          </w:p>
        </w:tc>
        <w:tc>
          <w:tcPr>
            <w:tcW w:w="1506" w:type="dxa"/>
          </w:tcPr>
          <w:p w:rsidR="00831BF3" w:rsidRPr="003F332F" w:rsidRDefault="00831BF3" w:rsidP="00172172">
            <w:pPr>
              <w:jc w:val="center"/>
              <w:rPr>
                <w:rFonts w:ascii="Times New Roman" w:hAnsi="Times New Roman"/>
                <w:b/>
                <w:szCs w:val="28"/>
              </w:rPr>
            </w:pPr>
            <w:r>
              <w:rPr>
                <w:rFonts w:ascii="Times New Roman" w:hAnsi="Times New Roman"/>
                <w:b/>
                <w:szCs w:val="28"/>
              </w:rPr>
              <w:t>Обозначение зоны</w:t>
            </w:r>
          </w:p>
        </w:tc>
        <w:tc>
          <w:tcPr>
            <w:tcW w:w="3647" w:type="dxa"/>
          </w:tcPr>
          <w:p w:rsidR="00831BF3" w:rsidRPr="00846247" w:rsidRDefault="00831BF3" w:rsidP="00172172">
            <w:pPr>
              <w:jc w:val="center"/>
              <w:rPr>
                <w:rFonts w:ascii="Times New Roman" w:hAnsi="Times New Roman"/>
                <w:b/>
                <w:sz w:val="24"/>
                <w:szCs w:val="24"/>
              </w:rPr>
            </w:pPr>
            <w:r w:rsidRPr="00846247">
              <w:rPr>
                <w:rFonts w:ascii="Times New Roman" w:hAnsi="Times New Roman"/>
                <w:b/>
                <w:sz w:val="24"/>
                <w:szCs w:val="24"/>
              </w:rPr>
              <w:t>Наименование функциональной зоны</w:t>
            </w:r>
          </w:p>
        </w:tc>
        <w:tc>
          <w:tcPr>
            <w:tcW w:w="2066" w:type="dxa"/>
            <w:shd w:val="clear" w:color="auto" w:fill="auto"/>
          </w:tcPr>
          <w:p w:rsidR="00831BF3" w:rsidRPr="003F332F" w:rsidRDefault="00831BF3" w:rsidP="00172172">
            <w:pPr>
              <w:jc w:val="center"/>
              <w:rPr>
                <w:rFonts w:ascii="Times New Roman" w:hAnsi="Times New Roman"/>
                <w:b/>
                <w:szCs w:val="28"/>
                <w:lang w:val="en-US"/>
              </w:rPr>
            </w:pPr>
            <w:r w:rsidRPr="00846247">
              <w:rPr>
                <w:rFonts w:ascii="Times New Roman" w:hAnsi="Times New Roman"/>
                <w:b/>
                <w:sz w:val="24"/>
                <w:szCs w:val="24"/>
              </w:rPr>
              <w:t>Площадь, га</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Ж3</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среднеэтажных жилых домов</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19.6</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2</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Ж2</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малоэтажных жилых домов</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25</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3</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Ж1</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индивидуальных жилых домов</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356</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4</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ОД</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Общественно-деловая зона</w:t>
            </w:r>
          </w:p>
        </w:tc>
        <w:tc>
          <w:tcPr>
            <w:tcW w:w="2066" w:type="dxa"/>
            <w:vMerge w:val="restart"/>
          </w:tcPr>
          <w:p w:rsidR="00846247" w:rsidRPr="003F332F" w:rsidRDefault="00846247" w:rsidP="00172172">
            <w:pPr>
              <w:jc w:val="center"/>
              <w:rPr>
                <w:rFonts w:ascii="Times New Roman" w:hAnsi="Times New Roman"/>
                <w:sz w:val="24"/>
                <w:szCs w:val="24"/>
              </w:rPr>
            </w:pPr>
          </w:p>
          <w:p w:rsidR="00846247" w:rsidRPr="003F332F" w:rsidRDefault="00846247" w:rsidP="00172172">
            <w:pPr>
              <w:jc w:val="center"/>
              <w:rPr>
                <w:rFonts w:ascii="Times New Roman" w:hAnsi="Times New Roman"/>
                <w:sz w:val="24"/>
                <w:szCs w:val="24"/>
              </w:rPr>
            </w:pPr>
          </w:p>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41</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5</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ОД1</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размещения образовательных учреждений</w:t>
            </w:r>
          </w:p>
        </w:tc>
        <w:tc>
          <w:tcPr>
            <w:tcW w:w="2066" w:type="dxa"/>
            <w:vMerge/>
          </w:tcPr>
          <w:p w:rsidR="00846247" w:rsidRPr="003F332F" w:rsidRDefault="00846247" w:rsidP="00172172">
            <w:pPr>
              <w:jc w:val="center"/>
              <w:rPr>
                <w:rFonts w:ascii="Times New Roman" w:hAnsi="Times New Roman"/>
                <w:sz w:val="24"/>
                <w:szCs w:val="24"/>
              </w:rPr>
            </w:pP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6</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ОД2</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объектов здравоохранения</w:t>
            </w:r>
          </w:p>
        </w:tc>
        <w:tc>
          <w:tcPr>
            <w:tcW w:w="2066" w:type="dxa"/>
            <w:vMerge/>
          </w:tcPr>
          <w:p w:rsidR="00846247" w:rsidRPr="003F332F" w:rsidRDefault="00846247" w:rsidP="00172172">
            <w:pPr>
              <w:jc w:val="center"/>
              <w:rPr>
                <w:rFonts w:ascii="Times New Roman" w:hAnsi="Times New Roman"/>
                <w:sz w:val="24"/>
                <w:szCs w:val="24"/>
              </w:rPr>
            </w:pP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7</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ОД3</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объектов религиозного использования</w:t>
            </w:r>
          </w:p>
        </w:tc>
        <w:tc>
          <w:tcPr>
            <w:tcW w:w="2066" w:type="dxa"/>
            <w:vMerge/>
          </w:tcPr>
          <w:p w:rsidR="00846247" w:rsidRPr="003F332F" w:rsidRDefault="00846247" w:rsidP="00172172">
            <w:pPr>
              <w:jc w:val="center"/>
              <w:rPr>
                <w:rFonts w:ascii="Times New Roman" w:hAnsi="Times New Roman"/>
                <w:sz w:val="24"/>
                <w:szCs w:val="24"/>
              </w:rPr>
            </w:pP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8</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Р1</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озелененных территорий общего пользования (лесопарки, парки, сады, скверы, бульвары, городские леса)</w:t>
            </w:r>
          </w:p>
        </w:tc>
        <w:tc>
          <w:tcPr>
            <w:tcW w:w="2066" w:type="dxa"/>
          </w:tcPr>
          <w:p w:rsidR="00846247" w:rsidRPr="003F332F" w:rsidRDefault="00846247" w:rsidP="00172172">
            <w:pPr>
              <w:jc w:val="center"/>
              <w:rPr>
                <w:rFonts w:ascii="Times New Roman" w:hAnsi="Times New Roman"/>
                <w:sz w:val="24"/>
                <w:szCs w:val="24"/>
              </w:rPr>
            </w:pPr>
          </w:p>
          <w:p w:rsidR="00846247" w:rsidRPr="003F332F" w:rsidRDefault="00846247" w:rsidP="00172172">
            <w:pPr>
              <w:ind w:firstLine="708"/>
              <w:rPr>
                <w:rFonts w:ascii="Times New Roman" w:hAnsi="Times New Roman"/>
                <w:sz w:val="24"/>
                <w:szCs w:val="24"/>
              </w:rPr>
            </w:pPr>
            <w:r w:rsidRPr="003F332F">
              <w:rPr>
                <w:rFonts w:ascii="Times New Roman" w:hAnsi="Times New Roman"/>
                <w:sz w:val="24"/>
                <w:szCs w:val="24"/>
              </w:rPr>
              <w:t>1.9</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9</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Р2</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лесов</w:t>
            </w:r>
          </w:p>
        </w:tc>
        <w:tc>
          <w:tcPr>
            <w:tcW w:w="2066" w:type="dxa"/>
            <w:vMerge w:val="restart"/>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18.6</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10</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Р3</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рекреационного назначения</w:t>
            </w:r>
          </w:p>
        </w:tc>
        <w:tc>
          <w:tcPr>
            <w:tcW w:w="2066" w:type="dxa"/>
            <w:vMerge/>
          </w:tcPr>
          <w:p w:rsidR="00846247" w:rsidRPr="003F332F" w:rsidRDefault="00846247" w:rsidP="00172172">
            <w:pPr>
              <w:jc w:val="center"/>
              <w:rPr>
                <w:rFonts w:ascii="Times New Roman" w:hAnsi="Times New Roman"/>
                <w:sz w:val="24"/>
                <w:szCs w:val="24"/>
              </w:rPr>
            </w:pP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11</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Р4</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объектов отдыха и спорта</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14.6</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lastRenderedPageBreak/>
              <w:t>12</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Р5</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акваторий</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49.7</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13</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Сх1</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сельскохозяйственных угодий в границах населенного пункта</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307.8</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14</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Сх2</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сельскохозяйственных угодий за границей населенного пункта</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15</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Сх3</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Производственная зона сельскохозяйственных предприятий</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16</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Сх4</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сельскохозяйственного использования</w:t>
            </w:r>
          </w:p>
        </w:tc>
        <w:tc>
          <w:tcPr>
            <w:tcW w:w="2066" w:type="dxa"/>
          </w:tcPr>
          <w:p w:rsidR="00846247" w:rsidRPr="003F332F" w:rsidRDefault="00846247" w:rsidP="00172172">
            <w:pPr>
              <w:jc w:val="center"/>
              <w:rPr>
                <w:rFonts w:ascii="Times New Roman" w:hAnsi="Times New Roman"/>
                <w:sz w:val="24"/>
                <w:szCs w:val="24"/>
              </w:rPr>
            </w:pP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17</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П1</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Производственная зона</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166.5</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18</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И</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инженерной инфраструктуры</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1.4</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19</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ИТ</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транспортной инфраструктуры</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66.4</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20</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П2</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Коммунально-складская зона</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4.8</w:t>
            </w:r>
          </w:p>
        </w:tc>
      </w:tr>
      <w:tr w:rsidR="00846247" w:rsidRPr="003F332F" w:rsidTr="00831BF3">
        <w:tc>
          <w:tcPr>
            <w:tcW w:w="757"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21</w:t>
            </w:r>
          </w:p>
        </w:tc>
        <w:tc>
          <w:tcPr>
            <w:tcW w:w="1506" w:type="dxa"/>
          </w:tcPr>
          <w:p w:rsidR="00846247" w:rsidRPr="003F332F" w:rsidRDefault="00846247" w:rsidP="00172172">
            <w:pPr>
              <w:jc w:val="center"/>
              <w:rPr>
                <w:rFonts w:ascii="Times New Roman" w:hAnsi="Times New Roman"/>
                <w:b/>
                <w:sz w:val="24"/>
                <w:szCs w:val="24"/>
              </w:rPr>
            </w:pPr>
            <w:r w:rsidRPr="003F332F">
              <w:rPr>
                <w:rFonts w:ascii="Times New Roman" w:hAnsi="Times New Roman"/>
                <w:b/>
                <w:sz w:val="24"/>
                <w:szCs w:val="24"/>
              </w:rPr>
              <w:t>Сп</w:t>
            </w:r>
          </w:p>
        </w:tc>
        <w:tc>
          <w:tcPr>
            <w:tcW w:w="3647" w:type="dxa"/>
          </w:tcPr>
          <w:p w:rsidR="00846247" w:rsidRPr="003F332F" w:rsidRDefault="00846247" w:rsidP="00172172">
            <w:pPr>
              <w:rPr>
                <w:rFonts w:ascii="Times New Roman" w:hAnsi="Times New Roman"/>
                <w:sz w:val="24"/>
                <w:szCs w:val="24"/>
              </w:rPr>
            </w:pPr>
            <w:r w:rsidRPr="003F332F">
              <w:rPr>
                <w:rFonts w:ascii="Times New Roman" w:hAnsi="Times New Roman"/>
                <w:sz w:val="24"/>
                <w:szCs w:val="24"/>
              </w:rPr>
              <w:t>Зона кладбищ</w:t>
            </w:r>
          </w:p>
        </w:tc>
        <w:tc>
          <w:tcPr>
            <w:tcW w:w="2066" w:type="dxa"/>
          </w:tcPr>
          <w:p w:rsidR="00846247" w:rsidRPr="003F332F" w:rsidRDefault="00846247" w:rsidP="00172172">
            <w:pPr>
              <w:jc w:val="center"/>
              <w:rPr>
                <w:rFonts w:ascii="Times New Roman" w:hAnsi="Times New Roman"/>
                <w:sz w:val="24"/>
                <w:szCs w:val="24"/>
              </w:rPr>
            </w:pPr>
            <w:r w:rsidRPr="003F332F">
              <w:rPr>
                <w:rFonts w:ascii="Times New Roman" w:hAnsi="Times New Roman"/>
                <w:sz w:val="24"/>
                <w:szCs w:val="24"/>
              </w:rPr>
              <w:t>6.1</w:t>
            </w:r>
          </w:p>
        </w:tc>
      </w:tr>
    </w:tbl>
    <w:p w:rsidR="003F332F" w:rsidRPr="003F332F" w:rsidRDefault="003F332F" w:rsidP="003F332F">
      <w:pPr>
        <w:pStyle w:val="a7"/>
        <w:ind w:left="1080"/>
        <w:rPr>
          <w:rFonts w:ascii="Times New Roman" w:hAnsi="Times New Roman"/>
        </w:rPr>
      </w:pPr>
      <w:r w:rsidRPr="003F332F">
        <w:rPr>
          <w:rFonts w:ascii="Times New Roman" w:hAnsi="Times New Roman"/>
        </w:rPr>
        <w:t>*</w:t>
      </w:r>
      <w:r w:rsidRPr="00831BF3">
        <w:rPr>
          <w:rFonts w:ascii="Times New Roman" w:hAnsi="Times New Roman"/>
          <w:b/>
          <w:i/>
        </w:rPr>
        <w:t>Площадь производственных зон приведена суммарно</w:t>
      </w:r>
      <w:r w:rsidRPr="003F332F">
        <w:rPr>
          <w:rFonts w:ascii="Times New Roman" w:hAnsi="Times New Roman"/>
        </w:rPr>
        <w:t xml:space="preserve">: </w:t>
      </w:r>
      <w:r w:rsidRPr="003F332F">
        <w:rPr>
          <w:rFonts w:ascii="Times New Roman" w:hAnsi="Times New Roman"/>
          <w:sz w:val="24"/>
          <w:szCs w:val="24"/>
        </w:rPr>
        <w:t>Производственная зона и Производственная зона сельскохозяйственных предприятий</w:t>
      </w:r>
    </w:p>
    <w:p w:rsidR="0025093C" w:rsidRPr="004B6018" w:rsidRDefault="0025093C" w:rsidP="00130CB6">
      <w:pPr>
        <w:spacing w:after="0" w:line="240" w:lineRule="auto"/>
        <w:ind w:firstLine="709"/>
        <w:jc w:val="both"/>
        <w:rPr>
          <w:color w:val="FF0000"/>
          <w:sz w:val="26"/>
          <w:szCs w:val="26"/>
        </w:rPr>
      </w:pPr>
    </w:p>
    <w:p w:rsidR="0025093C" w:rsidRPr="00676575" w:rsidRDefault="0025093C" w:rsidP="00130CB6">
      <w:pPr>
        <w:pStyle w:val="20"/>
      </w:pPr>
      <w:bookmarkStart w:id="63" w:name="_Toc270950836"/>
      <w:bookmarkStart w:id="64" w:name="_Toc338070277"/>
      <w:r w:rsidRPr="00676575">
        <w:t>6.5 Земельный фонд</w:t>
      </w:r>
      <w:bookmarkEnd w:id="63"/>
      <w:bookmarkEnd w:id="64"/>
    </w:p>
    <w:p w:rsidR="0025093C" w:rsidRPr="00130CB6" w:rsidRDefault="0025093C" w:rsidP="00130CB6">
      <w:pPr>
        <w:spacing w:after="0" w:line="240" w:lineRule="auto"/>
      </w:pPr>
    </w:p>
    <w:p w:rsidR="0025093C" w:rsidRPr="00E76B3B" w:rsidRDefault="0025093C" w:rsidP="00130CB6">
      <w:pPr>
        <w:spacing w:after="0" w:line="240" w:lineRule="auto"/>
        <w:ind w:firstLine="709"/>
        <w:jc w:val="both"/>
        <w:rPr>
          <w:rFonts w:ascii="Times New Roman" w:hAnsi="Times New Roman"/>
          <w:sz w:val="24"/>
          <w:szCs w:val="24"/>
        </w:rPr>
      </w:pPr>
      <w:r w:rsidRPr="00E76B3B">
        <w:rPr>
          <w:rFonts w:ascii="Times New Roman" w:hAnsi="Times New Roman"/>
          <w:sz w:val="24"/>
          <w:szCs w:val="24"/>
        </w:rPr>
        <w:t xml:space="preserve">Площадь земельного фонда, отнесенного к землям поселения составляет </w:t>
      </w:r>
      <w:r w:rsidR="00CF29F4">
        <w:rPr>
          <w:rFonts w:ascii="Times New Roman" w:hAnsi="Times New Roman"/>
          <w:sz w:val="24"/>
          <w:szCs w:val="24"/>
        </w:rPr>
        <w:t>1008</w:t>
      </w:r>
      <w:r w:rsidR="00262591" w:rsidRPr="00E76B3B">
        <w:rPr>
          <w:rFonts w:ascii="Times New Roman" w:hAnsi="Times New Roman"/>
          <w:sz w:val="24"/>
          <w:szCs w:val="24"/>
        </w:rPr>
        <w:t xml:space="preserve"> га</w:t>
      </w:r>
      <w:r w:rsidR="00CF29F4">
        <w:rPr>
          <w:rFonts w:ascii="Times New Roman" w:hAnsi="Times New Roman"/>
          <w:sz w:val="24"/>
          <w:szCs w:val="24"/>
        </w:rPr>
        <w:t xml:space="preserve"> (уточнено по данным ЕГРН).</w:t>
      </w:r>
    </w:p>
    <w:p w:rsidR="0025093C" w:rsidRDefault="0025093C" w:rsidP="00130CB6">
      <w:pPr>
        <w:spacing w:before="120" w:after="120" w:line="240" w:lineRule="auto"/>
        <w:ind w:firstLine="709"/>
        <w:jc w:val="both"/>
        <w:rPr>
          <w:rFonts w:ascii="Times New Roman" w:hAnsi="Times New Roman"/>
          <w:sz w:val="26"/>
          <w:szCs w:val="26"/>
        </w:rPr>
      </w:pPr>
      <w:r w:rsidRPr="00E76B3B">
        <w:rPr>
          <w:rFonts w:ascii="Times New Roman" w:hAnsi="Times New Roman"/>
          <w:sz w:val="24"/>
          <w:szCs w:val="24"/>
        </w:rPr>
        <w:t>Данные по структуре собственности на землю не приведены</w:t>
      </w:r>
      <w:r w:rsidRPr="00D740D1">
        <w:rPr>
          <w:rFonts w:ascii="Times New Roman" w:hAnsi="Times New Roman"/>
          <w:sz w:val="26"/>
          <w:szCs w:val="26"/>
        </w:rPr>
        <w:t>.</w:t>
      </w:r>
    </w:p>
    <w:p w:rsidR="0025093C" w:rsidRPr="004B6018" w:rsidRDefault="0025093C" w:rsidP="00130CB6">
      <w:pPr>
        <w:spacing w:after="0" w:line="240" w:lineRule="auto"/>
        <w:ind w:firstLine="709"/>
        <w:jc w:val="both"/>
        <w:rPr>
          <w:color w:val="FF0000"/>
          <w:sz w:val="26"/>
          <w:szCs w:val="26"/>
        </w:rPr>
      </w:pPr>
    </w:p>
    <w:p w:rsidR="0025093C" w:rsidRPr="00676575" w:rsidRDefault="0025093C" w:rsidP="00130CB6">
      <w:pPr>
        <w:pStyle w:val="20"/>
      </w:pPr>
      <w:bookmarkStart w:id="65" w:name="_Toc270950837"/>
      <w:bookmarkStart w:id="66" w:name="_Toc338070278"/>
      <w:r w:rsidRPr="00676575">
        <w:t>6.6 Жилищный фонд</w:t>
      </w:r>
      <w:bookmarkEnd w:id="65"/>
      <w:bookmarkEnd w:id="66"/>
    </w:p>
    <w:p w:rsidR="0025093C" w:rsidRPr="00130CB6" w:rsidRDefault="0025093C" w:rsidP="00130CB6">
      <w:pPr>
        <w:spacing w:after="0" w:line="240" w:lineRule="auto"/>
      </w:pPr>
    </w:p>
    <w:p w:rsidR="0025093C" w:rsidRPr="00E76B3B" w:rsidRDefault="0025093C" w:rsidP="00130CB6">
      <w:pPr>
        <w:pStyle w:val="0"/>
        <w:spacing w:before="0" w:after="0"/>
        <w:rPr>
          <w:sz w:val="24"/>
          <w:szCs w:val="24"/>
        </w:rPr>
      </w:pPr>
      <w:r w:rsidRPr="00E76B3B">
        <w:rPr>
          <w:sz w:val="24"/>
          <w:szCs w:val="24"/>
        </w:rPr>
        <w:t>По данным на начало 201</w:t>
      </w:r>
      <w:r w:rsidR="008F5ABA" w:rsidRPr="00E76B3B">
        <w:rPr>
          <w:sz w:val="24"/>
          <w:szCs w:val="24"/>
        </w:rPr>
        <w:t>7</w:t>
      </w:r>
      <w:r w:rsidRPr="00E76B3B">
        <w:rPr>
          <w:sz w:val="24"/>
          <w:szCs w:val="24"/>
        </w:rPr>
        <w:t>г. жилищный фонд СП «</w:t>
      </w:r>
      <w:r w:rsidR="008F5ABA" w:rsidRPr="00E76B3B">
        <w:rPr>
          <w:sz w:val="24"/>
          <w:szCs w:val="24"/>
        </w:rPr>
        <w:t>Выльгорт</w:t>
      </w:r>
      <w:r w:rsidRPr="00E76B3B">
        <w:rPr>
          <w:sz w:val="24"/>
          <w:szCs w:val="24"/>
        </w:rPr>
        <w:t xml:space="preserve">» </w:t>
      </w:r>
      <w:r w:rsidR="00647A0B" w:rsidRPr="00E76B3B">
        <w:rPr>
          <w:sz w:val="24"/>
          <w:szCs w:val="24"/>
        </w:rPr>
        <w:t xml:space="preserve">по данным </w:t>
      </w:r>
      <w:r w:rsidRPr="00E76B3B">
        <w:rPr>
          <w:sz w:val="24"/>
          <w:szCs w:val="24"/>
        </w:rPr>
        <w:t xml:space="preserve">составлял </w:t>
      </w:r>
      <w:r w:rsidR="008F5ABA" w:rsidRPr="00E76B3B">
        <w:rPr>
          <w:sz w:val="24"/>
          <w:szCs w:val="24"/>
        </w:rPr>
        <w:t>231</w:t>
      </w:r>
      <w:r w:rsidRPr="00E76B3B">
        <w:rPr>
          <w:sz w:val="24"/>
          <w:szCs w:val="24"/>
        </w:rPr>
        <w:t xml:space="preserve"> тыс.м</w:t>
      </w:r>
      <w:r w:rsidRPr="00E76B3B">
        <w:rPr>
          <w:sz w:val="24"/>
          <w:szCs w:val="24"/>
          <w:vertAlign w:val="superscript"/>
        </w:rPr>
        <w:t>2</w:t>
      </w:r>
      <w:r w:rsidRPr="00E76B3B">
        <w:rPr>
          <w:sz w:val="24"/>
          <w:szCs w:val="24"/>
        </w:rPr>
        <w:t xml:space="preserve">. Обеспеченность жильем на душу населения в СП составляет </w:t>
      </w:r>
      <w:r w:rsidR="008F5ABA" w:rsidRPr="00E76B3B">
        <w:rPr>
          <w:sz w:val="24"/>
          <w:szCs w:val="24"/>
        </w:rPr>
        <w:t>18</w:t>
      </w:r>
      <w:r w:rsidRPr="00E76B3B">
        <w:rPr>
          <w:sz w:val="24"/>
          <w:szCs w:val="24"/>
        </w:rPr>
        <w:t>.</w:t>
      </w:r>
      <w:r w:rsidR="008F5ABA" w:rsidRPr="00E76B3B">
        <w:rPr>
          <w:sz w:val="24"/>
          <w:szCs w:val="24"/>
        </w:rPr>
        <w:t>4</w:t>
      </w:r>
      <w:r w:rsidRPr="00E76B3B">
        <w:rPr>
          <w:sz w:val="24"/>
          <w:szCs w:val="24"/>
        </w:rPr>
        <w:t xml:space="preserve"> м</w:t>
      </w:r>
      <w:r w:rsidRPr="00E76B3B">
        <w:rPr>
          <w:sz w:val="24"/>
          <w:szCs w:val="24"/>
          <w:vertAlign w:val="superscript"/>
        </w:rPr>
        <w:t>2</w:t>
      </w:r>
      <w:r w:rsidRPr="00E76B3B">
        <w:rPr>
          <w:sz w:val="24"/>
          <w:szCs w:val="24"/>
        </w:rPr>
        <w:t>/чел (по району – 24,1 м</w:t>
      </w:r>
      <w:r w:rsidRPr="00E76B3B">
        <w:rPr>
          <w:sz w:val="24"/>
          <w:szCs w:val="24"/>
          <w:vertAlign w:val="superscript"/>
        </w:rPr>
        <w:t>2</w:t>
      </w:r>
      <w:r w:rsidRPr="00E76B3B">
        <w:rPr>
          <w:sz w:val="24"/>
          <w:szCs w:val="24"/>
        </w:rPr>
        <w:t xml:space="preserve">/чел). В целом, сельское поселение </w:t>
      </w:r>
      <w:r w:rsidR="008F5ABA" w:rsidRPr="00E76B3B">
        <w:rPr>
          <w:sz w:val="24"/>
          <w:szCs w:val="24"/>
        </w:rPr>
        <w:t>не</w:t>
      </w:r>
      <w:r w:rsidRPr="00E76B3B">
        <w:rPr>
          <w:sz w:val="24"/>
          <w:szCs w:val="24"/>
        </w:rPr>
        <w:t xml:space="preserve">достаточно </w:t>
      </w:r>
      <w:r w:rsidR="00647A0B" w:rsidRPr="00E76B3B">
        <w:rPr>
          <w:sz w:val="24"/>
          <w:szCs w:val="24"/>
        </w:rPr>
        <w:t>хорошо</w:t>
      </w:r>
      <w:r w:rsidR="00A15A9D" w:rsidRPr="00E76B3B">
        <w:rPr>
          <w:sz w:val="24"/>
          <w:szCs w:val="24"/>
        </w:rPr>
        <w:t xml:space="preserve"> </w:t>
      </w:r>
      <w:r w:rsidRPr="00E76B3B">
        <w:rPr>
          <w:sz w:val="24"/>
          <w:szCs w:val="24"/>
        </w:rPr>
        <w:t xml:space="preserve">обеспечено жилой площадью, согласно рекомендуемой СНиП 2.07.01-89*, общая площадь жилых помещений, приходящихся в среднем на одного жителя не должна быть ниже </w:t>
      </w:r>
      <w:smartTag w:uri="urn:schemas-microsoft-com:office:smarttags" w:element="metricconverter">
        <w:smartTagPr>
          <w:attr w:name="ProductID" w:val="20 м2"/>
        </w:smartTagPr>
        <w:r w:rsidRPr="00E76B3B">
          <w:rPr>
            <w:sz w:val="24"/>
            <w:szCs w:val="24"/>
          </w:rPr>
          <w:t>20 м</w:t>
        </w:r>
        <w:r w:rsidRPr="00E76B3B">
          <w:rPr>
            <w:sz w:val="24"/>
            <w:szCs w:val="24"/>
            <w:vertAlign w:val="superscript"/>
          </w:rPr>
          <w:t>2</w:t>
        </w:r>
      </w:smartTag>
      <w:r w:rsidRPr="00E76B3B">
        <w:rPr>
          <w:sz w:val="24"/>
          <w:szCs w:val="24"/>
        </w:rPr>
        <w:t xml:space="preserve"> на человека. Стоит отметить, что еще в 90-х годах обеспеченность жильем в сельско</w:t>
      </w:r>
      <w:r w:rsidR="00EE2E69" w:rsidRPr="00E76B3B">
        <w:rPr>
          <w:sz w:val="24"/>
          <w:szCs w:val="24"/>
        </w:rPr>
        <w:t>й местности в районе была 20,5м</w:t>
      </w:r>
      <w:r w:rsidR="00EE2E69" w:rsidRPr="00E76B3B">
        <w:rPr>
          <w:sz w:val="24"/>
          <w:szCs w:val="24"/>
          <w:vertAlign w:val="superscript"/>
        </w:rPr>
        <w:t>2</w:t>
      </w:r>
      <w:r w:rsidRPr="00E76B3B">
        <w:rPr>
          <w:sz w:val="24"/>
          <w:szCs w:val="24"/>
        </w:rPr>
        <w:t xml:space="preserve">/чел. </w:t>
      </w:r>
      <w:r w:rsidRPr="009128C7">
        <w:rPr>
          <w:sz w:val="24"/>
          <w:szCs w:val="24"/>
        </w:rPr>
        <w:t xml:space="preserve">Рост </w:t>
      </w:r>
      <w:r w:rsidRPr="009128C7">
        <w:rPr>
          <w:sz w:val="24"/>
          <w:szCs w:val="24"/>
        </w:rPr>
        <w:lastRenderedPageBreak/>
        <w:t>обеспеченност</w:t>
      </w:r>
      <w:r w:rsidR="009128C7" w:rsidRPr="009128C7">
        <w:rPr>
          <w:sz w:val="24"/>
          <w:szCs w:val="24"/>
        </w:rPr>
        <w:t>и жилищной площади в СП связан</w:t>
      </w:r>
      <w:r w:rsidRPr="009128C7">
        <w:rPr>
          <w:sz w:val="24"/>
          <w:szCs w:val="24"/>
        </w:rPr>
        <w:t xml:space="preserve"> прежде всего с жилищным строительством, а также с депопуляцией населения.</w:t>
      </w:r>
    </w:p>
    <w:p w:rsidR="0025093C" w:rsidRPr="00E76B3B" w:rsidRDefault="0025093C" w:rsidP="00130CB6">
      <w:pPr>
        <w:pStyle w:val="0"/>
        <w:rPr>
          <w:sz w:val="24"/>
          <w:szCs w:val="24"/>
        </w:rPr>
      </w:pPr>
      <w:r w:rsidRPr="00E76B3B">
        <w:rPr>
          <w:sz w:val="24"/>
          <w:szCs w:val="24"/>
        </w:rPr>
        <w:t>Ново</w:t>
      </w:r>
      <w:r w:rsidR="00647A0B" w:rsidRPr="00E76B3B">
        <w:rPr>
          <w:sz w:val="24"/>
          <w:szCs w:val="24"/>
        </w:rPr>
        <w:t>е</w:t>
      </w:r>
      <w:r w:rsidRPr="00E76B3B">
        <w:rPr>
          <w:sz w:val="24"/>
          <w:szCs w:val="24"/>
        </w:rPr>
        <w:t xml:space="preserve"> с</w:t>
      </w:r>
      <w:r w:rsidR="00647A0B" w:rsidRPr="00E76B3B">
        <w:rPr>
          <w:sz w:val="24"/>
          <w:szCs w:val="24"/>
        </w:rPr>
        <w:t>троительство в СП практически</w:t>
      </w:r>
      <w:r w:rsidRPr="00E76B3B">
        <w:rPr>
          <w:sz w:val="24"/>
          <w:szCs w:val="24"/>
        </w:rPr>
        <w:t xml:space="preserve"> ведётся</w:t>
      </w:r>
      <w:r w:rsidR="00647A0B" w:rsidRPr="00E76B3B">
        <w:rPr>
          <w:sz w:val="24"/>
          <w:szCs w:val="24"/>
        </w:rPr>
        <w:t xml:space="preserve"> только в условиях </w:t>
      </w:r>
      <w:r w:rsidR="008F5ABA" w:rsidRPr="00E76B3B">
        <w:rPr>
          <w:sz w:val="24"/>
          <w:szCs w:val="24"/>
        </w:rPr>
        <w:t>новых площадок и индивидуальное</w:t>
      </w:r>
      <w:r w:rsidRPr="00E76B3B">
        <w:rPr>
          <w:sz w:val="24"/>
          <w:szCs w:val="24"/>
        </w:rPr>
        <w:t>.</w:t>
      </w:r>
    </w:p>
    <w:p w:rsidR="0025093C" w:rsidRPr="00E76B3B" w:rsidRDefault="0025093C" w:rsidP="00130CB6">
      <w:pPr>
        <w:pStyle w:val="0"/>
        <w:rPr>
          <w:b/>
          <w:i/>
          <w:sz w:val="24"/>
          <w:szCs w:val="24"/>
        </w:rPr>
      </w:pPr>
      <w:r w:rsidRPr="00E76B3B">
        <w:rPr>
          <w:sz w:val="24"/>
          <w:szCs w:val="24"/>
        </w:rPr>
        <w:t>По ряду индикаторов уровня и качества жизни населения СП «</w:t>
      </w:r>
      <w:r w:rsidR="008F5ABA" w:rsidRPr="00E76B3B">
        <w:rPr>
          <w:sz w:val="24"/>
          <w:szCs w:val="24"/>
        </w:rPr>
        <w:t>Выльгорт</w:t>
      </w:r>
      <w:r w:rsidRPr="00E76B3B">
        <w:rPr>
          <w:sz w:val="24"/>
          <w:szCs w:val="24"/>
        </w:rPr>
        <w:t xml:space="preserve">» </w:t>
      </w:r>
      <w:r w:rsidR="008F5ABA" w:rsidRPr="00E76B3B">
        <w:rPr>
          <w:sz w:val="24"/>
          <w:szCs w:val="24"/>
        </w:rPr>
        <w:t xml:space="preserve"> </w:t>
      </w:r>
      <w:r w:rsidRPr="00E76B3B">
        <w:rPr>
          <w:sz w:val="24"/>
          <w:szCs w:val="24"/>
        </w:rPr>
        <w:t xml:space="preserve"> отстает от принятых в Российской Федерации пороговых значений. Так, при предельно критическом значении обеспеченности в 20 м</w:t>
      </w:r>
      <w:r w:rsidRPr="00E76B3B">
        <w:rPr>
          <w:sz w:val="24"/>
          <w:szCs w:val="24"/>
          <w:vertAlign w:val="superscript"/>
        </w:rPr>
        <w:t>2</w:t>
      </w:r>
      <w:r w:rsidRPr="00E76B3B">
        <w:rPr>
          <w:sz w:val="24"/>
          <w:szCs w:val="24"/>
        </w:rPr>
        <w:t xml:space="preserve">/чел., в СП показатель составляет – </w:t>
      </w:r>
      <w:r w:rsidR="008F5ABA" w:rsidRPr="00E76B3B">
        <w:rPr>
          <w:sz w:val="24"/>
          <w:szCs w:val="24"/>
        </w:rPr>
        <w:t>18</w:t>
      </w:r>
      <w:r w:rsidR="00623914" w:rsidRPr="00E76B3B">
        <w:rPr>
          <w:sz w:val="24"/>
          <w:szCs w:val="24"/>
        </w:rPr>
        <w:t>.</w:t>
      </w:r>
      <w:r w:rsidR="008F5ABA" w:rsidRPr="00E76B3B">
        <w:rPr>
          <w:sz w:val="24"/>
          <w:szCs w:val="24"/>
        </w:rPr>
        <w:t>4</w:t>
      </w:r>
      <w:r w:rsidRPr="00E76B3B">
        <w:rPr>
          <w:sz w:val="24"/>
          <w:szCs w:val="24"/>
        </w:rPr>
        <w:t xml:space="preserve"> м</w:t>
      </w:r>
      <w:r w:rsidRPr="00E76B3B">
        <w:rPr>
          <w:sz w:val="24"/>
          <w:szCs w:val="24"/>
          <w:vertAlign w:val="superscript"/>
        </w:rPr>
        <w:t>2</w:t>
      </w:r>
      <w:r w:rsidRPr="00E76B3B">
        <w:rPr>
          <w:sz w:val="24"/>
          <w:szCs w:val="24"/>
        </w:rPr>
        <w:t xml:space="preserve">/чел., отношение средней заработной платы к прожиточному минимуму в СП выше порогового значения, условный коэффициент депопуляции (отношение числа умерших к числу родившихся) - не превышает предельно-критического значения (1,0-1,3), как и естественная убыль населения (3-8‰). </w:t>
      </w:r>
    </w:p>
    <w:p w:rsidR="00676575" w:rsidRPr="00E76B3B" w:rsidRDefault="0025093C" w:rsidP="00676575">
      <w:pPr>
        <w:pStyle w:val="af6"/>
        <w:widowControl w:val="0"/>
        <w:autoSpaceDE w:val="0"/>
        <w:autoSpaceDN w:val="0"/>
        <w:adjustRightInd w:val="0"/>
        <w:spacing w:after="0"/>
        <w:ind w:left="0" w:firstLine="709"/>
        <w:jc w:val="both"/>
        <w:rPr>
          <w:sz w:val="24"/>
          <w:szCs w:val="24"/>
        </w:rPr>
      </w:pPr>
      <w:r w:rsidRPr="00E76B3B">
        <w:rPr>
          <w:sz w:val="24"/>
          <w:szCs w:val="24"/>
        </w:rPr>
        <w:t>Важным показателем уровня и качества жизни населения является обеспеченность жилищной площадью. На это направлено  Постановление администрации муниципального района «</w:t>
      </w:r>
      <w:r w:rsidR="008F5ABA" w:rsidRPr="00E76B3B">
        <w:rPr>
          <w:sz w:val="24"/>
          <w:szCs w:val="24"/>
        </w:rPr>
        <w:t>Сыктывдин</w:t>
      </w:r>
      <w:r w:rsidRPr="00E76B3B">
        <w:rPr>
          <w:sz w:val="24"/>
          <w:szCs w:val="24"/>
        </w:rPr>
        <w:t>ский» (Об утверждении      муниципальной долгосрочной целевой Программы "Обеспечение жильем молодых  семей  на 201</w:t>
      </w:r>
      <w:r w:rsidR="008F5ABA" w:rsidRPr="00E76B3B">
        <w:rPr>
          <w:sz w:val="24"/>
          <w:szCs w:val="24"/>
        </w:rPr>
        <w:t>6</w:t>
      </w:r>
      <w:r w:rsidRPr="00E76B3B">
        <w:rPr>
          <w:sz w:val="24"/>
          <w:szCs w:val="24"/>
        </w:rPr>
        <w:t xml:space="preserve"> - 20</w:t>
      </w:r>
      <w:r w:rsidR="008F5ABA" w:rsidRPr="00E76B3B">
        <w:rPr>
          <w:sz w:val="24"/>
          <w:szCs w:val="24"/>
        </w:rPr>
        <w:t>20</w:t>
      </w:r>
      <w:r w:rsidRPr="00E76B3B">
        <w:rPr>
          <w:sz w:val="24"/>
          <w:szCs w:val="24"/>
        </w:rPr>
        <w:t xml:space="preserve"> годы)".</w:t>
      </w:r>
    </w:p>
    <w:p w:rsidR="00676575" w:rsidRPr="00E76B3B" w:rsidRDefault="00676575" w:rsidP="00676575">
      <w:pPr>
        <w:pStyle w:val="af6"/>
        <w:widowControl w:val="0"/>
        <w:autoSpaceDE w:val="0"/>
        <w:autoSpaceDN w:val="0"/>
        <w:adjustRightInd w:val="0"/>
        <w:spacing w:after="0"/>
        <w:ind w:left="0" w:firstLine="709"/>
        <w:jc w:val="both"/>
        <w:rPr>
          <w:b/>
          <w:sz w:val="24"/>
          <w:szCs w:val="24"/>
        </w:rPr>
      </w:pPr>
      <w:bookmarkStart w:id="67" w:name="_Toc338070279"/>
    </w:p>
    <w:p w:rsidR="0025093C" w:rsidRPr="00676575" w:rsidRDefault="0025093C" w:rsidP="006273CE">
      <w:pPr>
        <w:pStyle w:val="af6"/>
        <w:widowControl w:val="0"/>
        <w:autoSpaceDE w:val="0"/>
        <w:autoSpaceDN w:val="0"/>
        <w:adjustRightInd w:val="0"/>
        <w:spacing w:after="0"/>
        <w:ind w:left="0" w:firstLine="709"/>
        <w:jc w:val="center"/>
        <w:rPr>
          <w:b/>
          <w:sz w:val="28"/>
          <w:szCs w:val="28"/>
        </w:rPr>
      </w:pPr>
      <w:r w:rsidRPr="00676575">
        <w:rPr>
          <w:b/>
          <w:sz w:val="28"/>
          <w:szCs w:val="28"/>
        </w:rPr>
        <w:t>7. Планировочные ограничения</w:t>
      </w:r>
      <w:bookmarkEnd w:id="67"/>
    </w:p>
    <w:p w:rsidR="0025093C" w:rsidRDefault="0025093C" w:rsidP="004B6018">
      <w:pPr>
        <w:pStyle w:val="12"/>
        <w:spacing w:before="0" w:after="0"/>
        <w:jc w:val="both"/>
        <w:rPr>
          <w:b w:val="0"/>
          <w:i w:val="0"/>
          <w:lang w:eastAsia="en-US"/>
        </w:rPr>
      </w:pPr>
      <w:bookmarkStart w:id="68" w:name="_Toc270950839"/>
    </w:p>
    <w:p w:rsidR="0025093C" w:rsidRPr="00E76B3B" w:rsidRDefault="0025093C" w:rsidP="004B6018">
      <w:pPr>
        <w:pStyle w:val="12"/>
        <w:spacing w:before="0" w:after="0"/>
        <w:jc w:val="both"/>
        <w:rPr>
          <w:b w:val="0"/>
          <w:i w:val="0"/>
          <w:sz w:val="24"/>
          <w:szCs w:val="24"/>
          <w:lang w:eastAsia="en-US"/>
        </w:rPr>
      </w:pPr>
      <w:r w:rsidRPr="00E76B3B">
        <w:rPr>
          <w:b w:val="0"/>
          <w:i w:val="0"/>
          <w:sz w:val="24"/>
          <w:szCs w:val="24"/>
          <w:lang w:eastAsia="en-US"/>
        </w:rPr>
        <w:t>В соответствии со статьей 1 Градостроительного кодекса РФ зонами с особыми условиями использования территорий называются охранные, санитарно-защитные зоны, зоны охраны культурного наследия (памятников истории и культуры) народов Российской Федерации,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25093C" w:rsidRPr="00E76B3B" w:rsidRDefault="0025093C" w:rsidP="004B6018">
      <w:pPr>
        <w:pStyle w:val="12"/>
        <w:jc w:val="both"/>
        <w:rPr>
          <w:b w:val="0"/>
          <w:i w:val="0"/>
          <w:sz w:val="24"/>
          <w:szCs w:val="24"/>
          <w:lang w:eastAsia="en-US"/>
        </w:rPr>
      </w:pPr>
      <w:r w:rsidRPr="00E76B3B">
        <w:rPr>
          <w:b w:val="0"/>
          <w:i w:val="0"/>
          <w:sz w:val="24"/>
          <w:szCs w:val="24"/>
          <w:lang w:eastAsia="en-US"/>
        </w:rPr>
        <w:t xml:space="preserve">На территории </w:t>
      </w:r>
      <w:r w:rsidRPr="00E76B3B">
        <w:rPr>
          <w:b w:val="0"/>
          <w:i w:val="0"/>
          <w:spacing w:val="-10"/>
          <w:sz w:val="24"/>
          <w:szCs w:val="24"/>
        </w:rPr>
        <w:t>МО СП «</w:t>
      </w:r>
      <w:r w:rsidR="008F5ABA" w:rsidRPr="00E76B3B">
        <w:rPr>
          <w:sz w:val="24"/>
          <w:szCs w:val="24"/>
        </w:rPr>
        <w:t>Выльгорт</w:t>
      </w:r>
      <w:r w:rsidRPr="00E76B3B">
        <w:rPr>
          <w:b w:val="0"/>
          <w:i w:val="0"/>
          <w:spacing w:val="-10"/>
          <w:sz w:val="24"/>
          <w:szCs w:val="24"/>
        </w:rPr>
        <w:t>»</w:t>
      </w:r>
      <w:r w:rsidRPr="00E76B3B">
        <w:rPr>
          <w:spacing w:val="-10"/>
          <w:sz w:val="24"/>
          <w:szCs w:val="24"/>
        </w:rPr>
        <w:t xml:space="preserve"> </w:t>
      </w:r>
      <w:r w:rsidRPr="00E76B3B">
        <w:rPr>
          <w:b w:val="0"/>
          <w:i w:val="0"/>
          <w:sz w:val="24"/>
          <w:szCs w:val="24"/>
          <w:lang w:eastAsia="en-US"/>
        </w:rPr>
        <w:t xml:space="preserve"> находятся следующие зоны с особыми условиями использования территорий:</w:t>
      </w:r>
    </w:p>
    <w:p w:rsidR="00813575" w:rsidRPr="00813575" w:rsidRDefault="00813575" w:rsidP="00813575">
      <w:pPr>
        <w:pStyle w:val="12"/>
        <w:spacing w:before="0" w:after="0"/>
        <w:ind w:left="360" w:firstLine="0"/>
        <w:jc w:val="both"/>
        <w:rPr>
          <w:b w:val="0"/>
          <w:i w:val="0"/>
          <w:sz w:val="24"/>
          <w:szCs w:val="24"/>
          <w:lang w:eastAsia="en-US"/>
        </w:rPr>
      </w:pPr>
      <w:r w:rsidRPr="00813575">
        <w:rPr>
          <w:b w:val="0"/>
          <w:i w:val="0"/>
          <w:sz w:val="24"/>
          <w:szCs w:val="24"/>
          <w:lang w:eastAsia="en-US"/>
        </w:rPr>
        <w:t>1. охранные зоны;</w:t>
      </w:r>
    </w:p>
    <w:p w:rsidR="00813575" w:rsidRPr="00813575" w:rsidRDefault="00813575" w:rsidP="00813575">
      <w:pPr>
        <w:pStyle w:val="12"/>
        <w:spacing w:before="0" w:after="0"/>
        <w:ind w:left="360" w:firstLine="0"/>
        <w:jc w:val="both"/>
        <w:rPr>
          <w:b w:val="0"/>
          <w:i w:val="0"/>
          <w:sz w:val="24"/>
          <w:szCs w:val="24"/>
          <w:lang w:eastAsia="en-US"/>
        </w:rPr>
      </w:pPr>
      <w:r w:rsidRPr="00813575">
        <w:rPr>
          <w:b w:val="0"/>
          <w:i w:val="0"/>
          <w:sz w:val="24"/>
          <w:szCs w:val="24"/>
          <w:lang w:eastAsia="en-US"/>
        </w:rPr>
        <w:t>2. санитарно-защитные зоны;</w:t>
      </w:r>
    </w:p>
    <w:p w:rsidR="00813575" w:rsidRPr="00813575" w:rsidRDefault="00813575" w:rsidP="00813575">
      <w:pPr>
        <w:pStyle w:val="12"/>
        <w:spacing w:before="0" w:after="0"/>
        <w:ind w:left="360" w:firstLine="0"/>
        <w:jc w:val="both"/>
        <w:rPr>
          <w:b w:val="0"/>
          <w:i w:val="0"/>
          <w:sz w:val="24"/>
          <w:szCs w:val="24"/>
          <w:lang w:eastAsia="en-US"/>
        </w:rPr>
      </w:pPr>
      <w:r w:rsidRPr="00813575">
        <w:rPr>
          <w:b w:val="0"/>
          <w:i w:val="0"/>
          <w:sz w:val="24"/>
          <w:szCs w:val="24"/>
          <w:lang w:eastAsia="en-US"/>
        </w:rPr>
        <w:t>3. зоны охраны объектов культурного наследия (памятников истории и культуры) народов Российской Федерации;</w:t>
      </w:r>
    </w:p>
    <w:p w:rsidR="00813575" w:rsidRPr="00813575" w:rsidRDefault="00813575" w:rsidP="00813575">
      <w:pPr>
        <w:pStyle w:val="12"/>
        <w:spacing w:before="0" w:after="0"/>
        <w:ind w:left="360" w:firstLine="0"/>
        <w:jc w:val="both"/>
        <w:rPr>
          <w:b w:val="0"/>
          <w:i w:val="0"/>
          <w:sz w:val="24"/>
          <w:szCs w:val="24"/>
          <w:lang w:eastAsia="en-US"/>
        </w:rPr>
      </w:pPr>
      <w:r w:rsidRPr="00813575">
        <w:rPr>
          <w:b w:val="0"/>
          <w:i w:val="0"/>
          <w:sz w:val="24"/>
          <w:szCs w:val="24"/>
          <w:lang w:eastAsia="en-US"/>
        </w:rPr>
        <w:t>4. водоохранные зоны;</w:t>
      </w:r>
    </w:p>
    <w:p w:rsidR="00813575" w:rsidRPr="00813575" w:rsidRDefault="00813575" w:rsidP="00813575">
      <w:pPr>
        <w:pStyle w:val="12"/>
        <w:spacing w:before="0" w:after="0"/>
        <w:ind w:left="360" w:firstLine="0"/>
        <w:jc w:val="both"/>
        <w:rPr>
          <w:b w:val="0"/>
          <w:i w:val="0"/>
          <w:sz w:val="24"/>
          <w:szCs w:val="24"/>
          <w:lang w:eastAsia="en-US"/>
        </w:rPr>
      </w:pPr>
      <w:r w:rsidRPr="00813575">
        <w:rPr>
          <w:b w:val="0"/>
          <w:i w:val="0"/>
          <w:sz w:val="24"/>
          <w:szCs w:val="24"/>
          <w:lang w:eastAsia="en-US"/>
        </w:rPr>
        <w:t>5. зоны затопления, подтопления;</w:t>
      </w:r>
    </w:p>
    <w:p w:rsidR="00813575" w:rsidRPr="00813575" w:rsidRDefault="00813575" w:rsidP="00813575">
      <w:pPr>
        <w:pStyle w:val="12"/>
        <w:spacing w:before="0" w:after="0"/>
        <w:ind w:left="360" w:firstLine="0"/>
        <w:jc w:val="both"/>
        <w:rPr>
          <w:b w:val="0"/>
          <w:i w:val="0"/>
          <w:sz w:val="24"/>
          <w:szCs w:val="24"/>
          <w:lang w:eastAsia="en-US"/>
        </w:rPr>
      </w:pPr>
      <w:r w:rsidRPr="00813575">
        <w:rPr>
          <w:b w:val="0"/>
          <w:i w:val="0"/>
          <w:sz w:val="24"/>
          <w:szCs w:val="24"/>
          <w:lang w:eastAsia="en-US"/>
        </w:rPr>
        <w:t>6. зоны санитарной охраны источников питьевого и хозяйственно-бытового водоснабжения;</w:t>
      </w:r>
    </w:p>
    <w:p w:rsidR="00813575" w:rsidRPr="00813575" w:rsidRDefault="00776F4B" w:rsidP="00813575">
      <w:pPr>
        <w:pStyle w:val="aff7"/>
        <w:spacing w:line="240" w:lineRule="auto"/>
        <w:ind w:firstLine="284"/>
        <w:rPr>
          <w:b w:val="0"/>
          <w:bCs/>
          <w:sz w:val="24"/>
          <w:szCs w:val="24"/>
        </w:rPr>
      </w:pPr>
      <w:r>
        <w:rPr>
          <w:b w:val="0"/>
          <w:sz w:val="24"/>
          <w:szCs w:val="24"/>
          <w:lang w:eastAsia="en-US"/>
        </w:rPr>
        <w:t>7</w:t>
      </w:r>
      <w:r w:rsidR="00813575" w:rsidRPr="00813575">
        <w:rPr>
          <w:b w:val="0"/>
          <w:i/>
          <w:sz w:val="24"/>
          <w:szCs w:val="24"/>
          <w:lang w:eastAsia="en-US"/>
        </w:rPr>
        <w:t xml:space="preserve">. </w:t>
      </w:r>
      <w:r w:rsidR="00813575" w:rsidRPr="00813575">
        <w:rPr>
          <w:b w:val="0"/>
          <w:bCs/>
          <w:sz w:val="24"/>
          <w:szCs w:val="24"/>
        </w:rPr>
        <w:t>иные зоны с особыми условиями использования территорий, а также границы территорий, подверженных риску возникновения чрезвычайных</w:t>
      </w:r>
      <w:r w:rsidR="00813575" w:rsidRPr="00813575">
        <w:rPr>
          <w:b w:val="0"/>
          <w:sz w:val="24"/>
          <w:szCs w:val="24"/>
        </w:rPr>
        <w:t xml:space="preserve"> </w:t>
      </w:r>
      <w:r w:rsidR="00813575" w:rsidRPr="00813575">
        <w:rPr>
          <w:b w:val="0"/>
          <w:bCs/>
          <w:sz w:val="24"/>
          <w:szCs w:val="24"/>
        </w:rPr>
        <w:t>ситуаций природного и техногенного характера и воздействия их последствий.</w:t>
      </w:r>
    </w:p>
    <w:p w:rsidR="0025093C" w:rsidRPr="004B6018" w:rsidRDefault="0025093C" w:rsidP="00813575">
      <w:pPr>
        <w:pStyle w:val="12"/>
        <w:spacing w:before="0" w:after="0"/>
        <w:ind w:left="360" w:firstLine="0"/>
        <w:jc w:val="both"/>
        <w:rPr>
          <w:b w:val="0"/>
          <w:i w:val="0"/>
          <w:lang w:eastAsia="en-US"/>
        </w:rPr>
      </w:pPr>
    </w:p>
    <w:p w:rsidR="0025093C" w:rsidRPr="004B6018" w:rsidRDefault="0025093C" w:rsidP="00130CB6">
      <w:pPr>
        <w:pStyle w:val="20"/>
        <w:ind w:firstLine="0"/>
      </w:pPr>
      <w:bookmarkStart w:id="69" w:name="_Toc338070280"/>
      <w:r w:rsidRPr="004B6018">
        <w:t>7.1 Ограничения по условиям охраны культурного наследия</w:t>
      </w:r>
      <w:bookmarkEnd w:id="68"/>
      <w:bookmarkEnd w:id="69"/>
    </w:p>
    <w:p w:rsidR="0025093C" w:rsidRPr="008005BA" w:rsidRDefault="0025093C" w:rsidP="00A93702">
      <w:pPr>
        <w:spacing w:after="0" w:line="240" w:lineRule="auto"/>
        <w:ind w:firstLine="709"/>
        <w:jc w:val="both"/>
        <w:rPr>
          <w:rFonts w:ascii="Times New Roman" w:hAnsi="Times New Roman"/>
          <w:bCs/>
          <w:sz w:val="24"/>
          <w:szCs w:val="24"/>
        </w:rPr>
      </w:pPr>
    </w:p>
    <w:p w:rsidR="0025093C" w:rsidRPr="008005BA" w:rsidRDefault="0025093C" w:rsidP="002C2F1F">
      <w:pPr>
        <w:spacing w:after="0" w:line="240" w:lineRule="auto"/>
        <w:ind w:firstLine="540"/>
        <w:jc w:val="both"/>
        <w:rPr>
          <w:rFonts w:ascii="Times New Roman" w:hAnsi="Times New Roman"/>
          <w:bCs/>
          <w:sz w:val="24"/>
          <w:szCs w:val="24"/>
        </w:rPr>
      </w:pPr>
      <w:bookmarkStart w:id="70" w:name="_Toc270950840"/>
      <w:r w:rsidRPr="008005BA">
        <w:rPr>
          <w:rFonts w:ascii="Times New Roman" w:hAnsi="Times New Roman"/>
          <w:bCs/>
          <w:sz w:val="24"/>
          <w:szCs w:val="24"/>
        </w:rPr>
        <w:t>В соответствии с Федеральным Законом № 73-ФЗ от 25.06.2002 «Об объектах культурного наследия (памятников истории и культуры) народов Российской Федерации»,</w:t>
      </w:r>
      <w:r w:rsidRPr="008005BA">
        <w:rPr>
          <w:sz w:val="24"/>
          <w:szCs w:val="24"/>
        </w:rPr>
        <w:t xml:space="preserve"> </w:t>
      </w:r>
      <w:r w:rsidRPr="008005BA">
        <w:rPr>
          <w:rFonts w:ascii="Times New Roman" w:hAnsi="Times New Roman"/>
          <w:bCs/>
          <w:sz w:val="24"/>
          <w:szCs w:val="24"/>
        </w:rPr>
        <w:t>государственная охрана объектов культурного наследия (памятников истории и культуры) является одной из приоритетных задач органов государственной власти РФ, органов государственной власти субъектов РФ и органов местного самоуправления.</w:t>
      </w:r>
    </w:p>
    <w:p w:rsidR="0025093C" w:rsidRPr="008005BA" w:rsidRDefault="0025093C" w:rsidP="002C2F1F">
      <w:pPr>
        <w:spacing w:after="0" w:line="240" w:lineRule="auto"/>
        <w:ind w:firstLine="539"/>
        <w:jc w:val="both"/>
        <w:rPr>
          <w:rFonts w:ascii="Times New Roman" w:hAnsi="Times New Roman"/>
          <w:bCs/>
          <w:sz w:val="24"/>
          <w:szCs w:val="24"/>
        </w:rPr>
      </w:pPr>
      <w:r w:rsidRPr="008005BA">
        <w:rPr>
          <w:rFonts w:ascii="Times New Roman" w:hAnsi="Times New Roman"/>
          <w:bCs/>
          <w:sz w:val="24"/>
          <w:szCs w:val="24"/>
        </w:rPr>
        <w:t>В целях сохранения исторической, ландшафтной и градостроительной среды в соответствии с федеральными законами, законами субъектов Российской Федерации устанавливаются зоны охраны объектов культурного наследия.</w:t>
      </w:r>
    </w:p>
    <w:p w:rsidR="0025093C" w:rsidRPr="008005BA" w:rsidRDefault="0025093C" w:rsidP="002C2F1F">
      <w:pPr>
        <w:spacing w:after="0" w:line="240" w:lineRule="auto"/>
        <w:ind w:firstLine="539"/>
        <w:jc w:val="both"/>
        <w:rPr>
          <w:rFonts w:ascii="Times New Roman" w:hAnsi="Times New Roman"/>
          <w:bCs/>
          <w:sz w:val="24"/>
          <w:szCs w:val="24"/>
        </w:rPr>
      </w:pPr>
      <w:r w:rsidRPr="008005BA">
        <w:rPr>
          <w:rFonts w:ascii="Times New Roman" w:hAnsi="Times New Roman"/>
          <w:bCs/>
          <w:sz w:val="24"/>
          <w:szCs w:val="24"/>
        </w:rPr>
        <w:lastRenderedPageBreak/>
        <w:t>На территории МО СП «</w:t>
      </w:r>
      <w:r w:rsidR="008F5ABA" w:rsidRPr="008005BA">
        <w:rPr>
          <w:rFonts w:ascii="Times New Roman" w:hAnsi="Times New Roman"/>
          <w:sz w:val="24"/>
          <w:szCs w:val="24"/>
        </w:rPr>
        <w:t>Выльгорт</w:t>
      </w:r>
      <w:r w:rsidRPr="008005BA">
        <w:rPr>
          <w:rFonts w:ascii="Times New Roman" w:hAnsi="Times New Roman"/>
          <w:bCs/>
          <w:sz w:val="24"/>
          <w:szCs w:val="24"/>
        </w:rPr>
        <w:t>» име</w:t>
      </w:r>
      <w:r w:rsidR="0014216D" w:rsidRPr="008005BA">
        <w:rPr>
          <w:rFonts w:ascii="Times New Roman" w:hAnsi="Times New Roman"/>
          <w:bCs/>
          <w:sz w:val="24"/>
          <w:szCs w:val="24"/>
        </w:rPr>
        <w:t>ю</w:t>
      </w:r>
      <w:r w:rsidRPr="008005BA">
        <w:rPr>
          <w:rFonts w:ascii="Times New Roman" w:hAnsi="Times New Roman"/>
          <w:bCs/>
          <w:sz w:val="24"/>
          <w:szCs w:val="24"/>
        </w:rPr>
        <w:t>тся выявленны</w:t>
      </w:r>
      <w:r w:rsidR="0014216D" w:rsidRPr="008005BA">
        <w:rPr>
          <w:rFonts w:ascii="Times New Roman" w:hAnsi="Times New Roman"/>
          <w:bCs/>
          <w:sz w:val="24"/>
          <w:szCs w:val="24"/>
        </w:rPr>
        <w:t>е</w:t>
      </w:r>
      <w:r w:rsidRPr="008005BA">
        <w:rPr>
          <w:rFonts w:ascii="Times New Roman" w:hAnsi="Times New Roman"/>
          <w:bCs/>
          <w:sz w:val="24"/>
          <w:szCs w:val="24"/>
        </w:rPr>
        <w:t xml:space="preserve"> объект</w:t>
      </w:r>
      <w:r w:rsidR="0014216D" w:rsidRPr="008005BA">
        <w:rPr>
          <w:rFonts w:ascii="Times New Roman" w:hAnsi="Times New Roman"/>
          <w:bCs/>
          <w:sz w:val="24"/>
          <w:szCs w:val="24"/>
        </w:rPr>
        <w:t>ы</w:t>
      </w:r>
      <w:r w:rsidRPr="008005BA">
        <w:rPr>
          <w:rFonts w:ascii="Times New Roman" w:hAnsi="Times New Roman"/>
          <w:bCs/>
          <w:sz w:val="24"/>
          <w:szCs w:val="24"/>
        </w:rPr>
        <w:t xml:space="preserve"> культурного наследия. </w:t>
      </w:r>
    </w:p>
    <w:p w:rsidR="00B9033F" w:rsidRPr="008005BA" w:rsidRDefault="00B9033F" w:rsidP="00DA5F19">
      <w:pPr>
        <w:spacing w:line="240" w:lineRule="auto"/>
        <w:ind w:right="142" w:firstLine="540"/>
        <w:jc w:val="both"/>
        <w:rPr>
          <w:rFonts w:ascii="Times New Roman" w:hAnsi="Times New Roman"/>
          <w:color w:val="202020"/>
          <w:sz w:val="24"/>
          <w:szCs w:val="24"/>
        </w:rPr>
      </w:pPr>
      <w:r w:rsidRPr="008005BA">
        <w:rPr>
          <w:rFonts w:ascii="Times New Roman" w:hAnsi="Times New Roman"/>
          <w:color w:val="202020"/>
          <w:sz w:val="24"/>
          <w:szCs w:val="24"/>
        </w:rPr>
        <w:t>Согласно «Реестру объектов культурного наследия Республики Коми, принятых на государственную охрану» на территории МО МР «</w:t>
      </w:r>
      <w:r w:rsidR="00E76B3B" w:rsidRPr="008005BA">
        <w:rPr>
          <w:rFonts w:ascii="Times New Roman" w:hAnsi="Times New Roman"/>
          <w:color w:val="202020"/>
          <w:sz w:val="24"/>
          <w:szCs w:val="24"/>
        </w:rPr>
        <w:t xml:space="preserve">Сыктывдинский» имеется </w:t>
      </w:r>
      <w:r w:rsidRPr="008005BA">
        <w:rPr>
          <w:rFonts w:ascii="Times New Roman" w:hAnsi="Times New Roman"/>
          <w:color w:val="202020"/>
          <w:sz w:val="24"/>
          <w:szCs w:val="24"/>
        </w:rPr>
        <w:t>3 памятник</w:t>
      </w:r>
      <w:r w:rsidR="00E76B3B" w:rsidRPr="008005BA">
        <w:rPr>
          <w:rFonts w:ascii="Times New Roman" w:hAnsi="Times New Roman"/>
          <w:color w:val="202020"/>
          <w:sz w:val="24"/>
          <w:szCs w:val="24"/>
        </w:rPr>
        <w:t>а</w:t>
      </w:r>
      <w:r w:rsidRPr="008005BA">
        <w:rPr>
          <w:rFonts w:ascii="Times New Roman" w:hAnsi="Times New Roman"/>
          <w:color w:val="202020"/>
          <w:sz w:val="24"/>
          <w:szCs w:val="24"/>
        </w:rPr>
        <w:t xml:space="preserve"> истории и культуры. </w:t>
      </w:r>
    </w:p>
    <w:p w:rsidR="00B9033F" w:rsidRPr="00BB415D" w:rsidRDefault="00B9033F" w:rsidP="00B9033F">
      <w:pPr>
        <w:spacing w:after="0" w:line="240" w:lineRule="auto"/>
        <w:jc w:val="right"/>
        <w:rPr>
          <w:rFonts w:ascii="Times New Roman" w:hAnsi="Times New Roman"/>
          <w:b/>
          <w:bCs/>
          <w:i/>
          <w:sz w:val="26"/>
          <w:szCs w:val="26"/>
        </w:rPr>
      </w:pPr>
      <w:r w:rsidRPr="004E28AF">
        <w:rPr>
          <w:rFonts w:ascii="Times New Roman" w:hAnsi="Times New Roman"/>
          <w:b/>
          <w:bCs/>
          <w:i/>
          <w:sz w:val="26"/>
          <w:szCs w:val="26"/>
        </w:rPr>
        <w:t>Таблица 7.1.1</w:t>
      </w:r>
    </w:p>
    <w:p w:rsidR="00B9033F" w:rsidRDefault="00A54660" w:rsidP="00B9033F">
      <w:pPr>
        <w:spacing w:after="0" w:line="240" w:lineRule="auto"/>
        <w:jc w:val="center"/>
        <w:rPr>
          <w:rFonts w:ascii="Times New Roman" w:hAnsi="Times New Roman"/>
          <w:b/>
          <w:bCs/>
          <w:i/>
          <w:sz w:val="26"/>
          <w:szCs w:val="26"/>
        </w:rPr>
      </w:pPr>
      <w:r>
        <w:rPr>
          <w:rFonts w:ascii="Times New Roman" w:hAnsi="Times New Roman"/>
          <w:b/>
          <w:bCs/>
          <w:i/>
          <w:sz w:val="26"/>
          <w:szCs w:val="26"/>
        </w:rPr>
        <w:t>О</w:t>
      </w:r>
      <w:r w:rsidR="00B9033F" w:rsidRPr="00BB415D">
        <w:rPr>
          <w:rFonts w:ascii="Times New Roman" w:hAnsi="Times New Roman"/>
          <w:b/>
          <w:bCs/>
          <w:i/>
          <w:sz w:val="26"/>
          <w:szCs w:val="26"/>
        </w:rPr>
        <w:t xml:space="preserve">бъекты культурного наследия, расположенные на территории МО </w:t>
      </w:r>
      <w:r w:rsidR="00B9033F">
        <w:rPr>
          <w:rFonts w:ascii="Times New Roman" w:hAnsi="Times New Roman"/>
          <w:b/>
          <w:bCs/>
          <w:i/>
          <w:sz w:val="26"/>
          <w:szCs w:val="26"/>
        </w:rPr>
        <w:t>СП</w:t>
      </w:r>
      <w:r w:rsidR="00B9033F" w:rsidRPr="00BB415D">
        <w:rPr>
          <w:rFonts w:ascii="Times New Roman" w:hAnsi="Times New Roman"/>
          <w:b/>
          <w:bCs/>
          <w:i/>
          <w:sz w:val="26"/>
          <w:szCs w:val="26"/>
        </w:rPr>
        <w:t xml:space="preserve"> «</w:t>
      </w:r>
      <w:r w:rsidR="007D3860">
        <w:rPr>
          <w:rFonts w:ascii="Times New Roman" w:hAnsi="Times New Roman"/>
          <w:b/>
          <w:bCs/>
          <w:i/>
          <w:sz w:val="26"/>
          <w:szCs w:val="26"/>
        </w:rPr>
        <w:t>Выльгорт</w:t>
      </w:r>
      <w:r w:rsidR="00B9033F">
        <w:rPr>
          <w:rFonts w:ascii="Times New Roman" w:hAnsi="Times New Roman"/>
          <w:b/>
          <w:bCs/>
          <w:i/>
          <w:sz w:val="26"/>
          <w:szCs w:val="26"/>
        </w:rPr>
        <w:t>»</w:t>
      </w:r>
    </w:p>
    <w:p w:rsidR="004C2EEF" w:rsidRDefault="004C2EEF" w:rsidP="00B9033F">
      <w:pPr>
        <w:spacing w:after="0" w:line="240" w:lineRule="auto"/>
        <w:jc w:val="center"/>
        <w:rPr>
          <w:rFonts w:ascii="Times New Roman" w:hAnsi="Times New Roman"/>
          <w:b/>
          <w:bCs/>
          <w:i/>
          <w:sz w:val="26"/>
          <w:szCs w:val="26"/>
        </w:rPr>
      </w:pPr>
    </w:p>
    <w:p w:rsidR="004C2EEF" w:rsidRPr="006C7B93" w:rsidRDefault="004C2EEF" w:rsidP="004C2EEF">
      <w:pPr>
        <w:pStyle w:val="2b"/>
        <w:spacing w:after="0"/>
        <w:ind w:firstLine="567"/>
        <w:jc w:val="center"/>
        <w:rPr>
          <w:b/>
          <w:i/>
          <w:sz w:val="26"/>
          <w:szCs w:val="26"/>
        </w:rPr>
      </w:pPr>
    </w:p>
    <w:tbl>
      <w:tblPr>
        <w:tblW w:w="9410"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428"/>
        <w:gridCol w:w="3286"/>
        <w:gridCol w:w="2835"/>
        <w:gridCol w:w="2861"/>
      </w:tblGrid>
      <w:tr w:rsidR="004C2EEF" w:rsidRPr="006C7B93" w:rsidTr="00D900F5">
        <w:trPr>
          <w:trHeight w:val="72"/>
          <w:jc w:val="center"/>
        </w:trPr>
        <w:tc>
          <w:tcPr>
            <w:tcW w:w="428" w:type="dxa"/>
            <w:shd w:val="clear" w:color="auto" w:fill="auto"/>
            <w:noWrap/>
            <w:tcMar>
              <w:left w:w="28" w:type="dxa"/>
              <w:right w:w="28" w:type="dxa"/>
            </w:tcMar>
            <w:vAlign w:val="center"/>
          </w:tcPr>
          <w:p w:rsidR="004C2EEF" w:rsidRPr="004C2EEF" w:rsidRDefault="004C2EEF" w:rsidP="001C15E9">
            <w:pPr>
              <w:spacing w:after="0" w:line="0" w:lineRule="atLeast"/>
              <w:jc w:val="center"/>
              <w:rPr>
                <w:rFonts w:ascii="Times New Roman" w:hAnsi="Times New Roman"/>
                <w:b/>
                <w:sz w:val="24"/>
                <w:szCs w:val="24"/>
              </w:rPr>
            </w:pPr>
            <w:r w:rsidRPr="004C2EEF">
              <w:rPr>
                <w:rFonts w:ascii="Times New Roman" w:hAnsi="Times New Roman"/>
                <w:b/>
                <w:sz w:val="24"/>
                <w:szCs w:val="24"/>
              </w:rPr>
              <w:t>№ п/п</w:t>
            </w:r>
          </w:p>
        </w:tc>
        <w:tc>
          <w:tcPr>
            <w:tcW w:w="3286" w:type="dxa"/>
            <w:shd w:val="clear" w:color="auto" w:fill="auto"/>
            <w:noWrap/>
            <w:tcMar>
              <w:left w:w="28" w:type="dxa"/>
              <w:right w:w="28" w:type="dxa"/>
            </w:tcMar>
            <w:vAlign w:val="center"/>
          </w:tcPr>
          <w:p w:rsidR="004C2EEF" w:rsidRPr="004C2EEF" w:rsidRDefault="004C2EEF" w:rsidP="001C15E9">
            <w:pPr>
              <w:spacing w:after="0" w:line="0" w:lineRule="atLeast"/>
              <w:jc w:val="center"/>
              <w:rPr>
                <w:rFonts w:ascii="Times New Roman" w:hAnsi="Times New Roman"/>
                <w:b/>
                <w:sz w:val="24"/>
                <w:szCs w:val="24"/>
              </w:rPr>
            </w:pPr>
          </w:p>
          <w:p w:rsidR="004C2EEF" w:rsidRPr="004C2EEF" w:rsidRDefault="004C2EEF" w:rsidP="001C15E9">
            <w:pPr>
              <w:spacing w:after="0" w:line="0" w:lineRule="atLeast"/>
              <w:jc w:val="center"/>
              <w:rPr>
                <w:rFonts w:ascii="Times New Roman" w:hAnsi="Times New Roman"/>
                <w:b/>
                <w:sz w:val="24"/>
                <w:szCs w:val="24"/>
              </w:rPr>
            </w:pPr>
            <w:r w:rsidRPr="004C2EEF">
              <w:rPr>
                <w:rFonts w:ascii="Times New Roman" w:hAnsi="Times New Roman"/>
                <w:b/>
                <w:sz w:val="24"/>
                <w:szCs w:val="24"/>
              </w:rPr>
              <w:t>Наименование объекта</w:t>
            </w:r>
          </w:p>
        </w:tc>
        <w:tc>
          <w:tcPr>
            <w:tcW w:w="2835" w:type="dxa"/>
          </w:tcPr>
          <w:p w:rsidR="004C2EEF" w:rsidRPr="004C2EEF" w:rsidRDefault="004C2EEF" w:rsidP="001C15E9">
            <w:pPr>
              <w:spacing w:after="0" w:line="0" w:lineRule="atLeast"/>
              <w:jc w:val="center"/>
              <w:rPr>
                <w:rFonts w:ascii="Times New Roman" w:hAnsi="Times New Roman"/>
                <w:b/>
                <w:sz w:val="24"/>
                <w:szCs w:val="24"/>
              </w:rPr>
            </w:pPr>
          </w:p>
          <w:p w:rsidR="004C2EEF" w:rsidRPr="004C2EEF" w:rsidRDefault="004C2EEF" w:rsidP="001C15E9">
            <w:pPr>
              <w:spacing w:after="0" w:line="0" w:lineRule="atLeast"/>
              <w:jc w:val="center"/>
              <w:rPr>
                <w:rFonts w:ascii="Times New Roman" w:hAnsi="Times New Roman"/>
                <w:b/>
                <w:sz w:val="24"/>
                <w:szCs w:val="24"/>
              </w:rPr>
            </w:pPr>
            <w:r w:rsidRPr="004C2EEF">
              <w:rPr>
                <w:rFonts w:ascii="Times New Roman" w:hAnsi="Times New Roman"/>
                <w:b/>
                <w:sz w:val="24"/>
                <w:szCs w:val="24"/>
              </w:rPr>
              <w:t>Местоположение</w:t>
            </w:r>
          </w:p>
        </w:tc>
        <w:tc>
          <w:tcPr>
            <w:tcW w:w="2861" w:type="dxa"/>
            <w:shd w:val="clear" w:color="auto" w:fill="auto"/>
            <w:noWrap/>
            <w:tcMar>
              <w:left w:w="28" w:type="dxa"/>
              <w:right w:w="28" w:type="dxa"/>
            </w:tcMar>
          </w:tcPr>
          <w:p w:rsidR="004C2EEF" w:rsidRPr="004C2EEF" w:rsidRDefault="004C2EEF" w:rsidP="001C15E9">
            <w:pPr>
              <w:spacing w:after="0" w:line="0" w:lineRule="atLeast"/>
              <w:jc w:val="center"/>
              <w:rPr>
                <w:rFonts w:ascii="Times New Roman" w:hAnsi="Times New Roman"/>
                <w:b/>
                <w:sz w:val="24"/>
                <w:szCs w:val="24"/>
              </w:rPr>
            </w:pPr>
          </w:p>
          <w:p w:rsidR="004C2EEF" w:rsidRPr="004C2EEF" w:rsidRDefault="004C2EEF" w:rsidP="001C15E9">
            <w:pPr>
              <w:spacing w:after="0" w:line="0" w:lineRule="atLeast"/>
              <w:jc w:val="center"/>
              <w:rPr>
                <w:rFonts w:ascii="Times New Roman" w:hAnsi="Times New Roman"/>
                <w:b/>
                <w:sz w:val="24"/>
                <w:szCs w:val="24"/>
              </w:rPr>
            </w:pPr>
            <w:r w:rsidRPr="004C2EEF">
              <w:rPr>
                <w:rFonts w:ascii="Times New Roman" w:hAnsi="Times New Roman"/>
                <w:b/>
                <w:sz w:val="24"/>
                <w:szCs w:val="24"/>
              </w:rPr>
              <w:t>Документ о принятии на государственную охрану</w:t>
            </w:r>
          </w:p>
        </w:tc>
      </w:tr>
      <w:tr w:rsidR="00B53BA5" w:rsidRPr="006C7B93" w:rsidTr="00B53BA5">
        <w:trPr>
          <w:trHeight w:val="455"/>
          <w:jc w:val="center"/>
        </w:trPr>
        <w:tc>
          <w:tcPr>
            <w:tcW w:w="9410" w:type="dxa"/>
            <w:gridSpan w:val="4"/>
            <w:shd w:val="clear" w:color="auto" w:fill="auto"/>
            <w:noWrap/>
            <w:tcMar>
              <w:left w:w="28" w:type="dxa"/>
              <w:right w:w="28" w:type="dxa"/>
            </w:tcMar>
            <w:vAlign w:val="center"/>
          </w:tcPr>
          <w:p w:rsidR="00B53BA5" w:rsidRPr="00CE05EA" w:rsidRDefault="00B53BA5" w:rsidP="001C15E9">
            <w:pPr>
              <w:snapToGrid w:val="0"/>
              <w:spacing w:after="0" w:line="0" w:lineRule="atLeast"/>
              <w:ind w:right="6"/>
              <w:jc w:val="center"/>
            </w:pPr>
            <w:r w:rsidRPr="00CE05EA">
              <w:rPr>
                <w:rFonts w:ascii="Times New Roman" w:hAnsi="Times New Roman"/>
                <w:b/>
              </w:rPr>
              <w:t>Памятники истории</w:t>
            </w:r>
            <w:r w:rsidR="00E84CD9" w:rsidRPr="00CE05EA">
              <w:rPr>
                <w:rFonts w:ascii="Times New Roman" w:hAnsi="Times New Roman"/>
                <w:b/>
              </w:rPr>
              <w:t xml:space="preserve"> регионального значения</w:t>
            </w:r>
          </w:p>
        </w:tc>
      </w:tr>
      <w:tr w:rsidR="00B53BA5" w:rsidRPr="006C7B93" w:rsidTr="00D900F5">
        <w:trPr>
          <w:trHeight w:val="20"/>
          <w:jc w:val="center"/>
        </w:trPr>
        <w:tc>
          <w:tcPr>
            <w:tcW w:w="428" w:type="dxa"/>
            <w:shd w:val="clear" w:color="auto" w:fill="auto"/>
            <w:noWrap/>
            <w:tcMar>
              <w:left w:w="28" w:type="dxa"/>
              <w:right w:w="28" w:type="dxa"/>
            </w:tcMar>
          </w:tcPr>
          <w:p w:rsidR="00B53BA5" w:rsidRPr="00D900F5" w:rsidRDefault="00B53BA5" w:rsidP="001C15E9">
            <w:pPr>
              <w:spacing w:after="0" w:line="0" w:lineRule="atLeast"/>
              <w:jc w:val="center"/>
              <w:rPr>
                <w:rFonts w:ascii="Times New Roman" w:hAnsi="Times New Roman"/>
                <w:sz w:val="24"/>
                <w:szCs w:val="24"/>
              </w:rPr>
            </w:pPr>
            <w:r w:rsidRPr="00D900F5">
              <w:rPr>
                <w:rFonts w:ascii="Times New Roman" w:hAnsi="Times New Roman"/>
                <w:sz w:val="24"/>
                <w:szCs w:val="24"/>
              </w:rPr>
              <w:t xml:space="preserve"> </w:t>
            </w:r>
            <w:r w:rsidR="00D900F5" w:rsidRPr="00D900F5">
              <w:rPr>
                <w:rFonts w:ascii="Times New Roman" w:hAnsi="Times New Roman"/>
                <w:sz w:val="24"/>
                <w:szCs w:val="24"/>
              </w:rPr>
              <w:t>1</w:t>
            </w:r>
          </w:p>
          <w:p w:rsidR="00B53BA5" w:rsidRPr="00D900F5" w:rsidRDefault="00B53BA5" w:rsidP="001C15E9">
            <w:pPr>
              <w:spacing w:after="0" w:line="0" w:lineRule="atLeast"/>
              <w:jc w:val="center"/>
              <w:rPr>
                <w:rFonts w:ascii="Times New Roman" w:hAnsi="Times New Roman"/>
                <w:sz w:val="24"/>
                <w:szCs w:val="24"/>
              </w:rPr>
            </w:pPr>
            <w:r w:rsidRPr="00D900F5">
              <w:rPr>
                <w:rFonts w:ascii="Times New Roman" w:hAnsi="Times New Roman"/>
                <w:sz w:val="24"/>
                <w:szCs w:val="24"/>
              </w:rPr>
              <w:t xml:space="preserve"> </w:t>
            </w:r>
          </w:p>
        </w:tc>
        <w:tc>
          <w:tcPr>
            <w:tcW w:w="3286" w:type="dxa"/>
            <w:shd w:val="clear" w:color="auto" w:fill="auto"/>
            <w:noWrap/>
            <w:tcMar>
              <w:left w:w="57" w:type="dxa"/>
              <w:right w:w="57" w:type="dxa"/>
            </w:tcMar>
          </w:tcPr>
          <w:p w:rsidR="00B53BA5" w:rsidRPr="00CE05EA" w:rsidRDefault="008005BA" w:rsidP="001C15E9">
            <w:pPr>
              <w:spacing w:after="0" w:line="0" w:lineRule="atLeast"/>
              <w:jc w:val="both"/>
              <w:rPr>
                <w:rFonts w:ascii="Times New Roman" w:hAnsi="Times New Roman"/>
                <w:color w:val="000000"/>
              </w:rPr>
            </w:pPr>
            <w:r w:rsidRPr="00CE05EA">
              <w:rPr>
                <w:rFonts w:ascii="Times New Roman" w:hAnsi="Times New Roman"/>
                <w:color w:val="000000"/>
              </w:rPr>
              <w:t>Стоянка «Выльгортская»</w:t>
            </w:r>
          </w:p>
          <w:p w:rsidR="008005BA" w:rsidRPr="00CE05EA" w:rsidRDefault="008005BA" w:rsidP="001C15E9">
            <w:pPr>
              <w:spacing w:after="0" w:line="0" w:lineRule="atLeast"/>
              <w:jc w:val="both"/>
              <w:rPr>
                <w:rFonts w:ascii="Times New Roman" w:hAnsi="Times New Roman"/>
              </w:rPr>
            </w:pPr>
            <w:r w:rsidRPr="00CE05EA">
              <w:rPr>
                <w:rFonts w:ascii="Times New Roman" w:hAnsi="Times New Roman"/>
                <w:color w:val="000000"/>
              </w:rPr>
              <w:t>II – нач. I тыс. до</w:t>
            </w:r>
            <w:r w:rsidRPr="00CE05EA">
              <w:rPr>
                <w:rFonts w:ascii="Times New Roman" w:hAnsi="Times New Roman"/>
                <w:color w:val="000000"/>
              </w:rPr>
              <w:br/>
              <w:t xml:space="preserve">н.э. </w:t>
            </w:r>
          </w:p>
        </w:tc>
        <w:tc>
          <w:tcPr>
            <w:tcW w:w="2835" w:type="dxa"/>
          </w:tcPr>
          <w:p w:rsidR="00B53BA5" w:rsidRPr="00CE05EA" w:rsidRDefault="00D7000E" w:rsidP="001C15E9">
            <w:pPr>
              <w:snapToGrid w:val="0"/>
              <w:spacing w:after="0" w:line="0" w:lineRule="atLeast"/>
              <w:ind w:right="6"/>
              <w:jc w:val="both"/>
              <w:rPr>
                <w:rFonts w:ascii="Times New Roman" w:hAnsi="Times New Roman"/>
              </w:rPr>
            </w:pPr>
            <w:r w:rsidRPr="00CE05EA">
              <w:rPr>
                <w:rFonts w:ascii="Times New Roman" w:hAnsi="Times New Roman"/>
                <w:color w:val="000000"/>
              </w:rPr>
              <w:t>В 3-х км к юго-востоку от с. Выльгорт, на</w:t>
            </w:r>
            <w:r w:rsidRPr="00CE05EA">
              <w:rPr>
                <w:rFonts w:ascii="Times New Roman" w:hAnsi="Times New Roman"/>
                <w:color w:val="000000"/>
              </w:rPr>
              <w:br/>
              <w:t>берегу старичного озера Еляты</w:t>
            </w:r>
          </w:p>
        </w:tc>
        <w:tc>
          <w:tcPr>
            <w:tcW w:w="2861" w:type="dxa"/>
            <w:shd w:val="clear" w:color="auto" w:fill="auto"/>
            <w:noWrap/>
            <w:tcMar>
              <w:left w:w="28" w:type="dxa"/>
              <w:right w:w="28" w:type="dxa"/>
            </w:tcMar>
            <w:vAlign w:val="center"/>
          </w:tcPr>
          <w:p w:rsidR="00B53BA5" w:rsidRPr="00CE05EA" w:rsidRDefault="00D7000E" w:rsidP="001C15E9">
            <w:pPr>
              <w:snapToGrid w:val="0"/>
              <w:spacing w:after="0" w:line="0" w:lineRule="atLeast"/>
              <w:ind w:right="6"/>
              <w:jc w:val="center"/>
            </w:pPr>
            <w:r w:rsidRPr="00CE05EA">
              <w:rPr>
                <w:rFonts w:ascii="Times New Roman" w:hAnsi="Times New Roman"/>
                <w:color w:val="000000"/>
              </w:rPr>
              <w:t>ПСМ Коми АССР № 167</w:t>
            </w:r>
            <w:r w:rsidRPr="00CE05EA">
              <w:rPr>
                <w:rFonts w:ascii="Times New Roman" w:hAnsi="Times New Roman"/>
                <w:color w:val="000000"/>
              </w:rPr>
              <w:br/>
              <w:t>от 30 мая 1960 г. (доп.)</w:t>
            </w:r>
          </w:p>
        </w:tc>
      </w:tr>
      <w:tr w:rsidR="00D7000E" w:rsidRPr="006C7B93" w:rsidTr="00B85214">
        <w:trPr>
          <w:trHeight w:val="20"/>
          <w:jc w:val="center"/>
        </w:trPr>
        <w:tc>
          <w:tcPr>
            <w:tcW w:w="9410" w:type="dxa"/>
            <w:gridSpan w:val="4"/>
            <w:shd w:val="clear" w:color="auto" w:fill="auto"/>
            <w:noWrap/>
            <w:tcMar>
              <w:left w:w="28" w:type="dxa"/>
              <w:right w:w="28" w:type="dxa"/>
            </w:tcMar>
          </w:tcPr>
          <w:p w:rsidR="00D7000E" w:rsidRPr="00CE05EA" w:rsidRDefault="00D7000E" w:rsidP="00D7000E">
            <w:pPr>
              <w:spacing w:after="0" w:line="0" w:lineRule="atLeast"/>
              <w:jc w:val="center"/>
              <w:rPr>
                <w:rFonts w:ascii="Times New Roman" w:hAnsi="Times New Roman"/>
              </w:rPr>
            </w:pPr>
            <w:r w:rsidRPr="00CE05EA">
              <w:rPr>
                <w:rFonts w:ascii="Times New Roman" w:hAnsi="Times New Roman"/>
                <w:b/>
              </w:rPr>
              <w:t>Памятники градостроительства и архитектуры</w:t>
            </w:r>
          </w:p>
        </w:tc>
      </w:tr>
      <w:tr w:rsidR="00BE67E4" w:rsidRPr="006C7B93" w:rsidTr="00B85214">
        <w:trPr>
          <w:trHeight w:val="20"/>
          <w:jc w:val="center"/>
        </w:trPr>
        <w:tc>
          <w:tcPr>
            <w:tcW w:w="428" w:type="dxa"/>
            <w:shd w:val="clear" w:color="auto" w:fill="auto"/>
            <w:noWrap/>
            <w:tcMar>
              <w:left w:w="28" w:type="dxa"/>
              <w:right w:w="28" w:type="dxa"/>
            </w:tcMar>
          </w:tcPr>
          <w:p w:rsidR="00BE67E4" w:rsidRPr="00E84CD9" w:rsidRDefault="0010099A" w:rsidP="001C15E9">
            <w:pPr>
              <w:spacing w:after="0" w:line="0" w:lineRule="atLeast"/>
              <w:jc w:val="center"/>
              <w:rPr>
                <w:rFonts w:ascii="Times New Roman" w:hAnsi="Times New Roman"/>
                <w:sz w:val="24"/>
                <w:szCs w:val="24"/>
              </w:rPr>
            </w:pPr>
            <w:r>
              <w:rPr>
                <w:rFonts w:ascii="Times New Roman" w:hAnsi="Times New Roman"/>
                <w:sz w:val="24"/>
                <w:szCs w:val="24"/>
              </w:rPr>
              <w:t>2</w:t>
            </w:r>
          </w:p>
        </w:tc>
        <w:tc>
          <w:tcPr>
            <w:tcW w:w="3286" w:type="dxa"/>
            <w:shd w:val="clear" w:color="auto" w:fill="auto"/>
            <w:noWrap/>
            <w:tcMar>
              <w:left w:w="57" w:type="dxa"/>
              <w:right w:w="57" w:type="dxa"/>
            </w:tcMar>
          </w:tcPr>
          <w:p w:rsidR="0010099A" w:rsidRDefault="0010099A" w:rsidP="001C15E9">
            <w:pPr>
              <w:spacing w:after="0" w:line="0" w:lineRule="atLeast"/>
              <w:jc w:val="both"/>
              <w:rPr>
                <w:rFonts w:ascii="Times New Roman" w:hAnsi="Times New Roman"/>
                <w:color w:val="000000"/>
              </w:rPr>
            </w:pPr>
          </w:p>
          <w:p w:rsidR="0010099A" w:rsidRDefault="0010099A" w:rsidP="001C15E9">
            <w:pPr>
              <w:spacing w:after="0" w:line="0" w:lineRule="atLeast"/>
              <w:jc w:val="both"/>
              <w:rPr>
                <w:rFonts w:ascii="Times New Roman" w:hAnsi="Times New Roman"/>
                <w:color w:val="000000"/>
              </w:rPr>
            </w:pPr>
          </w:p>
          <w:p w:rsidR="0010099A" w:rsidRDefault="0010099A" w:rsidP="001C15E9">
            <w:pPr>
              <w:spacing w:after="0" w:line="0" w:lineRule="atLeast"/>
              <w:jc w:val="both"/>
              <w:rPr>
                <w:rFonts w:ascii="Times New Roman" w:hAnsi="Times New Roman"/>
                <w:color w:val="000000"/>
              </w:rPr>
            </w:pPr>
          </w:p>
          <w:p w:rsidR="0010099A" w:rsidRDefault="0010099A" w:rsidP="001C15E9">
            <w:pPr>
              <w:spacing w:after="0" w:line="0" w:lineRule="atLeast"/>
              <w:jc w:val="both"/>
              <w:rPr>
                <w:rFonts w:ascii="Times New Roman" w:hAnsi="Times New Roman"/>
                <w:color w:val="000000"/>
              </w:rPr>
            </w:pPr>
          </w:p>
          <w:p w:rsidR="00BE67E4" w:rsidRPr="00CE05EA" w:rsidRDefault="00BE67E4" w:rsidP="001C15E9">
            <w:pPr>
              <w:spacing w:after="0" w:line="0" w:lineRule="atLeast"/>
              <w:jc w:val="both"/>
              <w:rPr>
                <w:rFonts w:ascii="Times New Roman" w:hAnsi="Times New Roman"/>
              </w:rPr>
            </w:pPr>
            <w:r w:rsidRPr="00CE05EA">
              <w:rPr>
                <w:rFonts w:ascii="Times New Roman" w:hAnsi="Times New Roman"/>
                <w:color w:val="000000"/>
              </w:rPr>
              <w:t>Земское начальное училище</w:t>
            </w:r>
            <w:r w:rsidRPr="00CE05EA">
              <w:rPr>
                <w:rFonts w:ascii="Times New Roman" w:hAnsi="Times New Roman"/>
                <w:color w:val="000000"/>
              </w:rPr>
              <w:br/>
              <w:t>(Архитектор: Холопов), 1912 г.</w:t>
            </w:r>
          </w:p>
        </w:tc>
        <w:tc>
          <w:tcPr>
            <w:tcW w:w="2835" w:type="dxa"/>
            <w:vAlign w:val="center"/>
          </w:tcPr>
          <w:p w:rsidR="00BE67E4" w:rsidRPr="00CE05EA" w:rsidRDefault="00BE67E4" w:rsidP="00B85214">
            <w:pPr>
              <w:spacing w:after="0" w:line="240" w:lineRule="auto"/>
              <w:rPr>
                <w:rFonts w:ascii="Times New Roman" w:hAnsi="Times New Roman"/>
              </w:rPr>
            </w:pPr>
            <w:r w:rsidRPr="00CE05EA">
              <w:rPr>
                <w:rFonts w:ascii="Times New Roman" w:hAnsi="Times New Roman"/>
                <w:color w:val="000000"/>
              </w:rPr>
              <w:t xml:space="preserve">с. Выльгорт, 58, Д. Каликовой ул. </w:t>
            </w:r>
          </w:p>
        </w:tc>
        <w:tc>
          <w:tcPr>
            <w:tcW w:w="2861" w:type="dxa"/>
            <w:shd w:val="clear" w:color="auto" w:fill="auto"/>
            <w:noWrap/>
            <w:tcMar>
              <w:left w:w="28" w:type="dxa"/>
              <w:right w:w="28" w:type="dxa"/>
            </w:tcMar>
            <w:vAlign w:val="center"/>
          </w:tcPr>
          <w:p w:rsidR="00BE67E4" w:rsidRPr="00CE05EA" w:rsidRDefault="00BE67E4" w:rsidP="00610D6C">
            <w:pPr>
              <w:spacing w:after="0" w:line="240" w:lineRule="auto"/>
              <w:rPr>
                <w:rFonts w:ascii="Times New Roman" w:hAnsi="Times New Roman"/>
              </w:rPr>
            </w:pPr>
            <w:r w:rsidRPr="00CE05EA">
              <w:rPr>
                <w:rFonts w:ascii="Times New Roman" w:hAnsi="Times New Roman"/>
                <w:color w:val="000000"/>
              </w:rPr>
              <w:t>ПСМ Коми АССР № 420</w:t>
            </w:r>
            <w:r w:rsidRPr="00CE05EA">
              <w:rPr>
                <w:rFonts w:ascii="Times New Roman" w:hAnsi="Times New Roman"/>
                <w:color w:val="000000"/>
              </w:rPr>
              <w:br/>
              <w:t>от 23.10.1969 г.</w:t>
            </w:r>
            <w:r w:rsidR="0010099A">
              <w:rPr>
                <w:rFonts w:ascii="Times New Roman" w:hAnsi="Times New Roman"/>
                <w:color w:val="000000"/>
              </w:rPr>
              <w:t xml:space="preserve"> </w:t>
            </w:r>
            <w:r w:rsidR="00610D6C">
              <w:rPr>
                <w:rFonts w:ascii="Times New Roman" w:hAnsi="Times New Roman"/>
                <w:color w:val="000000"/>
              </w:rPr>
              <w:t>(</w:t>
            </w:r>
            <w:r w:rsidR="00610D6C">
              <w:rPr>
                <w:rFonts w:ascii="Times New Roman" w:hAnsi="Times New Roman"/>
                <w:sz w:val="24"/>
                <w:szCs w:val="24"/>
              </w:rPr>
              <w:t>Границы территории объекта культурного наследия -</w:t>
            </w:r>
            <w:r w:rsidR="0010099A">
              <w:rPr>
                <w:rFonts w:ascii="Times New Roman" w:hAnsi="Times New Roman"/>
                <w:sz w:val="24"/>
                <w:szCs w:val="24"/>
              </w:rPr>
              <w:t>Приказ Управления РК по охране объектов культурного наследия № 168-ОД от 05.12.2016 г</w:t>
            </w:r>
            <w:r w:rsidR="00610D6C">
              <w:rPr>
                <w:rFonts w:ascii="Times New Roman" w:hAnsi="Times New Roman"/>
                <w:sz w:val="24"/>
                <w:szCs w:val="24"/>
              </w:rPr>
              <w:t>.)</w:t>
            </w:r>
          </w:p>
        </w:tc>
      </w:tr>
      <w:tr w:rsidR="00E84CD9" w:rsidRPr="006C7B93" w:rsidTr="000C1CE4">
        <w:trPr>
          <w:trHeight w:val="20"/>
          <w:jc w:val="center"/>
        </w:trPr>
        <w:tc>
          <w:tcPr>
            <w:tcW w:w="9410" w:type="dxa"/>
            <w:gridSpan w:val="4"/>
            <w:shd w:val="clear" w:color="auto" w:fill="auto"/>
            <w:noWrap/>
            <w:tcMar>
              <w:left w:w="28" w:type="dxa"/>
              <w:right w:w="28" w:type="dxa"/>
            </w:tcMar>
            <w:vAlign w:val="center"/>
          </w:tcPr>
          <w:p w:rsidR="00E84CD9" w:rsidRPr="00CE05EA" w:rsidRDefault="00E84CD9" w:rsidP="001C15E9">
            <w:pPr>
              <w:snapToGrid w:val="0"/>
              <w:spacing w:after="0" w:line="0" w:lineRule="atLeast"/>
              <w:ind w:right="6"/>
              <w:jc w:val="center"/>
            </w:pPr>
            <w:r w:rsidRPr="00CE05EA">
              <w:rPr>
                <w:rFonts w:ascii="Times New Roman" w:hAnsi="Times New Roman"/>
                <w:b/>
              </w:rPr>
              <w:t xml:space="preserve">Памятники </w:t>
            </w:r>
            <w:r w:rsidR="00A54660" w:rsidRPr="00CE05EA">
              <w:rPr>
                <w:rFonts w:ascii="Times New Roman" w:hAnsi="Times New Roman"/>
                <w:b/>
              </w:rPr>
              <w:t>монументального искусства</w:t>
            </w:r>
            <w:r w:rsidRPr="00CE05EA">
              <w:rPr>
                <w:rFonts w:ascii="Times New Roman" w:hAnsi="Times New Roman"/>
                <w:b/>
              </w:rPr>
              <w:t xml:space="preserve"> регионального значения</w:t>
            </w:r>
          </w:p>
        </w:tc>
      </w:tr>
      <w:tr w:rsidR="00E84CD9" w:rsidRPr="006C7B93" w:rsidTr="000C1CE4">
        <w:trPr>
          <w:trHeight w:val="20"/>
          <w:jc w:val="center"/>
        </w:trPr>
        <w:tc>
          <w:tcPr>
            <w:tcW w:w="428" w:type="dxa"/>
            <w:shd w:val="clear" w:color="auto" w:fill="auto"/>
            <w:noWrap/>
            <w:tcMar>
              <w:left w:w="28" w:type="dxa"/>
              <w:right w:w="28" w:type="dxa"/>
            </w:tcMar>
          </w:tcPr>
          <w:p w:rsidR="00E84CD9" w:rsidRPr="00E84CD9" w:rsidRDefault="00E84CD9" w:rsidP="001C15E9">
            <w:pPr>
              <w:spacing w:after="0" w:line="0" w:lineRule="atLeast"/>
              <w:jc w:val="center"/>
              <w:rPr>
                <w:rFonts w:ascii="Times New Roman" w:hAnsi="Times New Roman"/>
                <w:sz w:val="24"/>
                <w:szCs w:val="24"/>
              </w:rPr>
            </w:pPr>
            <w:r w:rsidRPr="00E84CD9">
              <w:rPr>
                <w:rFonts w:ascii="Times New Roman" w:hAnsi="Times New Roman"/>
                <w:sz w:val="24"/>
                <w:szCs w:val="24"/>
              </w:rPr>
              <w:t xml:space="preserve"> </w:t>
            </w:r>
            <w:r w:rsidR="0010099A">
              <w:rPr>
                <w:rFonts w:ascii="Times New Roman" w:hAnsi="Times New Roman"/>
                <w:sz w:val="24"/>
                <w:szCs w:val="24"/>
              </w:rPr>
              <w:t>3</w:t>
            </w:r>
          </w:p>
          <w:p w:rsidR="00E84CD9" w:rsidRPr="00E84CD9" w:rsidRDefault="00E84CD9" w:rsidP="001C15E9">
            <w:pPr>
              <w:spacing w:after="0" w:line="0" w:lineRule="atLeast"/>
              <w:jc w:val="center"/>
              <w:rPr>
                <w:rFonts w:ascii="Times New Roman" w:hAnsi="Times New Roman"/>
                <w:sz w:val="24"/>
                <w:szCs w:val="24"/>
              </w:rPr>
            </w:pPr>
            <w:r w:rsidRPr="00E84CD9">
              <w:rPr>
                <w:rFonts w:ascii="Times New Roman" w:hAnsi="Times New Roman"/>
                <w:b/>
                <w:sz w:val="24"/>
                <w:szCs w:val="24"/>
              </w:rPr>
              <w:t xml:space="preserve"> </w:t>
            </w:r>
          </w:p>
        </w:tc>
        <w:tc>
          <w:tcPr>
            <w:tcW w:w="3286" w:type="dxa"/>
            <w:shd w:val="clear" w:color="auto" w:fill="auto"/>
            <w:noWrap/>
            <w:tcMar>
              <w:left w:w="57" w:type="dxa"/>
              <w:right w:w="57" w:type="dxa"/>
            </w:tcMar>
          </w:tcPr>
          <w:p w:rsidR="00E84CD9" w:rsidRPr="00CE05EA" w:rsidRDefault="00E84CD9" w:rsidP="00D7000E">
            <w:pPr>
              <w:spacing w:after="0" w:line="0" w:lineRule="atLeast"/>
              <w:rPr>
                <w:rFonts w:ascii="Times New Roman" w:hAnsi="Times New Roman"/>
              </w:rPr>
            </w:pPr>
            <w:r w:rsidRPr="00CE05EA">
              <w:rPr>
                <w:rFonts w:ascii="Times New Roman" w:hAnsi="Times New Roman"/>
              </w:rPr>
              <w:t xml:space="preserve">Памятник  В.И. Ленину </w:t>
            </w:r>
            <w:r w:rsidR="00BE67E4" w:rsidRPr="00CE05EA">
              <w:rPr>
                <w:rFonts w:ascii="Times New Roman" w:hAnsi="Times New Roman"/>
              </w:rPr>
              <w:t>1967 г.</w:t>
            </w:r>
          </w:p>
        </w:tc>
        <w:tc>
          <w:tcPr>
            <w:tcW w:w="2835" w:type="dxa"/>
          </w:tcPr>
          <w:p w:rsidR="00E84CD9" w:rsidRPr="00CE05EA" w:rsidRDefault="00BE67E4" w:rsidP="001C15E9">
            <w:pPr>
              <w:snapToGrid w:val="0"/>
              <w:spacing w:after="0" w:line="0" w:lineRule="atLeast"/>
              <w:ind w:right="6"/>
              <w:rPr>
                <w:rFonts w:ascii="Times New Roman" w:hAnsi="Times New Roman"/>
              </w:rPr>
            </w:pPr>
            <w:r w:rsidRPr="00CE05EA">
              <w:rPr>
                <w:rFonts w:ascii="Times New Roman" w:hAnsi="Times New Roman"/>
              </w:rPr>
              <w:t>С. Выльгорт</w:t>
            </w:r>
          </w:p>
        </w:tc>
        <w:tc>
          <w:tcPr>
            <w:tcW w:w="2861" w:type="dxa"/>
            <w:shd w:val="clear" w:color="auto" w:fill="auto"/>
            <w:noWrap/>
            <w:tcMar>
              <w:left w:w="28" w:type="dxa"/>
              <w:right w:w="28" w:type="dxa"/>
            </w:tcMar>
            <w:vAlign w:val="center"/>
          </w:tcPr>
          <w:p w:rsidR="00E84CD9" w:rsidRPr="00CE05EA" w:rsidRDefault="00BE67E4" w:rsidP="001C15E9">
            <w:pPr>
              <w:snapToGrid w:val="0"/>
              <w:spacing w:after="0" w:line="0" w:lineRule="atLeast"/>
              <w:ind w:right="6"/>
              <w:jc w:val="center"/>
              <w:rPr>
                <w:rFonts w:ascii="Times New Roman" w:hAnsi="Times New Roman"/>
              </w:rPr>
            </w:pPr>
            <w:r w:rsidRPr="00CE05EA">
              <w:rPr>
                <w:rFonts w:ascii="Times New Roman" w:hAnsi="Times New Roman"/>
                <w:color w:val="000000"/>
              </w:rPr>
              <w:t>ПСМ Коми АССР № 131</w:t>
            </w:r>
            <w:r w:rsidRPr="00CE05EA">
              <w:rPr>
                <w:rFonts w:ascii="Times New Roman" w:hAnsi="Times New Roman"/>
                <w:color w:val="000000"/>
              </w:rPr>
              <w:br/>
              <w:t>от 30.03.1971</w:t>
            </w:r>
          </w:p>
        </w:tc>
      </w:tr>
    </w:tbl>
    <w:p w:rsidR="00C745DA" w:rsidRPr="00CE05EA" w:rsidRDefault="00C745DA" w:rsidP="00CE05EA">
      <w:pPr>
        <w:spacing w:after="0" w:line="240" w:lineRule="auto"/>
        <w:ind w:firstLine="539"/>
        <w:jc w:val="both"/>
        <w:rPr>
          <w:rFonts w:ascii="Times New Roman" w:hAnsi="Times New Roman"/>
          <w:bCs/>
          <w:sz w:val="24"/>
          <w:szCs w:val="24"/>
        </w:rPr>
      </w:pPr>
      <w:r w:rsidRPr="00CE05EA">
        <w:rPr>
          <w:rFonts w:ascii="Times New Roman" w:hAnsi="Times New Roman"/>
          <w:bCs/>
          <w:sz w:val="24"/>
          <w:szCs w:val="24"/>
        </w:rPr>
        <w:t>В целях сохранения, использования, популяризации и государственной охраны объектов культурного наследия, расположенных на территории муниципального образования сельского поселения «</w:t>
      </w:r>
      <w:r w:rsidR="00CE05EA">
        <w:rPr>
          <w:rFonts w:ascii="Times New Roman" w:hAnsi="Times New Roman"/>
          <w:bCs/>
          <w:sz w:val="24"/>
          <w:szCs w:val="24"/>
        </w:rPr>
        <w:t>Выльгорт</w:t>
      </w:r>
      <w:r w:rsidRPr="00CE05EA">
        <w:rPr>
          <w:rFonts w:ascii="Times New Roman" w:hAnsi="Times New Roman"/>
          <w:bCs/>
          <w:sz w:val="24"/>
          <w:szCs w:val="24"/>
        </w:rPr>
        <w:t>», МР «</w:t>
      </w:r>
      <w:r w:rsidR="00CE05EA">
        <w:rPr>
          <w:rFonts w:ascii="Times New Roman" w:hAnsi="Times New Roman"/>
          <w:bCs/>
          <w:sz w:val="24"/>
          <w:szCs w:val="24"/>
        </w:rPr>
        <w:t>Сыктывдин</w:t>
      </w:r>
      <w:r w:rsidRPr="00CE05EA">
        <w:rPr>
          <w:rFonts w:ascii="Times New Roman" w:hAnsi="Times New Roman"/>
          <w:bCs/>
          <w:sz w:val="24"/>
          <w:szCs w:val="24"/>
        </w:rPr>
        <w:t>ский», Республики Коми, необходимо осуществление следующих мероприятий:</w:t>
      </w:r>
    </w:p>
    <w:p w:rsidR="00C745DA" w:rsidRPr="00CE05EA" w:rsidRDefault="00C745DA" w:rsidP="00CE05EA">
      <w:pPr>
        <w:pStyle w:val="12"/>
        <w:jc w:val="both"/>
        <w:rPr>
          <w:b w:val="0"/>
          <w:i w:val="0"/>
          <w:sz w:val="24"/>
          <w:szCs w:val="24"/>
        </w:rPr>
      </w:pPr>
      <w:r w:rsidRPr="00CE05EA">
        <w:rPr>
          <w:b w:val="0"/>
          <w:i w:val="0"/>
          <w:sz w:val="24"/>
          <w:szCs w:val="24"/>
        </w:rPr>
        <w:t xml:space="preserve">- вести работу в области сохранения, использования, популяризации и охраны объектов культурного наследия (памятников истории и культуры); </w:t>
      </w:r>
    </w:p>
    <w:p w:rsidR="00C745DA" w:rsidRPr="00CE05EA" w:rsidRDefault="00C745DA" w:rsidP="00CE05EA">
      <w:pPr>
        <w:pStyle w:val="12"/>
        <w:jc w:val="both"/>
        <w:rPr>
          <w:b w:val="0"/>
          <w:i w:val="0"/>
          <w:sz w:val="24"/>
          <w:szCs w:val="24"/>
        </w:rPr>
      </w:pPr>
      <w:r w:rsidRPr="00CE05EA">
        <w:rPr>
          <w:b w:val="0"/>
          <w:i w:val="0"/>
          <w:sz w:val="24"/>
          <w:szCs w:val="24"/>
        </w:rPr>
        <w:t xml:space="preserve"> - гарантировать сохранность объектов культурного наследия (памятников истории и культуры) в интересах настоящего и будущего поколений многонационального народа Российской Федерации;</w:t>
      </w:r>
    </w:p>
    <w:p w:rsidR="00C745DA" w:rsidRPr="00CE05EA" w:rsidRDefault="00C745DA" w:rsidP="00CE05EA">
      <w:pPr>
        <w:pStyle w:val="12"/>
        <w:jc w:val="both"/>
        <w:rPr>
          <w:b w:val="0"/>
          <w:i w:val="0"/>
          <w:sz w:val="24"/>
          <w:szCs w:val="24"/>
        </w:rPr>
      </w:pPr>
      <w:r w:rsidRPr="00CE05EA">
        <w:rPr>
          <w:b w:val="0"/>
          <w:i w:val="0"/>
          <w:sz w:val="24"/>
          <w:szCs w:val="24"/>
        </w:rPr>
        <w:t xml:space="preserve"> - реализация права  каждого человека на доступ к культурным ценностям;</w:t>
      </w:r>
    </w:p>
    <w:p w:rsidR="00C745DA" w:rsidRPr="00CE05EA" w:rsidRDefault="00C745DA" w:rsidP="00CE05EA">
      <w:pPr>
        <w:pStyle w:val="12"/>
        <w:jc w:val="both"/>
        <w:rPr>
          <w:b w:val="0"/>
          <w:i w:val="0"/>
          <w:sz w:val="24"/>
          <w:szCs w:val="24"/>
        </w:rPr>
      </w:pPr>
      <w:r w:rsidRPr="00CE05EA">
        <w:rPr>
          <w:b w:val="0"/>
          <w:i w:val="0"/>
          <w:sz w:val="24"/>
          <w:szCs w:val="24"/>
        </w:rPr>
        <w:t xml:space="preserve"> - заботиться о сохранении исторического и культурного наследия, беречь памятники истории и культуры, а также на реализацию прав народов и иных этнических общностей в Российской Федерации на сохранение и развитие своей культурно-национальной самобытности, защиту, восстановление и сохранение историко-культурной среды обитания, защиту и сохранение источников информации о зарождении и развитии культуры.</w:t>
      </w:r>
    </w:p>
    <w:p w:rsidR="0025093C" w:rsidRDefault="0025093C" w:rsidP="00676575">
      <w:pPr>
        <w:pStyle w:val="12"/>
        <w:ind w:firstLine="0"/>
        <w:jc w:val="left"/>
        <w:rPr>
          <w:b w:val="0"/>
          <w:i w:val="0"/>
        </w:rPr>
      </w:pPr>
    </w:p>
    <w:p w:rsidR="0025093C" w:rsidRPr="004B6018" w:rsidRDefault="00676575" w:rsidP="007E28A2">
      <w:pPr>
        <w:pStyle w:val="20"/>
        <w:ind w:firstLine="0"/>
      </w:pPr>
      <w:bookmarkStart w:id="71" w:name="_Toc338070281"/>
      <w:r>
        <w:lastRenderedPageBreak/>
        <w:t>7</w:t>
      </w:r>
      <w:r w:rsidR="0025093C" w:rsidRPr="004B6018">
        <w:t>.2 Ограничения по условиям охраны природного комплекса</w:t>
      </w:r>
      <w:bookmarkEnd w:id="70"/>
      <w:bookmarkEnd w:id="71"/>
    </w:p>
    <w:p w:rsidR="0025093C" w:rsidRDefault="0025093C" w:rsidP="004B6018">
      <w:pPr>
        <w:spacing w:after="0" w:line="240" w:lineRule="auto"/>
        <w:ind w:firstLine="709"/>
        <w:jc w:val="both"/>
        <w:rPr>
          <w:rFonts w:ascii="Times New Roman" w:hAnsi="Times New Roman"/>
          <w:b/>
          <w:sz w:val="26"/>
          <w:szCs w:val="26"/>
        </w:rPr>
      </w:pPr>
    </w:p>
    <w:p w:rsidR="0025093C" w:rsidRPr="00CE05EA" w:rsidRDefault="0025093C" w:rsidP="004B6018">
      <w:pPr>
        <w:spacing w:after="0" w:line="240" w:lineRule="auto"/>
        <w:ind w:firstLine="709"/>
        <w:jc w:val="both"/>
        <w:rPr>
          <w:rFonts w:ascii="Times New Roman" w:hAnsi="Times New Roman"/>
          <w:sz w:val="24"/>
          <w:szCs w:val="24"/>
          <w:u w:val="single"/>
        </w:rPr>
      </w:pPr>
      <w:r w:rsidRPr="00CE05EA">
        <w:rPr>
          <w:rFonts w:ascii="Times New Roman" w:hAnsi="Times New Roman"/>
          <w:b/>
          <w:sz w:val="24"/>
          <w:szCs w:val="24"/>
        </w:rPr>
        <w:t xml:space="preserve">Санитарно-защитные зоны </w:t>
      </w:r>
      <w:r w:rsidRPr="00CE05EA">
        <w:rPr>
          <w:rFonts w:ascii="Times New Roman" w:hAnsi="Times New Roman"/>
          <w:sz w:val="24"/>
          <w:szCs w:val="24"/>
        </w:rPr>
        <w:t>выделены на основе СанПиН 2.2.1/2.1.1.1200-03 для объектов производственного коммунального назначения. Санитарно-защитные зоны отображены на чертежах «Схема ограничений использования территории» материалов по обоснованию и схеме границ территорий, земель и ограничений в утверждаемой части. В пределах санитарно-защитных зон находится в т.ч. жилая застройка, иные объекты, расположение которых в санитарных зонах недопустимо. Общая площадь санитарно-защитных зон, выделенных на территории МО СП «</w:t>
      </w:r>
      <w:r w:rsidR="00CE05EA" w:rsidRPr="00CE05EA">
        <w:rPr>
          <w:rStyle w:val="FontStyle15"/>
          <w:sz w:val="24"/>
          <w:szCs w:val="24"/>
        </w:rPr>
        <w:t>Выльгорт</w:t>
      </w:r>
      <w:r w:rsidRPr="00CE05EA">
        <w:rPr>
          <w:rFonts w:ascii="Times New Roman" w:hAnsi="Times New Roman"/>
          <w:sz w:val="24"/>
          <w:szCs w:val="24"/>
        </w:rPr>
        <w:t xml:space="preserve">», составляет </w:t>
      </w:r>
      <w:r w:rsidR="0014216D" w:rsidRPr="00CE05EA">
        <w:rPr>
          <w:rFonts w:ascii="Times New Roman" w:hAnsi="Times New Roman"/>
          <w:sz w:val="24"/>
          <w:szCs w:val="24"/>
        </w:rPr>
        <w:t xml:space="preserve">около </w:t>
      </w:r>
      <w:smartTag w:uri="urn:schemas-microsoft-com:office:smarttags" w:element="metricconverter">
        <w:smartTagPr>
          <w:attr w:name="ProductID" w:val="75 га"/>
        </w:smartTagPr>
        <w:r w:rsidR="0014216D" w:rsidRPr="00CE05EA">
          <w:rPr>
            <w:rFonts w:ascii="Times New Roman" w:hAnsi="Times New Roman"/>
            <w:sz w:val="24"/>
            <w:szCs w:val="24"/>
            <w:u w:val="single"/>
          </w:rPr>
          <w:t>75</w:t>
        </w:r>
        <w:r w:rsidRPr="00CE05EA">
          <w:rPr>
            <w:rFonts w:ascii="Times New Roman" w:hAnsi="Times New Roman"/>
            <w:sz w:val="24"/>
            <w:szCs w:val="24"/>
            <w:u w:val="single"/>
          </w:rPr>
          <w:t xml:space="preserve"> га</w:t>
        </w:r>
      </w:smartTag>
      <w:r w:rsidRPr="00CE05EA">
        <w:rPr>
          <w:rFonts w:ascii="Times New Roman" w:hAnsi="Times New Roman"/>
          <w:sz w:val="24"/>
          <w:szCs w:val="24"/>
          <w:u w:val="single"/>
        </w:rPr>
        <w:t>.</w:t>
      </w:r>
    </w:p>
    <w:p w:rsidR="0025093C" w:rsidRPr="00CE05EA" w:rsidRDefault="0025093C" w:rsidP="004B6018">
      <w:pPr>
        <w:spacing w:after="0" w:line="240" w:lineRule="auto"/>
        <w:ind w:firstLine="709"/>
        <w:jc w:val="both"/>
        <w:rPr>
          <w:rFonts w:ascii="Times New Roman" w:hAnsi="Times New Roman"/>
          <w:sz w:val="24"/>
          <w:szCs w:val="24"/>
        </w:rPr>
      </w:pPr>
      <w:r w:rsidRPr="00CE05EA">
        <w:rPr>
          <w:rFonts w:ascii="Times New Roman" w:hAnsi="Times New Roman"/>
          <w:b/>
          <w:sz w:val="24"/>
          <w:szCs w:val="24"/>
        </w:rPr>
        <w:t xml:space="preserve">Санитарные разрывы – </w:t>
      </w:r>
      <w:r w:rsidRPr="00CE05EA">
        <w:rPr>
          <w:rFonts w:ascii="Times New Roman" w:hAnsi="Times New Roman"/>
          <w:sz w:val="24"/>
          <w:szCs w:val="24"/>
        </w:rPr>
        <w:t>от магистральных инженерных и транспортных объектов выделены по СанПиН 2.2.1/2.1.1.1200-03 по нескольким категориям – разрыв до жилья, разрыв до объектов водоснабжения, разрыв до населенных пунктов. В зависимости от назначения объекта и его мощности в проекте</w:t>
      </w:r>
      <w:r w:rsidRPr="0074705B">
        <w:rPr>
          <w:rFonts w:ascii="Times New Roman" w:hAnsi="Times New Roman"/>
          <w:sz w:val="26"/>
          <w:szCs w:val="26"/>
        </w:rPr>
        <w:t xml:space="preserve"> </w:t>
      </w:r>
      <w:r w:rsidRPr="00CE05EA">
        <w:rPr>
          <w:rFonts w:ascii="Times New Roman" w:hAnsi="Times New Roman"/>
          <w:sz w:val="24"/>
          <w:szCs w:val="24"/>
        </w:rPr>
        <w:t xml:space="preserve">отображены максимальные из упомянутых разрывов. </w:t>
      </w:r>
    </w:p>
    <w:p w:rsidR="0025093C" w:rsidRPr="00B60187" w:rsidRDefault="0025093C" w:rsidP="0074705B">
      <w:pPr>
        <w:pStyle w:val="0"/>
        <w:spacing w:before="0" w:after="0"/>
        <w:ind w:left="-180" w:firstLine="888"/>
        <w:rPr>
          <w:color w:val="FF0000"/>
          <w:sz w:val="24"/>
          <w:szCs w:val="24"/>
          <w:lang w:eastAsia="en-US"/>
        </w:rPr>
      </w:pPr>
      <w:r w:rsidRPr="00B60187">
        <w:rPr>
          <w:b/>
          <w:sz w:val="24"/>
          <w:szCs w:val="24"/>
        </w:rPr>
        <w:t xml:space="preserve">Зоны шумового воздействия </w:t>
      </w:r>
      <w:r w:rsidRPr="00B60187">
        <w:rPr>
          <w:sz w:val="24"/>
          <w:szCs w:val="24"/>
        </w:rPr>
        <w:t>на территории МО СП «</w:t>
      </w:r>
      <w:r w:rsidR="00CE05EA" w:rsidRPr="00B60187">
        <w:rPr>
          <w:rStyle w:val="FontStyle15"/>
          <w:sz w:val="24"/>
          <w:szCs w:val="24"/>
        </w:rPr>
        <w:t>Выльгорт</w:t>
      </w:r>
      <w:r w:rsidRPr="00B60187">
        <w:rPr>
          <w:sz w:val="24"/>
          <w:szCs w:val="24"/>
        </w:rPr>
        <w:t xml:space="preserve">» </w:t>
      </w:r>
      <w:r w:rsidR="00B60187" w:rsidRPr="00B60187">
        <w:rPr>
          <w:sz w:val="24"/>
          <w:szCs w:val="24"/>
        </w:rPr>
        <w:t>представлена санитарной зоной от Сысольского шоссе,  ширина которой равна 50 м</w:t>
      </w:r>
      <w:r w:rsidRPr="00B60187">
        <w:rPr>
          <w:sz w:val="24"/>
          <w:szCs w:val="24"/>
        </w:rPr>
        <w:t xml:space="preserve">. </w:t>
      </w:r>
      <w:r w:rsidRPr="00B60187">
        <w:rPr>
          <w:sz w:val="24"/>
          <w:szCs w:val="24"/>
          <w:lang w:eastAsia="en-US"/>
        </w:rPr>
        <w:t>Примерный уровень акустической нагрузки, как и выбросов загрязняющих веществ в атмосферу, может быть оценен по автодорожным объектам-аналогам.</w:t>
      </w:r>
      <w:r w:rsidRPr="00B60187">
        <w:rPr>
          <w:color w:val="FF0000"/>
          <w:sz w:val="24"/>
          <w:szCs w:val="24"/>
          <w:lang w:eastAsia="en-US"/>
        </w:rPr>
        <w:t xml:space="preserve"> </w:t>
      </w:r>
    </w:p>
    <w:p w:rsidR="0025093C" w:rsidRPr="00B60187" w:rsidRDefault="0025093C" w:rsidP="008307B6">
      <w:pPr>
        <w:spacing w:after="0" w:line="240" w:lineRule="auto"/>
        <w:ind w:left="-180" w:firstLine="888"/>
        <w:jc w:val="both"/>
        <w:rPr>
          <w:rFonts w:ascii="Times New Roman" w:hAnsi="Times New Roman"/>
          <w:sz w:val="24"/>
          <w:szCs w:val="24"/>
        </w:rPr>
      </w:pPr>
      <w:r w:rsidRPr="00B60187">
        <w:rPr>
          <w:rFonts w:ascii="Times New Roman" w:hAnsi="Times New Roman"/>
          <w:b/>
          <w:sz w:val="24"/>
          <w:szCs w:val="24"/>
        </w:rPr>
        <w:t xml:space="preserve">Водоохранные зоны. </w:t>
      </w:r>
      <w:r w:rsidRPr="00B60187">
        <w:rPr>
          <w:rFonts w:ascii="Times New Roman" w:hAnsi="Times New Roman"/>
          <w:sz w:val="24"/>
          <w:szCs w:val="24"/>
        </w:rPr>
        <w:t>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25093C" w:rsidRPr="00B60187" w:rsidRDefault="0025093C" w:rsidP="008307B6">
      <w:pPr>
        <w:spacing w:after="0" w:line="240" w:lineRule="auto"/>
        <w:ind w:left="-180" w:firstLine="888"/>
        <w:jc w:val="both"/>
        <w:rPr>
          <w:rFonts w:ascii="Times New Roman" w:hAnsi="Times New Roman"/>
          <w:sz w:val="24"/>
          <w:szCs w:val="24"/>
        </w:rPr>
      </w:pPr>
      <w:bookmarkStart w:id="72" w:name="6502"/>
      <w:bookmarkEnd w:id="72"/>
      <w:r w:rsidRPr="00B60187">
        <w:rPr>
          <w:rFonts w:ascii="Times New Roman" w:hAnsi="Times New Roman"/>
          <w:sz w:val="24"/>
          <w:szCs w:val="24"/>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25093C" w:rsidRPr="00B60187" w:rsidRDefault="0025093C" w:rsidP="008307B6">
      <w:pPr>
        <w:spacing w:after="0" w:line="240" w:lineRule="auto"/>
        <w:ind w:left="-180" w:firstLine="888"/>
        <w:jc w:val="both"/>
        <w:rPr>
          <w:rFonts w:ascii="Times New Roman" w:hAnsi="Times New Roman"/>
          <w:sz w:val="24"/>
          <w:szCs w:val="24"/>
        </w:rPr>
      </w:pPr>
      <w:r w:rsidRPr="00B60187">
        <w:rPr>
          <w:rFonts w:ascii="Times New Roman" w:hAnsi="Times New Roman"/>
          <w:sz w:val="24"/>
          <w:szCs w:val="24"/>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соответствующей береговой линии. При наличии ливневой канализации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bookmarkStart w:id="73" w:name="6504"/>
      <w:bookmarkEnd w:id="73"/>
    </w:p>
    <w:p w:rsidR="0025093C" w:rsidRPr="00B60187" w:rsidRDefault="0025093C" w:rsidP="008307B6">
      <w:pPr>
        <w:spacing w:after="0" w:line="240" w:lineRule="auto"/>
        <w:ind w:left="-180" w:firstLine="888"/>
        <w:jc w:val="both"/>
        <w:rPr>
          <w:rFonts w:ascii="Times New Roman" w:hAnsi="Times New Roman"/>
          <w:sz w:val="24"/>
          <w:szCs w:val="24"/>
        </w:rPr>
      </w:pPr>
      <w:r w:rsidRPr="00B60187">
        <w:rPr>
          <w:rFonts w:ascii="Times New Roman" w:hAnsi="Times New Roman"/>
          <w:sz w:val="24"/>
          <w:szCs w:val="24"/>
        </w:rPr>
        <w:t>Ширина водоохранной зоны рек или ручьев устанавливается от их истока для рек или ручьев протяженностью:</w:t>
      </w:r>
    </w:p>
    <w:p w:rsidR="0025093C" w:rsidRPr="00B60187" w:rsidRDefault="0025093C" w:rsidP="008307B6">
      <w:pPr>
        <w:spacing w:after="0" w:line="240" w:lineRule="auto"/>
        <w:ind w:left="-180" w:firstLine="888"/>
        <w:jc w:val="both"/>
        <w:rPr>
          <w:rFonts w:ascii="Times New Roman" w:hAnsi="Times New Roman"/>
          <w:sz w:val="24"/>
          <w:szCs w:val="24"/>
        </w:rPr>
      </w:pPr>
      <w:bookmarkStart w:id="74" w:name="6541"/>
      <w:bookmarkEnd w:id="74"/>
      <w:r w:rsidRPr="00B60187">
        <w:rPr>
          <w:rFonts w:ascii="Times New Roman" w:hAnsi="Times New Roman"/>
          <w:sz w:val="24"/>
          <w:szCs w:val="24"/>
        </w:rPr>
        <w:t xml:space="preserve">1) до </w:t>
      </w:r>
      <w:smartTag w:uri="urn:schemas-microsoft-com:office:smarttags" w:element="metricconverter">
        <w:smartTagPr>
          <w:attr w:name="ProductID" w:val="10 километров"/>
        </w:smartTagPr>
        <w:r w:rsidRPr="00B60187">
          <w:rPr>
            <w:rFonts w:ascii="Times New Roman" w:hAnsi="Times New Roman"/>
            <w:sz w:val="24"/>
            <w:szCs w:val="24"/>
          </w:rPr>
          <w:t>10 километров</w:t>
        </w:r>
      </w:smartTag>
      <w:r w:rsidRPr="00B60187">
        <w:rPr>
          <w:rFonts w:ascii="Times New Roman" w:hAnsi="Times New Roman"/>
          <w:sz w:val="24"/>
          <w:szCs w:val="24"/>
        </w:rPr>
        <w:t xml:space="preserve"> - в размере 50-ти метров;</w:t>
      </w:r>
    </w:p>
    <w:p w:rsidR="0025093C" w:rsidRPr="00B60187" w:rsidRDefault="0025093C" w:rsidP="008307B6">
      <w:pPr>
        <w:spacing w:after="0" w:line="240" w:lineRule="auto"/>
        <w:ind w:left="-180" w:firstLine="888"/>
        <w:jc w:val="both"/>
        <w:rPr>
          <w:rFonts w:ascii="Times New Roman" w:hAnsi="Times New Roman"/>
          <w:sz w:val="24"/>
          <w:szCs w:val="24"/>
        </w:rPr>
      </w:pPr>
      <w:bookmarkStart w:id="75" w:name="6542"/>
      <w:bookmarkEnd w:id="75"/>
      <w:r w:rsidRPr="00B60187">
        <w:rPr>
          <w:rFonts w:ascii="Times New Roman" w:hAnsi="Times New Roman"/>
          <w:sz w:val="24"/>
          <w:szCs w:val="24"/>
        </w:rPr>
        <w:t xml:space="preserve">2) от 10 до </w:t>
      </w:r>
      <w:smartTag w:uri="urn:schemas-microsoft-com:office:smarttags" w:element="metricconverter">
        <w:smartTagPr>
          <w:attr w:name="ProductID" w:val="50 километров"/>
        </w:smartTagPr>
        <w:r w:rsidRPr="00B60187">
          <w:rPr>
            <w:rFonts w:ascii="Times New Roman" w:hAnsi="Times New Roman"/>
            <w:sz w:val="24"/>
            <w:szCs w:val="24"/>
          </w:rPr>
          <w:t>50 километров</w:t>
        </w:r>
      </w:smartTag>
      <w:r w:rsidRPr="00B60187">
        <w:rPr>
          <w:rFonts w:ascii="Times New Roman" w:hAnsi="Times New Roman"/>
          <w:sz w:val="24"/>
          <w:szCs w:val="24"/>
        </w:rPr>
        <w:t xml:space="preserve"> - в размере </w:t>
      </w:r>
      <w:smartTag w:uri="urn:schemas-microsoft-com:office:smarttags" w:element="metricconverter">
        <w:smartTagPr>
          <w:attr w:name="ProductID" w:val="100 метров"/>
        </w:smartTagPr>
        <w:r w:rsidRPr="00B60187">
          <w:rPr>
            <w:rFonts w:ascii="Times New Roman" w:hAnsi="Times New Roman"/>
            <w:sz w:val="24"/>
            <w:szCs w:val="24"/>
          </w:rPr>
          <w:t>100 метров</w:t>
        </w:r>
      </w:smartTag>
      <w:r w:rsidRPr="00B60187">
        <w:rPr>
          <w:rFonts w:ascii="Times New Roman" w:hAnsi="Times New Roman"/>
          <w:sz w:val="24"/>
          <w:szCs w:val="24"/>
        </w:rPr>
        <w:t>;</w:t>
      </w:r>
    </w:p>
    <w:p w:rsidR="0025093C" w:rsidRPr="00B60187" w:rsidRDefault="0025093C" w:rsidP="008307B6">
      <w:pPr>
        <w:spacing w:after="0" w:line="240" w:lineRule="auto"/>
        <w:ind w:left="-180" w:firstLine="888"/>
        <w:jc w:val="both"/>
        <w:rPr>
          <w:rFonts w:ascii="Times New Roman" w:hAnsi="Times New Roman"/>
          <w:sz w:val="24"/>
          <w:szCs w:val="24"/>
        </w:rPr>
      </w:pPr>
      <w:bookmarkStart w:id="76" w:name="6543"/>
      <w:bookmarkEnd w:id="76"/>
      <w:r w:rsidRPr="00B60187">
        <w:rPr>
          <w:rFonts w:ascii="Times New Roman" w:hAnsi="Times New Roman"/>
          <w:sz w:val="24"/>
          <w:szCs w:val="24"/>
        </w:rPr>
        <w:t xml:space="preserve">3) от </w:t>
      </w:r>
      <w:smartTag w:uri="urn:schemas-microsoft-com:office:smarttags" w:element="metricconverter">
        <w:smartTagPr>
          <w:attr w:name="ProductID" w:val="50 километров"/>
        </w:smartTagPr>
        <w:r w:rsidRPr="00B60187">
          <w:rPr>
            <w:rFonts w:ascii="Times New Roman" w:hAnsi="Times New Roman"/>
            <w:sz w:val="24"/>
            <w:szCs w:val="24"/>
          </w:rPr>
          <w:t>50 километров</w:t>
        </w:r>
      </w:smartTag>
      <w:r w:rsidRPr="00B60187">
        <w:rPr>
          <w:rFonts w:ascii="Times New Roman" w:hAnsi="Times New Roman"/>
          <w:sz w:val="24"/>
          <w:szCs w:val="24"/>
        </w:rPr>
        <w:t xml:space="preserve"> и более - в размере </w:t>
      </w:r>
      <w:smartTag w:uri="urn:schemas-microsoft-com:office:smarttags" w:element="metricconverter">
        <w:smartTagPr>
          <w:attr w:name="ProductID" w:val="200 метров"/>
        </w:smartTagPr>
        <w:r w:rsidRPr="00B60187">
          <w:rPr>
            <w:rFonts w:ascii="Times New Roman" w:hAnsi="Times New Roman"/>
            <w:sz w:val="24"/>
            <w:szCs w:val="24"/>
          </w:rPr>
          <w:t>200 метров</w:t>
        </w:r>
      </w:smartTag>
      <w:r w:rsidRPr="00B60187">
        <w:rPr>
          <w:rFonts w:ascii="Times New Roman" w:hAnsi="Times New Roman"/>
          <w:sz w:val="24"/>
          <w:szCs w:val="24"/>
        </w:rPr>
        <w:t>.</w:t>
      </w:r>
    </w:p>
    <w:p w:rsidR="0025093C" w:rsidRPr="00B60187" w:rsidRDefault="0025093C" w:rsidP="008307B6">
      <w:pPr>
        <w:spacing w:after="0" w:line="240" w:lineRule="auto"/>
        <w:ind w:firstLine="709"/>
        <w:jc w:val="both"/>
        <w:rPr>
          <w:rFonts w:ascii="Times New Roman" w:hAnsi="Times New Roman"/>
          <w:sz w:val="24"/>
          <w:szCs w:val="24"/>
        </w:rPr>
      </w:pPr>
      <w:bookmarkStart w:id="77" w:name="6505"/>
      <w:bookmarkEnd w:id="77"/>
      <w:r w:rsidRPr="00B60187">
        <w:rPr>
          <w:rFonts w:ascii="Times New Roman" w:hAnsi="Times New Roman"/>
          <w:sz w:val="24"/>
          <w:szCs w:val="24"/>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262591" w:rsidRDefault="00262591" w:rsidP="008307B6">
      <w:pPr>
        <w:spacing w:after="0" w:line="240" w:lineRule="auto"/>
        <w:ind w:firstLine="709"/>
        <w:jc w:val="both"/>
        <w:rPr>
          <w:rFonts w:ascii="Times New Roman" w:hAnsi="Times New Roman"/>
          <w:sz w:val="24"/>
          <w:szCs w:val="24"/>
        </w:rPr>
      </w:pPr>
      <w:r w:rsidRPr="00B60187">
        <w:rPr>
          <w:rFonts w:ascii="Times New Roman" w:hAnsi="Times New Roman"/>
          <w:sz w:val="24"/>
          <w:szCs w:val="24"/>
        </w:rPr>
        <w:t>Общая площадь водоохранной зоны с</w:t>
      </w:r>
      <w:r w:rsidR="0014216D" w:rsidRPr="00B60187">
        <w:rPr>
          <w:rFonts w:ascii="Times New Roman" w:hAnsi="Times New Roman"/>
          <w:sz w:val="24"/>
          <w:szCs w:val="24"/>
        </w:rPr>
        <w:t>ельского поселен</w:t>
      </w:r>
      <w:r w:rsidR="00C745DA" w:rsidRPr="00B60187">
        <w:rPr>
          <w:rFonts w:ascii="Times New Roman" w:hAnsi="Times New Roman"/>
          <w:sz w:val="24"/>
          <w:szCs w:val="24"/>
        </w:rPr>
        <w:t>и</w:t>
      </w:r>
      <w:r w:rsidR="0014216D" w:rsidRPr="00B60187">
        <w:rPr>
          <w:rFonts w:ascii="Times New Roman" w:hAnsi="Times New Roman"/>
          <w:sz w:val="24"/>
          <w:szCs w:val="24"/>
        </w:rPr>
        <w:t>я «</w:t>
      </w:r>
      <w:r w:rsidR="007D3860">
        <w:rPr>
          <w:rFonts w:ascii="Times New Roman" w:hAnsi="Times New Roman"/>
          <w:sz w:val="24"/>
          <w:szCs w:val="24"/>
        </w:rPr>
        <w:t>Выльгорт</w:t>
      </w:r>
      <w:r w:rsidR="0014216D" w:rsidRPr="00B60187">
        <w:rPr>
          <w:rFonts w:ascii="Times New Roman" w:hAnsi="Times New Roman"/>
          <w:sz w:val="24"/>
          <w:szCs w:val="24"/>
        </w:rPr>
        <w:t xml:space="preserve">» </w:t>
      </w:r>
      <w:r w:rsidRPr="00B60187">
        <w:rPr>
          <w:rFonts w:ascii="Times New Roman" w:hAnsi="Times New Roman"/>
          <w:sz w:val="24"/>
          <w:szCs w:val="24"/>
        </w:rPr>
        <w:t xml:space="preserve"> составляет </w:t>
      </w:r>
      <w:r w:rsidR="004C18DD">
        <w:rPr>
          <w:rFonts w:ascii="Times New Roman" w:hAnsi="Times New Roman"/>
          <w:sz w:val="24"/>
          <w:szCs w:val="24"/>
        </w:rPr>
        <w:t xml:space="preserve">около </w:t>
      </w:r>
      <w:r w:rsidR="00E9537B">
        <w:rPr>
          <w:rFonts w:ascii="Times New Roman" w:hAnsi="Times New Roman"/>
          <w:sz w:val="24"/>
          <w:szCs w:val="24"/>
        </w:rPr>
        <w:t>1</w:t>
      </w:r>
      <w:r w:rsidR="004C18DD">
        <w:rPr>
          <w:rFonts w:ascii="Times New Roman" w:hAnsi="Times New Roman"/>
          <w:sz w:val="24"/>
          <w:szCs w:val="24"/>
        </w:rPr>
        <w:t>5</w:t>
      </w:r>
      <w:r w:rsidR="0014216D" w:rsidRPr="00B60187">
        <w:rPr>
          <w:rFonts w:ascii="Times New Roman" w:hAnsi="Times New Roman"/>
          <w:sz w:val="24"/>
          <w:szCs w:val="24"/>
        </w:rPr>
        <w:t>0</w:t>
      </w:r>
      <w:r w:rsidR="00574DFC" w:rsidRPr="00B60187">
        <w:rPr>
          <w:rFonts w:ascii="Times New Roman" w:hAnsi="Times New Roman"/>
          <w:sz w:val="24"/>
          <w:szCs w:val="24"/>
        </w:rPr>
        <w:t xml:space="preserve"> га.</w:t>
      </w:r>
    </w:p>
    <w:p w:rsidR="00E9537B" w:rsidRDefault="00E9537B" w:rsidP="00E9537B">
      <w:pPr>
        <w:tabs>
          <w:tab w:val="num" w:pos="0"/>
        </w:tabs>
        <w:spacing w:after="0" w:line="240" w:lineRule="auto"/>
        <w:ind w:firstLine="720"/>
        <w:jc w:val="both"/>
        <w:rPr>
          <w:rFonts w:ascii="Times New Roman" w:hAnsi="Times New Roman"/>
          <w:sz w:val="24"/>
          <w:szCs w:val="24"/>
        </w:rPr>
      </w:pPr>
      <w:r>
        <w:rPr>
          <w:rFonts w:ascii="Times New Roman" w:hAnsi="Times New Roman"/>
          <w:sz w:val="24"/>
          <w:szCs w:val="24"/>
        </w:rPr>
        <w:t xml:space="preserve">  </w:t>
      </w:r>
      <w:r w:rsidRPr="009F0DE7">
        <w:rPr>
          <w:rFonts w:ascii="Times New Roman" w:hAnsi="Times New Roman"/>
          <w:sz w:val="24"/>
          <w:szCs w:val="24"/>
        </w:rPr>
        <w:t xml:space="preserve">МО СП «Выльгорт» изрезано множеством разных рек. Главная река </w:t>
      </w:r>
      <w:r>
        <w:rPr>
          <w:rFonts w:ascii="Times New Roman" w:hAnsi="Times New Roman"/>
          <w:sz w:val="24"/>
          <w:szCs w:val="24"/>
        </w:rPr>
        <w:t>поселения Сысола, в нижнем её течении, впадающая в р. Вычегду</w:t>
      </w:r>
      <w:r w:rsidRPr="009F0DE7">
        <w:rPr>
          <w:rFonts w:ascii="Times New Roman" w:hAnsi="Times New Roman"/>
          <w:sz w:val="24"/>
          <w:szCs w:val="24"/>
        </w:rPr>
        <w:t xml:space="preserve"> и её приток</w:t>
      </w:r>
      <w:r>
        <w:rPr>
          <w:rFonts w:ascii="Times New Roman" w:hAnsi="Times New Roman"/>
          <w:sz w:val="24"/>
          <w:szCs w:val="24"/>
        </w:rPr>
        <w:t>и</w:t>
      </w:r>
      <w:r w:rsidRPr="009F0DE7">
        <w:rPr>
          <w:rFonts w:ascii="Times New Roman" w:hAnsi="Times New Roman"/>
          <w:sz w:val="24"/>
          <w:szCs w:val="24"/>
        </w:rPr>
        <w:t xml:space="preserve"> в поселении</w:t>
      </w:r>
      <w:r>
        <w:rPr>
          <w:rFonts w:ascii="Times New Roman" w:hAnsi="Times New Roman"/>
          <w:sz w:val="24"/>
          <w:szCs w:val="24"/>
        </w:rPr>
        <w:t>.</w:t>
      </w:r>
    </w:p>
    <w:p w:rsidR="00E9537B" w:rsidRPr="009F0DE7" w:rsidRDefault="00E9537B" w:rsidP="00E9537B">
      <w:pPr>
        <w:tabs>
          <w:tab w:val="num" w:pos="0"/>
        </w:tabs>
        <w:spacing w:after="0" w:line="240" w:lineRule="auto"/>
        <w:ind w:firstLine="720"/>
        <w:jc w:val="both"/>
        <w:rPr>
          <w:rFonts w:ascii="Times New Roman" w:hAnsi="Times New Roman"/>
          <w:sz w:val="24"/>
          <w:szCs w:val="24"/>
        </w:rPr>
      </w:pPr>
      <w:r w:rsidRPr="00CE1C88">
        <w:rPr>
          <w:rFonts w:ascii="Times New Roman" w:hAnsi="Times New Roman"/>
          <w:color w:val="000000"/>
          <w:sz w:val="24"/>
          <w:szCs w:val="24"/>
        </w:rPr>
        <w:t xml:space="preserve">Основные реки на территории </w:t>
      </w:r>
      <w:r w:rsidRPr="009F0DE7">
        <w:rPr>
          <w:rFonts w:ascii="Times New Roman" w:hAnsi="Times New Roman"/>
          <w:sz w:val="24"/>
          <w:szCs w:val="24"/>
        </w:rPr>
        <w:t>МО СП</w:t>
      </w:r>
      <w:r w:rsidRPr="00CE1C88">
        <w:rPr>
          <w:rFonts w:ascii="Times New Roman" w:hAnsi="Times New Roman"/>
          <w:color w:val="000000"/>
          <w:sz w:val="24"/>
          <w:szCs w:val="24"/>
        </w:rPr>
        <w:t xml:space="preserve"> «</w:t>
      </w:r>
      <w:r>
        <w:rPr>
          <w:rFonts w:ascii="Times New Roman" w:hAnsi="Times New Roman"/>
          <w:color w:val="000000"/>
          <w:sz w:val="24"/>
          <w:szCs w:val="24"/>
        </w:rPr>
        <w:t>Выльгорт</w:t>
      </w:r>
      <w:r w:rsidRPr="00CE1C88">
        <w:rPr>
          <w:rFonts w:ascii="Times New Roman" w:hAnsi="Times New Roman"/>
          <w:color w:val="000000"/>
          <w:sz w:val="24"/>
          <w:szCs w:val="24"/>
        </w:rPr>
        <w:t>»:</w:t>
      </w:r>
      <w:r w:rsidRPr="00CE1C88">
        <w:rPr>
          <w:rFonts w:ascii="Times New Roman" w:hAnsi="Times New Roman"/>
          <w:color w:val="000000"/>
          <w:sz w:val="24"/>
          <w:szCs w:val="24"/>
        </w:rPr>
        <w:br/>
        <w:t>- Сысола</w:t>
      </w:r>
      <w:r>
        <w:rPr>
          <w:rFonts w:ascii="Times New Roman" w:hAnsi="Times New Roman"/>
          <w:color w:val="000000"/>
          <w:sz w:val="24"/>
          <w:szCs w:val="24"/>
        </w:rPr>
        <w:t xml:space="preserve"> - её притоки – Сорд, Важель-Ю, Тылаю с притоками Седиюр, Шутимшор; р. Човью – приток р. Вычегда  и притоки р. Човью - Тыла, Кокыль, Оболтус, Мал. Човью; р. Лопь-Ю – приток Сопрань-Ёль; притоки р. Кылтым-Ю – Убшор и Теплая Речка</w:t>
      </w:r>
      <w:r w:rsidR="00760D34">
        <w:rPr>
          <w:rFonts w:ascii="Times New Roman" w:hAnsi="Times New Roman"/>
          <w:color w:val="000000"/>
          <w:sz w:val="24"/>
          <w:szCs w:val="24"/>
        </w:rPr>
        <w:t>; р. Ю-Ил – приток р. Кылтым-Ю</w:t>
      </w:r>
      <w:r w:rsidR="00BF35C6">
        <w:rPr>
          <w:rFonts w:ascii="Times New Roman" w:hAnsi="Times New Roman"/>
          <w:color w:val="000000"/>
          <w:sz w:val="24"/>
          <w:szCs w:val="24"/>
        </w:rPr>
        <w:t>, Мырты-Ю с притоком Кинь-Шор</w:t>
      </w:r>
      <w:r>
        <w:rPr>
          <w:rFonts w:ascii="Times New Roman" w:hAnsi="Times New Roman"/>
          <w:color w:val="000000"/>
          <w:sz w:val="24"/>
          <w:szCs w:val="24"/>
        </w:rPr>
        <w:t xml:space="preserve">.    </w:t>
      </w:r>
    </w:p>
    <w:p w:rsidR="00E9537B" w:rsidRDefault="00E9537B" w:rsidP="00E9537B">
      <w:pPr>
        <w:tabs>
          <w:tab w:val="num" w:pos="0"/>
        </w:tabs>
        <w:spacing w:after="0" w:line="240" w:lineRule="auto"/>
        <w:ind w:firstLine="539"/>
        <w:jc w:val="both"/>
        <w:rPr>
          <w:rFonts w:ascii="Times New Roman" w:hAnsi="Times New Roman"/>
          <w:sz w:val="26"/>
          <w:szCs w:val="26"/>
        </w:rPr>
      </w:pPr>
      <w:r w:rsidRPr="00CE1C88">
        <w:rPr>
          <w:rFonts w:ascii="Times New Roman" w:hAnsi="Times New Roman"/>
          <w:color w:val="000000"/>
          <w:sz w:val="24"/>
          <w:szCs w:val="24"/>
        </w:rPr>
        <w:lastRenderedPageBreak/>
        <w:t xml:space="preserve">Основные </w:t>
      </w:r>
      <w:r>
        <w:rPr>
          <w:rFonts w:ascii="Times New Roman" w:hAnsi="Times New Roman"/>
          <w:color w:val="000000"/>
          <w:sz w:val="24"/>
          <w:szCs w:val="24"/>
        </w:rPr>
        <w:t>озера</w:t>
      </w:r>
      <w:r w:rsidRPr="00CE1C88">
        <w:rPr>
          <w:rFonts w:ascii="Times New Roman" w:hAnsi="Times New Roman"/>
          <w:color w:val="000000"/>
          <w:sz w:val="24"/>
          <w:szCs w:val="24"/>
        </w:rPr>
        <w:t xml:space="preserve"> на территории М</w:t>
      </w:r>
      <w:r>
        <w:rPr>
          <w:rFonts w:ascii="Times New Roman" w:hAnsi="Times New Roman"/>
          <w:color w:val="000000"/>
          <w:sz w:val="24"/>
          <w:szCs w:val="24"/>
        </w:rPr>
        <w:t>О СП</w:t>
      </w:r>
      <w:r w:rsidRPr="00CE1C88">
        <w:rPr>
          <w:rFonts w:ascii="Times New Roman" w:hAnsi="Times New Roman"/>
          <w:color w:val="000000"/>
          <w:sz w:val="24"/>
          <w:szCs w:val="24"/>
        </w:rPr>
        <w:t xml:space="preserve"> «</w:t>
      </w:r>
      <w:r>
        <w:rPr>
          <w:rFonts w:ascii="Times New Roman" w:hAnsi="Times New Roman"/>
          <w:color w:val="000000"/>
          <w:sz w:val="24"/>
          <w:szCs w:val="24"/>
        </w:rPr>
        <w:t>Выльгорт</w:t>
      </w:r>
      <w:r w:rsidRPr="00CE1C88">
        <w:rPr>
          <w:rFonts w:ascii="Times New Roman" w:hAnsi="Times New Roman"/>
          <w:color w:val="000000"/>
          <w:sz w:val="24"/>
          <w:szCs w:val="24"/>
        </w:rPr>
        <w:t>»:</w:t>
      </w:r>
      <w:r>
        <w:rPr>
          <w:rFonts w:ascii="Times New Roman" w:hAnsi="Times New Roman"/>
          <w:color w:val="000000"/>
          <w:sz w:val="24"/>
          <w:szCs w:val="24"/>
        </w:rPr>
        <w:t xml:space="preserve"> Еляты, Речта, Мопасты, Радагас.</w:t>
      </w:r>
    </w:p>
    <w:p w:rsidR="00861710" w:rsidRDefault="0025093C" w:rsidP="00861710">
      <w:pPr>
        <w:spacing w:after="0" w:line="240" w:lineRule="auto"/>
        <w:ind w:right="-39" w:firstLine="708"/>
        <w:jc w:val="both"/>
        <w:rPr>
          <w:rFonts w:ascii="Times New Roman" w:hAnsi="Times New Roman"/>
          <w:sz w:val="24"/>
          <w:szCs w:val="24"/>
        </w:rPr>
      </w:pPr>
      <w:r w:rsidRPr="00B60187">
        <w:rPr>
          <w:rFonts w:ascii="Times New Roman" w:hAnsi="Times New Roman"/>
          <w:sz w:val="24"/>
          <w:szCs w:val="24"/>
        </w:rPr>
        <w:t>На территории сельского поселения «</w:t>
      </w:r>
      <w:r w:rsidR="007D3860">
        <w:rPr>
          <w:rStyle w:val="FontStyle15"/>
          <w:sz w:val="24"/>
          <w:szCs w:val="24"/>
        </w:rPr>
        <w:t>Выльгорт</w:t>
      </w:r>
      <w:r w:rsidRPr="00B60187">
        <w:rPr>
          <w:rFonts w:ascii="Times New Roman" w:hAnsi="Times New Roman"/>
          <w:sz w:val="24"/>
          <w:szCs w:val="24"/>
        </w:rPr>
        <w:t xml:space="preserve">» отображены водоохранные зоны рек размером </w:t>
      </w:r>
      <w:smartTag w:uri="urn:schemas-microsoft-com:office:smarttags" w:element="metricconverter">
        <w:smartTagPr>
          <w:attr w:name="ProductID" w:val="200 м"/>
        </w:smartTagPr>
        <w:r w:rsidRPr="00B60187">
          <w:rPr>
            <w:rFonts w:ascii="Times New Roman" w:hAnsi="Times New Roman"/>
            <w:sz w:val="24"/>
            <w:szCs w:val="24"/>
          </w:rPr>
          <w:t>200 м</w:t>
        </w:r>
      </w:smartTag>
      <w:r w:rsidRPr="00B60187">
        <w:rPr>
          <w:rFonts w:ascii="Times New Roman" w:hAnsi="Times New Roman"/>
          <w:sz w:val="24"/>
          <w:szCs w:val="24"/>
        </w:rPr>
        <w:t xml:space="preserve"> -  </w:t>
      </w:r>
      <w:r w:rsidR="007D3860">
        <w:rPr>
          <w:rFonts w:ascii="Times New Roman" w:hAnsi="Times New Roman"/>
          <w:sz w:val="24"/>
          <w:szCs w:val="24"/>
        </w:rPr>
        <w:t>Сысола</w:t>
      </w:r>
      <w:r w:rsidR="00760D34">
        <w:rPr>
          <w:rFonts w:ascii="Times New Roman" w:hAnsi="Times New Roman"/>
          <w:sz w:val="24"/>
          <w:szCs w:val="24"/>
        </w:rPr>
        <w:t xml:space="preserve"> и</w:t>
      </w:r>
      <w:r w:rsidR="00215948">
        <w:rPr>
          <w:rFonts w:ascii="Times New Roman" w:hAnsi="Times New Roman"/>
          <w:sz w:val="24"/>
          <w:szCs w:val="24"/>
        </w:rPr>
        <w:t xml:space="preserve"> </w:t>
      </w:r>
      <w:r w:rsidR="00EC3E43">
        <w:rPr>
          <w:rFonts w:ascii="Times New Roman" w:hAnsi="Times New Roman"/>
          <w:sz w:val="24"/>
          <w:szCs w:val="24"/>
        </w:rPr>
        <w:t>Л</w:t>
      </w:r>
      <w:r w:rsidR="00E9537B">
        <w:rPr>
          <w:rFonts w:ascii="Times New Roman" w:hAnsi="Times New Roman"/>
          <w:sz w:val="24"/>
          <w:szCs w:val="24"/>
        </w:rPr>
        <w:t>о</w:t>
      </w:r>
      <w:r w:rsidR="00EC3E43">
        <w:rPr>
          <w:rFonts w:ascii="Times New Roman" w:hAnsi="Times New Roman"/>
          <w:sz w:val="24"/>
          <w:szCs w:val="24"/>
        </w:rPr>
        <w:t>пь</w:t>
      </w:r>
      <w:r w:rsidR="00E9537B">
        <w:rPr>
          <w:rFonts w:ascii="Times New Roman" w:hAnsi="Times New Roman"/>
          <w:sz w:val="24"/>
          <w:szCs w:val="24"/>
        </w:rPr>
        <w:t>-Ю</w:t>
      </w:r>
      <w:r w:rsidR="00760D34">
        <w:rPr>
          <w:rFonts w:ascii="Times New Roman" w:hAnsi="Times New Roman"/>
          <w:sz w:val="24"/>
          <w:szCs w:val="24"/>
        </w:rPr>
        <w:t xml:space="preserve">; </w:t>
      </w:r>
      <w:r w:rsidR="00215948">
        <w:rPr>
          <w:rFonts w:ascii="Times New Roman" w:hAnsi="Times New Roman"/>
          <w:sz w:val="24"/>
          <w:szCs w:val="24"/>
        </w:rPr>
        <w:t xml:space="preserve"> Чов-Ю</w:t>
      </w:r>
      <w:r w:rsidR="0099774C">
        <w:rPr>
          <w:rFonts w:ascii="Times New Roman" w:hAnsi="Times New Roman"/>
          <w:sz w:val="24"/>
          <w:szCs w:val="24"/>
        </w:rPr>
        <w:t>, Важель-Ю, Ю-Ил, Тыла-Ю</w:t>
      </w:r>
      <w:r w:rsidR="00BF35C6">
        <w:rPr>
          <w:rFonts w:ascii="Times New Roman" w:hAnsi="Times New Roman"/>
          <w:sz w:val="24"/>
          <w:szCs w:val="24"/>
        </w:rPr>
        <w:t>, Мырты-Ю</w:t>
      </w:r>
      <w:r w:rsidR="00803879">
        <w:rPr>
          <w:rFonts w:ascii="Times New Roman" w:hAnsi="Times New Roman"/>
          <w:sz w:val="24"/>
          <w:szCs w:val="24"/>
        </w:rPr>
        <w:t xml:space="preserve"> -</w:t>
      </w:r>
      <w:r w:rsidR="007D3860">
        <w:rPr>
          <w:rFonts w:ascii="Times New Roman" w:hAnsi="Times New Roman"/>
          <w:sz w:val="24"/>
          <w:szCs w:val="24"/>
        </w:rPr>
        <w:t xml:space="preserve"> </w:t>
      </w:r>
      <w:r w:rsidR="0014216D" w:rsidRPr="00B60187">
        <w:rPr>
          <w:rFonts w:ascii="Times New Roman" w:hAnsi="Times New Roman"/>
          <w:sz w:val="24"/>
          <w:szCs w:val="24"/>
        </w:rPr>
        <w:t xml:space="preserve"> </w:t>
      </w:r>
      <w:r w:rsidR="007D3860">
        <w:rPr>
          <w:rFonts w:ascii="Times New Roman" w:hAnsi="Times New Roman"/>
          <w:color w:val="202020"/>
          <w:sz w:val="24"/>
          <w:szCs w:val="24"/>
        </w:rPr>
        <w:t xml:space="preserve">100 </w:t>
      </w:r>
      <w:r w:rsidR="00795C6B">
        <w:rPr>
          <w:rFonts w:ascii="Times New Roman" w:hAnsi="Times New Roman"/>
          <w:color w:val="202020"/>
          <w:sz w:val="24"/>
          <w:szCs w:val="24"/>
        </w:rPr>
        <w:t>м</w:t>
      </w:r>
      <w:r w:rsidR="0099774C">
        <w:rPr>
          <w:rFonts w:ascii="Times New Roman" w:hAnsi="Times New Roman"/>
          <w:color w:val="202020"/>
          <w:sz w:val="24"/>
          <w:szCs w:val="24"/>
        </w:rPr>
        <w:t>;</w:t>
      </w:r>
      <w:r w:rsidR="004C18DD">
        <w:rPr>
          <w:rFonts w:ascii="Times New Roman" w:hAnsi="Times New Roman"/>
          <w:color w:val="202020"/>
          <w:sz w:val="24"/>
          <w:szCs w:val="24"/>
        </w:rPr>
        <w:t xml:space="preserve"> </w:t>
      </w:r>
      <w:r w:rsidR="00795C6B">
        <w:rPr>
          <w:rFonts w:ascii="Times New Roman" w:hAnsi="Times New Roman"/>
          <w:color w:val="202020"/>
          <w:sz w:val="24"/>
          <w:szCs w:val="24"/>
        </w:rPr>
        <w:t xml:space="preserve"> </w:t>
      </w:r>
      <w:r w:rsidR="0099774C">
        <w:rPr>
          <w:rFonts w:ascii="Times New Roman" w:hAnsi="Times New Roman"/>
          <w:color w:val="202020"/>
          <w:sz w:val="24"/>
          <w:szCs w:val="24"/>
        </w:rPr>
        <w:t xml:space="preserve"> и </w:t>
      </w:r>
      <w:smartTag w:uri="urn:schemas-microsoft-com:office:smarttags" w:element="metricconverter">
        <w:smartTagPr>
          <w:attr w:name="ProductID" w:val="50 м"/>
        </w:smartTagPr>
        <w:r w:rsidR="00861710" w:rsidRPr="00B60187">
          <w:rPr>
            <w:rFonts w:ascii="Times New Roman" w:hAnsi="Times New Roman"/>
            <w:color w:val="202020"/>
            <w:sz w:val="24"/>
            <w:szCs w:val="24"/>
          </w:rPr>
          <w:t>50 м</w:t>
        </w:r>
      </w:smartTag>
      <w:r w:rsidR="00861710" w:rsidRPr="00B60187">
        <w:rPr>
          <w:rFonts w:ascii="Times New Roman" w:hAnsi="Times New Roman"/>
          <w:color w:val="202020"/>
          <w:sz w:val="24"/>
          <w:szCs w:val="24"/>
        </w:rPr>
        <w:t xml:space="preserve"> нанесен</w:t>
      </w:r>
      <w:r w:rsidR="007D3860">
        <w:rPr>
          <w:rFonts w:ascii="Times New Roman" w:hAnsi="Times New Roman"/>
          <w:color w:val="202020"/>
          <w:sz w:val="24"/>
          <w:szCs w:val="24"/>
        </w:rPr>
        <w:t>ы</w:t>
      </w:r>
      <w:r w:rsidR="00861710" w:rsidRPr="00B60187">
        <w:rPr>
          <w:rFonts w:ascii="Times New Roman" w:hAnsi="Times New Roman"/>
          <w:color w:val="202020"/>
          <w:sz w:val="24"/>
          <w:szCs w:val="24"/>
        </w:rPr>
        <w:t xml:space="preserve"> для </w:t>
      </w:r>
      <w:r w:rsidR="007D3860">
        <w:rPr>
          <w:rFonts w:ascii="Times New Roman" w:hAnsi="Times New Roman"/>
          <w:sz w:val="24"/>
          <w:szCs w:val="24"/>
        </w:rPr>
        <w:t xml:space="preserve">остальных рек </w:t>
      </w:r>
      <w:r w:rsidR="00BF35C6">
        <w:rPr>
          <w:rFonts w:ascii="Times New Roman" w:hAnsi="Times New Roman"/>
          <w:sz w:val="24"/>
          <w:szCs w:val="24"/>
        </w:rPr>
        <w:t xml:space="preserve">(притоков) </w:t>
      </w:r>
      <w:r w:rsidR="007D3860">
        <w:rPr>
          <w:rFonts w:ascii="Times New Roman" w:hAnsi="Times New Roman"/>
          <w:sz w:val="24"/>
          <w:szCs w:val="24"/>
        </w:rPr>
        <w:t>поселения.</w:t>
      </w:r>
    </w:p>
    <w:p w:rsidR="00BF35C6" w:rsidRPr="00B60187" w:rsidRDefault="00BF35C6" w:rsidP="00861710">
      <w:pPr>
        <w:spacing w:after="0" w:line="240" w:lineRule="auto"/>
        <w:ind w:right="-39" w:firstLine="708"/>
        <w:jc w:val="both"/>
        <w:rPr>
          <w:rFonts w:ascii="Times New Roman" w:hAnsi="Times New Roman"/>
          <w:sz w:val="24"/>
          <w:szCs w:val="24"/>
        </w:rPr>
      </w:pPr>
      <w:r>
        <w:rPr>
          <w:rFonts w:ascii="Times New Roman" w:hAnsi="Times New Roman"/>
          <w:sz w:val="24"/>
          <w:szCs w:val="24"/>
        </w:rPr>
        <w:t>Для озёр поселения  отображены водоохранные зоны  размером 50 м.</w:t>
      </w:r>
    </w:p>
    <w:p w:rsidR="0025093C" w:rsidRPr="00B60187" w:rsidRDefault="0025093C" w:rsidP="00397378">
      <w:pPr>
        <w:spacing w:after="0" w:line="240" w:lineRule="auto"/>
        <w:ind w:firstLine="709"/>
        <w:jc w:val="both"/>
        <w:rPr>
          <w:rFonts w:ascii="Times New Roman" w:hAnsi="Times New Roman"/>
          <w:sz w:val="24"/>
          <w:szCs w:val="24"/>
        </w:rPr>
      </w:pPr>
      <w:r w:rsidRPr="00B60187">
        <w:rPr>
          <w:rFonts w:ascii="Times New Roman" w:hAnsi="Times New Roman"/>
          <w:sz w:val="24"/>
          <w:szCs w:val="24"/>
        </w:rPr>
        <w:t xml:space="preserve">  В пределах водоохраной зоны выделяется прибрежная защитная полоса </w:t>
      </w:r>
      <w:r w:rsidR="0001453F">
        <w:rPr>
          <w:rFonts w:ascii="Times New Roman" w:hAnsi="Times New Roman"/>
          <w:sz w:val="24"/>
          <w:szCs w:val="24"/>
        </w:rPr>
        <w:t>2</w:t>
      </w:r>
      <w:r w:rsidRPr="00B60187">
        <w:rPr>
          <w:rFonts w:ascii="Times New Roman" w:hAnsi="Times New Roman"/>
          <w:sz w:val="24"/>
          <w:szCs w:val="24"/>
        </w:rPr>
        <w:t>0-</w:t>
      </w:r>
      <w:r w:rsidR="0001453F">
        <w:rPr>
          <w:rFonts w:ascii="Times New Roman" w:hAnsi="Times New Roman"/>
          <w:sz w:val="24"/>
          <w:szCs w:val="24"/>
        </w:rPr>
        <w:t>3</w:t>
      </w:r>
      <w:r w:rsidRPr="00B60187">
        <w:rPr>
          <w:rFonts w:ascii="Times New Roman" w:hAnsi="Times New Roman"/>
          <w:sz w:val="24"/>
          <w:szCs w:val="24"/>
        </w:rPr>
        <w:t xml:space="preserve">0 м и береговая полоса – </w:t>
      </w:r>
      <w:smartTag w:uri="urn:schemas-microsoft-com:office:smarttags" w:element="metricconverter">
        <w:smartTagPr>
          <w:attr w:name="ProductID" w:val="20 м"/>
        </w:smartTagPr>
        <w:r w:rsidRPr="00B60187">
          <w:rPr>
            <w:rFonts w:ascii="Times New Roman" w:hAnsi="Times New Roman"/>
            <w:sz w:val="24"/>
            <w:szCs w:val="24"/>
          </w:rPr>
          <w:t>20 м</w:t>
        </w:r>
      </w:smartTag>
      <w:r w:rsidR="00A8331D" w:rsidRPr="00B60187">
        <w:rPr>
          <w:rFonts w:ascii="Times New Roman" w:hAnsi="Times New Roman"/>
          <w:sz w:val="24"/>
          <w:szCs w:val="24"/>
        </w:rPr>
        <w:t>.</w:t>
      </w:r>
      <w:r w:rsidRPr="00B60187">
        <w:rPr>
          <w:rFonts w:ascii="Times New Roman" w:hAnsi="Times New Roman"/>
          <w:sz w:val="24"/>
          <w:szCs w:val="24"/>
        </w:rPr>
        <w:t xml:space="preserve"> </w:t>
      </w:r>
    </w:p>
    <w:p w:rsidR="0025093C" w:rsidRPr="00B60187" w:rsidRDefault="0025093C" w:rsidP="009F4C7D">
      <w:pPr>
        <w:spacing w:after="0" w:line="240" w:lineRule="auto"/>
        <w:ind w:firstLine="709"/>
        <w:jc w:val="both"/>
        <w:rPr>
          <w:rFonts w:ascii="Times New Roman" w:hAnsi="Times New Roman"/>
          <w:sz w:val="24"/>
          <w:szCs w:val="24"/>
        </w:rPr>
      </w:pPr>
      <w:r w:rsidRPr="00B60187">
        <w:rPr>
          <w:rFonts w:ascii="Times New Roman" w:hAnsi="Times New Roman"/>
          <w:sz w:val="24"/>
          <w:szCs w:val="24"/>
        </w:rPr>
        <w:t>Для озер с площадью акватории не менее 0,5 км</w:t>
      </w:r>
      <w:r w:rsidRPr="00B60187">
        <w:rPr>
          <w:rFonts w:ascii="Times New Roman" w:hAnsi="Times New Roman"/>
          <w:sz w:val="24"/>
          <w:szCs w:val="24"/>
          <w:vertAlign w:val="superscript"/>
        </w:rPr>
        <w:t>2</w:t>
      </w:r>
      <w:r w:rsidRPr="00B60187">
        <w:rPr>
          <w:rFonts w:ascii="Times New Roman" w:hAnsi="Times New Roman"/>
          <w:sz w:val="24"/>
          <w:szCs w:val="24"/>
        </w:rPr>
        <w:t xml:space="preserve"> водоохранные зоны составляют </w:t>
      </w:r>
      <w:smartTag w:uri="urn:schemas-microsoft-com:office:smarttags" w:element="metricconverter">
        <w:smartTagPr>
          <w:attr w:name="ProductID" w:val="50 м"/>
        </w:smartTagPr>
        <w:r w:rsidRPr="00B60187">
          <w:rPr>
            <w:rFonts w:ascii="Times New Roman" w:hAnsi="Times New Roman"/>
            <w:sz w:val="24"/>
            <w:szCs w:val="24"/>
          </w:rPr>
          <w:t>50 м</w:t>
        </w:r>
      </w:smartTag>
      <w:r w:rsidRPr="00B60187">
        <w:rPr>
          <w:rFonts w:ascii="Times New Roman" w:hAnsi="Times New Roman"/>
          <w:sz w:val="24"/>
          <w:szCs w:val="24"/>
        </w:rPr>
        <w:t xml:space="preserve">  - </w:t>
      </w:r>
      <w:r w:rsidR="00861710" w:rsidRPr="00B60187">
        <w:rPr>
          <w:rFonts w:ascii="Times New Roman" w:hAnsi="Times New Roman"/>
          <w:sz w:val="24"/>
          <w:szCs w:val="24"/>
        </w:rPr>
        <w:t>это озёра на западе поселения</w:t>
      </w:r>
      <w:r w:rsidRPr="00B60187">
        <w:rPr>
          <w:rFonts w:ascii="Times New Roman" w:hAnsi="Times New Roman"/>
          <w:sz w:val="24"/>
          <w:szCs w:val="24"/>
        </w:rPr>
        <w:t xml:space="preserve">. </w:t>
      </w:r>
    </w:p>
    <w:p w:rsidR="0025093C" w:rsidRPr="00B60187" w:rsidRDefault="0025093C" w:rsidP="008307B6">
      <w:pPr>
        <w:spacing w:after="0" w:line="240" w:lineRule="auto"/>
        <w:ind w:firstLine="709"/>
        <w:jc w:val="both"/>
        <w:rPr>
          <w:rFonts w:ascii="Times New Roman" w:hAnsi="Times New Roman"/>
          <w:sz w:val="24"/>
          <w:szCs w:val="24"/>
        </w:rPr>
      </w:pPr>
      <w:r w:rsidRPr="00B60187">
        <w:rPr>
          <w:rFonts w:ascii="Times New Roman" w:hAnsi="Times New Roman"/>
          <w:sz w:val="24"/>
          <w:szCs w:val="24"/>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25093C" w:rsidRPr="00B60187" w:rsidRDefault="0025093C" w:rsidP="008307B6">
      <w:pPr>
        <w:spacing w:after="0" w:line="240" w:lineRule="auto"/>
        <w:ind w:firstLine="709"/>
        <w:jc w:val="both"/>
        <w:rPr>
          <w:rFonts w:ascii="Times New Roman" w:hAnsi="Times New Roman"/>
          <w:sz w:val="24"/>
          <w:szCs w:val="24"/>
        </w:rPr>
      </w:pPr>
      <w:r w:rsidRPr="00B60187">
        <w:rPr>
          <w:rFonts w:ascii="Times New Roman" w:hAnsi="Times New Roman"/>
          <w:sz w:val="24"/>
          <w:szCs w:val="24"/>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25093C" w:rsidRPr="00B60187" w:rsidRDefault="0025093C" w:rsidP="008307B6">
      <w:pPr>
        <w:spacing w:after="0" w:line="240" w:lineRule="auto"/>
        <w:ind w:firstLine="709"/>
        <w:jc w:val="both"/>
        <w:rPr>
          <w:rFonts w:ascii="Times New Roman" w:hAnsi="Times New Roman"/>
          <w:sz w:val="24"/>
          <w:szCs w:val="24"/>
        </w:rPr>
      </w:pPr>
      <w:bookmarkStart w:id="78" w:name="6513"/>
      <w:bookmarkEnd w:id="78"/>
      <w:r w:rsidRPr="00B60187">
        <w:rPr>
          <w:rFonts w:ascii="Times New Roman" w:hAnsi="Times New Roman"/>
          <w:sz w:val="24"/>
          <w:szCs w:val="24"/>
        </w:rPr>
        <w:t>Ширина прибрежной защитной полосы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25093C" w:rsidRPr="00B60187" w:rsidRDefault="0025093C" w:rsidP="008307B6">
      <w:pPr>
        <w:spacing w:after="0" w:line="240" w:lineRule="auto"/>
        <w:ind w:firstLine="709"/>
        <w:jc w:val="both"/>
        <w:rPr>
          <w:rFonts w:ascii="Times New Roman" w:hAnsi="Times New Roman"/>
          <w:sz w:val="24"/>
          <w:szCs w:val="24"/>
        </w:rPr>
      </w:pPr>
      <w:bookmarkStart w:id="79" w:name="6514"/>
      <w:bookmarkEnd w:id="79"/>
      <w:r w:rsidRPr="00B60187">
        <w:rPr>
          <w:rFonts w:ascii="Times New Roman" w:hAnsi="Times New Roman"/>
          <w:sz w:val="24"/>
          <w:szCs w:val="24"/>
        </w:rPr>
        <w:t>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25093C" w:rsidRPr="00B60187" w:rsidRDefault="0025093C" w:rsidP="008307B6">
      <w:pPr>
        <w:spacing w:after="0" w:line="240" w:lineRule="auto"/>
        <w:ind w:firstLine="709"/>
        <w:jc w:val="both"/>
        <w:rPr>
          <w:rFonts w:ascii="Times New Roman" w:hAnsi="Times New Roman"/>
          <w:sz w:val="24"/>
          <w:szCs w:val="24"/>
        </w:rPr>
      </w:pPr>
      <w:bookmarkStart w:id="80" w:name="6515"/>
      <w:bookmarkEnd w:id="80"/>
      <w:r w:rsidRPr="00B60187">
        <w:rPr>
          <w:rFonts w:ascii="Times New Roman" w:hAnsi="Times New Roman"/>
          <w:sz w:val="24"/>
          <w:szCs w:val="24"/>
        </w:rPr>
        <w:t>В границах водоохранных зон запрещаются:</w:t>
      </w:r>
    </w:p>
    <w:p w:rsidR="0025093C" w:rsidRPr="00B60187" w:rsidRDefault="0025093C" w:rsidP="008307B6">
      <w:pPr>
        <w:spacing w:after="0" w:line="240" w:lineRule="auto"/>
        <w:ind w:firstLine="708"/>
        <w:jc w:val="both"/>
        <w:rPr>
          <w:rFonts w:ascii="Times New Roman" w:hAnsi="Times New Roman"/>
          <w:sz w:val="24"/>
          <w:szCs w:val="24"/>
        </w:rPr>
      </w:pPr>
      <w:bookmarkStart w:id="81" w:name="65151"/>
      <w:bookmarkEnd w:id="81"/>
      <w:r w:rsidRPr="00B60187">
        <w:rPr>
          <w:rFonts w:ascii="Times New Roman" w:hAnsi="Times New Roman"/>
          <w:sz w:val="24"/>
          <w:szCs w:val="24"/>
        </w:rPr>
        <w:t>1) использование сточных вод для удобрения почв;</w:t>
      </w:r>
    </w:p>
    <w:p w:rsidR="0025093C" w:rsidRPr="00B60187" w:rsidRDefault="0025093C" w:rsidP="008307B6">
      <w:pPr>
        <w:spacing w:after="0" w:line="240" w:lineRule="auto"/>
        <w:ind w:firstLine="708"/>
        <w:jc w:val="both"/>
        <w:rPr>
          <w:rFonts w:ascii="Times New Roman" w:hAnsi="Times New Roman"/>
          <w:sz w:val="24"/>
          <w:szCs w:val="24"/>
        </w:rPr>
      </w:pPr>
      <w:bookmarkStart w:id="82" w:name="65152"/>
      <w:bookmarkEnd w:id="82"/>
      <w:r w:rsidRPr="00B60187">
        <w:rPr>
          <w:rFonts w:ascii="Times New Roman" w:hAnsi="Times New Roman"/>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25093C" w:rsidRPr="00B60187" w:rsidRDefault="0025093C" w:rsidP="008307B6">
      <w:pPr>
        <w:spacing w:after="0" w:line="240" w:lineRule="auto"/>
        <w:ind w:firstLine="708"/>
        <w:jc w:val="both"/>
        <w:rPr>
          <w:rFonts w:ascii="Times New Roman" w:hAnsi="Times New Roman"/>
          <w:sz w:val="24"/>
          <w:szCs w:val="24"/>
        </w:rPr>
      </w:pPr>
      <w:bookmarkStart w:id="83" w:name="65153"/>
      <w:bookmarkEnd w:id="83"/>
      <w:r w:rsidRPr="00B60187">
        <w:rPr>
          <w:rFonts w:ascii="Times New Roman" w:hAnsi="Times New Roman"/>
          <w:sz w:val="24"/>
          <w:szCs w:val="24"/>
        </w:rPr>
        <w:t>3) осуществление авиационных мер по борьбе с вредителями и болезнями растений;</w:t>
      </w:r>
    </w:p>
    <w:p w:rsidR="0025093C" w:rsidRPr="00B60187" w:rsidRDefault="0025093C" w:rsidP="008307B6">
      <w:pPr>
        <w:spacing w:after="0" w:line="240" w:lineRule="auto"/>
        <w:ind w:firstLine="708"/>
        <w:jc w:val="both"/>
        <w:rPr>
          <w:rFonts w:ascii="Times New Roman" w:hAnsi="Times New Roman"/>
          <w:sz w:val="24"/>
          <w:szCs w:val="24"/>
        </w:rPr>
      </w:pPr>
      <w:bookmarkStart w:id="84" w:name="65154"/>
      <w:bookmarkEnd w:id="84"/>
      <w:r w:rsidRPr="00B60187">
        <w:rPr>
          <w:rFonts w:ascii="Times New Roman" w:hAnsi="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25093C" w:rsidRPr="00B60187" w:rsidRDefault="0025093C" w:rsidP="008307B6">
      <w:pPr>
        <w:spacing w:after="0" w:line="240" w:lineRule="auto"/>
        <w:ind w:firstLine="709"/>
        <w:jc w:val="both"/>
        <w:rPr>
          <w:rFonts w:ascii="Times New Roman" w:hAnsi="Times New Roman"/>
          <w:sz w:val="24"/>
          <w:szCs w:val="24"/>
        </w:rPr>
      </w:pPr>
      <w:bookmarkStart w:id="85" w:name="6516"/>
      <w:bookmarkEnd w:id="85"/>
      <w:r w:rsidRPr="00B60187">
        <w:rPr>
          <w:rFonts w:ascii="Times New Roman" w:hAnsi="Times New Roman"/>
          <w:sz w:val="24"/>
          <w:szCs w:val="24"/>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w:t>
      </w:r>
      <w:hyperlink r:id="rId116" w:anchor="115" w:history="1">
        <w:r w:rsidRPr="00B60187">
          <w:rPr>
            <w:rFonts w:ascii="Times New Roman" w:hAnsi="Times New Roman"/>
            <w:sz w:val="24"/>
            <w:szCs w:val="24"/>
          </w:rPr>
          <w:t>истощения вод</w:t>
        </w:r>
      </w:hyperlink>
      <w:r w:rsidRPr="00B60187">
        <w:rPr>
          <w:rFonts w:ascii="Times New Roman" w:hAnsi="Times New Roman"/>
          <w:sz w:val="24"/>
          <w:szCs w:val="24"/>
        </w:rPr>
        <w:t xml:space="preserve"> в соответствии с водным законодательством и законодательством в области охраны окружающей среды.</w:t>
      </w:r>
    </w:p>
    <w:p w:rsidR="0025093C" w:rsidRPr="00B60187" w:rsidRDefault="0025093C" w:rsidP="008307B6">
      <w:pPr>
        <w:spacing w:after="0" w:line="240" w:lineRule="auto"/>
        <w:ind w:firstLine="709"/>
        <w:jc w:val="both"/>
        <w:rPr>
          <w:rFonts w:ascii="Times New Roman" w:hAnsi="Times New Roman"/>
          <w:sz w:val="24"/>
          <w:szCs w:val="24"/>
        </w:rPr>
      </w:pPr>
      <w:bookmarkStart w:id="86" w:name="6517"/>
      <w:bookmarkEnd w:id="86"/>
      <w:r w:rsidRPr="00B60187">
        <w:rPr>
          <w:rFonts w:ascii="Times New Roman" w:hAnsi="Times New Roman"/>
          <w:sz w:val="24"/>
          <w:szCs w:val="24"/>
        </w:rPr>
        <w:t>В границах прибрежных защитных полос наряду с установленными ограничениями запрещаются:</w:t>
      </w:r>
    </w:p>
    <w:p w:rsidR="0025093C" w:rsidRPr="00B60187" w:rsidRDefault="0025093C" w:rsidP="008307B6">
      <w:pPr>
        <w:spacing w:after="0" w:line="240" w:lineRule="auto"/>
        <w:ind w:firstLine="708"/>
        <w:jc w:val="both"/>
        <w:rPr>
          <w:rFonts w:ascii="Times New Roman" w:hAnsi="Times New Roman"/>
          <w:sz w:val="24"/>
          <w:szCs w:val="24"/>
        </w:rPr>
      </w:pPr>
      <w:bookmarkStart w:id="87" w:name="65171"/>
      <w:bookmarkEnd w:id="87"/>
      <w:r w:rsidRPr="00B60187">
        <w:rPr>
          <w:rFonts w:ascii="Times New Roman" w:hAnsi="Times New Roman"/>
          <w:sz w:val="24"/>
          <w:szCs w:val="24"/>
        </w:rPr>
        <w:t>1) распашка земель;</w:t>
      </w:r>
    </w:p>
    <w:p w:rsidR="0025093C" w:rsidRPr="00B60187" w:rsidRDefault="0025093C" w:rsidP="008307B6">
      <w:pPr>
        <w:spacing w:after="0" w:line="240" w:lineRule="auto"/>
        <w:ind w:firstLine="708"/>
        <w:jc w:val="both"/>
        <w:rPr>
          <w:rFonts w:ascii="Times New Roman" w:hAnsi="Times New Roman"/>
          <w:sz w:val="24"/>
          <w:szCs w:val="24"/>
        </w:rPr>
      </w:pPr>
      <w:bookmarkStart w:id="88" w:name="65172"/>
      <w:bookmarkEnd w:id="88"/>
      <w:r w:rsidRPr="00B60187">
        <w:rPr>
          <w:rFonts w:ascii="Times New Roman" w:hAnsi="Times New Roman"/>
          <w:sz w:val="24"/>
          <w:szCs w:val="24"/>
        </w:rPr>
        <w:t>2) размещение отвалов размываемых грунтов;</w:t>
      </w:r>
    </w:p>
    <w:p w:rsidR="0025093C" w:rsidRPr="00B60187" w:rsidRDefault="0025093C" w:rsidP="008307B6">
      <w:pPr>
        <w:spacing w:after="0" w:line="240" w:lineRule="auto"/>
        <w:ind w:firstLine="708"/>
        <w:jc w:val="both"/>
        <w:rPr>
          <w:sz w:val="24"/>
          <w:szCs w:val="24"/>
        </w:rPr>
      </w:pPr>
      <w:bookmarkStart w:id="89" w:name="65173"/>
      <w:bookmarkEnd w:id="89"/>
      <w:r w:rsidRPr="00B60187">
        <w:rPr>
          <w:rFonts w:ascii="Times New Roman" w:hAnsi="Times New Roman"/>
          <w:sz w:val="24"/>
          <w:szCs w:val="24"/>
        </w:rPr>
        <w:t>3) выпас сельскохозяйственных животных и организация для них летних лагерей, ванн.</w:t>
      </w:r>
    </w:p>
    <w:p w:rsidR="00B52842" w:rsidRDefault="00B52842" w:rsidP="004B6018">
      <w:pPr>
        <w:spacing w:after="0" w:line="240" w:lineRule="auto"/>
        <w:ind w:firstLine="851"/>
        <w:jc w:val="both"/>
        <w:rPr>
          <w:rFonts w:ascii="Times New Roman" w:hAnsi="Times New Roman"/>
          <w:b/>
          <w:sz w:val="24"/>
          <w:szCs w:val="24"/>
        </w:rPr>
      </w:pPr>
    </w:p>
    <w:p w:rsidR="00B52842" w:rsidRPr="00B52842" w:rsidRDefault="00B52842" w:rsidP="00B52842">
      <w:pPr>
        <w:pStyle w:val="a7"/>
        <w:spacing w:after="0" w:line="240" w:lineRule="auto"/>
        <w:ind w:left="-142"/>
        <w:jc w:val="both"/>
        <w:rPr>
          <w:rFonts w:ascii="Times New Roman" w:hAnsi="Times New Roman"/>
          <w:sz w:val="24"/>
          <w:szCs w:val="24"/>
        </w:rPr>
      </w:pPr>
      <w:r w:rsidRPr="00B52842">
        <w:rPr>
          <w:rFonts w:ascii="Times New Roman" w:hAnsi="Times New Roman"/>
          <w:sz w:val="24"/>
          <w:szCs w:val="24"/>
        </w:rPr>
        <w:t xml:space="preserve">          Вокруг  водных  объектов  на  территории  поселения  устанавливается береговая  полоса,  т.е.  полоса  земли  вдоль  береговой  линии  водного  объекта общего  пользования  предназначенная  для  общего  пользования.  Ширина береговой  полосы  водных  объектов  общего  пользования  составляет  20м,  за исключением береговой полосы каналов, а также рек и ручьев, протяженность которых  от  истока  до  устья  не  более  чем  10км.  Ширина  береговой  </w:t>
      </w:r>
      <w:r w:rsidRPr="00B52842">
        <w:rPr>
          <w:rFonts w:ascii="Times New Roman" w:hAnsi="Times New Roman"/>
          <w:sz w:val="24"/>
          <w:szCs w:val="24"/>
        </w:rPr>
        <w:lastRenderedPageBreak/>
        <w:t>полосы каналов,  а  также  рек  и  ручьев,  протяженность  которых  от  истока  до  устья  не более чем 10 км, составляет 5м. Для прудов на территории сельского поселения устанавливается береговая полоса.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B52842" w:rsidRPr="00B52842" w:rsidRDefault="00B52842" w:rsidP="00B52842">
      <w:pPr>
        <w:pStyle w:val="a7"/>
        <w:spacing w:after="0" w:line="240" w:lineRule="auto"/>
        <w:ind w:left="-142"/>
        <w:jc w:val="both"/>
        <w:rPr>
          <w:rFonts w:ascii="Times New Roman" w:hAnsi="Times New Roman"/>
          <w:sz w:val="24"/>
          <w:szCs w:val="24"/>
        </w:rPr>
      </w:pPr>
      <w:r w:rsidRPr="00B52842">
        <w:rPr>
          <w:rFonts w:ascii="Times New Roman" w:hAnsi="Times New Roman"/>
          <w:sz w:val="24"/>
          <w:szCs w:val="24"/>
        </w:rPr>
        <w:t xml:space="preserve">          Ширина  водоохранной  зоны  рек,  ручьев,  каналов,  озер,  водохранилищ  и </w:t>
      </w:r>
    </w:p>
    <w:p w:rsidR="00B52842" w:rsidRPr="00B52842" w:rsidRDefault="00B52842" w:rsidP="00B52842">
      <w:pPr>
        <w:pStyle w:val="a7"/>
        <w:spacing w:after="0" w:line="240" w:lineRule="auto"/>
        <w:ind w:left="-142"/>
        <w:jc w:val="both"/>
        <w:rPr>
          <w:rFonts w:ascii="Times New Roman" w:hAnsi="Times New Roman"/>
          <w:sz w:val="24"/>
          <w:szCs w:val="24"/>
        </w:rPr>
      </w:pPr>
      <w:r w:rsidRPr="00B52842">
        <w:rPr>
          <w:rFonts w:ascii="Times New Roman" w:hAnsi="Times New Roman"/>
          <w:sz w:val="24"/>
          <w:szCs w:val="24"/>
        </w:rPr>
        <w:t>ширина  их  прибрежной защитной полосы за пределами территорий поселений устанавливаются от соответствующей береговой линии.</w:t>
      </w:r>
    </w:p>
    <w:p w:rsidR="0025093C" w:rsidRPr="00B60187" w:rsidRDefault="0025093C" w:rsidP="004B6018">
      <w:pPr>
        <w:spacing w:after="0" w:line="240" w:lineRule="auto"/>
        <w:ind w:firstLine="851"/>
        <w:jc w:val="both"/>
        <w:rPr>
          <w:rFonts w:ascii="Times New Roman" w:hAnsi="Times New Roman"/>
          <w:b/>
          <w:sz w:val="24"/>
          <w:szCs w:val="24"/>
        </w:rPr>
      </w:pPr>
      <w:r w:rsidRPr="00B60187">
        <w:rPr>
          <w:rFonts w:ascii="Times New Roman" w:hAnsi="Times New Roman"/>
          <w:b/>
          <w:sz w:val="24"/>
          <w:szCs w:val="24"/>
        </w:rPr>
        <w:t>Зоны охраны источников питьевого водоснабжения</w:t>
      </w:r>
      <w:r w:rsidRPr="00B60187">
        <w:rPr>
          <w:rFonts w:ascii="Times New Roman" w:hAnsi="Times New Roman"/>
          <w:sz w:val="24"/>
          <w:szCs w:val="24"/>
        </w:rPr>
        <w:t xml:space="preserve"> установлены в соответствии с требованиями СанПиН, на схеме показаны зоны санитарной охраны второго пояса подземных источников питьевого водоснабжения (скважин), используемых для питьевого водоснабжения.</w:t>
      </w:r>
    </w:p>
    <w:p w:rsidR="0025093C" w:rsidRPr="00B60187" w:rsidRDefault="0025093C" w:rsidP="004B6018">
      <w:pPr>
        <w:autoSpaceDE w:val="0"/>
        <w:autoSpaceDN w:val="0"/>
        <w:adjustRightInd w:val="0"/>
        <w:spacing w:after="0" w:line="240" w:lineRule="auto"/>
        <w:ind w:firstLine="851"/>
        <w:jc w:val="both"/>
        <w:rPr>
          <w:rFonts w:ascii="Times New Roman" w:hAnsi="Times New Roman"/>
          <w:sz w:val="24"/>
          <w:szCs w:val="24"/>
        </w:rPr>
      </w:pPr>
      <w:r w:rsidRPr="00B60187">
        <w:rPr>
          <w:rFonts w:ascii="Times New Roman" w:hAnsi="Times New Roman"/>
          <w:sz w:val="24"/>
          <w:szCs w:val="24"/>
        </w:rPr>
        <w:t>На территории первого пояса зоны санитарной охраны выполняются специальные мероприятия по благоустройству территории и предотвращению её загрязнения согласно СанПиН 2.1.4.1110-02. Ввиду того, что почти вся территория первых поясов охраны расположена в пределах самих водозаборных сооружений, здесь не приводится описание этих мероприятий.</w:t>
      </w:r>
    </w:p>
    <w:p w:rsidR="0025093C" w:rsidRDefault="0025093C" w:rsidP="004B6018">
      <w:pPr>
        <w:autoSpaceDE w:val="0"/>
        <w:autoSpaceDN w:val="0"/>
        <w:adjustRightInd w:val="0"/>
        <w:spacing w:after="0" w:line="240" w:lineRule="auto"/>
        <w:ind w:firstLine="851"/>
        <w:jc w:val="both"/>
        <w:rPr>
          <w:rFonts w:ascii="Times New Roman" w:hAnsi="Times New Roman"/>
          <w:sz w:val="24"/>
          <w:szCs w:val="24"/>
        </w:rPr>
      </w:pPr>
      <w:r w:rsidRPr="00B60187">
        <w:rPr>
          <w:rFonts w:ascii="Times New Roman" w:hAnsi="Times New Roman"/>
          <w:sz w:val="24"/>
          <w:szCs w:val="24"/>
        </w:rPr>
        <w:t>На территории второго пояса зоны санитарной охраны источников водоснабжения выполняются специальные мероприятия по благоустройству,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обуславливающих опасность микробного загрязнения подземных вод, применение удобрений и ядохимикатов, рубка и реконструкция леса главного пользования.</w:t>
      </w:r>
    </w:p>
    <w:p w:rsidR="00264D24" w:rsidRDefault="00264D24" w:rsidP="004B6018">
      <w:pPr>
        <w:autoSpaceDE w:val="0"/>
        <w:autoSpaceDN w:val="0"/>
        <w:adjustRightInd w:val="0"/>
        <w:spacing w:after="0" w:line="240" w:lineRule="auto"/>
        <w:ind w:firstLine="851"/>
        <w:jc w:val="both"/>
        <w:rPr>
          <w:rFonts w:ascii="Times New Roman" w:hAnsi="Times New Roman"/>
          <w:sz w:val="24"/>
          <w:szCs w:val="24"/>
        </w:rPr>
      </w:pPr>
      <w:r w:rsidRPr="00B60187">
        <w:rPr>
          <w:rFonts w:ascii="Times New Roman" w:hAnsi="Times New Roman"/>
          <w:b/>
          <w:sz w:val="24"/>
          <w:szCs w:val="24"/>
        </w:rPr>
        <w:t xml:space="preserve">Зоны </w:t>
      </w:r>
      <w:r>
        <w:rPr>
          <w:rFonts w:ascii="Times New Roman" w:hAnsi="Times New Roman"/>
          <w:b/>
          <w:sz w:val="24"/>
          <w:szCs w:val="24"/>
        </w:rPr>
        <w:t xml:space="preserve">затопления, подтопления </w:t>
      </w:r>
      <w:r w:rsidRPr="00264D24">
        <w:rPr>
          <w:rFonts w:ascii="Times New Roman" w:hAnsi="Times New Roman"/>
          <w:sz w:val="24"/>
          <w:szCs w:val="24"/>
        </w:rPr>
        <w:t>отображены на основании многолетних наблюден</w:t>
      </w:r>
      <w:r>
        <w:rPr>
          <w:rFonts w:ascii="Times New Roman" w:hAnsi="Times New Roman"/>
          <w:sz w:val="24"/>
          <w:szCs w:val="24"/>
        </w:rPr>
        <w:t>и</w:t>
      </w:r>
      <w:r w:rsidRPr="00264D24">
        <w:rPr>
          <w:rFonts w:ascii="Times New Roman" w:hAnsi="Times New Roman"/>
          <w:sz w:val="24"/>
          <w:szCs w:val="24"/>
        </w:rPr>
        <w:t>й</w:t>
      </w:r>
      <w:r>
        <w:rPr>
          <w:rFonts w:ascii="Times New Roman" w:hAnsi="Times New Roman"/>
          <w:sz w:val="24"/>
          <w:szCs w:val="24"/>
        </w:rPr>
        <w:t xml:space="preserve"> по данным администрации МО и по материалам Схемы территориального планирования Сыктывдинского района.</w:t>
      </w:r>
    </w:p>
    <w:p w:rsidR="00264D24"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На территории МО СП «Выльгорт» существует угроза возникновения следующих опасных гидрологических явлений: подтопление, половодье, паводок.</w:t>
      </w:r>
    </w:p>
    <w:p w:rsidR="00F97073" w:rsidRPr="007675C8" w:rsidRDefault="00F97073" w:rsidP="00264D24">
      <w:pPr>
        <w:spacing w:after="0" w:line="240" w:lineRule="auto"/>
        <w:ind w:firstLine="540"/>
        <w:jc w:val="both"/>
        <w:rPr>
          <w:rFonts w:ascii="Times New Roman" w:hAnsi="Times New Roman"/>
          <w:sz w:val="24"/>
          <w:szCs w:val="24"/>
        </w:rPr>
      </w:pPr>
      <w:r w:rsidRPr="007675C8">
        <w:rPr>
          <w:rFonts w:ascii="Times New Roman" w:hAnsi="Times New Roman"/>
          <w:i/>
          <w:sz w:val="24"/>
          <w:szCs w:val="24"/>
        </w:rPr>
        <w:t>При этом высотная отметка 1% вероятности половодья составляет 84.97 м (95м) по данным РОСГИДРОМЕТ – Филиал ФГБУ –</w:t>
      </w:r>
      <w:r w:rsidR="007675C8" w:rsidRPr="007675C8">
        <w:rPr>
          <w:rFonts w:ascii="Times New Roman" w:hAnsi="Times New Roman"/>
          <w:i/>
          <w:sz w:val="24"/>
          <w:szCs w:val="24"/>
        </w:rPr>
        <w:t xml:space="preserve"> </w:t>
      </w:r>
      <w:r w:rsidRPr="007675C8">
        <w:rPr>
          <w:rFonts w:ascii="Times New Roman" w:hAnsi="Times New Roman"/>
          <w:i/>
          <w:sz w:val="24"/>
          <w:szCs w:val="24"/>
        </w:rPr>
        <w:t xml:space="preserve">Северное УГМС «Центр по </w:t>
      </w:r>
      <w:r w:rsidR="007675C8" w:rsidRPr="007675C8">
        <w:rPr>
          <w:rFonts w:ascii="Times New Roman" w:hAnsi="Times New Roman"/>
          <w:i/>
          <w:sz w:val="24"/>
          <w:szCs w:val="24"/>
        </w:rPr>
        <w:t>Гидрометеорологии и мониторингу окружающей среды Республики Коми»</w:t>
      </w:r>
      <w:r w:rsidR="007675C8">
        <w:rPr>
          <w:rFonts w:ascii="Times New Roman" w:hAnsi="Times New Roman"/>
          <w:i/>
          <w:sz w:val="24"/>
          <w:szCs w:val="24"/>
        </w:rPr>
        <w:t>.</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По защите территорий от затоплений и подтоплений (СНИП 2.01.15-90) необходимо:</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 искусственное повышение поверхности территорий;</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 регулирование стока и отвода поверхностных и подземных вод;</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 устройство дренажных систем и отдельных дренажей;</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 регулирование русел и стока рек;</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 устройство дренажных прорезей для обеспечения гидравлической связи "верховодки" и техногенного горизонта вод с подземными водами нижележащего горизонта;</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 агролесомелиорацию.</w:t>
      </w:r>
    </w:p>
    <w:p w:rsidR="00264D24" w:rsidRPr="00EE746F" w:rsidRDefault="00264D24" w:rsidP="00264D24">
      <w:pPr>
        <w:spacing w:after="0" w:line="240" w:lineRule="auto"/>
        <w:ind w:firstLine="540"/>
        <w:jc w:val="both"/>
        <w:rPr>
          <w:rFonts w:ascii="Times New Roman" w:hAnsi="Times New Roman"/>
          <w:color w:val="000000"/>
          <w:sz w:val="24"/>
          <w:szCs w:val="24"/>
        </w:rPr>
      </w:pPr>
      <w:r w:rsidRPr="00EE746F">
        <w:rPr>
          <w:rFonts w:ascii="Times New Roman" w:hAnsi="Times New Roman"/>
          <w:color w:val="000000"/>
          <w:sz w:val="24"/>
          <w:szCs w:val="24"/>
        </w:rPr>
        <w:t>В границах зон затопления, оползней и карстов запрещается новое строительство, а существующие поселения, промышленные территории и дороги укрепляются обваловкой и дамбами.</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К основным противоэрозионным мероприятиям следует относить:</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 закрепление грунтов;</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 агролесомелиорацию;</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 удерживающие сооружения.</w:t>
      </w:r>
    </w:p>
    <w:p w:rsidR="00264D24" w:rsidRPr="00EE746F" w:rsidRDefault="00264D24" w:rsidP="00264D24">
      <w:pPr>
        <w:spacing w:after="0" w:line="240" w:lineRule="auto"/>
        <w:ind w:firstLine="540"/>
        <w:jc w:val="both"/>
        <w:rPr>
          <w:rFonts w:ascii="Times New Roman" w:hAnsi="Times New Roman"/>
          <w:sz w:val="24"/>
          <w:szCs w:val="24"/>
        </w:rPr>
      </w:pPr>
      <w:r w:rsidRPr="00EE746F">
        <w:rPr>
          <w:rFonts w:ascii="Times New Roman" w:hAnsi="Times New Roman"/>
          <w:sz w:val="24"/>
          <w:szCs w:val="24"/>
        </w:rPr>
        <w:t>- организацию поверхностного стока.</w:t>
      </w:r>
    </w:p>
    <w:p w:rsidR="00264D24" w:rsidRPr="00264D24" w:rsidRDefault="00264D24" w:rsidP="004B6018">
      <w:pPr>
        <w:autoSpaceDE w:val="0"/>
        <w:autoSpaceDN w:val="0"/>
        <w:adjustRightInd w:val="0"/>
        <w:spacing w:after="0" w:line="240" w:lineRule="auto"/>
        <w:ind w:firstLine="851"/>
        <w:jc w:val="both"/>
        <w:rPr>
          <w:rFonts w:ascii="Times New Roman" w:hAnsi="Times New Roman"/>
          <w:sz w:val="24"/>
          <w:szCs w:val="24"/>
        </w:rPr>
      </w:pPr>
    </w:p>
    <w:p w:rsidR="0025093C" w:rsidRPr="00B60187" w:rsidRDefault="0025093C" w:rsidP="004B6018">
      <w:pPr>
        <w:autoSpaceDE w:val="0"/>
        <w:autoSpaceDN w:val="0"/>
        <w:adjustRightInd w:val="0"/>
        <w:spacing w:after="0" w:line="240" w:lineRule="auto"/>
        <w:ind w:firstLine="851"/>
        <w:jc w:val="both"/>
        <w:rPr>
          <w:rFonts w:ascii="Times New Roman" w:hAnsi="Times New Roman"/>
          <w:sz w:val="24"/>
          <w:szCs w:val="24"/>
        </w:rPr>
      </w:pPr>
    </w:p>
    <w:p w:rsidR="0025093C" w:rsidRPr="001241AE" w:rsidRDefault="0025093C" w:rsidP="007E28A2">
      <w:pPr>
        <w:pStyle w:val="20"/>
        <w:ind w:firstLine="0"/>
      </w:pPr>
      <w:bookmarkStart w:id="90" w:name="_Toc337909902"/>
      <w:bookmarkStart w:id="91" w:name="_Toc338070282"/>
      <w:r w:rsidRPr="001241AE">
        <w:lastRenderedPageBreak/>
        <w:t>7.3. Особо охраняемые природные территории</w:t>
      </w:r>
      <w:bookmarkEnd w:id="90"/>
      <w:bookmarkEnd w:id="91"/>
    </w:p>
    <w:p w:rsidR="0025093C" w:rsidRPr="001241AE" w:rsidRDefault="0025093C" w:rsidP="006872F4">
      <w:pPr>
        <w:spacing w:after="0" w:line="240" w:lineRule="auto"/>
        <w:ind w:firstLine="709"/>
        <w:jc w:val="both"/>
        <w:rPr>
          <w:rFonts w:ascii="Times New Roman" w:hAnsi="Times New Roman"/>
          <w:bCs/>
          <w:sz w:val="26"/>
          <w:szCs w:val="26"/>
        </w:rPr>
      </w:pPr>
    </w:p>
    <w:p w:rsidR="0025093C" w:rsidRPr="00FC67D6" w:rsidRDefault="0025093C" w:rsidP="000C74D5">
      <w:pPr>
        <w:spacing w:after="0" w:line="240" w:lineRule="auto"/>
        <w:ind w:right="-6" w:firstLine="709"/>
        <w:jc w:val="both"/>
        <w:rPr>
          <w:rFonts w:ascii="Times New Roman" w:hAnsi="Times New Roman"/>
          <w:bCs/>
          <w:sz w:val="24"/>
          <w:szCs w:val="24"/>
        </w:rPr>
      </w:pPr>
      <w:r w:rsidRPr="00FC67D6">
        <w:rPr>
          <w:rFonts w:ascii="Times New Roman" w:hAnsi="Times New Roman"/>
          <w:bCs/>
          <w:sz w:val="24"/>
          <w:szCs w:val="24"/>
        </w:rPr>
        <w:t>На территории МО СП «</w:t>
      </w:r>
      <w:r w:rsidR="005D5833" w:rsidRPr="00FC67D6">
        <w:rPr>
          <w:rFonts w:ascii="Times New Roman" w:hAnsi="Times New Roman"/>
          <w:bCs/>
          <w:sz w:val="24"/>
          <w:szCs w:val="24"/>
        </w:rPr>
        <w:t>Выльгорт</w:t>
      </w:r>
      <w:r w:rsidRPr="00FC67D6">
        <w:rPr>
          <w:rFonts w:ascii="Times New Roman" w:hAnsi="Times New Roman"/>
          <w:bCs/>
          <w:sz w:val="24"/>
          <w:szCs w:val="24"/>
        </w:rPr>
        <w:t>» находится  и функциониру</w:t>
      </w:r>
      <w:r w:rsidR="005D5833" w:rsidRPr="00FC67D6">
        <w:rPr>
          <w:rFonts w:ascii="Times New Roman" w:hAnsi="Times New Roman"/>
          <w:bCs/>
          <w:sz w:val="24"/>
          <w:szCs w:val="24"/>
        </w:rPr>
        <w:t>е</w:t>
      </w:r>
      <w:r w:rsidRPr="00FC67D6">
        <w:rPr>
          <w:rFonts w:ascii="Times New Roman" w:hAnsi="Times New Roman"/>
          <w:bCs/>
          <w:sz w:val="24"/>
          <w:szCs w:val="24"/>
        </w:rPr>
        <w:t>т особо охраняем</w:t>
      </w:r>
      <w:r w:rsidR="003B10A2" w:rsidRPr="00FC67D6">
        <w:rPr>
          <w:rFonts w:ascii="Times New Roman" w:hAnsi="Times New Roman"/>
          <w:bCs/>
          <w:sz w:val="24"/>
          <w:szCs w:val="24"/>
        </w:rPr>
        <w:t>ая</w:t>
      </w:r>
      <w:r w:rsidRPr="00FC67D6">
        <w:rPr>
          <w:rFonts w:ascii="Times New Roman" w:hAnsi="Times New Roman"/>
          <w:bCs/>
          <w:sz w:val="24"/>
          <w:szCs w:val="24"/>
        </w:rPr>
        <w:t xml:space="preserve"> природн</w:t>
      </w:r>
      <w:r w:rsidR="003B10A2" w:rsidRPr="00FC67D6">
        <w:rPr>
          <w:rFonts w:ascii="Times New Roman" w:hAnsi="Times New Roman"/>
          <w:bCs/>
          <w:sz w:val="24"/>
          <w:szCs w:val="24"/>
        </w:rPr>
        <w:t>ая</w:t>
      </w:r>
      <w:r w:rsidRPr="00FC67D6">
        <w:rPr>
          <w:rFonts w:ascii="Times New Roman" w:hAnsi="Times New Roman"/>
          <w:bCs/>
          <w:sz w:val="24"/>
          <w:szCs w:val="24"/>
        </w:rPr>
        <w:t xml:space="preserve"> территори</w:t>
      </w:r>
      <w:r w:rsidR="003B10A2" w:rsidRPr="00FC67D6">
        <w:rPr>
          <w:rFonts w:ascii="Times New Roman" w:hAnsi="Times New Roman"/>
          <w:bCs/>
          <w:sz w:val="24"/>
          <w:szCs w:val="24"/>
        </w:rPr>
        <w:t>я</w:t>
      </w:r>
      <w:r w:rsidRPr="00FC67D6">
        <w:rPr>
          <w:rFonts w:ascii="Times New Roman" w:hAnsi="Times New Roman"/>
          <w:bCs/>
          <w:sz w:val="24"/>
          <w:szCs w:val="24"/>
        </w:rPr>
        <w:t xml:space="preserve"> (ООПТ) регионального значения: государственный природный заказник</w:t>
      </w:r>
      <w:r w:rsidR="003D4771" w:rsidRPr="00FC67D6">
        <w:rPr>
          <w:rFonts w:ascii="Times New Roman" w:hAnsi="Times New Roman"/>
          <w:bCs/>
          <w:sz w:val="24"/>
          <w:szCs w:val="24"/>
        </w:rPr>
        <w:t xml:space="preserve"> </w:t>
      </w:r>
      <w:r w:rsidR="003B10A2" w:rsidRPr="00FC67D6">
        <w:rPr>
          <w:rFonts w:ascii="Times New Roman" w:hAnsi="Times New Roman"/>
          <w:bCs/>
          <w:sz w:val="24"/>
          <w:szCs w:val="24"/>
        </w:rPr>
        <w:t>Сыктывкар</w:t>
      </w:r>
      <w:r w:rsidR="003D4771" w:rsidRPr="00FC67D6">
        <w:rPr>
          <w:rFonts w:ascii="Times New Roman" w:hAnsi="Times New Roman"/>
          <w:bCs/>
          <w:sz w:val="24"/>
          <w:szCs w:val="24"/>
        </w:rPr>
        <w:t>ский</w:t>
      </w:r>
      <w:r w:rsidR="003B10A2" w:rsidRPr="00FC67D6">
        <w:rPr>
          <w:rFonts w:ascii="Times New Roman" w:hAnsi="Times New Roman"/>
          <w:bCs/>
          <w:sz w:val="24"/>
          <w:szCs w:val="24"/>
        </w:rPr>
        <w:t>.</w:t>
      </w:r>
      <w:r w:rsidR="003D4771" w:rsidRPr="00FC67D6">
        <w:rPr>
          <w:rFonts w:ascii="Times New Roman" w:hAnsi="Times New Roman"/>
          <w:bCs/>
          <w:sz w:val="24"/>
          <w:szCs w:val="24"/>
        </w:rPr>
        <w:t xml:space="preserve"> </w:t>
      </w:r>
      <w:r w:rsidRPr="00FC67D6">
        <w:rPr>
          <w:rFonts w:ascii="Times New Roman" w:hAnsi="Times New Roman"/>
          <w:bCs/>
          <w:sz w:val="24"/>
          <w:szCs w:val="24"/>
        </w:rPr>
        <w:t>Общая площадь, занимаемая ООПТ на территории МО СП «</w:t>
      </w:r>
      <w:r w:rsidR="003B10A2" w:rsidRPr="00FC67D6">
        <w:rPr>
          <w:rFonts w:ascii="Times New Roman" w:hAnsi="Times New Roman"/>
          <w:bCs/>
          <w:sz w:val="24"/>
          <w:szCs w:val="24"/>
        </w:rPr>
        <w:t>Выльгорт</w:t>
      </w:r>
      <w:r w:rsidR="008E0FB5">
        <w:rPr>
          <w:rFonts w:ascii="Times New Roman" w:hAnsi="Times New Roman"/>
          <w:bCs/>
          <w:sz w:val="24"/>
          <w:szCs w:val="24"/>
        </w:rPr>
        <w:t>»</w:t>
      </w:r>
      <w:r w:rsidRPr="00FC67D6">
        <w:rPr>
          <w:rFonts w:ascii="Times New Roman" w:hAnsi="Times New Roman"/>
          <w:bCs/>
          <w:sz w:val="24"/>
          <w:szCs w:val="24"/>
        </w:rPr>
        <w:t xml:space="preserve">, составляет </w:t>
      </w:r>
      <w:r w:rsidR="003B10A2" w:rsidRPr="00FC67D6">
        <w:rPr>
          <w:rFonts w:ascii="Times New Roman" w:hAnsi="Times New Roman"/>
          <w:bCs/>
          <w:sz w:val="24"/>
          <w:szCs w:val="24"/>
        </w:rPr>
        <w:t>191</w:t>
      </w:r>
      <w:r w:rsidRPr="00FC67D6">
        <w:rPr>
          <w:rFonts w:ascii="Times New Roman" w:hAnsi="Times New Roman"/>
          <w:bCs/>
          <w:sz w:val="24"/>
          <w:szCs w:val="24"/>
        </w:rPr>
        <w:t xml:space="preserve"> га</w:t>
      </w:r>
      <w:r w:rsidRPr="00FC67D6">
        <w:rPr>
          <w:rFonts w:ascii="Times New Roman" w:hAnsi="Times New Roman"/>
          <w:bCs/>
          <w:color w:val="FF0000"/>
          <w:sz w:val="24"/>
          <w:szCs w:val="24"/>
        </w:rPr>
        <w:t xml:space="preserve">, </w:t>
      </w:r>
      <w:r w:rsidRPr="00FC67D6">
        <w:rPr>
          <w:rFonts w:ascii="Times New Roman" w:hAnsi="Times New Roman"/>
          <w:bCs/>
          <w:sz w:val="24"/>
          <w:szCs w:val="24"/>
        </w:rPr>
        <w:t>таблица 7.3.1.</w:t>
      </w:r>
    </w:p>
    <w:p w:rsidR="0025093C" w:rsidRPr="001241AE" w:rsidRDefault="0025093C" w:rsidP="006872F4">
      <w:pPr>
        <w:spacing w:after="0" w:line="240" w:lineRule="auto"/>
        <w:ind w:firstLine="709"/>
        <w:jc w:val="right"/>
        <w:rPr>
          <w:rFonts w:ascii="Times New Roman" w:hAnsi="Times New Roman"/>
          <w:b/>
          <w:bCs/>
          <w:i/>
          <w:sz w:val="26"/>
          <w:szCs w:val="26"/>
        </w:rPr>
      </w:pPr>
      <w:r w:rsidRPr="001241AE">
        <w:rPr>
          <w:rFonts w:ascii="Times New Roman" w:hAnsi="Times New Roman"/>
          <w:b/>
          <w:bCs/>
          <w:i/>
          <w:sz w:val="26"/>
          <w:szCs w:val="26"/>
        </w:rPr>
        <w:t>Таблица 7.3.1</w:t>
      </w:r>
    </w:p>
    <w:p w:rsidR="0025093C" w:rsidRPr="001241AE" w:rsidRDefault="0025093C" w:rsidP="002F61E7">
      <w:pPr>
        <w:tabs>
          <w:tab w:val="left" w:pos="9921"/>
        </w:tabs>
        <w:ind w:right="-40"/>
        <w:jc w:val="center"/>
        <w:rPr>
          <w:rFonts w:ascii="Times New Roman" w:hAnsi="Times New Roman"/>
          <w:b/>
          <w:bCs/>
          <w:i/>
          <w:sz w:val="26"/>
          <w:szCs w:val="26"/>
        </w:rPr>
      </w:pPr>
      <w:r w:rsidRPr="001241AE">
        <w:rPr>
          <w:rFonts w:ascii="Times New Roman" w:hAnsi="Times New Roman"/>
          <w:b/>
          <w:bCs/>
          <w:i/>
          <w:sz w:val="26"/>
          <w:szCs w:val="26"/>
        </w:rPr>
        <w:t>Перечень особо охраняемых природных территорий</w:t>
      </w:r>
    </w:p>
    <w:tbl>
      <w:tblP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844"/>
        <w:gridCol w:w="1900"/>
        <w:gridCol w:w="2687"/>
        <w:gridCol w:w="2139"/>
      </w:tblGrid>
      <w:tr w:rsidR="0025093C" w:rsidRPr="001241AE" w:rsidTr="001C3AC3">
        <w:tc>
          <w:tcPr>
            <w:tcW w:w="2844" w:type="dxa"/>
            <w:vAlign w:val="center"/>
          </w:tcPr>
          <w:p w:rsidR="0025093C" w:rsidRPr="003B10A2" w:rsidRDefault="0025093C" w:rsidP="001C3AC3">
            <w:pPr>
              <w:tabs>
                <w:tab w:val="left" w:pos="9921"/>
              </w:tabs>
              <w:spacing w:after="0" w:line="240" w:lineRule="auto"/>
              <w:ind w:right="-40"/>
              <w:jc w:val="center"/>
              <w:rPr>
                <w:rFonts w:ascii="Times New Roman" w:hAnsi="Times New Roman"/>
                <w:b/>
                <w:color w:val="202020"/>
                <w:sz w:val="24"/>
                <w:szCs w:val="24"/>
              </w:rPr>
            </w:pPr>
            <w:r w:rsidRPr="003B10A2">
              <w:rPr>
                <w:rFonts w:ascii="Times New Roman" w:hAnsi="Times New Roman"/>
                <w:b/>
                <w:color w:val="202020"/>
                <w:sz w:val="24"/>
                <w:szCs w:val="24"/>
              </w:rPr>
              <w:t>Наименование</w:t>
            </w:r>
          </w:p>
        </w:tc>
        <w:tc>
          <w:tcPr>
            <w:tcW w:w="1900" w:type="dxa"/>
            <w:vAlign w:val="center"/>
          </w:tcPr>
          <w:p w:rsidR="0025093C" w:rsidRPr="003B10A2" w:rsidRDefault="0025093C" w:rsidP="001C3AC3">
            <w:pPr>
              <w:tabs>
                <w:tab w:val="left" w:pos="9921"/>
              </w:tabs>
              <w:spacing w:after="0" w:line="240" w:lineRule="auto"/>
              <w:ind w:right="-40"/>
              <w:jc w:val="center"/>
              <w:rPr>
                <w:rFonts w:ascii="Times New Roman" w:hAnsi="Times New Roman"/>
                <w:b/>
                <w:color w:val="202020"/>
                <w:sz w:val="24"/>
                <w:szCs w:val="24"/>
              </w:rPr>
            </w:pPr>
            <w:r w:rsidRPr="003B10A2">
              <w:rPr>
                <w:rFonts w:ascii="Times New Roman" w:hAnsi="Times New Roman"/>
                <w:b/>
                <w:color w:val="202020"/>
                <w:sz w:val="24"/>
                <w:szCs w:val="24"/>
              </w:rPr>
              <w:t>Категория</w:t>
            </w:r>
          </w:p>
        </w:tc>
        <w:tc>
          <w:tcPr>
            <w:tcW w:w="2687" w:type="dxa"/>
            <w:vAlign w:val="center"/>
          </w:tcPr>
          <w:p w:rsidR="0025093C" w:rsidRPr="003B10A2" w:rsidRDefault="0025093C" w:rsidP="001C3AC3">
            <w:pPr>
              <w:tabs>
                <w:tab w:val="left" w:pos="9921"/>
              </w:tabs>
              <w:spacing w:after="0" w:line="240" w:lineRule="auto"/>
              <w:ind w:right="-40"/>
              <w:jc w:val="center"/>
              <w:rPr>
                <w:rFonts w:ascii="Times New Roman" w:hAnsi="Times New Roman"/>
                <w:b/>
                <w:color w:val="202020"/>
                <w:sz w:val="24"/>
                <w:szCs w:val="24"/>
              </w:rPr>
            </w:pPr>
            <w:r w:rsidRPr="003B10A2">
              <w:rPr>
                <w:rFonts w:ascii="Times New Roman" w:hAnsi="Times New Roman"/>
                <w:b/>
                <w:color w:val="202020"/>
                <w:sz w:val="24"/>
                <w:szCs w:val="24"/>
              </w:rPr>
              <w:t>Профиль</w:t>
            </w:r>
          </w:p>
        </w:tc>
        <w:tc>
          <w:tcPr>
            <w:tcW w:w="2139" w:type="dxa"/>
          </w:tcPr>
          <w:p w:rsidR="0025093C" w:rsidRPr="003B10A2" w:rsidRDefault="0025093C" w:rsidP="001C3AC3">
            <w:pPr>
              <w:tabs>
                <w:tab w:val="left" w:pos="9921"/>
              </w:tabs>
              <w:spacing w:after="0" w:line="240" w:lineRule="auto"/>
              <w:ind w:right="-40"/>
              <w:jc w:val="center"/>
              <w:rPr>
                <w:rFonts w:ascii="Times New Roman" w:hAnsi="Times New Roman"/>
                <w:b/>
                <w:color w:val="202020"/>
                <w:sz w:val="24"/>
                <w:szCs w:val="24"/>
              </w:rPr>
            </w:pPr>
            <w:r w:rsidRPr="003B10A2">
              <w:rPr>
                <w:rFonts w:ascii="Times New Roman" w:hAnsi="Times New Roman"/>
                <w:b/>
                <w:sz w:val="24"/>
                <w:szCs w:val="24"/>
              </w:rPr>
              <w:t>Площадь, га</w:t>
            </w:r>
          </w:p>
        </w:tc>
      </w:tr>
      <w:tr w:rsidR="00E95475" w:rsidRPr="001241AE" w:rsidTr="0042570E">
        <w:tc>
          <w:tcPr>
            <w:tcW w:w="2844" w:type="dxa"/>
          </w:tcPr>
          <w:p w:rsidR="00E95475" w:rsidRPr="003B10A2" w:rsidRDefault="003B10A2" w:rsidP="00D3380A">
            <w:pPr>
              <w:tabs>
                <w:tab w:val="left" w:pos="9921"/>
              </w:tabs>
              <w:spacing w:line="240" w:lineRule="auto"/>
              <w:ind w:right="-39"/>
              <w:jc w:val="center"/>
              <w:rPr>
                <w:rFonts w:ascii="Times New Roman" w:hAnsi="Times New Roman"/>
                <w:color w:val="202020"/>
              </w:rPr>
            </w:pPr>
            <w:r w:rsidRPr="003B10A2">
              <w:rPr>
                <w:rFonts w:ascii="Times New Roman" w:hAnsi="Times New Roman"/>
                <w:bCs/>
              </w:rPr>
              <w:t>Сыктывкарский</w:t>
            </w:r>
          </w:p>
        </w:tc>
        <w:tc>
          <w:tcPr>
            <w:tcW w:w="1900" w:type="dxa"/>
          </w:tcPr>
          <w:p w:rsidR="00E95475" w:rsidRPr="003B10A2" w:rsidRDefault="00E95475" w:rsidP="00D3380A">
            <w:pPr>
              <w:tabs>
                <w:tab w:val="left" w:pos="9921"/>
              </w:tabs>
              <w:spacing w:line="240" w:lineRule="auto"/>
              <w:ind w:right="-39"/>
              <w:jc w:val="center"/>
              <w:rPr>
                <w:rFonts w:ascii="Times New Roman" w:hAnsi="Times New Roman"/>
                <w:color w:val="202020"/>
              </w:rPr>
            </w:pPr>
            <w:r w:rsidRPr="003B10A2">
              <w:rPr>
                <w:rFonts w:ascii="Times New Roman" w:hAnsi="Times New Roman"/>
                <w:color w:val="202020"/>
              </w:rPr>
              <w:t>Заказник</w:t>
            </w:r>
          </w:p>
        </w:tc>
        <w:tc>
          <w:tcPr>
            <w:tcW w:w="2687" w:type="dxa"/>
            <w:vAlign w:val="center"/>
          </w:tcPr>
          <w:p w:rsidR="00E95475" w:rsidRPr="003B10A2" w:rsidRDefault="00D3380A" w:rsidP="00A8331D">
            <w:pPr>
              <w:tabs>
                <w:tab w:val="left" w:pos="9921"/>
              </w:tabs>
              <w:spacing w:after="0" w:line="240" w:lineRule="auto"/>
              <w:ind w:right="-39"/>
              <w:jc w:val="center"/>
              <w:rPr>
                <w:rFonts w:ascii="Times New Roman" w:hAnsi="Times New Roman"/>
                <w:color w:val="202020"/>
              </w:rPr>
            </w:pPr>
            <w:r w:rsidRPr="003B10A2">
              <w:rPr>
                <w:rFonts w:ascii="Times New Roman" w:hAnsi="Times New Roman"/>
                <w:color w:val="202020"/>
              </w:rPr>
              <w:t>Б</w:t>
            </w:r>
            <w:r w:rsidR="002264CB" w:rsidRPr="003B10A2">
              <w:rPr>
                <w:rFonts w:ascii="Times New Roman" w:hAnsi="Times New Roman"/>
                <w:color w:val="202020"/>
              </w:rPr>
              <w:t>о</w:t>
            </w:r>
            <w:r w:rsidR="00A8331D" w:rsidRPr="003B10A2">
              <w:rPr>
                <w:rFonts w:ascii="Times New Roman" w:hAnsi="Times New Roman"/>
                <w:color w:val="202020"/>
              </w:rPr>
              <w:t>танический</w:t>
            </w:r>
          </w:p>
        </w:tc>
        <w:tc>
          <w:tcPr>
            <w:tcW w:w="2139" w:type="dxa"/>
          </w:tcPr>
          <w:p w:rsidR="00E95475" w:rsidRPr="003B10A2" w:rsidRDefault="003B10A2" w:rsidP="001C3AC3">
            <w:pPr>
              <w:tabs>
                <w:tab w:val="left" w:pos="9921"/>
              </w:tabs>
              <w:spacing w:after="0" w:line="240" w:lineRule="auto"/>
              <w:ind w:right="-39"/>
              <w:jc w:val="center"/>
              <w:rPr>
                <w:rFonts w:ascii="Times New Roman" w:hAnsi="Times New Roman"/>
                <w:color w:val="202020"/>
              </w:rPr>
            </w:pPr>
            <w:r w:rsidRPr="003B10A2">
              <w:rPr>
                <w:rFonts w:ascii="Times New Roman" w:hAnsi="Times New Roman"/>
              </w:rPr>
              <w:t>191</w:t>
            </w:r>
          </w:p>
        </w:tc>
      </w:tr>
      <w:tr w:rsidR="00A8331D" w:rsidRPr="001241AE" w:rsidTr="001C3AC3">
        <w:tc>
          <w:tcPr>
            <w:tcW w:w="2844" w:type="dxa"/>
            <w:vAlign w:val="center"/>
          </w:tcPr>
          <w:p w:rsidR="00A8331D" w:rsidRPr="001241AE" w:rsidRDefault="00A8331D" w:rsidP="001C3AC3">
            <w:pPr>
              <w:tabs>
                <w:tab w:val="left" w:pos="9921"/>
              </w:tabs>
              <w:spacing w:after="0" w:line="240" w:lineRule="auto"/>
              <w:ind w:right="-39"/>
              <w:jc w:val="center"/>
              <w:rPr>
                <w:rFonts w:ascii="Times New Roman" w:hAnsi="Times New Roman"/>
                <w:b/>
                <w:color w:val="202020"/>
                <w:sz w:val="24"/>
                <w:szCs w:val="24"/>
              </w:rPr>
            </w:pPr>
            <w:r w:rsidRPr="001241AE">
              <w:rPr>
                <w:rFonts w:ascii="Times New Roman" w:hAnsi="Times New Roman"/>
                <w:b/>
                <w:color w:val="202020"/>
                <w:sz w:val="24"/>
                <w:szCs w:val="24"/>
              </w:rPr>
              <w:t>ВСЕГО:</w:t>
            </w:r>
          </w:p>
        </w:tc>
        <w:tc>
          <w:tcPr>
            <w:tcW w:w="1900" w:type="dxa"/>
            <w:vAlign w:val="center"/>
          </w:tcPr>
          <w:p w:rsidR="00A8331D" w:rsidRPr="001241AE" w:rsidRDefault="00A8331D" w:rsidP="001C3AC3">
            <w:pPr>
              <w:tabs>
                <w:tab w:val="left" w:pos="9921"/>
              </w:tabs>
              <w:spacing w:after="0" w:line="240" w:lineRule="auto"/>
              <w:ind w:right="-39"/>
              <w:jc w:val="center"/>
              <w:rPr>
                <w:rFonts w:ascii="Times New Roman" w:hAnsi="Times New Roman"/>
                <w:b/>
                <w:color w:val="202020"/>
                <w:sz w:val="24"/>
                <w:szCs w:val="24"/>
              </w:rPr>
            </w:pPr>
          </w:p>
        </w:tc>
        <w:tc>
          <w:tcPr>
            <w:tcW w:w="2687" w:type="dxa"/>
            <w:vAlign w:val="center"/>
          </w:tcPr>
          <w:p w:rsidR="00A8331D" w:rsidRPr="001241AE" w:rsidRDefault="00A8331D" w:rsidP="001C3AC3">
            <w:pPr>
              <w:tabs>
                <w:tab w:val="left" w:pos="9921"/>
              </w:tabs>
              <w:spacing w:after="0" w:line="240" w:lineRule="auto"/>
              <w:ind w:right="-39"/>
              <w:jc w:val="center"/>
              <w:rPr>
                <w:rFonts w:ascii="Times New Roman" w:hAnsi="Times New Roman"/>
                <w:b/>
                <w:color w:val="202020"/>
                <w:sz w:val="24"/>
                <w:szCs w:val="24"/>
              </w:rPr>
            </w:pPr>
          </w:p>
        </w:tc>
        <w:tc>
          <w:tcPr>
            <w:tcW w:w="2139" w:type="dxa"/>
            <w:vAlign w:val="center"/>
          </w:tcPr>
          <w:p w:rsidR="00A8331D" w:rsidRPr="001241AE" w:rsidRDefault="003B10A2" w:rsidP="001C3AC3">
            <w:pPr>
              <w:tabs>
                <w:tab w:val="left" w:pos="9921"/>
              </w:tabs>
              <w:spacing w:after="0" w:line="240" w:lineRule="auto"/>
              <w:ind w:right="-39"/>
              <w:jc w:val="center"/>
              <w:rPr>
                <w:rFonts w:ascii="Times New Roman" w:hAnsi="Times New Roman"/>
                <w:b/>
                <w:sz w:val="24"/>
                <w:szCs w:val="24"/>
              </w:rPr>
            </w:pPr>
            <w:r>
              <w:rPr>
                <w:rFonts w:ascii="Times New Roman" w:hAnsi="Times New Roman"/>
                <w:b/>
                <w:sz w:val="24"/>
                <w:szCs w:val="24"/>
              </w:rPr>
              <w:t>191</w:t>
            </w:r>
            <w:r w:rsidR="00A8331D" w:rsidRPr="001241AE">
              <w:rPr>
                <w:rFonts w:ascii="Times New Roman" w:hAnsi="Times New Roman"/>
                <w:b/>
                <w:sz w:val="24"/>
                <w:szCs w:val="24"/>
              </w:rPr>
              <w:t xml:space="preserve"> га</w:t>
            </w:r>
          </w:p>
        </w:tc>
      </w:tr>
    </w:tbl>
    <w:p w:rsidR="0025093C" w:rsidRPr="001241AE" w:rsidRDefault="0025093C" w:rsidP="006872F4">
      <w:pPr>
        <w:spacing w:after="0" w:line="240" w:lineRule="auto"/>
        <w:ind w:firstLine="708"/>
        <w:jc w:val="both"/>
        <w:rPr>
          <w:rFonts w:ascii="Times New Roman" w:hAnsi="Times New Roman"/>
          <w:bCs/>
          <w:sz w:val="26"/>
          <w:szCs w:val="26"/>
        </w:rPr>
      </w:pPr>
    </w:p>
    <w:p w:rsidR="0025093C" w:rsidRPr="00FC67D6" w:rsidRDefault="0025093C" w:rsidP="002524BE">
      <w:pPr>
        <w:spacing w:line="240" w:lineRule="auto"/>
        <w:ind w:firstLine="540"/>
        <w:jc w:val="both"/>
        <w:rPr>
          <w:rFonts w:ascii="Times New Roman" w:hAnsi="Times New Roman"/>
          <w:sz w:val="24"/>
          <w:szCs w:val="24"/>
        </w:rPr>
      </w:pPr>
      <w:r w:rsidRPr="00FC67D6">
        <w:rPr>
          <w:rFonts w:ascii="Times New Roman" w:hAnsi="Times New Roman"/>
          <w:bCs/>
          <w:sz w:val="24"/>
          <w:szCs w:val="24"/>
        </w:rPr>
        <w:t xml:space="preserve">Памятники природы - уникальные, невосполнимые, ценные в экологическом, научном, культурном и эстетическом отношениях природные комплексы. </w:t>
      </w:r>
    </w:p>
    <w:p w:rsidR="006C4CE3" w:rsidRDefault="003B10A2" w:rsidP="00264D24">
      <w:pPr>
        <w:spacing w:before="100" w:beforeAutospacing="1" w:after="100" w:afterAutospacing="1" w:line="240" w:lineRule="auto"/>
        <w:ind w:firstLine="567"/>
        <w:jc w:val="both"/>
        <w:rPr>
          <w:rFonts w:ascii="Times New Roman" w:hAnsi="Times New Roman"/>
          <w:b/>
          <w:bCs/>
          <w:i/>
          <w:sz w:val="26"/>
          <w:szCs w:val="26"/>
        </w:rPr>
      </w:pPr>
      <w:r w:rsidRPr="00CE1C88">
        <w:rPr>
          <w:rFonts w:ascii="Times New Roman" w:hAnsi="Times New Roman"/>
          <w:b/>
          <w:bCs/>
          <w:i/>
          <w:iCs/>
          <w:color w:val="202020"/>
          <w:sz w:val="24"/>
          <w:szCs w:val="24"/>
        </w:rPr>
        <w:t xml:space="preserve">Ботанический заказник республиканского значения «Сыктывкарский» </w:t>
      </w:r>
      <w:r w:rsidRPr="00CE1C88">
        <w:rPr>
          <w:rFonts w:ascii="Times New Roman" w:hAnsi="Times New Roman"/>
          <w:color w:val="202020"/>
          <w:sz w:val="24"/>
          <w:szCs w:val="24"/>
        </w:rPr>
        <w:t>учрежден</w:t>
      </w:r>
      <w:r w:rsidR="00264D24">
        <w:rPr>
          <w:rFonts w:ascii="Times New Roman" w:hAnsi="Times New Roman"/>
          <w:color w:val="202020"/>
          <w:sz w:val="24"/>
          <w:szCs w:val="24"/>
        </w:rPr>
        <w:t xml:space="preserve"> </w:t>
      </w:r>
      <w:r w:rsidRPr="00CE1C88">
        <w:rPr>
          <w:rFonts w:ascii="Times New Roman" w:hAnsi="Times New Roman"/>
          <w:color w:val="202020"/>
          <w:sz w:val="24"/>
          <w:szCs w:val="24"/>
        </w:rPr>
        <w:t>постановлением совета Министров Коми АССР от 29 марта 1984 г. № 90 «О ходе выполнения</w:t>
      </w:r>
      <w:r>
        <w:rPr>
          <w:rFonts w:ascii="Times New Roman" w:hAnsi="Times New Roman"/>
          <w:color w:val="202020"/>
          <w:sz w:val="24"/>
          <w:szCs w:val="24"/>
        </w:rPr>
        <w:t xml:space="preserve"> </w:t>
      </w:r>
      <w:r w:rsidRPr="00CE1C88">
        <w:rPr>
          <w:rFonts w:ascii="Times New Roman" w:hAnsi="Times New Roman"/>
          <w:color w:val="202020"/>
          <w:sz w:val="24"/>
          <w:szCs w:val="24"/>
        </w:rPr>
        <w:t>постановлений Совета Министров Коми АССР по вопросам охраны редких растений и</w:t>
      </w:r>
      <w:r>
        <w:rPr>
          <w:rFonts w:ascii="Times New Roman" w:hAnsi="Times New Roman"/>
          <w:color w:val="202020"/>
          <w:sz w:val="24"/>
          <w:szCs w:val="24"/>
        </w:rPr>
        <w:t xml:space="preserve"> </w:t>
      </w:r>
      <w:r w:rsidRPr="00CE1C88">
        <w:rPr>
          <w:rFonts w:ascii="Times New Roman" w:hAnsi="Times New Roman"/>
          <w:color w:val="202020"/>
          <w:sz w:val="24"/>
          <w:szCs w:val="24"/>
        </w:rPr>
        <w:t>животных и о дополнительном объявлении заказников и памятников природы». Положение о</w:t>
      </w:r>
      <w:r>
        <w:rPr>
          <w:rFonts w:ascii="Times New Roman" w:hAnsi="Times New Roman"/>
          <w:color w:val="202020"/>
          <w:sz w:val="24"/>
          <w:szCs w:val="24"/>
        </w:rPr>
        <w:t xml:space="preserve"> </w:t>
      </w:r>
      <w:r w:rsidRPr="00CE1C88">
        <w:rPr>
          <w:rFonts w:ascii="Times New Roman" w:hAnsi="Times New Roman"/>
          <w:color w:val="202020"/>
          <w:sz w:val="24"/>
          <w:szCs w:val="24"/>
        </w:rPr>
        <w:t>заказнике утверждено постановлением Совета Министров Коми АССР от 31 октября</w:t>
      </w:r>
      <w:r>
        <w:rPr>
          <w:rFonts w:ascii="Times New Roman" w:hAnsi="Times New Roman"/>
          <w:color w:val="202020"/>
          <w:sz w:val="24"/>
          <w:szCs w:val="24"/>
        </w:rPr>
        <w:t xml:space="preserve"> </w:t>
      </w:r>
      <w:r w:rsidRPr="00CE1C88">
        <w:rPr>
          <w:rFonts w:ascii="Times New Roman" w:hAnsi="Times New Roman"/>
          <w:color w:val="202020"/>
          <w:sz w:val="24"/>
          <w:szCs w:val="24"/>
        </w:rPr>
        <w:t>1988г.№</w:t>
      </w:r>
      <w:r w:rsidR="00FC67D6">
        <w:rPr>
          <w:rFonts w:ascii="Times New Roman" w:hAnsi="Times New Roman"/>
          <w:color w:val="202020"/>
          <w:sz w:val="24"/>
          <w:szCs w:val="24"/>
        </w:rPr>
        <w:t xml:space="preserve"> </w:t>
      </w:r>
      <w:r w:rsidRPr="00CE1C88">
        <w:rPr>
          <w:rFonts w:ascii="Times New Roman" w:hAnsi="Times New Roman"/>
          <w:color w:val="202020"/>
          <w:sz w:val="24"/>
          <w:szCs w:val="24"/>
        </w:rPr>
        <w:t>222 «Об утверждении положений о заказниках и памятниках природы республиканского (АССР)</w:t>
      </w:r>
      <w:r>
        <w:rPr>
          <w:rFonts w:ascii="Times New Roman" w:hAnsi="Times New Roman"/>
          <w:color w:val="202020"/>
          <w:sz w:val="24"/>
          <w:szCs w:val="24"/>
        </w:rPr>
        <w:t xml:space="preserve"> </w:t>
      </w:r>
      <w:r w:rsidRPr="00CE1C88">
        <w:rPr>
          <w:rFonts w:ascii="Times New Roman" w:hAnsi="Times New Roman"/>
          <w:color w:val="202020"/>
          <w:sz w:val="24"/>
          <w:szCs w:val="24"/>
        </w:rPr>
        <w:t>значения».</w:t>
      </w:r>
      <w:r w:rsidRPr="00CE1C88">
        <w:rPr>
          <w:rFonts w:ascii="Times New Roman" w:hAnsi="Times New Roman"/>
          <w:color w:val="202020"/>
          <w:sz w:val="24"/>
          <w:szCs w:val="24"/>
        </w:rPr>
        <w:br/>
      </w:r>
      <w:r w:rsidR="008E0FB5">
        <w:rPr>
          <w:rFonts w:ascii="Times New Roman" w:hAnsi="Times New Roman"/>
          <w:bCs/>
          <w:sz w:val="24"/>
          <w:szCs w:val="24"/>
        </w:rPr>
        <w:t xml:space="preserve">       </w:t>
      </w:r>
      <w:r w:rsidR="0025093C" w:rsidRPr="008E0FB5">
        <w:rPr>
          <w:rFonts w:ascii="Times New Roman" w:hAnsi="Times New Roman"/>
          <w:bCs/>
          <w:sz w:val="24"/>
          <w:szCs w:val="24"/>
        </w:rPr>
        <w:t>Основные характеристики особо охраняем</w:t>
      </w:r>
      <w:r w:rsidR="00FC67D6" w:rsidRPr="008E0FB5">
        <w:rPr>
          <w:rFonts w:ascii="Times New Roman" w:hAnsi="Times New Roman"/>
          <w:bCs/>
          <w:sz w:val="24"/>
          <w:szCs w:val="24"/>
        </w:rPr>
        <w:t>ой</w:t>
      </w:r>
      <w:r w:rsidR="0025093C" w:rsidRPr="008E0FB5">
        <w:rPr>
          <w:rFonts w:ascii="Times New Roman" w:hAnsi="Times New Roman"/>
          <w:bCs/>
          <w:sz w:val="24"/>
          <w:szCs w:val="24"/>
        </w:rPr>
        <w:t xml:space="preserve"> </w:t>
      </w:r>
      <w:r w:rsidR="00FC67D6" w:rsidRPr="008E0FB5">
        <w:rPr>
          <w:rFonts w:ascii="Times New Roman" w:hAnsi="Times New Roman"/>
          <w:bCs/>
          <w:sz w:val="24"/>
          <w:szCs w:val="24"/>
        </w:rPr>
        <w:t xml:space="preserve"> </w:t>
      </w:r>
      <w:r w:rsidR="0025093C" w:rsidRPr="008E0FB5">
        <w:rPr>
          <w:rFonts w:ascii="Times New Roman" w:hAnsi="Times New Roman"/>
          <w:bCs/>
          <w:sz w:val="24"/>
          <w:szCs w:val="24"/>
        </w:rPr>
        <w:t>природн</w:t>
      </w:r>
      <w:r w:rsidR="00FC67D6" w:rsidRPr="008E0FB5">
        <w:rPr>
          <w:rFonts w:ascii="Times New Roman" w:hAnsi="Times New Roman"/>
          <w:bCs/>
          <w:sz w:val="24"/>
          <w:szCs w:val="24"/>
        </w:rPr>
        <w:t xml:space="preserve">ой </w:t>
      </w:r>
      <w:r w:rsidR="0025093C" w:rsidRPr="008E0FB5">
        <w:rPr>
          <w:rFonts w:ascii="Times New Roman" w:hAnsi="Times New Roman"/>
          <w:bCs/>
          <w:sz w:val="24"/>
          <w:szCs w:val="24"/>
        </w:rPr>
        <w:t>территори</w:t>
      </w:r>
      <w:r w:rsidR="00FC67D6" w:rsidRPr="008E0FB5">
        <w:rPr>
          <w:rFonts w:ascii="Times New Roman" w:hAnsi="Times New Roman"/>
          <w:bCs/>
          <w:sz w:val="24"/>
          <w:szCs w:val="24"/>
        </w:rPr>
        <w:t>и</w:t>
      </w:r>
      <w:r w:rsidR="0025093C" w:rsidRPr="008E0FB5">
        <w:rPr>
          <w:rFonts w:ascii="Times New Roman" w:hAnsi="Times New Roman"/>
          <w:bCs/>
          <w:sz w:val="24"/>
          <w:szCs w:val="24"/>
        </w:rPr>
        <w:t xml:space="preserve"> МО СП </w:t>
      </w:r>
      <w:r w:rsidR="004C18DD">
        <w:rPr>
          <w:rFonts w:ascii="Times New Roman" w:hAnsi="Times New Roman"/>
          <w:bCs/>
          <w:sz w:val="24"/>
          <w:szCs w:val="24"/>
        </w:rPr>
        <w:t xml:space="preserve">          </w:t>
      </w:r>
      <w:r w:rsidR="0025093C" w:rsidRPr="008E0FB5">
        <w:rPr>
          <w:rFonts w:ascii="Times New Roman" w:hAnsi="Times New Roman"/>
          <w:bCs/>
          <w:sz w:val="24"/>
          <w:szCs w:val="24"/>
        </w:rPr>
        <w:t>«</w:t>
      </w:r>
      <w:r w:rsidR="00FC67D6" w:rsidRPr="008E0FB5">
        <w:rPr>
          <w:rFonts w:ascii="Times New Roman" w:hAnsi="Times New Roman"/>
          <w:bCs/>
          <w:sz w:val="24"/>
          <w:szCs w:val="24"/>
        </w:rPr>
        <w:t>Выльгорт</w:t>
      </w:r>
      <w:r w:rsidR="0025093C" w:rsidRPr="008E0FB5">
        <w:rPr>
          <w:rFonts w:ascii="Times New Roman" w:hAnsi="Times New Roman"/>
          <w:bCs/>
          <w:sz w:val="24"/>
          <w:szCs w:val="24"/>
        </w:rPr>
        <w:t>» приведены в таблице 7.3.2.</w:t>
      </w:r>
    </w:p>
    <w:p w:rsidR="0025093C" w:rsidRPr="001241AE" w:rsidRDefault="0025093C" w:rsidP="006872F4">
      <w:pPr>
        <w:spacing w:after="0" w:line="240" w:lineRule="auto"/>
        <w:ind w:firstLine="709"/>
        <w:jc w:val="right"/>
        <w:rPr>
          <w:rFonts w:ascii="Times New Roman" w:hAnsi="Times New Roman"/>
          <w:b/>
          <w:bCs/>
          <w:i/>
          <w:sz w:val="26"/>
          <w:szCs w:val="26"/>
        </w:rPr>
      </w:pPr>
      <w:r w:rsidRPr="001241AE">
        <w:rPr>
          <w:rFonts w:ascii="Times New Roman" w:hAnsi="Times New Roman"/>
          <w:b/>
          <w:bCs/>
          <w:i/>
          <w:sz w:val="26"/>
          <w:szCs w:val="26"/>
        </w:rPr>
        <w:t>Таблица 7.3.2</w:t>
      </w:r>
    </w:p>
    <w:p w:rsidR="0025093C" w:rsidRPr="001241AE" w:rsidRDefault="0025093C" w:rsidP="002F61E7">
      <w:pPr>
        <w:spacing w:after="0" w:line="240" w:lineRule="auto"/>
        <w:jc w:val="center"/>
        <w:rPr>
          <w:rFonts w:ascii="Times New Roman" w:hAnsi="Times New Roman"/>
          <w:b/>
          <w:bCs/>
          <w:i/>
          <w:sz w:val="26"/>
          <w:szCs w:val="26"/>
        </w:rPr>
      </w:pPr>
      <w:r w:rsidRPr="001241AE">
        <w:rPr>
          <w:rFonts w:ascii="Times New Roman" w:hAnsi="Times New Roman"/>
          <w:b/>
          <w:bCs/>
          <w:i/>
          <w:sz w:val="26"/>
          <w:szCs w:val="26"/>
        </w:rPr>
        <w:t xml:space="preserve">Данные по особо охраняемым природным территориям </w:t>
      </w:r>
    </w:p>
    <w:p w:rsidR="0025093C" w:rsidRPr="001241AE" w:rsidRDefault="0025093C" w:rsidP="002F61E7">
      <w:pPr>
        <w:spacing w:after="0" w:line="240" w:lineRule="auto"/>
        <w:jc w:val="center"/>
        <w:rPr>
          <w:rFonts w:ascii="Times New Roman" w:hAnsi="Times New Roman"/>
          <w:b/>
          <w:bCs/>
          <w:i/>
          <w:sz w:val="26"/>
          <w:szCs w:val="26"/>
        </w:rPr>
      </w:pPr>
      <w:r w:rsidRPr="001241AE">
        <w:rPr>
          <w:rFonts w:ascii="Times New Roman" w:hAnsi="Times New Roman"/>
          <w:b/>
          <w:bCs/>
          <w:i/>
          <w:sz w:val="26"/>
          <w:szCs w:val="26"/>
        </w:rPr>
        <w:t>МО СП «</w:t>
      </w:r>
      <w:r w:rsidR="00FC67D6">
        <w:rPr>
          <w:rFonts w:ascii="Times New Roman" w:hAnsi="Times New Roman"/>
          <w:b/>
          <w:bCs/>
          <w:i/>
          <w:sz w:val="26"/>
          <w:szCs w:val="26"/>
        </w:rPr>
        <w:t>Выльгорт</w:t>
      </w:r>
      <w:r w:rsidRPr="001241AE">
        <w:rPr>
          <w:rFonts w:ascii="Times New Roman" w:hAnsi="Times New Roman"/>
          <w:b/>
          <w:bCs/>
          <w:i/>
          <w:sz w:val="26"/>
          <w:szCs w:val="26"/>
        </w:rPr>
        <w:t>»</w:t>
      </w:r>
    </w:p>
    <w:tbl>
      <w:tblPr>
        <w:tblW w:w="985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3168"/>
        <w:gridCol w:w="6685"/>
      </w:tblGrid>
      <w:tr w:rsidR="0025093C" w:rsidRPr="001241AE" w:rsidTr="001C3AC3">
        <w:tc>
          <w:tcPr>
            <w:tcW w:w="9853" w:type="dxa"/>
            <w:gridSpan w:val="2"/>
          </w:tcPr>
          <w:p w:rsidR="0025093C" w:rsidRPr="001241AE" w:rsidRDefault="0025093C" w:rsidP="00FC67D6">
            <w:pPr>
              <w:tabs>
                <w:tab w:val="left" w:pos="9921"/>
              </w:tabs>
              <w:spacing w:after="0" w:line="240" w:lineRule="auto"/>
              <w:ind w:right="-40"/>
              <w:jc w:val="center"/>
              <w:rPr>
                <w:rFonts w:ascii="Times New Roman" w:hAnsi="Times New Roman"/>
                <w:b/>
                <w:bCs/>
                <w:color w:val="202020"/>
                <w:sz w:val="24"/>
                <w:szCs w:val="24"/>
              </w:rPr>
            </w:pPr>
            <w:r w:rsidRPr="001241AE">
              <w:rPr>
                <w:rFonts w:ascii="Times New Roman" w:hAnsi="Times New Roman"/>
                <w:b/>
                <w:bCs/>
                <w:color w:val="202020"/>
                <w:sz w:val="24"/>
                <w:szCs w:val="24"/>
              </w:rPr>
              <w:t xml:space="preserve">Заказник </w:t>
            </w:r>
            <w:r w:rsidR="00FC67D6">
              <w:rPr>
                <w:rFonts w:ascii="Times New Roman" w:hAnsi="Times New Roman"/>
                <w:b/>
                <w:bCs/>
                <w:color w:val="202020"/>
                <w:sz w:val="24"/>
                <w:szCs w:val="24"/>
              </w:rPr>
              <w:t>Сыктывкарский</w:t>
            </w:r>
          </w:p>
        </w:tc>
      </w:tr>
      <w:tr w:rsidR="0025093C" w:rsidRPr="001241AE" w:rsidTr="001C3AC3">
        <w:tc>
          <w:tcPr>
            <w:tcW w:w="3168" w:type="dxa"/>
          </w:tcPr>
          <w:p w:rsidR="0025093C" w:rsidRPr="001241AE" w:rsidRDefault="0025093C" w:rsidP="001C3AC3">
            <w:pPr>
              <w:spacing w:after="0" w:line="240" w:lineRule="auto"/>
              <w:ind w:right="-692"/>
              <w:jc w:val="both"/>
              <w:rPr>
                <w:rFonts w:ascii="Times New Roman" w:hAnsi="Times New Roman"/>
                <w:sz w:val="24"/>
                <w:szCs w:val="24"/>
              </w:rPr>
            </w:pPr>
            <w:r w:rsidRPr="001241AE">
              <w:rPr>
                <w:rFonts w:ascii="Times New Roman" w:hAnsi="Times New Roman"/>
                <w:sz w:val="24"/>
                <w:szCs w:val="24"/>
              </w:rPr>
              <w:t xml:space="preserve">Профиль: </w:t>
            </w:r>
          </w:p>
        </w:tc>
        <w:tc>
          <w:tcPr>
            <w:tcW w:w="6685" w:type="dxa"/>
          </w:tcPr>
          <w:p w:rsidR="0025093C" w:rsidRPr="001241AE" w:rsidRDefault="0025093C" w:rsidP="00A8331D">
            <w:pPr>
              <w:spacing w:after="0" w:line="240" w:lineRule="auto"/>
              <w:ind w:right="440"/>
              <w:rPr>
                <w:rFonts w:ascii="Times New Roman" w:hAnsi="Times New Roman"/>
                <w:sz w:val="24"/>
                <w:szCs w:val="24"/>
              </w:rPr>
            </w:pPr>
            <w:r w:rsidRPr="001241AE">
              <w:rPr>
                <w:rFonts w:ascii="Times New Roman" w:hAnsi="Times New Roman"/>
                <w:sz w:val="24"/>
                <w:szCs w:val="24"/>
              </w:rPr>
              <w:t>Бо</w:t>
            </w:r>
            <w:r w:rsidR="00A8331D" w:rsidRPr="001241AE">
              <w:rPr>
                <w:rFonts w:ascii="Times New Roman" w:hAnsi="Times New Roman"/>
                <w:sz w:val="24"/>
                <w:szCs w:val="24"/>
              </w:rPr>
              <w:t>танический</w:t>
            </w:r>
          </w:p>
        </w:tc>
      </w:tr>
      <w:tr w:rsidR="0025093C" w:rsidRPr="001241AE" w:rsidTr="001C3AC3">
        <w:tc>
          <w:tcPr>
            <w:tcW w:w="3168" w:type="dxa"/>
          </w:tcPr>
          <w:p w:rsidR="0025093C" w:rsidRPr="001241AE" w:rsidRDefault="0025093C" w:rsidP="001C3AC3">
            <w:pPr>
              <w:spacing w:after="0" w:line="240" w:lineRule="auto"/>
              <w:ind w:right="-692"/>
              <w:jc w:val="both"/>
              <w:rPr>
                <w:rFonts w:ascii="Times New Roman" w:hAnsi="Times New Roman"/>
                <w:sz w:val="24"/>
                <w:szCs w:val="24"/>
              </w:rPr>
            </w:pPr>
            <w:r w:rsidRPr="001241AE">
              <w:rPr>
                <w:rFonts w:ascii="Times New Roman" w:hAnsi="Times New Roman"/>
                <w:sz w:val="24"/>
                <w:szCs w:val="24"/>
              </w:rPr>
              <w:t xml:space="preserve">Год создания: </w:t>
            </w:r>
          </w:p>
        </w:tc>
        <w:tc>
          <w:tcPr>
            <w:tcW w:w="6685" w:type="dxa"/>
          </w:tcPr>
          <w:p w:rsidR="0025093C" w:rsidRPr="001241AE" w:rsidRDefault="0025093C" w:rsidP="00A8331D">
            <w:pPr>
              <w:spacing w:after="0" w:line="240" w:lineRule="auto"/>
              <w:ind w:right="440"/>
              <w:jc w:val="both"/>
              <w:rPr>
                <w:rFonts w:ascii="Times New Roman" w:hAnsi="Times New Roman"/>
                <w:sz w:val="24"/>
                <w:szCs w:val="24"/>
              </w:rPr>
            </w:pPr>
            <w:r w:rsidRPr="001241AE">
              <w:rPr>
                <w:rFonts w:ascii="Times New Roman" w:hAnsi="Times New Roman"/>
                <w:sz w:val="24"/>
                <w:szCs w:val="24"/>
              </w:rPr>
              <w:t>198</w:t>
            </w:r>
            <w:r w:rsidR="00A8331D" w:rsidRPr="001241AE">
              <w:rPr>
                <w:rFonts w:ascii="Times New Roman" w:hAnsi="Times New Roman"/>
                <w:sz w:val="24"/>
                <w:szCs w:val="24"/>
              </w:rPr>
              <w:t>4</w:t>
            </w:r>
          </w:p>
        </w:tc>
      </w:tr>
      <w:tr w:rsidR="00FC67D6" w:rsidRPr="001241AE" w:rsidTr="001C3AC3">
        <w:tc>
          <w:tcPr>
            <w:tcW w:w="3168" w:type="dxa"/>
          </w:tcPr>
          <w:p w:rsidR="00FC67D6" w:rsidRPr="001241AE" w:rsidRDefault="00FC67D6" w:rsidP="001C3AC3">
            <w:pPr>
              <w:spacing w:after="0" w:line="240" w:lineRule="auto"/>
              <w:ind w:right="-5"/>
              <w:jc w:val="both"/>
              <w:rPr>
                <w:rFonts w:ascii="Times New Roman" w:hAnsi="Times New Roman"/>
                <w:sz w:val="24"/>
                <w:szCs w:val="24"/>
              </w:rPr>
            </w:pPr>
            <w:r w:rsidRPr="001241AE">
              <w:rPr>
                <w:rFonts w:ascii="Times New Roman" w:hAnsi="Times New Roman"/>
                <w:sz w:val="24"/>
                <w:szCs w:val="24"/>
              </w:rPr>
              <w:t xml:space="preserve">Обоснование создания: </w:t>
            </w:r>
          </w:p>
        </w:tc>
        <w:tc>
          <w:tcPr>
            <w:tcW w:w="6685" w:type="dxa"/>
          </w:tcPr>
          <w:p w:rsidR="00FC67D6" w:rsidRDefault="00FC67D6" w:rsidP="00FC67D6">
            <w:r w:rsidRPr="00E97D56">
              <w:rPr>
                <w:rFonts w:ascii="Times New Roman" w:hAnsi="Times New Roman"/>
                <w:color w:val="000000"/>
                <w:sz w:val="24"/>
                <w:szCs w:val="24"/>
              </w:rPr>
              <w:t>с целью сохранения ценных в научном отношении местообитаний</w:t>
            </w:r>
            <w:r>
              <w:rPr>
                <w:rFonts w:ascii="Times New Roman" w:hAnsi="Times New Roman"/>
                <w:color w:val="000000"/>
                <w:sz w:val="24"/>
                <w:szCs w:val="24"/>
              </w:rPr>
              <w:t xml:space="preserve"> </w:t>
            </w:r>
            <w:r w:rsidRPr="00E97D56">
              <w:rPr>
                <w:rFonts w:ascii="Times New Roman" w:hAnsi="Times New Roman"/>
                <w:color w:val="000000"/>
                <w:sz w:val="24"/>
                <w:szCs w:val="24"/>
              </w:rPr>
              <w:t>редких растений</w:t>
            </w:r>
          </w:p>
        </w:tc>
      </w:tr>
      <w:tr w:rsidR="00FC67D6" w:rsidRPr="001241AE" w:rsidTr="001C3AC3">
        <w:tc>
          <w:tcPr>
            <w:tcW w:w="3168" w:type="dxa"/>
          </w:tcPr>
          <w:p w:rsidR="00FC67D6" w:rsidRPr="001241AE" w:rsidRDefault="00FC67D6" w:rsidP="001C3AC3">
            <w:pPr>
              <w:spacing w:after="0" w:line="240" w:lineRule="auto"/>
              <w:ind w:right="-692"/>
              <w:jc w:val="both"/>
              <w:rPr>
                <w:rFonts w:ascii="Times New Roman" w:hAnsi="Times New Roman"/>
                <w:sz w:val="24"/>
                <w:szCs w:val="24"/>
              </w:rPr>
            </w:pPr>
            <w:r w:rsidRPr="001241AE">
              <w:rPr>
                <w:rFonts w:ascii="Times New Roman" w:hAnsi="Times New Roman"/>
                <w:sz w:val="24"/>
                <w:szCs w:val="24"/>
              </w:rPr>
              <w:t xml:space="preserve">Площадь, га: </w:t>
            </w:r>
          </w:p>
        </w:tc>
        <w:tc>
          <w:tcPr>
            <w:tcW w:w="6685" w:type="dxa"/>
          </w:tcPr>
          <w:p w:rsidR="00FC67D6" w:rsidRDefault="00FC67D6">
            <w:r>
              <w:rPr>
                <w:rFonts w:ascii="Times New Roman" w:hAnsi="Times New Roman"/>
                <w:color w:val="000000"/>
                <w:sz w:val="24"/>
                <w:szCs w:val="24"/>
              </w:rPr>
              <w:t>191</w:t>
            </w:r>
          </w:p>
        </w:tc>
      </w:tr>
      <w:tr w:rsidR="0025093C" w:rsidRPr="001241AE" w:rsidTr="001C3AC3">
        <w:tc>
          <w:tcPr>
            <w:tcW w:w="3168" w:type="dxa"/>
          </w:tcPr>
          <w:p w:rsidR="0025093C" w:rsidRPr="001241AE" w:rsidRDefault="0025093C" w:rsidP="001C3AC3">
            <w:pPr>
              <w:spacing w:after="0" w:line="240" w:lineRule="auto"/>
              <w:ind w:right="-424"/>
              <w:rPr>
                <w:rFonts w:ascii="Times New Roman" w:hAnsi="Times New Roman"/>
                <w:sz w:val="24"/>
                <w:szCs w:val="24"/>
              </w:rPr>
            </w:pPr>
            <w:r w:rsidRPr="001241AE">
              <w:rPr>
                <w:rFonts w:ascii="Times New Roman" w:hAnsi="Times New Roman"/>
                <w:sz w:val="24"/>
                <w:szCs w:val="24"/>
              </w:rPr>
              <w:t xml:space="preserve">Запрещенные виды деятельности: </w:t>
            </w:r>
          </w:p>
        </w:tc>
        <w:tc>
          <w:tcPr>
            <w:tcW w:w="6685" w:type="dxa"/>
          </w:tcPr>
          <w:p w:rsidR="0025093C" w:rsidRPr="001241AE" w:rsidRDefault="00FC67D6" w:rsidP="00FC67D6">
            <w:pPr>
              <w:spacing w:after="0" w:line="240" w:lineRule="auto"/>
              <w:ind w:right="-39"/>
              <w:rPr>
                <w:rFonts w:ascii="Times New Roman" w:hAnsi="Times New Roman"/>
                <w:sz w:val="24"/>
                <w:szCs w:val="24"/>
              </w:rPr>
            </w:pPr>
            <w:r w:rsidRPr="00CE1C88">
              <w:rPr>
                <w:rFonts w:ascii="Times New Roman" w:hAnsi="Times New Roman"/>
                <w:color w:val="000000"/>
                <w:sz w:val="24"/>
                <w:szCs w:val="24"/>
              </w:rPr>
              <w:t>1) лесозаготовительные работы;</w:t>
            </w:r>
            <w:r w:rsidRPr="00CE1C88">
              <w:rPr>
                <w:rFonts w:ascii="Times New Roman" w:hAnsi="Times New Roman"/>
                <w:color w:val="000000"/>
                <w:sz w:val="24"/>
                <w:szCs w:val="24"/>
              </w:rPr>
              <w:br/>
              <w:t>2) лесотехнические работы;</w:t>
            </w:r>
            <w:r w:rsidRPr="00CE1C88">
              <w:rPr>
                <w:rFonts w:ascii="Times New Roman" w:hAnsi="Times New Roman"/>
                <w:color w:val="000000"/>
                <w:sz w:val="24"/>
                <w:szCs w:val="24"/>
              </w:rPr>
              <w:br/>
              <w:t>3) мелиорация;</w:t>
            </w:r>
            <w:r w:rsidRPr="00CE1C88">
              <w:rPr>
                <w:rFonts w:ascii="Times New Roman" w:hAnsi="Times New Roman"/>
                <w:color w:val="000000"/>
                <w:sz w:val="24"/>
                <w:szCs w:val="24"/>
              </w:rPr>
              <w:br/>
              <w:t>4) распашка земель;</w:t>
            </w:r>
            <w:r w:rsidRPr="00CE1C88">
              <w:rPr>
                <w:rFonts w:ascii="Times New Roman" w:hAnsi="Times New Roman"/>
                <w:color w:val="000000"/>
                <w:sz w:val="24"/>
                <w:szCs w:val="24"/>
              </w:rPr>
              <w:br/>
              <w:t>5) выпас скота;</w:t>
            </w:r>
            <w:r w:rsidRPr="00CE1C88">
              <w:rPr>
                <w:rFonts w:ascii="Times New Roman" w:hAnsi="Times New Roman"/>
                <w:color w:val="000000"/>
                <w:sz w:val="24"/>
                <w:szCs w:val="24"/>
              </w:rPr>
              <w:br/>
              <w:t>6) предоставление участка под строительство и само строительство;</w:t>
            </w:r>
            <w:r w:rsidRPr="00CE1C88">
              <w:rPr>
                <w:rFonts w:ascii="Times New Roman" w:hAnsi="Times New Roman"/>
                <w:color w:val="000000"/>
                <w:sz w:val="24"/>
                <w:szCs w:val="24"/>
              </w:rPr>
              <w:br/>
              <w:t>7) изыскательские работы;</w:t>
            </w:r>
            <w:r w:rsidRPr="00CE1C88">
              <w:rPr>
                <w:rFonts w:ascii="Times New Roman" w:hAnsi="Times New Roman"/>
                <w:color w:val="000000"/>
                <w:sz w:val="24"/>
                <w:szCs w:val="24"/>
              </w:rPr>
              <w:br/>
              <w:t>8) разработка полезных ископаемых;</w:t>
            </w:r>
            <w:r w:rsidRPr="00CE1C88">
              <w:rPr>
                <w:rFonts w:ascii="Times New Roman" w:hAnsi="Times New Roman"/>
                <w:color w:val="000000"/>
                <w:sz w:val="24"/>
                <w:szCs w:val="24"/>
              </w:rPr>
              <w:br/>
              <w:t>9) хранение и использование ядохимикатов;</w:t>
            </w:r>
            <w:r w:rsidRPr="00CE1C88">
              <w:rPr>
                <w:rFonts w:ascii="Times New Roman" w:hAnsi="Times New Roman"/>
                <w:color w:val="000000"/>
                <w:sz w:val="24"/>
                <w:szCs w:val="24"/>
              </w:rPr>
              <w:br/>
            </w:r>
            <w:r w:rsidRPr="00CE1C88">
              <w:rPr>
                <w:rFonts w:ascii="Times New Roman" w:hAnsi="Times New Roman"/>
                <w:color w:val="000000"/>
                <w:sz w:val="24"/>
                <w:szCs w:val="24"/>
              </w:rPr>
              <w:lastRenderedPageBreak/>
              <w:t>10) хранение и использование минеральных удобрений;</w:t>
            </w:r>
            <w:r w:rsidRPr="00CE1C88">
              <w:rPr>
                <w:rFonts w:ascii="Times New Roman" w:hAnsi="Times New Roman"/>
                <w:color w:val="000000"/>
                <w:sz w:val="24"/>
                <w:szCs w:val="24"/>
              </w:rPr>
              <w:br/>
              <w:t>11) сбор лекарственных растений и букетов;</w:t>
            </w:r>
            <w:r w:rsidRPr="00CE1C88">
              <w:rPr>
                <w:rFonts w:ascii="Times New Roman" w:hAnsi="Times New Roman"/>
                <w:color w:val="000000"/>
                <w:sz w:val="24"/>
                <w:szCs w:val="24"/>
              </w:rPr>
              <w:br/>
              <w:t>12) прокладка туристских маршрутов;</w:t>
            </w:r>
            <w:r w:rsidRPr="00CE1C88">
              <w:rPr>
                <w:rFonts w:ascii="Times New Roman" w:hAnsi="Times New Roman"/>
                <w:color w:val="000000"/>
                <w:sz w:val="24"/>
                <w:szCs w:val="24"/>
              </w:rPr>
              <w:br/>
              <w:t>13) охота;</w:t>
            </w:r>
            <w:r w:rsidRPr="00CE1C88">
              <w:rPr>
                <w:rFonts w:ascii="Times New Roman" w:hAnsi="Times New Roman"/>
                <w:color w:val="000000"/>
                <w:sz w:val="24"/>
                <w:szCs w:val="24"/>
              </w:rPr>
              <w:br/>
            </w:r>
            <w:r w:rsidRPr="00CE1C88">
              <w:rPr>
                <w:rFonts w:ascii="Times New Roman" w:hAnsi="Times New Roman"/>
                <w:color w:val="202020"/>
                <w:sz w:val="24"/>
                <w:szCs w:val="24"/>
              </w:rPr>
              <w:t xml:space="preserve">14) </w:t>
            </w:r>
            <w:r w:rsidRPr="00CE1C88">
              <w:rPr>
                <w:rFonts w:ascii="Times New Roman" w:hAnsi="Times New Roman"/>
                <w:color w:val="000000"/>
                <w:sz w:val="24"/>
                <w:szCs w:val="24"/>
              </w:rPr>
              <w:t>все виды организованного отдыха, кроме сбора грибов и ягод.</w:t>
            </w:r>
          </w:p>
        </w:tc>
      </w:tr>
      <w:tr w:rsidR="0025093C" w:rsidRPr="001241AE" w:rsidTr="001C3AC3">
        <w:tc>
          <w:tcPr>
            <w:tcW w:w="3168" w:type="dxa"/>
          </w:tcPr>
          <w:p w:rsidR="0025093C" w:rsidRPr="001241AE" w:rsidRDefault="0025093C" w:rsidP="001C3AC3">
            <w:pPr>
              <w:spacing w:after="0" w:line="240" w:lineRule="auto"/>
              <w:ind w:right="-424"/>
              <w:rPr>
                <w:rFonts w:ascii="Times New Roman" w:hAnsi="Times New Roman"/>
                <w:sz w:val="24"/>
                <w:szCs w:val="24"/>
              </w:rPr>
            </w:pPr>
            <w:r w:rsidRPr="001241AE">
              <w:rPr>
                <w:rFonts w:ascii="Times New Roman" w:hAnsi="Times New Roman"/>
                <w:sz w:val="24"/>
                <w:szCs w:val="24"/>
              </w:rPr>
              <w:lastRenderedPageBreak/>
              <w:t>Разрешенные виды деятельности</w:t>
            </w:r>
          </w:p>
        </w:tc>
        <w:tc>
          <w:tcPr>
            <w:tcW w:w="6685" w:type="dxa"/>
          </w:tcPr>
          <w:p w:rsidR="0025093C" w:rsidRPr="001241AE" w:rsidRDefault="00FC67D6" w:rsidP="00FC67D6">
            <w:pPr>
              <w:spacing w:after="0" w:line="240" w:lineRule="auto"/>
              <w:ind w:right="-39"/>
              <w:rPr>
                <w:rFonts w:ascii="Times New Roman" w:hAnsi="Times New Roman"/>
                <w:sz w:val="24"/>
                <w:szCs w:val="24"/>
              </w:rPr>
            </w:pPr>
            <w:r w:rsidRPr="00CE1C88">
              <w:rPr>
                <w:rFonts w:ascii="Times New Roman" w:hAnsi="Times New Roman"/>
                <w:color w:val="000000"/>
                <w:sz w:val="24"/>
                <w:szCs w:val="24"/>
              </w:rPr>
              <w:t>1) сбор грибов</w:t>
            </w:r>
            <w:r w:rsidRPr="00CE1C88">
              <w:rPr>
                <w:rFonts w:ascii="Times New Roman" w:hAnsi="Times New Roman"/>
                <w:color w:val="000000"/>
                <w:sz w:val="24"/>
                <w:szCs w:val="24"/>
              </w:rPr>
              <w:br/>
              <w:t>2) сбор ягод</w:t>
            </w:r>
          </w:p>
        </w:tc>
      </w:tr>
    </w:tbl>
    <w:p w:rsidR="003D4771" w:rsidRDefault="003D4771" w:rsidP="002F61E7">
      <w:pPr>
        <w:pStyle w:val="20"/>
        <w:ind w:firstLine="0"/>
      </w:pPr>
      <w:bookmarkStart w:id="92" w:name="_Toc270950841"/>
      <w:bookmarkStart w:id="93" w:name="_Toc338070283"/>
    </w:p>
    <w:p w:rsidR="003D4771" w:rsidRDefault="003D4771" w:rsidP="002F61E7">
      <w:pPr>
        <w:pStyle w:val="20"/>
        <w:ind w:firstLine="0"/>
      </w:pPr>
    </w:p>
    <w:p w:rsidR="003D4771" w:rsidRDefault="003D4771" w:rsidP="002F61E7">
      <w:pPr>
        <w:pStyle w:val="20"/>
        <w:ind w:firstLine="0"/>
      </w:pPr>
    </w:p>
    <w:p w:rsidR="0025093C" w:rsidRPr="00F57D0C" w:rsidRDefault="0025093C" w:rsidP="002F61E7">
      <w:pPr>
        <w:pStyle w:val="20"/>
        <w:ind w:firstLine="0"/>
      </w:pPr>
      <w:r w:rsidRPr="00F57D0C">
        <w:t>7.</w:t>
      </w:r>
      <w:r>
        <w:t>4</w:t>
      </w:r>
      <w:r w:rsidRPr="00F57D0C">
        <w:t xml:space="preserve"> Подверженность территории воздействию ЧС природного и техногенного характера</w:t>
      </w:r>
      <w:bookmarkEnd w:id="92"/>
      <w:bookmarkEnd w:id="93"/>
    </w:p>
    <w:p w:rsidR="0025093C" w:rsidRDefault="0025093C" w:rsidP="00F57D0C">
      <w:pPr>
        <w:pStyle w:val="S0"/>
        <w:spacing w:line="240" w:lineRule="auto"/>
        <w:rPr>
          <w:sz w:val="26"/>
          <w:szCs w:val="26"/>
        </w:rPr>
      </w:pPr>
    </w:p>
    <w:p w:rsidR="0025093C" w:rsidRPr="008E0FB5" w:rsidRDefault="0025093C" w:rsidP="00F57D0C">
      <w:pPr>
        <w:pStyle w:val="S0"/>
        <w:spacing w:line="240" w:lineRule="auto"/>
      </w:pPr>
      <w:r w:rsidRPr="008E0FB5">
        <w:t xml:space="preserve">Чрезвычайные ситуации природного и техногенного характера согласно постановлению Правительства РФ от 21 мая </w:t>
      </w:r>
      <w:smartTag w:uri="urn:schemas-microsoft-com:office:smarttags" w:element="metricconverter">
        <w:smartTagPr>
          <w:attr w:name="ProductID" w:val="2007 г"/>
        </w:smartTagPr>
        <w:r w:rsidRPr="008E0FB5">
          <w:t>2007 г</w:t>
        </w:r>
      </w:smartTag>
      <w:r w:rsidRPr="008E0FB5">
        <w:t>. № 304 «О классификации чрезвычайных ситуаций природного и техногенного характера» подразделяются:</w:t>
      </w:r>
    </w:p>
    <w:p w:rsidR="0025093C" w:rsidRPr="008E0FB5" w:rsidRDefault="0025093C" w:rsidP="000C65C9">
      <w:pPr>
        <w:pStyle w:val="S3"/>
        <w:numPr>
          <w:ilvl w:val="0"/>
          <w:numId w:val="5"/>
        </w:numPr>
        <w:tabs>
          <w:tab w:val="clear" w:pos="900"/>
        </w:tabs>
        <w:suppressAutoHyphens w:val="0"/>
        <w:spacing w:line="240" w:lineRule="auto"/>
      </w:pPr>
      <w:r w:rsidRPr="008E0FB5">
        <w:t xml:space="preserve">локального характера; </w:t>
      </w:r>
    </w:p>
    <w:p w:rsidR="0025093C" w:rsidRPr="008E0FB5" w:rsidRDefault="0025093C" w:rsidP="000C65C9">
      <w:pPr>
        <w:pStyle w:val="S3"/>
        <w:numPr>
          <w:ilvl w:val="0"/>
          <w:numId w:val="5"/>
        </w:numPr>
        <w:tabs>
          <w:tab w:val="clear" w:pos="900"/>
        </w:tabs>
        <w:suppressAutoHyphens w:val="0"/>
        <w:spacing w:line="240" w:lineRule="auto"/>
      </w:pPr>
      <w:r w:rsidRPr="008E0FB5">
        <w:t xml:space="preserve">муниципального характера; </w:t>
      </w:r>
    </w:p>
    <w:p w:rsidR="0025093C" w:rsidRPr="008E0FB5" w:rsidRDefault="0025093C" w:rsidP="000C65C9">
      <w:pPr>
        <w:pStyle w:val="S3"/>
        <w:numPr>
          <w:ilvl w:val="0"/>
          <w:numId w:val="5"/>
        </w:numPr>
        <w:tabs>
          <w:tab w:val="clear" w:pos="900"/>
        </w:tabs>
        <w:suppressAutoHyphens w:val="0"/>
        <w:spacing w:line="240" w:lineRule="auto"/>
      </w:pPr>
      <w:r w:rsidRPr="008E0FB5">
        <w:t xml:space="preserve">межмуниципального характера; </w:t>
      </w:r>
    </w:p>
    <w:p w:rsidR="0025093C" w:rsidRPr="008E0FB5" w:rsidRDefault="0025093C" w:rsidP="000C65C9">
      <w:pPr>
        <w:pStyle w:val="S3"/>
        <w:numPr>
          <w:ilvl w:val="0"/>
          <w:numId w:val="5"/>
        </w:numPr>
        <w:tabs>
          <w:tab w:val="clear" w:pos="900"/>
        </w:tabs>
        <w:suppressAutoHyphens w:val="0"/>
        <w:spacing w:line="240" w:lineRule="auto"/>
      </w:pPr>
      <w:r w:rsidRPr="008E0FB5">
        <w:t xml:space="preserve">регионального характера; </w:t>
      </w:r>
    </w:p>
    <w:p w:rsidR="0025093C" w:rsidRPr="008E0FB5" w:rsidRDefault="0025093C" w:rsidP="000C65C9">
      <w:pPr>
        <w:pStyle w:val="S3"/>
        <w:numPr>
          <w:ilvl w:val="0"/>
          <w:numId w:val="5"/>
        </w:numPr>
        <w:tabs>
          <w:tab w:val="clear" w:pos="900"/>
        </w:tabs>
        <w:suppressAutoHyphens w:val="0"/>
        <w:spacing w:line="240" w:lineRule="auto"/>
      </w:pPr>
      <w:r w:rsidRPr="008E0FB5">
        <w:t xml:space="preserve">межрегионального характера; </w:t>
      </w:r>
    </w:p>
    <w:p w:rsidR="0025093C" w:rsidRPr="008E0FB5" w:rsidRDefault="0025093C" w:rsidP="000C65C9">
      <w:pPr>
        <w:pStyle w:val="S3"/>
        <w:numPr>
          <w:ilvl w:val="0"/>
          <w:numId w:val="5"/>
        </w:numPr>
        <w:tabs>
          <w:tab w:val="clear" w:pos="900"/>
        </w:tabs>
        <w:suppressAutoHyphens w:val="0"/>
        <w:spacing w:line="240" w:lineRule="auto"/>
      </w:pPr>
      <w:r w:rsidRPr="008E0FB5">
        <w:t>федерального характера.</w:t>
      </w:r>
    </w:p>
    <w:p w:rsidR="0025093C" w:rsidRPr="008E0FB5" w:rsidRDefault="0025093C" w:rsidP="004B6018">
      <w:pPr>
        <w:spacing w:after="0" w:line="240" w:lineRule="auto"/>
        <w:ind w:firstLine="720"/>
        <w:jc w:val="both"/>
        <w:rPr>
          <w:rFonts w:ascii="Times New Roman" w:hAnsi="Times New Roman"/>
          <w:sz w:val="24"/>
          <w:szCs w:val="24"/>
        </w:rPr>
      </w:pPr>
    </w:p>
    <w:p w:rsidR="0025093C" w:rsidRPr="008E0FB5" w:rsidRDefault="0025093C" w:rsidP="004B6018">
      <w:pPr>
        <w:spacing w:after="0" w:line="240" w:lineRule="auto"/>
        <w:ind w:firstLine="720"/>
        <w:jc w:val="both"/>
        <w:rPr>
          <w:rFonts w:ascii="Times New Roman" w:hAnsi="Times New Roman"/>
          <w:sz w:val="24"/>
          <w:szCs w:val="24"/>
        </w:rPr>
      </w:pPr>
      <w:r w:rsidRPr="008E0FB5">
        <w:rPr>
          <w:rFonts w:ascii="Times New Roman" w:hAnsi="Times New Roman"/>
          <w:sz w:val="24"/>
          <w:szCs w:val="24"/>
        </w:rPr>
        <w:t>Катастрофы техногенного и природного характера приводят к следующим возможным последствиям:</w:t>
      </w:r>
    </w:p>
    <w:p w:rsidR="0025093C" w:rsidRPr="008E0FB5" w:rsidRDefault="0025093C" w:rsidP="000C65C9">
      <w:pPr>
        <w:pStyle w:val="S3"/>
        <w:numPr>
          <w:ilvl w:val="0"/>
          <w:numId w:val="6"/>
        </w:numPr>
        <w:tabs>
          <w:tab w:val="clear" w:pos="900"/>
        </w:tabs>
        <w:suppressAutoHyphens w:val="0"/>
        <w:spacing w:line="240" w:lineRule="auto"/>
      </w:pPr>
      <w:r w:rsidRPr="008E0FB5">
        <w:t>пожары;</w:t>
      </w:r>
    </w:p>
    <w:p w:rsidR="0025093C" w:rsidRPr="008E0FB5" w:rsidRDefault="0025093C" w:rsidP="000C65C9">
      <w:pPr>
        <w:pStyle w:val="S3"/>
        <w:numPr>
          <w:ilvl w:val="0"/>
          <w:numId w:val="6"/>
        </w:numPr>
        <w:tabs>
          <w:tab w:val="clear" w:pos="900"/>
        </w:tabs>
        <w:suppressAutoHyphens w:val="0"/>
        <w:spacing w:line="240" w:lineRule="auto"/>
      </w:pPr>
      <w:r w:rsidRPr="008E0FB5">
        <w:t>взрывы;</w:t>
      </w:r>
    </w:p>
    <w:p w:rsidR="0025093C" w:rsidRPr="008E0FB5" w:rsidRDefault="0025093C" w:rsidP="000C65C9">
      <w:pPr>
        <w:pStyle w:val="S3"/>
        <w:numPr>
          <w:ilvl w:val="0"/>
          <w:numId w:val="6"/>
        </w:numPr>
        <w:tabs>
          <w:tab w:val="clear" w:pos="900"/>
        </w:tabs>
        <w:suppressAutoHyphens w:val="0"/>
        <w:spacing w:line="240" w:lineRule="auto"/>
      </w:pPr>
      <w:r w:rsidRPr="008E0FB5">
        <w:t>человеческие жертвы;</w:t>
      </w:r>
    </w:p>
    <w:p w:rsidR="0025093C" w:rsidRPr="008E0FB5" w:rsidRDefault="0025093C" w:rsidP="000C65C9">
      <w:pPr>
        <w:pStyle w:val="S3"/>
        <w:numPr>
          <w:ilvl w:val="0"/>
          <w:numId w:val="6"/>
        </w:numPr>
        <w:tabs>
          <w:tab w:val="clear" w:pos="900"/>
        </w:tabs>
        <w:suppressAutoHyphens w:val="0"/>
        <w:spacing w:line="240" w:lineRule="auto"/>
      </w:pPr>
      <w:r w:rsidRPr="008E0FB5">
        <w:t>массовые заболевания населения;</w:t>
      </w:r>
    </w:p>
    <w:p w:rsidR="0025093C" w:rsidRPr="008E0FB5" w:rsidRDefault="0025093C" w:rsidP="000C65C9">
      <w:pPr>
        <w:pStyle w:val="S3"/>
        <w:numPr>
          <w:ilvl w:val="0"/>
          <w:numId w:val="6"/>
        </w:numPr>
        <w:tabs>
          <w:tab w:val="clear" w:pos="900"/>
        </w:tabs>
        <w:suppressAutoHyphens w:val="0"/>
        <w:spacing w:line="240" w:lineRule="auto"/>
      </w:pPr>
      <w:r w:rsidRPr="008E0FB5">
        <w:t>перебои в обеспечении электроэнергией, водой, теплом.</w:t>
      </w:r>
    </w:p>
    <w:p w:rsidR="0025093C" w:rsidRPr="008E0FB5" w:rsidRDefault="0025093C" w:rsidP="004B6018">
      <w:pPr>
        <w:pStyle w:val="33"/>
        <w:ind w:firstLine="709"/>
        <w:jc w:val="both"/>
        <w:rPr>
          <w:rFonts w:eastAsia="Arial Unicode MS"/>
          <w:color w:val="FF0000"/>
          <w:sz w:val="24"/>
          <w:szCs w:val="24"/>
          <w:lang w:val="ru-RU"/>
        </w:rPr>
      </w:pPr>
    </w:p>
    <w:p w:rsidR="0025093C" w:rsidRPr="008E0FB5" w:rsidRDefault="0025093C" w:rsidP="006E2231">
      <w:pPr>
        <w:shd w:val="clear" w:color="auto" w:fill="FFFFFF"/>
        <w:spacing w:line="240" w:lineRule="auto"/>
        <w:ind w:right="85" w:firstLine="540"/>
        <w:jc w:val="both"/>
        <w:rPr>
          <w:rFonts w:ascii="Times New Roman" w:hAnsi="Times New Roman"/>
          <w:color w:val="000000"/>
          <w:sz w:val="24"/>
          <w:szCs w:val="24"/>
        </w:rPr>
      </w:pPr>
      <w:r w:rsidRPr="008E0FB5">
        <w:rPr>
          <w:rFonts w:ascii="Times New Roman" w:hAnsi="Times New Roman"/>
          <w:color w:val="000000"/>
          <w:sz w:val="24"/>
          <w:szCs w:val="24"/>
        </w:rPr>
        <w:t>Для выполнения комплекса мер по обеспечению защищенности опасных производственных объектов инфраструктуры, населения  и территории от чрезвычайных ситуаций природного и техногенного характера и террористических проявлений, создано Территориальное звено Коми республиканской подсистемы МО МР  «</w:t>
      </w:r>
      <w:r w:rsidR="007F3837" w:rsidRPr="008E0FB5">
        <w:rPr>
          <w:rFonts w:ascii="Times New Roman" w:hAnsi="Times New Roman"/>
          <w:color w:val="000000"/>
          <w:sz w:val="24"/>
          <w:szCs w:val="24"/>
        </w:rPr>
        <w:t>Сыктывдинский</w:t>
      </w:r>
      <w:r w:rsidRPr="008E0FB5">
        <w:rPr>
          <w:rFonts w:ascii="Times New Roman" w:hAnsi="Times New Roman"/>
          <w:color w:val="000000"/>
          <w:sz w:val="24"/>
          <w:szCs w:val="24"/>
        </w:rPr>
        <w:t>», рабочим органом которого является Отдел по делам гражданской обороны и чрезвычайным ситуациям Администрации МО МР «</w:t>
      </w:r>
      <w:r w:rsidR="007F3837" w:rsidRPr="008E0FB5">
        <w:rPr>
          <w:rFonts w:ascii="Times New Roman" w:hAnsi="Times New Roman"/>
          <w:color w:val="000000"/>
          <w:sz w:val="24"/>
          <w:szCs w:val="24"/>
        </w:rPr>
        <w:t>Сыктывдинский</w:t>
      </w:r>
      <w:r w:rsidRPr="008E0FB5">
        <w:rPr>
          <w:rFonts w:ascii="Times New Roman" w:hAnsi="Times New Roman"/>
          <w:color w:val="000000"/>
          <w:sz w:val="24"/>
          <w:szCs w:val="24"/>
        </w:rPr>
        <w:t>».</w:t>
      </w:r>
    </w:p>
    <w:p w:rsidR="0025093C" w:rsidRPr="008E0FB5" w:rsidRDefault="0025093C" w:rsidP="006E2231">
      <w:pPr>
        <w:shd w:val="clear" w:color="auto" w:fill="FFFFFF"/>
        <w:spacing w:line="240" w:lineRule="auto"/>
        <w:ind w:right="85" w:firstLine="540"/>
        <w:jc w:val="both"/>
        <w:rPr>
          <w:rFonts w:ascii="Times New Roman" w:hAnsi="Times New Roman"/>
          <w:color w:val="000000"/>
          <w:sz w:val="24"/>
          <w:szCs w:val="24"/>
        </w:rPr>
      </w:pPr>
      <w:r w:rsidRPr="008E0FB5">
        <w:rPr>
          <w:rFonts w:ascii="Times New Roman" w:hAnsi="Times New Roman"/>
          <w:color w:val="000000"/>
          <w:sz w:val="24"/>
          <w:szCs w:val="24"/>
        </w:rPr>
        <w:t>Планирование и реализация мер по защите населения и территорий требуют, прежде всего, выявления этих опасностей и угроз, их характера, степени риска для конкретных территорий, что позволит сконцентрировать усилия на наиболее опасных направлениях.</w:t>
      </w:r>
    </w:p>
    <w:p w:rsidR="0025093C" w:rsidRPr="008E0FB5" w:rsidRDefault="0025093C" w:rsidP="006E2231">
      <w:pPr>
        <w:shd w:val="clear" w:color="auto" w:fill="FFFFFF"/>
        <w:spacing w:line="240" w:lineRule="auto"/>
        <w:ind w:right="85" w:firstLine="540"/>
        <w:jc w:val="both"/>
        <w:rPr>
          <w:rFonts w:ascii="Times New Roman" w:hAnsi="Times New Roman"/>
          <w:color w:val="000000"/>
          <w:sz w:val="24"/>
          <w:szCs w:val="24"/>
        </w:rPr>
      </w:pPr>
      <w:r w:rsidRPr="008E0FB5">
        <w:rPr>
          <w:rFonts w:ascii="Times New Roman" w:hAnsi="Times New Roman"/>
          <w:i/>
          <w:color w:val="000000"/>
          <w:sz w:val="24"/>
          <w:szCs w:val="24"/>
          <w:u w:val="single"/>
        </w:rPr>
        <w:t>Чрезвычайная ситуация</w:t>
      </w:r>
      <w:r w:rsidRPr="008E0FB5">
        <w:rPr>
          <w:rFonts w:ascii="Times New Roman" w:hAnsi="Times New Roman"/>
          <w:color w:val="000000"/>
          <w:sz w:val="24"/>
          <w:szCs w:val="24"/>
        </w:rPr>
        <w:t xml:space="preserve"> –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rsidR="0025093C" w:rsidRDefault="0025093C" w:rsidP="006E2231">
      <w:pPr>
        <w:shd w:val="clear" w:color="auto" w:fill="FFFFFF"/>
        <w:spacing w:line="240" w:lineRule="auto"/>
        <w:ind w:right="85" w:firstLine="540"/>
        <w:jc w:val="both"/>
        <w:rPr>
          <w:rFonts w:ascii="Times New Roman" w:hAnsi="Times New Roman"/>
          <w:i/>
          <w:color w:val="000000"/>
          <w:sz w:val="24"/>
          <w:szCs w:val="24"/>
          <w:u w:val="single"/>
        </w:rPr>
      </w:pPr>
      <w:r w:rsidRPr="008E0FB5">
        <w:rPr>
          <w:rFonts w:ascii="Times New Roman" w:hAnsi="Times New Roman"/>
          <w:color w:val="000000"/>
          <w:sz w:val="24"/>
          <w:szCs w:val="24"/>
        </w:rPr>
        <w:lastRenderedPageBreak/>
        <w:t xml:space="preserve">Исходя из географических, экономических особенностей, анализа опыта ликвидации чрезвычайных ситуаций на территории района возможны следующие виды чрезвычайных ситуаций: </w:t>
      </w:r>
      <w:r w:rsidRPr="008E0FB5">
        <w:rPr>
          <w:rFonts w:ascii="Times New Roman" w:hAnsi="Times New Roman"/>
          <w:i/>
          <w:color w:val="000000"/>
          <w:sz w:val="24"/>
          <w:szCs w:val="24"/>
          <w:u w:val="single"/>
        </w:rPr>
        <w:t>источники природных ЧС и источники техногенных ЧС.</w:t>
      </w:r>
    </w:p>
    <w:p w:rsidR="007565B5" w:rsidRPr="008E0FB5" w:rsidRDefault="007565B5" w:rsidP="006E2231">
      <w:pPr>
        <w:shd w:val="clear" w:color="auto" w:fill="FFFFFF"/>
        <w:spacing w:line="240" w:lineRule="auto"/>
        <w:ind w:right="85" w:firstLine="540"/>
        <w:jc w:val="both"/>
        <w:rPr>
          <w:rFonts w:ascii="Times New Roman" w:hAnsi="Times New Roman"/>
          <w:i/>
          <w:color w:val="000000"/>
          <w:sz w:val="24"/>
          <w:szCs w:val="24"/>
          <w:u w:val="single"/>
        </w:rPr>
      </w:pPr>
    </w:p>
    <w:p w:rsidR="0025093C" w:rsidRPr="008E0FB5" w:rsidRDefault="0025093C" w:rsidP="002F61E7">
      <w:pPr>
        <w:pStyle w:val="3"/>
        <w:ind w:firstLine="0"/>
        <w:rPr>
          <w:sz w:val="24"/>
          <w:szCs w:val="24"/>
        </w:rPr>
      </w:pPr>
      <w:bookmarkStart w:id="94" w:name="_Toc338070284"/>
      <w:r w:rsidRPr="008E0FB5">
        <w:rPr>
          <w:sz w:val="24"/>
          <w:szCs w:val="24"/>
        </w:rPr>
        <w:t>7.4.1 Характеристика опасностей природного характера</w:t>
      </w:r>
      <w:bookmarkEnd w:id="94"/>
    </w:p>
    <w:p w:rsidR="0025093C" w:rsidRPr="008E0FB5" w:rsidRDefault="0025093C" w:rsidP="00283ED8">
      <w:pPr>
        <w:tabs>
          <w:tab w:val="left" w:pos="4914"/>
        </w:tabs>
        <w:spacing w:after="0" w:line="240" w:lineRule="auto"/>
        <w:ind w:firstLine="540"/>
        <w:jc w:val="both"/>
        <w:rPr>
          <w:rFonts w:ascii="Times New Roman" w:hAnsi="Times New Roman"/>
          <w:sz w:val="24"/>
          <w:szCs w:val="24"/>
        </w:rPr>
      </w:pPr>
      <w:r w:rsidRPr="008E0FB5">
        <w:rPr>
          <w:rFonts w:ascii="Times New Roman" w:hAnsi="Times New Roman"/>
          <w:b/>
          <w:bCs/>
          <w:sz w:val="24"/>
          <w:szCs w:val="24"/>
        </w:rPr>
        <w:t xml:space="preserve">Природная чрезвычайная ситуация </w:t>
      </w:r>
      <w:r w:rsidRPr="008E0FB5">
        <w:rPr>
          <w:rFonts w:ascii="Times New Roman" w:hAnsi="Times New Roman"/>
          <w:sz w:val="24"/>
          <w:szCs w:val="24"/>
        </w:rPr>
        <w:t>– обстановка на определенной территории,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людей и (или) окружающей природной среде, значительные материальные потери и нарушение условий жизнедеятельности людей.</w:t>
      </w:r>
    </w:p>
    <w:p w:rsidR="0025093C" w:rsidRPr="008E0FB5" w:rsidRDefault="0025093C" w:rsidP="00283ED8">
      <w:pPr>
        <w:tabs>
          <w:tab w:val="left" w:pos="4914"/>
        </w:tabs>
        <w:spacing w:after="0" w:line="240" w:lineRule="auto"/>
        <w:ind w:firstLine="540"/>
        <w:jc w:val="both"/>
        <w:rPr>
          <w:rFonts w:ascii="Times New Roman" w:hAnsi="Times New Roman"/>
          <w:color w:val="000000"/>
          <w:sz w:val="24"/>
          <w:szCs w:val="24"/>
        </w:rPr>
      </w:pPr>
      <w:r w:rsidRPr="008E0FB5">
        <w:rPr>
          <w:rFonts w:ascii="Times New Roman" w:hAnsi="Times New Roman"/>
          <w:b/>
          <w:bCs/>
          <w:color w:val="000000"/>
          <w:sz w:val="24"/>
          <w:szCs w:val="24"/>
        </w:rPr>
        <w:t xml:space="preserve">Источник природной чрезвычайной ситуации </w:t>
      </w:r>
      <w:r w:rsidRPr="008E0FB5">
        <w:rPr>
          <w:rFonts w:ascii="Times New Roman" w:hAnsi="Times New Roman"/>
          <w:color w:val="000000"/>
          <w:sz w:val="24"/>
          <w:szCs w:val="24"/>
        </w:rPr>
        <w:t>- опасное природное явление или процесс, причиной которого может быть: подтопление, русловая эрозия, сильный ветер, сильные осадки, заморозки, природный пожар.</w:t>
      </w:r>
    </w:p>
    <w:p w:rsidR="006273CE" w:rsidRPr="008E0FB5" w:rsidRDefault="006273CE" w:rsidP="00283ED8">
      <w:pPr>
        <w:tabs>
          <w:tab w:val="left" w:pos="4914"/>
        </w:tabs>
        <w:spacing w:after="0" w:line="240" w:lineRule="auto"/>
        <w:ind w:firstLine="540"/>
        <w:jc w:val="both"/>
        <w:rPr>
          <w:rFonts w:ascii="Times New Roman" w:hAnsi="Times New Roman"/>
          <w:color w:val="000000"/>
          <w:sz w:val="24"/>
          <w:szCs w:val="24"/>
        </w:rPr>
      </w:pPr>
    </w:p>
    <w:p w:rsidR="0025093C" w:rsidRDefault="0025093C" w:rsidP="00283ED8">
      <w:pPr>
        <w:tabs>
          <w:tab w:val="left" w:pos="4914"/>
        </w:tabs>
        <w:spacing w:after="0" w:line="240" w:lineRule="auto"/>
        <w:ind w:firstLine="540"/>
        <w:jc w:val="both"/>
        <w:rPr>
          <w:rFonts w:ascii="Times New Roman" w:hAnsi="Times New Roman"/>
          <w:color w:val="000000"/>
          <w:sz w:val="26"/>
          <w:szCs w:val="26"/>
        </w:rPr>
      </w:pPr>
    </w:p>
    <w:p w:rsidR="0025093C" w:rsidRPr="00917592" w:rsidRDefault="0025093C" w:rsidP="00283ED8">
      <w:pPr>
        <w:tabs>
          <w:tab w:val="left" w:pos="4914"/>
        </w:tabs>
        <w:spacing w:after="0" w:line="240" w:lineRule="auto"/>
        <w:jc w:val="right"/>
        <w:rPr>
          <w:rFonts w:ascii="Times New Roman" w:hAnsi="Times New Roman"/>
          <w:b/>
          <w:i/>
          <w:color w:val="000000"/>
          <w:sz w:val="26"/>
          <w:szCs w:val="26"/>
        </w:rPr>
      </w:pPr>
      <w:r w:rsidRPr="00917592">
        <w:rPr>
          <w:rFonts w:ascii="Times New Roman" w:hAnsi="Times New Roman"/>
          <w:b/>
          <w:i/>
          <w:color w:val="000000"/>
          <w:sz w:val="26"/>
          <w:szCs w:val="26"/>
        </w:rPr>
        <w:t xml:space="preserve">Таблица </w:t>
      </w:r>
      <w:r>
        <w:rPr>
          <w:rFonts w:ascii="Times New Roman" w:hAnsi="Times New Roman"/>
          <w:b/>
          <w:i/>
          <w:color w:val="000000"/>
          <w:sz w:val="26"/>
          <w:szCs w:val="26"/>
        </w:rPr>
        <w:t>7.4.1.1</w:t>
      </w:r>
    </w:p>
    <w:p w:rsidR="0025093C" w:rsidRPr="00917592" w:rsidRDefault="0025093C" w:rsidP="00917592">
      <w:pPr>
        <w:tabs>
          <w:tab w:val="left" w:pos="4914"/>
        </w:tabs>
        <w:spacing w:after="0" w:line="240" w:lineRule="auto"/>
        <w:jc w:val="center"/>
        <w:rPr>
          <w:rFonts w:ascii="Times New Roman" w:hAnsi="Times New Roman"/>
          <w:b/>
          <w:bCs/>
          <w:i/>
          <w:color w:val="000000"/>
          <w:sz w:val="26"/>
          <w:szCs w:val="26"/>
        </w:rPr>
      </w:pPr>
      <w:r w:rsidRPr="00917592">
        <w:rPr>
          <w:rFonts w:ascii="Times New Roman" w:hAnsi="Times New Roman"/>
          <w:b/>
          <w:bCs/>
          <w:i/>
          <w:color w:val="000000"/>
          <w:sz w:val="26"/>
          <w:szCs w:val="26"/>
        </w:rPr>
        <w:t>Перечень поражающих факторов источников природных чрезвычайных ситуаций (ЧС) по ГОСТ Р 22.0.06-95</w:t>
      </w:r>
    </w:p>
    <w:tbl>
      <w:tblPr>
        <w:tblW w:w="10062"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592"/>
        <w:gridCol w:w="3078"/>
        <w:gridCol w:w="3158"/>
        <w:gridCol w:w="3234"/>
      </w:tblGrid>
      <w:tr w:rsidR="0025093C" w:rsidRPr="002F61E7" w:rsidTr="00917592">
        <w:trPr>
          <w:trHeight w:val="20"/>
          <w:jc w:val="center"/>
        </w:trPr>
        <w:tc>
          <w:tcPr>
            <w:tcW w:w="592" w:type="dxa"/>
            <w:vAlign w:val="center"/>
          </w:tcPr>
          <w:p w:rsidR="0025093C" w:rsidRPr="00EE746F" w:rsidRDefault="0025093C" w:rsidP="00283ED8">
            <w:pPr>
              <w:pStyle w:val="22"/>
              <w:widowControl w:val="0"/>
              <w:spacing w:after="0" w:line="240" w:lineRule="auto"/>
              <w:ind w:left="0"/>
              <w:jc w:val="center"/>
              <w:rPr>
                <w:rFonts w:ascii="Times New Roman" w:hAnsi="Times New Roman"/>
                <w:b/>
                <w:color w:val="000000"/>
              </w:rPr>
            </w:pPr>
            <w:r w:rsidRPr="00EE746F">
              <w:rPr>
                <w:rFonts w:ascii="Times New Roman" w:hAnsi="Times New Roman"/>
                <w:b/>
                <w:color w:val="000000"/>
              </w:rPr>
              <w:t>№</w:t>
            </w:r>
          </w:p>
          <w:p w:rsidR="0025093C" w:rsidRPr="00EE746F" w:rsidRDefault="0025093C" w:rsidP="00283ED8">
            <w:pPr>
              <w:pStyle w:val="22"/>
              <w:widowControl w:val="0"/>
              <w:spacing w:after="0" w:line="240" w:lineRule="auto"/>
              <w:ind w:left="0"/>
              <w:jc w:val="center"/>
              <w:rPr>
                <w:rFonts w:ascii="Times New Roman" w:hAnsi="Times New Roman"/>
                <w:b/>
                <w:color w:val="000000"/>
              </w:rPr>
            </w:pPr>
            <w:r w:rsidRPr="00EE746F">
              <w:rPr>
                <w:rFonts w:ascii="Times New Roman" w:hAnsi="Times New Roman"/>
                <w:b/>
                <w:color w:val="000000"/>
              </w:rPr>
              <w:t>п\п</w:t>
            </w:r>
          </w:p>
        </w:tc>
        <w:tc>
          <w:tcPr>
            <w:tcW w:w="3078" w:type="dxa"/>
          </w:tcPr>
          <w:p w:rsidR="0025093C" w:rsidRPr="00EE746F" w:rsidRDefault="0025093C" w:rsidP="00283ED8">
            <w:pPr>
              <w:pStyle w:val="22"/>
              <w:widowControl w:val="0"/>
              <w:spacing w:after="0" w:line="240" w:lineRule="auto"/>
              <w:ind w:left="0" w:firstLine="68"/>
              <w:jc w:val="center"/>
              <w:rPr>
                <w:rFonts w:ascii="Times New Roman" w:hAnsi="Times New Roman"/>
                <w:b/>
                <w:color w:val="000000"/>
              </w:rPr>
            </w:pPr>
            <w:r w:rsidRPr="00EE746F">
              <w:rPr>
                <w:rFonts w:ascii="Times New Roman" w:hAnsi="Times New Roman"/>
                <w:b/>
                <w:color w:val="000000"/>
              </w:rPr>
              <w:t>Источники природных ЧС</w:t>
            </w:r>
          </w:p>
        </w:tc>
        <w:tc>
          <w:tcPr>
            <w:tcW w:w="3158" w:type="dxa"/>
          </w:tcPr>
          <w:p w:rsidR="0025093C" w:rsidRPr="00EE746F" w:rsidRDefault="0025093C" w:rsidP="00283ED8">
            <w:pPr>
              <w:pStyle w:val="22"/>
              <w:widowControl w:val="0"/>
              <w:spacing w:after="0" w:line="240" w:lineRule="auto"/>
              <w:ind w:left="0" w:firstLine="50"/>
              <w:jc w:val="center"/>
              <w:rPr>
                <w:rFonts w:ascii="Times New Roman" w:hAnsi="Times New Roman"/>
                <w:b/>
                <w:color w:val="000000"/>
              </w:rPr>
            </w:pPr>
            <w:r w:rsidRPr="00EE746F">
              <w:rPr>
                <w:rFonts w:ascii="Times New Roman" w:hAnsi="Times New Roman"/>
                <w:b/>
                <w:color w:val="000000"/>
              </w:rPr>
              <w:t>Поражающий фактор</w:t>
            </w:r>
          </w:p>
        </w:tc>
        <w:tc>
          <w:tcPr>
            <w:tcW w:w="3234" w:type="dxa"/>
          </w:tcPr>
          <w:p w:rsidR="0025093C" w:rsidRPr="00EE746F" w:rsidRDefault="0025093C" w:rsidP="00283ED8">
            <w:pPr>
              <w:pStyle w:val="22"/>
              <w:widowControl w:val="0"/>
              <w:spacing w:after="0" w:line="240" w:lineRule="auto"/>
              <w:ind w:left="0" w:firstLine="9"/>
              <w:jc w:val="center"/>
              <w:rPr>
                <w:rFonts w:ascii="Times New Roman" w:hAnsi="Times New Roman"/>
                <w:b/>
                <w:color w:val="000000"/>
              </w:rPr>
            </w:pPr>
            <w:r w:rsidRPr="00EE746F">
              <w:rPr>
                <w:rFonts w:ascii="Times New Roman" w:hAnsi="Times New Roman"/>
                <w:b/>
                <w:color w:val="000000"/>
              </w:rPr>
              <w:t>Характер действия поражающего фактора</w:t>
            </w:r>
          </w:p>
        </w:tc>
      </w:tr>
      <w:tr w:rsidR="0025093C" w:rsidRPr="002F61E7" w:rsidTr="00917592">
        <w:trPr>
          <w:trHeight w:val="20"/>
          <w:jc w:val="center"/>
        </w:trPr>
        <w:tc>
          <w:tcPr>
            <w:tcW w:w="10062" w:type="dxa"/>
            <w:gridSpan w:val="4"/>
            <w:vAlign w:val="center"/>
          </w:tcPr>
          <w:p w:rsidR="0025093C" w:rsidRPr="00EE746F" w:rsidRDefault="0025093C" w:rsidP="004E28AF">
            <w:pPr>
              <w:pStyle w:val="22"/>
              <w:widowControl w:val="0"/>
              <w:spacing w:after="0" w:line="240" w:lineRule="auto"/>
              <w:ind w:left="0" w:firstLine="9"/>
              <w:jc w:val="center"/>
              <w:rPr>
                <w:rFonts w:ascii="Times New Roman" w:hAnsi="Times New Roman"/>
                <w:color w:val="000000"/>
              </w:rPr>
            </w:pPr>
            <w:r w:rsidRPr="00EE746F">
              <w:rPr>
                <w:rFonts w:ascii="Times New Roman" w:hAnsi="Times New Roman"/>
                <w:color w:val="000000"/>
              </w:rPr>
              <w:t>Опасные гидрологические явления и процессы</w:t>
            </w:r>
          </w:p>
        </w:tc>
      </w:tr>
      <w:tr w:rsidR="0025093C" w:rsidRPr="002F61E7" w:rsidTr="00917592">
        <w:trPr>
          <w:trHeight w:val="20"/>
          <w:jc w:val="center"/>
        </w:trPr>
        <w:tc>
          <w:tcPr>
            <w:tcW w:w="592" w:type="dxa"/>
          </w:tcPr>
          <w:p w:rsidR="0025093C" w:rsidRPr="00EE746F" w:rsidRDefault="0025093C" w:rsidP="00283ED8">
            <w:pPr>
              <w:pStyle w:val="22"/>
              <w:widowControl w:val="0"/>
              <w:spacing w:after="0" w:line="240" w:lineRule="auto"/>
              <w:ind w:left="0"/>
              <w:jc w:val="center"/>
              <w:rPr>
                <w:rFonts w:ascii="Times New Roman" w:hAnsi="Times New Roman"/>
                <w:color w:val="000000"/>
              </w:rPr>
            </w:pPr>
            <w:r w:rsidRPr="00EE746F">
              <w:rPr>
                <w:rFonts w:ascii="Times New Roman" w:hAnsi="Times New Roman"/>
                <w:color w:val="000000"/>
              </w:rPr>
              <w:t>1</w:t>
            </w:r>
          </w:p>
        </w:tc>
        <w:tc>
          <w:tcPr>
            <w:tcW w:w="307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Подтопление*</w:t>
            </w:r>
          </w:p>
        </w:tc>
        <w:tc>
          <w:tcPr>
            <w:tcW w:w="315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Гидростатический, гидродинамический, гидрохимический.</w:t>
            </w:r>
          </w:p>
        </w:tc>
        <w:tc>
          <w:tcPr>
            <w:tcW w:w="3234" w:type="dxa"/>
          </w:tcPr>
          <w:p w:rsidR="0025093C" w:rsidRPr="00EE746F" w:rsidRDefault="0025093C" w:rsidP="00283ED8">
            <w:pPr>
              <w:pStyle w:val="22"/>
              <w:widowControl w:val="0"/>
              <w:spacing w:after="0" w:line="240" w:lineRule="auto"/>
              <w:ind w:left="0" w:right="-36" w:firstLine="9"/>
              <w:rPr>
                <w:rFonts w:ascii="Times New Roman" w:hAnsi="Times New Roman"/>
                <w:color w:val="000000"/>
              </w:rPr>
            </w:pPr>
            <w:r w:rsidRPr="00EE746F">
              <w:rPr>
                <w:rFonts w:ascii="Times New Roman" w:hAnsi="Times New Roman"/>
                <w:color w:val="000000"/>
              </w:rPr>
              <w:t>Повышение уровня грунтовых вод, гидродинамическое давление потока, загрязнение (засоление) почв, грунта;</w:t>
            </w:r>
          </w:p>
          <w:p w:rsidR="0025093C" w:rsidRPr="00EE746F" w:rsidRDefault="0025093C" w:rsidP="00283ED8">
            <w:pPr>
              <w:pStyle w:val="22"/>
              <w:widowControl w:val="0"/>
              <w:spacing w:after="0" w:line="240" w:lineRule="auto"/>
              <w:ind w:left="0" w:firstLine="9"/>
              <w:rPr>
                <w:rFonts w:ascii="Times New Roman" w:hAnsi="Times New Roman"/>
                <w:color w:val="000000"/>
              </w:rPr>
            </w:pPr>
            <w:r w:rsidRPr="00EE746F">
              <w:rPr>
                <w:rFonts w:ascii="Times New Roman" w:hAnsi="Times New Roman"/>
                <w:color w:val="000000"/>
              </w:rPr>
              <w:t>коррозия подземных металлических конструкций.</w:t>
            </w:r>
          </w:p>
        </w:tc>
      </w:tr>
      <w:tr w:rsidR="0025093C" w:rsidRPr="002F61E7" w:rsidTr="00917592">
        <w:trPr>
          <w:trHeight w:val="20"/>
          <w:jc w:val="center"/>
        </w:trPr>
        <w:tc>
          <w:tcPr>
            <w:tcW w:w="592" w:type="dxa"/>
          </w:tcPr>
          <w:p w:rsidR="0025093C" w:rsidRPr="00EE746F" w:rsidRDefault="0025093C" w:rsidP="00283ED8">
            <w:pPr>
              <w:pStyle w:val="22"/>
              <w:widowControl w:val="0"/>
              <w:spacing w:after="0" w:line="240" w:lineRule="auto"/>
              <w:ind w:left="0"/>
              <w:jc w:val="center"/>
              <w:rPr>
                <w:rFonts w:ascii="Times New Roman" w:hAnsi="Times New Roman"/>
                <w:color w:val="000000"/>
              </w:rPr>
            </w:pPr>
            <w:r w:rsidRPr="00EE746F">
              <w:rPr>
                <w:rFonts w:ascii="Times New Roman" w:hAnsi="Times New Roman"/>
                <w:color w:val="000000"/>
              </w:rPr>
              <w:t>2</w:t>
            </w:r>
          </w:p>
        </w:tc>
        <w:tc>
          <w:tcPr>
            <w:tcW w:w="307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Русловая эрозия</w:t>
            </w:r>
          </w:p>
        </w:tc>
        <w:tc>
          <w:tcPr>
            <w:tcW w:w="3158" w:type="dxa"/>
          </w:tcPr>
          <w:p w:rsidR="0025093C" w:rsidRPr="00EE746F" w:rsidRDefault="0025093C" w:rsidP="00283ED8">
            <w:pPr>
              <w:pStyle w:val="22"/>
              <w:widowControl w:val="0"/>
              <w:spacing w:after="0" w:line="240" w:lineRule="auto"/>
              <w:ind w:left="0" w:firstLine="50"/>
              <w:rPr>
                <w:rFonts w:ascii="Times New Roman" w:hAnsi="Times New Roman"/>
                <w:color w:val="000000"/>
              </w:rPr>
            </w:pPr>
            <w:r w:rsidRPr="00EE746F">
              <w:rPr>
                <w:rFonts w:ascii="Times New Roman" w:hAnsi="Times New Roman"/>
                <w:color w:val="000000"/>
              </w:rPr>
              <w:t>Гидродинамический</w:t>
            </w:r>
          </w:p>
        </w:tc>
        <w:tc>
          <w:tcPr>
            <w:tcW w:w="3234" w:type="dxa"/>
          </w:tcPr>
          <w:p w:rsidR="0025093C" w:rsidRPr="00EE746F" w:rsidRDefault="0025093C" w:rsidP="00283ED8">
            <w:pPr>
              <w:pStyle w:val="22"/>
              <w:widowControl w:val="0"/>
              <w:spacing w:after="0" w:line="240" w:lineRule="auto"/>
              <w:ind w:left="0" w:firstLine="9"/>
              <w:rPr>
                <w:rFonts w:ascii="Times New Roman" w:hAnsi="Times New Roman"/>
                <w:color w:val="000000"/>
              </w:rPr>
            </w:pPr>
            <w:r w:rsidRPr="00EE746F">
              <w:rPr>
                <w:rFonts w:ascii="Times New Roman" w:hAnsi="Times New Roman"/>
                <w:color w:val="000000"/>
              </w:rPr>
              <w:t>Гидродинамическое давление потока воды, деформация речного русла.</w:t>
            </w:r>
          </w:p>
        </w:tc>
      </w:tr>
      <w:tr w:rsidR="0025093C" w:rsidRPr="002F61E7" w:rsidTr="00917592">
        <w:trPr>
          <w:trHeight w:val="20"/>
          <w:jc w:val="center"/>
        </w:trPr>
        <w:tc>
          <w:tcPr>
            <w:tcW w:w="10062" w:type="dxa"/>
            <w:gridSpan w:val="4"/>
          </w:tcPr>
          <w:p w:rsidR="0025093C" w:rsidRPr="00EE746F" w:rsidRDefault="0025093C" w:rsidP="00283ED8">
            <w:pPr>
              <w:pStyle w:val="22"/>
              <w:widowControl w:val="0"/>
              <w:spacing w:after="0" w:line="240" w:lineRule="auto"/>
              <w:ind w:left="0" w:firstLine="9"/>
              <w:jc w:val="center"/>
              <w:rPr>
                <w:rFonts w:ascii="Times New Roman" w:hAnsi="Times New Roman"/>
                <w:color w:val="000000"/>
              </w:rPr>
            </w:pPr>
            <w:r w:rsidRPr="00EE746F">
              <w:rPr>
                <w:rFonts w:ascii="Times New Roman" w:hAnsi="Times New Roman"/>
                <w:color w:val="000000"/>
              </w:rPr>
              <w:t>Опасные  метеорологические явления и процессы</w:t>
            </w:r>
          </w:p>
        </w:tc>
      </w:tr>
      <w:tr w:rsidR="0025093C" w:rsidRPr="002F61E7" w:rsidTr="00917592">
        <w:trPr>
          <w:trHeight w:val="20"/>
          <w:jc w:val="center"/>
        </w:trPr>
        <w:tc>
          <w:tcPr>
            <w:tcW w:w="592" w:type="dxa"/>
          </w:tcPr>
          <w:p w:rsidR="0025093C" w:rsidRPr="00EE746F" w:rsidRDefault="0025093C" w:rsidP="00283ED8">
            <w:pPr>
              <w:pStyle w:val="22"/>
              <w:widowControl w:val="0"/>
              <w:spacing w:after="0" w:line="240" w:lineRule="auto"/>
              <w:ind w:left="0"/>
              <w:jc w:val="center"/>
              <w:rPr>
                <w:rFonts w:ascii="Times New Roman" w:hAnsi="Times New Roman"/>
                <w:color w:val="000000"/>
              </w:rPr>
            </w:pPr>
            <w:r w:rsidRPr="00EE746F">
              <w:rPr>
                <w:rFonts w:ascii="Times New Roman" w:hAnsi="Times New Roman"/>
                <w:color w:val="000000"/>
              </w:rPr>
              <w:t>3</w:t>
            </w:r>
          </w:p>
        </w:tc>
        <w:tc>
          <w:tcPr>
            <w:tcW w:w="307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Сильный ветер</w:t>
            </w:r>
          </w:p>
        </w:tc>
        <w:tc>
          <w:tcPr>
            <w:tcW w:w="3158" w:type="dxa"/>
          </w:tcPr>
          <w:p w:rsidR="0025093C" w:rsidRPr="00EE746F" w:rsidRDefault="0025093C" w:rsidP="00283ED8">
            <w:pPr>
              <w:pStyle w:val="22"/>
              <w:widowControl w:val="0"/>
              <w:spacing w:after="0" w:line="240" w:lineRule="auto"/>
              <w:ind w:left="0" w:firstLine="50"/>
              <w:rPr>
                <w:rFonts w:ascii="Times New Roman" w:hAnsi="Times New Roman"/>
                <w:color w:val="000000"/>
              </w:rPr>
            </w:pPr>
            <w:r w:rsidRPr="00EE746F">
              <w:rPr>
                <w:rFonts w:ascii="Times New Roman" w:hAnsi="Times New Roman"/>
                <w:color w:val="000000"/>
              </w:rPr>
              <w:t>Аэродинамический</w:t>
            </w:r>
          </w:p>
        </w:tc>
        <w:tc>
          <w:tcPr>
            <w:tcW w:w="3234" w:type="dxa"/>
          </w:tcPr>
          <w:p w:rsidR="0025093C" w:rsidRPr="00EE746F" w:rsidRDefault="0025093C" w:rsidP="00283ED8">
            <w:pPr>
              <w:pStyle w:val="22"/>
              <w:widowControl w:val="0"/>
              <w:spacing w:after="0" w:line="240" w:lineRule="auto"/>
              <w:ind w:left="0" w:right="-36" w:firstLine="9"/>
              <w:rPr>
                <w:rFonts w:ascii="Times New Roman" w:hAnsi="Times New Roman"/>
                <w:color w:val="000000"/>
              </w:rPr>
            </w:pPr>
            <w:r w:rsidRPr="00EE746F">
              <w:rPr>
                <w:rFonts w:ascii="Times New Roman" w:hAnsi="Times New Roman"/>
                <w:color w:val="000000"/>
              </w:rPr>
              <w:t>Ветровая нагрузка, аэродинамическое давление на ограждающие конструкции, вибрации.</w:t>
            </w:r>
          </w:p>
        </w:tc>
      </w:tr>
      <w:tr w:rsidR="0025093C" w:rsidRPr="002F61E7" w:rsidTr="00917592">
        <w:trPr>
          <w:trHeight w:val="20"/>
          <w:jc w:val="center"/>
        </w:trPr>
        <w:tc>
          <w:tcPr>
            <w:tcW w:w="592" w:type="dxa"/>
            <w:vMerge w:val="restart"/>
          </w:tcPr>
          <w:p w:rsidR="0025093C" w:rsidRPr="00EE746F" w:rsidRDefault="0025093C" w:rsidP="00283ED8">
            <w:pPr>
              <w:pStyle w:val="22"/>
              <w:widowControl w:val="0"/>
              <w:spacing w:after="0" w:line="240" w:lineRule="auto"/>
              <w:ind w:left="0"/>
              <w:jc w:val="center"/>
              <w:rPr>
                <w:rFonts w:ascii="Times New Roman" w:hAnsi="Times New Roman"/>
                <w:color w:val="000000"/>
              </w:rPr>
            </w:pPr>
            <w:r w:rsidRPr="00EE746F">
              <w:rPr>
                <w:rFonts w:ascii="Times New Roman" w:hAnsi="Times New Roman"/>
                <w:color w:val="000000"/>
              </w:rPr>
              <w:t>4</w:t>
            </w:r>
          </w:p>
        </w:tc>
        <w:tc>
          <w:tcPr>
            <w:tcW w:w="307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bCs/>
                <w:color w:val="000000"/>
              </w:rPr>
              <w:t>Сильные осадки</w:t>
            </w:r>
            <w:r w:rsidRPr="00EE746F">
              <w:rPr>
                <w:rFonts w:ascii="Times New Roman" w:hAnsi="Times New Roman"/>
                <w:color w:val="000000"/>
              </w:rPr>
              <w:t>: Продолжительный дождь (ливень)</w:t>
            </w:r>
          </w:p>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Сильный снегопад</w:t>
            </w:r>
          </w:p>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Сильная метель</w:t>
            </w:r>
          </w:p>
          <w:p w:rsidR="0025093C" w:rsidRPr="00EE746F" w:rsidRDefault="0025093C" w:rsidP="00283ED8">
            <w:pPr>
              <w:pStyle w:val="22"/>
              <w:widowControl w:val="0"/>
              <w:spacing w:after="0" w:line="240" w:lineRule="auto"/>
              <w:ind w:left="0" w:firstLine="132"/>
              <w:rPr>
                <w:rFonts w:ascii="Times New Roman" w:hAnsi="Times New Roman"/>
                <w:color w:val="000000"/>
              </w:rPr>
            </w:pPr>
          </w:p>
        </w:tc>
        <w:tc>
          <w:tcPr>
            <w:tcW w:w="315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Гидродинамический</w:t>
            </w:r>
          </w:p>
          <w:p w:rsidR="0025093C" w:rsidRPr="00EE746F" w:rsidRDefault="0025093C" w:rsidP="00283ED8">
            <w:pPr>
              <w:pStyle w:val="22"/>
              <w:widowControl w:val="0"/>
              <w:spacing w:after="0" w:line="240" w:lineRule="auto"/>
              <w:ind w:left="0"/>
              <w:rPr>
                <w:rFonts w:ascii="Times New Roman" w:hAnsi="Times New Roman"/>
                <w:color w:val="000000"/>
              </w:rPr>
            </w:pPr>
          </w:p>
        </w:tc>
        <w:tc>
          <w:tcPr>
            <w:tcW w:w="3234"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Поток (течение) воды</w:t>
            </w:r>
          </w:p>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Затопление территории</w:t>
            </w:r>
          </w:p>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Снеговая нагрузка.</w:t>
            </w:r>
          </w:p>
          <w:p w:rsidR="0025093C" w:rsidRPr="00EE746F" w:rsidRDefault="0025093C" w:rsidP="00283ED8">
            <w:pPr>
              <w:pStyle w:val="22"/>
              <w:widowControl w:val="0"/>
              <w:spacing w:after="0" w:line="240" w:lineRule="auto"/>
              <w:ind w:left="0" w:firstLine="76"/>
              <w:rPr>
                <w:rFonts w:ascii="Times New Roman" w:hAnsi="Times New Roman"/>
                <w:color w:val="000000"/>
              </w:rPr>
            </w:pPr>
            <w:r w:rsidRPr="00EE746F">
              <w:rPr>
                <w:rFonts w:ascii="Times New Roman" w:hAnsi="Times New Roman"/>
                <w:color w:val="000000"/>
              </w:rPr>
              <w:t>Ветровая нагрузка</w:t>
            </w:r>
          </w:p>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Снежные заносы.</w:t>
            </w:r>
          </w:p>
        </w:tc>
      </w:tr>
      <w:tr w:rsidR="0025093C" w:rsidRPr="002F61E7" w:rsidTr="00917592">
        <w:trPr>
          <w:trHeight w:val="20"/>
          <w:jc w:val="center"/>
        </w:trPr>
        <w:tc>
          <w:tcPr>
            <w:tcW w:w="592" w:type="dxa"/>
            <w:vMerge/>
          </w:tcPr>
          <w:p w:rsidR="0025093C" w:rsidRPr="00EE746F" w:rsidRDefault="0025093C" w:rsidP="00283ED8">
            <w:pPr>
              <w:pStyle w:val="22"/>
              <w:widowControl w:val="0"/>
              <w:spacing w:after="0" w:line="240" w:lineRule="auto"/>
              <w:ind w:left="0"/>
              <w:jc w:val="center"/>
              <w:rPr>
                <w:rFonts w:ascii="Times New Roman" w:hAnsi="Times New Roman"/>
                <w:color w:val="000000"/>
              </w:rPr>
            </w:pPr>
          </w:p>
        </w:tc>
        <w:tc>
          <w:tcPr>
            <w:tcW w:w="307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Гололед</w:t>
            </w:r>
          </w:p>
        </w:tc>
        <w:tc>
          <w:tcPr>
            <w:tcW w:w="315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Гравитационный</w:t>
            </w:r>
          </w:p>
        </w:tc>
        <w:tc>
          <w:tcPr>
            <w:tcW w:w="3234" w:type="dxa"/>
          </w:tcPr>
          <w:p w:rsidR="0025093C" w:rsidRPr="00EE746F" w:rsidRDefault="0025093C" w:rsidP="00283ED8">
            <w:pPr>
              <w:pStyle w:val="paper"/>
              <w:widowControl w:val="0"/>
              <w:spacing w:before="0" w:beforeAutospacing="0" w:after="0" w:afterAutospacing="0"/>
              <w:ind w:firstLine="0"/>
              <w:jc w:val="left"/>
              <w:rPr>
                <w:color w:val="000000"/>
                <w:sz w:val="22"/>
                <w:szCs w:val="22"/>
              </w:rPr>
            </w:pPr>
            <w:r w:rsidRPr="00EE746F">
              <w:rPr>
                <w:color w:val="000000"/>
                <w:sz w:val="22"/>
                <w:szCs w:val="22"/>
              </w:rPr>
              <w:t>Гололедная нагрузка</w:t>
            </w:r>
          </w:p>
        </w:tc>
      </w:tr>
      <w:tr w:rsidR="0025093C" w:rsidRPr="002F61E7" w:rsidTr="00917592">
        <w:trPr>
          <w:trHeight w:val="20"/>
          <w:jc w:val="center"/>
        </w:trPr>
        <w:tc>
          <w:tcPr>
            <w:tcW w:w="592" w:type="dxa"/>
          </w:tcPr>
          <w:p w:rsidR="0025093C" w:rsidRPr="00EE746F" w:rsidRDefault="0025093C" w:rsidP="00283ED8">
            <w:pPr>
              <w:pStyle w:val="af4"/>
              <w:widowControl w:val="0"/>
              <w:jc w:val="center"/>
              <w:rPr>
                <w:rFonts w:ascii="Times New Roman" w:hAnsi="Times New Roman" w:cs="Times New Roman"/>
                <w:color w:val="000000"/>
                <w:sz w:val="22"/>
                <w:szCs w:val="22"/>
                <w:lang w:val="ru-RU"/>
              </w:rPr>
            </w:pPr>
            <w:r w:rsidRPr="00EE746F">
              <w:rPr>
                <w:rFonts w:ascii="Times New Roman" w:hAnsi="Times New Roman" w:cs="Times New Roman"/>
                <w:color w:val="000000"/>
                <w:sz w:val="22"/>
                <w:szCs w:val="22"/>
                <w:lang w:val="ru-RU"/>
              </w:rPr>
              <w:t>5</w:t>
            </w:r>
          </w:p>
        </w:tc>
        <w:tc>
          <w:tcPr>
            <w:tcW w:w="307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Заморозок</w:t>
            </w:r>
          </w:p>
        </w:tc>
        <w:tc>
          <w:tcPr>
            <w:tcW w:w="315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Тепловой</w:t>
            </w:r>
          </w:p>
        </w:tc>
        <w:tc>
          <w:tcPr>
            <w:tcW w:w="3234" w:type="dxa"/>
          </w:tcPr>
          <w:p w:rsidR="0025093C" w:rsidRPr="00EE746F" w:rsidRDefault="0025093C" w:rsidP="00283ED8">
            <w:pPr>
              <w:pStyle w:val="paper"/>
              <w:widowControl w:val="0"/>
              <w:spacing w:before="0" w:beforeAutospacing="0" w:after="0" w:afterAutospacing="0"/>
              <w:ind w:firstLine="0"/>
              <w:jc w:val="left"/>
              <w:rPr>
                <w:color w:val="000000"/>
                <w:sz w:val="22"/>
                <w:szCs w:val="22"/>
              </w:rPr>
            </w:pPr>
            <w:r w:rsidRPr="00EE746F">
              <w:rPr>
                <w:color w:val="000000"/>
                <w:sz w:val="22"/>
                <w:szCs w:val="22"/>
              </w:rPr>
              <w:t>Охлаждение почвы, воздуха</w:t>
            </w:r>
          </w:p>
        </w:tc>
      </w:tr>
      <w:tr w:rsidR="0025093C" w:rsidRPr="002F61E7" w:rsidTr="00917592">
        <w:trPr>
          <w:trHeight w:val="20"/>
          <w:jc w:val="center"/>
        </w:trPr>
        <w:tc>
          <w:tcPr>
            <w:tcW w:w="10062" w:type="dxa"/>
            <w:gridSpan w:val="4"/>
          </w:tcPr>
          <w:p w:rsidR="0025093C" w:rsidRPr="00EE746F" w:rsidRDefault="0025093C" w:rsidP="00283ED8">
            <w:pPr>
              <w:pStyle w:val="22"/>
              <w:widowControl w:val="0"/>
              <w:spacing w:after="0" w:line="240" w:lineRule="auto"/>
              <w:ind w:left="0" w:right="200" w:firstLine="9"/>
              <w:jc w:val="center"/>
              <w:rPr>
                <w:rFonts w:ascii="Times New Roman" w:hAnsi="Times New Roman"/>
                <w:color w:val="000000"/>
              </w:rPr>
            </w:pPr>
            <w:r w:rsidRPr="00EE746F">
              <w:rPr>
                <w:rFonts w:ascii="Times New Roman" w:hAnsi="Times New Roman"/>
                <w:color w:val="000000"/>
              </w:rPr>
              <w:t>Природные пожары</w:t>
            </w:r>
          </w:p>
        </w:tc>
      </w:tr>
      <w:tr w:rsidR="0025093C" w:rsidRPr="002F61E7" w:rsidTr="00917592">
        <w:trPr>
          <w:trHeight w:val="20"/>
          <w:jc w:val="center"/>
        </w:trPr>
        <w:tc>
          <w:tcPr>
            <w:tcW w:w="592" w:type="dxa"/>
            <w:vMerge w:val="restart"/>
          </w:tcPr>
          <w:p w:rsidR="0025093C" w:rsidRPr="00EE746F" w:rsidRDefault="0025093C" w:rsidP="00283ED8">
            <w:pPr>
              <w:pStyle w:val="22"/>
              <w:widowControl w:val="0"/>
              <w:spacing w:after="0" w:line="240" w:lineRule="auto"/>
              <w:ind w:left="0"/>
              <w:jc w:val="center"/>
              <w:rPr>
                <w:rFonts w:ascii="Times New Roman" w:hAnsi="Times New Roman"/>
                <w:color w:val="000000"/>
              </w:rPr>
            </w:pPr>
            <w:r w:rsidRPr="00EE746F">
              <w:rPr>
                <w:rFonts w:ascii="Times New Roman" w:hAnsi="Times New Roman"/>
                <w:color w:val="000000"/>
              </w:rPr>
              <w:t>6</w:t>
            </w:r>
          </w:p>
        </w:tc>
        <w:tc>
          <w:tcPr>
            <w:tcW w:w="3078" w:type="dxa"/>
            <w:vMerge w:val="restart"/>
          </w:tcPr>
          <w:p w:rsidR="0025093C" w:rsidRPr="00EE746F" w:rsidRDefault="0025093C" w:rsidP="00283ED8">
            <w:pPr>
              <w:pStyle w:val="22"/>
              <w:widowControl w:val="0"/>
              <w:spacing w:after="0" w:line="240" w:lineRule="auto"/>
              <w:ind w:left="0" w:firstLine="68"/>
              <w:rPr>
                <w:rFonts w:ascii="Times New Roman" w:hAnsi="Times New Roman"/>
                <w:color w:val="000000"/>
              </w:rPr>
            </w:pPr>
            <w:r w:rsidRPr="00EE746F">
              <w:rPr>
                <w:rFonts w:ascii="Times New Roman" w:hAnsi="Times New Roman"/>
                <w:color w:val="000000"/>
              </w:rPr>
              <w:t>Пожар лесной, ландшафтный**</w:t>
            </w:r>
          </w:p>
        </w:tc>
        <w:tc>
          <w:tcPr>
            <w:tcW w:w="315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Теплофизический</w:t>
            </w:r>
          </w:p>
        </w:tc>
        <w:tc>
          <w:tcPr>
            <w:tcW w:w="3234" w:type="dxa"/>
          </w:tcPr>
          <w:p w:rsidR="0025093C" w:rsidRPr="00EE746F" w:rsidRDefault="0025093C" w:rsidP="00283ED8">
            <w:pPr>
              <w:pStyle w:val="22"/>
              <w:widowControl w:val="0"/>
              <w:spacing w:after="0" w:line="240" w:lineRule="auto"/>
              <w:ind w:left="0" w:right="-44" w:firstLine="9"/>
              <w:rPr>
                <w:rFonts w:ascii="Times New Roman" w:hAnsi="Times New Roman"/>
                <w:color w:val="000000"/>
              </w:rPr>
            </w:pPr>
            <w:r w:rsidRPr="00EE746F">
              <w:rPr>
                <w:rFonts w:ascii="Times New Roman" w:hAnsi="Times New Roman"/>
                <w:color w:val="000000"/>
              </w:rPr>
              <w:t>Пламя, нагрев тепловым потоком, тепловой удар, опасные дымы, помутнение воздуха.</w:t>
            </w:r>
          </w:p>
        </w:tc>
      </w:tr>
      <w:tr w:rsidR="0025093C" w:rsidRPr="002F61E7" w:rsidTr="00917592">
        <w:trPr>
          <w:trHeight w:val="20"/>
          <w:jc w:val="center"/>
        </w:trPr>
        <w:tc>
          <w:tcPr>
            <w:tcW w:w="592" w:type="dxa"/>
            <w:vMerge/>
          </w:tcPr>
          <w:p w:rsidR="0025093C" w:rsidRPr="00EE746F" w:rsidRDefault="0025093C" w:rsidP="00283ED8">
            <w:pPr>
              <w:spacing w:after="0" w:line="240" w:lineRule="auto"/>
              <w:rPr>
                <w:rFonts w:ascii="Times New Roman" w:hAnsi="Times New Roman"/>
                <w:color w:val="000000"/>
                <w:lang w:eastAsia="ar-SA"/>
              </w:rPr>
            </w:pPr>
          </w:p>
        </w:tc>
        <w:tc>
          <w:tcPr>
            <w:tcW w:w="3078" w:type="dxa"/>
            <w:vMerge/>
          </w:tcPr>
          <w:p w:rsidR="0025093C" w:rsidRPr="00EE746F" w:rsidRDefault="0025093C" w:rsidP="00283ED8">
            <w:pPr>
              <w:spacing w:after="0" w:line="240" w:lineRule="auto"/>
              <w:rPr>
                <w:rFonts w:ascii="Times New Roman" w:hAnsi="Times New Roman"/>
                <w:color w:val="000000"/>
                <w:lang w:eastAsia="ar-SA"/>
              </w:rPr>
            </w:pPr>
          </w:p>
        </w:tc>
        <w:tc>
          <w:tcPr>
            <w:tcW w:w="3158" w:type="dxa"/>
          </w:tcPr>
          <w:p w:rsidR="0025093C" w:rsidRPr="00EE746F" w:rsidRDefault="0025093C" w:rsidP="00283ED8">
            <w:pPr>
              <w:pStyle w:val="22"/>
              <w:widowControl w:val="0"/>
              <w:spacing w:after="0" w:line="240" w:lineRule="auto"/>
              <w:ind w:left="0"/>
              <w:rPr>
                <w:rFonts w:ascii="Times New Roman" w:hAnsi="Times New Roman"/>
                <w:color w:val="000000"/>
              </w:rPr>
            </w:pPr>
            <w:r w:rsidRPr="00EE746F">
              <w:rPr>
                <w:rFonts w:ascii="Times New Roman" w:hAnsi="Times New Roman"/>
                <w:color w:val="000000"/>
              </w:rPr>
              <w:t>Химический</w:t>
            </w:r>
          </w:p>
        </w:tc>
        <w:tc>
          <w:tcPr>
            <w:tcW w:w="3234" w:type="dxa"/>
          </w:tcPr>
          <w:p w:rsidR="0025093C" w:rsidRPr="00EE746F" w:rsidRDefault="0025093C" w:rsidP="00283ED8">
            <w:pPr>
              <w:pStyle w:val="22"/>
              <w:widowControl w:val="0"/>
              <w:spacing w:after="0" w:line="240" w:lineRule="auto"/>
              <w:ind w:left="0" w:right="-44" w:firstLine="9"/>
              <w:rPr>
                <w:rFonts w:ascii="Times New Roman" w:hAnsi="Times New Roman"/>
                <w:color w:val="000000"/>
              </w:rPr>
            </w:pPr>
            <w:r w:rsidRPr="00EE746F">
              <w:rPr>
                <w:rFonts w:ascii="Times New Roman" w:hAnsi="Times New Roman"/>
                <w:color w:val="000000"/>
              </w:rPr>
              <w:t>Загрязнение атмосферы, грунтов, почвы, гидросферы.</w:t>
            </w:r>
          </w:p>
        </w:tc>
      </w:tr>
    </w:tbl>
    <w:p w:rsidR="0025093C" w:rsidRDefault="0025093C" w:rsidP="00283ED8">
      <w:pPr>
        <w:spacing w:after="0" w:line="240" w:lineRule="auto"/>
        <w:ind w:firstLine="540"/>
        <w:jc w:val="both"/>
        <w:rPr>
          <w:rFonts w:ascii="Times New Roman" w:hAnsi="Times New Roman"/>
          <w:b/>
          <w:bCs/>
          <w:sz w:val="26"/>
          <w:szCs w:val="26"/>
        </w:rPr>
      </w:pP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b/>
          <w:bCs/>
          <w:sz w:val="24"/>
          <w:szCs w:val="24"/>
        </w:rPr>
        <w:t xml:space="preserve">Опасные гидрологические процессы </w:t>
      </w:r>
      <w:r w:rsidRPr="00EE746F">
        <w:rPr>
          <w:rFonts w:ascii="Times New Roman" w:hAnsi="Times New Roman"/>
          <w:sz w:val="24"/>
          <w:szCs w:val="24"/>
        </w:rPr>
        <w:t xml:space="preserve">– событие гидрологического происхождения или результат гидрологических процессов, возникающих под действием различных природных или гидродинамических факторов или их сочетаний, оказывающих поражающее воздействие на людей, сельскохозяйственных животных и растения, объекты экономики и окружающую природную среду. </w:t>
      </w:r>
    </w:p>
    <w:p w:rsidR="00DF050D" w:rsidRPr="00EE746F" w:rsidRDefault="0025093C" w:rsidP="00DF050D">
      <w:pPr>
        <w:spacing w:after="0" w:line="240" w:lineRule="auto"/>
        <w:ind w:firstLine="540"/>
        <w:jc w:val="both"/>
        <w:rPr>
          <w:rFonts w:ascii="Times New Roman" w:hAnsi="Times New Roman"/>
          <w:sz w:val="24"/>
          <w:szCs w:val="24"/>
        </w:rPr>
      </w:pPr>
      <w:r w:rsidRPr="00EE746F">
        <w:rPr>
          <w:rFonts w:ascii="Times New Roman" w:hAnsi="Times New Roman"/>
          <w:sz w:val="24"/>
          <w:szCs w:val="24"/>
        </w:rPr>
        <w:t>На территории МО СП «</w:t>
      </w:r>
      <w:r w:rsidR="007F3837" w:rsidRPr="00EE746F">
        <w:rPr>
          <w:rFonts w:ascii="Times New Roman" w:hAnsi="Times New Roman"/>
          <w:sz w:val="24"/>
          <w:szCs w:val="24"/>
        </w:rPr>
        <w:t>Выльгорт</w:t>
      </w:r>
      <w:r w:rsidRPr="00EE746F">
        <w:rPr>
          <w:rFonts w:ascii="Times New Roman" w:hAnsi="Times New Roman"/>
          <w:sz w:val="24"/>
          <w:szCs w:val="24"/>
        </w:rPr>
        <w:t xml:space="preserve">» существует угроза возникновения следующих опасных гидрологических явлений: </w:t>
      </w:r>
      <w:r w:rsidR="00FC5EB1" w:rsidRPr="00EE746F">
        <w:rPr>
          <w:rFonts w:ascii="Times New Roman" w:hAnsi="Times New Roman"/>
          <w:sz w:val="24"/>
          <w:szCs w:val="24"/>
        </w:rPr>
        <w:t>подтопление, половодье, паводок</w:t>
      </w:r>
      <w:r w:rsidR="00DF050D" w:rsidRPr="00EE746F">
        <w:rPr>
          <w:rFonts w:ascii="Times New Roman" w:hAnsi="Times New Roman"/>
          <w:sz w:val="24"/>
          <w:szCs w:val="24"/>
        </w:rPr>
        <w:t>.</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По защите территорий от затоплений и подтоплений (СНИП 2.01.15-90) необходимо:</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искусственное повышение поверхности территорий;</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регулирование стока и отвода поверхностных и подземных вод;</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устройство дренажных систем и отдельных дренажей;</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регулирование русел и стока рек;</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устройство дренажных прорезей для обеспечения гидравлической связи "верховодки" и техногенного горизонта вод с подземными водами нижележащего горизонта;</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агролесомелиорацию.</w:t>
      </w:r>
    </w:p>
    <w:p w:rsidR="0025093C" w:rsidRPr="00EE746F" w:rsidRDefault="0025093C" w:rsidP="00283ED8">
      <w:pPr>
        <w:spacing w:after="0" w:line="240" w:lineRule="auto"/>
        <w:ind w:firstLine="540"/>
        <w:jc w:val="both"/>
        <w:rPr>
          <w:rFonts w:ascii="Times New Roman" w:hAnsi="Times New Roman"/>
          <w:color w:val="000000"/>
          <w:sz w:val="24"/>
          <w:szCs w:val="24"/>
        </w:rPr>
      </w:pPr>
      <w:r w:rsidRPr="00EE746F">
        <w:rPr>
          <w:rFonts w:ascii="Times New Roman" w:hAnsi="Times New Roman"/>
          <w:color w:val="000000"/>
          <w:sz w:val="24"/>
          <w:szCs w:val="24"/>
        </w:rPr>
        <w:t>В границах зон затопления, оползней и карстов запрещается новое строительство, а существующие поселения, промышленные территории и дороги укрепляются обваловкой и дамбами.</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К основным противоэрозионным мероприятиям следует относить:</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закрепление грунтов;</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агролесомелиорацию;</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удерживающие сооружения.</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организацию поверхностного стока.</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b/>
          <w:bCs/>
          <w:sz w:val="24"/>
          <w:szCs w:val="24"/>
        </w:rPr>
        <w:t xml:space="preserve">Опасные метеорологические явления </w:t>
      </w:r>
      <w:r w:rsidRPr="00EE746F">
        <w:rPr>
          <w:rFonts w:ascii="Times New Roman" w:hAnsi="Times New Roman"/>
          <w:sz w:val="24"/>
          <w:szCs w:val="24"/>
        </w:rPr>
        <w:t>-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людей, сельскохозяйственных животных и растения, объекты экономики и окружающую природную среду.</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На территории района наблюдаются опасные метеорологические явления следующего характера: сильный ветер, ураганы, сильный снегопад, гололед,  продолжительный мороз.</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Особую опасность представляют собой ураганы и снежные заносы. Зимой могут выйти из строя объекты электротеплоэнергетики, коммунальные сети.</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xml:space="preserve">  В результате разрушаются кровли домов, остекление жилых домов и объектов экономики, опоры и линии электропередач, заносятся автомобильные дороги, останавливается работа организаций, предприятий и учреждений.</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В результате большого износа теплосетей происходит размораживание труб, батарей в отдельных домах, микрорайонах. Снежные заносы возможны на территории всех муниципальных образований.</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b/>
          <w:bCs/>
          <w:sz w:val="24"/>
          <w:szCs w:val="24"/>
        </w:rPr>
        <w:t xml:space="preserve">Природные пожары </w:t>
      </w:r>
      <w:r w:rsidRPr="00EE746F">
        <w:rPr>
          <w:rFonts w:ascii="Times New Roman" w:hAnsi="Times New Roman"/>
          <w:sz w:val="24"/>
          <w:szCs w:val="24"/>
        </w:rPr>
        <w:t xml:space="preserve">– неконтролируемый процесс горения, стихийно возникающий и распространяющийся в природной среде. </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Лесные пожары непосредственно населенным пунктам не угрожают, т.к. населенные пункты и объекты в лесу окружены противопожарным разрывом от стены леса, но возможно опасное для здоровья задымление, что повлечет за собой эвакуацию населения и сельхоз. животных.</w:t>
      </w:r>
    </w:p>
    <w:p w:rsidR="0025093C" w:rsidRPr="00EE746F" w:rsidRDefault="0025093C"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xml:space="preserve">В соответствии со статьей 100 Лесного кодекса в целях предотвращения лесных пожаров и борьбы с ними органы исполнительной власти субъектов Российской Федерации организуют ежегодно разработку и выполнение планов мероприятий по профилактике лесных пожаров, </w:t>
      </w:r>
      <w:r w:rsidRPr="00EE746F">
        <w:rPr>
          <w:rFonts w:ascii="Times New Roman" w:hAnsi="Times New Roman"/>
          <w:sz w:val="24"/>
          <w:szCs w:val="24"/>
        </w:rPr>
        <w:lastRenderedPageBreak/>
        <w:t>противопожарному обустройству лесного фонда и не входящих в лесной фонд лесов; обеспечивают готовность организаций, на которые возложены охрана и защита лесов, а также лесопользователей к пожароопасному сезону; утверждают ежегодно до начала пожароопасного сезона мобильные и оперативные планы борьбы с лесными пожарами; устанавливают порядок привлечения сил и средств тушения лесных пожаров, обеспечивают привлекаемых к этой работе граждан средствами передвижения, питанием и медицинской помощью; создают резерв горюче-смазочных материалов на пожароопасный сезон.</w:t>
      </w:r>
    </w:p>
    <w:p w:rsidR="005F4265" w:rsidRPr="00EE746F" w:rsidRDefault="00EF4CAB"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xml:space="preserve">Таким образом, к чрезвычайным ситуациям  природного характера – стихийным бедствиям в </w:t>
      </w:r>
      <w:r w:rsidR="007F3837" w:rsidRPr="00EE746F">
        <w:rPr>
          <w:rFonts w:ascii="Times New Roman" w:hAnsi="Times New Roman"/>
          <w:sz w:val="24"/>
          <w:szCs w:val="24"/>
        </w:rPr>
        <w:t>Сыктывдин</w:t>
      </w:r>
      <w:r w:rsidRPr="00EE746F">
        <w:rPr>
          <w:rFonts w:ascii="Times New Roman" w:hAnsi="Times New Roman"/>
          <w:sz w:val="24"/>
          <w:szCs w:val="24"/>
        </w:rPr>
        <w:t>ском районе  и МО СП «</w:t>
      </w:r>
      <w:r w:rsidR="007F3837" w:rsidRPr="00EE746F">
        <w:rPr>
          <w:rFonts w:ascii="Times New Roman" w:hAnsi="Times New Roman"/>
          <w:sz w:val="24"/>
          <w:szCs w:val="24"/>
        </w:rPr>
        <w:t>Выльгорт</w:t>
      </w:r>
      <w:r w:rsidRPr="00EE746F">
        <w:rPr>
          <w:rFonts w:ascii="Times New Roman" w:hAnsi="Times New Roman"/>
          <w:sz w:val="24"/>
          <w:szCs w:val="24"/>
        </w:rPr>
        <w:t>»</w:t>
      </w:r>
      <w:r w:rsidR="005F4265" w:rsidRPr="00EE746F">
        <w:rPr>
          <w:rFonts w:ascii="Times New Roman" w:hAnsi="Times New Roman"/>
          <w:sz w:val="24"/>
          <w:szCs w:val="24"/>
        </w:rPr>
        <w:t xml:space="preserve"> относятся:</w:t>
      </w:r>
    </w:p>
    <w:p w:rsidR="005F4265" w:rsidRPr="00EE746F" w:rsidRDefault="005F4265"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снежные заносы;</w:t>
      </w:r>
    </w:p>
    <w:p w:rsidR="005F4265" w:rsidRPr="00EE746F" w:rsidRDefault="005F4265"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ураганы;</w:t>
      </w:r>
    </w:p>
    <w:p w:rsidR="005F4265" w:rsidRPr="00EE746F" w:rsidRDefault="005F4265"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наводнения (затопления, подтопления);</w:t>
      </w:r>
    </w:p>
    <w:p w:rsidR="00EF4CAB" w:rsidRPr="00EE746F" w:rsidRDefault="005F4265" w:rsidP="00283ED8">
      <w:pPr>
        <w:spacing w:after="0" w:line="240" w:lineRule="auto"/>
        <w:ind w:firstLine="540"/>
        <w:jc w:val="both"/>
        <w:rPr>
          <w:rFonts w:ascii="Times New Roman" w:hAnsi="Times New Roman"/>
          <w:sz w:val="24"/>
          <w:szCs w:val="24"/>
        </w:rPr>
      </w:pPr>
      <w:r w:rsidRPr="00EE746F">
        <w:rPr>
          <w:rFonts w:ascii="Times New Roman" w:hAnsi="Times New Roman"/>
          <w:sz w:val="24"/>
          <w:szCs w:val="24"/>
        </w:rPr>
        <w:t xml:space="preserve">- </w:t>
      </w:r>
      <w:r w:rsidR="00D2503B" w:rsidRPr="00EE746F">
        <w:rPr>
          <w:rFonts w:ascii="Times New Roman" w:hAnsi="Times New Roman"/>
          <w:sz w:val="24"/>
          <w:szCs w:val="24"/>
        </w:rPr>
        <w:t>природные пожары.</w:t>
      </w:r>
      <w:r w:rsidR="00EF4CAB" w:rsidRPr="00EE746F">
        <w:rPr>
          <w:rFonts w:ascii="Times New Roman" w:hAnsi="Times New Roman"/>
          <w:sz w:val="24"/>
          <w:szCs w:val="24"/>
        </w:rPr>
        <w:t xml:space="preserve"> </w:t>
      </w:r>
    </w:p>
    <w:p w:rsidR="0025093C" w:rsidRPr="00EE746F" w:rsidRDefault="0025093C" w:rsidP="00DB6399">
      <w:pPr>
        <w:tabs>
          <w:tab w:val="left" w:pos="4914"/>
        </w:tabs>
        <w:jc w:val="both"/>
        <w:rPr>
          <w:rFonts w:ascii="Arial" w:hAnsi="Arial" w:cs="Arial"/>
          <w:color w:val="000000"/>
          <w:sz w:val="24"/>
          <w:szCs w:val="24"/>
        </w:rPr>
      </w:pPr>
    </w:p>
    <w:p w:rsidR="0025093C" w:rsidRPr="00F726F2" w:rsidRDefault="0025093C" w:rsidP="002F61E7">
      <w:pPr>
        <w:pStyle w:val="3"/>
        <w:ind w:firstLine="0"/>
        <w:rPr>
          <w:bCs/>
          <w:sz w:val="24"/>
          <w:szCs w:val="24"/>
        </w:rPr>
      </w:pPr>
      <w:bookmarkStart w:id="95" w:name="_Toc270950843"/>
      <w:bookmarkStart w:id="96" w:name="_Toc338070285"/>
      <w:r w:rsidRPr="00713F23">
        <w:rPr>
          <w:bCs/>
        </w:rPr>
        <w:t>7.</w:t>
      </w:r>
      <w:r>
        <w:rPr>
          <w:bCs/>
        </w:rPr>
        <w:t>4</w:t>
      </w:r>
      <w:r w:rsidRPr="00713F23">
        <w:rPr>
          <w:bCs/>
        </w:rPr>
        <w:t xml:space="preserve">.2 Характеристика опасностей техногенного характера. Опасные </w:t>
      </w:r>
      <w:r w:rsidRPr="00F726F2">
        <w:rPr>
          <w:bCs/>
          <w:sz w:val="24"/>
          <w:szCs w:val="24"/>
        </w:rPr>
        <w:t>производственные объекты</w:t>
      </w:r>
      <w:bookmarkEnd w:id="95"/>
      <w:bookmarkEnd w:id="96"/>
    </w:p>
    <w:p w:rsidR="0025093C" w:rsidRPr="00F726F2" w:rsidRDefault="0025093C" w:rsidP="006E2231">
      <w:pPr>
        <w:spacing w:after="0" w:line="240" w:lineRule="auto"/>
        <w:ind w:firstLine="540"/>
        <w:jc w:val="both"/>
        <w:rPr>
          <w:rFonts w:ascii="Times New Roman" w:hAnsi="Times New Roman"/>
          <w:sz w:val="24"/>
          <w:szCs w:val="24"/>
        </w:rPr>
      </w:pPr>
      <w:r w:rsidRPr="00F726F2">
        <w:rPr>
          <w:rFonts w:ascii="Times New Roman" w:hAnsi="Times New Roman"/>
          <w:b/>
          <w:sz w:val="24"/>
          <w:szCs w:val="24"/>
        </w:rPr>
        <w:t>Техногенная чрезвычайная ситуация</w:t>
      </w:r>
      <w:r w:rsidRPr="00F726F2">
        <w:rPr>
          <w:rFonts w:ascii="Times New Roman" w:hAnsi="Times New Roman"/>
          <w:sz w:val="24"/>
          <w:szCs w:val="24"/>
        </w:rPr>
        <w:t xml:space="preserve">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25093C" w:rsidRPr="00F726F2" w:rsidRDefault="0025093C" w:rsidP="006E2231">
      <w:pPr>
        <w:spacing w:after="0" w:line="240" w:lineRule="auto"/>
        <w:ind w:firstLine="540"/>
        <w:jc w:val="both"/>
        <w:rPr>
          <w:rFonts w:ascii="Times New Roman" w:hAnsi="Times New Roman"/>
          <w:sz w:val="24"/>
          <w:szCs w:val="24"/>
        </w:rPr>
      </w:pPr>
      <w:r w:rsidRPr="00F726F2">
        <w:rPr>
          <w:rFonts w:ascii="Times New Roman" w:hAnsi="Times New Roman"/>
          <w:sz w:val="24"/>
          <w:szCs w:val="24"/>
        </w:rPr>
        <w:t xml:space="preserve">Исходя из географических и экономических особенностей, анализа опыта ликвидации чрезвычайных ситуаций на территории района возможны следующие виды чрезвычайных ситуаций техногенного характера: </w:t>
      </w:r>
    </w:p>
    <w:p w:rsidR="0025093C" w:rsidRPr="00F726F2" w:rsidRDefault="0025093C" w:rsidP="006E2231">
      <w:pPr>
        <w:spacing w:after="0" w:line="240" w:lineRule="auto"/>
        <w:ind w:firstLine="540"/>
        <w:jc w:val="both"/>
        <w:rPr>
          <w:rFonts w:ascii="Times New Roman" w:hAnsi="Times New Roman"/>
          <w:sz w:val="24"/>
          <w:szCs w:val="24"/>
        </w:rPr>
      </w:pPr>
      <w:r w:rsidRPr="00F726F2">
        <w:rPr>
          <w:rFonts w:ascii="Times New Roman" w:hAnsi="Times New Roman"/>
          <w:sz w:val="24"/>
          <w:szCs w:val="24"/>
        </w:rPr>
        <w:t>- промышленные аварии и катастрофы,</w:t>
      </w:r>
    </w:p>
    <w:p w:rsidR="0025093C" w:rsidRPr="00F726F2" w:rsidRDefault="0025093C" w:rsidP="006E2231">
      <w:pPr>
        <w:spacing w:after="0" w:line="240" w:lineRule="auto"/>
        <w:ind w:firstLine="540"/>
        <w:jc w:val="both"/>
        <w:rPr>
          <w:rFonts w:ascii="Times New Roman" w:hAnsi="Times New Roman"/>
          <w:sz w:val="24"/>
          <w:szCs w:val="24"/>
        </w:rPr>
      </w:pPr>
      <w:r w:rsidRPr="00F726F2">
        <w:rPr>
          <w:rFonts w:ascii="Times New Roman" w:hAnsi="Times New Roman"/>
          <w:sz w:val="24"/>
          <w:szCs w:val="24"/>
        </w:rPr>
        <w:t>- пожары и взрывы,</w:t>
      </w:r>
    </w:p>
    <w:p w:rsidR="0025093C" w:rsidRPr="00F726F2" w:rsidRDefault="0025093C" w:rsidP="006E2231">
      <w:pPr>
        <w:spacing w:after="0" w:line="240" w:lineRule="auto"/>
        <w:ind w:firstLine="540"/>
        <w:jc w:val="both"/>
        <w:rPr>
          <w:rFonts w:ascii="Times New Roman" w:hAnsi="Times New Roman"/>
          <w:sz w:val="24"/>
          <w:szCs w:val="24"/>
        </w:rPr>
      </w:pPr>
      <w:r w:rsidRPr="00F726F2">
        <w:rPr>
          <w:rFonts w:ascii="Times New Roman" w:hAnsi="Times New Roman"/>
          <w:sz w:val="24"/>
          <w:szCs w:val="24"/>
        </w:rPr>
        <w:t xml:space="preserve">- опасные происшествия на транспорте. </w:t>
      </w:r>
    </w:p>
    <w:p w:rsidR="0025093C" w:rsidRPr="00F726F2" w:rsidRDefault="0025093C" w:rsidP="006E2231">
      <w:pPr>
        <w:rPr>
          <w:sz w:val="24"/>
          <w:szCs w:val="24"/>
          <w:lang w:eastAsia="en-US"/>
        </w:rPr>
      </w:pPr>
    </w:p>
    <w:p w:rsidR="0025093C" w:rsidRPr="00052059" w:rsidRDefault="0025093C" w:rsidP="002F61E7">
      <w:pPr>
        <w:pStyle w:val="4"/>
        <w:ind w:firstLine="0"/>
      </w:pPr>
      <w:bookmarkStart w:id="97" w:name="_Toc270950844"/>
      <w:bookmarkStart w:id="98" w:name="_Toc338070286"/>
      <w:r>
        <w:t>7.4</w:t>
      </w:r>
      <w:r w:rsidRPr="00052059">
        <w:t>.2.1 Радиационная обстановка</w:t>
      </w:r>
      <w:bookmarkEnd w:id="97"/>
      <w:bookmarkEnd w:id="98"/>
    </w:p>
    <w:p w:rsidR="0025093C" w:rsidRPr="00EE746F" w:rsidRDefault="0025093C" w:rsidP="008308C3">
      <w:pPr>
        <w:spacing w:after="0" w:line="240" w:lineRule="auto"/>
        <w:ind w:firstLine="708"/>
        <w:jc w:val="both"/>
        <w:rPr>
          <w:rFonts w:ascii="Times New Roman" w:hAnsi="Times New Roman"/>
          <w:sz w:val="24"/>
          <w:szCs w:val="24"/>
        </w:rPr>
      </w:pPr>
      <w:bookmarkStart w:id="99" w:name="_Toc270950845"/>
      <w:r w:rsidRPr="00EE746F">
        <w:rPr>
          <w:rFonts w:ascii="Times New Roman" w:hAnsi="Times New Roman"/>
          <w:sz w:val="24"/>
          <w:szCs w:val="24"/>
        </w:rPr>
        <w:t xml:space="preserve">На территории района опасных радиационных объектов, в том числе и атомных электростанций, нет. </w:t>
      </w:r>
    </w:p>
    <w:p w:rsidR="0025093C" w:rsidRPr="00BA7F6C" w:rsidRDefault="0025093C" w:rsidP="002F61E7">
      <w:pPr>
        <w:pStyle w:val="4"/>
        <w:ind w:firstLine="0"/>
      </w:pPr>
      <w:bookmarkStart w:id="100" w:name="_Toc338070287"/>
      <w:r w:rsidRPr="00BA7F6C">
        <w:t>7.</w:t>
      </w:r>
      <w:r>
        <w:t>4</w:t>
      </w:r>
      <w:r w:rsidRPr="00BA7F6C">
        <w:t>.2.2 Химически опасные объекты</w:t>
      </w:r>
      <w:bookmarkEnd w:id="99"/>
      <w:bookmarkEnd w:id="100"/>
    </w:p>
    <w:p w:rsidR="0025093C" w:rsidRPr="00EE746F" w:rsidRDefault="0025093C" w:rsidP="000E11B5">
      <w:pPr>
        <w:spacing w:after="0" w:line="240" w:lineRule="auto"/>
        <w:ind w:firstLine="708"/>
        <w:jc w:val="both"/>
        <w:rPr>
          <w:rFonts w:ascii="Times New Roman" w:hAnsi="Times New Roman"/>
          <w:sz w:val="24"/>
          <w:szCs w:val="24"/>
        </w:rPr>
      </w:pPr>
      <w:bookmarkStart w:id="101" w:name="_Toc270950846"/>
      <w:r w:rsidRPr="00EE746F">
        <w:rPr>
          <w:rFonts w:ascii="Times New Roman" w:hAnsi="Times New Roman"/>
          <w:sz w:val="24"/>
          <w:szCs w:val="24"/>
        </w:rPr>
        <w:t>На территории МО СП «</w:t>
      </w:r>
      <w:r w:rsidR="007F3837" w:rsidRPr="00EE746F">
        <w:rPr>
          <w:rFonts w:ascii="Times New Roman" w:hAnsi="Times New Roman"/>
          <w:sz w:val="24"/>
          <w:szCs w:val="24"/>
        </w:rPr>
        <w:t>Выльгорт</w:t>
      </w:r>
      <w:r w:rsidRPr="00EE746F">
        <w:rPr>
          <w:rFonts w:ascii="Times New Roman" w:hAnsi="Times New Roman"/>
          <w:sz w:val="24"/>
          <w:szCs w:val="24"/>
        </w:rPr>
        <w:t>» не имеет</w:t>
      </w:r>
      <w:r w:rsidR="000E11B5" w:rsidRPr="00EE746F">
        <w:rPr>
          <w:rFonts w:ascii="Times New Roman" w:hAnsi="Times New Roman"/>
          <w:sz w:val="24"/>
          <w:szCs w:val="24"/>
        </w:rPr>
        <w:t>ся химически-опасных объектов.</w:t>
      </w:r>
    </w:p>
    <w:p w:rsidR="00F726F2" w:rsidRDefault="00F726F2" w:rsidP="002F61E7">
      <w:pPr>
        <w:pStyle w:val="4"/>
        <w:ind w:firstLine="0"/>
      </w:pPr>
      <w:bookmarkStart w:id="102" w:name="_Toc338070288"/>
    </w:p>
    <w:p w:rsidR="0025093C" w:rsidRPr="00206A43" w:rsidRDefault="0025093C" w:rsidP="002F61E7">
      <w:pPr>
        <w:pStyle w:val="4"/>
        <w:ind w:firstLine="0"/>
      </w:pPr>
      <w:r w:rsidRPr="00206A43">
        <w:t>7.</w:t>
      </w:r>
      <w:r>
        <w:t>4</w:t>
      </w:r>
      <w:r w:rsidRPr="00206A43">
        <w:t>.2.3 Аварии на транспорте</w:t>
      </w:r>
      <w:bookmarkEnd w:id="101"/>
      <w:bookmarkEnd w:id="102"/>
    </w:p>
    <w:p w:rsidR="0025093C" w:rsidRPr="00EE746F" w:rsidRDefault="0025093C" w:rsidP="00206A43">
      <w:pPr>
        <w:spacing w:after="0" w:line="240" w:lineRule="auto"/>
        <w:ind w:firstLine="851"/>
        <w:jc w:val="both"/>
        <w:rPr>
          <w:rFonts w:ascii="Times New Roman" w:hAnsi="Times New Roman"/>
          <w:sz w:val="24"/>
          <w:szCs w:val="24"/>
        </w:rPr>
      </w:pPr>
      <w:r w:rsidRPr="00EE746F">
        <w:rPr>
          <w:rFonts w:ascii="Times New Roman" w:hAnsi="Times New Roman"/>
          <w:sz w:val="24"/>
          <w:szCs w:val="24"/>
        </w:rPr>
        <w:t>На территории муниципального образования имеются зоны, подверженные техногенным ЧС. Среди них наиболее значительные:</w:t>
      </w:r>
    </w:p>
    <w:p w:rsidR="0025093C" w:rsidRPr="00EE746F" w:rsidRDefault="0025093C" w:rsidP="000E11B5">
      <w:pPr>
        <w:spacing w:after="0" w:line="240" w:lineRule="auto"/>
        <w:ind w:firstLine="708"/>
        <w:jc w:val="both"/>
        <w:rPr>
          <w:rFonts w:ascii="Times New Roman" w:hAnsi="Times New Roman"/>
          <w:sz w:val="24"/>
          <w:szCs w:val="24"/>
        </w:rPr>
      </w:pPr>
      <w:r w:rsidRPr="00EE746F">
        <w:rPr>
          <w:rFonts w:ascii="Times New Roman" w:hAnsi="Times New Roman"/>
          <w:sz w:val="24"/>
          <w:szCs w:val="24"/>
        </w:rPr>
        <w:t>- зона ава</w:t>
      </w:r>
      <w:bookmarkStart w:id="103" w:name="_Toc270950847"/>
      <w:bookmarkStart w:id="104" w:name="_Toc338070289"/>
      <w:r w:rsidR="00EE746F" w:rsidRPr="00EE746F">
        <w:rPr>
          <w:rFonts w:ascii="Times New Roman" w:hAnsi="Times New Roman"/>
          <w:sz w:val="24"/>
          <w:szCs w:val="24"/>
        </w:rPr>
        <w:t>рии на автомобильном транспорте;</w:t>
      </w:r>
    </w:p>
    <w:p w:rsidR="00EE746F" w:rsidRDefault="00EE746F" w:rsidP="000E11B5">
      <w:pPr>
        <w:spacing w:after="0" w:line="240" w:lineRule="auto"/>
        <w:ind w:firstLine="708"/>
        <w:jc w:val="both"/>
        <w:rPr>
          <w:rFonts w:ascii="Times New Roman" w:hAnsi="Times New Roman"/>
          <w:sz w:val="24"/>
          <w:szCs w:val="24"/>
        </w:rPr>
      </w:pPr>
      <w:r w:rsidRPr="00EE746F">
        <w:rPr>
          <w:rFonts w:ascii="Times New Roman" w:hAnsi="Times New Roman"/>
          <w:sz w:val="24"/>
          <w:szCs w:val="24"/>
        </w:rPr>
        <w:t>- зона аварии на желе</w:t>
      </w:r>
      <w:r w:rsidR="00F726F2">
        <w:rPr>
          <w:rFonts w:ascii="Times New Roman" w:hAnsi="Times New Roman"/>
          <w:sz w:val="24"/>
          <w:szCs w:val="24"/>
        </w:rPr>
        <w:t>знодорожном транспорте;</w:t>
      </w:r>
    </w:p>
    <w:p w:rsidR="00F726F2" w:rsidRDefault="00F726F2" w:rsidP="000E11B5">
      <w:pPr>
        <w:spacing w:after="0" w:line="240" w:lineRule="auto"/>
        <w:ind w:firstLine="708"/>
        <w:jc w:val="both"/>
        <w:rPr>
          <w:rFonts w:ascii="Times New Roman" w:hAnsi="Times New Roman"/>
          <w:sz w:val="26"/>
          <w:szCs w:val="26"/>
        </w:rPr>
      </w:pPr>
      <w:r>
        <w:rPr>
          <w:rFonts w:ascii="Times New Roman" w:hAnsi="Times New Roman"/>
          <w:sz w:val="24"/>
          <w:szCs w:val="24"/>
        </w:rPr>
        <w:t>- АЗС.</w:t>
      </w:r>
    </w:p>
    <w:p w:rsidR="000E11B5" w:rsidRPr="000E11B5" w:rsidRDefault="000E11B5" w:rsidP="000E11B5">
      <w:pPr>
        <w:spacing w:after="0" w:line="240" w:lineRule="auto"/>
        <w:ind w:firstLine="708"/>
        <w:jc w:val="both"/>
        <w:rPr>
          <w:rFonts w:ascii="Times New Roman" w:hAnsi="Times New Roman"/>
          <w:sz w:val="26"/>
          <w:szCs w:val="26"/>
        </w:rPr>
      </w:pPr>
    </w:p>
    <w:p w:rsidR="0025093C" w:rsidRPr="00052059" w:rsidRDefault="0025093C" w:rsidP="002F61E7">
      <w:pPr>
        <w:pStyle w:val="4"/>
        <w:ind w:firstLine="0"/>
      </w:pPr>
      <w:r w:rsidRPr="00052059">
        <w:t>7.</w:t>
      </w:r>
      <w:r>
        <w:t>4</w:t>
      </w:r>
      <w:r w:rsidRPr="00052059">
        <w:t>.2.4 Чрезвычайные ситуации социально-биологического характера</w:t>
      </w:r>
      <w:bookmarkEnd w:id="103"/>
      <w:bookmarkEnd w:id="104"/>
    </w:p>
    <w:p w:rsidR="0025093C" w:rsidRPr="00EE746F" w:rsidRDefault="0025093C" w:rsidP="00B84942">
      <w:pPr>
        <w:spacing w:after="0" w:line="240" w:lineRule="auto"/>
        <w:ind w:firstLine="708"/>
        <w:jc w:val="both"/>
        <w:rPr>
          <w:rFonts w:ascii="Times New Roman" w:hAnsi="Times New Roman"/>
          <w:sz w:val="24"/>
          <w:szCs w:val="24"/>
        </w:rPr>
      </w:pPr>
      <w:bookmarkStart w:id="105" w:name="_Toc270950848"/>
      <w:r w:rsidRPr="00EE746F">
        <w:rPr>
          <w:rFonts w:ascii="Times New Roman" w:hAnsi="Times New Roman"/>
          <w:sz w:val="24"/>
          <w:szCs w:val="24"/>
        </w:rPr>
        <w:lastRenderedPageBreak/>
        <w:t>На территории МО СП «</w:t>
      </w:r>
      <w:r w:rsidR="007F3837" w:rsidRPr="00EE746F">
        <w:rPr>
          <w:rFonts w:ascii="Times New Roman" w:hAnsi="Times New Roman"/>
          <w:sz w:val="24"/>
          <w:szCs w:val="24"/>
        </w:rPr>
        <w:t>Выльгорт</w:t>
      </w:r>
      <w:r w:rsidRPr="00EE746F">
        <w:rPr>
          <w:rFonts w:ascii="Times New Roman" w:hAnsi="Times New Roman"/>
          <w:sz w:val="24"/>
          <w:szCs w:val="24"/>
        </w:rPr>
        <w:t xml:space="preserve">» вероятно возникновение массовых инфекционных заболеваний людей и животных, требующих проведения обсервационных или карантинных мероприятий. </w:t>
      </w:r>
    </w:p>
    <w:p w:rsidR="0025093C" w:rsidRPr="00EE746F" w:rsidRDefault="0025093C" w:rsidP="00B84942">
      <w:pPr>
        <w:spacing w:after="0" w:line="240" w:lineRule="auto"/>
        <w:ind w:firstLine="708"/>
        <w:jc w:val="both"/>
        <w:rPr>
          <w:rFonts w:ascii="Times New Roman" w:hAnsi="Times New Roman"/>
          <w:sz w:val="24"/>
          <w:szCs w:val="24"/>
        </w:rPr>
      </w:pPr>
      <w:r w:rsidRPr="00EE746F">
        <w:rPr>
          <w:rFonts w:ascii="Times New Roman" w:hAnsi="Times New Roman"/>
          <w:sz w:val="24"/>
          <w:szCs w:val="24"/>
        </w:rPr>
        <w:t xml:space="preserve">В </w:t>
      </w:r>
      <w:r w:rsidR="007F3837" w:rsidRPr="00EE746F">
        <w:rPr>
          <w:rFonts w:ascii="Times New Roman" w:hAnsi="Times New Roman"/>
          <w:sz w:val="24"/>
          <w:szCs w:val="24"/>
        </w:rPr>
        <w:t>Сыктывдин</w:t>
      </w:r>
      <w:r w:rsidRPr="00EE746F">
        <w:rPr>
          <w:rFonts w:ascii="Times New Roman" w:hAnsi="Times New Roman"/>
          <w:sz w:val="24"/>
          <w:szCs w:val="24"/>
        </w:rPr>
        <w:t xml:space="preserve">ском районе в с. </w:t>
      </w:r>
      <w:r w:rsidR="007F3837" w:rsidRPr="00EE746F">
        <w:rPr>
          <w:rFonts w:ascii="Times New Roman" w:hAnsi="Times New Roman"/>
          <w:sz w:val="24"/>
          <w:szCs w:val="24"/>
        </w:rPr>
        <w:t xml:space="preserve">Выльгорт </w:t>
      </w:r>
      <w:r w:rsidRPr="00EE746F">
        <w:rPr>
          <w:rFonts w:ascii="Times New Roman" w:hAnsi="Times New Roman"/>
          <w:sz w:val="24"/>
          <w:szCs w:val="24"/>
        </w:rPr>
        <w:t>находится ГУ РК "</w:t>
      </w:r>
      <w:r w:rsidR="007F3837" w:rsidRPr="00EE746F">
        <w:rPr>
          <w:rFonts w:ascii="Times New Roman" w:hAnsi="Times New Roman"/>
          <w:sz w:val="24"/>
          <w:szCs w:val="24"/>
        </w:rPr>
        <w:t>Сыктывдин</w:t>
      </w:r>
      <w:r w:rsidRPr="00EE746F">
        <w:rPr>
          <w:rFonts w:ascii="Times New Roman" w:hAnsi="Times New Roman"/>
          <w:sz w:val="24"/>
          <w:szCs w:val="24"/>
        </w:rPr>
        <w:t>ская СББЖ".</w:t>
      </w:r>
    </w:p>
    <w:p w:rsidR="0025093C" w:rsidRPr="00EE746F" w:rsidRDefault="0025093C" w:rsidP="00B84942">
      <w:pPr>
        <w:spacing w:after="0" w:line="240" w:lineRule="auto"/>
        <w:ind w:firstLine="708"/>
        <w:jc w:val="both"/>
        <w:rPr>
          <w:rFonts w:ascii="Times New Roman" w:hAnsi="Times New Roman"/>
          <w:sz w:val="24"/>
          <w:szCs w:val="24"/>
        </w:rPr>
      </w:pPr>
      <w:r w:rsidRPr="00EE746F">
        <w:rPr>
          <w:rFonts w:ascii="Times New Roman" w:hAnsi="Times New Roman"/>
          <w:sz w:val="24"/>
          <w:szCs w:val="24"/>
        </w:rPr>
        <w:t xml:space="preserve">Государственные учреждения Республики Коми  в соответствии с уставами осуществляют функцию профилактики болезней и лечения животных, обеспечение безопасности в ветеринарно-санитарном отношении продукции животного происхождения и защиты населения от болезней, общих для человека и животных на территории соответствующего муниципального образования Республики Коми. Задачами Учреждений являются: </w:t>
      </w:r>
    </w:p>
    <w:p w:rsidR="0025093C" w:rsidRPr="00EE746F" w:rsidRDefault="0025093C" w:rsidP="00B84942">
      <w:pPr>
        <w:spacing w:after="0" w:line="240" w:lineRule="auto"/>
        <w:ind w:firstLine="708"/>
        <w:jc w:val="both"/>
        <w:rPr>
          <w:rFonts w:ascii="Times New Roman" w:hAnsi="Times New Roman"/>
          <w:sz w:val="24"/>
          <w:szCs w:val="24"/>
        </w:rPr>
      </w:pPr>
      <w:r w:rsidRPr="00EE746F">
        <w:rPr>
          <w:rFonts w:ascii="Times New Roman" w:hAnsi="Times New Roman"/>
          <w:sz w:val="24"/>
          <w:szCs w:val="24"/>
        </w:rPr>
        <w:t xml:space="preserve">- организация ветеринарного дела; </w:t>
      </w:r>
    </w:p>
    <w:p w:rsidR="0025093C" w:rsidRPr="00EE746F" w:rsidRDefault="0025093C" w:rsidP="00B84942">
      <w:pPr>
        <w:spacing w:after="0" w:line="240" w:lineRule="auto"/>
        <w:ind w:firstLine="708"/>
        <w:jc w:val="both"/>
        <w:rPr>
          <w:rFonts w:ascii="Times New Roman" w:hAnsi="Times New Roman"/>
          <w:sz w:val="24"/>
          <w:szCs w:val="24"/>
        </w:rPr>
      </w:pPr>
      <w:r w:rsidRPr="00EE746F">
        <w:rPr>
          <w:rFonts w:ascii="Times New Roman" w:hAnsi="Times New Roman"/>
          <w:sz w:val="24"/>
          <w:szCs w:val="24"/>
        </w:rPr>
        <w:t>- предупреждение и ликвидация массовых заразных и не заразных болезней животных;</w:t>
      </w:r>
    </w:p>
    <w:p w:rsidR="0025093C" w:rsidRPr="00EE746F" w:rsidRDefault="0025093C" w:rsidP="00B84942">
      <w:pPr>
        <w:spacing w:after="0" w:line="240" w:lineRule="auto"/>
        <w:ind w:firstLine="708"/>
        <w:jc w:val="both"/>
        <w:rPr>
          <w:rFonts w:ascii="Times New Roman" w:hAnsi="Times New Roman"/>
          <w:sz w:val="24"/>
          <w:szCs w:val="24"/>
        </w:rPr>
      </w:pPr>
      <w:r w:rsidRPr="00EE746F">
        <w:rPr>
          <w:rFonts w:ascii="Times New Roman" w:hAnsi="Times New Roman"/>
          <w:sz w:val="24"/>
          <w:szCs w:val="24"/>
        </w:rPr>
        <w:t xml:space="preserve"> - обеспечение безопасности продукции животного происхождения в ветеринарно-санитарном отношении; </w:t>
      </w:r>
    </w:p>
    <w:p w:rsidR="0025093C" w:rsidRPr="00EE746F" w:rsidRDefault="0025093C" w:rsidP="00B84942">
      <w:pPr>
        <w:spacing w:after="0" w:line="240" w:lineRule="auto"/>
        <w:ind w:firstLine="708"/>
        <w:jc w:val="both"/>
        <w:rPr>
          <w:rFonts w:ascii="Times New Roman" w:hAnsi="Times New Roman"/>
          <w:sz w:val="24"/>
          <w:szCs w:val="24"/>
        </w:rPr>
      </w:pPr>
      <w:r w:rsidRPr="00EE746F">
        <w:rPr>
          <w:rFonts w:ascii="Times New Roman" w:hAnsi="Times New Roman"/>
          <w:sz w:val="24"/>
          <w:szCs w:val="24"/>
        </w:rPr>
        <w:t xml:space="preserve">- защита населения от болезней общих для человека и животных; </w:t>
      </w:r>
    </w:p>
    <w:p w:rsidR="0025093C" w:rsidRPr="00EE746F" w:rsidRDefault="0025093C" w:rsidP="00B84942">
      <w:pPr>
        <w:spacing w:after="0" w:line="240" w:lineRule="auto"/>
        <w:ind w:firstLine="708"/>
        <w:jc w:val="both"/>
        <w:rPr>
          <w:rFonts w:ascii="Times New Roman" w:hAnsi="Times New Roman"/>
          <w:sz w:val="24"/>
          <w:szCs w:val="24"/>
        </w:rPr>
      </w:pPr>
      <w:r w:rsidRPr="00EE746F">
        <w:rPr>
          <w:rFonts w:ascii="Times New Roman" w:hAnsi="Times New Roman"/>
          <w:sz w:val="24"/>
          <w:szCs w:val="24"/>
        </w:rPr>
        <w:t>- осуществление государственного ветеринарного надзора, в пределах установленной законодательством компетенции;</w:t>
      </w:r>
    </w:p>
    <w:p w:rsidR="0025093C" w:rsidRPr="00EE746F" w:rsidRDefault="0025093C" w:rsidP="00B84942">
      <w:pPr>
        <w:spacing w:after="0" w:line="240" w:lineRule="auto"/>
        <w:ind w:firstLine="708"/>
        <w:jc w:val="both"/>
        <w:rPr>
          <w:rFonts w:ascii="Times New Roman" w:hAnsi="Times New Roman"/>
          <w:sz w:val="24"/>
          <w:szCs w:val="24"/>
        </w:rPr>
      </w:pPr>
      <w:r w:rsidRPr="00EE746F">
        <w:rPr>
          <w:rFonts w:ascii="Times New Roman" w:hAnsi="Times New Roman"/>
          <w:sz w:val="24"/>
          <w:szCs w:val="24"/>
        </w:rPr>
        <w:t>- охрана территории соответствующего муниципального образования Республики Коми от заноса заразных болезней животных из других регионов;</w:t>
      </w:r>
    </w:p>
    <w:p w:rsidR="0025093C" w:rsidRPr="00EE746F" w:rsidRDefault="0025093C" w:rsidP="00B84942">
      <w:pPr>
        <w:spacing w:after="0" w:line="240" w:lineRule="auto"/>
        <w:ind w:firstLine="708"/>
        <w:jc w:val="both"/>
        <w:rPr>
          <w:rFonts w:ascii="Times New Roman" w:hAnsi="Times New Roman"/>
          <w:sz w:val="24"/>
          <w:szCs w:val="24"/>
        </w:rPr>
      </w:pPr>
      <w:r w:rsidRPr="00EE746F">
        <w:rPr>
          <w:rFonts w:ascii="Times New Roman" w:hAnsi="Times New Roman"/>
          <w:sz w:val="24"/>
          <w:szCs w:val="24"/>
        </w:rPr>
        <w:t xml:space="preserve"> - организация и проведение лечебно-профилактических и противоэпизоотических мероприятий, направленных на сохранение поголовья животных, его ветеринарно-санитарное благополучие.</w:t>
      </w:r>
    </w:p>
    <w:p w:rsidR="006273CE" w:rsidRPr="00EE746F" w:rsidRDefault="006273CE" w:rsidP="000E11B5">
      <w:pPr>
        <w:spacing w:after="0" w:line="240" w:lineRule="auto"/>
        <w:jc w:val="both"/>
        <w:rPr>
          <w:rFonts w:ascii="Times New Roman" w:hAnsi="Times New Roman"/>
          <w:sz w:val="24"/>
          <w:szCs w:val="24"/>
        </w:rPr>
      </w:pPr>
    </w:p>
    <w:p w:rsidR="0025093C" w:rsidRPr="00052059" w:rsidRDefault="0025093C" w:rsidP="002F61E7">
      <w:pPr>
        <w:pStyle w:val="4"/>
        <w:ind w:firstLine="0"/>
      </w:pPr>
      <w:bookmarkStart w:id="106" w:name="_Toc338070290"/>
      <w:r w:rsidRPr="00052059">
        <w:t>7.</w:t>
      </w:r>
      <w:r>
        <w:t>4</w:t>
      </w:r>
      <w:r w:rsidRPr="00052059">
        <w:t>.2.5 Взрывопожароопасные объекты</w:t>
      </w:r>
      <w:bookmarkEnd w:id="105"/>
      <w:bookmarkEnd w:id="106"/>
    </w:p>
    <w:p w:rsidR="0025093C" w:rsidRPr="00EE746F" w:rsidRDefault="0025093C" w:rsidP="00454BDB">
      <w:pPr>
        <w:spacing w:after="0" w:line="240" w:lineRule="auto"/>
        <w:ind w:firstLine="708"/>
        <w:jc w:val="both"/>
        <w:rPr>
          <w:rFonts w:ascii="Times New Roman" w:hAnsi="Times New Roman"/>
          <w:sz w:val="24"/>
          <w:szCs w:val="24"/>
        </w:rPr>
      </w:pPr>
      <w:r w:rsidRPr="00EE746F">
        <w:rPr>
          <w:rFonts w:ascii="Times New Roman" w:hAnsi="Times New Roman"/>
          <w:sz w:val="24"/>
          <w:szCs w:val="24"/>
        </w:rPr>
        <w:t>К взрывопожароопасным объектам в МО СП «</w:t>
      </w:r>
      <w:r w:rsidR="007F3837" w:rsidRPr="00EE746F">
        <w:rPr>
          <w:rFonts w:ascii="Times New Roman" w:hAnsi="Times New Roman"/>
          <w:sz w:val="24"/>
          <w:szCs w:val="24"/>
        </w:rPr>
        <w:t>Выльгорт</w:t>
      </w:r>
      <w:r w:rsidRPr="00EE746F">
        <w:rPr>
          <w:rFonts w:ascii="Times New Roman" w:hAnsi="Times New Roman"/>
          <w:sz w:val="24"/>
          <w:szCs w:val="24"/>
        </w:rPr>
        <w:t>» относ</w:t>
      </w:r>
      <w:r w:rsidR="008F1393" w:rsidRPr="00EE746F">
        <w:rPr>
          <w:rFonts w:ascii="Times New Roman" w:hAnsi="Times New Roman"/>
          <w:sz w:val="24"/>
          <w:szCs w:val="24"/>
        </w:rPr>
        <w:t>и</w:t>
      </w:r>
      <w:r w:rsidRPr="00EE746F">
        <w:rPr>
          <w:rFonts w:ascii="Times New Roman" w:hAnsi="Times New Roman"/>
          <w:sz w:val="24"/>
          <w:szCs w:val="24"/>
        </w:rPr>
        <w:t xml:space="preserve">тся </w:t>
      </w:r>
      <w:r w:rsidR="008F1393" w:rsidRPr="00EE746F">
        <w:rPr>
          <w:rFonts w:ascii="Times New Roman" w:hAnsi="Times New Roman"/>
          <w:sz w:val="24"/>
          <w:szCs w:val="24"/>
        </w:rPr>
        <w:t>котельн</w:t>
      </w:r>
      <w:r w:rsidR="00B745DF" w:rsidRPr="00EE746F">
        <w:rPr>
          <w:rFonts w:ascii="Times New Roman" w:hAnsi="Times New Roman"/>
          <w:sz w:val="24"/>
          <w:szCs w:val="24"/>
        </w:rPr>
        <w:t>ые</w:t>
      </w:r>
      <w:r w:rsidR="008F1393" w:rsidRPr="00EE746F">
        <w:rPr>
          <w:rFonts w:ascii="Times New Roman" w:hAnsi="Times New Roman"/>
          <w:sz w:val="24"/>
          <w:szCs w:val="24"/>
        </w:rPr>
        <w:t xml:space="preserve"> села</w:t>
      </w:r>
      <w:r w:rsidR="00D74718" w:rsidRPr="00EE746F">
        <w:rPr>
          <w:rFonts w:ascii="Times New Roman" w:hAnsi="Times New Roman"/>
          <w:sz w:val="24"/>
          <w:szCs w:val="24"/>
        </w:rPr>
        <w:t>,</w:t>
      </w:r>
      <w:r w:rsidR="008F1393" w:rsidRPr="00EE746F">
        <w:rPr>
          <w:rFonts w:ascii="Times New Roman" w:hAnsi="Times New Roman"/>
          <w:sz w:val="24"/>
          <w:szCs w:val="24"/>
        </w:rPr>
        <w:t xml:space="preserve"> </w:t>
      </w:r>
      <w:r w:rsidR="00CA1F9E" w:rsidRPr="00EE746F">
        <w:rPr>
          <w:rFonts w:ascii="Times New Roman" w:hAnsi="Times New Roman"/>
          <w:sz w:val="24"/>
          <w:szCs w:val="24"/>
        </w:rPr>
        <w:t>(склад ГСМ)</w:t>
      </w:r>
      <w:r w:rsidRPr="00EE746F">
        <w:rPr>
          <w:rFonts w:ascii="Times New Roman" w:hAnsi="Times New Roman"/>
          <w:sz w:val="24"/>
          <w:szCs w:val="24"/>
        </w:rPr>
        <w:t xml:space="preserve">. </w:t>
      </w:r>
    </w:p>
    <w:p w:rsidR="0025093C" w:rsidRPr="00EE746F" w:rsidRDefault="0025093C" w:rsidP="00EA1504">
      <w:pPr>
        <w:spacing w:after="0" w:line="240" w:lineRule="auto"/>
        <w:jc w:val="both"/>
        <w:rPr>
          <w:rFonts w:ascii="Times New Roman" w:hAnsi="Times New Roman"/>
          <w:sz w:val="24"/>
          <w:szCs w:val="24"/>
        </w:rPr>
      </w:pPr>
      <w:r w:rsidRPr="00EE746F">
        <w:rPr>
          <w:rFonts w:ascii="Times New Roman" w:hAnsi="Times New Roman"/>
          <w:sz w:val="24"/>
          <w:szCs w:val="24"/>
        </w:rPr>
        <w:tab/>
        <w:t xml:space="preserve">Основными причинами возможных аварий могут быть: производственный дефект; брак строительно-монтажных работ; механические повреждения; коррозия металла; ошибки оператора; террористический акт.      </w:t>
      </w:r>
    </w:p>
    <w:p w:rsidR="0025093C" w:rsidRPr="00454BDB" w:rsidRDefault="0025093C" w:rsidP="00EA1504">
      <w:pPr>
        <w:spacing w:after="0" w:line="240" w:lineRule="auto"/>
        <w:jc w:val="both"/>
        <w:rPr>
          <w:rFonts w:ascii="Times New Roman" w:hAnsi="Times New Roman"/>
          <w:sz w:val="26"/>
          <w:szCs w:val="26"/>
        </w:rPr>
      </w:pPr>
    </w:p>
    <w:p w:rsidR="0025093C" w:rsidRPr="00847D73" w:rsidRDefault="0025093C" w:rsidP="0062164A">
      <w:pPr>
        <w:jc w:val="center"/>
        <w:outlineLvl w:val="3"/>
        <w:rPr>
          <w:rFonts w:ascii="Times New Roman" w:hAnsi="Times New Roman"/>
          <w:i/>
          <w:color w:val="000000"/>
          <w:sz w:val="26"/>
          <w:u w:val="single"/>
          <w:lang w:eastAsia="en-US"/>
        </w:rPr>
      </w:pPr>
      <w:r w:rsidRPr="00847D73">
        <w:rPr>
          <w:rFonts w:ascii="Times New Roman" w:hAnsi="Times New Roman"/>
          <w:i/>
          <w:color w:val="000000"/>
          <w:sz w:val="26"/>
          <w:u w:val="single"/>
          <w:lang w:eastAsia="en-US"/>
        </w:rPr>
        <w:t xml:space="preserve">  Мероприятия по обеспечению пожарной безопасности</w:t>
      </w:r>
    </w:p>
    <w:p w:rsidR="0025093C" w:rsidRPr="007767F3" w:rsidRDefault="0025093C" w:rsidP="0062164A">
      <w:pPr>
        <w:pStyle w:val="Default"/>
        <w:ind w:firstLine="708"/>
        <w:jc w:val="both"/>
        <w:rPr>
          <w:rFonts w:ascii="Times New Roman" w:hAnsi="Times New Roman" w:cs="Times New Roman"/>
        </w:rPr>
      </w:pPr>
      <w:r w:rsidRPr="007767F3">
        <w:rPr>
          <w:rFonts w:ascii="Times New Roman" w:hAnsi="Times New Roman" w:cs="Times New Roman"/>
        </w:rPr>
        <w:t xml:space="preserve">Существующий на сегодняшний день уровень противопожарной защиты </w:t>
      </w:r>
      <w:r w:rsidR="007F3837" w:rsidRPr="007767F3">
        <w:rPr>
          <w:rFonts w:ascii="Times New Roman" w:hAnsi="Times New Roman" w:cs="Times New Roman"/>
        </w:rPr>
        <w:t>Сыктывдин</w:t>
      </w:r>
      <w:r w:rsidRPr="007767F3">
        <w:rPr>
          <w:rFonts w:ascii="Times New Roman" w:hAnsi="Times New Roman" w:cs="Times New Roman"/>
        </w:rPr>
        <w:t xml:space="preserve">ского муниципального района (размещение пожарных депо, наличие водоисточников для целей пожаротушения, наличие и состояние автомобильных дорог, связывающих различные части и районы села и т. д.) несколько устарел и не развивается вместе с развитием района и застройкой села. Требования пожарной безопасности, гражданской обороны, обеспечения предупреждения чрезвычайных ситуаций природного и техногенного характера учтены не в полном объеме. </w:t>
      </w:r>
    </w:p>
    <w:p w:rsidR="0025093C" w:rsidRPr="007767F3" w:rsidRDefault="0025093C" w:rsidP="0062164A">
      <w:pPr>
        <w:pStyle w:val="Default"/>
        <w:ind w:firstLine="708"/>
        <w:jc w:val="both"/>
        <w:rPr>
          <w:rFonts w:ascii="Times New Roman" w:hAnsi="Times New Roman" w:cs="Times New Roman"/>
        </w:rPr>
      </w:pPr>
      <w:r w:rsidRPr="007767F3">
        <w:rPr>
          <w:rFonts w:ascii="Times New Roman" w:hAnsi="Times New Roman" w:cs="Times New Roman"/>
        </w:rPr>
        <w:t>В настоящее</w:t>
      </w:r>
      <w:r w:rsidR="00CA1F9E" w:rsidRPr="007767F3">
        <w:rPr>
          <w:rFonts w:ascii="Times New Roman" w:hAnsi="Times New Roman" w:cs="Times New Roman"/>
        </w:rPr>
        <w:t xml:space="preserve"> время в </w:t>
      </w:r>
      <w:r w:rsidRPr="007767F3">
        <w:rPr>
          <w:rFonts w:ascii="Times New Roman" w:hAnsi="Times New Roman" w:cs="Times New Roman"/>
        </w:rPr>
        <w:t>сельском поселении имеется:</w:t>
      </w:r>
    </w:p>
    <w:p w:rsidR="0025093C" w:rsidRPr="007767F3" w:rsidRDefault="0025093C" w:rsidP="000C65C9">
      <w:pPr>
        <w:pStyle w:val="Default"/>
        <w:numPr>
          <w:ilvl w:val="0"/>
          <w:numId w:val="16"/>
        </w:numPr>
        <w:tabs>
          <w:tab w:val="num" w:pos="0"/>
        </w:tabs>
        <w:ind w:left="0" w:firstLine="567"/>
        <w:jc w:val="both"/>
        <w:rPr>
          <w:rFonts w:ascii="Times New Roman" w:hAnsi="Times New Roman" w:cs="Times New Roman"/>
          <w:color w:val="auto"/>
        </w:rPr>
      </w:pPr>
      <w:r w:rsidRPr="007767F3">
        <w:rPr>
          <w:rFonts w:ascii="Times New Roman" w:hAnsi="Times New Roman" w:cs="Times New Roman"/>
          <w:color w:val="auto"/>
        </w:rPr>
        <w:t xml:space="preserve">в пределах поселковой черты   с. </w:t>
      </w:r>
      <w:r w:rsidR="007F3837" w:rsidRPr="007767F3">
        <w:rPr>
          <w:rFonts w:ascii="Times New Roman" w:hAnsi="Times New Roman"/>
          <w:color w:val="auto"/>
        </w:rPr>
        <w:t>Выльгорт</w:t>
      </w:r>
      <w:r w:rsidRPr="007767F3">
        <w:rPr>
          <w:rFonts w:ascii="Times New Roman" w:hAnsi="Times New Roman" w:cs="Times New Roman"/>
          <w:color w:val="auto"/>
        </w:rPr>
        <w:t xml:space="preserve"> размещен склад нефтепродуктов</w:t>
      </w:r>
      <w:r w:rsidR="00D74718" w:rsidRPr="007767F3">
        <w:rPr>
          <w:rFonts w:ascii="Times New Roman" w:hAnsi="Times New Roman" w:cs="Times New Roman"/>
          <w:color w:val="auto"/>
        </w:rPr>
        <w:t xml:space="preserve"> </w:t>
      </w:r>
      <w:r w:rsidR="00B072A7" w:rsidRPr="007767F3">
        <w:rPr>
          <w:rFonts w:ascii="Times New Roman" w:hAnsi="Times New Roman" w:cs="Times New Roman"/>
          <w:color w:val="auto"/>
        </w:rPr>
        <w:t>в районе котельной</w:t>
      </w:r>
      <w:r w:rsidRPr="007767F3">
        <w:rPr>
          <w:rFonts w:ascii="Times New Roman" w:hAnsi="Times New Roman" w:cs="Times New Roman"/>
          <w:color w:val="auto"/>
        </w:rPr>
        <w:t>. Необходимые противопожарные разрывы до жилых и общественных зданий везде  обеспечены (п. 3.5 СНиП 2.07.01-89* «Градостроительство…», п. 2.1 СНиП 2.11.03-93 «Склады нефти и нефтепродуктов»);</w:t>
      </w:r>
    </w:p>
    <w:p w:rsidR="0025093C" w:rsidRPr="007767F3" w:rsidRDefault="0025093C" w:rsidP="000C65C9">
      <w:pPr>
        <w:pStyle w:val="Default"/>
        <w:numPr>
          <w:ilvl w:val="0"/>
          <w:numId w:val="16"/>
        </w:numPr>
        <w:tabs>
          <w:tab w:val="num" w:pos="0"/>
        </w:tabs>
        <w:ind w:left="0" w:firstLine="567"/>
        <w:jc w:val="both"/>
        <w:rPr>
          <w:rFonts w:ascii="Times New Roman" w:hAnsi="Times New Roman" w:cs="Times New Roman"/>
        </w:rPr>
      </w:pPr>
      <w:r w:rsidRPr="007767F3">
        <w:rPr>
          <w:rFonts w:ascii="Times New Roman" w:hAnsi="Times New Roman" w:cs="Times New Roman"/>
        </w:rPr>
        <w:t xml:space="preserve">объекты, жилые дома обеспечены наружным противопожарным водоснабжением (СНиП 2,04,02-84 </w:t>
      </w:r>
      <w:r w:rsidR="00A51171">
        <w:rPr>
          <w:rFonts w:ascii="Times New Roman" w:hAnsi="Times New Roman" w:cs="Times New Roman"/>
        </w:rPr>
        <w:t>«Водоснабжение. Наружные сети»).</w:t>
      </w:r>
      <w:r w:rsidRPr="007767F3">
        <w:rPr>
          <w:rFonts w:ascii="Times New Roman" w:hAnsi="Times New Roman" w:cs="Times New Roman"/>
        </w:rPr>
        <w:t xml:space="preserve"> К имеющимся естественным водоисточникам не предусмотрены подъезды для забора воды пожарными автоцистернами (п. 4 Приложения № 1 СНиП 2.07.01-89* «Градостроительство…», п. 3,31 СНиП 2,01,51-90 </w:t>
      </w:r>
      <w:r w:rsidRPr="007767F3">
        <w:rPr>
          <w:rFonts w:ascii="Times New Roman" w:hAnsi="Times New Roman" w:cs="Times New Roman"/>
        </w:rPr>
        <w:lastRenderedPageBreak/>
        <w:t xml:space="preserve">«Инженерно-технические мероприятия ГО»). </w:t>
      </w:r>
      <w:r w:rsidR="003D3446" w:rsidRPr="007767F3">
        <w:rPr>
          <w:rFonts w:ascii="Times New Roman" w:hAnsi="Times New Roman" w:cs="Times New Roman"/>
        </w:rPr>
        <w:t>Таким образом</w:t>
      </w:r>
      <w:r w:rsidR="001241AE" w:rsidRPr="007767F3">
        <w:rPr>
          <w:rFonts w:ascii="Times New Roman" w:hAnsi="Times New Roman" w:cs="Times New Roman"/>
        </w:rPr>
        <w:t>,</w:t>
      </w:r>
      <w:r w:rsidR="003D3446" w:rsidRPr="007767F3">
        <w:rPr>
          <w:rFonts w:ascii="Times New Roman" w:hAnsi="Times New Roman" w:cs="Times New Roman"/>
        </w:rPr>
        <w:t xml:space="preserve"> в целом населенные пункты поселения обеспечены искусственными водоисточниками (пожарными водоемами), вместе с тем, имеется потребность в строительстве новых искусственных водоисточников в зоне новых жилых застроек;</w:t>
      </w:r>
    </w:p>
    <w:p w:rsidR="0025093C" w:rsidRPr="007767F3" w:rsidRDefault="0025093C" w:rsidP="000C65C9">
      <w:pPr>
        <w:pStyle w:val="Default"/>
        <w:numPr>
          <w:ilvl w:val="0"/>
          <w:numId w:val="16"/>
        </w:numPr>
        <w:tabs>
          <w:tab w:val="num" w:pos="0"/>
        </w:tabs>
        <w:ind w:left="0" w:firstLine="426"/>
        <w:jc w:val="both"/>
        <w:rPr>
          <w:rFonts w:ascii="Times New Roman" w:hAnsi="Times New Roman" w:cs="Times New Roman"/>
          <w:color w:val="auto"/>
        </w:rPr>
      </w:pPr>
      <w:r w:rsidRPr="007767F3">
        <w:rPr>
          <w:rFonts w:ascii="Times New Roman" w:hAnsi="Times New Roman" w:cs="Times New Roman"/>
          <w:color w:val="auto"/>
        </w:rPr>
        <w:t xml:space="preserve">тушение пожаров на территории осуществляют: </w:t>
      </w:r>
      <w:r w:rsidR="007C0468" w:rsidRPr="007767F3">
        <w:rPr>
          <w:rFonts w:ascii="Times New Roman" w:hAnsi="Times New Roman" w:cs="Times New Roman"/>
          <w:color w:val="auto"/>
        </w:rPr>
        <w:t>ФГКУ «</w:t>
      </w:r>
      <w:r w:rsidR="00F726F2" w:rsidRPr="007767F3">
        <w:rPr>
          <w:rFonts w:ascii="Times New Roman" w:hAnsi="Times New Roman" w:cs="Times New Roman"/>
          <w:color w:val="auto"/>
        </w:rPr>
        <w:t>О</w:t>
      </w:r>
      <w:r w:rsidR="007C0468" w:rsidRPr="007767F3">
        <w:rPr>
          <w:rFonts w:ascii="Times New Roman" w:hAnsi="Times New Roman" w:cs="Times New Roman"/>
          <w:color w:val="auto"/>
        </w:rPr>
        <w:t xml:space="preserve">тряд Федеральной Противопожарной Службы по Республике Коми находящаяся по адресу: с. </w:t>
      </w:r>
      <w:r w:rsidR="00F726F2" w:rsidRPr="007767F3">
        <w:rPr>
          <w:rFonts w:ascii="Times New Roman" w:hAnsi="Times New Roman" w:cs="Times New Roman"/>
          <w:color w:val="auto"/>
        </w:rPr>
        <w:t xml:space="preserve">Выльгорт, ул. Вавилина. </w:t>
      </w:r>
      <w:r w:rsidRPr="007767F3">
        <w:rPr>
          <w:rFonts w:ascii="Times New Roman" w:hAnsi="Times New Roman" w:cs="Times New Roman"/>
          <w:color w:val="auto"/>
        </w:rPr>
        <w:t xml:space="preserve">Согласно требованиям п. 6* приложения № 1 СНиП 2.07.01-89* «Градостроительство…», приложения № 7 НПБ 101-95 «Нормы проектирования объектов пожарной охраны» в с. </w:t>
      </w:r>
      <w:r w:rsidR="007F3837" w:rsidRPr="007767F3">
        <w:rPr>
          <w:rFonts w:ascii="Times New Roman" w:hAnsi="Times New Roman"/>
          <w:color w:val="auto"/>
        </w:rPr>
        <w:t>Выльгорт</w:t>
      </w:r>
      <w:r w:rsidR="007F3837" w:rsidRPr="007767F3">
        <w:rPr>
          <w:rFonts w:ascii="Times New Roman" w:hAnsi="Times New Roman" w:cs="Times New Roman"/>
          <w:color w:val="auto"/>
        </w:rPr>
        <w:t xml:space="preserve"> </w:t>
      </w:r>
      <w:r w:rsidRPr="007767F3">
        <w:rPr>
          <w:rFonts w:ascii="Times New Roman" w:hAnsi="Times New Roman" w:cs="Times New Roman"/>
          <w:color w:val="auto"/>
        </w:rPr>
        <w:t>требуется  пожарное депо</w:t>
      </w:r>
      <w:r w:rsidR="0070696F" w:rsidRPr="007767F3">
        <w:rPr>
          <w:rFonts w:ascii="Times New Roman" w:hAnsi="Times New Roman" w:cs="Times New Roman"/>
          <w:color w:val="auto"/>
        </w:rPr>
        <w:t xml:space="preserve"> на </w:t>
      </w:r>
      <w:r w:rsidR="00F726F2" w:rsidRPr="007767F3">
        <w:rPr>
          <w:rFonts w:ascii="Times New Roman" w:hAnsi="Times New Roman" w:cs="Times New Roman"/>
          <w:color w:val="auto"/>
        </w:rPr>
        <w:t>12</w:t>
      </w:r>
      <w:r w:rsidR="0070696F" w:rsidRPr="007767F3">
        <w:rPr>
          <w:rFonts w:ascii="Times New Roman" w:hAnsi="Times New Roman" w:cs="Times New Roman"/>
          <w:color w:val="auto"/>
        </w:rPr>
        <w:t xml:space="preserve"> а/м</w:t>
      </w:r>
      <w:r w:rsidRPr="007767F3">
        <w:rPr>
          <w:rFonts w:ascii="Times New Roman" w:hAnsi="Times New Roman" w:cs="Times New Roman"/>
          <w:color w:val="auto"/>
        </w:rPr>
        <w:t xml:space="preserve">.  С учетом того, что имеющимися силами пожарной охраны приходится выезжать на тушение пожаров в сельскую местность на расстояние до </w:t>
      </w:r>
      <w:smartTag w:uri="urn:schemas-microsoft-com:office:smarttags" w:element="metricconverter">
        <w:smartTagPr>
          <w:attr w:name="ProductID" w:val="30 км"/>
        </w:smartTagPr>
        <w:r w:rsidRPr="007767F3">
          <w:rPr>
            <w:rFonts w:ascii="Times New Roman" w:hAnsi="Times New Roman" w:cs="Times New Roman"/>
            <w:color w:val="auto"/>
          </w:rPr>
          <w:t>30 км</w:t>
        </w:r>
      </w:smartTag>
      <w:r w:rsidRPr="007767F3">
        <w:rPr>
          <w:rFonts w:ascii="Times New Roman" w:hAnsi="Times New Roman" w:cs="Times New Roman"/>
          <w:color w:val="auto"/>
        </w:rPr>
        <w:t xml:space="preserve">, радиусы обслуживания и выезда пожарных частей,  не превышают нормативные. </w:t>
      </w:r>
    </w:p>
    <w:p w:rsidR="0025093C" w:rsidRPr="007767F3" w:rsidRDefault="0025093C" w:rsidP="000C65C9">
      <w:pPr>
        <w:pStyle w:val="Default"/>
        <w:numPr>
          <w:ilvl w:val="0"/>
          <w:numId w:val="16"/>
        </w:numPr>
        <w:tabs>
          <w:tab w:val="num" w:pos="0"/>
        </w:tabs>
        <w:ind w:left="0" w:firstLine="720"/>
        <w:jc w:val="both"/>
        <w:rPr>
          <w:rFonts w:ascii="Times New Roman" w:hAnsi="Times New Roman" w:cs="Times New Roman"/>
        </w:rPr>
      </w:pPr>
      <w:r w:rsidRPr="007767F3">
        <w:rPr>
          <w:rFonts w:ascii="Times New Roman" w:hAnsi="Times New Roman" w:cs="Times New Roman"/>
        </w:rPr>
        <w:t xml:space="preserve">Следует отметить, что в радиус обслуживания имеющихся подразделений пожарной охраны  входят и объекты с массовым пребыванием людей. </w:t>
      </w:r>
    </w:p>
    <w:p w:rsidR="0025093C" w:rsidRPr="007767F3" w:rsidRDefault="0025093C" w:rsidP="0062164A">
      <w:pPr>
        <w:pStyle w:val="Default"/>
        <w:ind w:firstLine="851"/>
        <w:jc w:val="both"/>
        <w:rPr>
          <w:rFonts w:ascii="Times New Roman" w:hAnsi="Times New Roman" w:cs="Times New Roman"/>
        </w:rPr>
      </w:pPr>
      <w:r w:rsidRPr="007767F3">
        <w:rPr>
          <w:rFonts w:ascii="Times New Roman" w:hAnsi="Times New Roman" w:cs="Times New Roman"/>
        </w:rPr>
        <w:t>На основании вышеизложенного, в целях обеспечения пожарной безопасности, считаем целесообразным проектирование:</w:t>
      </w:r>
    </w:p>
    <w:p w:rsidR="0025093C" w:rsidRPr="007767F3" w:rsidRDefault="0025093C" w:rsidP="000C65C9">
      <w:pPr>
        <w:pStyle w:val="Default"/>
        <w:numPr>
          <w:ilvl w:val="0"/>
          <w:numId w:val="17"/>
        </w:numPr>
        <w:tabs>
          <w:tab w:val="num" w:pos="0"/>
        </w:tabs>
        <w:ind w:left="0" w:firstLine="709"/>
        <w:jc w:val="both"/>
        <w:rPr>
          <w:rFonts w:ascii="Times New Roman" w:hAnsi="Times New Roman" w:cs="Times New Roman"/>
        </w:rPr>
      </w:pPr>
      <w:r w:rsidRPr="007767F3">
        <w:rPr>
          <w:rFonts w:ascii="Times New Roman" w:hAnsi="Times New Roman" w:cs="Times New Roman"/>
        </w:rPr>
        <w:t xml:space="preserve">Доведение до нормативного  или поддержание единиц пожарной техники в  пожарной части в с. </w:t>
      </w:r>
      <w:r w:rsidR="007F3837" w:rsidRPr="007767F3">
        <w:rPr>
          <w:rFonts w:ascii="Times New Roman" w:hAnsi="Times New Roman"/>
        </w:rPr>
        <w:t>Выльгорт</w:t>
      </w:r>
      <w:r w:rsidR="007F3837" w:rsidRPr="007767F3">
        <w:rPr>
          <w:rFonts w:ascii="Times New Roman" w:hAnsi="Times New Roman" w:cs="Times New Roman"/>
        </w:rPr>
        <w:t xml:space="preserve"> </w:t>
      </w:r>
      <w:r w:rsidRPr="007767F3">
        <w:rPr>
          <w:rFonts w:ascii="Times New Roman" w:hAnsi="Times New Roman" w:cs="Times New Roman"/>
        </w:rPr>
        <w:t>(основание: п. 6* примечание 1 СНиП 2.07.01-89* «Градостроительство…»);</w:t>
      </w:r>
    </w:p>
    <w:p w:rsidR="0025093C" w:rsidRPr="007767F3" w:rsidRDefault="0025093C" w:rsidP="000C65C9">
      <w:pPr>
        <w:pStyle w:val="Default"/>
        <w:numPr>
          <w:ilvl w:val="0"/>
          <w:numId w:val="17"/>
        </w:numPr>
        <w:tabs>
          <w:tab w:val="num" w:pos="0"/>
        </w:tabs>
        <w:ind w:left="0" w:firstLine="709"/>
        <w:jc w:val="both"/>
        <w:rPr>
          <w:rFonts w:ascii="Times New Roman" w:hAnsi="Times New Roman" w:cs="Times New Roman"/>
        </w:rPr>
      </w:pPr>
      <w:r w:rsidRPr="007767F3">
        <w:rPr>
          <w:rFonts w:ascii="Times New Roman" w:hAnsi="Times New Roman" w:cs="Times New Roman"/>
        </w:rPr>
        <w:t xml:space="preserve">пирсов для забора воды пожарными автоцистернами у водоёмов через каждые </w:t>
      </w:r>
      <w:smartTag w:uri="urn:schemas-microsoft-com:office:smarttags" w:element="metricconverter">
        <w:smartTagPr>
          <w:attr w:name="ProductID" w:val="500 метров"/>
        </w:smartTagPr>
        <w:r w:rsidRPr="007767F3">
          <w:rPr>
            <w:rFonts w:ascii="Times New Roman" w:hAnsi="Times New Roman" w:cs="Times New Roman"/>
          </w:rPr>
          <w:t>500 метров</w:t>
        </w:r>
      </w:smartTag>
      <w:r w:rsidRPr="007767F3">
        <w:rPr>
          <w:rFonts w:ascii="Times New Roman" w:hAnsi="Times New Roman" w:cs="Times New Roman"/>
        </w:rPr>
        <w:t>, расположенных на территории поселения (основание: п. 4 приложение 1 СНиП 2.07.01-89* «Градостроительство…», п. 3.31 СНиП 2.01.51-90 «Инженерно-технические мероприятия ГО»);</w:t>
      </w:r>
    </w:p>
    <w:p w:rsidR="0025093C" w:rsidRPr="007767F3" w:rsidRDefault="0025093C" w:rsidP="000C65C9">
      <w:pPr>
        <w:pStyle w:val="Default"/>
        <w:numPr>
          <w:ilvl w:val="0"/>
          <w:numId w:val="17"/>
        </w:numPr>
        <w:tabs>
          <w:tab w:val="num" w:pos="0"/>
        </w:tabs>
        <w:ind w:left="0" w:firstLine="709"/>
        <w:jc w:val="both"/>
        <w:rPr>
          <w:rFonts w:ascii="Times New Roman" w:hAnsi="Times New Roman" w:cs="Times New Roman"/>
        </w:rPr>
      </w:pPr>
      <w:r w:rsidRPr="007767F3">
        <w:rPr>
          <w:rFonts w:ascii="Times New Roman" w:hAnsi="Times New Roman" w:cs="Times New Roman"/>
        </w:rPr>
        <w:t xml:space="preserve">Проектирование и строительство новых жилых кварталов с кольцевой системой водопровода, с установкой пожарных гидрантов (СП 31.31.13330.2012 «СНиП 2.04.02-84* Водоснабжение. Наружные сети и сооружения», СНиП 21-01-97* «Пожарная безопасность зданий и сооружений»). </w:t>
      </w:r>
    </w:p>
    <w:p w:rsidR="0025093C" w:rsidRDefault="0025093C" w:rsidP="0062164A">
      <w:pPr>
        <w:pStyle w:val="Default"/>
        <w:ind w:firstLine="709"/>
        <w:jc w:val="both"/>
        <w:rPr>
          <w:rFonts w:ascii="Times New Roman" w:hAnsi="Times New Roman" w:cs="Times New Roman"/>
        </w:rPr>
      </w:pPr>
      <w:r w:rsidRPr="007767F3">
        <w:rPr>
          <w:rFonts w:ascii="Times New Roman" w:hAnsi="Times New Roman" w:cs="Times New Roman"/>
        </w:rPr>
        <w:t xml:space="preserve">Данные мероприятия уточнить и при необходимости дополнить на стадии проектов планировки территории поселения, в соответствии со ст. 65 ФЗ №117 от 10 июля </w:t>
      </w:r>
      <w:smartTag w:uri="urn:schemas-microsoft-com:office:smarttags" w:element="metricconverter">
        <w:smartTagPr>
          <w:attr w:name="ProductID" w:val="2012 г"/>
        </w:smartTagPr>
        <w:r w:rsidRPr="007767F3">
          <w:rPr>
            <w:rFonts w:ascii="Times New Roman" w:hAnsi="Times New Roman" w:cs="Times New Roman"/>
          </w:rPr>
          <w:t>2012 г</w:t>
        </w:r>
      </w:smartTag>
      <w:r w:rsidRPr="007767F3">
        <w:rPr>
          <w:rFonts w:ascii="Times New Roman" w:hAnsi="Times New Roman" w:cs="Times New Roman"/>
        </w:rPr>
        <w:t>.</w:t>
      </w:r>
    </w:p>
    <w:p w:rsidR="002F1DEC" w:rsidRDefault="002F1DEC" w:rsidP="0062164A">
      <w:pPr>
        <w:pStyle w:val="Default"/>
        <w:ind w:firstLine="709"/>
        <w:jc w:val="both"/>
        <w:rPr>
          <w:rFonts w:ascii="Times New Roman" w:hAnsi="Times New Roman" w:cs="Times New Roman"/>
        </w:rPr>
      </w:pPr>
    </w:p>
    <w:p w:rsidR="002F1DEC" w:rsidRDefault="002F1DEC" w:rsidP="0062164A">
      <w:pPr>
        <w:pStyle w:val="Default"/>
        <w:ind w:firstLine="709"/>
        <w:jc w:val="both"/>
        <w:rPr>
          <w:rFonts w:ascii="Times New Roman" w:hAnsi="Times New Roman" w:cs="Times New Roman"/>
        </w:rPr>
      </w:pPr>
    </w:p>
    <w:p w:rsidR="002F1DEC" w:rsidRDefault="002F1DEC" w:rsidP="0062164A">
      <w:pPr>
        <w:pStyle w:val="Default"/>
        <w:ind w:firstLine="709"/>
        <w:jc w:val="both"/>
        <w:rPr>
          <w:rFonts w:ascii="Times New Roman" w:hAnsi="Times New Roman" w:cs="Times New Roman"/>
        </w:rPr>
      </w:pPr>
    </w:p>
    <w:p w:rsidR="002F1DEC" w:rsidRDefault="002F1DEC" w:rsidP="0062164A">
      <w:pPr>
        <w:pStyle w:val="Default"/>
        <w:ind w:firstLine="709"/>
        <w:jc w:val="both"/>
        <w:rPr>
          <w:rFonts w:ascii="Times New Roman" w:hAnsi="Times New Roman" w:cs="Times New Roman"/>
        </w:rPr>
      </w:pPr>
    </w:p>
    <w:p w:rsidR="002F1DEC" w:rsidRDefault="002F1DEC" w:rsidP="0062164A">
      <w:pPr>
        <w:pStyle w:val="Default"/>
        <w:ind w:firstLine="709"/>
        <w:jc w:val="both"/>
        <w:rPr>
          <w:rFonts w:ascii="Times New Roman" w:hAnsi="Times New Roman" w:cs="Times New Roman"/>
        </w:rPr>
      </w:pPr>
    </w:p>
    <w:p w:rsidR="007565B5" w:rsidRDefault="007565B5" w:rsidP="0062164A">
      <w:pPr>
        <w:pStyle w:val="Default"/>
        <w:ind w:firstLine="709"/>
        <w:jc w:val="both"/>
        <w:rPr>
          <w:rFonts w:ascii="Times New Roman" w:hAnsi="Times New Roman" w:cs="Times New Roman"/>
        </w:rPr>
      </w:pPr>
    </w:p>
    <w:p w:rsidR="007565B5" w:rsidRDefault="007565B5" w:rsidP="0062164A">
      <w:pPr>
        <w:pStyle w:val="Default"/>
        <w:ind w:firstLine="709"/>
        <w:jc w:val="both"/>
        <w:rPr>
          <w:rFonts w:ascii="Times New Roman" w:hAnsi="Times New Roman" w:cs="Times New Roman"/>
        </w:rPr>
      </w:pPr>
    </w:p>
    <w:p w:rsidR="007565B5" w:rsidRPr="007767F3" w:rsidRDefault="007565B5" w:rsidP="0062164A">
      <w:pPr>
        <w:pStyle w:val="Default"/>
        <w:ind w:firstLine="709"/>
        <w:jc w:val="both"/>
        <w:rPr>
          <w:rFonts w:ascii="Times New Roman" w:hAnsi="Times New Roman" w:cs="Times New Roman"/>
        </w:rPr>
      </w:pPr>
    </w:p>
    <w:p w:rsidR="00D41D68" w:rsidRPr="00011DD4" w:rsidRDefault="00D41D68" w:rsidP="00D41D68">
      <w:pPr>
        <w:spacing w:after="0" w:line="240" w:lineRule="auto"/>
        <w:ind w:firstLine="708"/>
        <w:jc w:val="right"/>
        <w:rPr>
          <w:rFonts w:ascii="Times New Roman" w:hAnsi="Times New Roman"/>
          <w:b/>
          <w:i/>
          <w:sz w:val="26"/>
          <w:szCs w:val="26"/>
        </w:rPr>
      </w:pPr>
      <w:bookmarkStart w:id="107" w:name="_Toc334446892"/>
      <w:bookmarkStart w:id="108" w:name="_Toc334448372"/>
      <w:r w:rsidRPr="00011DD4">
        <w:rPr>
          <w:rFonts w:ascii="Times New Roman" w:hAnsi="Times New Roman"/>
          <w:b/>
          <w:i/>
          <w:sz w:val="26"/>
          <w:szCs w:val="26"/>
        </w:rPr>
        <w:t>Таблица 7.4.2.</w:t>
      </w:r>
      <w:r>
        <w:rPr>
          <w:rFonts w:ascii="Times New Roman" w:hAnsi="Times New Roman"/>
          <w:b/>
          <w:i/>
          <w:sz w:val="26"/>
          <w:szCs w:val="26"/>
        </w:rPr>
        <w:t>5</w:t>
      </w:r>
      <w:r w:rsidRPr="00623914">
        <w:rPr>
          <w:rFonts w:ascii="Times New Roman" w:hAnsi="Times New Roman"/>
          <w:b/>
          <w:i/>
          <w:sz w:val="26"/>
          <w:szCs w:val="26"/>
        </w:rPr>
        <w:t>.</w:t>
      </w:r>
      <w:r>
        <w:rPr>
          <w:rFonts w:ascii="Times New Roman" w:hAnsi="Times New Roman"/>
          <w:b/>
          <w:i/>
          <w:sz w:val="26"/>
          <w:szCs w:val="26"/>
        </w:rPr>
        <w:t>1</w:t>
      </w:r>
    </w:p>
    <w:p w:rsidR="00D41D68" w:rsidRPr="00CA1F9E" w:rsidRDefault="00D41D68" w:rsidP="00D41D68">
      <w:pPr>
        <w:jc w:val="center"/>
        <w:rPr>
          <w:rFonts w:ascii="Times New Roman" w:hAnsi="Times New Roman"/>
          <w:b/>
          <w:i/>
          <w:sz w:val="26"/>
          <w:szCs w:val="26"/>
        </w:rPr>
      </w:pPr>
      <w:r>
        <w:rPr>
          <w:rFonts w:ascii="Times New Roman" w:hAnsi="Times New Roman"/>
          <w:b/>
          <w:i/>
          <w:sz w:val="26"/>
          <w:szCs w:val="26"/>
        </w:rPr>
        <w:t>Перечень пожарных водоёмов с. Выльгорт</w:t>
      </w:r>
    </w:p>
    <w:p w:rsidR="00D41D68" w:rsidRDefault="00D41D68" w:rsidP="00D41D68">
      <w:pPr>
        <w:spacing w:before="240" w:after="0" w:line="240" w:lineRule="auto"/>
        <w:jc w:val="center"/>
        <w:rPr>
          <w:rFonts w:ascii="Times New Roman" w:hAnsi="Times New Roman"/>
          <w:sz w:val="28"/>
        </w:rPr>
      </w:pPr>
    </w:p>
    <w:tbl>
      <w:tblPr>
        <w:tblStyle w:val="af1"/>
        <w:tblW w:w="10206" w:type="dxa"/>
        <w:tblInd w:w="-459" w:type="dxa"/>
        <w:tblLayout w:type="fixed"/>
        <w:tblLook w:val="04A0" w:firstRow="1" w:lastRow="0" w:firstColumn="1" w:lastColumn="0" w:noHBand="0" w:noVBand="1"/>
      </w:tblPr>
      <w:tblGrid>
        <w:gridCol w:w="567"/>
        <w:gridCol w:w="1135"/>
        <w:gridCol w:w="3685"/>
        <w:gridCol w:w="992"/>
        <w:gridCol w:w="1418"/>
        <w:gridCol w:w="2409"/>
      </w:tblGrid>
      <w:tr w:rsidR="00D41D68" w:rsidTr="00170AAE">
        <w:trPr>
          <w:cantSplit/>
          <w:trHeight w:val="1391"/>
        </w:trPr>
        <w:tc>
          <w:tcPr>
            <w:tcW w:w="567" w:type="dxa"/>
          </w:tcPr>
          <w:p w:rsidR="00D41D68" w:rsidRPr="006A2961" w:rsidRDefault="00D41D68" w:rsidP="00170AAE">
            <w:pPr>
              <w:jc w:val="center"/>
            </w:pPr>
            <w:r w:rsidRPr="006A2961">
              <w:t>№ п/п</w:t>
            </w:r>
          </w:p>
        </w:tc>
        <w:tc>
          <w:tcPr>
            <w:tcW w:w="1135" w:type="dxa"/>
          </w:tcPr>
          <w:p w:rsidR="00D41D68" w:rsidRPr="009128C7" w:rsidRDefault="00D41D68" w:rsidP="00170AAE">
            <w:pPr>
              <w:jc w:val="center"/>
            </w:pPr>
            <w:r w:rsidRPr="009128C7">
              <w:t>Населен</w:t>
            </w:r>
            <w:r w:rsidRPr="009128C7">
              <w:rPr>
                <w:lang w:val="en-US"/>
              </w:rPr>
              <w:t>-</w:t>
            </w:r>
            <w:r w:rsidRPr="009128C7">
              <w:t>ный пункт</w:t>
            </w:r>
          </w:p>
          <w:p w:rsidR="00D368DE" w:rsidRPr="009128C7" w:rsidRDefault="00D368DE" w:rsidP="00170AAE">
            <w:pPr>
              <w:jc w:val="center"/>
            </w:pPr>
          </w:p>
        </w:tc>
        <w:tc>
          <w:tcPr>
            <w:tcW w:w="3685" w:type="dxa"/>
          </w:tcPr>
          <w:p w:rsidR="00D41D68" w:rsidRPr="009128C7" w:rsidRDefault="00D41D68" w:rsidP="00170AAE">
            <w:pPr>
              <w:jc w:val="center"/>
            </w:pPr>
            <w:r w:rsidRPr="009128C7">
              <w:t>Место расположения</w:t>
            </w:r>
          </w:p>
          <w:p w:rsidR="00D368DE" w:rsidRPr="009128C7" w:rsidRDefault="00D368DE" w:rsidP="00170AAE">
            <w:pPr>
              <w:jc w:val="center"/>
            </w:pPr>
          </w:p>
        </w:tc>
        <w:tc>
          <w:tcPr>
            <w:tcW w:w="992" w:type="dxa"/>
          </w:tcPr>
          <w:p w:rsidR="00D41D68" w:rsidRPr="009128C7" w:rsidRDefault="00D41D68" w:rsidP="00170AAE">
            <w:pPr>
              <w:jc w:val="center"/>
            </w:pPr>
            <w:r w:rsidRPr="009128C7">
              <w:t>Кол-во и объем</w:t>
            </w:r>
          </w:p>
        </w:tc>
        <w:tc>
          <w:tcPr>
            <w:tcW w:w="1418" w:type="dxa"/>
          </w:tcPr>
          <w:p w:rsidR="00D41D68" w:rsidRPr="009128C7" w:rsidRDefault="00D41D68" w:rsidP="00170AAE">
            <w:pPr>
              <w:jc w:val="center"/>
            </w:pPr>
            <w:r w:rsidRPr="009128C7">
              <w:t>Сост. на балансе поселения</w:t>
            </w:r>
          </w:p>
        </w:tc>
        <w:tc>
          <w:tcPr>
            <w:tcW w:w="2409" w:type="dxa"/>
          </w:tcPr>
          <w:p w:rsidR="00D41D68" w:rsidRPr="009128C7" w:rsidRDefault="00D41D68" w:rsidP="00170AAE">
            <w:pPr>
              <w:jc w:val="center"/>
            </w:pPr>
            <w:r w:rsidRPr="009128C7">
              <w:t>Примечание</w:t>
            </w:r>
          </w:p>
          <w:p w:rsidR="00D368DE" w:rsidRPr="009128C7" w:rsidRDefault="00D368DE" w:rsidP="00170AAE">
            <w:pPr>
              <w:jc w:val="center"/>
            </w:pPr>
          </w:p>
        </w:tc>
      </w:tr>
      <w:tr w:rsidR="00D41D68" w:rsidTr="00170AAE">
        <w:tc>
          <w:tcPr>
            <w:tcW w:w="567" w:type="dxa"/>
          </w:tcPr>
          <w:p w:rsidR="00D41D68" w:rsidRPr="006A2961" w:rsidRDefault="00D41D68" w:rsidP="00170AAE">
            <w:pPr>
              <w:jc w:val="center"/>
            </w:pPr>
            <w:r>
              <w:lastRenderedPageBreak/>
              <w:t>1</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Железнодорожная, 15 «а»</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2</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Железнодорожная, 19</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3</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Огородная, 25, д/с №3</w:t>
            </w:r>
          </w:p>
        </w:tc>
        <w:tc>
          <w:tcPr>
            <w:tcW w:w="992" w:type="dxa"/>
          </w:tcPr>
          <w:p w:rsidR="00D41D68" w:rsidRPr="009128C7" w:rsidRDefault="00D41D68" w:rsidP="00170AAE">
            <w:r w:rsidRPr="009128C7">
              <w:t>ПВ-55</w:t>
            </w:r>
          </w:p>
        </w:tc>
        <w:tc>
          <w:tcPr>
            <w:tcW w:w="1418" w:type="dxa"/>
          </w:tcPr>
          <w:p w:rsidR="00D41D68" w:rsidRPr="009128C7" w:rsidRDefault="00D41D68" w:rsidP="00170AAE">
            <w:r w:rsidRPr="009128C7">
              <w:t>Акт приема-передачи от 13.03.2012г.</w:t>
            </w:r>
          </w:p>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4</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8</w:t>
            </w:r>
          </w:p>
        </w:tc>
        <w:tc>
          <w:tcPr>
            <w:tcW w:w="992" w:type="dxa"/>
          </w:tcPr>
          <w:p w:rsidR="00D41D68" w:rsidRPr="009128C7" w:rsidRDefault="00D41D68" w:rsidP="00170AAE">
            <w:r w:rsidRPr="009128C7">
              <w:t>ПВ-75</w:t>
            </w:r>
          </w:p>
        </w:tc>
        <w:tc>
          <w:tcPr>
            <w:tcW w:w="1418" w:type="dxa"/>
          </w:tcPr>
          <w:p w:rsidR="00D41D68" w:rsidRPr="009128C7" w:rsidRDefault="00D41D68" w:rsidP="00170AAE">
            <w:r w:rsidRPr="009128C7">
              <w:t>Акт приема-передачи от 13.03.2012г.</w:t>
            </w:r>
          </w:p>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5</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28 «а»</w:t>
            </w:r>
          </w:p>
        </w:tc>
        <w:tc>
          <w:tcPr>
            <w:tcW w:w="992" w:type="dxa"/>
          </w:tcPr>
          <w:p w:rsidR="00D41D68" w:rsidRPr="009128C7" w:rsidRDefault="00D41D68" w:rsidP="00170AAE">
            <w:r w:rsidRPr="009128C7">
              <w:t>ПВ-75</w:t>
            </w:r>
          </w:p>
        </w:tc>
        <w:tc>
          <w:tcPr>
            <w:tcW w:w="1418" w:type="dxa"/>
          </w:tcPr>
          <w:p w:rsidR="00D41D68" w:rsidRPr="009128C7" w:rsidRDefault="00D41D68" w:rsidP="00170AAE">
            <w:r w:rsidRPr="009128C7">
              <w:t>Акт приема-передачи от 13.03.2012г.</w:t>
            </w:r>
          </w:p>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6</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пер. Лесной, 25</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7</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Советская, 70</w:t>
            </w:r>
          </w:p>
        </w:tc>
        <w:tc>
          <w:tcPr>
            <w:tcW w:w="992" w:type="dxa"/>
          </w:tcPr>
          <w:p w:rsidR="00D41D68" w:rsidRPr="009128C7" w:rsidRDefault="00D41D68" w:rsidP="00170AAE">
            <w:r w:rsidRPr="009128C7">
              <w:t>ПВ-75</w:t>
            </w:r>
          </w:p>
        </w:tc>
        <w:tc>
          <w:tcPr>
            <w:tcW w:w="1418" w:type="dxa"/>
          </w:tcPr>
          <w:p w:rsidR="00D41D68" w:rsidRPr="009128C7" w:rsidRDefault="00D41D68" w:rsidP="00170AAE"/>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8</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Рабочая, 8</w:t>
            </w:r>
          </w:p>
        </w:tc>
        <w:tc>
          <w:tcPr>
            <w:tcW w:w="992" w:type="dxa"/>
          </w:tcPr>
          <w:p w:rsidR="00D41D68" w:rsidRPr="009128C7" w:rsidRDefault="00D41D68" w:rsidP="00170AAE">
            <w:r w:rsidRPr="009128C7">
              <w:t>ПВ-75</w:t>
            </w:r>
          </w:p>
        </w:tc>
        <w:tc>
          <w:tcPr>
            <w:tcW w:w="1418" w:type="dxa"/>
          </w:tcPr>
          <w:p w:rsidR="00D41D68" w:rsidRPr="009128C7" w:rsidRDefault="00D41D68" w:rsidP="00170AAE">
            <w:r w:rsidRPr="009128C7">
              <w:t>Акт приема-передачи от 13.03.2012г.</w:t>
            </w:r>
          </w:p>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9</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Рабочая, 20</w:t>
            </w:r>
          </w:p>
        </w:tc>
        <w:tc>
          <w:tcPr>
            <w:tcW w:w="992" w:type="dxa"/>
          </w:tcPr>
          <w:p w:rsidR="00D41D68" w:rsidRPr="009128C7" w:rsidRDefault="00D41D68" w:rsidP="00170AAE">
            <w:r w:rsidRPr="009128C7">
              <w:t>ПВ-75</w:t>
            </w:r>
          </w:p>
        </w:tc>
        <w:tc>
          <w:tcPr>
            <w:tcW w:w="1418" w:type="dxa"/>
          </w:tcPr>
          <w:p w:rsidR="00D41D68" w:rsidRPr="009128C7" w:rsidRDefault="00D41D68" w:rsidP="00170AAE"/>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10</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Рабочая, 21</w:t>
            </w:r>
          </w:p>
        </w:tc>
        <w:tc>
          <w:tcPr>
            <w:tcW w:w="992" w:type="dxa"/>
          </w:tcPr>
          <w:p w:rsidR="00D41D68" w:rsidRPr="009128C7" w:rsidRDefault="00D41D68" w:rsidP="00170AAE">
            <w:r w:rsidRPr="009128C7">
              <w:t>ПВ-50</w:t>
            </w:r>
          </w:p>
        </w:tc>
        <w:tc>
          <w:tcPr>
            <w:tcW w:w="1418" w:type="dxa"/>
          </w:tcPr>
          <w:p w:rsidR="00D41D68" w:rsidRPr="009128C7" w:rsidRDefault="00D41D68" w:rsidP="00170AAE"/>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11</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Рабочая, 19 «а»</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12</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200</w:t>
            </w:r>
          </w:p>
        </w:tc>
        <w:tc>
          <w:tcPr>
            <w:tcW w:w="992" w:type="dxa"/>
          </w:tcPr>
          <w:p w:rsidR="00D41D68" w:rsidRPr="009128C7" w:rsidRDefault="00D41D68" w:rsidP="00170AAE">
            <w:r w:rsidRPr="009128C7">
              <w:t>ПВ-100</w:t>
            </w:r>
          </w:p>
        </w:tc>
        <w:tc>
          <w:tcPr>
            <w:tcW w:w="1418" w:type="dxa"/>
          </w:tcPr>
          <w:p w:rsidR="00D41D68" w:rsidRPr="009128C7" w:rsidRDefault="00D41D68" w:rsidP="00170AAE">
            <w:r w:rsidRPr="009128C7">
              <w:t>Акт приема-передачи от 13.03.2012г.</w:t>
            </w:r>
          </w:p>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13</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200 «а»</w:t>
            </w:r>
          </w:p>
        </w:tc>
        <w:tc>
          <w:tcPr>
            <w:tcW w:w="992" w:type="dxa"/>
          </w:tcPr>
          <w:p w:rsidR="00D41D68" w:rsidRPr="009128C7" w:rsidRDefault="00D41D68" w:rsidP="00170AAE">
            <w:r w:rsidRPr="009128C7">
              <w:t>ПВ-100</w:t>
            </w:r>
          </w:p>
        </w:tc>
        <w:tc>
          <w:tcPr>
            <w:tcW w:w="1418" w:type="dxa"/>
          </w:tcPr>
          <w:p w:rsidR="00D41D68" w:rsidRPr="009128C7" w:rsidRDefault="00D41D68" w:rsidP="00170AAE">
            <w:r w:rsidRPr="009128C7">
              <w:t>Акт приема-передачи от 13.03.2012г.</w:t>
            </w:r>
          </w:p>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14</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170</w:t>
            </w:r>
          </w:p>
        </w:tc>
        <w:tc>
          <w:tcPr>
            <w:tcW w:w="992" w:type="dxa"/>
          </w:tcPr>
          <w:p w:rsidR="00D41D68" w:rsidRPr="009128C7" w:rsidRDefault="00D41D68" w:rsidP="00170AAE">
            <w:r w:rsidRPr="009128C7">
              <w:t>ПВ-100</w:t>
            </w:r>
          </w:p>
        </w:tc>
        <w:tc>
          <w:tcPr>
            <w:tcW w:w="1418" w:type="dxa"/>
          </w:tcPr>
          <w:p w:rsidR="00D41D68" w:rsidRPr="009128C7" w:rsidRDefault="00D41D68" w:rsidP="00170AAE">
            <w:r w:rsidRPr="009128C7">
              <w:t>Акт приема-передачи от 13.03.2012г.</w:t>
            </w:r>
          </w:p>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lastRenderedPageBreak/>
              <w:t>15</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Кольцевая</w:t>
            </w:r>
          </w:p>
        </w:tc>
        <w:tc>
          <w:tcPr>
            <w:tcW w:w="992" w:type="dxa"/>
          </w:tcPr>
          <w:p w:rsidR="00D41D68" w:rsidRPr="009128C7" w:rsidRDefault="00D41D68" w:rsidP="00170AAE"/>
        </w:tc>
        <w:tc>
          <w:tcPr>
            <w:tcW w:w="1418" w:type="dxa"/>
          </w:tcPr>
          <w:p w:rsidR="00D41D68" w:rsidRPr="009128C7" w:rsidRDefault="00D41D68" w:rsidP="00170AAE">
            <w:r w:rsidRPr="009128C7">
              <w:t>Акт приема-передачи от 13.03.2012г.</w:t>
            </w:r>
          </w:p>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16</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Садовая</w:t>
            </w:r>
          </w:p>
        </w:tc>
        <w:tc>
          <w:tcPr>
            <w:tcW w:w="992" w:type="dxa"/>
          </w:tcPr>
          <w:p w:rsidR="00D41D68" w:rsidRPr="009128C7" w:rsidRDefault="00D41D68" w:rsidP="00170AAE">
            <w:r w:rsidRPr="009128C7">
              <w:t>ПВ-100</w:t>
            </w:r>
          </w:p>
        </w:tc>
        <w:tc>
          <w:tcPr>
            <w:tcW w:w="1418" w:type="dxa"/>
          </w:tcPr>
          <w:p w:rsidR="00D41D68" w:rsidRPr="009128C7" w:rsidRDefault="00D41D68" w:rsidP="00170AAE">
            <w:r w:rsidRPr="009128C7">
              <w:t>Акт приема-передачи от 13.03.2012г.</w:t>
            </w:r>
          </w:p>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17</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125 «б»</w:t>
            </w:r>
          </w:p>
        </w:tc>
        <w:tc>
          <w:tcPr>
            <w:tcW w:w="992" w:type="dxa"/>
          </w:tcPr>
          <w:p w:rsidR="00D41D68" w:rsidRPr="009128C7" w:rsidRDefault="00D41D68" w:rsidP="00170AAE">
            <w:r w:rsidRPr="009128C7">
              <w:t>ПВ-25</w:t>
            </w:r>
          </w:p>
        </w:tc>
        <w:tc>
          <w:tcPr>
            <w:tcW w:w="1418" w:type="dxa"/>
          </w:tcPr>
          <w:p w:rsidR="00D41D68" w:rsidRPr="009128C7" w:rsidRDefault="00D41D68" w:rsidP="00170AAE"/>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18</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Советская, 6 «а»</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Pr="006A2961" w:rsidRDefault="00D41D68" w:rsidP="00170AAE">
            <w:pPr>
              <w:jc w:val="center"/>
            </w:pPr>
            <w:r>
              <w:t>19</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Северная, 13</w:t>
            </w:r>
          </w:p>
        </w:tc>
        <w:tc>
          <w:tcPr>
            <w:tcW w:w="992" w:type="dxa"/>
          </w:tcPr>
          <w:p w:rsidR="00D41D68" w:rsidRPr="009128C7" w:rsidRDefault="00D41D68" w:rsidP="00170AAE">
            <w:r w:rsidRPr="009128C7">
              <w:t>ПВ-75</w:t>
            </w:r>
          </w:p>
        </w:tc>
        <w:tc>
          <w:tcPr>
            <w:tcW w:w="1418" w:type="dxa"/>
          </w:tcPr>
          <w:p w:rsidR="00D41D68" w:rsidRPr="009128C7" w:rsidRDefault="00D41D68" w:rsidP="00170AAE"/>
        </w:tc>
        <w:tc>
          <w:tcPr>
            <w:tcW w:w="2409" w:type="dxa"/>
          </w:tcPr>
          <w:p w:rsidR="00D41D68" w:rsidRPr="009128C7" w:rsidRDefault="00D41D68" w:rsidP="00170AAE">
            <w:r w:rsidRPr="009128C7">
              <w:t>Администрация с.п. «</w:t>
            </w:r>
            <w:r w:rsidR="009128C7" w:rsidRPr="009128C7">
              <w:t>Выльгорт</w:t>
            </w:r>
            <w:r w:rsidRPr="009128C7">
              <w:t>»</w:t>
            </w:r>
          </w:p>
        </w:tc>
      </w:tr>
      <w:tr w:rsidR="00D41D68" w:rsidTr="00170AAE">
        <w:tc>
          <w:tcPr>
            <w:tcW w:w="567" w:type="dxa"/>
          </w:tcPr>
          <w:p w:rsidR="00D41D68" w:rsidRDefault="00D41D68" w:rsidP="00170AAE">
            <w:pPr>
              <w:jc w:val="center"/>
            </w:pPr>
            <w:r>
              <w:t>20</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СПТУ-2</w:t>
            </w:r>
          </w:p>
        </w:tc>
        <w:tc>
          <w:tcPr>
            <w:tcW w:w="992" w:type="dxa"/>
          </w:tcPr>
          <w:p w:rsidR="00D41D68" w:rsidRPr="009128C7" w:rsidRDefault="00D41D68" w:rsidP="00170AAE">
            <w:r w:rsidRPr="009128C7">
              <w:t>ПВ-50</w:t>
            </w:r>
          </w:p>
        </w:tc>
        <w:tc>
          <w:tcPr>
            <w:tcW w:w="1418" w:type="dxa"/>
          </w:tcPr>
          <w:p w:rsidR="00D41D68" w:rsidRPr="009128C7" w:rsidRDefault="00D41D68" w:rsidP="00170AAE"/>
        </w:tc>
        <w:tc>
          <w:tcPr>
            <w:tcW w:w="2409" w:type="dxa"/>
          </w:tcPr>
          <w:p w:rsidR="00D41D68" w:rsidRPr="009128C7" w:rsidRDefault="00D41D68" w:rsidP="00170AAE">
            <w:r w:rsidRPr="009128C7">
              <w:t>ГОУ СПО «КРАПТ»</w:t>
            </w:r>
          </w:p>
        </w:tc>
      </w:tr>
      <w:tr w:rsidR="00D41D68" w:rsidTr="00170AAE">
        <w:tc>
          <w:tcPr>
            <w:tcW w:w="567" w:type="dxa"/>
          </w:tcPr>
          <w:p w:rsidR="00D41D68" w:rsidRDefault="00D41D68" w:rsidP="00170AAE">
            <w:pPr>
              <w:jc w:val="center"/>
            </w:pPr>
            <w:r>
              <w:t>21</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СПТУ-2</w:t>
            </w:r>
          </w:p>
        </w:tc>
        <w:tc>
          <w:tcPr>
            <w:tcW w:w="992" w:type="dxa"/>
          </w:tcPr>
          <w:p w:rsidR="00D41D68" w:rsidRPr="009128C7" w:rsidRDefault="00D41D68" w:rsidP="00170AAE">
            <w:r w:rsidRPr="009128C7">
              <w:t>ПВ-110</w:t>
            </w:r>
          </w:p>
        </w:tc>
        <w:tc>
          <w:tcPr>
            <w:tcW w:w="1418" w:type="dxa"/>
          </w:tcPr>
          <w:p w:rsidR="00D41D68" w:rsidRPr="009128C7" w:rsidRDefault="00D41D68" w:rsidP="00170AAE"/>
        </w:tc>
        <w:tc>
          <w:tcPr>
            <w:tcW w:w="2409" w:type="dxa"/>
          </w:tcPr>
          <w:p w:rsidR="00D41D68" w:rsidRPr="009128C7" w:rsidRDefault="00D41D68" w:rsidP="00170AAE">
            <w:r w:rsidRPr="009128C7">
              <w:t>ГОУ СПО «КРАПТ»</w:t>
            </w:r>
          </w:p>
        </w:tc>
      </w:tr>
      <w:tr w:rsidR="00D41D68" w:rsidTr="00170AAE">
        <w:tc>
          <w:tcPr>
            <w:tcW w:w="567" w:type="dxa"/>
          </w:tcPr>
          <w:p w:rsidR="00D41D68" w:rsidRDefault="00D41D68" w:rsidP="00170AAE">
            <w:pPr>
              <w:jc w:val="center"/>
            </w:pPr>
            <w:r>
              <w:t>22</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СПТУ-2.5</w:t>
            </w:r>
          </w:p>
        </w:tc>
        <w:tc>
          <w:tcPr>
            <w:tcW w:w="992" w:type="dxa"/>
          </w:tcPr>
          <w:p w:rsidR="00D41D68" w:rsidRPr="009128C7" w:rsidRDefault="00D41D68" w:rsidP="00170AAE">
            <w:r w:rsidRPr="009128C7">
              <w:t>ПВ-75</w:t>
            </w:r>
          </w:p>
        </w:tc>
        <w:tc>
          <w:tcPr>
            <w:tcW w:w="1418" w:type="dxa"/>
          </w:tcPr>
          <w:p w:rsidR="00D41D68" w:rsidRPr="009128C7" w:rsidRDefault="00D41D68" w:rsidP="00170AAE"/>
        </w:tc>
        <w:tc>
          <w:tcPr>
            <w:tcW w:w="2409" w:type="dxa"/>
          </w:tcPr>
          <w:p w:rsidR="00D41D68" w:rsidRPr="009128C7" w:rsidRDefault="00D41D68" w:rsidP="00170AAE">
            <w:r w:rsidRPr="009128C7">
              <w:t>ГУ РК «Сыктывдинская станция по борьбе с болезнями животных»</w:t>
            </w:r>
          </w:p>
        </w:tc>
      </w:tr>
      <w:tr w:rsidR="00D41D68" w:rsidTr="00170AAE">
        <w:tc>
          <w:tcPr>
            <w:tcW w:w="567" w:type="dxa"/>
          </w:tcPr>
          <w:p w:rsidR="00D41D68" w:rsidRDefault="00D41D68" w:rsidP="00170AAE">
            <w:pPr>
              <w:jc w:val="center"/>
            </w:pPr>
            <w:r>
              <w:t>23</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165 «б»</w:t>
            </w:r>
          </w:p>
        </w:tc>
        <w:tc>
          <w:tcPr>
            <w:tcW w:w="992" w:type="dxa"/>
          </w:tcPr>
          <w:p w:rsidR="00D41D68" w:rsidRPr="009128C7" w:rsidRDefault="00D41D68" w:rsidP="00170AAE">
            <w:r w:rsidRPr="009128C7">
              <w:t>ПВ-30</w:t>
            </w:r>
          </w:p>
        </w:tc>
        <w:tc>
          <w:tcPr>
            <w:tcW w:w="1418" w:type="dxa"/>
          </w:tcPr>
          <w:p w:rsidR="00D41D68" w:rsidRPr="009128C7" w:rsidRDefault="00D41D68" w:rsidP="00170AAE"/>
        </w:tc>
        <w:tc>
          <w:tcPr>
            <w:tcW w:w="2409" w:type="dxa"/>
          </w:tcPr>
          <w:p w:rsidR="00D41D68" w:rsidRPr="009128C7" w:rsidRDefault="00D41D68" w:rsidP="00170AAE">
            <w:r w:rsidRPr="009128C7">
              <w:t>ГОУДОД «Детско-юношеская конно-спортивная школа»</w:t>
            </w:r>
          </w:p>
        </w:tc>
      </w:tr>
      <w:tr w:rsidR="00D41D68" w:rsidTr="00170AAE">
        <w:tc>
          <w:tcPr>
            <w:tcW w:w="567" w:type="dxa"/>
          </w:tcPr>
          <w:p w:rsidR="00D41D68" w:rsidRDefault="00D41D68" w:rsidP="00170AAE">
            <w:pPr>
              <w:jc w:val="center"/>
            </w:pPr>
            <w:r>
              <w:t>24</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ГАРАЖ ЛЕСХОЗА</w:t>
            </w:r>
          </w:p>
        </w:tc>
        <w:tc>
          <w:tcPr>
            <w:tcW w:w="992" w:type="dxa"/>
          </w:tcPr>
          <w:p w:rsidR="00D41D68" w:rsidRPr="009128C7" w:rsidRDefault="00D41D68" w:rsidP="00170AAE">
            <w:r w:rsidRPr="009128C7">
              <w:t>ПВ-75</w:t>
            </w:r>
          </w:p>
        </w:tc>
        <w:tc>
          <w:tcPr>
            <w:tcW w:w="1418" w:type="dxa"/>
          </w:tcPr>
          <w:p w:rsidR="00D41D68" w:rsidRPr="009128C7" w:rsidRDefault="00D41D68" w:rsidP="00170AAE"/>
        </w:tc>
        <w:tc>
          <w:tcPr>
            <w:tcW w:w="2409" w:type="dxa"/>
          </w:tcPr>
          <w:p w:rsidR="00D41D68" w:rsidRPr="009128C7" w:rsidRDefault="00D41D68" w:rsidP="00170AAE">
            <w:r w:rsidRPr="009128C7">
              <w:t>ГУ РК «Сыктывкарское Лесничество»</w:t>
            </w:r>
          </w:p>
        </w:tc>
      </w:tr>
      <w:tr w:rsidR="00D41D68" w:rsidTr="00170AAE">
        <w:tc>
          <w:tcPr>
            <w:tcW w:w="567" w:type="dxa"/>
          </w:tcPr>
          <w:p w:rsidR="00D41D68" w:rsidRDefault="00D41D68" w:rsidP="00170AAE">
            <w:pPr>
              <w:jc w:val="center"/>
            </w:pPr>
            <w:r>
              <w:t>25</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207</w:t>
            </w:r>
          </w:p>
        </w:tc>
        <w:tc>
          <w:tcPr>
            <w:tcW w:w="992" w:type="dxa"/>
          </w:tcPr>
          <w:p w:rsidR="00D41D68" w:rsidRPr="009128C7" w:rsidRDefault="00D41D68" w:rsidP="00170AAE">
            <w:r w:rsidRPr="009128C7">
              <w:t>ПВ-75</w:t>
            </w:r>
          </w:p>
        </w:tc>
        <w:tc>
          <w:tcPr>
            <w:tcW w:w="1418" w:type="dxa"/>
          </w:tcPr>
          <w:p w:rsidR="00D41D68" w:rsidRPr="009128C7" w:rsidRDefault="00D41D68" w:rsidP="00170AAE"/>
        </w:tc>
        <w:tc>
          <w:tcPr>
            <w:tcW w:w="2409" w:type="dxa"/>
          </w:tcPr>
          <w:p w:rsidR="00D41D68" w:rsidRPr="009128C7" w:rsidRDefault="004B373A" w:rsidP="00170AAE">
            <w:r w:rsidRPr="009128C7">
              <w:t>Сыктывдински</w:t>
            </w:r>
            <w:r w:rsidR="00D41D68" w:rsidRPr="009128C7">
              <w:t>й филиал ФГУ «Управление «</w:t>
            </w:r>
            <w:r w:rsidRPr="009128C7">
              <w:t>Комимелиоводхоз</w:t>
            </w:r>
            <w:r w:rsidR="00D41D68" w:rsidRPr="009128C7">
              <w:t>»</w:t>
            </w:r>
          </w:p>
        </w:tc>
      </w:tr>
      <w:tr w:rsidR="00D41D68" w:rsidTr="00170AAE">
        <w:tc>
          <w:tcPr>
            <w:tcW w:w="567" w:type="dxa"/>
          </w:tcPr>
          <w:p w:rsidR="00D41D68" w:rsidRPr="006A55D7" w:rsidRDefault="00D41D68" w:rsidP="00170AAE">
            <w:pPr>
              <w:jc w:val="center"/>
            </w:pPr>
            <w:r w:rsidRPr="006A55D7">
              <w:t>26</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207</w:t>
            </w:r>
          </w:p>
        </w:tc>
        <w:tc>
          <w:tcPr>
            <w:tcW w:w="992" w:type="dxa"/>
          </w:tcPr>
          <w:p w:rsidR="00D41D68" w:rsidRPr="009128C7" w:rsidRDefault="00D41D68" w:rsidP="00170AAE">
            <w:r w:rsidRPr="009128C7">
              <w:t>копань</w:t>
            </w:r>
          </w:p>
        </w:tc>
        <w:tc>
          <w:tcPr>
            <w:tcW w:w="1418" w:type="dxa"/>
          </w:tcPr>
          <w:p w:rsidR="00D41D68" w:rsidRPr="009128C7" w:rsidRDefault="00D41D68" w:rsidP="00170AAE"/>
        </w:tc>
        <w:tc>
          <w:tcPr>
            <w:tcW w:w="2409" w:type="dxa"/>
          </w:tcPr>
          <w:p w:rsidR="00D41D68" w:rsidRPr="009128C7" w:rsidRDefault="004B373A" w:rsidP="00170AAE">
            <w:r w:rsidRPr="009128C7">
              <w:t>Сыктывдински</w:t>
            </w:r>
            <w:r w:rsidR="00D41D68" w:rsidRPr="009128C7">
              <w:t>й филиал ФГУ «Управление «</w:t>
            </w:r>
            <w:r w:rsidRPr="009128C7">
              <w:t>Комимелиоводхоз</w:t>
            </w:r>
            <w:r w:rsidR="00D41D68" w:rsidRPr="009128C7">
              <w:t>»</w:t>
            </w:r>
          </w:p>
        </w:tc>
      </w:tr>
      <w:tr w:rsidR="00D41D68" w:rsidTr="00170AAE">
        <w:tc>
          <w:tcPr>
            <w:tcW w:w="567" w:type="dxa"/>
          </w:tcPr>
          <w:p w:rsidR="00D41D68" w:rsidRPr="006A55D7" w:rsidRDefault="00D41D68" w:rsidP="00170AAE">
            <w:pPr>
              <w:jc w:val="center"/>
            </w:pPr>
            <w:r w:rsidRPr="006A55D7">
              <w:t>27</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ОВОЩЕХРАНИЛИЩЕ НА ПОЛЯХ</w:t>
            </w:r>
          </w:p>
        </w:tc>
        <w:tc>
          <w:tcPr>
            <w:tcW w:w="992" w:type="dxa"/>
          </w:tcPr>
          <w:p w:rsidR="00D41D68" w:rsidRPr="009128C7" w:rsidRDefault="00D41D68" w:rsidP="00170AAE">
            <w:r w:rsidRPr="009128C7">
              <w:t>ПВ-75</w:t>
            </w:r>
          </w:p>
        </w:tc>
        <w:tc>
          <w:tcPr>
            <w:tcW w:w="1418" w:type="dxa"/>
          </w:tcPr>
          <w:p w:rsidR="00D41D68" w:rsidRPr="009128C7" w:rsidRDefault="00D41D68" w:rsidP="00170AAE"/>
        </w:tc>
        <w:tc>
          <w:tcPr>
            <w:tcW w:w="2409" w:type="dxa"/>
          </w:tcPr>
          <w:p w:rsidR="00D41D68" w:rsidRPr="009128C7" w:rsidRDefault="00D41D68" w:rsidP="00170AAE">
            <w:r w:rsidRPr="009128C7">
              <w:t xml:space="preserve">ГОУ СПРО «КРАПТ» </w:t>
            </w:r>
          </w:p>
        </w:tc>
      </w:tr>
      <w:tr w:rsidR="00D41D68" w:rsidTr="00170AAE">
        <w:tc>
          <w:tcPr>
            <w:tcW w:w="567" w:type="dxa"/>
          </w:tcPr>
          <w:p w:rsidR="00D41D68" w:rsidRPr="006A55D7" w:rsidRDefault="00D41D68" w:rsidP="00170AAE">
            <w:pPr>
              <w:jc w:val="center"/>
            </w:pPr>
            <w:r w:rsidRPr="006A55D7">
              <w:lastRenderedPageBreak/>
              <w:t>28</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УЧХОЗ, ГАРАЖ</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ГОУ СПРО «КРАПТ»</w:t>
            </w:r>
          </w:p>
        </w:tc>
      </w:tr>
      <w:tr w:rsidR="00D41D68" w:rsidTr="00170AAE">
        <w:tc>
          <w:tcPr>
            <w:tcW w:w="567" w:type="dxa"/>
          </w:tcPr>
          <w:p w:rsidR="00D41D68" w:rsidRPr="006A55D7" w:rsidRDefault="00D41D68" w:rsidP="00170AAE">
            <w:pPr>
              <w:jc w:val="center"/>
            </w:pPr>
            <w:r w:rsidRPr="006A55D7">
              <w:t>29</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208</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ЧП Провст А.П.</w:t>
            </w:r>
          </w:p>
        </w:tc>
      </w:tr>
      <w:tr w:rsidR="00D41D68" w:rsidTr="00170AAE">
        <w:tc>
          <w:tcPr>
            <w:tcW w:w="567" w:type="dxa"/>
          </w:tcPr>
          <w:p w:rsidR="00D41D68" w:rsidRPr="006A55D7" w:rsidRDefault="00D41D68" w:rsidP="00170AAE">
            <w:pPr>
              <w:jc w:val="center"/>
            </w:pPr>
            <w:r w:rsidRPr="006A55D7">
              <w:t>30</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208</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ЧП Провст А.П.</w:t>
            </w:r>
          </w:p>
        </w:tc>
      </w:tr>
      <w:tr w:rsidR="00D41D68" w:rsidTr="00170AAE">
        <w:tc>
          <w:tcPr>
            <w:tcW w:w="567" w:type="dxa"/>
          </w:tcPr>
          <w:p w:rsidR="00D41D68" w:rsidRPr="006A55D7" w:rsidRDefault="00D41D68" w:rsidP="00170AAE">
            <w:pPr>
              <w:jc w:val="center"/>
            </w:pPr>
            <w:r w:rsidRPr="006A55D7">
              <w:t>31</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ПИЛОРАМА</w:t>
            </w:r>
          </w:p>
        </w:tc>
        <w:tc>
          <w:tcPr>
            <w:tcW w:w="992" w:type="dxa"/>
          </w:tcPr>
          <w:p w:rsidR="00D41D68" w:rsidRPr="009128C7" w:rsidRDefault="00D41D68" w:rsidP="00170AAE">
            <w:r w:rsidRPr="009128C7">
              <w:t>ПВ-25</w:t>
            </w:r>
          </w:p>
        </w:tc>
        <w:tc>
          <w:tcPr>
            <w:tcW w:w="1418" w:type="dxa"/>
          </w:tcPr>
          <w:p w:rsidR="00D41D68" w:rsidRPr="009128C7" w:rsidRDefault="00D41D68" w:rsidP="00170AAE"/>
        </w:tc>
        <w:tc>
          <w:tcPr>
            <w:tcW w:w="2409" w:type="dxa"/>
          </w:tcPr>
          <w:p w:rsidR="00D41D68" w:rsidRPr="009128C7" w:rsidRDefault="00D41D68" w:rsidP="00170AAE">
            <w:r w:rsidRPr="009128C7">
              <w:t>ООО «Еемарлес»</w:t>
            </w:r>
          </w:p>
          <w:p w:rsidR="004B373A" w:rsidRPr="009128C7" w:rsidRDefault="004B373A" w:rsidP="00170AAE">
            <w:r w:rsidRPr="009128C7">
              <w:t>УТОЧНИТЬ!!!!!!!!</w:t>
            </w:r>
          </w:p>
        </w:tc>
      </w:tr>
      <w:tr w:rsidR="00D41D68" w:rsidTr="00170AAE">
        <w:tc>
          <w:tcPr>
            <w:tcW w:w="567" w:type="dxa"/>
          </w:tcPr>
          <w:p w:rsidR="00D41D68" w:rsidRPr="006A55D7" w:rsidRDefault="00D41D68" w:rsidP="00170AAE">
            <w:pPr>
              <w:jc w:val="center"/>
            </w:pPr>
            <w:r w:rsidRPr="006A55D7">
              <w:t>32</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СОСНОВЫЙ БЕРЕГ</w:t>
            </w:r>
          </w:p>
        </w:tc>
        <w:tc>
          <w:tcPr>
            <w:tcW w:w="992" w:type="dxa"/>
          </w:tcPr>
          <w:p w:rsidR="00D41D68" w:rsidRPr="009128C7" w:rsidRDefault="00D41D68" w:rsidP="00170AAE">
            <w:r w:rsidRPr="009128C7">
              <w:t>пирс</w:t>
            </w:r>
          </w:p>
        </w:tc>
        <w:tc>
          <w:tcPr>
            <w:tcW w:w="1418" w:type="dxa"/>
          </w:tcPr>
          <w:p w:rsidR="00D41D68" w:rsidRPr="009128C7" w:rsidRDefault="00D41D68" w:rsidP="00170AAE"/>
        </w:tc>
        <w:tc>
          <w:tcPr>
            <w:tcW w:w="2409" w:type="dxa"/>
          </w:tcPr>
          <w:p w:rsidR="00D41D68" w:rsidRPr="009128C7" w:rsidRDefault="00D41D68" w:rsidP="00170AAE">
            <w:r w:rsidRPr="009128C7">
              <w:t>ООО «Декарт»</w:t>
            </w:r>
          </w:p>
        </w:tc>
      </w:tr>
      <w:tr w:rsidR="00D41D68" w:rsidTr="00170AAE">
        <w:tc>
          <w:tcPr>
            <w:tcW w:w="567" w:type="dxa"/>
          </w:tcPr>
          <w:p w:rsidR="00D41D68" w:rsidRPr="006A55D7" w:rsidRDefault="00D41D68" w:rsidP="00170AAE">
            <w:pPr>
              <w:jc w:val="center"/>
            </w:pPr>
            <w:r w:rsidRPr="006A55D7">
              <w:t>33</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СОСНОВЫЙ БЕРЕГ</w:t>
            </w:r>
          </w:p>
        </w:tc>
        <w:tc>
          <w:tcPr>
            <w:tcW w:w="992" w:type="dxa"/>
          </w:tcPr>
          <w:p w:rsidR="00D41D68" w:rsidRPr="009128C7" w:rsidRDefault="00D41D68" w:rsidP="00170AAE">
            <w:r w:rsidRPr="009128C7">
              <w:t>пирс</w:t>
            </w:r>
          </w:p>
        </w:tc>
        <w:tc>
          <w:tcPr>
            <w:tcW w:w="1418" w:type="dxa"/>
          </w:tcPr>
          <w:p w:rsidR="00D41D68" w:rsidRPr="009128C7" w:rsidRDefault="00D41D68" w:rsidP="00170AAE"/>
        </w:tc>
        <w:tc>
          <w:tcPr>
            <w:tcW w:w="2409" w:type="dxa"/>
          </w:tcPr>
          <w:p w:rsidR="00D41D68" w:rsidRPr="009128C7" w:rsidRDefault="00D41D68" w:rsidP="00170AAE">
            <w:r w:rsidRPr="009128C7">
              <w:t>ООО «Декарт»</w:t>
            </w:r>
          </w:p>
        </w:tc>
      </w:tr>
      <w:tr w:rsidR="00D41D68" w:rsidTr="00170AAE">
        <w:tc>
          <w:tcPr>
            <w:tcW w:w="567" w:type="dxa"/>
          </w:tcPr>
          <w:p w:rsidR="00D41D68" w:rsidRPr="006A55D7" w:rsidRDefault="00D41D68" w:rsidP="00170AAE">
            <w:pPr>
              <w:jc w:val="center"/>
            </w:pPr>
            <w:r w:rsidRPr="006A55D7">
              <w:t>34</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pPr>
              <w:rPr>
                <w:b/>
              </w:rPr>
            </w:pPr>
            <w:r w:rsidRPr="009128C7">
              <w:t xml:space="preserve">РК, Сыктывдинский район, с. </w:t>
            </w:r>
            <w:r w:rsidR="009128C7" w:rsidRPr="009128C7">
              <w:t>Выльгорт</w:t>
            </w:r>
            <w:r w:rsidRPr="009128C7">
              <w:t>, ул. Ёля-ты ОВОЩЕХРАНИЛИЩЕ</w:t>
            </w:r>
          </w:p>
        </w:tc>
        <w:tc>
          <w:tcPr>
            <w:tcW w:w="992" w:type="dxa"/>
          </w:tcPr>
          <w:p w:rsidR="00D41D68" w:rsidRPr="009128C7" w:rsidRDefault="00D41D68" w:rsidP="00170AAE">
            <w:r w:rsidRPr="009128C7">
              <w:t>ПВ-50</w:t>
            </w:r>
          </w:p>
        </w:tc>
        <w:tc>
          <w:tcPr>
            <w:tcW w:w="1418" w:type="dxa"/>
          </w:tcPr>
          <w:p w:rsidR="00D41D68" w:rsidRPr="009128C7" w:rsidRDefault="00D41D68" w:rsidP="00170AAE"/>
        </w:tc>
        <w:tc>
          <w:tcPr>
            <w:tcW w:w="2409" w:type="dxa"/>
          </w:tcPr>
          <w:p w:rsidR="00D41D68" w:rsidRPr="009128C7" w:rsidRDefault="00D41D68" w:rsidP="00170AAE">
            <w:r w:rsidRPr="009128C7">
              <w:t>Коми НЦ УрО РАН «ВНЕБС»</w:t>
            </w:r>
          </w:p>
        </w:tc>
      </w:tr>
      <w:tr w:rsidR="00D41D68" w:rsidTr="00170AAE">
        <w:tc>
          <w:tcPr>
            <w:tcW w:w="567" w:type="dxa"/>
          </w:tcPr>
          <w:p w:rsidR="00D41D68" w:rsidRPr="006A55D7" w:rsidRDefault="00D41D68" w:rsidP="00170AAE">
            <w:pPr>
              <w:jc w:val="center"/>
            </w:pPr>
            <w:r w:rsidRPr="006A55D7">
              <w:t>35</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Ёля-ты ФЕРМА</w:t>
            </w:r>
          </w:p>
        </w:tc>
        <w:tc>
          <w:tcPr>
            <w:tcW w:w="992" w:type="dxa"/>
          </w:tcPr>
          <w:p w:rsidR="00D41D68" w:rsidRPr="009128C7" w:rsidRDefault="00D41D68" w:rsidP="00170AAE">
            <w:r w:rsidRPr="009128C7">
              <w:t>ПВ-75</w:t>
            </w:r>
          </w:p>
        </w:tc>
        <w:tc>
          <w:tcPr>
            <w:tcW w:w="1418" w:type="dxa"/>
          </w:tcPr>
          <w:p w:rsidR="00D41D68" w:rsidRPr="009128C7" w:rsidRDefault="00D41D68" w:rsidP="00170AAE"/>
        </w:tc>
        <w:tc>
          <w:tcPr>
            <w:tcW w:w="2409" w:type="dxa"/>
          </w:tcPr>
          <w:p w:rsidR="00D41D68" w:rsidRPr="009128C7" w:rsidRDefault="00D41D68" w:rsidP="00170AAE">
            <w:r w:rsidRPr="009128C7">
              <w:t>Коми НЦ УрО РАН «ВНЕБС»</w:t>
            </w:r>
          </w:p>
        </w:tc>
      </w:tr>
      <w:tr w:rsidR="00D41D68" w:rsidTr="00170AAE">
        <w:tc>
          <w:tcPr>
            <w:tcW w:w="567" w:type="dxa"/>
          </w:tcPr>
          <w:p w:rsidR="00D41D68" w:rsidRPr="006A55D7" w:rsidRDefault="00D41D68" w:rsidP="00170AAE">
            <w:pPr>
              <w:jc w:val="center"/>
            </w:pPr>
            <w:r w:rsidRPr="006A55D7">
              <w:t>36</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Ёля-ты СКЛАД</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Коми НЦ УрО РАН «ВНЕБС»</w:t>
            </w:r>
          </w:p>
        </w:tc>
      </w:tr>
      <w:tr w:rsidR="00D41D68" w:rsidTr="00170AAE">
        <w:tc>
          <w:tcPr>
            <w:tcW w:w="567" w:type="dxa"/>
          </w:tcPr>
          <w:p w:rsidR="00D41D68" w:rsidRPr="006A55D7" w:rsidRDefault="00D41D68" w:rsidP="00170AAE">
            <w:pPr>
              <w:jc w:val="center"/>
            </w:pPr>
            <w:r w:rsidRPr="006A55D7">
              <w:t>37</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пер. Школьный, 4</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МОУ «ВСОШ №1»</w:t>
            </w:r>
          </w:p>
        </w:tc>
      </w:tr>
      <w:tr w:rsidR="00D41D68" w:rsidTr="00170AAE">
        <w:tc>
          <w:tcPr>
            <w:tcW w:w="567" w:type="dxa"/>
          </w:tcPr>
          <w:p w:rsidR="00D41D68" w:rsidRPr="006A55D7" w:rsidRDefault="00D41D68" w:rsidP="00170AAE">
            <w:pPr>
              <w:jc w:val="center"/>
            </w:pPr>
            <w:r w:rsidRPr="006A55D7">
              <w:t>38</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Северная 18 «а»</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МДОУ «Детский сад №10»</w:t>
            </w:r>
          </w:p>
        </w:tc>
      </w:tr>
      <w:tr w:rsidR="00D41D68" w:rsidTr="00170AAE">
        <w:tc>
          <w:tcPr>
            <w:tcW w:w="567" w:type="dxa"/>
          </w:tcPr>
          <w:p w:rsidR="00D41D68" w:rsidRPr="006A55D7" w:rsidRDefault="00D41D68" w:rsidP="00170AAE">
            <w:pPr>
              <w:jc w:val="center"/>
            </w:pPr>
            <w:r w:rsidRPr="006A55D7">
              <w:t>39</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Северная, 3 «а»</w:t>
            </w:r>
          </w:p>
        </w:tc>
        <w:tc>
          <w:tcPr>
            <w:tcW w:w="992" w:type="dxa"/>
          </w:tcPr>
          <w:p w:rsidR="00D41D68" w:rsidRPr="009128C7" w:rsidRDefault="00D41D68" w:rsidP="00170AAE">
            <w:r w:rsidRPr="009128C7">
              <w:t>ПВ-75</w:t>
            </w:r>
          </w:p>
        </w:tc>
        <w:tc>
          <w:tcPr>
            <w:tcW w:w="1418" w:type="dxa"/>
          </w:tcPr>
          <w:p w:rsidR="00D41D68" w:rsidRPr="009128C7" w:rsidRDefault="00D41D68" w:rsidP="00170AAE"/>
        </w:tc>
        <w:tc>
          <w:tcPr>
            <w:tcW w:w="2409" w:type="dxa"/>
          </w:tcPr>
          <w:p w:rsidR="00D41D68" w:rsidRPr="009128C7" w:rsidRDefault="00D41D68" w:rsidP="00170AAE">
            <w:r w:rsidRPr="009128C7">
              <w:t>Лыжный стадион им. Р. Сметаниной, гостиница «Олимпиец»</w:t>
            </w:r>
          </w:p>
        </w:tc>
      </w:tr>
      <w:tr w:rsidR="00D41D68" w:rsidTr="00170AAE">
        <w:tc>
          <w:tcPr>
            <w:tcW w:w="567" w:type="dxa"/>
          </w:tcPr>
          <w:p w:rsidR="00D41D68" w:rsidRPr="006A55D7" w:rsidRDefault="00D41D68" w:rsidP="00170AAE">
            <w:pPr>
              <w:jc w:val="center"/>
            </w:pPr>
            <w:r w:rsidRPr="006A55D7">
              <w:t>40</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Северная, 3 «а»</w:t>
            </w:r>
          </w:p>
        </w:tc>
        <w:tc>
          <w:tcPr>
            <w:tcW w:w="992" w:type="dxa"/>
          </w:tcPr>
          <w:p w:rsidR="00D41D68" w:rsidRPr="009128C7" w:rsidRDefault="00D41D68" w:rsidP="00170AAE">
            <w:r w:rsidRPr="009128C7">
              <w:t>ПВ-60</w:t>
            </w:r>
          </w:p>
        </w:tc>
        <w:tc>
          <w:tcPr>
            <w:tcW w:w="1418" w:type="dxa"/>
          </w:tcPr>
          <w:p w:rsidR="00D41D68" w:rsidRPr="009128C7" w:rsidRDefault="00D41D68" w:rsidP="00170AAE"/>
        </w:tc>
        <w:tc>
          <w:tcPr>
            <w:tcW w:w="2409" w:type="dxa"/>
          </w:tcPr>
          <w:p w:rsidR="00D41D68" w:rsidRPr="009128C7" w:rsidRDefault="00D41D68" w:rsidP="00170AAE">
            <w:r w:rsidRPr="009128C7">
              <w:t>Лыжный стадион им. Р. Сметаниной, гостиница «Олимпиец»</w:t>
            </w:r>
          </w:p>
        </w:tc>
      </w:tr>
      <w:tr w:rsidR="00D41D68" w:rsidRPr="006A55D7" w:rsidTr="00170AAE">
        <w:tc>
          <w:tcPr>
            <w:tcW w:w="567" w:type="dxa"/>
          </w:tcPr>
          <w:p w:rsidR="00D41D68" w:rsidRPr="006A55D7" w:rsidRDefault="00D41D68" w:rsidP="00170AAE">
            <w:pPr>
              <w:jc w:val="center"/>
            </w:pPr>
            <w:r w:rsidRPr="006A55D7">
              <w:t>41</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Северная, 3 «а»</w:t>
            </w:r>
          </w:p>
        </w:tc>
        <w:tc>
          <w:tcPr>
            <w:tcW w:w="992" w:type="dxa"/>
          </w:tcPr>
          <w:p w:rsidR="00D41D68" w:rsidRPr="009128C7" w:rsidRDefault="00D41D68" w:rsidP="00170AAE">
            <w:r w:rsidRPr="009128C7">
              <w:t>ПВ-120</w:t>
            </w:r>
          </w:p>
        </w:tc>
        <w:tc>
          <w:tcPr>
            <w:tcW w:w="1418" w:type="dxa"/>
          </w:tcPr>
          <w:p w:rsidR="00D41D68" w:rsidRPr="009128C7" w:rsidRDefault="00D41D68" w:rsidP="00170AAE"/>
        </w:tc>
        <w:tc>
          <w:tcPr>
            <w:tcW w:w="2409" w:type="dxa"/>
          </w:tcPr>
          <w:p w:rsidR="00D41D68" w:rsidRPr="009128C7" w:rsidRDefault="00D41D68" w:rsidP="00170AAE">
            <w:r w:rsidRPr="009128C7">
              <w:t>Лыжный стадион им. Р. Сметаниной, гостиница «Олимпиец»</w:t>
            </w:r>
          </w:p>
        </w:tc>
      </w:tr>
      <w:tr w:rsidR="00D41D68" w:rsidRPr="006A55D7" w:rsidTr="00170AAE">
        <w:tc>
          <w:tcPr>
            <w:tcW w:w="567" w:type="dxa"/>
          </w:tcPr>
          <w:p w:rsidR="00D41D68" w:rsidRPr="006A55D7" w:rsidRDefault="00D41D68" w:rsidP="00170AAE">
            <w:pPr>
              <w:jc w:val="center"/>
              <w:rPr>
                <w:lang w:val="en-US"/>
              </w:rPr>
            </w:pPr>
            <w:r>
              <w:rPr>
                <w:lang w:val="en-US"/>
              </w:rPr>
              <w:lastRenderedPageBreak/>
              <w:t>42</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Северная, 3 «а»</w:t>
            </w:r>
          </w:p>
        </w:tc>
        <w:tc>
          <w:tcPr>
            <w:tcW w:w="992" w:type="dxa"/>
          </w:tcPr>
          <w:p w:rsidR="00D41D68" w:rsidRPr="009128C7" w:rsidRDefault="00D41D68" w:rsidP="00170AAE">
            <w:r w:rsidRPr="009128C7">
              <w:t>ПВ-60</w:t>
            </w:r>
          </w:p>
        </w:tc>
        <w:tc>
          <w:tcPr>
            <w:tcW w:w="1418" w:type="dxa"/>
          </w:tcPr>
          <w:p w:rsidR="00D41D68" w:rsidRPr="009128C7" w:rsidRDefault="00D41D68" w:rsidP="00170AAE"/>
        </w:tc>
        <w:tc>
          <w:tcPr>
            <w:tcW w:w="2409" w:type="dxa"/>
          </w:tcPr>
          <w:p w:rsidR="00D41D68" w:rsidRPr="009128C7" w:rsidRDefault="00D41D68" w:rsidP="00170AAE">
            <w:r w:rsidRPr="009128C7">
              <w:t>Лыжный стадион им. Р. Сметаниной, коттеджный городок</w:t>
            </w:r>
          </w:p>
        </w:tc>
      </w:tr>
      <w:tr w:rsidR="00D41D68" w:rsidRPr="006A55D7" w:rsidTr="00170AAE">
        <w:tc>
          <w:tcPr>
            <w:tcW w:w="567" w:type="dxa"/>
          </w:tcPr>
          <w:p w:rsidR="00D41D68" w:rsidRPr="006A55D7" w:rsidRDefault="00D41D68" w:rsidP="00170AAE">
            <w:pPr>
              <w:jc w:val="center"/>
            </w:pPr>
            <w:r w:rsidRPr="006A55D7">
              <w:t>43</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Северная, 3 «а»</w:t>
            </w:r>
          </w:p>
        </w:tc>
        <w:tc>
          <w:tcPr>
            <w:tcW w:w="992" w:type="dxa"/>
          </w:tcPr>
          <w:p w:rsidR="00D41D68" w:rsidRPr="009128C7" w:rsidRDefault="00D41D68" w:rsidP="00170AAE">
            <w:r w:rsidRPr="009128C7">
              <w:t>ПВ-60</w:t>
            </w:r>
          </w:p>
        </w:tc>
        <w:tc>
          <w:tcPr>
            <w:tcW w:w="1418" w:type="dxa"/>
          </w:tcPr>
          <w:p w:rsidR="00D41D68" w:rsidRPr="009128C7" w:rsidRDefault="00D41D68" w:rsidP="00170AAE"/>
        </w:tc>
        <w:tc>
          <w:tcPr>
            <w:tcW w:w="2409" w:type="dxa"/>
          </w:tcPr>
          <w:p w:rsidR="00D41D68" w:rsidRPr="009128C7" w:rsidRDefault="00D41D68" w:rsidP="00170AAE">
            <w:r w:rsidRPr="009128C7">
              <w:t>Лыжный стадион им. Р. Сметаниной, коттеджный городок</w:t>
            </w:r>
          </w:p>
        </w:tc>
      </w:tr>
      <w:tr w:rsidR="00D41D68" w:rsidRPr="006A55D7" w:rsidTr="00170AAE">
        <w:tc>
          <w:tcPr>
            <w:tcW w:w="567" w:type="dxa"/>
          </w:tcPr>
          <w:p w:rsidR="00D41D68" w:rsidRPr="006A55D7" w:rsidRDefault="00D41D68" w:rsidP="00170AAE">
            <w:pPr>
              <w:jc w:val="center"/>
            </w:pPr>
            <w:r w:rsidRPr="006A55D7">
              <w:t>44</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Южная, 33</w:t>
            </w:r>
          </w:p>
        </w:tc>
        <w:tc>
          <w:tcPr>
            <w:tcW w:w="992" w:type="dxa"/>
          </w:tcPr>
          <w:p w:rsidR="00D41D68" w:rsidRPr="009128C7" w:rsidRDefault="00D41D68" w:rsidP="00170AAE">
            <w:r w:rsidRPr="009128C7">
              <w:t>ПВ-150</w:t>
            </w:r>
          </w:p>
        </w:tc>
        <w:tc>
          <w:tcPr>
            <w:tcW w:w="1418" w:type="dxa"/>
          </w:tcPr>
          <w:p w:rsidR="00D41D68" w:rsidRPr="009128C7" w:rsidRDefault="00D41D68" w:rsidP="00170AAE"/>
        </w:tc>
        <w:tc>
          <w:tcPr>
            <w:tcW w:w="2409" w:type="dxa"/>
          </w:tcPr>
          <w:p w:rsidR="00D41D68" w:rsidRPr="009128C7" w:rsidRDefault="00D41D68" w:rsidP="00170AAE">
            <w:r w:rsidRPr="009128C7">
              <w:t>ООО «Сыктывкарская птицефабрика»</w:t>
            </w:r>
          </w:p>
        </w:tc>
      </w:tr>
      <w:tr w:rsidR="00D41D68" w:rsidRPr="006A55D7" w:rsidTr="00170AAE">
        <w:tc>
          <w:tcPr>
            <w:tcW w:w="567" w:type="dxa"/>
          </w:tcPr>
          <w:p w:rsidR="00D41D68" w:rsidRPr="006A55D7" w:rsidRDefault="00D41D68" w:rsidP="00170AAE">
            <w:pPr>
              <w:jc w:val="center"/>
            </w:pPr>
            <w:r w:rsidRPr="006A55D7">
              <w:t>45</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Южная, 33</w:t>
            </w:r>
          </w:p>
        </w:tc>
        <w:tc>
          <w:tcPr>
            <w:tcW w:w="992" w:type="dxa"/>
          </w:tcPr>
          <w:p w:rsidR="00D41D68" w:rsidRPr="009128C7" w:rsidRDefault="00D41D68" w:rsidP="00170AAE">
            <w:r w:rsidRPr="009128C7">
              <w:t>ПВ-150</w:t>
            </w:r>
          </w:p>
        </w:tc>
        <w:tc>
          <w:tcPr>
            <w:tcW w:w="1418" w:type="dxa"/>
          </w:tcPr>
          <w:p w:rsidR="00D41D68" w:rsidRPr="009128C7" w:rsidRDefault="00D41D68" w:rsidP="00170AAE"/>
        </w:tc>
        <w:tc>
          <w:tcPr>
            <w:tcW w:w="2409" w:type="dxa"/>
          </w:tcPr>
          <w:p w:rsidR="00D41D68" w:rsidRPr="009128C7" w:rsidRDefault="00D41D68" w:rsidP="00170AAE">
            <w:r w:rsidRPr="009128C7">
              <w:t>ООО «Сыктывкарская птицефабрика»</w:t>
            </w:r>
          </w:p>
        </w:tc>
      </w:tr>
      <w:tr w:rsidR="00D41D68" w:rsidRPr="006A55D7" w:rsidTr="00170AAE">
        <w:tc>
          <w:tcPr>
            <w:tcW w:w="567" w:type="dxa"/>
          </w:tcPr>
          <w:p w:rsidR="00D41D68" w:rsidRPr="006A55D7" w:rsidRDefault="00D41D68" w:rsidP="00170AAE">
            <w:pPr>
              <w:jc w:val="center"/>
            </w:pPr>
            <w:r w:rsidRPr="006A55D7">
              <w:t>46</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Южная, 33</w:t>
            </w:r>
          </w:p>
        </w:tc>
        <w:tc>
          <w:tcPr>
            <w:tcW w:w="992" w:type="dxa"/>
          </w:tcPr>
          <w:p w:rsidR="00D41D68" w:rsidRPr="009128C7" w:rsidRDefault="00D41D68" w:rsidP="00170AAE">
            <w:r w:rsidRPr="009128C7">
              <w:t>ПВ-250</w:t>
            </w:r>
          </w:p>
        </w:tc>
        <w:tc>
          <w:tcPr>
            <w:tcW w:w="1418" w:type="dxa"/>
          </w:tcPr>
          <w:p w:rsidR="00D41D68" w:rsidRPr="009128C7" w:rsidRDefault="00D41D68" w:rsidP="00170AAE"/>
        </w:tc>
        <w:tc>
          <w:tcPr>
            <w:tcW w:w="2409" w:type="dxa"/>
          </w:tcPr>
          <w:p w:rsidR="00D41D68" w:rsidRPr="009128C7" w:rsidRDefault="00D41D68" w:rsidP="00170AAE">
            <w:r w:rsidRPr="009128C7">
              <w:t>ООО «Сыктывкарская птицефабрика»</w:t>
            </w:r>
          </w:p>
        </w:tc>
      </w:tr>
      <w:tr w:rsidR="00D41D68" w:rsidRPr="006A55D7" w:rsidTr="00170AAE">
        <w:tc>
          <w:tcPr>
            <w:tcW w:w="567" w:type="dxa"/>
          </w:tcPr>
          <w:p w:rsidR="00D41D68" w:rsidRPr="006A55D7" w:rsidRDefault="00D41D68" w:rsidP="00170AAE">
            <w:pPr>
              <w:jc w:val="center"/>
            </w:pPr>
            <w:r w:rsidRPr="006A55D7">
              <w:t>47</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Южная, 33</w:t>
            </w:r>
          </w:p>
        </w:tc>
        <w:tc>
          <w:tcPr>
            <w:tcW w:w="992" w:type="dxa"/>
          </w:tcPr>
          <w:p w:rsidR="00D41D68" w:rsidRPr="009128C7" w:rsidRDefault="00D41D68" w:rsidP="00170AAE">
            <w:r w:rsidRPr="009128C7">
              <w:t>ПВ-250</w:t>
            </w:r>
          </w:p>
        </w:tc>
        <w:tc>
          <w:tcPr>
            <w:tcW w:w="1418" w:type="dxa"/>
          </w:tcPr>
          <w:p w:rsidR="00D41D68" w:rsidRPr="009128C7" w:rsidRDefault="00D41D68" w:rsidP="00170AAE"/>
        </w:tc>
        <w:tc>
          <w:tcPr>
            <w:tcW w:w="2409" w:type="dxa"/>
          </w:tcPr>
          <w:p w:rsidR="00D41D68" w:rsidRPr="009128C7" w:rsidRDefault="00D41D68" w:rsidP="00170AAE">
            <w:r w:rsidRPr="009128C7">
              <w:t>ООО «Сыктывкарская птицефабрика»</w:t>
            </w:r>
          </w:p>
        </w:tc>
      </w:tr>
      <w:tr w:rsidR="00D41D68" w:rsidRPr="006A55D7" w:rsidTr="00170AAE">
        <w:tc>
          <w:tcPr>
            <w:tcW w:w="567" w:type="dxa"/>
          </w:tcPr>
          <w:p w:rsidR="00D41D68" w:rsidRPr="006A55D7" w:rsidRDefault="00D41D68" w:rsidP="00170AAE">
            <w:pPr>
              <w:jc w:val="center"/>
            </w:pPr>
            <w:r w:rsidRPr="006A55D7">
              <w:t>48</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Южная, 33</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ООО «Сыктывкарская птицефабрика»</w:t>
            </w:r>
          </w:p>
        </w:tc>
      </w:tr>
      <w:tr w:rsidR="00D41D68" w:rsidRPr="006A55D7" w:rsidTr="00170AAE">
        <w:tc>
          <w:tcPr>
            <w:tcW w:w="567" w:type="dxa"/>
          </w:tcPr>
          <w:p w:rsidR="00D41D68" w:rsidRPr="006A55D7" w:rsidRDefault="00D41D68" w:rsidP="00170AAE">
            <w:pPr>
              <w:jc w:val="center"/>
            </w:pPr>
            <w:r w:rsidRPr="006A55D7">
              <w:t>49</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Южная, 33</w:t>
            </w:r>
          </w:p>
        </w:tc>
        <w:tc>
          <w:tcPr>
            <w:tcW w:w="992" w:type="dxa"/>
          </w:tcPr>
          <w:p w:rsidR="00D41D68" w:rsidRPr="009128C7" w:rsidRDefault="00D41D68" w:rsidP="00170AAE">
            <w:r w:rsidRPr="009128C7">
              <w:t>ПВ-150</w:t>
            </w:r>
          </w:p>
        </w:tc>
        <w:tc>
          <w:tcPr>
            <w:tcW w:w="1418" w:type="dxa"/>
          </w:tcPr>
          <w:p w:rsidR="00D41D68" w:rsidRPr="009128C7" w:rsidRDefault="00D41D68" w:rsidP="00170AAE"/>
        </w:tc>
        <w:tc>
          <w:tcPr>
            <w:tcW w:w="2409" w:type="dxa"/>
          </w:tcPr>
          <w:p w:rsidR="00D41D68" w:rsidRPr="009128C7" w:rsidRDefault="00D41D68" w:rsidP="00170AAE">
            <w:r w:rsidRPr="009128C7">
              <w:t>ООО «Сыктывкарская птицефабрика»</w:t>
            </w:r>
          </w:p>
        </w:tc>
      </w:tr>
      <w:tr w:rsidR="00D41D68" w:rsidRPr="006A55D7" w:rsidTr="00170AAE">
        <w:tc>
          <w:tcPr>
            <w:tcW w:w="567" w:type="dxa"/>
          </w:tcPr>
          <w:p w:rsidR="00D41D68" w:rsidRPr="006A55D7" w:rsidRDefault="00D41D68" w:rsidP="00170AAE">
            <w:pPr>
              <w:jc w:val="center"/>
            </w:pPr>
            <w:r w:rsidRPr="006A55D7">
              <w:t>50</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Южная, 33</w:t>
            </w:r>
          </w:p>
        </w:tc>
        <w:tc>
          <w:tcPr>
            <w:tcW w:w="992" w:type="dxa"/>
          </w:tcPr>
          <w:p w:rsidR="00D41D68" w:rsidRPr="009128C7" w:rsidRDefault="00D41D68" w:rsidP="00170AAE">
            <w:r w:rsidRPr="009128C7">
              <w:t>ПВ-150</w:t>
            </w:r>
          </w:p>
        </w:tc>
        <w:tc>
          <w:tcPr>
            <w:tcW w:w="1418" w:type="dxa"/>
          </w:tcPr>
          <w:p w:rsidR="00D41D68" w:rsidRPr="009128C7" w:rsidRDefault="00D41D68" w:rsidP="00170AAE"/>
        </w:tc>
        <w:tc>
          <w:tcPr>
            <w:tcW w:w="2409" w:type="dxa"/>
          </w:tcPr>
          <w:p w:rsidR="00D41D68" w:rsidRPr="009128C7" w:rsidRDefault="00D41D68" w:rsidP="00170AAE">
            <w:r w:rsidRPr="009128C7">
              <w:t>ООО «Сыктывкарская птицефабрика»</w:t>
            </w:r>
          </w:p>
        </w:tc>
      </w:tr>
      <w:tr w:rsidR="00D41D68" w:rsidRPr="006A55D7" w:rsidTr="00170AAE">
        <w:tc>
          <w:tcPr>
            <w:tcW w:w="567" w:type="dxa"/>
          </w:tcPr>
          <w:p w:rsidR="00D41D68" w:rsidRPr="006A55D7" w:rsidRDefault="00D41D68" w:rsidP="00170AAE">
            <w:pPr>
              <w:jc w:val="center"/>
              <w:rPr>
                <w:lang w:val="en-US"/>
              </w:rPr>
            </w:pPr>
            <w:r>
              <w:rPr>
                <w:lang w:val="en-US"/>
              </w:rPr>
              <w:t>51</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м. Соколовка (склад ГСМ)</w:t>
            </w:r>
          </w:p>
        </w:tc>
        <w:tc>
          <w:tcPr>
            <w:tcW w:w="992" w:type="dxa"/>
          </w:tcPr>
          <w:p w:rsidR="00D41D68" w:rsidRPr="009128C7" w:rsidRDefault="00D41D68" w:rsidP="00170AAE">
            <w:r w:rsidRPr="009128C7">
              <w:t>ПВ-500</w:t>
            </w:r>
          </w:p>
        </w:tc>
        <w:tc>
          <w:tcPr>
            <w:tcW w:w="1418" w:type="dxa"/>
          </w:tcPr>
          <w:p w:rsidR="00D41D68" w:rsidRPr="009128C7" w:rsidRDefault="00D41D68" w:rsidP="00170AAE"/>
        </w:tc>
        <w:tc>
          <w:tcPr>
            <w:tcW w:w="2409" w:type="dxa"/>
          </w:tcPr>
          <w:p w:rsidR="00D41D68" w:rsidRPr="009128C7" w:rsidRDefault="00D41D68" w:rsidP="00170AAE">
            <w:r w:rsidRPr="009128C7">
              <w:t>Аэропорт</w:t>
            </w:r>
          </w:p>
        </w:tc>
      </w:tr>
      <w:tr w:rsidR="00D41D68" w:rsidRPr="006A55D7" w:rsidTr="00170AAE">
        <w:tc>
          <w:tcPr>
            <w:tcW w:w="567" w:type="dxa"/>
          </w:tcPr>
          <w:p w:rsidR="00D41D68" w:rsidRPr="00350227" w:rsidRDefault="00D41D68" w:rsidP="00170AAE">
            <w:pPr>
              <w:jc w:val="center"/>
            </w:pPr>
            <w:r w:rsidRPr="00350227">
              <w:t>52</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м. Соколовка (склад ГСМ)</w:t>
            </w:r>
          </w:p>
        </w:tc>
        <w:tc>
          <w:tcPr>
            <w:tcW w:w="992" w:type="dxa"/>
          </w:tcPr>
          <w:p w:rsidR="00D41D68" w:rsidRPr="009128C7" w:rsidRDefault="00D41D68" w:rsidP="00170AAE">
            <w:r w:rsidRPr="009128C7">
              <w:t>ПВ-500</w:t>
            </w:r>
          </w:p>
        </w:tc>
        <w:tc>
          <w:tcPr>
            <w:tcW w:w="1418" w:type="dxa"/>
          </w:tcPr>
          <w:p w:rsidR="00D41D68" w:rsidRPr="009128C7" w:rsidRDefault="00D41D68" w:rsidP="00170AAE"/>
        </w:tc>
        <w:tc>
          <w:tcPr>
            <w:tcW w:w="2409" w:type="dxa"/>
          </w:tcPr>
          <w:p w:rsidR="00D41D68" w:rsidRPr="009128C7" w:rsidRDefault="00D41D68" w:rsidP="00170AAE">
            <w:r w:rsidRPr="009128C7">
              <w:t>Аэропорт</w:t>
            </w:r>
          </w:p>
        </w:tc>
      </w:tr>
      <w:tr w:rsidR="00D41D68" w:rsidRPr="006A55D7" w:rsidTr="00170AAE">
        <w:tc>
          <w:tcPr>
            <w:tcW w:w="567" w:type="dxa"/>
          </w:tcPr>
          <w:p w:rsidR="00D41D68" w:rsidRPr="00350227" w:rsidRDefault="00D41D68" w:rsidP="00170AAE">
            <w:pPr>
              <w:jc w:val="center"/>
            </w:pPr>
            <w:r w:rsidRPr="00350227">
              <w:t>53</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м. Соколовка (ЗЖБИ стройгородок)</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Аэропорт</w:t>
            </w:r>
          </w:p>
        </w:tc>
      </w:tr>
      <w:tr w:rsidR="00D41D68" w:rsidRPr="006A55D7" w:rsidTr="00170AAE">
        <w:tc>
          <w:tcPr>
            <w:tcW w:w="567" w:type="dxa"/>
          </w:tcPr>
          <w:p w:rsidR="00D41D68" w:rsidRPr="00350227" w:rsidRDefault="00D41D68" w:rsidP="00170AAE">
            <w:pPr>
              <w:jc w:val="center"/>
            </w:pPr>
            <w:r w:rsidRPr="00350227">
              <w:t>54</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м. Соколовка (ТРЛК)</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Аэропорт</w:t>
            </w:r>
          </w:p>
        </w:tc>
      </w:tr>
      <w:tr w:rsidR="00D41D68" w:rsidRPr="006A55D7" w:rsidTr="00170AAE">
        <w:tc>
          <w:tcPr>
            <w:tcW w:w="567" w:type="dxa"/>
          </w:tcPr>
          <w:p w:rsidR="00D41D68" w:rsidRPr="00350227" w:rsidRDefault="00D41D68" w:rsidP="00170AAE">
            <w:pPr>
              <w:jc w:val="center"/>
            </w:pPr>
            <w:r w:rsidRPr="00350227">
              <w:t>55</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м. Соколовка (ЭПРМ)</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Аэропорт</w:t>
            </w:r>
          </w:p>
        </w:tc>
      </w:tr>
      <w:tr w:rsidR="00D41D68" w:rsidRPr="006A55D7" w:rsidTr="00170AAE">
        <w:tc>
          <w:tcPr>
            <w:tcW w:w="567" w:type="dxa"/>
          </w:tcPr>
          <w:p w:rsidR="00D41D68" w:rsidRPr="00350227" w:rsidRDefault="00D41D68" w:rsidP="00170AAE">
            <w:pPr>
              <w:jc w:val="center"/>
            </w:pPr>
            <w:r w:rsidRPr="00350227">
              <w:t>56</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д. 202 «б», д.206 «в» (ангары)</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Семин В.М.</w:t>
            </w:r>
          </w:p>
        </w:tc>
      </w:tr>
      <w:tr w:rsidR="00D41D68" w:rsidRPr="006A55D7" w:rsidTr="00170AAE">
        <w:tc>
          <w:tcPr>
            <w:tcW w:w="567" w:type="dxa"/>
          </w:tcPr>
          <w:p w:rsidR="00D41D68" w:rsidRPr="00350227" w:rsidRDefault="00D41D68" w:rsidP="00170AAE">
            <w:pPr>
              <w:jc w:val="center"/>
            </w:pPr>
            <w:r w:rsidRPr="00350227">
              <w:lastRenderedPageBreak/>
              <w:t>57</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202 а</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ООО «Коми тепловая компания»</w:t>
            </w:r>
          </w:p>
        </w:tc>
      </w:tr>
      <w:tr w:rsidR="00D41D68" w:rsidRPr="006A55D7" w:rsidTr="00170AAE">
        <w:tc>
          <w:tcPr>
            <w:tcW w:w="567" w:type="dxa"/>
          </w:tcPr>
          <w:p w:rsidR="00D41D68" w:rsidRPr="00350227" w:rsidRDefault="00D41D68" w:rsidP="00170AAE">
            <w:pPr>
              <w:jc w:val="center"/>
            </w:pPr>
            <w:r w:rsidRPr="00350227">
              <w:t>58</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Д. Каликовой, 210</w:t>
            </w:r>
          </w:p>
        </w:tc>
        <w:tc>
          <w:tcPr>
            <w:tcW w:w="992" w:type="dxa"/>
          </w:tcPr>
          <w:p w:rsidR="00D41D68" w:rsidRPr="009128C7" w:rsidRDefault="00D41D68" w:rsidP="00170AAE">
            <w:r w:rsidRPr="009128C7">
              <w:t>Копань</w:t>
            </w:r>
          </w:p>
        </w:tc>
        <w:tc>
          <w:tcPr>
            <w:tcW w:w="1418" w:type="dxa"/>
          </w:tcPr>
          <w:p w:rsidR="00D41D68" w:rsidRPr="009128C7" w:rsidRDefault="00D41D68" w:rsidP="00170AAE"/>
        </w:tc>
        <w:tc>
          <w:tcPr>
            <w:tcW w:w="2409" w:type="dxa"/>
          </w:tcPr>
          <w:p w:rsidR="00D41D68" w:rsidRPr="009128C7" w:rsidRDefault="00D41D68" w:rsidP="00170AAE">
            <w:r w:rsidRPr="009128C7">
              <w:t>ООО «Выльгортский лесозавод»</w:t>
            </w:r>
          </w:p>
        </w:tc>
      </w:tr>
      <w:tr w:rsidR="00D41D68" w:rsidRPr="006A55D7" w:rsidTr="00170AAE">
        <w:tc>
          <w:tcPr>
            <w:tcW w:w="567" w:type="dxa"/>
          </w:tcPr>
          <w:p w:rsidR="00D41D68" w:rsidRPr="00350227" w:rsidRDefault="00D41D68" w:rsidP="00170AAE">
            <w:pPr>
              <w:jc w:val="center"/>
            </w:pPr>
            <w:r w:rsidRPr="00350227">
              <w:t>59</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w:t>
            </w:r>
            <w:r w:rsidR="00DA442A">
              <w:t xml:space="preserve"> </w:t>
            </w:r>
            <w:r w:rsidRPr="009128C7">
              <w:t>Сысольское шоссе, 3а</w:t>
            </w:r>
          </w:p>
        </w:tc>
        <w:tc>
          <w:tcPr>
            <w:tcW w:w="992" w:type="dxa"/>
          </w:tcPr>
          <w:p w:rsidR="00D41D68" w:rsidRPr="009128C7" w:rsidRDefault="00D41D68" w:rsidP="00170AAE">
            <w:r w:rsidRPr="009128C7">
              <w:t>ПВ-100</w:t>
            </w:r>
          </w:p>
        </w:tc>
        <w:tc>
          <w:tcPr>
            <w:tcW w:w="1418" w:type="dxa"/>
          </w:tcPr>
          <w:p w:rsidR="00D41D68" w:rsidRPr="009128C7" w:rsidRDefault="00D41D68" w:rsidP="00170AAE"/>
        </w:tc>
        <w:tc>
          <w:tcPr>
            <w:tcW w:w="2409" w:type="dxa"/>
          </w:tcPr>
          <w:p w:rsidR="00D41D68" w:rsidRPr="009128C7" w:rsidRDefault="00D41D68" w:rsidP="00170AAE">
            <w:r w:rsidRPr="009128C7">
              <w:t>ООО «Леспромсервис»</w:t>
            </w:r>
          </w:p>
        </w:tc>
      </w:tr>
      <w:tr w:rsidR="00D41D68" w:rsidRPr="006A55D7" w:rsidTr="00170AAE">
        <w:tc>
          <w:tcPr>
            <w:tcW w:w="567" w:type="dxa"/>
          </w:tcPr>
          <w:p w:rsidR="00D41D68" w:rsidRPr="00350227" w:rsidRDefault="00D41D68" w:rsidP="00170AAE">
            <w:pPr>
              <w:jc w:val="center"/>
            </w:pPr>
            <w:r w:rsidRPr="00350227">
              <w:t>60</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w:t>
            </w:r>
            <w:r w:rsidR="00DA442A">
              <w:t xml:space="preserve"> </w:t>
            </w:r>
            <w:r w:rsidRPr="009128C7">
              <w:t>Сысольское шоссе, 1а (в районе гаража)</w:t>
            </w:r>
          </w:p>
        </w:tc>
        <w:tc>
          <w:tcPr>
            <w:tcW w:w="992" w:type="dxa"/>
          </w:tcPr>
          <w:p w:rsidR="00D41D68" w:rsidRPr="009128C7" w:rsidRDefault="00D41D68" w:rsidP="00170AAE">
            <w:r w:rsidRPr="009128C7">
              <w:t>ПВ-50</w:t>
            </w:r>
          </w:p>
        </w:tc>
        <w:tc>
          <w:tcPr>
            <w:tcW w:w="1418" w:type="dxa"/>
          </w:tcPr>
          <w:p w:rsidR="00D41D68" w:rsidRPr="009128C7" w:rsidRDefault="00D41D68" w:rsidP="00170AAE"/>
        </w:tc>
        <w:tc>
          <w:tcPr>
            <w:tcW w:w="2409" w:type="dxa"/>
          </w:tcPr>
          <w:p w:rsidR="00D41D68" w:rsidRPr="009128C7" w:rsidRDefault="00D41D68" w:rsidP="00170AAE">
            <w:r w:rsidRPr="009128C7">
              <w:t>ООО «Сыктывдинские коммунальные сети»</w:t>
            </w:r>
          </w:p>
        </w:tc>
      </w:tr>
      <w:tr w:rsidR="00D41D68" w:rsidRPr="006A55D7" w:rsidTr="00170AAE">
        <w:tc>
          <w:tcPr>
            <w:tcW w:w="567" w:type="dxa"/>
          </w:tcPr>
          <w:p w:rsidR="00D41D68" w:rsidRPr="00350227" w:rsidRDefault="00D41D68" w:rsidP="00170AAE">
            <w:pPr>
              <w:jc w:val="center"/>
            </w:pPr>
            <w:r w:rsidRPr="00350227">
              <w:t>61</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ул. Яраншор</w:t>
            </w:r>
          </w:p>
        </w:tc>
        <w:tc>
          <w:tcPr>
            <w:tcW w:w="992" w:type="dxa"/>
          </w:tcPr>
          <w:p w:rsidR="00D41D68" w:rsidRPr="009128C7" w:rsidRDefault="00D41D68" w:rsidP="00170AAE">
            <w:r w:rsidRPr="009128C7">
              <w:t>ПВ-62</w:t>
            </w:r>
          </w:p>
        </w:tc>
        <w:tc>
          <w:tcPr>
            <w:tcW w:w="1418" w:type="dxa"/>
          </w:tcPr>
          <w:p w:rsidR="00D41D68" w:rsidRPr="009128C7" w:rsidRDefault="00D41D68" w:rsidP="00170AAE"/>
        </w:tc>
        <w:tc>
          <w:tcPr>
            <w:tcW w:w="2409" w:type="dxa"/>
          </w:tcPr>
          <w:p w:rsidR="0080710D" w:rsidRPr="009128C7" w:rsidRDefault="00D41D68" w:rsidP="00170AAE">
            <w:r w:rsidRPr="009128C7">
              <w:t>Администрация с.п. «</w:t>
            </w:r>
            <w:r w:rsidR="009128C7" w:rsidRPr="009128C7">
              <w:t>Выльгорт</w:t>
            </w:r>
            <w:r w:rsidRPr="009128C7">
              <w:t>»</w:t>
            </w:r>
          </w:p>
        </w:tc>
      </w:tr>
      <w:tr w:rsidR="00D41D68" w:rsidRPr="006A55D7" w:rsidTr="00170AAE">
        <w:tc>
          <w:tcPr>
            <w:tcW w:w="567" w:type="dxa"/>
          </w:tcPr>
          <w:p w:rsidR="00D41D68" w:rsidRPr="003C12A2" w:rsidRDefault="00D41D68" w:rsidP="00170AAE">
            <w:pPr>
              <w:jc w:val="center"/>
            </w:pPr>
            <w:r w:rsidRPr="003C12A2">
              <w:t>62</w:t>
            </w:r>
          </w:p>
        </w:tc>
        <w:tc>
          <w:tcPr>
            <w:tcW w:w="1135" w:type="dxa"/>
          </w:tcPr>
          <w:p w:rsidR="00D41D68" w:rsidRPr="009128C7" w:rsidRDefault="009128C7" w:rsidP="00170AAE">
            <w:r w:rsidRPr="009128C7">
              <w:t>Выльгорт</w:t>
            </w:r>
          </w:p>
        </w:tc>
        <w:tc>
          <w:tcPr>
            <w:tcW w:w="3685" w:type="dxa"/>
          </w:tcPr>
          <w:p w:rsidR="00D41D68" w:rsidRPr="009128C7" w:rsidRDefault="00D41D68" w:rsidP="00DA442A">
            <w:r w:rsidRPr="009128C7">
              <w:t xml:space="preserve">РК, Сыктывдинский район, с. </w:t>
            </w:r>
            <w:r w:rsidR="009128C7" w:rsidRPr="009128C7">
              <w:t>Выльгорт</w:t>
            </w:r>
            <w:r w:rsidRPr="009128C7">
              <w:t>, м. Соколовка, КДП (командно-д</w:t>
            </w:r>
            <w:r w:rsidR="00DA442A">
              <w:t>и</w:t>
            </w:r>
            <w:r w:rsidRPr="009128C7">
              <w:t>спетчерский пункт)</w:t>
            </w:r>
          </w:p>
        </w:tc>
        <w:tc>
          <w:tcPr>
            <w:tcW w:w="992" w:type="dxa"/>
          </w:tcPr>
          <w:p w:rsidR="00D41D68" w:rsidRPr="009128C7" w:rsidRDefault="00D41D68" w:rsidP="00170AAE">
            <w:r w:rsidRPr="009128C7">
              <w:t>ПВ-600</w:t>
            </w:r>
          </w:p>
        </w:tc>
        <w:tc>
          <w:tcPr>
            <w:tcW w:w="1418" w:type="dxa"/>
          </w:tcPr>
          <w:p w:rsidR="00D41D68" w:rsidRPr="009128C7" w:rsidRDefault="00D41D68" w:rsidP="00170AAE"/>
        </w:tc>
        <w:tc>
          <w:tcPr>
            <w:tcW w:w="2409" w:type="dxa"/>
          </w:tcPr>
          <w:p w:rsidR="00D41D68" w:rsidRPr="009128C7" w:rsidRDefault="00D41D68" w:rsidP="00170AAE">
            <w:r w:rsidRPr="009128C7">
              <w:t>Аэропорт</w:t>
            </w:r>
          </w:p>
        </w:tc>
      </w:tr>
      <w:tr w:rsidR="00D41D68" w:rsidRPr="006A55D7" w:rsidTr="00170AAE">
        <w:tc>
          <w:tcPr>
            <w:tcW w:w="567" w:type="dxa"/>
          </w:tcPr>
          <w:p w:rsidR="00D41D68" w:rsidRPr="00350227" w:rsidRDefault="00D41D68" w:rsidP="00170AAE">
            <w:pPr>
              <w:jc w:val="center"/>
            </w:pPr>
            <w:r w:rsidRPr="00350227">
              <w:t>63</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м. Соколовка, ПРЦ (передающий радиоцентр)</w:t>
            </w:r>
          </w:p>
        </w:tc>
        <w:tc>
          <w:tcPr>
            <w:tcW w:w="992" w:type="dxa"/>
          </w:tcPr>
          <w:p w:rsidR="00D41D68" w:rsidRPr="009128C7" w:rsidRDefault="00D41D68" w:rsidP="00170AAE">
            <w:r w:rsidRPr="009128C7">
              <w:t>ПВ-120</w:t>
            </w:r>
          </w:p>
        </w:tc>
        <w:tc>
          <w:tcPr>
            <w:tcW w:w="1418" w:type="dxa"/>
          </w:tcPr>
          <w:p w:rsidR="00D41D68" w:rsidRPr="009128C7" w:rsidRDefault="00D41D68" w:rsidP="00170AAE"/>
        </w:tc>
        <w:tc>
          <w:tcPr>
            <w:tcW w:w="2409" w:type="dxa"/>
          </w:tcPr>
          <w:p w:rsidR="00D41D68" w:rsidRPr="009128C7" w:rsidRDefault="00D41D68" w:rsidP="00170AAE">
            <w:r w:rsidRPr="009128C7">
              <w:t>Аэропорт</w:t>
            </w:r>
          </w:p>
        </w:tc>
      </w:tr>
      <w:tr w:rsidR="00D41D68" w:rsidRPr="006A55D7" w:rsidTr="00170AAE">
        <w:tc>
          <w:tcPr>
            <w:tcW w:w="567" w:type="dxa"/>
          </w:tcPr>
          <w:p w:rsidR="00D41D68" w:rsidRPr="00350227" w:rsidRDefault="00D41D68" w:rsidP="00170AAE">
            <w:pPr>
              <w:jc w:val="center"/>
            </w:pPr>
            <w:r w:rsidRPr="00350227">
              <w:t>64</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 xml:space="preserve">РК, Сыктывдинский район, с. </w:t>
            </w:r>
            <w:r w:rsidR="009128C7" w:rsidRPr="009128C7">
              <w:t>Выльгорт</w:t>
            </w:r>
            <w:r w:rsidRPr="009128C7">
              <w:t>, м. Соколовка, ОРЛ-А (обзорный радиолокатор аэродромный)</w:t>
            </w:r>
          </w:p>
        </w:tc>
        <w:tc>
          <w:tcPr>
            <w:tcW w:w="992" w:type="dxa"/>
          </w:tcPr>
          <w:p w:rsidR="00D41D68" w:rsidRPr="009128C7" w:rsidRDefault="00D41D68" w:rsidP="00170AAE">
            <w:r w:rsidRPr="009128C7">
              <w:t>ПВ-500</w:t>
            </w:r>
          </w:p>
        </w:tc>
        <w:tc>
          <w:tcPr>
            <w:tcW w:w="1418" w:type="dxa"/>
          </w:tcPr>
          <w:p w:rsidR="00D41D68" w:rsidRPr="009128C7" w:rsidRDefault="00D41D68" w:rsidP="00170AAE"/>
        </w:tc>
        <w:tc>
          <w:tcPr>
            <w:tcW w:w="2409" w:type="dxa"/>
          </w:tcPr>
          <w:p w:rsidR="00D41D68" w:rsidRPr="009128C7" w:rsidRDefault="00D41D68" w:rsidP="00170AAE">
            <w:r w:rsidRPr="009128C7">
              <w:t>Аэропорт</w:t>
            </w:r>
          </w:p>
        </w:tc>
      </w:tr>
      <w:tr w:rsidR="00D41D68" w:rsidRPr="006A55D7" w:rsidTr="00170AAE">
        <w:tc>
          <w:tcPr>
            <w:tcW w:w="567" w:type="dxa"/>
          </w:tcPr>
          <w:p w:rsidR="00D41D68" w:rsidRPr="00350227" w:rsidRDefault="00D41D68" w:rsidP="00170AAE">
            <w:pPr>
              <w:jc w:val="center"/>
            </w:pPr>
            <w:r w:rsidRPr="00350227">
              <w:t>65</w:t>
            </w:r>
          </w:p>
        </w:tc>
        <w:tc>
          <w:tcPr>
            <w:tcW w:w="1135" w:type="dxa"/>
          </w:tcPr>
          <w:p w:rsidR="00D41D68" w:rsidRPr="009128C7" w:rsidRDefault="009128C7" w:rsidP="00170AAE">
            <w:r w:rsidRPr="009128C7">
              <w:t>Выльгорт</w:t>
            </w:r>
          </w:p>
        </w:tc>
        <w:tc>
          <w:tcPr>
            <w:tcW w:w="3685" w:type="dxa"/>
          </w:tcPr>
          <w:p w:rsidR="00D41D68" w:rsidRPr="009128C7" w:rsidRDefault="00DA442A" w:rsidP="009128C7">
            <w:r>
              <w:t>СДК</w:t>
            </w:r>
            <w:r w:rsidR="0080710D" w:rsidRPr="009128C7">
              <w:t xml:space="preserve"> </w:t>
            </w:r>
            <w:r w:rsidR="00D41D68" w:rsidRPr="009128C7">
              <w:t>Находка</w:t>
            </w:r>
          </w:p>
        </w:tc>
        <w:tc>
          <w:tcPr>
            <w:tcW w:w="992" w:type="dxa"/>
          </w:tcPr>
          <w:p w:rsidR="00D41D68" w:rsidRPr="009128C7" w:rsidRDefault="00D41D68" w:rsidP="00170AAE">
            <w:r w:rsidRPr="009128C7">
              <w:t>Копань</w:t>
            </w:r>
          </w:p>
        </w:tc>
        <w:tc>
          <w:tcPr>
            <w:tcW w:w="1418" w:type="dxa"/>
          </w:tcPr>
          <w:p w:rsidR="00D41D68" w:rsidRPr="009128C7" w:rsidRDefault="00D41D68" w:rsidP="00170AAE"/>
        </w:tc>
        <w:tc>
          <w:tcPr>
            <w:tcW w:w="2409" w:type="dxa"/>
          </w:tcPr>
          <w:p w:rsidR="00D41D68" w:rsidRPr="009128C7" w:rsidRDefault="00D41D68" w:rsidP="00170AAE"/>
        </w:tc>
      </w:tr>
      <w:tr w:rsidR="00D41D68" w:rsidRPr="006A55D7" w:rsidTr="00170AAE">
        <w:tc>
          <w:tcPr>
            <w:tcW w:w="567" w:type="dxa"/>
          </w:tcPr>
          <w:p w:rsidR="00D41D68" w:rsidRPr="00350227" w:rsidRDefault="00D41D68" w:rsidP="00170AAE">
            <w:pPr>
              <w:jc w:val="center"/>
            </w:pPr>
            <w:r w:rsidRPr="00350227">
              <w:t>66</w:t>
            </w:r>
          </w:p>
        </w:tc>
        <w:tc>
          <w:tcPr>
            <w:tcW w:w="1135" w:type="dxa"/>
          </w:tcPr>
          <w:p w:rsidR="00D41D68" w:rsidRPr="009128C7" w:rsidRDefault="009128C7" w:rsidP="00170AAE">
            <w:r w:rsidRPr="009128C7">
              <w:t>Выльгорт</w:t>
            </w:r>
          </w:p>
        </w:tc>
        <w:tc>
          <w:tcPr>
            <w:tcW w:w="3685" w:type="dxa"/>
          </w:tcPr>
          <w:p w:rsidR="00D41D68" w:rsidRPr="009128C7" w:rsidRDefault="00D41D68" w:rsidP="009128C7">
            <w:r w:rsidRPr="009128C7">
              <w:t>С</w:t>
            </w:r>
            <w:r w:rsidR="00DA442A">
              <w:t>ДК</w:t>
            </w:r>
            <w:r w:rsidR="0080710D" w:rsidRPr="009128C7">
              <w:t xml:space="preserve"> </w:t>
            </w:r>
            <w:r w:rsidRPr="009128C7">
              <w:t>Находка</w:t>
            </w:r>
          </w:p>
        </w:tc>
        <w:tc>
          <w:tcPr>
            <w:tcW w:w="992" w:type="dxa"/>
          </w:tcPr>
          <w:p w:rsidR="00D41D68" w:rsidRPr="009128C7" w:rsidRDefault="00D41D68" w:rsidP="00170AAE">
            <w:r w:rsidRPr="009128C7">
              <w:t>Копань</w:t>
            </w:r>
          </w:p>
        </w:tc>
        <w:tc>
          <w:tcPr>
            <w:tcW w:w="1418" w:type="dxa"/>
          </w:tcPr>
          <w:p w:rsidR="00D41D68" w:rsidRPr="009128C7" w:rsidRDefault="00D41D68" w:rsidP="00170AAE"/>
        </w:tc>
        <w:tc>
          <w:tcPr>
            <w:tcW w:w="2409" w:type="dxa"/>
          </w:tcPr>
          <w:p w:rsidR="00D41D68" w:rsidRPr="009128C7" w:rsidRDefault="00D41D68" w:rsidP="00170AAE"/>
        </w:tc>
      </w:tr>
      <w:tr w:rsidR="00D41D68" w:rsidRPr="006A55D7" w:rsidTr="00170AAE">
        <w:tc>
          <w:tcPr>
            <w:tcW w:w="567" w:type="dxa"/>
          </w:tcPr>
          <w:p w:rsidR="00D41D68" w:rsidRPr="00350227" w:rsidRDefault="00D41D68" w:rsidP="00170AAE">
            <w:pPr>
              <w:jc w:val="center"/>
            </w:pPr>
            <w:r w:rsidRPr="00350227">
              <w:t>67</w:t>
            </w:r>
          </w:p>
        </w:tc>
        <w:tc>
          <w:tcPr>
            <w:tcW w:w="1135" w:type="dxa"/>
          </w:tcPr>
          <w:p w:rsidR="00D41D68" w:rsidRPr="009128C7" w:rsidRDefault="009128C7" w:rsidP="00170AAE">
            <w:r w:rsidRPr="009128C7">
              <w:t>Выльгорт</w:t>
            </w:r>
          </w:p>
        </w:tc>
        <w:tc>
          <w:tcPr>
            <w:tcW w:w="3685" w:type="dxa"/>
          </w:tcPr>
          <w:p w:rsidR="00D41D68" w:rsidRPr="009128C7" w:rsidRDefault="00D41D68" w:rsidP="00170AAE">
            <w:r w:rsidRPr="009128C7">
              <w:t>Максимовка</w:t>
            </w:r>
          </w:p>
        </w:tc>
        <w:tc>
          <w:tcPr>
            <w:tcW w:w="992" w:type="dxa"/>
          </w:tcPr>
          <w:p w:rsidR="00D41D68" w:rsidRPr="006A55D7" w:rsidRDefault="00D41D68" w:rsidP="00170AAE">
            <w:r>
              <w:t>Копань</w:t>
            </w:r>
          </w:p>
        </w:tc>
        <w:tc>
          <w:tcPr>
            <w:tcW w:w="1418" w:type="dxa"/>
          </w:tcPr>
          <w:p w:rsidR="00D41D68" w:rsidRPr="006A55D7" w:rsidRDefault="00D41D68" w:rsidP="00170AAE"/>
        </w:tc>
        <w:tc>
          <w:tcPr>
            <w:tcW w:w="2409" w:type="dxa"/>
          </w:tcPr>
          <w:p w:rsidR="00D41D68" w:rsidRPr="006A55D7" w:rsidRDefault="00D41D68" w:rsidP="00170AAE"/>
        </w:tc>
      </w:tr>
    </w:tbl>
    <w:p w:rsidR="00D41D68" w:rsidRPr="009138B6" w:rsidRDefault="00D41D68" w:rsidP="00D41D68">
      <w:pPr>
        <w:spacing w:before="240" w:after="0" w:line="240" w:lineRule="auto"/>
        <w:jc w:val="center"/>
        <w:rPr>
          <w:rFonts w:ascii="Times New Roman" w:hAnsi="Times New Roman"/>
          <w:sz w:val="28"/>
        </w:rPr>
      </w:pPr>
    </w:p>
    <w:p w:rsidR="00B90537" w:rsidRDefault="00B90537"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AE36A6" w:rsidRDefault="00AE36A6" w:rsidP="00B90537">
      <w:pPr>
        <w:rPr>
          <w:b/>
          <w:sz w:val="24"/>
          <w:szCs w:val="24"/>
        </w:rPr>
      </w:pPr>
    </w:p>
    <w:p w:rsidR="006273CE" w:rsidRPr="006273CE" w:rsidRDefault="006273CE" w:rsidP="006273CE">
      <w:pPr>
        <w:pStyle w:val="af2"/>
        <w:spacing w:after="0" w:line="240" w:lineRule="auto"/>
        <w:ind w:firstLine="709"/>
        <w:jc w:val="center"/>
        <w:rPr>
          <w:rStyle w:val="FontStyle57"/>
          <w:b/>
          <w:sz w:val="32"/>
          <w:szCs w:val="32"/>
        </w:rPr>
      </w:pPr>
      <w:r>
        <w:rPr>
          <w:rStyle w:val="FontStyle57"/>
          <w:b/>
          <w:sz w:val="32"/>
          <w:szCs w:val="32"/>
        </w:rPr>
        <w:lastRenderedPageBreak/>
        <w:t xml:space="preserve">8.   </w:t>
      </w:r>
      <w:r w:rsidRPr="006273CE">
        <w:rPr>
          <w:rStyle w:val="FontStyle57"/>
          <w:b/>
          <w:sz w:val="32"/>
          <w:szCs w:val="32"/>
        </w:rPr>
        <w:t>Охрана окружающей среды</w:t>
      </w:r>
    </w:p>
    <w:p w:rsidR="006273CE" w:rsidRDefault="006273CE" w:rsidP="009F55B4">
      <w:pPr>
        <w:pStyle w:val="af2"/>
        <w:spacing w:after="0" w:line="240" w:lineRule="auto"/>
        <w:ind w:firstLine="709"/>
        <w:jc w:val="both"/>
        <w:rPr>
          <w:rStyle w:val="FontStyle57"/>
        </w:rPr>
      </w:pPr>
    </w:p>
    <w:p w:rsidR="0025093C" w:rsidRPr="007767F3" w:rsidRDefault="0025093C" w:rsidP="009F55B4">
      <w:pPr>
        <w:pStyle w:val="af2"/>
        <w:spacing w:after="0" w:line="240" w:lineRule="auto"/>
        <w:ind w:firstLine="709"/>
        <w:jc w:val="both"/>
        <w:rPr>
          <w:rStyle w:val="FontStyle57"/>
          <w:sz w:val="24"/>
          <w:szCs w:val="24"/>
        </w:rPr>
      </w:pPr>
      <w:r w:rsidRPr="007767F3">
        <w:rPr>
          <w:rStyle w:val="FontStyle57"/>
          <w:sz w:val="24"/>
          <w:szCs w:val="24"/>
        </w:rPr>
        <w:t>Раздел разработан в составе материалов проекта «Генеральный план муниципального образования сельское поселение «</w:t>
      </w:r>
      <w:r w:rsidR="007F3837" w:rsidRPr="007767F3">
        <w:rPr>
          <w:rFonts w:ascii="Times New Roman" w:hAnsi="Times New Roman"/>
          <w:sz w:val="24"/>
          <w:szCs w:val="24"/>
        </w:rPr>
        <w:t>Выльгорт</w:t>
      </w:r>
      <w:r w:rsidRPr="007767F3">
        <w:rPr>
          <w:rStyle w:val="FontStyle57"/>
          <w:sz w:val="24"/>
          <w:szCs w:val="24"/>
        </w:rPr>
        <w:t xml:space="preserve">». </w:t>
      </w:r>
    </w:p>
    <w:p w:rsidR="0025093C" w:rsidRPr="007767F3" w:rsidRDefault="0025093C" w:rsidP="009F55B4">
      <w:pPr>
        <w:pStyle w:val="af2"/>
        <w:spacing w:after="0" w:line="240" w:lineRule="auto"/>
        <w:ind w:firstLine="709"/>
        <w:jc w:val="both"/>
        <w:rPr>
          <w:rStyle w:val="FontStyle57"/>
          <w:sz w:val="24"/>
          <w:szCs w:val="24"/>
        </w:rPr>
      </w:pPr>
      <w:r w:rsidRPr="007767F3">
        <w:rPr>
          <w:rStyle w:val="FontStyle57"/>
          <w:sz w:val="24"/>
          <w:szCs w:val="24"/>
        </w:rPr>
        <w:t>Целью разработки раздела «Охрана окружающей среды» Генерального плана МО СП «</w:t>
      </w:r>
      <w:r w:rsidR="007F3837" w:rsidRPr="007767F3">
        <w:rPr>
          <w:rFonts w:ascii="Times New Roman" w:hAnsi="Times New Roman"/>
          <w:sz w:val="24"/>
          <w:szCs w:val="24"/>
        </w:rPr>
        <w:t>Выльгорт</w:t>
      </w:r>
      <w:r w:rsidRPr="007767F3">
        <w:rPr>
          <w:rStyle w:val="FontStyle57"/>
          <w:sz w:val="24"/>
          <w:szCs w:val="24"/>
        </w:rPr>
        <w:t>» является оптимизация эколого-гигиенической обстановки на территории поселения, снижение загрязнения окружающей среды до нормативного уровня.</w:t>
      </w:r>
    </w:p>
    <w:p w:rsidR="0025093C" w:rsidRPr="007767F3" w:rsidRDefault="0025093C" w:rsidP="009F55B4">
      <w:pPr>
        <w:pStyle w:val="af2"/>
        <w:spacing w:after="0" w:line="240" w:lineRule="auto"/>
        <w:ind w:firstLine="709"/>
        <w:jc w:val="both"/>
        <w:rPr>
          <w:rStyle w:val="FontStyle57"/>
          <w:sz w:val="24"/>
          <w:szCs w:val="24"/>
        </w:rPr>
      </w:pPr>
      <w:r w:rsidRPr="007767F3">
        <w:rPr>
          <w:rStyle w:val="FontStyle57"/>
          <w:sz w:val="24"/>
          <w:szCs w:val="24"/>
        </w:rPr>
        <w:t xml:space="preserve">В число учтенных генпланом природно-экологических и санитарно-гигиенических факторов, влияющих на принятие планировочных решений, включены объекты воздействий на окружающую среду, объекты и территории, требующие охраны либо соблюдения специальных режимов использования, а также законодательные и нормативные условия их деятельности либо существования, выраженные в территориальном аспекте. </w:t>
      </w:r>
    </w:p>
    <w:p w:rsidR="0025093C" w:rsidRPr="007767F3" w:rsidRDefault="0025093C" w:rsidP="009F55B4">
      <w:pPr>
        <w:pStyle w:val="af2"/>
        <w:spacing w:after="0" w:line="240" w:lineRule="auto"/>
        <w:ind w:firstLine="709"/>
        <w:jc w:val="both"/>
        <w:rPr>
          <w:rStyle w:val="FontStyle57"/>
          <w:sz w:val="24"/>
          <w:szCs w:val="24"/>
        </w:rPr>
      </w:pPr>
      <w:r w:rsidRPr="007767F3">
        <w:rPr>
          <w:rStyle w:val="FontStyle57"/>
          <w:sz w:val="24"/>
          <w:szCs w:val="24"/>
        </w:rPr>
        <w:t xml:space="preserve">Генеральным планом предусматривается комплекс мероприятий планировочного характера, направленных на защиту окружающей среды и ее компонентов, улучшение экологических условий проживания и отдыха населения. </w:t>
      </w:r>
    </w:p>
    <w:p w:rsidR="0025093C" w:rsidRPr="007767F3" w:rsidRDefault="0025093C" w:rsidP="009F55B4">
      <w:pPr>
        <w:pStyle w:val="af2"/>
        <w:spacing w:after="0" w:line="240" w:lineRule="auto"/>
        <w:ind w:firstLine="709"/>
        <w:jc w:val="both"/>
        <w:rPr>
          <w:rStyle w:val="FontStyle57"/>
          <w:sz w:val="24"/>
          <w:szCs w:val="24"/>
        </w:rPr>
      </w:pPr>
      <w:r w:rsidRPr="007767F3">
        <w:rPr>
          <w:rStyle w:val="FontStyle57"/>
          <w:sz w:val="24"/>
          <w:szCs w:val="24"/>
        </w:rPr>
        <w:t>Состояние окружающей среды, наряду с природными факторами, определяется величиной техногенной нагрузки на неё, состоянием геологической среды, почвенного покрова, подземных и поверхностных вод, атмосферного воздуха, лесных ресурсов и т.д.</w:t>
      </w:r>
    </w:p>
    <w:p w:rsidR="0025093C" w:rsidRPr="007767F3" w:rsidRDefault="0025093C" w:rsidP="009F55B4">
      <w:pPr>
        <w:pStyle w:val="af2"/>
        <w:spacing w:after="0" w:line="240" w:lineRule="auto"/>
        <w:ind w:firstLine="709"/>
        <w:jc w:val="both"/>
        <w:rPr>
          <w:rStyle w:val="FontStyle57"/>
          <w:sz w:val="24"/>
          <w:szCs w:val="24"/>
        </w:rPr>
      </w:pPr>
      <w:r w:rsidRPr="007767F3">
        <w:rPr>
          <w:rStyle w:val="FontStyle57"/>
          <w:sz w:val="24"/>
          <w:szCs w:val="24"/>
        </w:rPr>
        <w:t>Под техногенной нагрузкой понимаются объекты, процессы и явления, связанные с деятельностью человека и определяющие изменение и саморазвитие природных систем. Эти процессы, получившие название техногенных, формируются по основным направлениям взаимодействия общества и природы. Техногенная нагрузка складывается из объектов производственного и технического назначения, куда относятся и объекты транспортного, агролесотехнического, бытового и социального назначения.</w:t>
      </w:r>
    </w:p>
    <w:p w:rsidR="0025093C" w:rsidRPr="007767F3" w:rsidRDefault="0025093C" w:rsidP="009F55B4">
      <w:pPr>
        <w:pStyle w:val="af2"/>
        <w:spacing w:after="0" w:line="240" w:lineRule="auto"/>
        <w:ind w:firstLine="709"/>
        <w:jc w:val="both"/>
        <w:rPr>
          <w:rStyle w:val="FontStyle57"/>
          <w:sz w:val="24"/>
          <w:szCs w:val="24"/>
        </w:rPr>
      </w:pPr>
      <w:r w:rsidRPr="007767F3">
        <w:rPr>
          <w:rStyle w:val="FontStyle57"/>
          <w:sz w:val="24"/>
          <w:szCs w:val="24"/>
        </w:rPr>
        <w:t>Экологические ограничения хозяйственной деятельности вводятся с целью сокращения поступления загрязнителей до тех предельных объемов, которые не вызывают сверхнормативное загрязнение окружающей среды. Механизмом достижения этой цели выступает нормирование выбросов, сбросов, ограничение размещения отходов предприятий и финансовая ответственность за загрязнение.</w:t>
      </w:r>
    </w:p>
    <w:p w:rsidR="009128C7" w:rsidRDefault="009128C7" w:rsidP="009128C7">
      <w:pPr>
        <w:spacing w:after="0" w:line="240" w:lineRule="auto"/>
        <w:jc w:val="center"/>
        <w:outlineLvl w:val="1"/>
        <w:rPr>
          <w:rFonts w:ascii="Times New Roman" w:hAnsi="Times New Roman"/>
          <w:b/>
          <w:i/>
          <w:sz w:val="26"/>
          <w:szCs w:val="26"/>
        </w:rPr>
      </w:pPr>
      <w:bookmarkStart w:id="109" w:name="_Toc335041678"/>
      <w:bookmarkStart w:id="110" w:name="_Toc338070292"/>
    </w:p>
    <w:p w:rsidR="007565B5" w:rsidRDefault="007565B5" w:rsidP="009128C7">
      <w:pPr>
        <w:spacing w:after="0" w:line="240" w:lineRule="auto"/>
        <w:jc w:val="center"/>
        <w:outlineLvl w:val="1"/>
        <w:rPr>
          <w:rFonts w:ascii="Times New Roman" w:hAnsi="Times New Roman"/>
          <w:b/>
          <w:i/>
          <w:sz w:val="26"/>
          <w:szCs w:val="26"/>
        </w:rPr>
      </w:pPr>
    </w:p>
    <w:p w:rsidR="007565B5" w:rsidRDefault="007565B5" w:rsidP="009128C7">
      <w:pPr>
        <w:spacing w:after="0" w:line="240" w:lineRule="auto"/>
        <w:jc w:val="center"/>
        <w:outlineLvl w:val="1"/>
        <w:rPr>
          <w:rFonts w:ascii="Times New Roman" w:hAnsi="Times New Roman"/>
          <w:b/>
          <w:i/>
          <w:sz w:val="26"/>
          <w:szCs w:val="26"/>
        </w:rPr>
      </w:pPr>
    </w:p>
    <w:p w:rsidR="007565B5" w:rsidRDefault="007565B5" w:rsidP="009128C7">
      <w:pPr>
        <w:spacing w:after="0" w:line="240" w:lineRule="auto"/>
        <w:jc w:val="center"/>
        <w:outlineLvl w:val="1"/>
        <w:rPr>
          <w:rFonts w:ascii="Times New Roman" w:hAnsi="Times New Roman"/>
          <w:b/>
          <w:i/>
          <w:sz w:val="26"/>
          <w:szCs w:val="26"/>
        </w:rPr>
      </w:pPr>
    </w:p>
    <w:p w:rsidR="007565B5" w:rsidRDefault="007565B5" w:rsidP="009128C7">
      <w:pPr>
        <w:spacing w:after="0" w:line="240" w:lineRule="auto"/>
        <w:jc w:val="center"/>
        <w:outlineLvl w:val="1"/>
        <w:rPr>
          <w:rFonts w:ascii="Times New Roman" w:hAnsi="Times New Roman"/>
          <w:b/>
          <w:i/>
          <w:sz w:val="26"/>
          <w:szCs w:val="26"/>
        </w:rPr>
      </w:pPr>
    </w:p>
    <w:p w:rsidR="007565B5" w:rsidRDefault="007565B5" w:rsidP="009128C7">
      <w:pPr>
        <w:spacing w:after="0" w:line="240" w:lineRule="auto"/>
        <w:jc w:val="center"/>
        <w:outlineLvl w:val="1"/>
        <w:rPr>
          <w:rFonts w:ascii="Times New Roman" w:hAnsi="Times New Roman"/>
          <w:b/>
          <w:i/>
          <w:sz w:val="26"/>
          <w:szCs w:val="26"/>
        </w:rPr>
      </w:pPr>
    </w:p>
    <w:p w:rsidR="0025093C" w:rsidRPr="006E2231" w:rsidRDefault="0025093C" w:rsidP="002F61E7">
      <w:pPr>
        <w:jc w:val="center"/>
        <w:outlineLvl w:val="1"/>
        <w:rPr>
          <w:rFonts w:ascii="Times New Roman" w:hAnsi="Times New Roman"/>
          <w:b/>
          <w:i/>
          <w:sz w:val="26"/>
          <w:szCs w:val="26"/>
        </w:rPr>
      </w:pPr>
      <w:r w:rsidRPr="006E2231">
        <w:rPr>
          <w:rFonts w:ascii="Times New Roman" w:hAnsi="Times New Roman"/>
          <w:b/>
          <w:i/>
          <w:sz w:val="26"/>
          <w:szCs w:val="26"/>
        </w:rPr>
        <w:t>8.1 Экологическая ситуация</w:t>
      </w:r>
      <w:bookmarkEnd w:id="107"/>
      <w:bookmarkEnd w:id="108"/>
      <w:bookmarkEnd w:id="109"/>
      <w:bookmarkEnd w:id="110"/>
    </w:p>
    <w:tbl>
      <w:tblPr>
        <w:tblpPr w:leftFromText="180" w:rightFromText="180" w:horzAnchor="margin" w:tblpY="452"/>
        <w:tblW w:w="9413" w:type="dxa"/>
        <w:tblLayout w:type="fixed"/>
        <w:tblLook w:val="0000" w:firstRow="0" w:lastRow="0" w:firstColumn="0" w:lastColumn="0" w:noHBand="0" w:noVBand="0"/>
      </w:tblPr>
      <w:tblGrid>
        <w:gridCol w:w="543"/>
        <w:gridCol w:w="449"/>
        <w:gridCol w:w="3885"/>
        <w:gridCol w:w="2126"/>
        <w:gridCol w:w="2410"/>
      </w:tblGrid>
      <w:tr w:rsidR="0070696F" w:rsidRPr="00A727DC" w:rsidTr="00164696">
        <w:trPr>
          <w:gridAfter w:val="3"/>
          <w:wAfter w:w="8421" w:type="dxa"/>
          <w:trHeight w:val="215"/>
        </w:trPr>
        <w:tc>
          <w:tcPr>
            <w:tcW w:w="992" w:type="dxa"/>
            <w:gridSpan w:val="2"/>
            <w:tcBorders>
              <w:top w:val="nil"/>
              <w:left w:val="nil"/>
              <w:bottom w:val="nil"/>
              <w:right w:val="nil"/>
            </w:tcBorders>
          </w:tcPr>
          <w:p w:rsidR="0070696F" w:rsidRPr="00A727DC" w:rsidRDefault="0070696F" w:rsidP="0092392E">
            <w:pPr>
              <w:spacing w:after="0" w:line="240" w:lineRule="auto"/>
              <w:ind w:left="54" w:right="57"/>
              <w:rPr>
                <w:rFonts w:ascii="Times New Roman" w:hAnsi="Times New Roman"/>
                <w:bCs/>
                <w:sz w:val="24"/>
                <w:szCs w:val="24"/>
              </w:rPr>
            </w:pPr>
          </w:p>
        </w:tc>
      </w:tr>
      <w:tr w:rsidR="00E36325" w:rsidRPr="00A727DC" w:rsidTr="00B441D2">
        <w:trPr>
          <w:trHeight w:val="255"/>
        </w:trPr>
        <w:tc>
          <w:tcPr>
            <w:tcW w:w="9413" w:type="dxa"/>
            <w:gridSpan w:val="5"/>
            <w:tcBorders>
              <w:top w:val="nil"/>
              <w:left w:val="nil"/>
              <w:bottom w:val="nil"/>
              <w:right w:val="nil"/>
            </w:tcBorders>
            <w:noWrap/>
            <w:tcMar>
              <w:left w:w="57" w:type="dxa"/>
              <w:right w:w="57" w:type="dxa"/>
            </w:tcMar>
            <w:vAlign w:val="bottom"/>
          </w:tcPr>
          <w:p w:rsidR="00E36325" w:rsidRDefault="00E36325" w:rsidP="0092392E">
            <w:pPr>
              <w:spacing w:after="0" w:line="240" w:lineRule="auto"/>
              <w:ind w:left="57" w:right="57"/>
              <w:rPr>
                <w:rFonts w:ascii="Times New Roman" w:hAnsi="Times New Roman"/>
              </w:rPr>
            </w:pPr>
          </w:p>
          <w:p w:rsidR="00E36325" w:rsidRDefault="00E36325" w:rsidP="0092392E">
            <w:pPr>
              <w:spacing w:after="0" w:line="240" w:lineRule="auto"/>
              <w:ind w:left="57" w:right="57"/>
              <w:rPr>
                <w:rFonts w:ascii="Times New Roman" w:hAnsi="Times New Roman"/>
              </w:rPr>
            </w:pPr>
          </w:p>
          <w:p w:rsidR="0080710D" w:rsidRDefault="0080710D" w:rsidP="0080710D">
            <w:pPr>
              <w:pStyle w:val="af2"/>
              <w:spacing w:after="0" w:line="240" w:lineRule="auto"/>
              <w:ind w:firstLine="709"/>
              <w:jc w:val="right"/>
              <w:rPr>
                <w:rStyle w:val="FontStyle57"/>
                <w:b/>
                <w:i/>
              </w:rPr>
            </w:pPr>
            <w:r>
              <w:rPr>
                <w:rStyle w:val="FontStyle57"/>
                <w:b/>
                <w:i/>
              </w:rPr>
              <w:t>Таблица 8.1.1.</w:t>
            </w:r>
          </w:p>
          <w:p w:rsidR="00E36325" w:rsidRPr="0070696F" w:rsidRDefault="00E36325" w:rsidP="00E36325">
            <w:pPr>
              <w:pStyle w:val="af2"/>
              <w:spacing w:after="0" w:line="240" w:lineRule="auto"/>
              <w:ind w:firstLine="709"/>
              <w:jc w:val="center"/>
              <w:rPr>
                <w:rStyle w:val="FontStyle57"/>
                <w:b/>
                <w:i/>
              </w:rPr>
            </w:pPr>
            <w:r>
              <w:rPr>
                <w:rStyle w:val="FontStyle57"/>
                <w:b/>
                <w:i/>
              </w:rPr>
              <w:t xml:space="preserve">Общее количество выбросов на территории МО СП </w:t>
            </w:r>
            <w:r w:rsidRPr="002318EF">
              <w:rPr>
                <w:rStyle w:val="FontStyle57"/>
                <w:b/>
                <w:i/>
              </w:rPr>
              <w:t>«</w:t>
            </w:r>
            <w:r w:rsidR="002318EF" w:rsidRPr="002318EF">
              <w:rPr>
                <w:rFonts w:ascii="Times New Roman" w:hAnsi="Times New Roman"/>
                <w:b/>
                <w:i/>
                <w:sz w:val="26"/>
                <w:szCs w:val="26"/>
              </w:rPr>
              <w:t>Выльгорт</w:t>
            </w:r>
            <w:r w:rsidRPr="002318EF">
              <w:rPr>
                <w:rStyle w:val="FontStyle57"/>
                <w:b/>
                <w:i/>
              </w:rPr>
              <w:t>»</w:t>
            </w:r>
          </w:p>
          <w:p w:rsidR="00E36325" w:rsidRPr="00A727DC" w:rsidRDefault="00E36325" w:rsidP="0092392E">
            <w:pPr>
              <w:spacing w:after="0" w:line="240" w:lineRule="auto"/>
              <w:ind w:left="57" w:right="57"/>
              <w:rPr>
                <w:rFonts w:ascii="Times New Roman" w:hAnsi="Times New Roman"/>
              </w:rPr>
            </w:pPr>
          </w:p>
        </w:tc>
      </w:tr>
      <w:tr w:rsidR="0070696F" w:rsidRPr="00A727DC" w:rsidTr="00164696">
        <w:trPr>
          <w:trHeight w:val="391"/>
        </w:trPr>
        <w:tc>
          <w:tcPr>
            <w:tcW w:w="543"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b/>
                <w:bCs/>
                <w:sz w:val="24"/>
                <w:szCs w:val="24"/>
              </w:rPr>
            </w:pPr>
            <w:r w:rsidRPr="0070696F">
              <w:rPr>
                <w:rFonts w:ascii="Times New Roman" w:hAnsi="Times New Roman"/>
                <w:b/>
                <w:bCs/>
                <w:sz w:val="24"/>
                <w:szCs w:val="24"/>
              </w:rPr>
              <w:t>п/п</w:t>
            </w:r>
          </w:p>
        </w:tc>
        <w:tc>
          <w:tcPr>
            <w:tcW w:w="4334" w:type="dxa"/>
            <w:gridSpan w:val="2"/>
            <w:tcBorders>
              <w:top w:val="single" w:sz="4" w:space="0" w:color="auto"/>
              <w:left w:val="nil"/>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b/>
                <w:bCs/>
                <w:sz w:val="24"/>
                <w:szCs w:val="24"/>
              </w:rPr>
            </w:pPr>
            <w:r w:rsidRPr="0070696F">
              <w:rPr>
                <w:rFonts w:ascii="Times New Roman" w:hAnsi="Times New Roman"/>
                <w:b/>
                <w:bCs/>
                <w:sz w:val="24"/>
                <w:szCs w:val="24"/>
              </w:rPr>
              <w:t>Показатели</w:t>
            </w:r>
          </w:p>
        </w:tc>
        <w:tc>
          <w:tcPr>
            <w:tcW w:w="2126" w:type="dxa"/>
            <w:tcBorders>
              <w:top w:val="single" w:sz="4" w:space="0" w:color="auto"/>
              <w:left w:val="nil"/>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b/>
                <w:bCs/>
                <w:sz w:val="24"/>
                <w:szCs w:val="24"/>
              </w:rPr>
            </w:pPr>
            <w:r w:rsidRPr="0070696F">
              <w:rPr>
                <w:rFonts w:ascii="Times New Roman" w:hAnsi="Times New Roman"/>
                <w:b/>
                <w:bCs/>
                <w:sz w:val="24"/>
                <w:szCs w:val="24"/>
              </w:rPr>
              <w:t>Ед. измер.</w:t>
            </w:r>
          </w:p>
        </w:tc>
        <w:tc>
          <w:tcPr>
            <w:tcW w:w="2410" w:type="dxa"/>
            <w:tcBorders>
              <w:top w:val="single" w:sz="4" w:space="0" w:color="auto"/>
              <w:left w:val="nil"/>
              <w:bottom w:val="single" w:sz="4" w:space="0" w:color="auto"/>
              <w:right w:val="single" w:sz="4" w:space="0" w:color="auto"/>
            </w:tcBorders>
            <w:vAlign w:val="center"/>
          </w:tcPr>
          <w:p w:rsidR="0070696F" w:rsidRPr="0070696F" w:rsidRDefault="0070696F" w:rsidP="002318EF">
            <w:pPr>
              <w:spacing w:after="0" w:line="240" w:lineRule="auto"/>
              <w:ind w:left="57" w:right="57"/>
              <w:jc w:val="center"/>
              <w:rPr>
                <w:rFonts w:ascii="Times New Roman" w:hAnsi="Times New Roman"/>
                <w:b/>
                <w:bCs/>
                <w:sz w:val="24"/>
                <w:szCs w:val="24"/>
              </w:rPr>
            </w:pPr>
            <w:r w:rsidRPr="0070696F">
              <w:rPr>
                <w:rFonts w:ascii="Times New Roman" w:hAnsi="Times New Roman"/>
                <w:b/>
                <w:bCs/>
                <w:sz w:val="24"/>
                <w:szCs w:val="24"/>
              </w:rPr>
              <w:t>201</w:t>
            </w:r>
            <w:r w:rsidR="002318EF">
              <w:rPr>
                <w:rFonts w:ascii="Times New Roman" w:hAnsi="Times New Roman"/>
                <w:b/>
                <w:bCs/>
                <w:sz w:val="24"/>
                <w:szCs w:val="24"/>
              </w:rPr>
              <w:t>5</w:t>
            </w:r>
            <w:r w:rsidRPr="0070696F">
              <w:rPr>
                <w:rFonts w:ascii="Times New Roman" w:hAnsi="Times New Roman"/>
                <w:b/>
                <w:bCs/>
                <w:sz w:val="24"/>
                <w:szCs w:val="24"/>
              </w:rPr>
              <w:t xml:space="preserve"> г.</w:t>
            </w:r>
          </w:p>
        </w:tc>
      </w:tr>
      <w:tr w:rsidR="0070696F" w:rsidRPr="00A727DC" w:rsidTr="00164696">
        <w:trPr>
          <w:trHeight w:val="391"/>
        </w:trPr>
        <w:tc>
          <w:tcPr>
            <w:tcW w:w="543"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bCs/>
                <w:sz w:val="24"/>
                <w:szCs w:val="24"/>
              </w:rPr>
            </w:pPr>
            <w:r w:rsidRPr="0070696F">
              <w:rPr>
                <w:rFonts w:ascii="Times New Roman" w:hAnsi="Times New Roman"/>
                <w:bCs/>
                <w:sz w:val="24"/>
                <w:szCs w:val="24"/>
              </w:rPr>
              <w:t>1</w:t>
            </w:r>
          </w:p>
        </w:tc>
        <w:tc>
          <w:tcPr>
            <w:tcW w:w="4334" w:type="dxa"/>
            <w:gridSpan w:val="2"/>
            <w:tcBorders>
              <w:top w:val="single" w:sz="4" w:space="0" w:color="auto"/>
              <w:left w:val="nil"/>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bCs/>
                <w:sz w:val="24"/>
                <w:szCs w:val="24"/>
              </w:rPr>
            </w:pPr>
            <w:r w:rsidRPr="0070696F">
              <w:rPr>
                <w:rFonts w:ascii="Times New Roman" w:hAnsi="Times New Roman"/>
                <w:bCs/>
                <w:sz w:val="24"/>
                <w:szCs w:val="24"/>
              </w:rPr>
              <w:t>2</w:t>
            </w:r>
          </w:p>
        </w:tc>
        <w:tc>
          <w:tcPr>
            <w:tcW w:w="2126" w:type="dxa"/>
            <w:tcBorders>
              <w:top w:val="single" w:sz="4" w:space="0" w:color="auto"/>
              <w:left w:val="nil"/>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bCs/>
                <w:sz w:val="24"/>
                <w:szCs w:val="24"/>
              </w:rPr>
            </w:pPr>
            <w:r w:rsidRPr="0070696F">
              <w:rPr>
                <w:rFonts w:ascii="Times New Roman" w:hAnsi="Times New Roman"/>
                <w:bCs/>
                <w:sz w:val="24"/>
                <w:szCs w:val="24"/>
              </w:rPr>
              <w:t>3</w:t>
            </w:r>
          </w:p>
        </w:tc>
        <w:tc>
          <w:tcPr>
            <w:tcW w:w="2410" w:type="dxa"/>
            <w:tcBorders>
              <w:top w:val="single" w:sz="4" w:space="0" w:color="auto"/>
              <w:left w:val="nil"/>
              <w:bottom w:val="single" w:sz="4" w:space="0" w:color="auto"/>
              <w:right w:val="single" w:sz="4" w:space="0" w:color="auto"/>
            </w:tcBorders>
            <w:vAlign w:val="center"/>
          </w:tcPr>
          <w:p w:rsidR="0070696F" w:rsidRPr="0070696F" w:rsidRDefault="00861313" w:rsidP="0092392E">
            <w:pPr>
              <w:spacing w:after="0" w:line="240" w:lineRule="auto"/>
              <w:ind w:left="57" w:right="57"/>
              <w:jc w:val="center"/>
              <w:rPr>
                <w:rFonts w:ascii="Times New Roman" w:hAnsi="Times New Roman"/>
                <w:bCs/>
                <w:sz w:val="24"/>
                <w:szCs w:val="24"/>
              </w:rPr>
            </w:pPr>
            <w:r>
              <w:rPr>
                <w:rFonts w:ascii="Times New Roman" w:hAnsi="Times New Roman"/>
                <w:bCs/>
                <w:sz w:val="24"/>
                <w:szCs w:val="24"/>
              </w:rPr>
              <w:t>4</w:t>
            </w:r>
          </w:p>
        </w:tc>
      </w:tr>
      <w:tr w:rsidR="0070696F" w:rsidRPr="00A727DC" w:rsidTr="00164696">
        <w:trPr>
          <w:trHeight w:val="744"/>
        </w:trPr>
        <w:tc>
          <w:tcPr>
            <w:tcW w:w="543" w:type="dxa"/>
            <w:tcBorders>
              <w:top w:val="nil"/>
              <w:left w:val="single" w:sz="4" w:space="0" w:color="auto"/>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1</w:t>
            </w:r>
          </w:p>
        </w:tc>
        <w:tc>
          <w:tcPr>
            <w:tcW w:w="4334" w:type="dxa"/>
            <w:gridSpan w:val="2"/>
            <w:tcBorders>
              <w:top w:val="nil"/>
              <w:left w:val="nil"/>
              <w:bottom w:val="single" w:sz="4" w:space="0" w:color="auto"/>
              <w:right w:val="single" w:sz="4" w:space="0" w:color="auto"/>
            </w:tcBorders>
            <w:tcMar>
              <w:left w:w="57" w:type="dxa"/>
              <w:right w:w="57" w:type="dxa"/>
            </w:tcMar>
            <w:vAlign w:val="bottom"/>
          </w:tcPr>
          <w:p w:rsidR="0070696F" w:rsidRPr="0070696F" w:rsidRDefault="0070696F" w:rsidP="0092392E">
            <w:pPr>
              <w:spacing w:after="0" w:line="240" w:lineRule="auto"/>
              <w:ind w:left="57" w:right="57"/>
              <w:rPr>
                <w:rFonts w:ascii="Times New Roman" w:hAnsi="Times New Roman"/>
                <w:sz w:val="24"/>
                <w:szCs w:val="24"/>
              </w:rPr>
            </w:pPr>
            <w:r w:rsidRPr="0070696F">
              <w:rPr>
                <w:rFonts w:ascii="Times New Roman" w:hAnsi="Times New Roman"/>
                <w:sz w:val="24"/>
                <w:szCs w:val="24"/>
              </w:rPr>
              <w:t>Количество организаций, имеющих выбросы загрязняющих веществ</w:t>
            </w:r>
          </w:p>
        </w:tc>
        <w:tc>
          <w:tcPr>
            <w:tcW w:w="2126" w:type="dxa"/>
            <w:tcBorders>
              <w:top w:val="nil"/>
              <w:left w:val="nil"/>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ед.</w:t>
            </w:r>
          </w:p>
        </w:tc>
        <w:tc>
          <w:tcPr>
            <w:tcW w:w="2410" w:type="dxa"/>
            <w:tcBorders>
              <w:top w:val="nil"/>
              <w:left w:val="nil"/>
              <w:bottom w:val="single" w:sz="4" w:space="0" w:color="auto"/>
              <w:right w:val="single" w:sz="4" w:space="0" w:color="auto"/>
            </w:tcBorders>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13</w:t>
            </w:r>
          </w:p>
        </w:tc>
      </w:tr>
      <w:tr w:rsidR="0070696F" w:rsidRPr="00A727DC" w:rsidTr="00164696">
        <w:trPr>
          <w:trHeight w:val="684"/>
        </w:trPr>
        <w:tc>
          <w:tcPr>
            <w:tcW w:w="543" w:type="dxa"/>
            <w:tcBorders>
              <w:top w:val="nil"/>
              <w:left w:val="single" w:sz="4" w:space="0" w:color="auto"/>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2</w:t>
            </w:r>
          </w:p>
        </w:tc>
        <w:tc>
          <w:tcPr>
            <w:tcW w:w="4334" w:type="dxa"/>
            <w:gridSpan w:val="2"/>
            <w:tcBorders>
              <w:top w:val="nil"/>
              <w:left w:val="nil"/>
              <w:bottom w:val="single" w:sz="4" w:space="0" w:color="auto"/>
              <w:right w:val="single" w:sz="4" w:space="0" w:color="auto"/>
            </w:tcBorders>
            <w:tcMar>
              <w:left w:w="57" w:type="dxa"/>
              <w:right w:w="57" w:type="dxa"/>
            </w:tcMar>
            <w:vAlign w:val="bottom"/>
          </w:tcPr>
          <w:p w:rsidR="0070696F" w:rsidRPr="0070696F" w:rsidRDefault="0070696F" w:rsidP="0092392E">
            <w:pPr>
              <w:spacing w:after="0" w:line="240" w:lineRule="auto"/>
              <w:ind w:left="57" w:right="57"/>
              <w:rPr>
                <w:rFonts w:ascii="Times New Roman" w:hAnsi="Times New Roman"/>
                <w:sz w:val="24"/>
                <w:szCs w:val="24"/>
              </w:rPr>
            </w:pPr>
            <w:r w:rsidRPr="0070696F">
              <w:rPr>
                <w:rFonts w:ascii="Times New Roman" w:hAnsi="Times New Roman"/>
                <w:sz w:val="24"/>
                <w:szCs w:val="24"/>
              </w:rPr>
              <w:t>Количество источников выбросов загрязняющих веществ</w:t>
            </w:r>
          </w:p>
        </w:tc>
        <w:tc>
          <w:tcPr>
            <w:tcW w:w="2126" w:type="dxa"/>
            <w:tcBorders>
              <w:top w:val="nil"/>
              <w:left w:val="nil"/>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ед.</w:t>
            </w:r>
          </w:p>
        </w:tc>
        <w:tc>
          <w:tcPr>
            <w:tcW w:w="2410" w:type="dxa"/>
            <w:tcBorders>
              <w:top w:val="nil"/>
              <w:left w:val="nil"/>
              <w:bottom w:val="single" w:sz="4" w:space="0" w:color="auto"/>
              <w:right w:val="single" w:sz="4" w:space="0" w:color="auto"/>
            </w:tcBorders>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24</w:t>
            </w:r>
          </w:p>
        </w:tc>
      </w:tr>
      <w:tr w:rsidR="0070696F" w:rsidRPr="00A727DC" w:rsidTr="00164696">
        <w:trPr>
          <w:trHeight w:val="468"/>
        </w:trPr>
        <w:tc>
          <w:tcPr>
            <w:tcW w:w="543" w:type="dxa"/>
            <w:tcBorders>
              <w:top w:val="nil"/>
              <w:left w:val="single" w:sz="4" w:space="0" w:color="auto"/>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3</w:t>
            </w:r>
          </w:p>
        </w:tc>
        <w:tc>
          <w:tcPr>
            <w:tcW w:w="4334" w:type="dxa"/>
            <w:gridSpan w:val="2"/>
            <w:tcBorders>
              <w:top w:val="nil"/>
              <w:left w:val="nil"/>
              <w:bottom w:val="single" w:sz="4" w:space="0" w:color="auto"/>
              <w:right w:val="single" w:sz="4" w:space="0" w:color="auto"/>
            </w:tcBorders>
            <w:tcMar>
              <w:left w:w="57" w:type="dxa"/>
              <w:right w:w="57" w:type="dxa"/>
            </w:tcMar>
            <w:vAlign w:val="bottom"/>
          </w:tcPr>
          <w:p w:rsidR="0070696F" w:rsidRPr="0070696F" w:rsidRDefault="0070696F" w:rsidP="0092392E">
            <w:pPr>
              <w:spacing w:after="0" w:line="240" w:lineRule="auto"/>
              <w:ind w:left="57" w:right="57"/>
              <w:rPr>
                <w:rFonts w:ascii="Times New Roman" w:hAnsi="Times New Roman"/>
                <w:sz w:val="24"/>
                <w:szCs w:val="24"/>
              </w:rPr>
            </w:pPr>
            <w:r w:rsidRPr="0070696F">
              <w:rPr>
                <w:rFonts w:ascii="Times New Roman" w:hAnsi="Times New Roman"/>
                <w:sz w:val="24"/>
                <w:szCs w:val="24"/>
              </w:rPr>
              <w:t>Количество полигонов хранения отходов</w:t>
            </w:r>
          </w:p>
        </w:tc>
        <w:tc>
          <w:tcPr>
            <w:tcW w:w="2126" w:type="dxa"/>
            <w:tcBorders>
              <w:top w:val="nil"/>
              <w:left w:val="nil"/>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ед.</w:t>
            </w:r>
          </w:p>
        </w:tc>
        <w:tc>
          <w:tcPr>
            <w:tcW w:w="2410" w:type="dxa"/>
            <w:tcBorders>
              <w:top w:val="nil"/>
              <w:left w:val="nil"/>
              <w:bottom w:val="single" w:sz="4" w:space="0" w:color="auto"/>
              <w:right w:val="single" w:sz="4" w:space="0" w:color="auto"/>
            </w:tcBorders>
            <w:vAlign w:val="center"/>
          </w:tcPr>
          <w:p w:rsidR="0070696F" w:rsidRPr="0070696F" w:rsidRDefault="007767F3" w:rsidP="0092392E">
            <w:pPr>
              <w:spacing w:after="0" w:line="240" w:lineRule="auto"/>
              <w:ind w:left="57" w:right="57"/>
              <w:jc w:val="center"/>
              <w:rPr>
                <w:rFonts w:ascii="Times New Roman" w:hAnsi="Times New Roman"/>
                <w:sz w:val="24"/>
                <w:szCs w:val="24"/>
              </w:rPr>
            </w:pPr>
            <w:r>
              <w:rPr>
                <w:rFonts w:ascii="Times New Roman" w:hAnsi="Times New Roman"/>
                <w:sz w:val="24"/>
                <w:szCs w:val="24"/>
              </w:rPr>
              <w:t>-</w:t>
            </w:r>
          </w:p>
        </w:tc>
      </w:tr>
      <w:tr w:rsidR="0070696F" w:rsidRPr="00A727DC" w:rsidTr="00164696">
        <w:trPr>
          <w:trHeight w:val="532"/>
        </w:trPr>
        <w:tc>
          <w:tcPr>
            <w:tcW w:w="543" w:type="dxa"/>
            <w:tcBorders>
              <w:top w:val="nil"/>
              <w:left w:val="single" w:sz="4" w:space="0" w:color="auto"/>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4</w:t>
            </w:r>
          </w:p>
        </w:tc>
        <w:tc>
          <w:tcPr>
            <w:tcW w:w="4334" w:type="dxa"/>
            <w:gridSpan w:val="2"/>
            <w:tcBorders>
              <w:top w:val="nil"/>
              <w:left w:val="nil"/>
              <w:bottom w:val="single" w:sz="4" w:space="0" w:color="auto"/>
              <w:right w:val="single" w:sz="4" w:space="0" w:color="auto"/>
            </w:tcBorders>
            <w:tcMar>
              <w:left w:w="57" w:type="dxa"/>
              <w:right w:w="57" w:type="dxa"/>
            </w:tcMar>
            <w:vAlign w:val="bottom"/>
          </w:tcPr>
          <w:p w:rsidR="0070696F" w:rsidRPr="0070696F" w:rsidRDefault="0070696F" w:rsidP="0092392E">
            <w:pPr>
              <w:spacing w:after="0" w:line="240" w:lineRule="auto"/>
              <w:ind w:left="57" w:right="57"/>
              <w:rPr>
                <w:rFonts w:ascii="Times New Roman" w:hAnsi="Times New Roman"/>
                <w:sz w:val="24"/>
                <w:szCs w:val="24"/>
              </w:rPr>
            </w:pPr>
            <w:r w:rsidRPr="0070696F">
              <w:rPr>
                <w:rFonts w:ascii="Times New Roman" w:hAnsi="Times New Roman"/>
                <w:sz w:val="24"/>
                <w:szCs w:val="24"/>
              </w:rPr>
              <w:t>Площадь полигонов хранения отходов / емкость</w:t>
            </w:r>
          </w:p>
        </w:tc>
        <w:tc>
          <w:tcPr>
            <w:tcW w:w="2126" w:type="dxa"/>
            <w:tcBorders>
              <w:top w:val="nil"/>
              <w:left w:val="nil"/>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кв.км/ тыс.м</w:t>
            </w:r>
            <w:r w:rsidRPr="0070696F">
              <w:rPr>
                <w:rFonts w:ascii="Times New Roman" w:hAnsi="Times New Roman"/>
                <w:sz w:val="24"/>
                <w:szCs w:val="24"/>
                <w:vertAlign w:val="superscript"/>
              </w:rPr>
              <w:t>3</w:t>
            </w:r>
          </w:p>
        </w:tc>
        <w:tc>
          <w:tcPr>
            <w:tcW w:w="2410" w:type="dxa"/>
            <w:tcBorders>
              <w:top w:val="nil"/>
              <w:left w:val="nil"/>
              <w:bottom w:val="single" w:sz="4" w:space="0" w:color="auto"/>
              <w:right w:val="single" w:sz="4" w:space="0" w:color="auto"/>
            </w:tcBorders>
            <w:vAlign w:val="center"/>
          </w:tcPr>
          <w:p w:rsidR="0070696F" w:rsidRPr="0070696F" w:rsidRDefault="007767F3" w:rsidP="0092392E">
            <w:pPr>
              <w:spacing w:after="0" w:line="240" w:lineRule="auto"/>
              <w:ind w:left="57" w:right="57"/>
              <w:jc w:val="center"/>
              <w:rPr>
                <w:rFonts w:ascii="Times New Roman" w:hAnsi="Times New Roman"/>
                <w:sz w:val="24"/>
                <w:szCs w:val="24"/>
              </w:rPr>
            </w:pPr>
            <w:r>
              <w:rPr>
                <w:rFonts w:ascii="Times New Roman" w:hAnsi="Times New Roman"/>
                <w:sz w:val="24"/>
                <w:szCs w:val="24"/>
              </w:rPr>
              <w:t>-</w:t>
            </w:r>
          </w:p>
        </w:tc>
      </w:tr>
      <w:tr w:rsidR="0070696F" w:rsidRPr="00A727DC" w:rsidTr="00164696">
        <w:trPr>
          <w:trHeight w:val="555"/>
        </w:trPr>
        <w:tc>
          <w:tcPr>
            <w:tcW w:w="543" w:type="dxa"/>
            <w:tcBorders>
              <w:top w:val="nil"/>
              <w:left w:val="single" w:sz="4" w:space="0" w:color="auto"/>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5</w:t>
            </w:r>
          </w:p>
        </w:tc>
        <w:tc>
          <w:tcPr>
            <w:tcW w:w="4334" w:type="dxa"/>
            <w:gridSpan w:val="2"/>
            <w:tcBorders>
              <w:top w:val="nil"/>
              <w:left w:val="nil"/>
              <w:bottom w:val="single" w:sz="4" w:space="0" w:color="auto"/>
              <w:right w:val="single" w:sz="4" w:space="0" w:color="auto"/>
            </w:tcBorders>
            <w:tcMar>
              <w:left w:w="57" w:type="dxa"/>
              <w:right w:w="57" w:type="dxa"/>
            </w:tcMar>
            <w:vAlign w:val="bottom"/>
          </w:tcPr>
          <w:p w:rsidR="0070696F" w:rsidRPr="0070696F" w:rsidRDefault="0070696F" w:rsidP="0092392E">
            <w:pPr>
              <w:spacing w:after="0" w:line="240" w:lineRule="auto"/>
              <w:ind w:left="57" w:right="57"/>
              <w:rPr>
                <w:rFonts w:ascii="Times New Roman" w:hAnsi="Times New Roman"/>
                <w:sz w:val="24"/>
                <w:szCs w:val="24"/>
              </w:rPr>
            </w:pPr>
            <w:r w:rsidRPr="0070696F">
              <w:rPr>
                <w:rFonts w:ascii="Times New Roman" w:hAnsi="Times New Roman"/>
                <w:sz w:val="24"/>
                <w:szCs w:val="24"/>
              </w:rPr>
              <w:t>Количество организаций, перерабатывающих отходы</w:t>
            </w:r>
          </w:p>
        </w:tc>
        <w:tc>
          <w:tcPr>
            <w:tcW w:w="2126" w:type="dxa"/>
            <w:tcBorders>
              <w:top w:val="nil"/>
              <w:left w:val="nil"/>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ед.</w:t>
            </w:r>
          </w:p>
        </w:tc>
        <w:tc>
          <w:tcPr>
            <w:tcW w:w="2410" w:type="dxa"/>
            <w:tcBorders>
              <w:top w:val="nil"/>
              <w:left w:val="nil"/>
              <w:bottom w:val="single" w:sz="4" w:space="0" w:color="auto"/>
              <w:right w:val="single" w:sz="4" w:space="0" w:color="auto"/>
            </w:tcBorders>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w:t>
            </w:r>
          </w:p>
        </w:tc>
      </w:tr>
      <w:tr w:rsidR="0070696F" w:rsidRPr="00A727DC" w:rsidTr="00164696">
        <w:trPr>
          <w:trHeight w:val="690"/>
        </w:trPr>
        <w:tc>
          <w:tcPr>
            <w:tcW w:w="543" w:type="dxa"/>
            <w:tcBorders>
              <w:top w:val="nil"/>
              <w:left w:val="single" w:sz="4" w:space="0" w:color="auto"/>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6</w:t>
            </w:r>
          </w:p>
        </w:tc>
        <w:tc>
          <w:tcPr>
            <w:tcW w:w="4334" w:type="dxa"/>
            <w:gridSpan w:val="2"/>
            <w:tcBorders>
              <w:top w:val="nil"/>
              <w:left w:val="nil"/>
              <w:bottom w:val="single" w:sz="4" w:space="0" w:color="auto"/>
              <w:right w:val="single" w:sz="4" w:space="0" w:color="auto"/>
            </w:tcBorders>
            <w:tcMar>
              <w:left w:w="57" w:type="dxa"/>
              <w:right w:w="57" w:type="dxa"/>
            </w:tcMar>
            <w:vAlign w:val="bottom"/>
          </w:tcPr>
          <w:p w:rsidR="0070696F" w:rsidRPr="0070696F" w:rsidRDefault="0070696F" w:rsidP="0092392E">
            <w:pPr>
              <w:spacing w:after="0" w:line="240" w:lineRule="auto"/>
              <w:ind w:left="57" w:right="57"/>
              <w:rPr>
                <w:rFonts w:ascii="Times New Roman" w:hAnsi="Times New Roman"/>
                <w:sz w:val="24"/>
                <w:szCs w:val="24"/>
              </w:rPr>
            </w:pPr>
            <w:r w:rsidRPr="0070696F">
              <w:rPr>
                <w:rFonts w:ascii="Times New Roman" w:hAnsi="Times New Roman"/>
                <w:sz w:val="24"/>
                <w:szCs w:val="24"/>
              </w:rPr>
              <w:t>Наличие превышения санитарно-гигиенических норм по ПДК</w:t>
            </w:r>
          </w:p>
        </w:tc>
        <w:tc>
          <w:tcPr>
            <w:tcW w:w="2126" w:type="dxa"/>
            <w:tcBorders>
              <w:top w:val="nil"/>
              <w:left w:val="nil"/>
              <w:bottom w:val="single" w:sz="4" w:space="0" w:color="auto"/>
              <w:right w:val="single" w:sz="4" w:space="0" w:color="auto"/>
            </w:tcBorders>
            <w:tcMar>
              <w:left w:w="57" w:type="dxa"/>
              <w:right w:w="57" w:type="dxa"/>
            </w:tcMar>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да/нет</w:t>
            </w:r>
          </w:p>
        </w:tc>
        <w:tc>
          <w:tcPr>
            <w:tcW w:w="2410" w:type="dxa"/>
            <w:tcBorders>
              <w:top w:val="nil"/>
              <w:left w:val="nil"/>
              <w:bottom w:val="single" w:sz="4" w:space="0" w:color="auto"/>
              <w:right w:val="single" w:sz="4" w:space="0" w:color="auto"/>
            </w:tcBorders>
            <w:vAlign w:val="center"/>
          </w:tcPr>
          <w:p w:rsidR="0070696F" w:rsidRPr="0070696F" w:rsidRDefault="0070696F" w:rsidP="0092392E">
            <w:pPr>
              <w:spacing w:after="0" w:line="240" w:lineRule="auto"/>
              <w:ind w:left="57" w:right="57"/>
              <w:jc w:val="center"/>
              <w:rPr>
                <w:rFonts w:ascii="Times New Roman" w:hAnsi="Times New Roman"/>
                <w:sz w:val="24"/>
                <w:szCs w:val="24"/>
              </w:rPr>
            </w:pPr>
            <w:r w:rsidRPr="0070696F">
              <w:rPr>
                <w:rFonts w:ascii="Times New Roman" w:hAnsi="Times New Roman"/>
                <w:sz w:val="24"/>
                <w:szCs w:val="24"/>
              </w:rPr>
              <w:t>нет</w:t>
            </w:r>
          </w:p>
        </w:tc>
      </w:tr>
    </w:tbl>
    <w:p w:rsidR="0070696F" w:rsidRPr="00AC47E2" w:rsidRDefault="0070696F" w:rsidP="00AC47E2">
      <w:pPr>
        <w:pStyle w:val="af2"/>
        <w:spacing w:after="0" w:line="240" w:lineRule="auto"/>
        <w:ind w:firstLine="709"/>
        <w:jc w:val="both"/>
        <w:rPr>
          <w:rStyle w:val="FontStyle57"/>
        </w:rPr>
      </w:pPr>
    </w:p>
    <w:p w:rsidR="0080710D" w:rsidRPr="004C18DD" w:rsidRDefault="0080710D" w:rsidP="0080710D">
      <w:pPr>
        <w:pStyle w:val="af2"/>
        <w:spacing w:after="0" w:line="240" w:lineRule="auto"/>
        <w:ind w:firstLine="709"/>
        <w:jc w:val="both"/>
        <w:rPr>
          <w:rStyle w:val="FontStyle57"/>
          <w:sz w:val="24"/>
          <w:szCs w:val="24"/>
        </w:rPr>
      </w:pPr>
      <w:r w:rsidRPr="004C18DD">
        <w:rPr>
          <w:rStyle w:val="FontStyle57"/>
          <w:sz w:val="24"/>
          <w:szCs w:val="24"/>
        </w:rPr>
        <w:t>Экономическое развитие Сыктывдинского района может привести к существенному загрязнению и нарушению всех компонентов природной среды. Основными потенциальными источниками загрязнения природных комплексов на территории Сыктывдинского района являются: строительство железнодорожной трассы, лесозаготовки в лесничествах.</w:t>
      </w:r>
    </w:p>
    <w:p w:rsidR="0080710D" w:rsidRPr="004C18DD" w:rsidRDefault="0080710D" w:rsidP="0080710D">
      <w:pPr>
        <w:pStyle w:val="af2"/>
        <w:spacing w:after="0" w:line="240" w:lineRule="auto"/>
        <w:ind w:firstLine="709"/>
        <w:jc w:val="both"/>
        <w:rPr>
          <w:rStyle w:val="FontStyle57"/>
          <w:sz w:val="24"/>
          <w:szCs w:val="24"/>
        </w:rPr>
      </w:pPr>
      <w:r w:rsidRPr="004C18DD">
        <w:rPr>
          <w:rStyle w:val="FontStyle57"/>
          <w:sz w:val="24"/>
          <w:szCs w:val="24"/>
        </w:rPr>
        <w:t>Стратегия хозяйственного освоения, исходя из сложных природно-климатических и экономико-географических условий, а также перспектив вовлечения природных ресурсов в хозяйственный оборот, определяет принцип очаговости. В отдельных частях района, неизбежно возникают проблемные ситуации и ареалы с высокой техногенной нагрузкой на отдельные компоненты природной среды.</w:t>
      </w:r>
    </w:p>
    <w:p w:rsidR="0025093C" w:rsidRPr="007767F3" w:rsidRDefault="0025093C" w:rsidP="00AC47E2">
      <w:pPr>
        <w:pStyle w:val="af2"/>
        <w:spacing w:after="0" w:line="240" w:lineRule="auto"/>
        <w:ind w:firstLine="709"/>
        <w:jc w:val="both"/>
        <w:rPr>
          <w:rStyle w:val="FontStyle57"/>
          <w:sz w:val="24"/>
          <w:szCs w:val="24"/>
        </w:rPr>
      </w:pPr>
      <w:r w:rsidRPr="007767F3">
        <w:rPr>
          <w:rStyle w:val="FontStyle57"/>
          <w:sz w:val="24"/>
          <w:szCs w:val="24"/>
        </w:rPr>
        <w:t>Уникальные физико-географические условия района определяют выбор эколого-хозяйственных приоритетов в использовании территории. Комплексная оценка экологической ситуации и ресурсов республики в целом и района в частности позволяет сделать вывод о приоритетности экологических проблем в решении вопросов размещения нефтедобывающих и горнодобывающих предприятий. Значительные площади района планируется отнести к территориям с особым природоохранным режимом с ограничением и запрещением экологически опасных видов хозяйственной деятельности (охотничьи угодья, водоохранные зоны, запретные полосы рек, ландшафты, имеющие рекреационное значение).</w:t>
      </w:r>
    </w:p>
    <w:p w:rsidR="0025093C" w:rsidRPr="007767F3" w:rsidRDefault="0025093C" w:rsidP="00AC47E2">
      <w:pPr>
        <w:pStyle w:val="af2"/>
        <w:spacing w:after="0" w:line="240" w:lineRule="auto"/>
        <w:ind w:firstLine="709"/>
        <w:jc w:val="both"/>
        <w:rPr>
          <w:rStyle w:val="FontStyle57"/>
          <w:sz w:val="24"/>
          <w:szCs w:val="24"/>
        </w:rPr>
      </w:pPr>
      <w:r w:rsidRPr="007767F3">
        <w:rPr>
          <w:rStyle w:val="FontStyle57"/>
          <w:sz w:val="24"/>
          <w:szCs w:val="24"/>
        </w:rPr>
        <w:t xml:space="preserve">Основные направления предотвращения ухудшения экологической обстановки на территории МО МР </w:t>
      </w:r>
      <w:r w:rsidR="008B6F6F" w:rsidRPr="007767F3">
        <w:rPr>
          <w:rStyle w:val="FontStyle57"/>
          <w:sz w:val="24"/>
          <w:szCs w:val="24"/>
        </w:rPr>
        <w:t>«</w:t>
      </w:r>
      <w:r w:rsidR="002318EF" w:rsidRPr="007767F3">
        <w:rPr>
          <w:rStyle w:val="FontStyle57"/>
          <w:sz w:val="24"/>
          <w:szCs w:val="24"/>
        </w:rPr>
        <w:t>Сыктывдин</w:t>
      </w:r>
      <w:r w:rsidR="008B6F6F" w:rsidRPr="007767F3">
        <w:rPr>
          <w:rStyle w:val="FontStyle57"/>
          <w:sz w:val="24"/>
          <w:szCs w:val="24"/>
        </w:rPr>
        <w:t xml:space="preserve">ский» </w:t>
      </w:r>
      <w:r w:rsidRPr="007767F3">
        <w:rPr>
          <w:rStyle w:val="FontStyle57"/>
          <w:sz w:val="24"/>
          <w:szCs w:val="24"/>
        </w:rPr>
        <w:t>следующие:</w:t>
      </w:r>
    </w:p>
    <w:p w:rsidR="0025093C" w:rsidRPr="007767F3" w:rsidRDefault="0025093C" w:rsidP="00AC47E2">
      <w:pPr>
        <w:pStyle w:val="af2"/>
        <w:spacing w:after="0" w:line="240" w:lineRule="auto"/>
        <w:ind w:firstLine="709"/>
        <w:jc w:val="both"/>
        <w:rPr>
          <w:rStyle w:val="FontStyle57"/>
          <w:sz w:val="24"/>
          <w:szCs w:val="24"/>
        </w:rPr>
      </w:pPr>
      <w:r w:rsidRPr="007767F3">
        <w:rPr>
          <w:rStyle w:val="FontStyle57"/>
          <w:sz w:val="24"/>
          <w:szCs w:val="24"/>
        </w:rPr>
        <w:t>- разработка организационно-предупредительных мер для проблемных ареалов;</w:t>
      </w:r>
    </w:p>
    <w:p w:rsidR="0025093C" w:rsidRPr="007767F3" w:rsidRDefault="0025093C" w:rsidP="00AC47E2">
      <w:pPr>
        <w:pStyle w:val="af2"/>
        <w:spacing w:after="0" w:line="240" w:lineRule="auto"/>
        <w:ind w:firstLine="709"/>
        <w:jc w:val="both"/>
        <w:rPr>
          <w:rStyle w:val="FontStyle57"/>
          <w:sz w:val="24"/>
          <w:szCs w:val="24"/>
        </w:rPr>
      </w:pPr>
      <w:r w:rsidRPr="007767F3">
        <w:rPr>
          <w:rStyle w:val="FontStyle57"/>
          <w:sz w:val="24"/>
          <w:szCs w:val="24"/>
        </w:rPr>
        <w:t>- организация системы контроля и управления за загрязнением атмосферного воздуха, поверхностных и подземных вод, геологической среды на участках промышленной деятельности (производственный экологический мониторинг);</w:t>
      </w:r>
    </w:p>
    <w:p w:rsidR="0025093C" w:rsidRPr="007767F3" w:rsidRDefault="0025093C" w:rsidP="00AC47E2">
      <w:pPr>
        <w:pStyle w:val="af2"/>
        <w:spacing w:after="0" w:line="240" w:lineRule="auto"/>
        <w:ind w:firstLine="709"/>
        <w:jc w:val="both"/>
        <w:rPr>
          <w:rStyle w:val="FontStyle57"/>
          <w:sz w:val="24"/>
          <w:szCs w:val="24"/>
        </w:rPr>
      </w:pPr>
      <w:r w:rsidRPr="007767F3">
        <w:rPr>
          <w:rStyle w:val="FontStyle57"/>
          <w:sz w:val="24"/>
          <w:szCs w:val="24"/>
        </w:rPr>
        <w:t>- последовательное поэтапное хозяйственное освоение территории с учетом приоритетности экологических проблем (выбор эколого-хозяйственных приоритетов);</w:t>
      </w:r>
    </w:p>
    <w:p w:rsidR="0025093C" w:rsidRPr="007767F3" w:rsidRDefault="0025093C" w:rsidP="00AC47E2">
      <w:pPr>
        <w:pStyle w:val="af2"/>
        <w:spacing w:after="0" w:line="240" w:lineRule="auto"/>
        <w:ind w:firstLine="709"/>
        <w:jc w:val="both"/>
        <w:rPr>
          <w:rStyle w:val="FontStyle57"/>
          <w:sz w:val="24"/>
          <w:szCs w:val="24"/>
        </w:rPr>
      </w:pPr>
      <w:r w:rsidRPr="007767F3">
        <w:rPr>
          <w:rStyle w:val="FontStyle57"/>
          <w:sz w:val="24"/>
          <w:szCs w:val="24"/>
        </w:rPr>
        <w:lastRenderedPageBreak/>
        <w:t>- разработка и осуществление комплекса природоохранных работ с учетом специфики физико-географических условий конкретной территории и характера хозяйственной деятельности.</w:t>
      </w:r>
    </w:p>
    <w:p w:rsidR="0025093C" w:rsidRPr="00AC47E2" w:rsidRDefault="0025093C" w:rsidP="00AC47E2">
      <w:pPr>
        <w:pStyle w:val="af2"/>
        <w:spacing w:after="0" w:line="240" w:lineRule="auto"/>
        <w:ind w:firstLine="709"/>
        <w:jc w:val="both"/>
        <w:rPr>
          <w:rStyle w:val="FontStyle57"/>
        </w:rPr>
      </w:pPr>
    </w:p>
    <w:p w:rsidR="0025093C" w:rsidRPr="0074648F" w:rsidRDefault="0025093C" w:rsidP="002F61E7">
      <w:pPr>
        <w:spacing w:after="100" w:afterAutospacing="1"/>
        <w:jc w:val="center"/>
        <w:outlineLvl w:val="2"/>
        <w:rPr>
          <w:rFonts w:ascii="Times New Roman" w:hAnsi="Times New Roman"/>
          <w:i/>
          <w:sz w:val="26"/>
          <w:lang w:eastAsia="en-US"/>
        </w:rPr>
      </w:pPr>
      <w:bookmarkStart w:id="111" w:name="_Toc334446893"/>
      <w:bookmarkStart w:id="112" w:name="_Toc334448373"/>
      <w:bookmarkStart w:id="113" w:name="_Toc335041679"/>
      <w:bookmarkStart w:id="114" w:name="_Toc338070293"/>
      <w:r w:rsidRPr="0074648F">
        <w:rPr>
          <w:rFonts w:ascii="Times New Roman" w:hAnsi="Times New Roman"/>
          <w:i/>
          <w:sz w:val="26"/>
          <w:lang w:eastAsia="en-US"/>
        </w:rPr>
        <w:t>8.1.1 Состояние воздушного бассейна</w:t>
      </w:r>
      <w:bookmarkEnd w:id="111"/>
      <w:bookmarkEnd w:id="112"/>
      <w:bookmarkEnd w:id="113"/>
      <w:bookmarkEnd w:id="114"/>
    </w:p>
    <w:p w:rsidR="0025093C" w:rsidRPr="007767F3" w:rsidRDefault="0025093C" w:rsidP="003A31C8">
      <w:pPr>
        <w:pStyle w:val="af2"/>
        <w:spacing w:after="0" w:line="240" w:lineRule="auto"/>
        <w:ind w:firstLine="709"/>
        <w:jc w:val="both"/>
        <w:rPr>
          <w:rFonts w:ascii="Times New Roman" w:hAnsi="Times New Roman"/>
          <w:sz w:val="24"/>
          <w:szCs w:val="24"/>
        </w:rPr>
      </w:pPr>
      <w:r w:rsidRPr="007767F3">
        <w:rPr>
          <w:rStyle w:val="FontStyle57"/>
          <w:sz w:val="24"/>
          <w:szCs w:val="24"/>
        </w:rPr>
        <w:t>На территории МО МР «</w:t>
      </w:r>
      <w:r w:rsidR="002318EF" w:rsidRPr="007767F3">
        <w:rPr>
          <w:rStyle w:val="FontStyle57"/>
          <w:sz w:val="24"/>
          <w:szCs w:val="24"/>
        </w:rPr>
        <w:t>Сыктывдин</w:t>
      </w:r>
      <w:r w:rsidRPr="007767F3">
        <w:rPr>
          <w:rStyle w:val="FontStyle57"/>
          <w:sz w:val="24"/>
          <w:szCs w:val="24"/>
        </w:rPr>
        <w:t>ский» фоновый мониторинг загрязнения атмосферного воздуха, контроль химического состава атмосферных осадков не проводятся.</w:t>
      </w:r>
    </w:p>
    <w:tbl>
      <w:tblPr>
        <w:tblpPr w:leftFromText="180" w:rightFromText="180" w:horzAnchor="margin" w:tblpY="452"/>
        <w:tblW w:w="9608" w:type="dxa"/>
        <w:tblLayout w:type="fixed"/>
        <w:tblLook w:val="0000" w:firstRow="0" w:lastRow="0" w:firstColumn="0" w:lastColumn="0" w:noHBand="0" w:noVBand="0"/>
      </w:tblPr>
      <w:tblGrid>
        <w:gridCol w:w="543"/>
        <w:gridCol w:w="2687"/>
        <w:gridCol w:w="992"/>
        <w:gridCol w:w="992"/>
        <w:gridCol w:w="1134"/>
        <w:gridCol w:w="1134"/>
        <w:gridCol w:w="1134"/>
        <w:gridCol w:w="992"/>
      </w:tblGrid>
      <w:tr w:rsidR="00023081" w:rsidRPr="00A727DC" w:rsidTr="003A68A9">
        <w:trPr>
          <w:trHeight w:val="215"/>
        </w:trPr>
        <w:tc>
          <w:tcPr>
            <w:tcW w:w="7482" w:type="dxa"/>
            <w:gridSpan w:val="6"/>
            <w:tcBorders>
              <w:top w:val="nil"/>
              <w:left w:val="nil"/>
              <w:bottom w:val="nil"/>
              <w:right w:val="nil"/>
            </w:tcBorders>
            <w:tcMar>
              <w:left w:w="57" w:type="dxa"/>
              <w:right w:w="57" w:type="dxa"/>
            </w:tcMar>
            <w:vAlign w:val="bottom"/>
          </w:tcPr>
          <w:p w:rsidR="0070696F" w:rsidRPr="00023081" w:rsidRDefault="0070696F" w:rsidP="00F10BB9">
            <w:pPr>
              <w:ind w:left="54" w:right="57"/>
              <w:jc w:val="center"/>
              <w:rPr>
                <w:rFonts w:ascii="Times New Roman" w:hAnsi="Times New Roman"/>
                <w:b/>
                <w:bCs/>
                <w:i/>
                <w:sz w:val="26"/>
                <w:szCs w:val="26"/>
              </w:rPr>
            </w:pPr>
          </w:p>
        </w:tc>
        <w:tc>
          <w:tcPr>
            <w:tcW w:w="1134" w:type="dxa"/>
            <w:tcBorders>
              <w:top w:val="nil"/>
              <w:left w:val="nil"/>
              <w:bottom w:val="nil"/>
              <w:right w:val="nil"/>
            </w:tcBorders>
          </w:tcPr>
          <w:p w:rsidR="00023081" w:rsidRPr="00A727DC" w:rsidRDefault="00023081" w:rsidP="000E11B5">
            <w:pPr>
              <w:ind w:right="57"/>
              <w:rPr>
                <w:bCs/>
              </w:rPr>
            </w:pPr>
          </w:p>
        </w:tc>
        <w:tc>
          <w:tcPr>
            <w:tcW w:w="992" w:type="dxa"/>
            <w:tcBorders>
              <w:top w:val="nil"/>
              <w:left w:val="nil"/>
              <w:bottom w:val="nil"/>
              <w:right w:val="nil"/>
            </w:tcBorders>
          </w:tcPr>
          <w:p w:rsidR="00023081" w:rsidRPr="00A727DC" w:rsidRDefault="00023081" w:rsidP="003A68A9">
            <w:pPr>
              <w:ind w:left="54" w:right="57"/>
              <w:rPr>
                <w:bCs/>
              </w:rPr>
            </w:pPr>
          </w:p>
        </w:tc>
      </w:tr>
      <w:tr w:rsidR="0070696F" w:rsidRPr="00A727DC" w:rsidTr="0092392E">
        <w:trPr>
          <w:trHeight w:val="215"/>
        </w:trPr>
        <w:tc>
          <w:tcPr>
            <w:tcW w:w="7482" w:type="dxa"/>
            <w:gridSpan w:val="6"/>
            <w:tcBorders>
              <w:top w:val="nil"/>
              <w:left w:val="nil"/>
              <w:bottom w:val="nil"/>
              <w:right w:val="nil"/>
            </w:tcBorders>
            <w:tcMar>
              <w:left w:w="57" w:type="dxa"/>
              <w:right w:w="57" w:type="dxa"/>
            </w:tcMar>
            <w:vAlign w:val="bottom"/>
          </w:tcPr>
          <w:p w:rsidR="0070696F" w:rsidRPr="00A727DC" w:rsidRDefault="0070696F" w:rsidP="0092392E">
            <w:pPr>
              <w:spacing w:after="0" w:line="240" w:lineRule="auto"/>
              <w:ind w:left="54" w:right="57"/>
              <w:rPr>
                <w:rFonts w:ascii="Times New Roman" w:hAnsi="Times New Roman"/>
                <w:bCs/>
                <w:sz w:val="24"/>
                <w:szCs w:val="24"/>
              </w:rPr>
            </w:pPr>
          </w:p>
        </w:tc>
        <w:tc>
          <w:tcPr>
            <w:tcW w:w="1134" w:type="dxa"/>
            <w:tcBorders>
              <w:top w:val="nil"/>
              <w:left w:val="nil"/>
              <w:bottom w:val="nil"/>
              <w:right w:val="nil"/>
            </w:tcBorders>
          </w:tcPr>
          <w:p w:rsidR="0070696F" w:rsidRPr="00A727DC" w:rsidRDefault="0070696F" w:rsidP="0092392E">
            <w:pPr>
              <w:spacing w:after="0" w:line="240" w:lineRule="auto"/>
              <w:ind w:left="54" w:right="57"/>
              <w:rPr>
                <w:rFonts w:ascii="Times New Roman" w:hAnsi="Times New Roman"/>
                <w:bCs/>
                <w:sz w:val="24"/>
                <w:szCs w:val="24"/>
              </w:rPr>
            </w:pPr>
          </w:p>
        </w:tc>
        <w:tc>
          <w:tcPr>
            <w:tcW w:w="992" w:type="dxa"/>
            <w:tcBorders>
              <w:top w:val="nil"/>
              <w:left w:val="nil"/>
              <w:bottom w:val="nil"/>
              <w:right w:val="nil"/>
            </w:tcBorders>
          </w:tcPr>
          <w:p w:rsidR="0070696F" w:rsidRPr="00A727DC" w:rsidRDefault="0070696F" w:rsidP="0092392E">
            <w:pPr>
              <w:spacing w:after="0" w:line="240" w:lineRule="auto"/>
              <w:ind w:left="54" w:right="57"/>
              <w:rPr>
                <w:rFonts w:ascii="Times New Roman" w:hAnsi="Times New Roman"/>
                <w:bCs/>
                <w:sz w:val="24"/>
                <w:szCs w:val="24"/>
              </w:rPr>
            </w:pPr>
          </w:p>
        </w:tc>
      </w:tr>
      <w:tr w:rsidR="0070696F" w:rsidRPr="00A727DC" w:rsidTr="0092392E">
        <w:trPr>
          <w:trHeight w:val="255"/>
        </w:trPr>
        <w:tc>
          <w:tcPr>
            <w:tcW w:w="543" w:type="dxa"/>
            <w:tcBorders>
              <w:top w:val="nil"/>
              <w:left w:val="nil"/>
              <w:bottom w:val="nil"/>
              <w:right w:val="nil"/>
            </w:tcBorders>
            <w:noWrap/>
            <w:tcMar>
              <w:left w:w="57" w:type="dxa"/>
              <w:right w:w="57" w:type="dxa"/>
            </w:tcMar>
            <w:vAlign w:val="bottom"/>
          </w:tcPr>
          <w:p w:rsidR="0070696F" w:rsidRPr="00A727DC" w:rsidRDefault="0070696F" w:rsidP="0092392E">
            <w:pPr>
              <w:spacing w:after="0" w:line="240" w:lineRule="auto"/>
              <w:ind w:left="57" w:right="57"/>
              <w:rPr>
                <w:rFonts w:ascii="Times New Roman" w:hAnsi="Times New Roman"/>
              </w:rPr>
            </w:pPr>
          </w:p>
        </w:tc>
        <w:tc>
          <w:tcPr>
            <w:tcW w:w="2687" w:type="dxa"/>
            <w:tcBorders>
              <w:top w:val="nil"/>
              <w:left w:val="nil"/>
              <w:bottom w:val="nil"/>
              <w:right w:val="nil"/>
            </w:tcBorders>
            <w:noWrap/>
            <w:tcMar>
              <w:left w:w="57" w:type="dxa"/>
              <w:right w:w="57" w:type="dxa"/>
            </w:tcMar>
            <w:vAlign w:val="bottom"/>
          </w:tcPr>
          <w:p w:rsidR="0070696F" w:rsidRPr="00A727DC" w:rsidRDefault="0070696F" w:rsidP="0092392E">
            <w:pPr>
              <w:spacing w:after="0" w:line="240" w:lineRule="auto"/>
              <w:ind w:left="57" w:right="57"/>
              <w:rPr>
                <w:rFonts w:ascii="Times New Roman" w:hAnsi="Times New Roman"/>
              </w:rPr>
            </w:pPr>
          </w:p>
        </w:tc>
        <w:tc>
          <w:tcPr>
            <w:tcW w:w="992" w:type="dxa"/>
            <w:tcBorders>
              <w:top w:val="nil"/>
              <w:left w:val="nil"/>
              <w:bottom w:val="nil"/>
              <w:right w:val="nil"/>
            </w:tcBorders>
            <w:noWrap/>
            <w:tcMar>
              <w:left w:w="57" w:type="dxa"/>
              <w:right w:w="57" w:type="dxa"/>
            </w:tcMar>
            <w:vAlign w:val="bottom"/>
          </w:tcPr>
          <w:p w:rsidR="0070696F" w:rsidRPr="00A727DC" w:rsidRDefault="0070696F" w:rsidP="0092392E">
            <w:pPr>
              <w:spacing w:after="0" w:line="240" w:lineRule="auto"/>
              <w:ind w:left="57" w:right="57"/>
              <w:rPr>
                <w:rFonts w:ascii="Times New Roman" w:hAnsi="Times New Roman"/>
              </w:rPr>
            </w:pPr>
          </w:p>
        </w:tc>
        <w:tc>
          <w:tcPr>
            <w:tcW w:w="992" w:type="dxa"/>
            <w:tcBorders>
              <w:top w:val="nil"/>
              <w:left w:val="nil"/>
              <w:bottom w:val="nil"/>
              <w:right w:val="nil"/>
            </w:tcBorders>
            <w:noWrap/>
            <w:tcMar>
              <w:left w:w="57" w:type="dxa"/>
              <w:right w:w="57" w:type="dxa"/>
            </w:tcMar>
            <w:vAlign w:val="bottom"/>
          </w:tcPr>
          <w:p w:rsidR="0070696F" w:rsidRPr="00A727DC" w:rsidRDefault="0070696F" w:rsidP="0092392E">
            <w:pPr>
              <w:spacing w:after="0" w:line="240" w:lineRule="auto"/>
              <w:ind w:left="57" w:right="57"/>
              <w:rPr>
                <w:rFonts w:ascii="Times New Roman" w:hAnsi="Times New Roman"/>
              </w:rPr>
            </w:pPr>
          </w:p>
        </w:tc>
        <w:tc>
          <w:tcPr>
            <w:tcW w:w="1134" w:type="dxa"/>
            <w:tcBorders>
              <w:top w:val="nil"/>
              <w:left w:val="nil"/>
              <w:bottom w:val="nil"/>
              <w:right w:val="nil"/>
            </w:tcBorders>
            <w:noWrap/>
            <w:tcMar>
              <w:left w:w="57" w:type="dxa"/>
              <w:right w:w="57" w:type="dxa"/>
            </w:tcMar>
            <w:vAlign w:val="bottom"/>
          </w:tcPr>
          <w:p w:rsidR="0070696F" w:rsidRPr="00A727DC" w:rsidRDefault="0070696F" w:rsidP="0092392E">
            <w:pPr>
              <w:spacing w:after="0" w:line="240" w:lineRule="auto"/>
              <w:ind w:left="57" w:right="57"/>
              <w:rPr>
                <w:rFonts w:ascii="Times New Roman" w:hAnsi="Times New Roman"/>
              </w:rPr>
            </w:pPr>
          </w:p>
        </w:tc>
        <w:tc>
          <w:tcPr>
            <w:tcW w:w="1134" w:type="dxa"/>
            <w:tcBorders>
              <w:top w:val="nil"/>
              <w:left w:val="nil"/>
              <w:bottom w:val="nil"/>
              <w:right w:val="nil"/>
            </w:tcBorders>
            <w:noWrap/>
            <w:tcMar>
              <w:left w:w="57" w:type="dxa"/>
              <w:right w:w="57" w:type="dxa"/>
            </w:tcMar>
            <w:vAlign w:val="bottom"/>
          </w:tcPr>
          <w:p w:rsidR="0070696F" w:rsidRPr="00A727DC" w:rsidRDefault="0070696F" w:rsidP="0092392E">
            <w:pPr>
              <w:spacing w:after="0" w:line="240" w:lineRule="auto"/>
              <w:ind w:left="57" w:right="57"/>
              <w:rPr>
                <w:rFonts w:ascii="Times New Roman" w:hAnsi="Times New Roman"/>
              </w:rPr>
            </w:pPr>
          </w:p>
        </w:tc>
        <w:tc>
          <w:tcPr>
            <w:tcW w:w="1134" w:type="dxa"/>
            <w:tcBorders>
              <w:top w:val="nil"/>
              <w:left w:val="nil"/>
              <w:bottom w:val="nil"/>
              <w:right w:val="nil"/>
            </w:tcBorders>
          </w:tcPr>
          <w:p w:rsidR="0070696F" w:rsidRPr="00A727DC" w:rsidRDefault="0070696F" w:rsidP="0092392E">
            <w:pPr>
              <w:spacing w:after="0" w:line="240" w:lineRule="auto"/>
              <w:ind w:left="57" w:right="57"/>
              <w:rPr>
                <w:rFonts w:ascii="Times New Roman" w:hAnsi="Times New Roman"/>
              </w:rPr>
            </w:pPr>
          </w:p>
        </w:tc>
        <w:tc>
          <w:tcPr>
            <w:tcW w:w="992" w:type="dxa"/>
            <w:tcBorders>
              <w:top w:val="nil"/>
              <w:left w:val="nil"/>
              <w:bottom w:val="nil"/>
              <w:right w:val="nil"/>
            </w:tcBorders>
          </w:tcPr>
          <w:p w:rsidR="0070696F" w:rsidRPr="00A727DC" w:rsidRDefault="0070696F" w:rsidP="0092392E">
            <w:pPr>
              <w:spacing w:after="0" w:line="240" w:lineRule="auto"/>
              <w:ind w:left="57" w:right="57"/>
              <w:rPr>
                <w:rFonts w:ascii="Times New Roman" w:hAnsi="Times New Roman"/>
              </w:rPr>
            </w:pPr>
          </w:p>
        </w:tc>
      </w:tr>
    </w:tbl>
    <w:p w:rsidR="00023081" w:rsidRDefault="00023081" w:rsidP="000E11B5">
      <w:pPr>
        <w:pStyle w:val="35"/>
        <w:spacing w:after="0"/>
        <w:ind w:left="0"/>
        <w:rPr>
          <w:b/>
          <w:i/>
          <w:sz w:val="26"/>
          <w:szCs w:val="26"/>
        </w:rPr>
      </w:pPr>
    </w:p>
    <w:p w:rsidR="000E11B5" w:rsidRDefault="000E11B5" w:rsidP="0074648F">
      <w:pPr>
        <w:pStyle w:val="35"/>
        <w:spacing w:after="0"/>
        <w:ind w:left="284" w:firstLine="709"/>
        <w:jc w:val="right"/>
        <w:rPr>
          <w:b/>
          <w:i/>
          <w:sz w:val="26"/>
          <w:szCs w:val="26"/>
        </w:rPr>
      </w:pPr>
    </w:p>
    <w:p w:rsidR="0025093C" w:rsidRDefault="0025093C" w:rsidP="0074648F">
      <w:pPr>
        <w:pStyle w:val="35"/>
        <w:spacing w:after="0"/>
        <w:ind w:left="284" w:firstLine="709"/>
        <w:jc w:val="right"/>
        <w:rPr>
          <w:b/>
          <w:bCs/>
          <w:i/>
          <w:sz w:val="26"/>
          <w:szCs w:val="26"/>
        </w:rPr>
      </w:pPr>
      <w:r w:rsidRPr="0074648F">
        <w:rPr>
          <w:b/>
          <w:i/>
          <w:sz w:val="26"/>
          <w:szCs w:val="26"/>
        </w:rPr>
        <w:t xml:space="preserve">Таблица </w:t>
      </w:r>
      <w:r>
        <w:rPr>
          <w:b/>
          <w:i/>
          <w:sz w:val="26"/>
          <w:szCs w:val="26"/>
        </w:rPr>
        <w:t>8.1.1.</w:t>
      </w:r>
      <w:r w:rsidR="00F10BB9">
        <w:rPr>
          <w:b/>
          <w:i/>
          <w:sz w:val="26"/>
          <w:szCs w:val="26"/>
        </w:rPr>
        <w:t>1</w:t>
      </w:r>
    </w:p>
    <w:p w:rsidR="0025093C" w:rsidRDefault="0025093C" w:rsidP="002F61E7">
      <w:pPr>
        <w:pStyle w:val="35"/>
        <w:spacing w:after="0"/>
        <w:ind w:left="0"/>
        <w:jc w:val="center"/>
        <w:rPr>
          <w:b/>
          <w:bCs/>
          <w:i/>
          <w:sz w:val="26"/>
          <w:szCs w:val="26"/>
        </w:rPr>
      </w:pPr>
      <w:r w:rsidRPr="0074648F">
        <w:rPr>
          <w:b/>
          <w:bCs/>
          <w:i/>
          <w:sz w:val="26"/>
          <w:szCs w:val="26"/>
        </w:rPr>
        <w:t>Выбросы загрязняющих веществ в атмосферу от стационарных источников, тыс. т*</w:t>
      </w:r>
    </w:p>
    <w:p w:rsidR="0025093C" w:rsidRPr="0074648F" w:rsidRDefault="0025093C" w:rsidP="0074648F">
      <w:pPr>
        <w:pStyle w:val="35"/>
        <w:spacing w:after="0"/>
        <w:ind w:left="284" w:firstLine="709"/>
        <w:jc w:val="center"/>
        <w:rPr>
          <w:b/>
          <w:bCs/>
          <w:i/>
          <w:sz w:val="26"/>
          <w:szCs w:val="26"/>
        </w:rPr>
      </w:pPr>
    </w:p>
    <w:tbl>
      <w:tblPr>
        <w:tblW w:w="7905"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2235"/>
        <w:gridCol w:w="1134"/>
        <w:gridCol w:w="1134"/>
        <w:gridCol w:w="1134"/>
        <w:gridCol w:w="1134"/>
        <w:gridCol w:w="1134"/>
      </w:tblGrid>
      <w:tr w:rsidR="002318EF" w:rsidRPr="002F61E7" w:rsidTr="002318EF">
        <w:trPr>
          <w:jc w:val="center"/>
        </w:trPr>
        <w:tc>
          <w:tcPr>
            <w:tcW w:w="2235" w:type="dxa"/>
            <w:vAlign w:val="center"/>
          </w:tcPr>
          <w:p w:rsidR="002318EF" w:rsidRPr="001C3AC3" w:rsidRDefault="002318EF" w:rsidP="004E28AF">
            <w:pPr>
              <w:pStyle w:val="35"/>
              <w:ind w:left="0"/>
              <w:jc w:val="center"/>
              <w:rPr>
                <w:b/>
                <w:sz w:val="24"/>
                <w:szCs w:val="24"/>
              </w:rPr>
            </w:pPr>
            <w:r w:rsidRPr="001C3AC3">
              <w:rPr>
                <w:b/>
                <w:sz w:val="24"/>
                <w:szCs w:val="24"/>
              </w:rPr>
              <w:t>Примесь</w:t>
            </w:r>
          </w:p>
        </w:tc>
        <w:tc>
          <w:tcPr>
            <w:tcW w:w="1134" w:type="dxa"/>
            <w:vAlign w:val="center"/>
          </w:tcPr>
          <w:p w:rsidR="002318EF" w:rsidRPr="001C3AC3" w:rsidRDefault="002318EF" w:rsidP="002318EF">
            <w:pPr>
              <w:pStyle w:val="35"/>
              <w:ind w:left="0"/>
              <w:jc w:val="center"/>
              <w:rPr>
                <w:b/>
                <w:sz w:val="24"/>
                <w:szCs w:val="24"/>
              </w:rPr>
            </w:pPr>
            <w:r w:rsidRPr="001C3AC3">
              <w:rPr>
                <w:b/>
                <w:sz w:val="24"/>
                <w:szCs w:val="24"/>
              </w:rPr>
              <w:t>20</w:t>
            </w:r>
            <w:r>
              <w:rPr>
                <w:b/>
                <w:sz w:val="24"/>
                <w:szCs w:val="24"/>
              </w:rPr>
              <w:t>1</w:t>
            </w:r>
            <w:r w:rsidRPr="001C3AC3">
              <w:rPr>
                <w:b/>
                <w:sz w:val="24"/>
                <w:szCs w:val="24"/>
              </w:rPr>
              <w:t>2 г.</w:t>
            </w:r>
          </w:p>
        </w:tc>
        <w:tc>
          <w:tcPr>
            <w:tcW w:w="1134" w:type="dxa"/>
            <w:vAlign w:val="center"/>
          </w:tcPr>
          <w:p w:rsidR="002318EF" w:rsidRPr="001C3AC3" w:rsidRDefault="002318EF" w:rsidP="002318EF">
            <w:pPr>
              <w:pStyle w:val="35"/>
              <w:ind w:left="0"/>
              <w:jc w:val="center"/>
              <w:rPr>
                <w:b/>
                <w:sz w:val="24"/>
                <w:szCs w:val="24"/>
              </w:rPr>
            </w:pPr>
            <w:r w:rsidRPr="001C3AC3">
              <w:rPr>
                <w:b/>
                <w:sz w:val="24"/>
                <w:szCs w:val="24"/>
              </w:rPr>
              <w:t>20</w:t>
            </w:r>
            <w:r>
              <w:rPr>
                <w:b/>
                <w:sz w:val="24"/>
                <w:szCs w:val="24"/>
              </w:rPr>
              <w:t>1</w:t>
            </w:r>
            <w:r w:rsidRPr="001C3AC3">
              <w:rPr>
                <w:b/>
                <w:sz w:val="24"/>
                <w:szCs w:val="24"/>
              </w:rPr>
              <w:t>3 г.</w:t>
            </w:r>
          </w:p>
        </w:tc>
        <w:tc>
          <w:tcPr>
            <w:tcW w:w="1134" w:type="dxa"/>
            <w:vAlign w:val="center"/>
          </w:tcPr>
          <w:p w:rsidR="002318EF" w:rsidRPr="001C3AC3" w:rsidRDefault="002318EF" w:rsidP="002318EF">
            <w:pPr>
              <w:pStyle w:val="35"/>
              <w:ind w:left="0"/>
              <w:jc w:val="center"/>
              <w:rPr>
                <w:b/>
                <w:sz w:val="24"/>
                <w:szCs w:val="24"/>
              </w:rPr>
            </w:pPr>
            <w:r w:rsidRPr="001C3AC3">
              <w:rPr>
                <w:b/>
                <w:sz w:val="24"/>
                <w:szCs w:val="24"/>
              </w:rPr>
              <w:t>20</w:t>
            </w:r>
            <w:r>
              <w:rPr>
                <w:b/>
                <w:sz w:val="24"/>
                <w:szCs w:val="24"/>
              </w:rPr>
              <w:t>1</w:t>
            </w:r>
            <w:r w:rsidRPr="001C3AC3">
              <w:rPr>
                <w:b/>
                <w:sz w:val="24"/>
                <w:szCs w:val="24"/>
              </w:rPr>
              <w:t>4 г.</w:t>
            </w:r>
          </w:p>
        </w:tc>
        <w:tc>
          <w:tcPr>
            <w:tcW w:w="1134" w:type="dxa"/>
            <w:vAlign w:val="center"/>
          </w:tcPr>
          <w:p w:rsidR="002318EF" w:rsidRPr="001C3AC3" w:rsidRDefault="002318EF" w:rsidP="002318EF">
            <w:pPr>
              <w:pStyle w:val="35"/>
              <w:ind w:left="0"/>
              <w:jc w:val="center"/>
              <w:rPr>
                <w:b/>
                <w:sz w:val="24"/>
                <w:szCs w:val="24"/>
              </w:rPr>
            </w:pPr>
            <w:r w:rsidRPr="001C3AC3">
              <w:rPr>
                <w:b/>
                <w:sz w:val="24"/>
                <w:szCs w:val="24"/>
              </w:rPr>
              <w:t>20</w:t>
            </w:r>
            <w:r>
              <w:rPr>
                <w:b/>
                <w:sz w:val="24"/>
                <w:szCs w:val="24"/>
              </w:rPr>
              <w:t>1</w:t>
            </w:r>
            <w:r w:rsidRPr="001C3AC3">
              <w:rPr>
                <w:b/>
                <w:sz w:val="24"/>
                <w:szCs w:val="24"/>
              </w:rPr>
              <w:t>5 г.</w:t>
            </w:r>
          </w:p>
        </w:tc>
        <w:tc>
          <w:tcPr>
            <w:tcW w:w="1134" w:type="dxa"/>
            <w:vAlign w:val="center"/>
          </w:tcPr>
          <w:p w:rsidR="002318EF" w:rsidRPr="001C3AC3" w:rsidRDefault="002318EF" w:rsidP="002318EF">
            <w:pPr>
              <w:pStyle w:val="35"/>
              <w:ind w:left="0"/>
              <w:jc w:val="center"/>
              <w:rPr>
                <w:b/>
                <w:sz w:val="24"/>
                <w:szCs w:val="24"/>
              </w:rPr>
            </w:pPr>
            <w:r w:rsidRPr="001C3AC3">
              <w:rPr>
                <w:b/>
                <w:sz w:val="24"/>
                <w:szCs w:val="24"/>
              </w:rPr>
              <w:t>20</w:t>
            </w:r>
            <w:r>
              <w:rPr>
                <w:b/>
                <w:sz w:val="24"/>
                <w:szCs w:val="24"/>
              </w:rPr>
              <w:t>1</w:t>
            </w:r>
            <w:r w:rsidRPr="001C3AC3">
              <w:rPr>
                <w:b/>
                <w:sz w:val="24"/>
                <w:szCs w:val="24"/>
              </w:rPr>
              <w:t>6 г.</w:t>
            </w:r>
          </w:p>
        </w:tc>
      </w:tr>
      <w:tr w:rsidR="002318EF" w:rsidRPr="002F61E7" w:rsidTr="002318EF">
        <w:trPr>
          <w:jc w:val="center"/>
        </w:trPr>
        <w:tc>
          <w:tcPr>
            <w:tcW w:w="2235" w:type="dxa"/>
            <w:vAlign w:val="center"/>
          </w:tcPr>
          <w:p w:rsidR="002318EF" w:rsidRPr="001C3AC3" w:rsidRDefault="002318EF" w:rsidP="0074648F">
            <w:pPr>
              <w:pStyle w:val="35"/>
              <w:ind w:left="0"/>
              <w:jc w:val="both"/>
              <w:rPr>
                <w:sz w:val="24"/>
                <w:szCs w:val="24"/>
              </w:rPr>
            </w:pPr>
            <w:r w:rsidRPr="001C3AC3">
              <w:rPr>
                <w:sz w:val="24"/>
                <w:szCs w:val="24"/>
              </w:rPr>
              <w:t xml:space="preserve">Твердые вещества </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1,335</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0,864</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0,917</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0,841</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0,938</w:t>
            </w:r>
          </w:p>
        </w:tc>
      </w:tr>
      <w:tr w:rsidR="002318EF" w:rsidRPr="002F61E7" w:rsidTr="002318EF">
        <w:trPr>
          <w:jc w:val="center"/>
        </w:trPr>
        <w:tc>
          <w:tcPr>
            <w:tcW w:w="2235" w:type="dxa"/>
            <w:vAlign w:val="center"/>
          </w:tcPr>
          <w:p w:rsidR="002318EF" w:rsidRPr="001C3AC3" w:rsidRDefault="002318EF" w:rsidP="0074648F">
            <w:pPr>
              <w:pStyle w:val="35"/>
              <w:ind w:left="0"/>
              <w:jc w:val="both"/>
              <w:rPr>
                <w:sz w:val="24"/>
                <w:szCs w:val="24"/>
              </w:rPr>
            </w:pPr>
            <w:r w:rsidRPr="001C3AC3">
              <w:rPr>
                <w:sz w:val="24"/>
                <w:szCs w:val="24"/>
              </w:rPr>
              <w:t xml:space="preserve">Диоксид серы </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1,009</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0,759</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0,795</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0,737</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0,800</w:t>
            </w:r>
          </w:p>
        </w:tc>
      </w:tr>
      <w:tr w:rsidR="002318EF" w:rsidRPr="002F61E7" w:rsidTr="002318EF">
        <w:trPr>
          <w:jc w:val="center"/>
        </w:trPr>
        <w:tc>
          <w:tcPr>
            <w:tcW w:w="2235" w:type="dxa"/>
            <w:vAlign w:val="center"/>
          </w:tcPr>
          <w:p w:rsidR="002318EF" w:rsidRPr="001C3AC3" w:rsidRDefault="002318EF" w:rsidP="0074648F">
            <w:pPr>
              <w:pStyle w:val="35"/>
              <w:ind w:left="0"/>
              <w:jc w:val="both"/>
              <w:rPr>
                <w:sz w:val="24"/>
                <w:szCs w:val="24"/>
              </w:rPr>
            </w:pPr>
            <w:r w:rsidRPr="001C3AC3">
              <w:rPr>
                <w:sz w:val="24"/>
                <w:szCs w:val="24"/>
              </w:rPr>
              <w:t xml:space="preserve">Оксид углерода </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0,484</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0,351</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0,400</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0,677</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0,808</w:t>
            </w:r>
          </w:p>
        </w:tc>
      </w:tr>
      <w:tr w:rsidR="002318EF" w:rsidRPr="002F61E7" w:rsidTr="002318EF">
        <w:trPr>
          <w:jc w:val="center"/>
        </w:trPr>
        <w:tc>
          <w:tcPr>
            <w:tcW w:w="2235" w:type="dxa"/>
            <w:vAlign w:val="center"/>
          </w:tcPr>
          <w:p w:rsidR="002318EF" w:rsidRPr="001C3AC3" w:rsidRDefault="002318EF" w:rsidP="0074648F">
            <w:pPr>
              <w:pStyle w:val="35"/>
              <w:ind w:left="0"/>
              <w:jc w:val="both"/>
              <w:rPr>
                <w:sz w:val="24"/>
                <w:szCs w:val="24"/>
              </w:rPr>
            </w:pPr>
            <w:r w:rsidRPr="001C3AC3">
              <w:rPr>
                <w:sz w:val="24"/>
                <w:szCs w:val="24"/>
              </w:rPr>
              <w:t xml:space="preserve">Оксиды азота </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0,121</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0,094</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0,100</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0,127</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0,174</w:t>
            </w:r>
          </w:p>
        </w:tc>
      </w:tr>
      <w:tr w:rsidR="002318EF" w:rsidRPr="002F61E7" w:rsidTr="002318EF">
        <w:trPr>
          <w:jc w:val="center"/>
        </w:trPr>
        <w:tc>
          <w:tcPr>
            <w:tcW w:w="2235" w:type="dxa"/>
            <w:vAlign w:val="center"/>
          </w:tcPr>
          <w:p w:rsidR="002318EF" w:rsidRPr="001C3AC3" w:rsidRDefault="002318EF" w:rsidP="0074648F">
            <w:pPr>
              <w:pStyle w:val="35"/>
              <w:ind w:left="0"/>
              <w:jc w:val="both"/>
              <w:rPr>
                <w:sz w:val="24"/>
                <w:szCs w:val="24"/>
              </w:rPr>
            </w:pPr>
            <w:r w:rsidRPr="001C3AC3">
              <w:rPr>
                <w:sz w:val="24"/>
                <w:szCs w:val="24"/>
              </w:rPr>
              <w:t>Углеводороды</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0,003</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0,002</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0,003</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0,024</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0,035</w:t>
            </w:r>
          </w:p>
        </w:tc>
      </w:tr>
      <w:tr w:rsidR="002318EF" w:rsidRPr="002F61E7" w:rsidTr="002318EF">
        <w:trPr>
          <w:jc w:val="center"/>
        </w:trPr>
        <w:tc>
          <w:tcPr>
            <w:tcW w:w="2235" w:type="dxa"/>
            <w:vAlign w:val="center"/>
          </w:tcPr>
          <w:p w:rsidR="002318EF" w:rsidRPr="001C3AC3" w:rsidRDefault="002318EF" w:rsidP="0074648F">
            <w:pPr>
              <w:pStyle w:val="35"/>
              <w:ind w:left="0"/>
              <w:jc w:val="both"/>
              <w:rPr>
                <w:sz w:val="24"/>
                <w:szCs w:val="24"/>
              </w:rPr>
            </w:pPr>
            <w:r w:rsidRPr="001C3AC3">
              <w:rPr>
                <w:sz w:val="24"/>
                <w:szCs w:val="24"/>
              </w:rPr>
              <w:t>Прочие</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w:t>
            </w:r>
          </w:p>
        </w:tc>
      </w:tr>
      <w:tr w:rsidR="002318EF" w:rsidRPr="002F61E7" w:rsidTr="002318EF">
        <w:trPr>
          <w:jc w:val="center"/>
        </w:trPr>
        <w:tc>
          <w:tcPr>
            <w:tcW w:w="2235" w:type="dxa"/>
            <w:vAlign w:val="center"/>
          </w:tcPr>
          <w:p w:rsidR="002318EF" w:rsidRPr="001C3AC3" w:rsidRDefault="002318EF" w:rsidP="0074648F">
            <w:pPr>
              <w:pStyle w:val="35"/>
              <w:ind w:left="0"/>
              <w:jc w:val="both"/>
              <w:rPr>
                <w:sz w:val="24"/>
                <w:szCs w:val="24"/>
              </w:rPr>
            </w:pPr>
            <w:r w:rsidRPr="001C3AC3">
              <w:rPr>
                <w:sz w:val="24"/>
                <w:szCs w:val="24"/>
              </w:rPr>
              <w:t>Выбросы, всего</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2,925</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2,071</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2,915</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2,407</w:t>
            </w:r>
          </w:p>
        </w:tc>
        <w:tc>
          <w:tcPr>
            <w:tcW w:w="1134" w:type="dxa"/>
            <w:vAlign w:val="center"/>
          </w:tcPr>
          <w:p w:rsidR="002318EF" w:rsidRPr="001C3AC3" w:rsidRDefault="002318EF" w:rsidP="004E28AF">
            <w:pPr>
              <w:pStyle w:val="35"/>
              <w:ind w:left="0"/>
              <w:jc w:val="center"/>
              <w:rPr>
                <w:sz w:val="24"/>
                <w:szCs w:val="24"/>
              </w:rPr>
            </w:pPr>
            <w:r w:rsidRPr="001C3AC3">
              <w:rPr>
                <w:sz w:val="24"/>
                <w:szCs w:val="24"/>
              </w:rPr>
              <w:t>2,757</w:t>
            </w:r>
          </w:p>
        </w:tc>
      </w:tr>
    </w:tbl>
    <w:p w:rsidR="0025093C" w:rsidRPr="0074648F" w:rsidRDefault="0025093C" w:rsidP="0074648F">
      <w:pPr>
        <w:pStyle w:val="35"/>
        <w:ind w:left="0" w:firstLine="708"/>
        <w:rPr>
          <w:sz w:val="26"/>
          <w:szCs w:val="26"/>
        </w:rPr>
      </w:pPr>
    </w:p>
    <w:p w:rsidR="0025093C" w:rsidRPr="007767F3" w:rsidRDefault="0025093C" w:rsidP="0074648F">
      <w:pPr>
        <w:pStyle w:val="af2"/>
        <w:spacing w:after="0" w:line="240" w:lineRule="auto"/>
        <w:ind w:firstLine="709"/>
        <w:jc w:val="both"/>
        <w:rPr>
          <w:rStyle w:val="FontStyle57"/>
          <w:sz w:val="24"/>
          <w:szCs w:val="24"/>
        </w:rPr>
      </w:pPr>
      <w:r w:rsidRPr="007767F3">
        <w:rPr>
          <w:rStyle w:val="FontStyle57"/>
          <w:sz w:val="24"/>
          <w:szCs w:val="24"/>
        </w:rPr>
        <w:t xml:space="preserve">За последние годы объем выбросов загрязняющих веществ в атмосферу существенно не изменился. </w:t>
      </w:r>
    </w:p>
    <w:p w:rsidR="0025093C" w:rsidRPr="007767F3" w:rsidRDefault="0025093C" w:rsidP="0074648F">
      <w:pPr>
        <w:pStyle w:val="af2"/>
        <w:spacing w:after="0" w:line="240" w:lineRule="auto"/>
        <w:ind w:firstLine="709"/>
        <w:jc w:val="both"/>
        <w:rPr>
          <w:rStyle w:val="FontStyle57"/>
          <w:sz w:val="24"/>
          <w:szCs w:val="24"/>
        </w:rPr>
      </w:pPr>
      <w:r w:rsidRPr="007767F3">
        <w:rPr>
          <w:rStyle w:val="FontStyle57"/>
          <w:sz w:val="24"/>
          <w:szCs w:val="24"/>
        </w:rPr>
        <w:t xml:space="preserve">В </w:t>
      </w:r>
      <w:smartTag w:uri="urn:schemas-microsoft-com:office:smarttags" w:element="metricconverter">
        <w:smartTagPr>
          <w:attr w:name="ProductID" w:val="2007 г"/>
        </w:smartTagPr>
        <w:r w:rsidRPr="007767F3">
          <w:rPr>
            <w:rStyle w:val="FontStyle57"/>
            <w:sz w:val="24"/>
            <w:szCs w:val="24"/>
          </w:rPr>
          <w:t>2007 г</w:t>
        </w:r>
      </w:smartTag>
      <w:r w:rsidRPr="007767F3">
        <w:rPr>
          <w:rStyle w:val="FontStyle57"/>
          <w:sz w:val="24"/>
          <w:szCs w:val="24"/>
        </w:rPr>
        <w:t>. масса выбросов загрязняющих веществ в атмосферу по МО МР «</w:t>
      </w:r>
      <w:r w:rsidR="002318EF" w:rsidRPr="007767F3">
        <w:rPr>
          <w:rStyle w:val="FontStyle57"/>
          <w:sz w:val="24"/>
          <w:szCs w:val="24"/>
        </w:rPr>
        <w:t>Сыктывдин</w:t>
      </w:r>
      <w:r w:rsidRPr="007767F3">
        <w:rPr>
          <w:rStyle w:val="FontStyle57"/>
          <w:sz w:val="24"/>
          <w:szCs w:val="24"/>
        </w:rPr>
        <w:t>ский» составила 0,37% суммарного количества выбросов по республике.</w:t>
      </w:r>
    </w:p>
    <w:p w:rsidR="00676575" w:rsidRDefault="00676575" w:rsidP="0074648F">
      <w:pPr>
        <w:pStyle w:val="af2"/>
        <w:spacing w:after="0" w:line="240" w:lineRule="auto"/>
        <w:ind w:firstLine="709"/>
        <w:jc w:val="both"/>
        <w:rPr>
          <w:rStyle w:val="FontStyle57"/>
        </w:rPr>
      </w:pPr>
    </w:p>
    <w:p w:rsidR="002F1DEC" w:rsidRDefault="002F1DEC" w:rsidP="00676575">
      <w:pPr>
        <w:jc w:val="right"/>
        <w:rPr>
          <w:rFonts w:ascii="Times New Roman" w:hAnsi="Times New Roman"/>
          <w:b/>
          <w:i/>
          <w:sz w:val="26"/>
          <w:szCs w:val="26"/>
        </w:rPr>
      </w:pPr>
    </w:p>
    <w:p w:rsidR="002F1DEC" w:rsidRDefault="002F1DEC" w:rsidP="00676575">
      <w:pPr>
        <w:jc w:val="right"/>
        <w:rPr>
          <w:rFonts w:ascii="Times New Roman" w:hAnsi="Times New Roman"/>
          <w:b/>
          <w:i/>
          <w:sz w:val="26"/>
          <w:szCs w:val="26"/>
        </w:rPr>
      </w:pPr>
    </w:p>
    <w:p w:rsidR="002F1DEC" w:rsidRDefault="002F1DEC" w:rsidP="00676575">
      <w:pPr>
        <w:jc w:val="right"/>
        <w:rPr>
          <w:rFonts w:ascii="Times New Roman" w:hAnsi="Times New Roman"/>
          <w:b/>
          <w:i/>
          <w:sz w:val="26"/>
          <w:szCs w:val="26"/>
        </w:rPr>
      </w:pPr>
    </w:p>
    <w:p w:rsidR="00676575" w:rsidRDefault="00E421B6" w:rsidP="00676575">
      <w:pPr>
        <w:jc w:val="right"/>
        <w:rPr>
          <w:rFonts w:ascii="Times New Roman" w:hAnsi="Times New Roman"/>
          <w:b/>
          <w:i/>
          <w:sz w:val="26"/>
          <w:szCs w:val="26"/>
        </w:rPr>
      </w:pPr>
      <w:r w:rsidRPr="0086303B">
        <w:rPr>
          <w:rFonts w:ascii="Times New Roman" w:hAnsi="Times New Roman"/>
          <w:b/>
          <w:i/>
          <w:sz w:val="26"/>
          <w:szCs w:val="26"/>
        </w:rPr>
        <w:t>Таблица</w:t>
      </w:r>
      <w:r w:rsidR="0086303B" w:rsidRPr="0086303B">
        <w:rPr>
          <w:rFonts w:ascii="Times New Roman" w:hAnsi="Times New Roman"/>
          <w:b/>
          <w:i/>
          <w:sz w:val="26"/>
          <w:szCs w:val="26"/>
        </w:rPr>
        <w:t xml:space="preserve"> 8.</w:t>
      </w:r>
      <w:r w:rsidRPr="0086303B">
        <w:rPr>
          <w:rFonts w:ascii="Times New Roman" w:hAnsi="Times New Roman"/>
          <w:b/>
          <w:i/>
          <w:sz w:val="26"/>
          <w:szCs w:val="26"/>
        </w:rPr>
        <w:t xml:space="preserve"> </w:t>
      </w:r>
      <w:r w:rsidR="00F10BB9">
        <w:rPr>
          <w:rFonts w:ascii="Times New Roman" w:hAnsi="Times New Roman"/>
          <w:b/>
          <w:i/>
          <w:sz w:val="26"/>
          <w:szCs w:val="26"/>
        </w:rPr>
        <w:t>1.1.3</w:t>
      </w:r>
      <w:r w:rsidR="0086303B" w:rsidRPr="0086303B">
        <w:rPr>
          <w:rFonts w:ascii="Times New Roman" w:hAnsi="Times New Roman"/>
          <w:b/>
          <w:i/>
          <w:sz w:val="26"/>
          <w:szCs w:val="26"/>
        </w:rPr>
        <w:t>.</w:t>
      </w:r>
    </w:p>
    <w:p w:rsidR="00E421B6" w:rsidRPr="0086303B" w:rsidRDefault="00E421B6" w:rsidP="000E11B5">
      <w:pPr>
        <w:jc w:val="center"/>
        <w:rPr>
          <w:rFonts w:ascii="Times New Roman" w:hAnsi="Times New Roman"/>
          <w:b/>
          <w:i/>
          <w:sz w:val="26"/>
          <w:szCs w:val="26"/>
        </w:rPr>
      </w:pPr>
      <w:r w:rsidRPr="0086303B">
        <w:rPr>
          <w:rFonts w:ascii="Times New Roman" w:hAnsi="Times New Roman"/>
          <w:b/>
          <w:i/>
          <w:sz w:val="26"/>
          <w:szCs w:val="26"/>
        </w:rPr>
        <w:t xml:space="preserve">Количество выбросов </w:t>
      </w:r>
      <w:r w:rsidRPr="0086303B">
        <w:rPr>
          <w:rFonts w:ascii="Times New Roman" w:hAnsi="Times New Roman"/>
          <w:b/>
          <w:bCs/>
          <w:i/>
          <w:sz w:val="26"/>
          <w:szCs w:val="26"/>
        </w:rPr>
        <w:t xml:space="preserve">загрязняющих веществ </w:t>
      </w:r>
      <w:r w:rsidR="00676575">
        <w:rPr>
          <w:rFonts w:ascii="Times New Roman" w:hAnsi="Times New Roman"/>
          <w:b/>
          <w:i/>
          <w:sz w:val="26"/>
          <w:szCs w:val="26"/>
        </w:rPr>
        <w:t xml:space="preserve">от </w:t>
      </w:r>
      <w:r w:rsidRPr="0086303B">
        <w:rPr>
          <w:rFonts w:ascii="Times New Roman" w:hAnsi="Times New Roman"/>
          <w:b/>
          <w:i/>
          <w:sz w:val="26"/>
          <w:szCs w:val="26"/>
        </w:rPr>
        <w:t>стационарных источников</w:t>
      </w:r>
      <w:r w:rsidR="00676575">
        <w:rPr>
          <w:rFonts w:ascii="Times New Roman" w:hAnsi="Times New Roman"/>
          <w:b/>
          <w:i/>
          <w:sz w:val="26"/>
          <w:szCs w:val="26"/>
        </w:rPr>
        <w:t xml:space="preserve"> </w:t>
      </w:r>
      <w:r w:rsidRPr="0086303B">
        <w:rPr>
          <w:rFonts w:ascii="Times New Roman" w:hAnsi="Times New Roman"/>
          <w:b/>
          <w:i/>
          <w:sz w:val="26"/>
          <w:szCs w:val="26"/>
        </w:rPr>
        <w:t>в    201</w:t>
      </w:r>
      <w:r w:rsidR="002318EF">
        <w:rPr>
          <w:rFonts w:ascii="Times New Roman" w:hAnsi="Times New Roman"/>
          <w:b/>
          <w:i/>
          <w:sz w:val="26"/>
          <w:szCs w:val="26"/>
        </w:rPr>
        <w:t>4</w:t>
      </w:r>
      <w:r w:rsidRPr="0086303B">
        <w:rPr>
          <w:rFonts w:ascii="Times New Roman" w:hAnsi="Times New Roman"/>
          <w:b/>
          <w:i/>
          <w:sz w:val="26"/>
          <w:szCs w:val="26"/>
        </w:rPr>
        <w:t xml:space="preserve"> году, тыс. т</w:t>
      </w:r>
    </w:p>
    <w:p w:rsidR="00E421B6" w:rsidRPr="00865126" w:rsidRDefault="00E421B6" w:rsidP="00E421B6">
      <w:pPr>
        <w:jc w:val="center"/>
      </w:pPr>
    </w:p>
    <w:tbl>
      <w:tblPr>
        <w:tblW w:w="864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61"/>
        <w:gridCol w:w="1418"/>
        <w:gridCol w:w="2868"/>
      </w:tblGrid>
      <w:tr w:rsidR="00E421B6" w:rsidRPr="00865126" w:rsidTr="000E11B5">
        <w:trPr>
          <w:cantSplit/>
        </w:trPr>
        <w:tc>
          <w:tcPr>
            <w:tcW w:w="4361" w:type="dxa"/>
            <w:vMerge w:val="restart"/>
            <w:vAlign w:val="center"/>
          </w:tcPr>
          <w:p w:rsidR="00E421B6" w:rsidRPr="00682AA4" w:rsidRDefault="00E421B6" w:rsidP="003A68A9">
            <w:pPr>
              <w:jc w:val="both"/>
              <w:rPr>
                <w:rFonts w:ascii="Times New Roman" w:hAnsi="Times New Roman"/>
                <w:b/>
                <w:sz w:val="24"/>
                <w:szCs w:val="24"/>
              </w:rPr>
            </w:pPr>
            <w:r w:rsidRPr="00682AA4">
              <w:rPr>
                <w:rFonts w:ascii="Times New Roman" w:hAnsi="Times New Roman"/>
                <w:b/>
                <w:sz w:val="24"/>
                <w:szCs w:val="24"/>
              </w:rPr>
              <w:lastRenderedPageBreak/>
              <w:t>Наименование ЗВ</w:t>
            </w:r>
          </w:p>
          <w:p w:rsidR="00E421B6" w:rsidRPr="00682AA4" w:rsidRDefault="00E421B6" w:rsidP="003A68A9">
            <w:pPr>
              <w:jc w:val="both"/>
              <w:rPr>
                <w:rFonts w:ascii="Times New Roman" w:hAnsi="Times New Roman"/>
                <w:b/>
                <w:sz w:val="24"/>
                <w:szCs w:val="24"/>
              </w:rPr>
            </w:pPr>
            <w:r w:rsidRPr="00682AA4">
              <w:rPr>
                <w:rFonts w:ascii="Times New Roman" w:hAnsi="Times New Roman"/>
                <w:b/>
                <w:sz w:val="24"/>
                <w:szCs w:val="24"/>
              </w:rPr>
              <w:t>(основные примеси)</w:t>
            </w:r>
          </w:p>
        </w:tc>
        <w:tc>
          <w:tcPr>
            <w:tcW w:w="4286" w:type="dxa"/>
            <w:gridSpan w:val="2"/>
            <w:vAlign w:val="center"/>
          </w:tcPr>
          <w:p w:rsidR="00E421B6" w:rsidRPr="00682AA4" w:rsidRDefault="002318EF" w:rsidP="000E11B5">
            <w:pPr>
              <w:jc w:val="center"/>
              <w:rPr>
                <w:rFonts w:ascii="Times New Roman" w:hAnsi="Times New Roman"/>
                <w:b/>
                <w:sz w:val="24"/>
                <w:szCs w:val="24"/>
              </w:rPr>
            </w:pPr>
            <w:r>
              <w:rPr>
                <w:rFonts w:ascii="Times New Roman" w:hAnsi="Times New Roman"/>
                <w:b/>
                <w:sz w:val="24"/>
                <w:szCs w:val="24"/>
              </w:rPr>
              <w:t>Выльгорт</w:t>
            </w:r>
          </w:p>
        </w:tc>
      </w:tr>
      <w:tr w:rsidR="00F208DC" w:rsidRPr="00865126" w:rsidTr="000E11B5">
        <w:trPr>
          <w:cantSplit/>
        </w:trPr>
        <w:tc>
          <w:tcPr>
            <w:tcW w:w="4361" w:type="dxa"/>
            <w:vMerge/>
            <w:vAlign w:val="center"/>
          </w:tcPr>
          <w:p w:rsidR="00F208DC" w:rsidRPr="00682AA4" w:rsidRDefault="00F208DC" w:rsidP="003A68A9">
            <w:pPr>
              <w:jc w:val="both"/>
              <w:rPr>
                <w:rFonts w:ascii="Times New Roman" w:hAnsi="Times New Roman"/>
                <w:b/>
                <w:sz w:val="24"/>
                <w:szCs w:val="24"/>
              </w:rPr>
            </w:pPr>
          </w:p>
        </w:tc>
        <w:tc>
          <w:tcPr>
            <w:tcW w:w="1418" w:type="dxa"/>
            <w:vAlign w:val="center"/>
          </w:tcPr>
          <w:p w:rsidR="00F208DC" w:rsidRPr="00682AA4" w:rsidRDefault="00F208DC" w:rsidP="000E11B5">
            <w:pPr>
              <w:jc w:val="center"/>
              <w:rPr>
                <w:rFonts w:ascii="Times New Roman" w:hAnsi="Times New Roman"/>
                <w:b/>
                <w:sz w:val="24"/>
                <w:szCs w:val="24"/>
              </w:rPr>
            </w:pPr>
            <w:r w:rsidRPr="00682AA4">
              <w:rPr>
                <w:rFonts w:ascii="Times New Roman" w:hAnsi="Times New Roman"/>
                <w:b/>
                <w:sz w:val="24"/>
                <w:szCs w:val="24"/>
              </w:rPr>
              <w:t>Компания</w:t>
            </w:r>
          </w:p>
        </w:tc>
        <w:tc>
          <w:tcPr>
            <w:tcW w:w="2868" w:type="dxa"/>
            <w:vAlign w:val="center"/>
          </w:tcPr>
          <w:p w:rsidR="00F208DC" w:rsidRPr="00682AA4" w:rsidRDefault="00F208DC" w:rsidP="000E11B5">
            <w:pPr>
              <w:jc w:val="center"/>
              <w:rPr>
                <w:rFonts w:ascii="Times New Roman" w:hAnsi="Times New Roman"/>
                <w:b/>
                <w:sz w:val="24"/>
                <w:szCs w:val="24"/>
              </w:rPr>
            </w:pPr>
            <w:r w:rsidRPr="00682AA4">
              <w:rPr>
                <w:rFonts w:ascii="Times New Roman" w:hAnsi="Times New Roman"/>
                <w:b/>
                <w:sz w:val="24"/>
                <w:szCs w:val="24"/>
              </w:rPr>
              <w:t>Организация</w:t>
            </w:r>
          </w:p>
        </w:tc>
      </w:tr>
      <w:tr w:rsidR="00F208DC" w:rsidRPr="00865126" w:rsidTr="000E11B5">
        <w:tc>
          <w:tcPr>
            <w:tcW w:w="4361" w:type="dxa"/>
          </w:tcPr>
          <w:p w:rsidR="00F208DC" w:rsidRPr="0086303B" w:rsidRDefault="00F208DC" w:rsidP="003A68A9">
            <w:pPr>
              <w:tabs>
                <w:tab w:val="right" w:pos="2160"/>
              </w:tabs>
              <w:jc w:val="both"/>
              <w:rPr>
                <w:rFonts w:ascii="Times New Roman" w:hAnsi="Times New Roman"/>
              </w:rPr>
            </w:pPr>
            <w:r w:rsidRPr="0086303B">
              <w:rPr>
                <w:rFonts w:ascii="Times New Roman" w:hAnsi="Times New Roman"/>
              </w:rPr>
              <w:t>Всего</w:t>
            </w:r>
            <w:r w:rsidRPr="0086303B">
              <w:rPr>
                <w:rFonts w:ascii="Times New Roman" w:hAnsi="Times New Roman"/>
              </w:rPr>
              <w:tab/>
            </w:r>
          </w:p>
          <w:p w:rsidR="00F208DC" w:rsidRPr="0086303B" w:rsidRDefault="00F208DC" w:rsidP="003A68A9">
            <w:pPr>
              <w:jc w:val="both"/>
              <w:rPr>
                <w:rFonts w:ascii="Times New Roman" w:hAnsi="Times New Roman"/>
              </w:rPr>
            </w:pPr>
            <w:r w:rsidRPr="0086303B">
              <w:rPr>
                <w:rFonts w:ascii="Times New Roman" w:hAnsi="Times New Roman"/>
              </w:rPr>
              <w:t>в том числе:</w:t>
            </w:r>
          </w:p>
        </w:tc>
        <w:tc>
          <w:tcPr>
            <w:tcW w:w="1418" w:type="dxa"/>
          </w:tcPr>
          <w:p w:rsidR="00F208DC" w:rsidRPr="0086303B" w:rsidRDefault="00F208DC" w:rsidP="003A68A9">
            <w:pPr>
              <w:jc w:val="center"/>
              <w:rPr>
                <w:rFonts w:ascii="Times New Roman" w:hAnsi="Times New Roman"/>
                <w:color w:val="000000"/>
              </w:rPr>
            </w:pPr>
          </w:p>
        </w:tc>
        <w:tc>
          <w:tcPr>
            <w:tcW w:w="2868" w:type="dxa"/>
          </w:tcPr>
          <w:p w:rsidR="00F208DC" w:rsidRPr="0086303B" w:rsidRDefault="00003313" w:rsidP="002318EF">
            <w:pPr>
              <w:jc w:val="center"/>
              <w:rPr>
                <w:rFonts w:ascii="Times New Roman" w:hAnsi="Times New Roman"/>
                <w:color w:val="000000"/>
              </w:rPr>
            </w:pPr>
            <w:r w:rsidRPr="00623914">
              <w:rPr>
                <w:rFonts w:ascii="Times New Roman" w:hAnsi="Times New Roman"/>
              </w:rPr>
              <w:t>ООО «</w:t>
            </w:r>
            <w:r w:rsidR="002318EF">
              <w:rPr>
                <w:rFonts w:ascii="Times New Roman" w:hAnsi="Times New Roman"/>
              </w:rPr>
              <w:t>Сыктывдинский</w:t>
            </w:r>
            <w:r w:rsidRPr="00623914">
              <w:rPr>
                <w:rFonts w:ascii="Times New Roman" w:hAnsi="Times New Roman"/>
              </w:rPr>
              <w:t>»</w:t>
            </w:r>
          </w:p>
        </w:tc>
      </w:tr>
      <w:tr w:rsidR="00F208DC" w:rsidRPr="00865126" w:rsidTr="000E11B5">
        <w:tc>
          <w:tcPr>
            <w:tcW w:w="4361" w:type="dxa"/>
          </w:tcPr>
          <w:p w:rsidR="00F208DC" w:rsidRPr="0086303B" w:rsidRDefault="00F208DC" w:rsidP="003A68A9">
            <w:pPr>
              <w:jc w:val="both"/>
              <w:rPr>
                <w:rFonts w:ascii="Times New Roman" w:hAnsi="Times New Roman"/>
              </w:rPr>
            </w:pPr>
            <w:r w:rsidRPr="0086303B">
              <w:rPr>
                <w:rFonts w:ascii="Times New Roman" w:hAnsi="Times New Roman"/>
              </w:rPr>
              <w:t>твердые вещества</w:t>
            </w:r>
          </w:p>
        </w:tc>
        <w:tc>
          <w:tcPr>
            <w:tcW w:w="1418" w:type="dxa"/>
          </w:tcPr>
          <w:p w:rsidR="00F208DC" w:rsidRPr="0086303B" w:rsidRDefault="00F208DC" w:rsidP="003A68A9">
            <w:pPr>
              <w:jc w:val="center"/>
              <w:rPr>
                <w:rFonts w:ascii="Times New Roman" w:hAnsi="Times New Roman"/>
                <w:color w:val="000000"/>
              </w:rPr>
            </w:pPr>
            <w:r w:rsidRPr="0086303B">
              <w:rPr>
                <w:rFonts w:ascii="Times New Roman" w:hAnsi="Times New Roman"/>
                <w:color w:val="000000"/>
              </w:rPr>
              <w:t>0,327</w:t>
            </w:r>
          </w:p>
        </w:tc>
        <w:tc>
          <w:tcPr>
            <w:tcW w:w="2868" w:type="dxa"/>
          </w:tcPr>
          <w:p w:rsidR="00F208DC" w:rsidRPr="0086303B" w:rsidRDefault="00F208DC" w:rsidP="003A68A9">
            <w:pPr>
              <w:jc w:val="center"/>
              <w:rPr>
                <w:rFonts w:ascii="Times New Roman" w:hAnsi="Times New Roman"/>
                <w:color w:val="000000"/>
              </w:rPr>
            </w:pPr>
            <w:r w:rsidRPr="0086303B">
              <w:rPr>
                <w:rFonts w:ascii="Times New Roman" w:hAnsi="Times New Roman"/>
                <w:color w:val="000000"/>
              </w:rPr>
              <w:t>0.0038</w:t>
            </w:r>
          </w:p>
        </w:tc>
      </w:tr>
      <w:tr w:rsidR="00F208DC" w:rsidRPr="00865126" w:rsidTr="000E11B5">
        <w:tc>
          <w:tcPr>
            <w:tcW w:w="4361" w:type="dxa"/>
          </w:tcPr>
          <w:p w:rsidR="00F208DC" w:rsidRPr="0086303B" w:rsidRDefault="00F208DC" w:rsidP="003A68A9">
            <w:pPr>
              <w:jc w:val="both"/>
              <w:rPr>
                <w:rFonts w:ascii="Times New Roman" w:hAnsi="Times New Roman"/>
              </w:rPr>
            </w:pPr>
            <w:r w:rsidRPr="0086303B">
              <w:rPr>
                <w:rFonts w:ascii="Times New Roman" w:hAnsi="Times New Roman"/>
              </w:rPr>
              <w:t>двуокись серы</w:t>
            </w:r>
          </w:p>
        </w:tc>
        <w:tc>
          <w:tcPr>
            <w:tcW w:w="1418" w:type="dxa"/>
          </w:tcPr>
          <w:p w:rsidR="00F208DC" w:rsidRPr="0086303B" w:rsidRDefault="00F208DC" w:rsidP="003A68A9">
            <w:pPr>
              <w:jc w:val="center"/>
              <w:rPr>
                <w:rFonts w:ascii="Times New Roman" w:hAnsi="Times New Roman"/>
                <w:color w:val="000000"/>
              </w:rPr>
            </w:pPr>
            <w:r w:rsidRPr="0086303B">
              <w:rPr>
                <w:rFonts w:ascii="Times New Roman" w:hAnsi="Times New Roman"/>
                <w:color w:val="000000"/>
              </w:rPr>
              <w:t>0,498</w:t>
            </w:r>
          </w:p>
        </w:tc>
        <w:tc>
          <w:tcPr>
            <w:tcW w:w="2868" w:type="dxa"/>
          </w:tcPr>
          <w:p w:rsidR="00F208DC" w:rsidRPr="0086303B" w:rsidRDefault="00F208DC" w:rsidP="003A68A9">
            <w:pPr>
              <w:jc w:val="center"/>
              <w:rPr>
                <w:rFonts w:ascii="Times New Roman" w:hAnsi="Times New Roman"/>
                <w:color w:val="000000"/>
              </w:rPr>
            </w:pPr>
            <w:r w:rsidRPr="0086303B">
              <w:rPr>
                <w:rFonts w:ascii="Times New Roman" w:hAnsi="Times New Roman"/>
                <w:color w:val="000000"/>
              </w:rPr>
              <w:t>0.0024</w:t>
            </w:r>
          </w:p>
        </w:tc>
      </w:tr>
      <w:tr w:rsidR="00F208DC" w:rsidRPr="00865126" w:rsidTr="000E11B5">
        <w:tc>
          <w:tcPr>
            <w:tcW w:w="4361" w:type="dxa"/>
          </w:tcPr>
          <w:p w:rsidR="00F208DC" w:rsidRPr="0086303B" w:rsidRDefault="00F208DC" w:rsidP="003A68A9">
            <w:pPr>
              <w:jc w:val="both"/>
              <w:rPr>
                <w:rFonts w:ascii="Times New Roman" w:hAnsi="Times New Roman"/>
              </w:rPr>
            </w:pPr>
            <w:r w:rsidRPr="0086303B">
              <w:rPr>
                <w:rFonts w:ascii="Times New Roman" w:hAnsi="Times New Roman"/>
              </w:rPr>
              <w:t>окись углерода</w:t>
            </w:r>
          </w:p>
        </w:tc>
        <w:tc>
          <w:tcPr>
            <w:tcW w:w="1418" w:type="dxa"/>
          </w:tcPr>
          <w:p w:rsidR="00F208DC" w:rsidRPr="0086303B" w:rsidRDefault="00F208DC" w:rsidP="003A68A9">
            <w:pPr>
              <w:jc w:val="center"/>
              <w:rPr>
                <w:rFonts w:ascii="Times New Roman" w:hAnsi="Times New Roman"/>
                <w:color w:val="000000"/>
              </w:rPr>
            </w:pPr>
            <w:r w:rsidRPr="0086303B">
              <w:rPr>
                <w:rFonts w:ascii="Times New Roman" w:hAnsi="Times New Roman"/>
                <w:color w:val="000000"/>
              </w:rPr>
              <w:t>0,671</w:t>
            </w:r>
          </w:p>
        </w:tc>
        <w:tc>
          <w:tcPr>
            <w:tcW w:w="2868" w:type="dxa"/>
          </w:tcPr>
          <w:p w:rsidR="00F208DC" w:rsidRPr="0086303B" w:rsidRDefault="00F208DC" w:rsidP="003A68A9">
            <w:pPr>
              <w:jc w:val="center"/>
              <w:rPr>
                <w:rFonts w:ascii="Times New Roman" w:hAnsi="Times New Roman"/>
                <w:color w:val="000000"/>
              </w:rPr>
            </w:pPr>
            <w:r w:rsidRPr="0086303B">
              <w:rPr>
                <w:rFonts w:ascii="Times New Roman" w:hAnsi="Times New Roman"/>
                <w:color w:val="000000"/>
              </w:rPr>
              <w:t>0.0013</w:t>
            </w:r>
          </w:p>
        </w:tc>
      </w:tr>
      <w:tr w:rsidR="00F208DC" w:rsidRPr="00865126" w:rsidTr="000E11B5">
        <w:tc>
          <w:tcPr>
            <w:tcW w:w="4361" w:type="dxa"/>
          </w:tcPr>
          <w:p w:rsidR="00F208DC" w:rsidRPr="0086303B" w:rsidRDefault="00F208DC" w:rsidP="003A68A9">
            <w:pPr>
              <w:jc w:val="both"/>
              <w:rPr>
                <w:rFonts w:ascii="Times New Roman" w:hAnsi="Times New Roman"/>
              </w:rPr>
            </w:pPr>
            <w:r w:rsidRPr="0086303B">
              <w:rPr>
                <w:rFonts w:ascii="Times New Roman" w:hAnsi="Times New Roman"/>
              </w:rPr>
              <w:t>окислы азота</w:t>
            </w:r>
          </w:p>
        </w:tc>
        <w:tc>
          <w:tcPr>
            <w:tcW w:w="1418" w:type="dxa"/>
          </w:tcPr>
          <w:p w:rsidR="00F208DC" w:rsidRPr="0086303B" w:rsidRDefault="00F208DC" w:rsidP="003A68A9">
            <w:pPr>
              <w:jc w:val="center"/>
              <w:rPr>
                <w:rFonts w:ascii="Times New Roman" w:hAnsi="Times New Roman"/>
                <w:color w:val="000000"/>
              </w:rPr>
            </w:pPr>
            <w:r w:rsidRPr="0086303B">
              <w:rPr>
                <w:rFonts w:ascii="Times New Roman" w:hAnsi="Times New Roman"/>
                <w:color w:val="000000"/>
              </w:rPr>
              <w:t>0,0077</w:t>
            </w:r>
          </w:p>
        </w:tc>
        <w:tc>
          <w:tcPr>
            <w:tcW w:w="2868" w:type="dxa"/>
          </w:tcPr>
          <w:p w:rsidR="00F208DC" w:rsidRPr="0086303B" w:rsidRDefault="00F208DC" w:rsidP="003A68A9">
            <w:pPr>
              <w:jc w:val="center"/>
              <w:rPr>
                <w:rFonts w:ascii="Times New Roman" w:hAnsi="Times New Roman"/>
                <w:color w:val="000000"/>
              </w:rPr>
            </w:pPr>
            <w:r w:rsidRPr="0086303B">
              <w:rPr>
                <w:rFonts w:ascii="Times New Roman" w:hAnsi="Times New Roman"/>
                <w:color w:val="000000"/>
              </w:rPr>
              <w:t>0.00027</w:t>
            </w:r>
          </w:p>
        </w:tc>
      </w:tr>
      <w:tr w:rsidR="00F208DC" w:rsidRPr="00865126" w:rsidTr="000E11B5">
        <w:tc>
          <w:tcPr>
            <w:tcW w:w="4361" w:type="dxa"/>
          </w:tcPr>
          <w:p w:rsidR="00F208DC" w:rsidRPr="0086303B" w:rsidRDefault="00F208DC" w:rsidP="003A68A9">
            <w:pPr>
              <w:jc w:val="both"/>
              <w:rPr>
                <w:rFonts w:ascii="Times New Roman" w:hAnsi="Times New Roman"/>
              </w:rPr>
            </w:pPr>
            <w:r w:rsidRPr="0086303B">
              <w:rPr>
                <w:rFonts w:ascii="Times New Roman" w:hAnsi="Times New Roman"/>
              </w:rPr>
              <w:t>углеводороды</w:t>
            </w:r>
          </w:p>
        </w:tc>
        <w:tc>
          <w:tcPr>
            <w:tcW w:w="1418" w:type="dxa"/>
          </w:tcPr>
          <w:p w:rsidR="00F208DC" w:rsidRPr="0086303B" w:rsidRDefault="00F208DC" w:rsidP="003A68A9">
            <w:pPr>
              <w:jc w:val="center"/>
              <w:rPr>
                <w:rFonts w:ascii="Times New Roman" w:hAnsi="Times New Roman"/>
                <w:color w:val="000000"/>
              </w:rPr>
            </w:pPr>
          </w:p>
        </w:tc>
        <w:tc>
          <w:tcPr>
            <w:tcW w:w="2868" w:type="dxa"/>
          </w:tcPr>
          <w:p w:rsidR="00F208DC" w:rsidRPr="0086303B" w:rsidRDefault="00F208DC" w:rsidP="003A68A9">
            <w:pPr>
              <w:jc w:val="center"/>
              <w:rPr>
                <w:rFonts w:ascii="Times New Roman" w:hAnsi="Times New Roman"/>
                <w:color w:val="000000"/>
              </w:rPr>
            </w:pPr>
          </w:p>
        </w:tc>
      </w:tr>
    </w:tbl>
    <w:p w:rsidR="0025093C" w:rsidRDefault="0025093C" w:rsidP="000E11B5">
      <w:pPr>
        <w:spacing w:after="100" w:afterAutospacing="1"/>
        <w:outlineLvl w:val="2"/>
        <w:rPr>
          <w:rFonts w:ascii="Times New Roman" w:hAnsi="Times New Roman"/>
          <w:i/>
          <w:sz w:val="26"/>
          <w:lang w:eastAsia="en-US"/>
        </w:rPr>
      </w:pPr>
      <w:bookmarkStart w:id="115" w:name="_Toc334446894"/>
      <w:bookmarkStart w:id="116" w:name="_Toc334448374"/>
      <w:bookmarkStart w:id="117" w:name="_Toc335041680"/>
      <w:bookmarkStart w:id="118" w:name="_Toc338070294"/>
    </w:p>
    <w:p w:rsidR="0025093C" w:rsidRPr="0074648F" w:rsidRDefault="0025093C" w:rsidP="002F61E7">
      <w:pPr>
        <w:spacing w:after="100" w:afterAutospacing="1"/>
        <w:jc w:val="center"/>
        <w:outlineLvl w:val="2"/>
        <w:rPr>
          <w:rFonts w:ascii="Times New Roman" w:hAnsi="Times New Roman"/>
          <w:i/>
          <w:sz w:val="26"/>
          <w:lang w:eastAsia="en-US"/>
        </w:rPr>
      </w:pPr>
      <w:r w:rsidRPr="0074648F">
        <w:rPr>
          <w:rFonts w:ascii="Times New Roman" w:hAnsi="Times New Roman"/>
          <w:i/>
          <w:sz w:val="26"/>
          <w:lang w:eastAsia="en-US"/>
        </w:rPr>
        <w:t>8.1.2 Состояние водных ресурсов. Водопотребление</w:t>
      </w:r>
      <w:bookmarkStart w:id="119" w:name="_Toc334446895"/>
      <w:bookmarkStart w:id="120" w:name="_Toc334448375"/>
      <w:bookmarkEnd w:id="115"/>
      <w:bookmarkEnd w:id="116"/>
      <w:bookmarkEnd w:id="117"/>
      <w:bookmarkEnd w:id="118"/>
    </w:p>
    <w:p w:rsidR="00E421B6" w:rsidRPr="00D93DDA" w:rsidRDefault="0025093C" w:rsidP="00272AB6">
      <w:pPr>
        <w:spacing w:after="0" w:line="23" w:lineRule="atLeast"/>
        <w:ind w:firstLine="851"/>
        <w:jc w:val="both"/>
        <w:rPr>
          <w:rFonts w:ascii="Times New Roman" w:hAnsi="Times New Roman"/>
          <w:color w:val="202020"/>
          <w:sz w:val="24"/>
          <w:szCs w:val="24"/>
        </w:rPr>
      </w:pPr>
      <w:r w:rsidRPr="00D93DDA">
        <w:rPr>
          <w:rFonts w:ascii="Times New Roman" w:hAnsi="Times New Roman"/>
          <w:sz w:val="24"/>
          <w:szCs w:val="24"/>
          <w:lang w:eastAsia="en-US"/>
        </w:rPr>
        <w:t>Основная водоносная артерия МО МР «</w:t>
      </w:r>
      <w:r w:rsidR="002318EF" w:rsidRPr="00D93DDA">
        <w:rPr>
          <w:rFonts w:ascii="Times New Roman" w:hAnsi="Times New Roman"/>
          <w:sz w:val="24"/>
          <w:szCs w:val="24"/>
          <w:lang w:eastAsia="en-US"/>
        </w:rPr>
        <w:t>Сыктывдин</w:t>
      </w:r>
      <w:r w:rsidRPr="00D93DDA">
        <w:rPr>
          <w:rFonts w:ascii="Times New Roman" w:hAnsi="Times New Roman"/>
          <w:sz w:val="24"/>
          <w:szCs w:val="24"/>
          <w:lang w:eastAsia="en-US"/>
        </w:rPr>
        <w:t xml:space="preserve">ский» – р. </w:t>
      </w:r>
      <w:r w:rsidR="007767F3" w:rsidRPr="00D93DDA">
        <w:rPr>
          <w:rFonts w:ascii="Times New Roman" w:hAnsi="Times New Roman"/>
          <w:sz w:val="24"/>
          <w:szCs w:val="24"/>
          <w:lang w:eastAsia="en-US"/>
        </w:rPr>
        <w:t>Сысола</w:t>
      </w:r>
      <w:r w:rsidR="00272AB6" w:rsidRPr="00D93DDA">
        <w:rPr>
          <w:rFonts w:ascii="Times New Roman" w:hAnsi="Times New Roman"/>
          <w:sz w:val="24"/>
          <w:szCs w:val="24"/>
          <w:lang w:eastAsia="en-US"/>
        </w:rPr>
        <w:t>,</w:t>
      </w:r>
      <w:r w:rsidRPr="00D93DDA">
        <w:rPr>
          <w:rFonts w:ascii="Times New Roman" w:hAnsi="Times New Roman"/>
          <w:sz w:val="24"/>
          <w:szCs w:val="24"/>
          <w:lang w:eastAsia="en-US"/>
        </w:rPr>
        <w:t xml:space="preserve"> длина – </w:t>
      </w:r>
      <w:r w:rsidR="007C37D2">
        <w:rPr>
          <w:rFonts w:ascii="Times New Roman" w:hAnsi="Times New Roman"/>
          <w:sz w:val="24"/>
          <w:szCs w:val="24"/>
          <w:lang w:eastAsia="en-US"/>
        </w:rPr>
        <w:t>487</w:t>
      </w:r>
      <w:r w:rsidRPr="00D93DDA">
        <w:rPr>
          <w:rFonts w:ascii="Times New Roman" w:hAnsi="Times New Roman"/>
          <w:sz w:val="24"/>
          <w:szCs w:val="24"/>
          <w:lang w:eastAsia="en-US"/>
        </w:rPr>
        <w:t xml:space="preserve"> км</w:t>
      </w:r>
      <w:r w:rsidR="00272AB6" w:rsidRPr="00D93DDA">
        <w:rPr>
          <w:rFonts w:ascii="Times New Roman" w:hAnsi="Times New Roman"/>
          <w:sz w:val="24"/>
          <w:szCs w:val="24"/>
          <w:lang w:eastAsia="en-US"/>
        </w:rPr>
        <w:t xml:space="preserve">, </w:t>
      </w:r>
      <w:r w:rsidR="00272AB6" w:rsidRPr="009128C7">
        <w:rPr>
          <w:rFonts w:ascii="Times New Roman" w:hAnsi="Times New Roman"/>
          <w:sz w:val="24"/>
          <w:szCs w:val="24"/>
          <w:lang w:eastAsia="en-US"/>
        </w:rPr>
        <w:t xml:space="preserve">а также </w:t>
      </w:r>
      <w:r w:rsidR="009128C7" w:rsidRPr="009128C7">
        <w:rPr>
          <w:rFonts w:ascii="Times New Roman" w:hAnsi="Times New Roman"/>
          <w:sz w:val="24"/>
          <w:szCs w:val="24"/>
        </w:rPr>
        <w:t xml:space="preserve"> мал</w:t>
      </w:r>
      <w:r w:rsidR="00D74718" w:rsidRPr="009128C7">
        <w:rPr>
          <w:rFonts w:ascii="Times New Roman" w:hAnsi="Times New Roman"/>
          <w:sz w:val="24"/>
          <w:szCs w:val="24"/>
        </w:rPr>
        <w:t>ые реки</w:t>
      </w:r>
      <w:r w:rsidR="009128C7" w:rsidRPr="009128C7">
        <w:rPr>
          <w:rFonts w:ascii="Times New Roman" w:hAnsi="Times New Roman"/>
          <w:sz w:val="24"/>
          <w:szCs w:val="24"/>
        </w:rPr>
        <w:t>.</w:t>
      </w:r>
      <w:r w:rsidR="00E421B6" w:rsidRPr="00D93DDA">
        <w:rPr>
          <w:rFonts w:ascii="Times New Roman" w:hAnsi="Times New Roman"/>
          <w:color w:val="202020"/>
          <w:sz w:val="24"/>
          <w:szCs w:val="24"/>
        </w:rPr>
        <w:t xml:space="preserve">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В Республике Коми наблюдения за гидрологическим режимом водных объектов и качеством поверхностных вод осуществляет Государственное учреждение «Центр по гидрометеорологии и мониторингу окружающей среды Республики Коми» (ГУ «Коми ЦГМС»). Весь объем наблюдений выполняется в рамках ведения Государственного водного кадастра. Обработанные результаты систематизируются в форме «Ежегодных данных о режиме и ресурсах поверхностных вод суши» и «Ежегодных данных о качестве поверхностных вод».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Учет стока, наблюдения за уровнем и температурой воды, за ледовыми явлениями, толщиной льда и высотой снежного покрова на льду ведутся на сети водомерных постов.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Источником данных по расположению и характеристикам пунктов контроля качества поверхностных вод являются хранящиеся в ГУ «Коми ЦГМС» «Паспорта пунктов контроля качества поверхностных вод».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Весь объем сведений о гидрологических и гидрохимических характеристиках водотоков может быть получен непосредственно в ГУ «Коми ЦГМС» после достижения с ним соответствующей договоренности.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Программы отбора проб воды зависят от задач пробоотбора. В соответствии с МС ИСО 5667/1 установлены три основные задачи отбора проб:</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контроль качества данной водной системы для принятия корректирующих мер кратковременного характера;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контроль качества воды, предназначенный для обнаружения изменений долгосрочного характера;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идентификация источников загрязнения.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Задачи отбора проб определяют содержание следующих программ: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программы контроля качества;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программы характеристики качества;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программы исследования причин загрязнения.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lastRenderedPageBreak/>
        <w:t xml:space="preserve">Программы контроля качества чаще всего используются службами государственного контроля и надзора. Программы характеристики качества могут быть эпизодическими, краткосрочными и долгосрочными. Одной из долгосрочных программ является Государственная служба наблюдений (ГСН) за загрязнением природной среды Росгидромета.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Частота отбора проб и программа наблюдений обусловливается важностью водного объекта или его части в хозяйственном отношении. Частота отбора и виды программ связаны с категорией пункта контроля. Пункты контроля на водоемах и водотоках подразделяются на 4 категории: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1-я категория: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в районах городов с населением от 0,5 до 1 млн. жителей;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в местах нереста и зимовья наиболее ценных видов промысловых организмов;</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в районах повторяющихся аварийных сбросов загрязняющих веществ;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в районах организованного сброса сточных вод при высокой загрязненности;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2-я категория: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в районах городов с населением свыше 1 млн. жителей;</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в местах нереста и зимовья наиболее ценных видов промысловых организмов;</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на важных для рыбного хозяйства предплотинных участках рек;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в районах организованного сброса дренажных сточных вод с орошаемой территории и промышленных сточных вод;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при пересечении реками государственной границы;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в районах со средней загрязненностью воды;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3-я категория: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в районах городов с населением менее 0,5 млн. жителей;</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на замыкающих участках больших и средних рек;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в устьях загрязненных притоков больших рек и водоемов;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в районах организованного сброса сточных вод при низкой загрязненности воды;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4-я категория: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на незагрязненных участках водоемов и водотоков;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 на водоемах и водотоках, расположенных на территории государственных заповедников и природных национальных парков. </w:t>
      </w:r>
    </w:p>
    <w:p w:rsidR="0025093C" w:rsidRPr="00D93DDA" w:rsidRDefault="0025093C" w:rsidP="0074648F">
      <w:pPr>
        <w:spacing w:after="0" w:line="240" w:lineRule="auto"/>
        <w:ind w:firstLine="851"/>
        <w:jc w:val="both"/>
        <w:rPr>
          <w:rFonts w:ascii="Times New Roman" w:hAnsi="Times New Roman"/>
          <w:sz w:val="24"/>
          <w:szCs w:val="24"/>
          <w:lang w:eastAsia="en-US"/>
        </w:rPr>
      </w:pP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На территории Республики Коми пункты ГСН относятся к 3-й и 4-й категориям.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Программа наблюдений на пунктах подразделяется на 3 вида: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А – неполная программа, предусматривающая визуальные наблюдения, физические свойства и 2-3 загрязняющих вещества, характерных для данного водоема;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Б – сокращенная программа, предусматривающая визуальные наблюдения, физические свойства, содержание всех загрязняющих веществ, характерных для данного водоема;</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ОП – общая (обязательная) программа, которая предусматривает: визуальные наблюдения, определения расхода (уровня) воды, температуры, прозрачности, цветности, запаха, кислорода, взвешенных веществ, рН, органических веществ по ХПК и БПК5, содержание главных ионов, солевого состава, биогенных веществ, нефтепродуктов, СПАВ, летучих фенолов, пестицидов, соединений тяжелых металлов.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Наблюдения на пунктах в Республике Коми в основные гидрологические фазы проводятся по общей (обязательной) программе с небольшой корректировкой в зависимости от категории пункта.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Качество поверхностных вод МО может быть охарактеризовано только по результатам наблюдений за фоновым содержанием ингредиентов в пробах воды, то есть в действующих на территории МО пунктах контроля качества поверхностных вод ГУ «Коми ЦГМС».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t xml:space="preserve">Наблюдения за качеством воды у с. </w:t>
      </w:r>
      <w:r w:rsidR="002318EF" w:rsidRPr="00D93DDA">
        <w:rPr>
          <w:rFonts w:ascii="Times New Roman" w:hAnsi="Times New Roman"/>
          <w:sz w:val="24"/>
          <w:szCs w:val="24"/>
        </w:rPr>
        <w:t>Выльгорт</w:t>
      </w:r>
      <w:r w:rsidR="002318EF" w:rsidRPr="00D93DDA">
        <w:rPr>
          <w:rFonts w:ascii="Times New Roman" w:hAnsi="Times New Roman"/>
          <w:sz w:val="24"/>
          <w:szCs w:val="24"/>
          <w:lang w:eastAsia="en-US"/>
        </w:rPr>
        <w:t xml:space="preserve"> </w:t>
      </w:r>
      <w:r w:rsidRPr="00D93DDA">
        <w:rPr>
          <w:rFonts w:ascii="Times New Roman" w:hAnsi="Times New Roman"/>
          <w:sz w:val="24"/>
          <w:szCs w:val="24"/>
          <w:lang w:eastAsia="en-US"/>
        </w:rPr>
        <w:t xml:space="preserve">ведутся с 1967г.  </w:t>
      </w:r>
    </w:p>
    <w:p w:rsidR="0025093C" w:rsidRPr="00D93DDA" w:rsidRDefault="0025093C" w:rsidP="0074648F">
      <w:pPr>
        <w:spacing w:after="0" w:line="240" w:lineRule="auto"/>
        <w:ind w:firstLine="851"/>
        <w:jc w:val="both"/>
        <w:rPr>
          <w:rFonts w:ascii="Times New Roman" w:hAnsi="Times New Roman"/>
          <w:sz w:val="24"/>
          <w:szCs w:val="24"/>
          <w:lang w:eastAsia="en-US"/>
        </w:rPr>
      </w:pPr>
      <w:r w:rsidRPr="00D93DDA">
        <w:rPr>
          <w:rFonts w:ascii="Times New Roman" w:hAnsi="Times New Roman"/>
          <w:sz w:val="24"/>
          <w:szCs w:val="24"/>
          <w:lang w:eastAsia="en-US"/>
        </w:rPr>
        <w:lastRenderedPageBreak/>
        <w:t>Вода во всех реках МО МР «</w:t>
      </w:r>
      <w:r w:rsidR="002318EF" w:rsidRPr="00D93DDA">
        <w:rPr>
          <w:rFonts w:ascii="Times New Roman" w:hAnsi="Times New Roman"/>
          <w:sz w:val="24"/>
          <w:szCs w:val="24"/>
          <w:lang w:eastAsia="en-US"/>
        </w:rPr>
        <w:t>Сыктывдин</w:t>
      </w:r>
      <w:r w:rsidRPr="00D93DDA">
        <w:rPr>
          <w:rFonts w:ascii="Times New Roman" w:hAnsi="Times New Roman"/>
          <w:sz w:val="24"/>
          <w:szCs w:val="24"/>
          <w:lang w:eastAsia="en-US"/>
        </w:rPr>
        <w:t xml:space="preserve">ский» маломинерализованная, мягкая, в период половодья – очень мягкая. Максимальные значения суммы ионов, характеризующих минерализацию, находятся на уровне 195-260 мг/л, а значения жесткости – от 0,23 до 2,9 мг•экв./л. По данным многолетних наблюдений во всех реках повышено содержание соединений меди, железа, трудноокисляемых органических веществ по ХПК, что в большей степени для рек республики определяется природными факторами. </w:t>
      </w:r>
    </w:p>
    <w:p w:rsidR="0025093C" w:rsidRPr="00D93DDA" w:rsidRDefault="0025093C" w:rsidP="0074648F">
      <w:pPr>
        <w:spacing w:after="0" w:line="240" w:lineRule="auto"/>
        <w:ind w:firstLine="851"/>
        <w:jc w:val="both"/>
        <w:rPr>
          <w:rFonts w:ascii="Times New Roman" w:hAnsi="Times New Roman"/>
          <w:sz w:val="24"/>
          <w:szCs w:val="24"/>
          <w:lang w:eastAsia="en-US"/>
        </w:rPr>
      </w:pPr>
    </w:p>
    <w:p w:rsidR="0025093C" w:rsidRPr="00AC47E2" w:rsidRDefault="0025093C" w:rsidP="002768EA">
      <w:pPr>
        <w:spacing w:after="100" w:afterAutospacing="1"/>
        <w:jc w:val="center"/>
        <w:outlineLvl w:val="2"/>
        <w:rPr>
          <w:rFonts w:ascii="Times New Roman" w:hAnsi="Times New Roman"/>
          <w:i/>
          <w:sz w:val="26"/>
          <w:lang w:eastAsia="en-US"/>
        </w:rPr>
      </w:pPr>
      <w:bookmarkStart w:id="121" w:name="_Toc335041681"/>
      <w:bookmarkStart w:id="122" w:name="_Toc338070295"/>
      <w:r w:rsidRPr="00AC47E2">
        <w:rPr>
          <w:rFonts w:ascii="Times New Roman" w:hAnsi="Times New Roman"/>
          <w:i/>
          <w:sz w:val="26"/>
          <w:lang w:eastAsia="en-US"/>
        </w:rPr>
        <w:t>8.1.3 Обращение с твердыми отходами</w:t>
      </w:r>
      <w:bookmarkStart w:id="123" w:name="_Toc334446896"/>
      <w:bookmarkStart w:id="124" w:name="_Toc334448376"/>
      <w:bookmarkEnd w:id="119"/>
      <w:bookmarkEnd w:id="120"/>
      <w:bookmarkEnd w:id="121"/>
      <w:bookmarkEnd w:id="122"/>
    </w:p>
    <w:p w:rsidR="0025093C" w:rsidRPr="00D93DDA" w:rsidRDefault="0025093C" w:rsidP="00AC47E2">
      <w:pPr>
        <w:pStyle w:val="af6"/>
        <w:ind w:firstLine="708"/>
        <w:jc w:val="both"/>
        <w:rPr>
          <w:sz w:val="24"/>
          <w:szCs w:val="24"/>
        </w:rPr>
      </w:pPr>
      <w:r w:rsidRPr="00D93DDA">
        <w:rPr>
          <w:sz w:val="24"/>
          <w:szCs w:val="24"/>
        </w:rPr>
        <w:t>Особое внимание необходимо уделить санитарной очистке территории, так как на сегодняшний день проблема отходов наиболее остро стоит в МО МР «</w:t>
      </w:r>
      <w:r w:rsidR="00111D63" w:rsidRPr="00D93DDA">
        <w:rPr>
          <w:sz w:val="24"/>
          <w:szCs w:val="24"/>
        </w:rPr>
        <w:t>Сыктывдин</w:t>
      </w:r>
      <w:r w:rsidRPr="00D93DDA">
        <w:rPr>
          <w:sz w:val="24"/>
          <w:szCs w:val="24"/>
        </w:rPr>
        <w:t>ский», являясь одной из самых приоритетных в решении задач по охране окружающей среды.</w:t>
      </w:r>
    </w:p>
    <w:p w:rsidR="0025093C" w:rsidRPr="00D93DDA" w:rsidRDefault="00171253" w:rsidP="00AC47E2">
      <w:pPr>
        <w:pStyle w:val="af6"/>
        <w:ind w:firstLine="708"/>
        <w:jc w:val="both"/>
        <w:rPr>
          <w:sz w:val="24"/>
          <w:szCs w:val="24"/>
        </w:rPr>
      </w:pPr>
      <w:r w:rsidRPr="00D93DDA">
        <w:rPr>
          <w:sz w:val="24"/>
          <w:szCs w:val="24"/>
        </w:rPr>
        <w:t xml:space="preserve">В районе </w:t>
      </w:r>
      <w:r w:rsidR="00D93DDA">
        <w:rPr>
          <w:sz w:val="24"/>
          <w:szCs w:val="24"/>
        </w:rPr>
        <w:t>нет</w:t>
      </w:r>
      <w:r w:rsidRPr="00D93DDA">
        <w:rPr>
          <w:sz w:val="24"/>
          <w:szCs w:val="24"/>
        </w:rPr>
        <w:t xml:space="preserve"> полигон</w:t>
      </w:r>
      <w:r w:rsidR="00D93DDA">
        <w:rPr>
          <w:sz w:val="24"/>
          <w:szCs w:val="24"/>
        </w:rPr>
        <w:t>а</w:t>
      </w:r>
      <w:r w:rsidRPr="00D93DDA">
        <w:rPr>
          <w:sz w:val="24"/>
          <w:szCs w:val="24"/>
        </w:rPr>
        <w:t xml:space="preserve"> ТБО, </w:t>
      </w:r>
      <w:r w:rsidR="005B6CAA" w:rsidRPr="00D93DDA">
        <w:rPr>
          <w:sz w:val="24"/>
          <w:szCs w:val="24"/>
        </w:rPr>
        <w:t xml:space="preserve">но есть необходимость </w:t>
      </w:r>
      <w:r w:rsidRPr="00D93DDA">
        <w:rPr>
          <w:sz w:val="24"/>
          <w:szCs w:val="24"/>
        </w:rPr>
        <w:t xml:space="preserve"> в строительстве нового полигона</w:t>
      </w:r>
      <w:r w:rsidR="005B6CAA" w:rsidRPr="00D93DDA">
        <w:rPr>
          <w:sz w:val="24"/>
          <w:szCs w:val="24"/>
        </w:rPr>
        <w:t>,</w:t>
      </w:r>
      <w:r w:rsidRPr="00D93DDA">
        <w:rPr>
          <w:sz w:val="24"/>
          <w:szCs w:val="24"/>
        </w:rPr>
        <w:t xml:space="preserve"> место которого уже определено</w:t>
      </w:r>
      <w:r w:rsidR="00D93DDA">
        <w:rPr>
          <w:sz w:val="24"/>
          <w:szCs w:val="24"/>
        </w:rPr>
        <w:t xml:space="preserve"> – у с. Ыб.</w:t>
      </w:r>
    </w:p>
    <w:p w:rsidR="0025093C" w:rsidRPr="00D93DDA" w:rsidRDefault="0025093C" w:rsidP="00AC47E2">
      <w:pPr>
        <w:pStyle w:val="af6"/>
        <w:ind w:firstLine="708"/>
        <w:jc w:val="both"/>
        <w:rPr>
          <w:sz w:val="24"/>
          <w:szCs w:val="24"/>
        </w:rPr>
      </w:pPr>
      <w:r w:rsidRPr="00D93DDA">
        <w:rPr>
          <w:sz w:val="24"/>
          <w:szCs w:val="24"/>
        </w:rPr>
        <w:t>Анализ существующего положения в секторе обращения с ТБО выявил следующие проблемы: </w:t>
      </w:r>
    </w:p>
    <w:p w:rsidR="0025093C" w:rsidRPr="00D93DDA" w:rsidRDefault="0025093C" w:rsidP="00AC47E2">
      <w:pPr>
        <w:pStyle w:val="af6"/>
        <w:ind w:firstLine="708"/>
        <w:jc w:val="both"/>
        <w:rPr>
          <w:sz w:val="24"/>
          <w:szCs w:val="24"/>
        </w:rPr>
      </w:pPr>
      <w:r w:rsidRPr="00D93DDA">
        <w:rPr>
          <w:sz w:val="24"/>
          <w:szCs w:val="24"/>
        </w:rPr>
        <w:t>- недостаточно высокая эффективность существующих систем сбора и вывоза ТБО;</w:t>
      </w:r>
    </w:p>
    <w:p w:rsidR="0025093C" w:rsidRPr="00D93DDA" w:rsidRDefault="0025093C" w:rsidP="00AC47E2">
      <w:pPr>
        <w:pStyle w:val="af6"/>
        <w:ind w:firstLine="708"/>
        <w:jc w:val="both"/>
        <w:rPr>
          <w:sz w:val="24"/>
          <w:szCs w:val="24"/>
        </w:rPr>
      </w:pPr>
      <w:r w:rsidRPr="00D93DDA">
        <w:rPr>
          <w:sz w:val="24"/>
          <w:szCs w:val="24"/>
        </w:rPr>
        <w:t>-  наличие большого количества несанкционированных свалок, которые представляют угрозу окружающей среде и санитарно-эпидемиологическому благополучию населения;</w:t>
      </w:r>
    </w:p>
    <w:p w:rsidR="0025093C" w:rsidRPr="00D93DDA" w:rsidRDefault="0025093C" w:rsidP="00AC47E2">
      <w:pPr>
        <w:pStyle w:val="af6"/>
        <w:ind w:firstLine="708"/>
        <w:jc w:val="both"/>
        <w:rPr>
          <w:sz w:val="24"/>
          <w:szCs w:val="24"/>
        </w:rPr>
      </w:pPr>
      <w:r w:rsidRPr="00D93DDA">
        <w:rPr>
          <w:sz w:val="24"/>
          <w:szCs w:val="24"/>
        </w:rPr>
        <w:t>-  отсутствие мест санкционированного размещения отходов во многих малых населенных пунктах;</w:t>
      </w:r>
    </w:p>
    <w:p w:rsidR="0025093C" w:rsidRPr="00D93DDA" w:rsidRDefault="0025093C" w:rsidP="00AC47E2">
      <w:pPr>
        <w:pStyle w:val="af6"/>
        <w:ind w:firstLine="708"/>
        <w:jc w:val="both"/>
        <w:rPr>
          <w:sz w:val="24"/>
          <w:szCs w:val="24"/>
        </w:rPr>
      </w:pPr>
      <w:r w:rsidRPr="00D93DDA">
        <w:rPr>
          <w:sz w:val="24"/>
          <w:szCs w:val="24"/>
        </w:rPr>
        <w:t>-  отсутствие в районе полигонов по обезвреживанию и захоронению токсичных промышленных отходов, что приводит к размещению этих видов отходов на объектах размещения твёрдых бытовых отходов;</w:t>
      </w:r>
    </w:p>
    <w:p w:rsidR="0025093C" w:rsidRPr="00D93DDA" w:rsidRDefault="0025093C" w:rsidP="00AC47E2">
      <w:pPr>
        <w:pStyle w:val="af6"/>
        <w:ind w:firstLine="708"/>
        <w:jc w:val="both"/>
        <w:rPr>
          <w:sz w:val="24"/>
          <w:szCs w:val="24"/>
        </w:rPr>
      </w:pPr>
      <w:r w:rsidRPr="00D93DDA">
        <w:rPr>
          <w:sz w:val="24"/>
          <w:szCs w:val="24"/>
        </w:rPr>
        <w:t xml:space="preserve">- низкий уровень рекультивации неиспользуемых и закрытых объектов размещения отходов, очистки загрязнённых территорий. </w:t>
      </w:r>
    </w:p>
    <w:p w:rsidR="0025093C" w:rsidRPr="00D93DDA" w:rsidRDefault="0025093C" w:rsidP="00AC47E2">
      <w:pPr>
        <w:pStyle w:val="af6"/>
        <w:ind w:firstLine="708"/>
        <w:jc w:val="both"/>
        <w:rPr>
          <w:sz w:val="24"/>
          <w:szCs w:val="24"/>
        </w:rPr>
      </w:pPr>
      <w:r w:rsidRPr="00D93DDA">
        <w:rPr>
          <w:sz w:val="24"/>
          <w:szCs w:val="24"/>
        </w:rPr>
        <w:t>Сложившееся положение в районе обезвреживания и утилизации бытовых отходов ведет к прогрессирующему загрязнению окружающей среды и представляет серьезную угрозу здоровью людей. Местами образования и накопления бытовых отходов являются населенные пункты.</w:t>
      </w:r>
    </w:p>
    <w:p w:rsidR="0025093C" w:rsidRPr="00D93DDA" w:rsidRDefault="0025093C" w:rsidP="00AC47E2">
      <w:pPr>
        <w:pStyle w:val="af6"/>
        <w:ind w:firstLine="708"/>
        <w:jc w:val="both"/>
        <w:rPr>
          <w:sz w:val="24"/>
          <w:szCs w:val="24"/>
        </w:rPr>
      </w:pPr>
      <w:r w:rsidRPr="00D93DDA">
        <w:rPr>
          <w:sz w:val="24"/>
          <w:szCs w:val="24"/>
        </w:rPr>
        <w:t xml:space="preserve">На санкционированных свалках официально разрешено размещение бытовых отходов, однако они не рассматриваются в качестве одной из основных альтернатив утилизации ТБО, но так как большинство санкционированных свалок не соответствуют санитарным и природоохранным требованиям, планируется либо обустроить их до уровня полигонов, либо закрыть. Таким образом, санкционированные свалки рассматриваются как временные места размещения отходов. </w:t>
      </w:r>
    </w:p>
    <w:p w:rsidR="0025093C" w:rsidRPr="00D93DDA" w:rsidRDefault="0025093C" w:rsidP="00AC47E2">
      <w:pPr>
        <w:pStyle w:val="af6"/>
        <w:ind w:firstLine="708"/>
        <w:jc w:val="both"/>
        <w:rPr>
          <w:sz w:val="24"/>
          <w:szCs w:val="24"/>
        </w:rPr>
      </w:pPr>
      <w:r w:rsidRPr="00D93DDA">
        <w:rPr>
          <w:sz w:val="24"/>
          <w:szCs w:val="24"/>
        </w:rPr>
        <w:t>Одним из основных методов размещения с твёрдыми бытовыми отходами в районе является их размещение на свалках. Поскольку большинство свалок не соответствуют санитарным и природоохранным требованиям, планируется либо обустроить их в соответствии с требованиями санитарно-эпидемиологического  и природоохранного законодательства, либо ликвидировать.</w:t>
      </w:r>
    </w:p>
    <w:p w:rsidR="0025093C" w:rsidRPr="00D93DDA" w:rsidRDefault="0025093C" w:rsidP="002230B4">
      <w:pPr>
        <w:pStyle w:val="af6"/>
        <w:ind w:firstLine="708"/>
        <w:jc w:val="both"/>
        <w:rPr>
          <w:sz w:val="24"/>
          <w:szCs w:val="24"/>
        </w:rPr>
      </w:pPr>
      <w:r w:rsidRPr="00D93DDA">
        <w:rPr>
          <w:sz w:val="24"/>
          <w:szCs w:val="24"/>
        </w:rPr>
        <w:t xml:space="preserve">Твёрдые бытовые отходы, включающие смет с усовершенствованных дорожных покрытий, нетоксичные отходы производственных и коммунальных предприятий, </w:t>
      </w:r>
      <w:r w:rsidRPr="00D93DDA">
        <w:rPr>
          <w:sz w:val="24"/>
          <w:szCs w:val="24"/>
        </w:rPr>
        <w:lastRenderedPageBreak/>
        <w:t>специфические отходы потребления и производства (подлежащие учету и утилизации), собираются по планово-регулярной системе и транспортируются к местам обезвреживания.</w:t>
      </w:r>
    </w:p>
    <w:p w:rsidR="0025093C" w:rsidRPr="00D93DDA" w:rsidRDefault="0025093C" w:rsidP="00AC47E2">
      <w:pPr>
        <w:pStyle w:val="af6"/>
        <w:ind w:firstLine="708"/>
        <w:jc w:val="both"/>
        <w:rPr>
          <w:sz w:val="24"/>
          <w:szCs w:val="24"/>
        </w:rPr>
      </w:pPr>
      <w:r w:rsidRPr="00D93DDA">
        <w:rPr>
          <w:sz w:val="24"/>
          <w:szCs w:val="24"/>
        </w:rPr>
        <w:t>Большая часть промышленных отходов образуется на автотранспортных  предприятиях, в жилищно-коммунальном хозяйстве.</w:t>
      </w:r>
    </w:p>
    <w:p w:rsidR="0025093C" w:rsidRPr="00D93DDA" w:rsidRDefault="0025093C" w:rsidP="00AC47E2">
      <w:pPr>
        <w:pStyle w:val="af6"/>
        <w:ind w:firstLine="708"/>
        <w:jc w:val="both"/>
        <w:rPr>
          <w:sz w:val="24"/>
          <w:szCs w:val="24"/>
        </w:rPr>
      </w:pPr>
      <w:r w:rsidRPr="00D93DDA">
        <w:rPr>
          <w:sz w:val="24"/>
          <w:szCs w:val="24"/>
        </w:rPr>
        <w:t>Особого внимания требует проблема утилизации токсичных и экологически опасных отходов. Состав отходов разнообразен: отходы нефтепродуктов, строительный мусор, металлолом, отходы деревопереработки и др.</w:t>
      </w:r>
    </w:p>
    <w:p w:rsidR="0025093C" w:rsidRPr="00D93DDA" w:rsidRDefault="0025093C" w:rsidP="00AC47E2">
      <w:pPr>
        <w:pStyle w:val="af6"/>
        <w:ind w:firstLine="708"/>
        <w:jc w:val="both"/>
        <w:rPr>
          <w:sz w:val="24"/>
          <w:szCs w:val="24"/>
        </w:rPr>
      </w:pPr>
      <w:r w:rsidRPr="00D93DDA">
        <w:rPr>
          <w:sz w:val="24"/>
          <w:szCs w:val="24"/>
        </w:rPr>
        <w:t>С целью утилизации направляются на переработку ртутьсодержащие отходы (люминесцентные лампы, ртутные приборы, их бой), автошины, аккумуляторные батареи, нефтепродукты, масла, растворители, лакокрасочные материалы, металлические порошки, химические реактивы.</w:t>
      </w:r>
    </w:p>
    <w:p w:rsidR="0025093C" w:rsidRPr="00D93DDA" w:rsidRDefault="0025093C" w:rsidP="00AC47E2">
      <w:pPr>
        <w:pStyle w:val="af6"/>
        <w:ind w:firstLine="708"/>
        <w:jc w:val="both"/>
        <w:rPr>
          <w:sz w:val="24"/>
          <w:szCs w:val="24"/>
        </w:rPr>
      </w:pPr>
      <w:r w:rsidRPr="00D93DDA">
        <w:rPr>
          <w:sz w:val="24"/>
          <w:szCs w:val="24"/>
        </w:rPr>
        <w:t>Древесные отходы образуются в результате деятельности деревообрабатывающих цехов и пилорам. Учет размещаемых на объектах захоронения отходов либо не ведется, либо ведется по объему, вывозимому спецавтотранспортом, и может рассматриваться как оценочный.</w:t>
      </w:r>
    </w:p>
    <w:p w:rsidR="0025093C" w:rsidRPr="00D93DDA" w:rsidRDefault="0025093C" w:rsidP="00AC47E2">
      <w:pPr>
        <w:pStyle w:val="af6"/>
        <w:ind w:firstLine="708"/>
        <w:jc w:val="both"/>
        <w:rPr>
          <w:sz w:val="24"/>
          <w:szCs w:val="24"/>
        </w:rPr>
      </w:pPr>
      <w:r w:rsidRPr="00D93DDA">
        <w:rPr>
          <w:sz w:val="24"/>
          <w:szCs w:val="24"/>
        </w:rPr>
        <w:t>На полигоне допускается обезвреживать:</w:t>
      </w:r>
    </w:p>
    <w:p w:rsidR="0025093C" w:rsidRPr="00D93DDA" w:rsidRDefault="0025093C" w:rsidP="00AC47E2">
      <w:pPr>
        <w:pStyle w:val="af6"/>
        <w:ind w:firstLine="708"/>
        <w:jc w:val="both"/>
        <w:rPr>
          <w:sz w:val="24"/>
          <w:szCs w:val="24"/>
        </w:rPr>
      </w:pPr>
      <w:r w:rsidRPr="00D93DDA">
        <w:rPr>
          <w:sz w:val="24"/>
          <w:szCs w:val="24"/>
        </w:rPr>
        <w:t>- бытовой мусор от жилых зданий, культурно-бытовых и административных учреждений;</w:t>
      </w:r>
    </w:p>
    <w:p w:rsidR="0025093C" w:rsidRPr="00D93DDA" w:rsidRDefault="0025093C" w:rsidP="00AC47E2">
      <w:pPr>
        <w:pStyle w:val="af6"/>
        <w:ind w:firstLine="708"/>
        <w:jc w:val="both"/>
        <w:rPr>
          <w:sz w:val="24"/>
          <w:szCs w:val="24"/>
        </w:rPr>
      </w:pPr>
      <w:r w:rsidRPr="00D93DDA">
        <w:rPr>
          <w:sz w:val="24"/>
          <w:szCs w:val="24"/>
        </w:rPr>
        <w:t>- уличный смет;</w:t>
      </w:r>
    </w:p>
    <w:p w:rsidR="0025093C" w:rsidRPr="00D93DDA" w:rsidRDefault="0025093C" w:rsidP="00AC47E2">
      <w:pPr>
        <w:pStyle w:val="af6"/>
        <w:ind w:firstLine="708"/>
        <w:jc w:val="both"/>
        <w:rPr>
          <w:sz w:val="24"/>
          <w:szCs w:val="24"/>
        </w:rPr>
      </w:pPr>
      <w:r w:rsidRPr="00D93DDA">
        <w:rPr>
          <w:sz w:val="24"/>
          <w:szCs w:val="24"/>
        </w:rPr>
        <w:t>- неутилизируемый строительный мусор и другие нетоксичные отходы производства, не подлежащие вторичной переработке.</w:t>
      </w:r>
    </w:p>
    <w:p w:rsidR="0025093C" w:rsidRPr="00D93DDA" w:rsidRDefault="0025093C" w:rsidP="00AC47E2">
      <w:pPr>
        <w:pStyle w:val="af6"/>
        <w:ind w:firstLine="708"/>
        <w:jc w:val="both"/>
        <w:rPr>
          <w:sz w:val="24"/>
          <w:szCs w:val="24"/>
        </w:rPr>
      </w:pPr>
      <w:r w:rsidRPr="00D93DDA">
        <w:rPr>
          <w:sz w:val="24"/>
          <w:szCs w:val="24"/>
        </w:rPr>
        <w:t>Не допускается складирование и обезвреживание нефтегазосодержащих отходов, трупов животных, жидких отходов, которые должны обезвреживаться или ликвидироваться на специальных сооружениях.</w:t>
      </w:r>
    </w:p>
    <w:p w:rsidR="0025093C" w:rsidRPr="00D93DDA" w:rsidRDefault="0025093C" w:rsidP="00AC47E2">
      <w:pPr>
        <w:pStyle w:val="af6"/>
        <w:ind w:firstLine="708"/>
        <w:jc w:val="both"/>
        <w:rPr>
          <w:sz w:val="24"/>
          <w:szCs w:val="24"/>
        </w:rPr>
      </w:pPr>
      <w:r w:rsidRPr="00D93DDA">
        <w:rPr>
          <w:sz w:val="24"/>
          <w:szCs w:val="24"/>
        </w:rPr>
        <w:t>Полигон ТБО как комплекс сооружений, предназначенных для размещения и обезвреживания отходов, концентрирует на ограниченной территории значительное количество загрязняющих веществ. Для исключения опасности окружающей природной среде при проектировании и строительстве полигона ТБО должны быть предусмотрены меры, исключающие возможность загрязнения: устройство противофильтрационного экрана, планировка уклона основания для сбора фильтрата, организация системы перехвата и отвода атмосферных осадков с прилегающих земельных участков.</w:t>
      </w:r>
    </w:p>
    <w:p w:rsidR="0025093C" w:rsidRPr="00D93DDA" w:rsidRDefault="0025093C" w:rsidP="00AC47E2">
      <w:pPr>
        <w:pStyle w:val="af6"/>
        <w:ind w:firstLine="708"/>
        <w:jc w:val="both"/>
        <w:rPr>
          <w:sz w:val="24"/>
          <w:szCs w:val="24"/>
        </w:rPr>
      </w:pPr>
      <w:r w:rsidRPr="00D93DDA">
        <w:rPr>
          <w:sz w:val="24"/>
          <w:szCs w:val="24"/>
        </w:rPr>
        <w:t>Защита среды от загрязнения в зоне потенциального влияния полигона должна быть решена как комплекс мероприятий, создающих изоляционный слой в основании полигона и предусматривающих минимизацию объемов образования фильтрата полигона за счет поэтапного освоения территории и устройства водозащитного покрытия по внешним откосам и поверхности отходов.</w:t>
      </w:r>
    </w:p>
    <w:p w:rsidR="0025093C" w:rsidRPr="00D93DDA" w:rsidRDefault="0025093C" w:rsidP="00AC47E2">
      <w:pPr>
        <w:pStyle w:val="af6"/>
        <w:ind w:firstLine="708"/>
        <w:jc w:val="both"/>
        <w:rPr>
          <w:sz w:val="24"/>
          <w:szCs w:val="24"/>
        </w:rPr>
      </w:pPr>
      <w:r w:rsidRPr="00D93DDA">
        <w:rPr>
          <w:sz w:val="24"/>
          <w:szCs w:val="24"/>
        </w:rPr>
        <w:t xml:space="preserve">Производственные отходы </w:t>
      </w:r>
      <w:r w:rsidRPr="00D93DDA">
        <w:rPr>
          <w:sz w:val="24"/>
          <w:szCs w:val="24"/>
          <w:lang w:val="en-US"/>
        </w:rPr>
        <w:t>I</w:t>
      </w:r>
      <w:r w:rsidRPr="00D93DDA">
        <w:rPr>
          <w:sz w:val="24"/>
          <w:szCs w:val="24"/>
        </w:rPr>
        <w:t>-</w:t>
      </w:r>
      <w:r w:rsidRPr="00D93DDA">
        <w:rPr>
          <w:sz w:val="24"/>
          <w:szCs w:val="24"/>
          <w:lang w:val="en-US"/>
        </w:rPr>
        <w:t>III</w:t>
      </w:r>
      <w:r w:rsidRPr="00D93DDA">
        <w:rPr>
          <w:sz w:val="24"/>
          <w:szCs w:val="24"/>
        </w:rPr>
        <w:t xml:space="preserve"> классов опасности должны храниться в специально отведенных местах; отходы составляющие, в той или иной степени, вторичные материальные ресурсы, подлежат утилизации по отдельной схеме.</w:t>
      </w:r>
    </w:p>
    <w:p w:rsidR="0025093C" w:rsidRPr="00D93DDA" w:rsidRDefault="0025093C" w:rsidP="00AC47E2">
      <w:pPr>
        <w:pStyle w:val="af6"/>
        <w:ind w:firstLine="708"/>
        <w:jc w:val="both"/>
        <w:rPr>
          <w:sz w:val="24"/>
          <w:szCs w:val="24"/>
        </w:rPr>
      </w:pPr>
      <w:r w:rsidRPr="00D93DDA">
        <w:rPr>
          <w:sz w:val="24"/>
          <w:szCs w:val="24"/>
        </w:rPr>
        <w:t xml:space="preserve">Предприятия, в результате хозяйственной и иной деятельности которых образуются отходы, должны производить периодически инвентаризацию и классификацию отходов, согласовывать материалы с природоохранными органами, вести систематический контроль за токсичностью образующихся отходов. Предприятия должны иметь проекты нормативов образования  отходов и лимитов на их разрешение. </w:t>
      </w:r>
    </w:p>
    <w:p w:rsidR="000E11B5" w:rsidRPr="00D93DDA" w:rsidRDefault="0025093C" w:rsidP="000E11B5">
      <w:pPr>
        <w:pStyle w:val="af6"/>
        <w:ind w:firstLine="708"/>
        <w:jc w:val="both"/>
        <w:rPr>
          <w:sz w:val="24"/>
          <w:szCs w:val="24"/>
        </w:rPr>
      </w:pPr>
      <w:r w:rsidRPr="00D93DDA">
        <w:rPr>
          <w:sz w:val="24"/>
          <w:szCs w:val="24"/>
        </w:rPr>
        <w:lastRenderedPageBreak/>
        <w:t>Учитывая нарастающую опасность загрязнения отходами природной среды района (прежде всего поверхностных и подземных вод, почв) необходимо предусмотреть организацию сооружений для утилизации и обезвреживания экологически опасных отходов всех видов.</w:t>
      </w:r>
    </w:p>
    <w:p w:rsidR="00F10BB9" w:rsidRDefault="00F10BB9" w:rsidP="000E11B5">
      <w:pPr>
        <w:pStyle w:val="af6"/>
        <w:ind w:firstLine="708"/>
        <w:jc w:val="both"/>
        <w:rPr>
          <w:sz w:val="26"/>
          <w:szCs w:val="26"/>
        </w:rPr>
      </w:pPr>
    </w:p>
    <w:p w:rsidR="0025093C" w:rsidRPr="00D121A8" w:rsidRDefault="0025093C" w:rsidP="000C65C9">
      <w:pPr>
        <w:pStyle w:val="a7"/>
        <w:numPr>
          <w:ilvl w:val="2"/>
          <w:numId w:val="13"/>
        </w:numPr>
        <w:spacing w:after="0" w:line="240" w:lineRule="auto"/>
        <w:jc w:val="center"/>
        <w:outlineLvl w:val="2"/>
        <w:rPr>
          <w:rFonts w:ascii="Times New Roman" w:hAnsi="Times New Roman"/>
          <w:i/>
          <w:sz w:val="26"/>
          <w:lang w:eastAsia="en-US"/>
        </w:rPr>
      </w:pPr>
      <w:bookmarkStart w:id="125" w:name="_Toc335041682"/>
      <w:bookmarkStart w:id="126" w:name="_Toc338070296"/>
      <w:r w:rsidRPr="00D121A8">
        <w:rPr>
          <w:rFonts w:ascii="Times New Roman" w:hAnsi="Times New Roman"/>
          <w:i/>
          <w:sz w:val="26"/>
          <w:lang w:eastAsia="en-US"/>
        </w:rPr>
        <w:t>Состояние природных ландшафтов и охрана растительного и животного мира</w:t>
      </w:r>
      <w:bookmarkStart w:id="127" w:name="_Toc334446897"/>
      <w:bookmarkStart w:id="128" w:name="_Toc334448377"/>
      <w:bookmarkEnd w:id="123"/>
      <w:bookmarkEnd w:id="124"/>
      <w:bookmarkEnd w:id="125"/>
      <w:bookmarkEnd w:id="126"/>
    </w:p>
    <w:p w:rsidR="0025093C" w:rsidRDefault="0025093C" w:rsidP="00BE005B">
      <w:pPr>
        <w:pStyle w:val="af6"/>
        <w:spacing w:after="0"/>
        <w:ind w:left="0" w:firstLine="709"/>
        <w:jc w:val="both"/>
        <w:rPr>
          <w:sz w:val="26"/>
          <w:szCs w:val="26"/>
        </w:rPr>
      </w:pPr>
    </w:p>
    <w:p w:rsidR="0025093C" w:rsidRPr="00D93DDA" w:rsidRDefault="0025093C" w:rsidP="00BE005B">
      <w:pPr>
        <w:pStyle w:val="af6"/>
        <w:spacing w:after="0"/>
        <w:ind w:left="0" w:firstLine="709"/>
        <w:jc w:val="both"/>
        <w:rPr>
          <w:sz w:val="24"/>
          <w:szCs w:val="24"/>
        </w:rPr>
      </w:pPr>
      <w:r w:rsidRPr="00D93DDA">
        <w:rPr>
          <w:sz w:val="24"/>
          <w:szCs w:val="24"/>
        </w:rPr>
        <w:t xml:space="preserve">Основная </w:t>
      </w:r>
      <w:r w:rsidRPr="00D93DDA">
        <w:rPr>
          <w:color w:val="000000"/>
          <w:sz w:val="24"/>
          <w:szCs w:val="24"/>
        </w:rPr>
        <w:t xml:space="preserve">лесообразующая </w:t>
      </w:r>
      <w:r w:rsidRPr="00D93DDA">
        <w:rPr>
          <w:sz w:val="24"/>
          <w:szCs w:val="24"/>
        </w:rPr>
        <w:t xml:space="preserve">порода – ель, встречается сосна, лиственница. Уровень </w:t>
      </w:r>
      <w:r w:rsidRPr="00D93DDA">
        <w:rPr>
          <w:color w:val="000000"/>
          <w:sz w:val="24"/>
          <w:szCs w:val="24"/>
        </w:rPr>
        <w:t xml:space="preserve">горимости </w:t>
      </w:r>
      <w:r w:rsidRPr="00D93DDA">
        <w:rPr>
          <w:sz w:val="24"/>
          <w:szCs w:val="24"/>
        </w:rPr>
        <w:t xml:space="preserve">лесов в последнее время зависит в основном от погодных особенностей в весенне-летний период. В случае возникновения высокой и чрезвычайной </w:t>
      </w:r>
      <w:r w:rsidRPr="00D93DDA">
        <w:rPr>
          <w:color w:val="000000"/>
          <w:sz w:val="24"/>
          <w:szCs w:val="24"/>
        </w:rPr>
        <w:t xml:space="preserve">горимости, </w:t>
      </w:r>
      <w:r w:rsidRPr="00D93DDA">
        <w:rPr>
          <w:sz w:val="24"/>
          <w:szCs w:val="24"/>
        </w:rPr>
        <w:t xml:space="preserve">учитывая бездорожье и отсутствие необходимой инфраструктуры, тушение лесных пожаров только наземными силами практически исключено. Последствия пожаров могут быть катастрофическими. </w:t>
      </w:r>
    </w:p>
    <w:p w:rsidR="0025093C" w:rsidRPr="00D93DDA" w:rsidRDefault="0025093C" w:rsidP="00BE005B">
      <w:pPr>
        <w:pStyle w:val="af6"/>
        <w:spacing w:after="0"/>
        <w:ind w:left="0" w:firstLine="709"/>
        <w:jc w:val="both"/>
        <w:rPr>
          <w:sz w:val="24"/>
          <w:szCs w:val="24"/>
        </w:rPr>
      </w:pPr>
      <w:r w:rsidRPr="00D93DDA">
        <w:rPr>
          <w:color w:val="000000"/>
          <w:sz w:val="24"/>
          <w:szCs w:val="24"/>
        </w:rPr>
        <w:t xml:space="preserve">Более чем </w:t>
      </w:r>
      <w:r w:rsidRPr="00D93DDA">
        <w:rPr>
          <w:sz w:val="24"/>
          <w:szCs w:val="24"/>
        </w:rPr>
        <w:t xml:space="preserve">на 60% природной территории республики Коми </w:t>
      </w:r>
      <w:r w:rsidRPr="00D93DDA">
        <w:rPr>
          <w:color w:val="000000"/>
          <w:sz w:val="24"/>
          <w:szCs w:val="24"/>
        </w:rPr>
        <w:t xml:space="preserve">отмечены антропогенные </w:t>
      </w:r>
      <w:r w:rsidRPr="00D93DDA">
        <w:rPr>
          <w:sz w:val="24"/>
          <w:szCs w:val="24"/>
        </w:rPr>
        <w:t xml:space="preserve">изменения. За последние несколько десятилетий природные ландшафты </w:t>
      </w:r>
      <w:r w:rsidRPr="00D93DDA">
        <w:rPr>
          <w:color w:val="000000"/>
          <w:sz w:val="24"/>
          <w:szCs w:val="24"/>
        </w:rPr>
        <w:t>Европейского Северо-</w:t>
      </w:r>
      <w:r w:rsidRPr="00D93DDA">
        <w:rPr>
          <w:sz w:val="24"/>
          <w:szCs w:val="24"/>
        </w:rPr>
        <w:t xml:space="preserve">востока России претерпели значительные изменения - к настоящему времени около 25 </w:t>
      </w:r>
      <w:r w:rsidRPr="00D93DDA">
        <w:rPr>
          <w:color w:val="000000"/>
          <w:sz w:val="24"/>
          <w:szCs w:val="24"/>
        </w:rPr>
        <w:t xml:space="preserve">% </w:t>
      </w:r>
      <w:r w:rsidRPr="00D93DDA">
        <w:rPr>
          <w:sz w:val="24"/>
          <w:szCs w:val="24"/>
        </w:rPr>
        <w:t xml:space="preserve">лесов пройдено рубками, 25 </w:t>
      </w:r>
      <w:r w:rsidRPr="00D93DDA">
        <w:rPr>
          <w:color w:val="000000"/>
          <w:sz w:val="24"/>
          <w:szCs w:val="24"/>
        </w:rPr>
        <w:t xml:space="preserve">% </w:t>
      </w:r>
      <w:r w:rsidRPr="00D93DDA">
        <w:rPr>
          <w:sz w:val="24"/>
          <w:szCs w:val="24"/>
        </w:rPr>
        <w:t xml:space="preserve">хвойных и 52 </w:t>
      </w:r>
      <w:r w:rsidRPr="00D93DDA">
        <w:rPr>
          <w:i/>
          <w:color w:val="000000"/>
          <w:sz w:val="24"/>
          <w:szCs w:val="24"/>
        </w:rPr>
        <w:t xml:space="preserve">% </w:t>
      </w:r>
      <w:r w:rsidRPr="00D93DDA">
        <w:rPr>
          <w:sz w:val="24"/>
          <w:szCs w:val="24"/>
        </w:rPr>
        <w:t xml:space="preserve">лиственных лесов приходится на молодняки и </w:t>
      </w:r>
      <w:r w:rsidRPr="00D93DDA">
        <w:rPr>
          <w:color w:val="000000"/>
          <w:sz w:val="24"/>
          <w:szCs w:val="24"/>
        </w:rPr>
        <w:t xml:space="preserve">средневозрастные </w:t>
      </w:r>
      <w:r w:rsidRPr="00D93DDA">
        <w:rPr>
          <w:sz w:val="24"/>
          <w:szCs w:val="24"/>
        </w:rPr>
        <w:t xml:space="preserve">леса, сельскохозяйственный и селитебный ландшафты составляют 3 </w:t>
      </w:r>
      <w:r w:rsidRPr="00D93DDA">
        <w:rPr>
          <w:i/>
          <w:color w:val="000000"/>
          <w:sz w:val="24"/>
          <w:szCs w:val="24"/>
        </w:rPr>
        <w:t xml:space="preserve">% </w:t>
      </w:r>
      <w:r w:rsidRPr="00D93DDA">
        <w:rPr>
          <w:sz w:val="24"/>
          <w:szCs w:val="24"/>
        </w:rPr>
        <w:t xml:space="preserve">общей площади. </w:t>
      </w:r>
    </w:p>
    <w:p w:rsidR="0025093C" w:rsidRPr="00D93DDA" w:rsidRDefault="0025093C" w:rsidP="00BE005B">
      <w:pPr>
        <w:pStyle w:val="af6"/>
        <w:spacing w:after="0"/>
        <w:ind w:left="0" w:firstLine="709"/>
        <w:jc w:val="both"/>
        <w:rPr>
          <w:sz w:val="24"/>
          <w:szCs w:val="24"/>
        </w:rPr>
      </w:pPr>
      <w:r w:rsidRPr="00D93DDA">
        <w:rPr>
          <w:sz w:val="24"/>
          <w:szCs w:val="24"/>
        </w:rPr>
        <w:t xml:space="preserve">Интенсивное преобразование ландшафтного облика территории неадекватно сказалось на формирование фауны и населения животных. Роль позвоночных животных в биоценозах очень важна и </w:t>
      </w:r>
      <w:r w:rsidRPr="00D93DDA">
        <w:rPr>
          <w:color w:val="000000"/>
          <w:sz w:val="24"/>
          <w:szCs w:val="24"/>
        </w:rPr>
        <w:t xml:space="preserve">полифункциональная. </w:t>
      </w:r>
      <w:r w:rsidRPr="00D93DDA">
        <w:rPr>
          <w:sz w:val="24"/>
          <w:szCs w:val="24"/>
        </w:rPr>
        <w:t xml:space="preserve">Видовое разнообразие и высокие </w:t>
      </w:r>
      <w:r w:rsidRPr="00D93DDA">
        <w:rPr>
          <w:color w:val="000000"/>
          <w:sz w:val="24"/>
          <w:szCs w:val="24"/>
        </w:rPr>
        <w:t xml:space="preserve">плотностные </w:t>
      </w:r>
      <w:r w:rsidRPr="00D93DDA">
        <w:rPr>
          <w:sz w:val="24"/>
          <w:szCs w:val="24"/>
        </w:rPr>
        <w:t>характеристики, вариабельность экологических групп является прекрасным индикатором состояния окружающей среды. Многие виды животных исконно имели большое практическое значение для коренного населения республики.</w:t>
      </w:r>
    </w:p>
    <w:p w:rsidR="0025093C" w:rsidRPr="00D93DDA" w:rsidRDefault="0025093C" w:rsidP="0044650F">
      <w:pPr>
        <w:widowControl w:val="0"/>
        <w:spacing w:after="0" w:line="240" w:lineRule="auto"/>
        <w:ind w:left="2" w:right="38" w:firstLine="706"/>
        <w:jc w:val="both"/>
        <w:rPr>
          <w:rFonts w:ascii="Times New Roman" w:hAnsi="Times New Roman"/>
          <w:sz w:val="24"/>
          <w:szCs w:val="24"/>
        </w:rPr>
      </w:pPr>
      <w:r w:rsidRPr="00D93DDA">
        <w:rPr>
          <w:rFonts w:ascii="Times New Roman" w:hAnsi="Times New Roman"/>
          <w:color w:val="000000"/>
          <w:sz w:val="24"/>
          <w:szCs w:val="24"/>
        </w:rPr>
        <w:t xml:space="preserve">В </w:t>
      </w:r>
      <w:r w:rsidRPr="00D93DDA">
        <w:rPr>
          <w:rFonts w:ascii="Times New Roman" w:hAnsi="Times New Roman"/>
          <w:sz w:val="24"/>
          <w:szCs w:val="24"/>
        </w:rPr>
        <w:t>настоящее время состояние фауны и населения мелких млекопитающих в регионе в большой степени определяется теми изменениями, которые происходят в биоценозах под влиянием деятельности человека. Разведка угля, нефти и газа, промышленное освоение этих запасов, а также сельскохозяйственное производство приводят к нарушению почвенного и растительного покрова на значительных площадях.</w:t>
      </w:r>
    </w:p>
    <w:p w:rsidR="0025093C" w:rsidRPr="00D93DDA" w:rsidRDefault="0025093C" w:rsidP="0044650F">
      <w:pPr>
        <w:spacing w:after="0" w:line="240" w:lineRule="auto"/>
        <w:ind w:right="-39" w:firstLine="708"/>
        <w:jc w:val="both"/>
        <w:rPr>
          <w:rFonts w:ascii="Times New Roman" w:hAnsi="Times New Roman"/>
          <w:color w:val="202020"/>
          <w:sz w:val="24"/>
          <w:szCs w:val="24"/>
        </w:rPr>
      </w:pPr>
      <w:r w:rsidRPr="00D93DDA">
        <w:rPr>
          <w:rFonts w:ascii="Times New Roman" w:hAnsi="Times New Roman"/>
          <w:color w:val="202020"/>
          <w:sz w:val="24"/>
          <w:szCs w:val="24"/>
        </w:rPr>
        <w:t>На территории МО МР «</w:t>
      </w:r>
      <w:r w:rsidR="00111D63" w:rsidRPr="00D93DDA">
        <w:rPr>
          <w:rFonts w:ascii="Times New Roman" w:hAnsi="Times New Roman"/>
          <w:color w:val="202020"/>
          <w:sz w:val="24"/>
          <w:szCs w:val="24"/>
        </w:rPr>
        <w:t>Сыктывдин</w:t>
      </w:r>
      <w:r w:rsidRPr="00D93DDA">
        <w:rPr>
          <w:rFonts w:ascii="Times New Roman" w:hAnsi="Times New Roman"/>
          <w:color w:val="202020"/>
          <w:sz w:val="24"/>
          <w:szCs w:val="24"/>
        </w:rPr>
        <w:t>ский» отмечено 38 видов млекопитающих. К особо ценным в хозяйственном отношении видам относятся 7 видов. Ниже приводятся краткие характеристики основных охотничьих видов района.</w:t>
      </w:r>
    </w:p>
    <w:p w:rsidR="0025093C" w:rsidRPr="00D93DDA" w:rsidRDefault="0025093C" w:rsidP="0044650F">
      <w:pPr>
        <w:spacing w:after="0" w:line="240" w:lineRule="auto"/>
        <w:ind w:right="-39" w:firstLine="708"/>
        <w:jc w:val="both"/>
        <w:rPr>
          <w:rFonts w:ascii="Times New Roman" w:hAnsi="Times New Roman"/>
          <w:color w:val="202020"/>
          <w:sz w:val="24"/>
          <w:szCs w:val="24"/>
        </w:rPr>
      </w:pPr>
      <w:r w:rsidRPr="00D93DDA">
        <w:rPr>
          <w:rFonts w:ascii="Times New Roman" w:hAnsi="Times New Roman"/>
          <w:i/>
          <w:iCs/>
          <w:color w:val="202020"/>
          <w:sz w:val="24"/>
          <w:szCs w:val="24"/>
        </w:rPr>
        <w:t>Отряд Зайцеобразные</w:t>
      </w:r>
      <w:r w:rsidRPr="00D93DDA">
        <w:rPr>
          <w:rFonts w:ascii="Times New Roman" w:hAnsi="Times New Roman"/>
          <w:color w:val="202020"/>
          <w:sz w:val="24"/>
          <w:szCs w:val="24"/>
        </w:rPr>
        <w:t>: Заяц-беляк.</w:t>
      </w:r>
    </w:p>
    <w:p w:rsidR="0025093C" w:rsidRPr="00D93DDA" w:rsidRDefault="0025093C" w:rsidP="0044650F">
      <w:pPr>
        <w:spacing w:after="0" w:line="240" w:lineRule="auto"/>
        <w:ind w:right="-39" w:firstLine="708"/>
        <w:jc w:val="both"/>
        <w:rPr>
          <w:rFonts w:ascii="Times New Roman" w:hAnsi="Times New Roman"/>
          <w:color w:val="202020"/>
          <w:sz w:val="24"/>
          <w:szCs w:val="24"/>
        </w:rPr>
      </w:pPr>
      <w:r w:rsidRPr="00D93DDA">
        <w:rPr>
          <w:rFonts w:ascii="Times New Roman" w:hAnsi="Times New Roman"/>
          <w:i/>
          <w:iCs/>
          <w:color w:val="202020"/>
          <w:sz w:val="24"/>
          <w:szCs w:val="24"/>
        </w:rPr>
        <w:t>Отряд Грызуны</w:t>
      </w:r>
      <w:r w:rsidRPr="00D93DDA">
        <w:rPr>
          <w:rFonts w:ascii="Times New Roman" w:hAnsi="Times New Roman"/>
          <w:color w:val="202020"/>
          <w:sz w:val="24"/>
          <w:szCs w:val="24"/>
        </w:rPr>
        <w:t xml:space="preserve">: Белка обыкновенная, Бобр обыкновенный, Ондатра, </w:t>
      </w:r>
    </w:p>
    <w:p w:rsidR="0025093C" w:rsidRPr="00D93DDA" w:rsidRDefault="0025093C" w:rsidP="0044650F">
      <w:pPr>
        <w:spacing w:after="0" w:line="240" w:lineRule="auto"/>
        <w:ind w:right="-39" w:firstLine="708"/>
        <w:jc w:val="both"/>
        <w:rPr>
          <w:rFonts w:ascii="Times New Roman" w:hAnsi="Times New Roman"/>
          <w:color w:val="202020"/>
          <w:sz w:val="24"/>
          <w:szCs w:val="24"/>
        </w:rPr>
      </w:pPr>
      <w:r w:rsidRPr="00D93DDA">
        <w:rPr>
          <w:rFonts w:ascii="Times New Roman" w:hAnsi="Times New Roman"/>
          <w:i/>
          <w:iCs/>
          <w:color w:val="202020"/>
          <w:sz w:val="24"/>
          <w:szCs w:val="24"/>
        </w:rPr>
        <w:t>Отряд Хищные</w:t>
      </w:r>
      <w:r w:rsidRPr="00D93DDA">
        <w:rPr>
          <w:rFonts w:ascii="Times New Roman" w:hAnsi="Times New Roman"/>
          <w:color w:val="202020"/>
          <w:sz w:val="24"/>
          <w:szCs w:val="24"/>
        </w:rPr>
        <w:t xml:space="preserve">: Волк. Песец. Лисица обыкновенная. Медведь бурый. Куница лесная. Росомаха. Горностай. Норка европейская. Выдра речная. Рысь обыкновенная. </w:t>
      </w:r>
    </w:p>
    <w:p w:rsidR="0025093C" w:rsidRPr="00D93DDA" w:rsidRDefault="0025093C" w:rsidP="00111D63">
      <w:pPr>
        <w:spacing w:after="0" w:line="240" w:lineRule="auto"/>
        <w:ind w:right="-39" w:firstLine="708"/>
        <w:jc w:val="both"/>
        <w:rPr>
          <w:rFonts w:ascii="Times New Roman" w:hAnsi="Times New Roman"/>
          <w:color w:val="202020"/>
          <w:sz w:val="24"/>
          <w:szCs w:val="24"/>
        </w:rPr>
      </w:pPr>
      <w:r w:rsidRPr="00D93DDA">
        <w:rPr>
          <w:rFonts w:ascii="Times New Roman" w:hAnsi="Times New Roman"/>
          <w:i/>
          <w:iCs/>
          <w:color w:val="202020"/>
          <w:sz w:val="24"/>
          <w:szCs w:val="24"/>
        </w:rPr>
        <w:t>Отряд Парнокопытных</w:t>
      </w:r>
      <w:r w:rsidRPr="00D93DDA">
        <w:rPr>
          <w:rFonts w:ascii="Times New Roman" w:hAnsi="Times New Roman"/>
          <w:color w:val="202020"/>
          <w:sz w:val="24"/>
          <w:szCs w:val="24"/>
        </w:rPr>
        <w:t xml:space="preserve">: Лось. </w:t>
      </w:r>
    </w:p>
    <w:p w:rsidR="0025093C" w:rsidRPr="00D93DDA" w:rsidRDefault="0025093C" w:rsidP="00BE005B">
      <w:pPr>
        <w:widowControl w:val="0"/>
        <w:spacing w:after="0" w:line="240" w:lineRule="auto"/>
        <w:ind w:left="2" w:right="14" w:firstLine="851"/>
        <w:jc w:val="both"/>
        <w:rPr>
          <w:rFonts w:ascii="Times New Roman" w:hAnsi="Times New Roman"/>
          <w:sz w:val="24"/>
          <w:szCs w:val="24"/>
        </w:rPr>
      </w:pPr>
    </w:p>
    <w:p w:rsidR="0025093C" w:rsidRPr="00D93DDA" w:rsidRDefault="0025093C" w:rsidP="00BE005B">
      <w:pPr>
        <w:widowControl w:val="0"/>
        <w:spacing w:after="0" w:line="240" w:lineRule="auto"/>
        <w:ind w:left="2" w:right="14" w:firstLine="851"/>
        <w:jc w:val="both"/>
        <w:rPr>
          <w:rFonts w:ascii="Times New Roman" w:hAnsi="Times New Roman"/>
          <w:sz w:val="24"/>
          <w:szCs w:val="24"/>
        </w:rPr>
      </w:pPr>
      <w:r w:rsidRPr="00D93DDA">
        <w:rPr>
          <w:rFonts w:ascii="Times New Roman" w:hAnsi="Times New Roman"/>
          <w:sz w:val="24"/>
          <w:szCs w:val="24"/>
        </w:rPr>
        <w:t>Хозяйственное значение рек и озер Республики Коми велико, так как здесь сосредоточены основные водные биоресурсы и они используется для промышленного и любительского рыболовства.</w:t>
      </w:r>
    </w:p>
    <w:p w:rsidR="0025093C" w:rsidRPr="00D93DDA" w:rsidRDefault="0025093C" w:rsidP="00BE005B">
      <w:pPr>
        <w:widowControl w:val="0"/>
        <w:spacing w:after="0" w:line="240" w:lineRule="auto"/>
        <w:ind w:left="2" w:right="14" w:firstLine="851"/>
        <w:jc w:val="both"/>
        <w:rPr>
          <w:rFonts w:ascii="Times New Roman" w:hAnsi="Times New Roman"/>
          <w:sz w:val="24"/>
          <w:szCs w:val="24"/>
        </w:rPr>
      </w:pPr>
      <w:r w:rsidRPr="00D93DDA">
        <w:rPr>
          <w:rFonts w:ascii="Times New Roman" w:hAnsi="Times New Roman"/>
          <w:sz w:val="24"/>
          <w:szCs w:val="24"/>
        </w:rPr>
        <w:t xml:space="preserve">Повышение содержания нефтепродуктов в воде ухудшает кислородный обмен и вызывает замедление роста водных беспозвоночных. В концентрациях, даже близких к </w:t>
      </w:r>
      <w:r w:rsidRPr="00D93DDA">
        <w:rPr>
          <w:rFonts w:ascii="Times New Roman" w:hAnsi="Times New Roman"/>
          <w:color w:val="000000"/>
          <w:sz w:val="24"/>
          <w:szCs w:val="24"/>
        </w:rPr>
        <w:t xml:space="preserve">ПДК, </w:t>
      </w:r>
      <w:r w:rsidRPr="00D93DDA">
        <w:rPr>
          <w:rFonts w:ascii="Times New Roman" w:hAnsi="Times New Roman"/>
          <w:sz w:val="24"/>
          <w:szCs w:val="24"/>
        </w:rPr>
        <w:t xml:space="preserve">нефтепродукты отрицательно </w:t>
      </w:r>
      <w:r w:rsidRPr="00D93DDA">
        <w:rPr>
          <w:rFonts w:ascii="Times New Roman" w:hAnsi="Times New Roman"/>
          <w:color w:val="000000"/>
          <w:sz w:val="24"/>
          <w:szCs w:val="24"/>
        </w:rPr>
        <w:t xml:space="preserve">влияют на фотосинтетическую </w:t>
      </w:r>
      <w:r w:rsidRPr="00D93DDA">
        <w:rPr>
          <w:rFonts w:ascii="Times New Roman" w:hAnsi="Times New Roman"/>
          <w:sz w:val="24"/>
          <w:szCs w:val="24"/>
        </w:rPr>
        <w:t xml:space="preserve">деятельность водорослей в водоемах. Необходимым условием самоочищения водоемов, нейтрализации загрязняющих веществ является наличие в них водных растений. Благодаря активному влиянию водных </w:t>
      </w:r>
      <w:r w:rsidRPr="00D93DDA">
        <w:rPr>
          <w:rFonts w:ascii="Times New Roman" w:hAnsi="Times New Roman"/>
          <w:sz w:val="24"/>
          <w:szCs w:val="24"/>
        </w:rPr>
        <w:lastRenderedPageBreak/>
        <w:t>растений, в несколько раз ускоряется процесс разрушения бактериями нефтяных загрязнений, деструкции фенолов и аккумуляции ряда элементов, поступающих в водоем с промышленными стоками.</w:t>
      </w:r>
    </w:p>
    <w:p w:rsidR="0025093C" w:rsidRPr="00D93DDA" w:rsidRDefault="0025093C" w:rsidP="00BE005B">
      <w:pPr>
        <w:widowControl w:val="0"/>
        <w:spacing w:after="0" w:line="240" w:lineRule="auto"/>
        <w:ind w:left="2" w:right="14" w:firstLine="851"/>
        <w:jc w:val="both"/>
        <w:rPr>
          <w:rFonts w:ascii="Times New Roman" w:hAnsi="Times New Roman"/>
          <w:sz w:val="24"/>
          <w:szCs w:val="24"/>
        </w:rPr>
      </w:pPr>
      <w:r w:rsidRPr="00D93DDA">
        <w:rPr>
          <w:rFonts w:ascii="Times New Roman" w:hAnsi="Times New Roman"/>
          <w:sz w:val="24"/>
          <w:szCs w:val="24"/>
        </w:rPr>
        <w:t>Ан</w:t>
      </w:r>
      <w:r w:rsidRPr="00D93DDA">
        <w:rPr>
          <w:rFonts w:ascii="Times New Roman" w:hAnsi="Times New Roman"/>
          <w:color w:val="000000"/>
          <w:sz w:val="24"/>
          <w:szCs w:val="24"/>
        </w:rPr>
        <w:t xml:space="preserve">ализ </w:t>
      </w:r>
      <w:r w:rsidRPr="00D93DDA">
        <w:rPr>
          <w:rFonts w:ascii="Times New Roman" w:hAnsi="Times New Roman"/>
          <w:sz w:val="24"/>
          <w:szCs w:val="24"/>
        </w:rPr>
        <w:t xml:space="preserve">особенностей распределения </w:t>
      </w:r>
      <w:r w:rsidRPr="00D93DDA">
        <w:rPr>
          <w:rFonts w:ascii="Times New Roman" w:hAnsi="Times New Roman"/>
          <w:color w:val="000000"/>
          <w:sz w:val="24"/>
          <w:szCs w:val="24"/>
        </w:rPr>
        <w:t xml:space="preserve">гидробионтов </w:t>
      </w:r>
      <w:r w:rsidRPr="00D93DDA">
        <w:rPr>
          <w:rFonts w:ascii="Times New Roman" w:hAnsi="Times New Roman"/>
          <w:sz w:val="24"/>
          <w:szCs w:val="24"/>
        </w:rPr>
        <w:t xml:space="preserve">в бассейнах рек Европейского Северо-востока России в зависимости от состава и концентрации загрязняющих веществ показывает, что, несмотря на усиливающуюся </w:t>
      </w:r>
      <w:r w:rsidRPr="00D93DDA">
        <w:rPr>
          <w:rFonts w:ascii="Times New Roman" w:hAnsi="Times New Roman"/>
          <w:color w:val="000000"/>
          <w:sz w:val="24"/>
          <w:szCs w:val="24"/>
        </w:rPr>
        <w:t xml:space="preserve">антропогенную </w:t>
      </w:r>
      <w:r w:rsidRPr="00D93DDA">
        <w:rPr>
          <w:rFonts w:ascii="Times New Roman" w:hAnsi="Times New Roman"/>
          <w:sz w:val="24"/>
          <w:szCs w:val="24"/>
        </w:rPr>
        <w:t xml:space="preserve">нагрузку, водоемы этих бассейнов еще справляются с процессами самоочищения. </w:t>
      </w:r>
    </w:p>
    <w:p w:rsidR="0025093C" w:rsidRPr="00D93DDA" w:rsidRDefault="0025093C" w:rsidP="00BE005B">
      <w:pPr>
        <w:pStyle w:val="af6"/>
        <w:spacing w:after="0"/>
        <w:ind w:left="0" w:firstLine="709"/>
        <w:jc w:val="both"/>
        <w:rPr>
          <w:color w:val="000000"/>
          <w:sz w:val="24"/>
          <w:szCs w:val="24"/>
        </w:rPr>
      </w:pPr>
      <w:r w:rsidRPr="00D93DDA">
        <w:rPr>
          <w:color w:val="000000"/>
          <w:sz w:val="24"/>
          <w:szCs w:val="24"/>
        </w:rPr>
        <w:t xml:space="preserve">Формирование ихтиофауны бассейнов главных рек Республики Коми происходило под влиянием сибирских рек, Волжского бассейна и работ по интродукции некоторых рыб из соседних бассейнов. </w:t>
      </w:r>
    </w:p>
    <w:p w:rsidR="00111D63" w:rsidRDefault="00111D63" w:rsidP="002768EA">
      <w:pPr>
        <w:spacing w:after="100" w:afterAutospacing="1"/>
        <w:jc w:val="center"/>
        <w:outlineLvl w:val="2"/>
        <w:rPr>
          <w:rFonts w:ascii="Times New Roman" w:hAnsi="Times New Roman"/>
          <w:i/>
          <w:sz w:val="26"/>
          <w:lang w:eastAsia="en-US"/>
        </w:rPr>
      </w:pPr>
      <w:bookmarkStart w:id="129" w:name="_Toc335041683"/>
      <w:bookmarkStart w:id="130" w:name="_Toc338070297"/>
    </w:p>
    <w:p w:rsidR="002F1DEC" w:rsidRDefault="002F1DEC" w:rsidP="002768EA">
      <w:pPr>
        <w:spacing w:after="100" w:afterAutospacing="1"/>
        <w:jc w:val="center"/>
        <w:outlineLvl w:val="2"/>
        <w:rPr>
          <w:rFonts w:ascii="Times New Roman" w:hAnsi="Times New Roman"/>
          <w:i/>
          <w:sz w:val="26"/>
          <w:lang w:eastAsia="en-US"/>
        </w:rPr>
      </w:pPr>
    </w:p>
    <w:p w:rsidR="002F1DEC" w:rsidRDefault="002F1DEC" w:rsidP="002768EA">
      <w:pPr>
        <w:spacing w:after="100" w:afterAutospacing="1"/>
        <w:jc w:val="center"/>
        <w:outlineLvl w:val="2"/>
        <w:rPr>
          <w:rFonts w:ascii="Times New Roman" w:hAnsi="Times New Roman"/>
          <w:i/>
          <w:sz w:val="26"/>
          <w:lang w:eastAsia="en-US"/>
        </w:rPr>
      </w:pPr>
    </w:p>
    <w:p w:rsidR="0025093C" w:rsidRPr="00BE005B" w:rsidRDefault="0025093C" w:rsidP="002768EA">
      <w:pPr>
        <w:spacing w:after="100" w:afterAutospacing="1"/>
        <w:jc w:val="center"/>
        <w:outlineLvl w:val="2"/>
        <w:rPr>
          <w:rFonts w:ascii="Times New Roman" w:hAnsi="Times New Roman"/>
          <w:i/>
          <w:sz w:val="26"/>
          <w:lang w:eastAsia="en-US"/>
        </w:rPr>
      </w:pPr>
      <w:r w:rsidRPr="00BE005B">
        <w:rPr>
          <w:rFonts w:ascii="Times New Roman" w:hAnsi="Times New Roman"/>
          <w:i/>
          <w:sz w:val="26"/>
          <w:lang w:eastAsia="en-US"/>
        </w:rPr>
        <w:t>8.1.5 Основные источники негативных воздействий</w:t>
      </w:r>
      <w:bookmarkEnd w:id="127"/>
      <w:bookmarkEnd w:id="128"/>
      <w:bookmarkEnd w:id="129"/>
      <w:bookmarkEnd w:id="130"/>
    </w:p>
    <w:p w:rsidR="0025093C" w:rsidRPr="00FD1B7D" w:rsidRDefault="0025093C" w:rsidP="00120625">
      <w:pPr>
        <w:widowControl w:val="0"/>
        <w:spacing w:after="0" w:line="240" w:lineRule="auto"/>
        <w:ind w:left="127" w:right="38" w:firstLine="581"/>
        <w:jc w:val="both"/>
        <w:rPr>
          <w:rFonts w:ascii="Times New Roman" w:hAnsi="Times New Roman"/>
          <w:sz w:val="24"/>
          <w:szCs w:val="24"/>
        </w:rPr>
      </w:pPr>
      <w:r w:rsidRPr="00FD1B7D">
        <w:rPr>
          <w:rFonts w:ascii="Times New Roman" w:hAnsi="Times New Roman"/>
          <w:sz w:val="24"/>
          <w:szCs w:val="24"/>
        </w:rPr>
        <w:t>К основным источникам негативных воздействий на окружающую среду и условия проживания и отдыха населения МО СП «</w:t>
      </w:r>
      <w:r w:rsidR="00111D63" w:rsidRPr="00FD1B7D">
        <w:rPr>
          <w:rFonts w:ascii="Times New Roman" w:hAnsi="Times New Roman"/>
          <w:sz w:val="24"/>
          <w:szCs w:val="24"/>
        </w:rPr>
        <w:t>Выльгорт</w:t>
      </w:r>
      <w:r w:rsidRPr="00FD1B7D">
        <w:rPr>
          <w:rFonts w:ascii="Times New Roman" w:hAnsi="Times New Roman"/>
          <w:sz w:val="24"/>
          <w:szCs w:val="24"/>
        </w:rPr>
        <w:t xml:space="preserve">» относятся следующие территории и функциональные объекты (элементы поселковой среды): </w:t>
      </w:r>
    </w:p>
    <w:p w:rsidR="0025093C" w:rsidRPr="00FD1B7D" w:rsidRDefault="0025093C" w:rsidP="000C65C9">
      <w:pPr>
        <w:numPr>
          <w:ilvl w:val="0"/>
          <w:numId w:val="15"/>
        </w:numPr>
        <w:spacing w:line="240" w:lineRule="auto"/>
        <w:jc w:val="both"/>
        <w:rPr>
          <w:rFonts w:ascii="Times New Roman" w:hAnsi="Times New Roman"/>
          <w:color w:val="000000"/>
          <w:sz w:val="24"/>
          <w:szCs w:val="24"/>
        </w:rPr>
      </w:pPr>
      <w:r w:rsidRPr="00FD1B7D">
        <w:rPr>
          <w:rFonts w:ascii="Times New Roman" w:hAnsi="Times New Roman"/>
          <w:color w:val="000000"/>
          <w:sz w:val="24"/>
          <w:szCs w:val="24"/>
        </w:rPr>
        <w:t xml:space="preserve">Объекты инженерной инфраструктуры; </w:t>
      </w:r>
    </w:p>
    <w:p w:rsidR="0025093C" w:rsidRPr="00FD1B7D" w:rsidRDefault="0025093C" w:rsidP="000C65C9">
      <w:pPr>
        <w:numPr>
          <w:ilvl w:val="0"/>
          <w:numId w:val="15"/>
        </w:numPr>
        <w:spacing w:after="0" w:line="240" w:lineRule="auto"/>
        <w:jc w:val="both"/>
        <w:rPr>
          <w:rFonts w:ascii="Times New Roman" w:hAnsi="Times New Roman"/>
          <w:color w:val="000000"/>
          <w:sz w:val="24"/>
          <w:szCs w:val="24"/>
        </w:rPr>
      </w:pPr>
      <w:r w:rsidRPr="00FD1B7D">
        <w:rPr>
          <w:rFonts w:ascii="Times New Roman" w:hAnsi="Times New Roman"/>
          <w:color w:val="000000"/>
          <w:sz w:val="24"/>
          <w:szCs w:val="24"/>
        </w:rPr>
        <w:t xml:space="preserve">производственные и коммунальные территории; </w:t>
      </w:r>
    </w:p>
    <w:p w:rsidR="0025093C" w:rsidRPr="00FD1B7D" w:rsidRDefault="0025093C" w:rsidP="000C65C9">
      <w:pPr>
        <w:numPr>
          <w:ilvl w:val="0"/>
          <w:numId w:val="15"/>
        </w:numPr>
        <w:spacing w:after="0" w:line="240" w:lineRule="auto"/>
        <w:jc w:val="both"/>
        <w:rPr>
          <w:rFonts w:ascii="Times New Roman" w:hAnsi="Times New Roman"/>
          <w:color w:val="000000"/>
          <w:sz w:val="24"/>
          <w:szCs w:val="24"/>
        </w:rPr>
      </w:pPr>
      <w:r w:rsidRPr="00FD1B7D">
        <w:rPr>
          <w:rFonts w:ascii="Times New Roman" w:hAnsi="Times New Roman"/>
          <w:color w:val="000000"/>
          <w:sz w:val="24"/>
          <w:szCs w:val="24"/>
        </w:rPr>
        <w:t>объекты транспортной инфраструктуры</w:t>
      </w:r>
    </w:p>
    <w:p w:rsidR="0025093C" w:rsidRPr="00FD1B7D" w:rsidRDefault="0025093C" w:rsidP="000C65C9">
      <w:pPr>
        <w:numPr>
          <w:ilvl w:val="0"/>
          <w:numId w:val="15"/>
        </w:numPr>
        <w:spacing w:after="0" w:line="240" w:lineRule="auto"/>
        <w:jc w:val="both"/>
        <w:rPr>
          <w:rFonts w:ascii="Times New Roman" w:hAnsi="Times New Roman"/>
          <w:color w:val="000000"/>
          <w:sz w:val="24"/>
          <w:szCs w:val="24"/>
        </w:rPr>
      </w:pPr>
      <w:r w:rsidRPr="00FD1B7D">
        <w:rPr>
          <w:rFonts w:ascii="Times New Roman" w:hAnsi="Times New Roman"/>
          <w:color w:val="000000"/>
          <w:sz w:val="24"/>
          <w:szCs w:val="24"/>
        </w:rPr>
        <w:t xml:space="preserve">кладбища; </w:t>
      </w:r>
    </w:p>
    <w:p w:rsidR="0025093C" w:rsidRPr="00FD1B7D" w:rsidRDefault="0025093C" w:rsidP="000C65C9">
      <w:pPr>
        <w:numPr>
          <w:ilvl w:val="0"/>
          <w:numId w:val="15"/>
        </w:numPr>
        <w:spacing w:after="0" w:line="240" w:lineRule="auto"/>
        <w:jc w:val="both"/>
        <w:rPr>
          <w:rFonts w:ascii="Times New Roman" w:hAnsi="Times New Roman"/>
          <w:color w:val="000000"/>
          <w:sz w:val="24"/>
          <w:szCs w:val="24"/>
        </w:rPr>
      </w:pPr>
      <w:r w:rsidRPr="00FD1B7D">
        <w:rPr>
          <w:rFonts w:ascii="Times New Roman" w:hAnsi="Times New Roman"/>
          <w:color w:val="000000"/>
          <w:sz w:val="24"/>
          <w:szCs w:val="24"/>
        </w:rPr>
        <w:t xml:space="preserve">нарушенные территории. </w:t>
      </w:r>
    </w:p>
    <w:p w:rsidR="0025093C" w:rsidRPr="00FD1B7D" w:rsidRDefault="0025093C" w:rsidP="00120625">
      <w:pPr>
        <w:widowControl w:val="0"/>
        <w:spacing w:after="0" w:line="240" w:lineRule="auto"/>
        <w:ind w:left="127" w:right="38" w:firstLine="581"/>
        <w:jc w:val="both"/>
        <w:rPr>
          <w:rFonts w:ascii="Times New Roman" w:hAnsi="Times New Roman"/>
          <w:sz w:val="24"/>
          <w:szCs w:val="24"/>
        </w:rPr>
      </w:pPr>
      <w:r w:rsidRPr="00FD1B7D">
        <w:rPr>
          <w:rFonts w:ascii="Times New Roman" w:hAnsi="Times New Roman"/>
          <w:sz w:val="24"/>
          <w:szCs w:val="24"/>
        </w:rPr>
        <w:t>Промышленная, экологическая и санитарно-гигиеническая безопасность эксплуатации указанных объектов прежде всего основывается на установлении и соблюдения режима зон безопасности для окружающей среды и среды обитания населения, а для природоохранных объектов – зон уменьшения техногенного воздействия на них. В компетенцию экологической безопасности входит установление: водоохранных зон природных водоемов, санитарно-защитных зон площадочных и санитарных разрывов линейных объектов.</w:t>
      </w:r>
    </w:p>
    <w:p w:rsidR="0025093C" w:rsidRPr="00FD1B7D" w:rsidRDefault="0025093C" w:rsidP="00120625">
      <w:pPr>
        <w:widowControl w:val="0"/>
        <w:spacing w:after="0" w:line="240" w:lineRule="auto"/>
        <w:ind w:left="127" w:right="38" w:firstLine="581"/>
        <w:jc w:val="both"/>
        <w:rPr>
          <w:rFonts w:ascii="Times New Roman" w:hAnsi="Times New Roman"/>
          <w:sz w:val="24"/>
          <w:szCs w:val="24"/>
        </w:rPr>
      </w:pPr>
      <w:r w:rsidRPr="00FD1B7D">
        <w:rPr>
          <w:rFonts w:ascii="Times New Roman" w:hAnsi="Times New Roman"/>
          <w:sz w:val="24"/>
          <w:szCs w:val="24"/>
        </w:rPr>
        <w:t>Водоохранные зоны устанавливаются в соответствии с положениями Водного кодекса РФ от 03.0</w:t>
      </w:r>
      <w:r w:rsidR="00C4067A">
        <w:rPr>
          <w:rFonts w:ascii="Times New Roman" w:hAnsi="Times New Roman"/>
          <w:sz w:val="24"/>
          <w:szCs w:val="24"/>
        </w:rPr>
        <w:t>6</w:t>
      </w:r>
      <w:r w:rsidRPr="00FD1B7D">
        <w:rPr>
          <w:rFonts w:ascii="Times New Roman" w:hAnsi="Times New Roman"/>
          <w:sz w:val="24"/>
          <w:szCs w:val="24"/>
        </w:rPr>
        <w:t xml:space="preserve">.06г. №74-ФЗ </w:t>
      </w:r>
      <w:r w:rsidR="00C4067A" w:rsidRPr="00C4067A">
        <w:rPr>
          <w:rFonts w:ascii="Times New Roman" w:hAnsi="Times New Roman"/>
          <w:sz w:val="24"/>
          <w:szCs w:val="24"/>
        </w:rPr>
        <w:t>(с изменениями на 19 июля 2011 года)</w:t>
      </w:r>
      <w:r w:rsidRPr="00FD1B7D">
        <w:rPr>
          <w:rFonts w:ascii="Times New Roman" w:hAnsi="Times New Roman"/>
          <w:sz w:val="24"/>
          <w:szCs w:val="24"/>
        </w:rPr>
        <w:t xml:space="preserve">и должны быть установлены (уточнены) постановлением органа исполнительной власти Республики Коми. </w:t>
      </w:r>
    </w:p>
    <w:p w:rsidR="000E11B5" w:rsidRDefault="0025093C" w:rsidP="000E11B5">
      <w:pPr>
        <w:widowControl w:val="0"/>
        <w:spacing w:after="0" w:line="240" w:lineRule="auto"/>
        <w:ind w:left="127" w:right="38" w:firstLine="581"/>
        <w:jc w:val="both"/>
        <w:rPr>
          <w:rFonts w:ascii="Times New Roman" w:hAnsi="Times New Roman"/>
          <w:sz w:val="24"/>
          <w:szCs w:val="24"/>
        </w:rPr>
      </w:pPr>
      <w:r w:rsidRPr="00FD1B7D">
        <w:rPr>
          <w:rFonts w:ascii="Times New Roman" w:hAnsi="Times New Roman"/>
          <w:sz w:val="24"/>
          <w:szCs w:val="24"/>
        </w:rPr>
        <w:t>Границы санитарно-защитных зон и санитарных разрывов производственных, коммунальных и прочих объектов, ввиду отсутствия расчетных (предварительных и окончательных) размеров СЗЗ в материалах генерального плана и проектных данных по объектам, приняты как ориентировочные в соответствии с классификацией санитарной опасности объектов СанПиН 2.2.1/2.1.1.1200-03.</w:t>
      </w:r>
      <w:bookmarkStart w:id="131" w:name="_Toc338070298"/>
    </w:p>
    <w:p w:rsidR="00AE36A6" w:rsidRDefault="00AE36A6" w:rsidP="000E11B5">
      <w:pPr>
        <w:widowControl w:val="0"/>
        <w:spacing w:after="0" w:line="240" w:lineRule="auto"/>
        <w:ind w:left="127" w:right="38" w:firstLine="581"/>
        <w:jc w:val="both"/>
        <w:rPr>
          <w:rFonts w:ascii="Times New Roman" w:hAnsi="Times New Roman"/>
          <w:sz w:val="24"/>
          <w:szCs w:val="24"/>
        </w:rPr>
      </w:pPr>
    </w:p>
    <w:p w:rsidR="00AE36A6" w:rsidRDefault="00AE36A6" w:rsidP="000E11B5">
      <w:pPr>
        <w:widowControl w:val="0"/>
        <w:spacing w:after="0" w:line="240" w:lineRule="auto"/>
        <w:ind w:left="127" w:right="38" w:firstLine="581"/>
        <w:jc w:val="both"/>
        <w:rPr>
          <w:rFonts w:ascii="Times New Roman" w:hAnsi="Times New Roman"/>
          <w:sz w:val="24"/>
          <w:szCs w:val="24"/>
        </w:rPr>
      </w:pPr>
    </w:p>
    <w:p w:rsidR="00AE36A6" w:rsidRDefault="00AE36A6" w:rsidP="000E11B5">
      <w:pPr>
        <w:widowControl w:val="0"/>
        <w:spacing w:after="0" w:line="240" w:lineRule="auto"/>
        <w:ind w:left="127" w:right="38" w:firstLine="581"/>
        <w:jc w:val="both"/>
        <w:rPr>
          <w:rFonts w:ascii="Times New Roman" w:hAnsi="Times New Roman"/>
          <w:sz w:val="24"/>
          <w:szCs w:val="24"/>
        </w:rPr>
      </w:pPr>
    </w:p>
    <w:p w:rsidR="00AE36A6" w:rsidRDefault="00AE36A6" w:rsidP="000E11B5">
      <w:pPr>
        <w:widowControl w:val="0"/>
        <w:spacing w:after="0" w:line="240" w:lineRule="auto"/>
        <w:ind w:left="127" w:right="38" w:firstLine="581"/>
        <w:jc w:val="both"/>
        <w:rPr>
          <w:rFonts w:ascii="Times New Roman" w:hAnsi="Times New Roman"/>
          <w:sz w:val="24"/>
          <w:szCs w:val="24"/>
        </w:rPr>
      </w:pPr>
    </w:p>
    <w:p w:rsidR="00AE36A6" w:rsidRDefault="00AE36A6" w:rsidP="000E11B5">
      <w:pPr>
        <w:widowControl w:val="0"/>
        <w:spacing w:after="0" w:line="240" w:lineRule="auto"/>
        <w:ind w:left="127" w:right="38" w:firstLine="581"/>
        <w:jc w:val="both"/>
        <w:rPr>
          <w:rFonts w:ascii="Times New Roman" w:hAnsi="Times New Roman"/>
          <w:sz w:val="24"/>
          <w:szCs w:val="24"/>
        </w:rPr>
      </w:pPr>
    </w:p>
    <w:p w:rsidR="00AE36A6" w:rsidRPr="00FD1B7D" w:rsidRDefault="00AE36A6" w:rsidP="000E11B5">
      <w:pPr>
        <w:widowControl w:val="0"/>
        <w:spacing w:after="0" w:line="240" w:lineRule="auto"/>
        <w:ind w:left="127" w:right="38" w:firstLine="581"/>
        <w:jc w:val="both"/>
        <w:rPr>
          <w:rFonts w:ascii="Times New Roman" w:hAnsi="Times New Roman"/>
          <w:sz w:val="24"/>
          <w:szCs w:val="24"/>
        </w:rPr>
      </w:pPr>
    </w:p>
    <w:p w:rsidR="000E11B5" w:rsidRDefault="000E11B5" w:rsidP="000E11B5">
      <w:pPr>
        <w:widowControl w:val="0"/>
        <w:spacing w:after="0" w:line="240" w:lineRule="auto"/>
        <w:ind w:left="127" w:right="38" w:firstLine="581"/>
        <w:jc w:val="both"/>
        <w:rPr>
          <w:rFonts w:ascii="Times New Roman" w:hAnsi="Times New Roman"/>
          <w:b/>
          <w:sz w:val="28"/>
          <w:szCs w:val="28"/>
        </w:rPr>
      </w:pPr>
    </w:p>
    <w:p w:rsidR="0025093C" w:rsidRPr="000E11B5" w:rsidRDefault="0025093C" w:rsidP="000E11B5">
      <w:pPr>
        <w:widowControl w:val="0"/>
        <w:spacing w:after="0" w:line="240" w:lineRule="auto"/>
        <w:ind w:left="127" w:right="38" w:firstLine="581"/>
        <w:jc w:val="center"/>
        <w:rPr>
          <w:rFonts w:ascii="Times New Roman" w:hAnsi="Times New Roman"/>
          <w:b/>
          <w:sz w:val="28"/>
          <w:szCs w:val="28"/>
        </w:rPr>
      </w:pPr>
      <w:r w:rsidRPr="000E11B5">
        <w:rPr>
          <w:rFonts w:ascii="Times New Roman" w:hAnsi="Times New Roman"/>
          <w:b/>
          <w:sz w:val="28"/>
          <w:szCs w:val="28"/>
        </w:rPr>
        <w:lastRenderedPageBreak/>
        <w:t>9. Система обслуживания населения</w:t>
      </w:r>
      <w:bookmarkEnd w:id="131"/>
    </w:p>
    <w:p w:rsidR="0025093C" w:rsidRPr="00E75314" w:rsidRDefault="0025093C" w:rsidP="00E75314">
      <w:pPr>
        <w:spacing w:after="0" w:line="240" w:lineRule="auto"/>
      </w:pPr>
    </w:p>
    <w:p w:rsidR="0025093C" w:rsidRDefault="0025093C" w:rsidP="005662D3">
      <w:pPr>
        <w:pStyle w:val="20"/>
        <w:ind w:firstLine="0"/>
      </w:pPr>
      <w:bookmarkStart w:id="132" w:name="_Toc338070299"/>
      <w:r>
        <w:t>9.1 Учреждения образования</w:t>
      </w:r>
      <w:bookmarkEnd w:id="132"/>
    </w:p>
    <w:p w:rsidR="0025093C" w:rsidRPr="0060540C" w:rsidRDefault="0025093C" w:rsidP="00E75314">
      <w:pPr>
        <w:spacing w:after="0" w:line="240" w:lineRule="auto"/>
      </w:pPr>
    </w:p>
    <w:p w:rsidR="0025093C" w:rsidRPr="0060540C" w:rsidRDefault="0025093C" w:rsidP="005662D3">
      <w:pPr>
        <w:pStyle w:val="3"/>
        <w:spacing w:after="0"/>
        <w:ind w:firstLine="0"/>
      </w:pPr>
      <w:bookmarkStart w:id="133" w:name="_Toc338070300"/>
      <w:r w:rsidRPr="0060540C">
        <w:t>9.1.1 Детское дошкольное образование</w:t>
      </w:r>
      <w:bookmarkEnd w:id="133"/>
    </w:p>
    <w:p w:rsidR="0025093C" w:rsidRDefault="0025093C" w:rsidP="00AF3214">
      <w:pPr>
        <w:spacing w:after="0" w:line="240" w:lineRule="auto"/>
        <w:rPr>
          <w:lang w:eastAsia="en-US"/>
        </w:rPr>
      </w:pPr>
    </w:p>
    <w:p w:rsidR="0025093C" w:rsidRPr="00FD1B7D" w:rsidRDefault="0025093C" w:rsidP="00AF3214">
      <w:pPr>
        <w:spacing w:after="0" w:line="240" w:lineRule="auto"/>
        <w:ind w:firstLine="708"/>
        <w:rPr>
          <w:rFonts w:ascii="Times New Roman" w:hAnsi="Times New Roman"/>
          <w:sz w:val="24"/>
          <w:szCs w:val="24"/>
          <w:lang w:eastAsia="en-US"/>
        </w:rPr>
      </w:pPr>
      <w:r w:rsidRPr="00FD1B7D">
        <w:rPr>
          <w:rFonts w:ascii="Times New Roman" w:hAnsi="Times New Roman"/>
          <w:sz w:val="24"/>
          <w:szCs w:val="24"/>
          <w:lang w:eastAsia="en-US"/>
        </w:rPr>
        <w:t>По данным Управления образования МР «</w:t>
      </w:r>
      <w:r w:rsidR="00111D63" w:rsidRPr="00FD1B7D">
        <w:rPr>
          <w:rFonts w:ascii="Times New Roman" w:hAnsi="Times New Roman"/>
          <w:sz w:val="24"/>
          <w:szCs w:val="24"/>
          <w:lang w:eastAsia="en-US"/>
        </w:rPr>
        <w:t>Сыктывдин</w:t>
      </w:r>
      <w:r w:rsidRPr="00FD1B7D">
        <w:rPr>
          <w:rFonts w:ascii="Times New Roman" w:hAnsi="Times New Roman"/>
          <w:sz w:val="24"/>
          <w:szCs w:val="24"/>
          <w:lang w:eastAsia="en-US"/>
        </w:rPr>
        <w:t>ский», в пределах МО СП «</w:t>
      </w:r>
      <w:r w:rsidR="00111D63" w:rsidRPr="00FD1B7D">
        <w:rPr>
          <w:rFonts w:ascii="Times New Roman" w:hAnsi="Times New Roman"/>
          <w:sz w:val="24"/>
          <w:szCs w:val="24"/>
        </w:rPr>
        <w:t>Выльгорт</w:t>
      </w:r>
      <w:r w:rsidRPr="00FD1B7D">
        <w:rPr>
          <w:rFonts w:ascii="Times New Roman" w:hAnsi="Times New Roman"/>
          <w:sz w:val="24"/>
          <w:szCs w:val="24"/>
          <w:lang w:eastAsia="en-US"/>
        </w:rPr>
        <w:t>» расположен</w:t>
      </w:r>
      <w:r w:rsidR="00EF5598" w:rsidRPr="00FD1B7D">
        <w:rPr>
          <w:rFonts w:ascii="Times New Roman" w:hAnsi="Times New Roman"/>
          <w:sz w:val="24"/>
          <w:szCs w:val="24"/>
          <w:lang w:eastAsia="en-US"/>
        </w:rPr>
        <w:t>о</w:t>
      </w:r>
      <w:r w:rsidRPr="00FD1B7D">
        <w:rPr>
          <w:rFonts w:ascii="Times New Roman" w:hAnsi="Times New Roman"/>
          <w:sz w:val="24"/>
          <w:szCs w:val="24"/>
          <w:lang w:eastAsia="en-US"/>
        </w:rPr>
        <w:t xml:space="preserve"> </w:t>
      </w:r>
      <w:r w:rsidR="00630C6C" w:rsidRPr="00FD1B7D">
        <w:rPr>
          <w:rFonts w:ascii="Times New Roman" w:hAnsi="Times New Roman"/>
          <w:sz w:val="24"/>
          <w:szCs w:val="24"/>
          <w:lang w:eastAsia="en-US"/>
        </w:rPr>
        <w:t xml:space="preserve">пять </w:t>
      </w:r>
      <w:r w:rsidRPr="00FD1B7D">
        <w:rPr>
          <w:rFonts w:ascii="Times New Roman" w:hAnsi="Times New Roman"/>
          <w:sz w:val="24"/>
          <w:szCs w:val="24"/>
          <w:lang w:eastAsia="en-US"/>
        </w:rPr>
        <w:t xml:space="preserve"> детск</w:t>
      </w:r>
      <w:r w:rsidR="00EF5598" w:rsidRPr="00FD1B7D">
        <w:rPr>
          <w:rFonts w:ascii="Times New Roman" w:hAnsi="Times New Roman"/>
          <w:sz w:val="24"/>
          <w:szCs w:val="24"/>
          <w:lang w:eastAsia="en-US"/>
        </w:rPr>
        <w:t>их</w:t>
      </w:r>
      <w:r w:rsidRPr="00FD1B7D">
        <w:rPr>
          <w:rFonts w:ascii="Times New Roman" w:hAnsi="Times New Roman"/>
          <w:sz w:val="24"/>
          <w:szCs w:val="24"/>
          <w:lang w:eastAsia="en-US"/>
        </w:rPr>
        <w:t xml:space="preserve"> дошкольн</w:t>
      </w:r>
      <w:r w:rsidR="00EF5598" w:rsidRPr="00FD1B7D">
        <w:rPr>
          <w:rFonts w:ascii="Times New Roman" w:hAnsi="Times New Roman"/>
          <w:sz w:val="24"/>
          <w:szCs w:val="24"/>
          <w:lang w:eastAsia="en-US"/>
        </w:rPr>
        <w:t>ых</w:t>
      </w:r>
      <w:r w:rsidRPr="00FD1B7D">
        <w:rPr>
          <w:rFonts w:ascii="Times New Roman" w:hAnsi="Times New Roman"/>
          <w:sz w:val="24"/>
          <w:szCs w:val="24"/>
          <w:lang w:eastAsia="en-US"/>
        </w:rPr>
        <w:t xml:space="preserve"> учреждени</w:t>
      </w:r>
      <w:r w:rsidR="00EF5598" w:rsidRPr="00FD1B7D">
        <w:rPr>
          <w:rFonts w:ascii="Times New Roman" w:hAnsi="Times New Roman"/>
          <w:sz w:val="24"/>
          <w:szCs w:val="24"/>
          <w:lang w:eastAsia="en-US"/>
        </w:rPr>
        <w:t>я</w:t>
      </w:r>
      <w:r w:rsidRPr="00FD1B7D">
        <w:rPr>
          <w:rFonts w:ascii="Times New Roman" w:hAnsi="Times New Roman"/>
          <w:sz w:val="24"/>
          <w:szCs w:val="24"/>
          <w:lang w:eastAsia="en-US"/>
        </w:rPr>
        <w:t xml:space="preserve"> – </w:t>
      </w:r>
      <w:r w:rsidR="00630C6C" w:rsidRPr="00FD1B7D">
        <w:rPr>
          <w:rFonts w:ascii="Times New Roman" w:hAnsi="Times New Roman"/>
          <w:sz w:val="24"/>
          <w:szCs w:val="24"/>
          <w:lang w:eastAsia="en-US"/>
        </w:rPr>
        <w:t xml:space="preserve">пять </w:t>
      </w:r>
      <w:r w:rsidRPr="00FD1B7D">
        <w:rPr>
          <w:rFonts w:ascii="Times New Roman" w:hAnsi="Times New Roman"/>
          <w:sz w:val="24"/>
          <w:szCs w:val="24"/>
          <w:lang w:eastAsia="en-US"/>
        </w:rPr>
        <w:t>детски</w:t>
      </w:r>
      <w:r w:rsidR="00AE0576" w:rsidRPr="00FD1B7D">
        <w:rPr>
          <w:rFonts w:ascii="Times New Roman" w:hAnsi="Times New Roman"/>
          <w:sz w:val="24"/>
          <w:szCs w:val="24"/>
          <w:lang w:eastAsia="en-US"/>
        </w:rPr>
        <w:t>х</w:t>
      </w:r>
      <w:r w:rsidRPr="00FD1B7D">
        <w:rPr>
          <w:rFonts w:ascii="Times New Roman" w:hAnsi="Times New Roman"/>
          <w:sz w:val="24"/>
          <w:szCs w:val="24"/>
          <w:lang w:eastAsia="en-US"/>
        </w:rPr>
        <w:t xml:space="preserve"> сад</w:t>
      </w:r>
      <w:r w:rsidR="00DE70A6" w:rsidRPr="00FD1B7D">
        <w:rPr>
          <w:rFonts w:ascii="Times New Roman" w:hAnsi="Times New Roman"/>
          <w:sz w:val="24"/>
          <w:szCs w:val="24"/>
          <w:lang w:eastAsia="en-US"/>
        </w:rPr>
        <w:t>ов</w:t>
      </w:r>
      <w:r w:rsidR="00C83E67" w:rsidRPr="00FD1B7D">
        <w:rPr>
          <w:rFonts w:ascii="Times New Roman" w:hAnsi="Times New Roman"/>
          <w:sz w:val="24"/>
          <w:szCs w:val="24"/>
          <w:lang w:eastAsia="en-US"/>
        </w:rPr>
        <w:t xml:space="preserve">  </w:t>
      </w:r>
      <w:r w:rsidRPr="00FD1B7D">
        <w:rPr>
          <w:rFonts w:ascii="Times New Roman" w:hAnsi="Times New Roman"/>
          <w:sz w:val="24"/>
          <w:szCs w:val="24"/>
          <w:lang w:eastAsia="en-US"/>
        </w:rPr>
        <w:t xml:space="preserve">в с. </w:t>
      </w:r>
      <w:r w:rsidR="00111D63" w:rsidRPr="00FD1B7D">
        <w:rPr>
          <w:rFonts w:ascii="Times New Roman" w:hAnsi="Times New Roman"/>
          <w:sz w:val="24"/>
          <w:szCs w:val="24"/>
        </w:rPr>
        <w:t>Выльгорт</w:t>
      </w:r>
      <w:r w:rsidRPr="00FD1B7D">
        <w:rPr>
          <w:rFonts w:ascii="Times New Roman" w:hAnsi="Times New Roman"/>
          <w:sz w:val="24"/>
          <w:szCs w:val="24"/>
          <w:lang w:eastAsia="en-US"/>
        </w:rPr>
        <w:t xml:space="preserve"> (таблица 9.1.1.1)</w:t>
      </w:r>
      <w:r w:rsidR="0037484F" w:rsidRPr="00FD1B7D">
        <w:rPr>
          <w:rFonts w:ascii="Times New Roman" w:hAnsi="Times New Roman"/>
          <w:sz w:val="24"/>
          <w:szCs w:val="24"/>
          <w:lang w:eastAsia="en-US"/>
        </w:rPr>
        <w:t>.</w:t>
      </w:r>
    </w:p>
    <w:p w:rsidR="0025093C" w:rsidRDefault="0025093C" w:rsidP="00AF3214">
      <w:pPr>
        <w:spacing w:after="0" w:line="240" w:lineRule="auto"/>
        <w:ind w:firstLine="708"/>
        <w:jc w:val="right"/>
        <w:rPr>
          <w:rFonts w:ascii="Times New Roman" w:hAnsi="Times New Roman"/>
          <w:b/>
          <w:i/>
          <w:sz w:val="26"/>
          <w:szCs w:val="26"/>
          <w:lang w:eastAsia="en-US"/>
        </w:rPr>
      </w:pPr>
    </w:p>
    <w:p w:rsidR="0025093C" w:rsidRPr="00AF3214" w:rsidRDefault="0025093C" w:rsidP="00AF3214">
      <w:pPr>
        <w:spacing w:after="0" w:line="240" w:lineRule="auto"/>
        <w:ind w:firstLine="708"/>
        <w:jc w:val="right"/>
        <w:rPr>
          <w:rFonts w:ascii="Times New Roman" w:hAnsi="Times New Roman"/>
          <w:b/>
          <w:i/>
          <w:sz w:val="26"/>
          <w:szCs w:val="26"/>
          <w:lang w:eastAsia="en-US"/>
        </w:rPr>
      </w:pPr>
      <w:r w:rsidRPr="00AF3214">
        <w:rPr>
          <w:rFonts w:ascii="Times New Roman" w:hAnsi="Times New Roman"/>
          <w:b/>
          <w:i/>
          <w:sz w:val="26"/>
          <w:szCs w:val="26"/>
          <w:lang w:eastAsia="en-US"/>
        </w:rPr>
        <w:t xml:space="preserve">Таблица </w:t>
      </w:r>
      <w:r>
        <w:rPr>
          <w:rFonts w:ascii="Times New Roman" w:hAnsi="Times New Roman"/>
          <w:b/>
          <w:i/>
          <w:sz w:val="26"/>
          <w:szCs w:val="26"/>
          <w:lang w:eastAsia="en-US"/>
        </w:rPr>
        <w:t>9.1.1.1</w:t>
      </w:r>
    </w:p>
    <w:p w:rsidR="0025093C" w:rsidRDefault="0025093C" w:rsidP="002768EA">
      <w:pPr>
        <w:spacing w:after="0" w:line="240" w:lineRule="auto"/>
        <w:jc w:val="center"/>
        <w:rPr>
          <w:rFonts w:ascii="Times New Roman" w:hAnsi="Times New Roman"/>
          <w:b/>
          <w:i/>
          <w:sz w:val="26"/>
          <w:szCs w:val="26"/>
          <w:lang w:eastAsia="en-US"/>
        </w:rPr>
      </w:pPr>
      <w:r w:rsidRPr="00E41980">
        <w:rPr>
          <w:rFonts w:ascii="Times New Roman" w:hAnsi="Times New Roman"/>
          <w:b/>
          <w:i/>
          <w:sz w:val="26"/>
          <w:szCs w:val="26"/>
          <w:lang w:eastAsia="en-US"/>
        </w:rPr>
        <w:t xml:space="preserve">Характеристика ДДУ МО СП </w:t>
      </w:r>
      <w:r w:rsidRPr="00111D63">
        <w:rPr>
          <w:rFonts w:ascii="Times New Roman" w:hAnsi="Times New Roman"/>
          <w:b/>
          <w:i/>
          <w:sz w:val="26"/>
          <w:szCs w:val="26"/>
          <w:lang w:eastAsia="en-US"/>
        </w:rPr>
        <w:t>«</w:t>
      </w:r>
      <w:r w:rsidR="00111D63" w:rsidRPr="00111D63">
        <w:rPr>
          <w:rFonts w:ascii="Times New Roman" w:hAnsi="Times New Roman"/>
          <w:b/>
          <w:i/>
          <w:sz w:val="26"/>
          <w:szCs w:val="26"/>
        </w:rPr>
        <w:t>Выльгорт</w:t>
      </w:r>
      <w:r w:rsidRPr="00111D63">
        <w:rPr>
          <w:rFonts w:ascii="Times New Roman" w:hAnsi="Times New Roman"/>
          <w:b/>
          <w:i/>
          <w:sz w:val="26"/>
          <w:szCs w:val="26"/>
          <w:lang w:eastAsia="en-US"/>
        </w:rPr>
        <w:t>»</w:t>
      </w:r>
    </w:p>
    <w:p w:rsidR="0025093C" w:rsidRDefault="0025093C" w:rsidP="00AF3214">
      <w:pPr>
        <w:spacing w:after="0" w:line="240" w:lineRule="auto"/>
        <w:rPr>
          <w:rFonts w:ascii="Times New Roman" w:hAnsi="Times New Roman"/>
          <w:color w:val="FF0000"/>
          <w:sz w:val="26"/>
          <w:szCs w:val="26"/>
          <w:lang w:eastAsia="en-US"/>
        </w:rPr>
      </w:pPr>
    </w:p>
    <w:tbl>
      <w:tblPr>
        <w:tblW w:w="10348" w:type="dxa"/>
        <w:tblInd w:w="-459"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0A0" w:firstRow="1" w:lastRow="0" w:firstColumn="1" w:lastColumn="0" w:noHBand="0" w:noVBand="0"/>
      </w:tblPr>
      <w:tblGrid>
        <w:gridCol w:w="2439"/>
        <w:gridCol w:w="1956"/>
        <w:gridCol w:w="1417"/>
        <w:gridCol w:w="1701"/>
        <w:gridCol w:w="1701"/>
        <w:gridCol w:w="1134"/>
      </w:tblGrid>
      <w:tr w:rsidR="00836828" w:rsidRPr="00836828" w:rsidTr="00412079">
        <w:tc>
          <w:tcPr>
            <w:tcW w:w="2439" w:type="dxa"/>
          </w:tcPr>
          <w:p w:rsidR="00836828" w:rsidRPr="00861313" w:rsidRDefault="00836828" w:rsidP="00412079">
            <w:pPr>
              <w:spacing w:after="0" w:line="240" w:lineRule="auto"/>
              <w:jc w:val="center"/>
              <w:rPr>
                <w:rFonts w:ascii="Times New Roman" w:hAnsi="Times New Roman"/>
                <w:b/>
                <w:sz w:val="24"/>
                <w:szCs w:val="24"/>
              </w:rPr>
            </w:pPr>
            <w:r w:rsidRPr="00861313">
              <w:rPr>
                <w:rFonts w:ascii="Times New Roman" w:hAnsi="Times New Roman"/>
                <w:b/>
                <w:sz w:val="24"/>
                <w:szCs w:val="24"/>
              </w:rPr>
              <w:t>Название учреждения</w:t>
            </w:r>
          </w:p>
        </w:tc>
        <w:tc>
          <w:tcPr>
            <w:tcW w:w="1956" w:type="dxa"/>
          </w:tcPr>
          <w:p w:rsidR="00836828" w:rsidRPr="00861313" w:rsidRDefault="00836828" w:rsidP="00412079">
            <w:pPr>
              <w:spacing w:after="0" w:line="240" w:lineRule="auto"/>
              <w:jc w:val="center"/>
              <w:rPr>
                <w:rFonts w:ascii="Times New Roman" w:hAnsi="Times New Roman"/>
                <w:b/>
                <w:sz w:val="24"/>
                <w:szCs w:val="24"/>
              </w:rPr>
            </w:pPr>
            <w:r w:rsidRPr="00861313">
              <w:rPr>
                <w:rFonts w:ascii="Times New Roman" w:hAnsi="Times New Roman"/>
                <w:b/>
                <w:sz w:val="24"/>
                <w:szCs w:val="24"/>
              </w:rPr>
              <w:t>Адрес</w:t>
            </w:r>
          </w:p>
        </w:tc>
        <w:tc>
          <w:tcPr>
            <w:tcW w:w="1417" w:type="dxa"/>
          </w:tcPr>
          <w:p w:rsidR="00836828" w:rsidRPr="00861313" w:rsidRDefault="00836828" w:rsidP="00412079">
            <w:pPr>
              <w:spacing w:after="0" w:line="240" w:lineRule="auto"/>
              <w:jc w:val="center"/>
              <w:rPr>
                <w:rFonts w:ascii="Times New Roman" w:hAnsi="Times New Roman"/>
                <w:b/>
                <w:sz w:val="24"/>
                <w:szCs w:val="24"/>
              </w:rPr>
            </w:pPr>
            <w:r w:rsidRPr="00861313">
              <w:rPr>
                <w:rFonts w:ascii="Times New Roman" w:hAnsi="Times New Roman"/>
                <w:b/>
                <w:sz w:val="24"/>
                <w:szCs w:val="24"/>
              </w:rPr>
              <w:t>Год постройки</w:t>
            </w:r>
          </w:p>
        </w:tc>
        <w:tc>
          <w:tcPr>
            <w:tcW w:w="1701" w:type="dxa"/>
          </w:tcPr>
          <w:p w:rsidR="00836828" w:rsidRPr="00861313" w:rsidRDefault="00836828" w:rsidP="00412079">
            <w:pPr>
              <w:spacing w:after="0" w:line="240" w:lineRule="auto"/>
              <w:jc w:val="center"/>
              <w:rPr>
                <w:rFonts w:ascii="Times New Roman" w:hAnsi="Times New Roman"/>
                <w:b/>
                <w:sz w:val="24"/>
                <w:szCs w:val="24"/>
              </w:rPr>
            </w:pPr>
            <w:r w:rsidRPr="00861313">
              <w:rPr>
                <w:rFonts w:ascii="Times New Roman" w:hAnsi="Times New Roman"/>
                <w:b/>
                <w:sz w:val="24"/>
                <w:szCs w:val="24"/>
              </w:rPr>
              <w:t>Проектная вместимость</w:t>
            </w:r>
          </w:p>
        </w:tc>
        <w:tc>
          <w:tcPr>
            <w:tcW w:w="1701" w:type="dxa"/>
          </w:tcPr>
          <w:p w:rsidR="00836828" w:rsidRPr="00861313" w:rsidRDefault="00836828" w:rsidP="00412079">
            <w:pPr>
              <w:spacing w:after="0" w:line="240" w:lineRule="auto"/>
              <w:jc w:val="center"/>
              <w:rPr>
                <w:rFonts w:ascii="Times New Roman" w:hAnsi="Times New Roman"/>
                <w:b/>
                <w:sz w:val="24"/>
                <w:szCs w:val="24"/>
              </w:rPr>
            </w:pPr>
            <w:r w:rsidRPr="00861313">
              <w:rPr>
                <w:rFonts w:ascii="Times New Roman" w:hAnsi="Times New Roman"/>
                <w:b/>
                <w:sz w:val="24"/>
                <w:szCs w:val="24"/>
              </w:rPr>
              <w:t>Фактическая вместимость</w:t>
            </w:r>
          </w:p>
        </w:tc>
        <w:tc>
          <w:tcPr>
            <w:tcW w:w="1134" w:type="dxa"/>
          </w:tcPr>
          <w:p w:rsidR="00836828" w:rsidRPr="00861313" w:rsidRDefault="00836828" w:rsidP="00412079">
            <w:pPr>
              <w:spacing w:after="0" w:line="240" w:lineRule="auto"/>
              <w:jc w:val="center"/>
              <w:rPr>
                <w:rFonts w:ascii="Times New Roman" w:hAnsi="Times New Roman"/>
                <w:b/>
                <w:sz w:val="24"/>
                <w:szCs w:val="24"/>
              </w:rPr>
            </w:pPr>
            <w:r w:rsidRPr="00861313">
              <w:rPr>
                <w:rFonts w:ascii="Times New Roman" w:hAnsi="Times New Roman"/>
                <w:b/>
                <w:sz w:val="24"/>
                <w:szCs w:val="24"/>
              </w:rPr>
              <w:t>Состоя-</w:t>
            </w:r>
          </w:p>
          <w:p w:rsidR="00836828" w:rsidRPr="00861313" w:rsidRDefault="00836828" w:rsidP="00412079">
            <w:pPr>
              <w:spacing w:after="0" w:line="240" w:lineRule="auto"/>
              <w:jc w:val="center"/>
              <w:rPr>
                <w:rFonts w:ascii="Times New Roman" w:hAnsi="Times New Roman"/>
                <w:b/>
                <w:sz w:val="24"/>
                <w:szCs w:val="24"/>
              </w:rPr>
            </w:pPr>
            <w:r w:rsidRPr="00861313">
              <w:rPr>
                <w:rFonts w:ascii="Times New Roman" w:hAnsi="Times New Roman"/>
                <w:b/>
                <w:sz w:val="24"/>
                <w:szCs w:val="24"/>
              </w:rPr>
              <w:t>ние</w:t>
            </w:r>
          </w:p>
        </w:tc>
      </w:tr>
      <w:tr w:rsidR="00DE70A6" w:rsidRPr="00836828" w:rsidTr="006A23B8">
        <w:tc>
          <w:tcPr>
            <w:tcW w:w="2439" w:type="dxa"/>
            <w:vAlign w:val="center"/>
          </w:tcPr>
          <w:p w:rsidR="00DE70A6" w:rsidRPr="00225370" w:rsidRDefault="00DE70A6" w:rsidP="006A23B8">
            <w:pPr>
              <w:spacing w:after="0" w:line="240" w:lineRule="auto"/>
              <w:rPr>
                <w:rFonts w:ascii="Times New Roman" w:hAnsi="Times New Roman"/>
              </w:rPr>
            </w:pPr>
            <w:r w:rsidRPr="00225370">
              <w:rPr>
                <w:rFonts w:ascii="Times New Roman" w:hAnsi="Times New Roman"/>
              </w:rPr>
              <w:t>Муниципальное бюджетное дошкольное образовательное учреждение «Детский сад № 1 общеразвивающего вида» с. Выльгорт.</w:t>
            </w:r>
          </w:p>
        </w:tc>
        <w:tc>
          <w:tcPr>
            <w:tcW w:w="1956" w:type="dxa"/>
            <w:vAlign w:val="center"/>
          </w:tcPr>
          <w:p w:rsidR="00DE70A6" w:rsidRPr="00D93A49" w:rsidRDefault="00DE70A6" w:rsidP="006A23B8">
            <w:pPr>
              <w:spacing w:after="0" w:line="240" w:lineRule="auto"/>
              <w:rPr>
                <w:rFonts w:ascii="Times New Roman" w:hAnsi="Times New Roman"/>
              </w:rPr>
            </w:pPr>
            <w:r w:rsidRPr="00D93A49">
              <w:rPr>
                <w:rFonts w:ascii="Times New Roman" w:hAnsi="Times New Roman"/>
              </w:rPr>
              <w:t>ул. Д.</w:t>
            </w:r>
            <w:r w:rsidR="00672A72">
              <w:rPr>
                <w:rFonts w:ascii="Times New Roman" w:hAnsi="Times New Roman"/>
              </w:rPr>
              <w:t xml:space="preserve"> </w:t>
            </w:r>
            <w:r w:rsidRPr="00D93A49">
              <w:rPr>
                <w:rFonts w:ascii="Times New Roman" w:hAnsi="Times New Roman"/>
              </w:rPr>
              <w:t>Каликовой, д. 91</w:t>
            </w:r>
          </w:p>
          <w:p w:rsidR="00DE70A6" w:rsidRPr="00D93A49" w:rsidRDefault="00DE70A6" w:rsidP="006A23B8">
            <w:pPr>
              <w:spacing w:after="0" w:line="240" w:lineRule="auto"/>
              <w:rPr>
                <w:rFonts w:ascii="Times New Roman" w:hAnsi="Times New Roman"/>
              </w:rPr>
            </w:pPr>
          </w:p>
        </w:tc>
        <w:tc>
          <w:tcPr>
            <w:tcW w:w="1417"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1969</w:t>
            </w:r>
          </w:p>
        </w:tc>
        <w:tc>
          <w:tcPr>
            <w:tcW w:w="1701"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50</w:t>
            </w:r>
          </w:p>
        </w:tc>
        <w:tc>
          <w:tcPr>
            <w:tcW w:w="1701"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51</w:t>
            </w:r>
          </w:p>
        </w:tc>
        <w:tc>
          <w:tcPr>
            <w:tcW w:w="1134"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удовл.</w:t>
            </w:r>
          </w:p>
        </w:tc>
      </w:tr>
      <w:tr w:rsidR="00DE70A6" w:rsidRPr="00836828" w:rsidTr="006A23B8">
        <w:tc>
          <w:tcPr>
            <w:tcW w:w="2439" w:type="dxa"/>
            <w:vAlign w:val="center"/>
          </w:tcPr>
          <w:p w:rsidR="00DE70A6" w:rsidRPr="00225370" w:rsidRDefault="00DE70A6" w:rsidP="006A23B8">
            <w:pPr>
              <w:spacing w:after="0" w:line="240" w:lineRule="auto"/>
              <w:rPr>
                <w:rFonts w:ascii="Times New Roman" w:hAnsi="Times New Roman"/>
              </w:rPr>
            </w:pPr>
            <w:r w:rsidRPr="00225370">
              <w:rPr>
                <w:rFonts w:ascii="Times New Roman" w:hAnsi="Times New Roman"/>
              </w:rPr>
              <w:t>Муниципальное бюджетное дошкольное образовательное учреждение «Детский сад № 7 общеразвивающего вида» с. Выльгорт</w:t>
            </w:r>
          </w:p>
        </w:tc>
        <w:tc>
          <w:tcPr>
            <w:tcW w:w="1956" w:type="dxa"/>
            <w:vAlign w:val="center"/>
          </w:tcPr>
          <w:p w:rsidR="00DE70A6" w:rsidRPr="00D93A49" w:rsidRDefault="00DE70A6" w:rsidP="006A23B8">
            <w:pPr>
              <w:spacing w:after="0" w:line="240" w:lineRule="auto"/>
              <w:rPr>
                <w:rFonts w:ascii="Times New Roman" w:hAnsi="Times New Roman"/>
              </w:rPr>
            </w:pPr>
            <w:r w:rsidRPr="00D93A49">
              <w:rPr>
                <w:rFonts w:ascii="Times New Roman" w:hAnsi="Times New Roman"/>
              </w:rPr>
              <w:t xml:space="preserve"> ул. Д.Каликовой, д. 68</w:t>
            </w:r>
          </w:p>
          <w:p w:rsidR="00DE70A6" w:rsidRPr="00D93A49" w:rsidRDefault="00DE70A6" w:rsidP="006A23B8">
            <w:pPr>
              <w:spacing w:after="0" w:line="240" w:lineRule="auto"/>
              <w:rPr>
                <w:rFonts w:ascii="Times New Roman" w:hAnsi="Times New Roman"/>
              </w:rPr>
            </w:pPr>
          </w:p>
          <w:p w:rsidR="00DE70A6" w:rsidRPr="00D93A49" w:rsidRDefault="00DE70A6" w:rsidP="006A23B8">
            <w:pPr>
              <w:spacing w:after="0" w:line="240" w:lineRule="auto"/>
              <w:rPr>
                <w:rFonts w:ascii="Times New Roman" w:hAnsi="Times New Roman"/>
              </w:rPr>
            </w:pPr>
            <w:r w:rsidRPr="00D93A49">
              <w:rPr>
                <w:rFonts w:ascii="Times New Roman" w:hAnsi="Times New Roman"/>
              </w:rPr>
              <w:t>ул. Рабочая, 5в)</w:t>
            </w:r>
          </w:p>
        </w:tc>
        <w:tc>
          <w:tcPr>
            <w:tcW w:w="1417" w:type="dxa"/>
          </w:tcPr>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1978</w:t>
            </w: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1984</w:t>
            </w:r>
          </w:p>
        </w:tc>
        <w:tc>
          <w:tcPr>
            <w:tcW w:w="1701" w:type="dxa"/>
          </w:tcPr>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95</w:t>
            </w: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50</w:t>
            </w:r>
          </w:p>
        </w:tc>
        <w:tc>
          <w:tcPr>
            <w:tcW w:w="1701" w:type="dxa"/>
          </w:tcPr>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140</w:t>
            </w:r>
          </w:p>
        </w:tc>
        <w:tc>
          <w:tcPr>
            <w:tcW w:w="1134" w:type="dxa"/>
          </w:tcPr>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удовл.</w:t>
            </w:r>
          </w:p>
        </w:tc>
      </w:tr>
      <w:tr w:rsidR="00DE70A6" w:rsidRPr="00AF3214" w:rsidTr="006A23B8">
        <w:tc>
          <w:tcPr>
            <w:tcW w:w="2439" w:type="dxa"/>
            <w:vAlign w:val="center"/>
          </w:tcPr>
          <w:p w:rsidR="00DE70A6" w:rsidRPr="00225370" w:rsidRDefault="00DE70A6" w:rsidP="006A23B8">
            <w:pPr>
              <w:spacing w:after="0" w:line="240" w:lineRule="auto"/>
              <w:rPr>
                <w:rFonts w:ascii="Times New Roman" w:hAnsi="Times New Roman"/>
              </w:rPr>
            </w:pPr>
            <w:r w:rsidRPr="00225370">
              <w:rPr>
                <w:rFonts w:ascii="Times New Roman" w:hAnsi="Times New Roman"/>
              </w:rPr>
              <w:t>Муниципальное бюджетное дошкольное образовательное учреждение «Детский сад №8 комбинированного вида» с. Выльгорт</w:t>
            </w:r>
          </w:p>
        </w:tc>
        <w:tc>
          <w:tcPr>
            <w:tcW w:w="1956" w:type="dxa"/>
            <w:vAlign w:val="center"/>
          </w:tcPr>
          <w:p w:rsidR="00DE70A6" w:rsidRPr="00225370" w:rsidRDefault="00DE70A6" w:rsidP="006A23B8">
            <w:pPr>
              <w:spacing w:after="0" w:line="240" w:lineRule="auto"/>
              <w:rPr>
                <w:rFonts w:ascii="Times New Roman" w:hAnsi="Times New Roman"/>
              </w:rPr>
            </w:pPr>
            <w:r w:rsidRPr="00225370">
              <w:rPr>
                <w:rFonts w:ascii="Times New Roman" w:hAnsi="Times New Roman"/>
              </w:rPr>
              <w:t>ул. Д.Каликовой, д. 38</w:t>
            </w:r>
          </w:p>
          <w:p w:rsidR="00DE70A6" w:rsidRPr="00225370" w:rsidRDefault="00DE70A6" w:rsidP="006A23B8">
            <w:pPr>
              <w:spacing w:after="0" w:line="240" w:lineRule="auto"/>
              <w:rPr>
                <w:rFonts w:ascii="Times New Roman" w:hAnsi="Times New Roman"/>
              </w:rPr>
            </w:pPr>
          </w:p>
        </w:tc>
        <w:tc>
          <w:tcPr>
            <w:tcW w:w="1417"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1982</w:t>
            </w:r>
          </w:p>
        </w:tc>
        <w:tc>
          <w:tcPr>
            <w:tcW w:w="1701"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320</w:t>
            </w:r>
          </w:p>
        </w:tc>
        <w:tc>
          <w:tcPr>
            <w:tcW w:w="1701"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326</w:t>
            </w:r>
          </w:p>
        </w:tc>
        <w:tc>
          <w:tcPr>
            <w:tcW w:w="1134"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удовл.</w:t>
            </w:r>
          </w:p>
        </w:tc>
      </w:tr>
      <w:tr w:rsidR="00DE70A6" w:rsidRPr="00AF3214" w:rsidTr="006A23B8">
        <w:tc>
          <w:tcPr>
            <w:tcW w:w="2439" w:type="dxa"/>
            <w:vAlign w:val="center"/>
          </w:tcPr>
          <w:p w:rsidR="00DE70A6" w:rsidRPr="00225370" w:rsidRDefault="00DE70A6" w:rsidP="006A23B8">
            <w:pPr>
              <w:spacing w:after="0" w:line="240" w:lineRule="auto"/>
              <w:rPr>
                <w:rFonts w:ascii="Times New Roman" w:hAnsi="Times New Roman"/>
              </w:rPr>
            </w:pPr>
            <w:r w:rsidRPr="00225370">
              <w:rPr>
                <w:rFonts w:ascii="Times New Roman" w:hAnsi="Times New Roman"/>
              </w:rPr>
              <w:t xml:space="preserve">Муниципальное бюджетное дошкольное образовательное учреждение «Детский сад № 10 комбинированного вида» с. Выльгорт </w:t>
            </w:r>
          </w:p>
        </w:tc>
        <w:tc>
          <w:tcPr>
            <w:tcW w:w="1956" w:type="dxa"/>
            <w:vAlign w:val="center"/>
          </w:tcPr>
          <w:p w:rsidR="00DE70A6" w:rsidRPr="00225370" w:rsidRDefault="00DE70A6" w:rsidP="006A23B8">
            <w:pPr>
              <w:spacing w:after="0" w:line="240" w:lineRule="auto"/>
              <w:rPr>
                <w:rFonts w:ascii="Times New Roman" w:hAnsi="Times New Roman"/>
              </w:rPr>
            </w:pPr>
            <w:r w:rsidRPr="00225370">
              <w:rPr>
                <w:rFonts w:ascii="Times New Roman" w:hAnsi="Times New Roman"/>
              </w:rPr>
              <w:t>ул. Северная, д. 18 а</w:t>
            </w:r>
          </w:p>
          <w:p w:rsidR="00DE70A6" w:rsidRPr="00225370" w:rsidRDefault="00DE70A6" w:rsidP="006A23B8">
            <w:pPr>
              <w:spacing w:after="0" w:line="240" w:lineRule="auto"/>
              <w:rPr>
                <w:rFonts w:ascii="Times New Roman" w:hAnsi="Times New Roman"/>
              </w:rPr>
            </w:pPr>
          </w:p>
        </w:tc>
        <w:tc>
          <w:tcPr>
            <w:tcW w:w="1417"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1975</w:t>
            </w:r>
          </w:p>
        </w:tc>
        <w:tc>
          <w:tcPr>
            <w:tcW w:w="1701"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110</w:t>
            </w:r>
          </w:p>
        </w:tc>
        <w:tc>
          <w:tcPr>
            <w:tcW w:w="1701"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166</w:t>
            </w:r>
          </w:p>
        </w:tc>
        <w:tc>
          <w:tcPr>
            <w:tcW w:w="1134"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удовл.</w:t>
            </w:r>
          </w:p>
        </w:tc>
      </w:tr>
      <w:tr w:rsidR="00DE70A6" w:rsidRPr="00AF3214" w:rsidTr="006A23B8">
        <w:tc>
          <w:tcPr>
            <w:tcW w:w="2439" w:type="dxa"/>
            <w:vAlign w:val="center"/>
          </w:tcPr>
          <w:p w:rsidR="00DE70A6" w:rsidRPr="00225370" w:rsidRDefault="00DE70A6" w:rsidP="006A23B8">
            <w:pPr>
              <w:spacing w:after="0" w:line="240" w:lineRule="auto"/>
              <w:rPr>
                <w:rFonts w:ascii="Times New Roman" w:hAnsi="Times New Roman"/>
              </w:rPr>
            </w:pPr>
            <w:r w:rsidRPr="00225370">
              <w:rPr>
                <w:rFonts w:ascii="Times New Roman" w:hAnsi="Times New Roman"/>
              </w:rPr>
              <w:t xml:space="preserve">Муниципальное автономное дошкольное образовательное </w:t>
            </w:r>
            <w:r w:rsidRPr="00225370">
              <w:rPr>
                <w:rFonts w:ascii="Times New Roman" w:hAnsi="Times New Roman"/>
              </w:rPr>
              <w:lastRenderedPageBreak/>
              <w:t>учреждение «Детский сад № 3 общеразвивающего вида» с. Выльгорт</w:t>
            </w:r>
          </w:p>
        </w:tc>
        <w:tc>
          <w:tcPr>
            <w:tcW w:w="1956" w:type="dxa"/>
          </w:tcPr>
          <w:p w:rsidR="00DE70A6" w:rsidRDefault="00DE70A6" w:rsidP="0066054A">
            <w:pPr>
              <w:spacing w:after="0" w:line="240" w:lineRule="auto"/>
              <w:rPr>
                <w:rFonts w:ascii="Times New Roman" w:hAnsi="Times New Roman"/>
              </w:rPr>
            </w:pPr>
            <w:r w:rsidRPr="00225370">
              <w:rPr>
                <w:rFonts w:ascii="Times New Roman" w:hAnsi="Times New Roman"/>
              </w:rPr>
              <w:lastRenderedPageBreak/>
              <w:t>ул. Родниковая, проезд 5, д.7</w:t>
            </w:r>
          </w:p>
          <w:p w:rsidR="00DE70A6" w:rsidRPr="00225370" w:rsidRDefault="00DE70A6" w:rsidP="0066054A">
            <w:pPr>
              <w:spacing w:after="0" w:line="240" w:lineRule="auto"/>
              <w:rPr>
                <w:rFonts w:ascii="Times New Roman" w:hAnsi="Times New Roman"/>
              </w:rPr>
            </w:pPr>
          </w:p>
          <w:p w:rsidR="00DE70A6" w:rsidRPr="005B6CAA" w:rsidRDefault="00DE70A6" w:rsidP="0066054A">
            <w:pPr>
              <w:spacing w:after="0" w:line="240" w:lineRule="auto"/>
              <w:jc w:val="center"/>
              <w:rPr>
                <w:rFonts w:ascii="Times New Roman" w:hAnsi="Times New Roman"/>
                <w:sz w:val="24"/>
                <w:szCs w:val="24"/>
              </w:rPr>
            </w:pPr>
            <w:r w:rsidRPr="00225370">
              <w:rPr>
                <w:rFonts w:ascii="Times New Roman" w:hAnsi="Times New Roman"/>
              </w:rPr>
              <w:lastRenderedPageBreak/>
              <w:t>ул. Огородная, д. 25 а</w:t>
            </w:r>
          </w:p>
        </w:tc>
        <w:tc>
          <w:tcPr>
            <w:tcW w:w="1417"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1967</w:t>
            </w: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2015</w:t>
            </w:r>
          </w:p>
        </w:tc>
        <w:tc>
          <w:tcPr>
            <w:tcW w:w="1701"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50</w:t>
            </w: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120</w:t>
            </w:r>
          </w:p>
        </w:tc>
        <w:tc>
          <w:tcPr>
            <w:tcW w:w="1701"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56</w:t>
            </w:r>
          </w:p>
        </w:tc>
        <w:tc>
          <w:tcPr>
            <w:tcW w:w="1134" w:type="dxa"/>
          </w:tcPr>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Default="00DE70A6" w:rsidP="006A23B8">
            <w:pPr>
              <w:spacing w:after="0" w:line="240" w:lineRule="auto"/>
              <w:jc w:val="center"/>
              <w:rPr>
                <w:rFonts w:ascii="Times New Roman" w:eastAsia="Calibri" w:hAnsi="Times New Roman"/>
                <w:iCs/>
                <w:lang w:eastAsia="en-US" w:bidi="en-US"/>
              </w:rPr>
            </w:pPr>
          </w:p>
          <w:p w:rsidR="00DE70A6" w:rsidRPr="00DE70A6" w:rsidRDefault="00DE70A6" w:rsidP="006A23B8">
            <w:pPr>
              <w:spacing w:after="0" w:line="240" w:lineRule="auto"/>
              <w:jc w:val="center"/>
              <w:rPr>
                <w:rFonts w:ascii="Times New Roman" w:eastAsia="Calibri" w:hAnsi="Times New Roman"/>
                <w:iCs/>
                <w:lang w:eastAsia="en-US" w:bidi="en-US"/>
              </w:rPr>
            </w:pPr>
            <w:r w:rsidRPr="00DE70A6">
              <w:rPr>
                <w:rFonts w:ascii="Times New Roman" w:eastAsia="Calibri" w:hAnsi="Times New Roman"/>
                <w:iCs/>
                <w:lang w:eastAsia="en-US" w:bidi="en-US"/>
              </w:rPr>
              <w:t>удовл.</w:t>
            </w:r>
          </w:p>
          <w:p w:rsidR="00DE70A6" w:rsidRPr="00DE70A6" w:rsidRDefault="00DE70A6" w:rsidP="006A23B8">
            <w:pPr>
              <w:spacing w:after="0" w:line="240" w:lineRule="auto"/>
              <w:jc w:val="center"/>
              <w:rPr>
                <w:rFonts w:ascii="Times New Roman" w:eastAsia="Calibri" w:hAnsi="Times New Roman"/>
                <w:iCs/>
                <w:lang w:eastAsia="en-US" w:bidi="en-US"/>
              </w:rPr>
            </w:pPr>
          </w:p>
        </w:tc>
      </w:tr>
    </w:tbl>
    <w:p w:rsidR="0025093C" w:rsidRPr="004D173A" w:rsidRDefault="0025093C" w:rsidP="00AF3214">
      <w:pPr>
        <w:spacing w:after="0" w:line="240" w:lineRule="auto"/>
        <w:rPr>
          <w:rFonts w:ascii="Times New Roman" w:hAnsi="Times New Roman"/>
          <w:color w:val="FF0000"/>
          <w:sz w:val="26"/>
          <w:szCs w:val="26"/>
          <w:lang w:eastAsia="en-US"/>
        </w:rPr>
      </w:pPr>
    </w:p>
    <w:p w:rsidR="0025093C" w:rsidRPr="001C4998" w:rsidRDefault="0025093C" w:rsidP="005662D3">
      <w:pPr>
        <w:pStyle w:val="3"/>
        <w:ind w:firstLine="0"/>
      </w:pPr>
      <w:bookmarkStart w:id="134" w:name="_Toc270950860"/>
      <w:bookmarkStart w:id="135" w:name="_Toc338070301"/>
      <w:r w:rsidRPr="001C4998">
        <w:t>9.1.2 Общеобразовательные школы</w:t>
      </w:r>
      <w:bookmarkEnd w:id="134"/>
      <w:bookmarkEnd w:id="135"/>
    </w:p>
    <w:p w:rsidR="0025093C" w:rsidRPr="00B30095" w:rsidRDefault="0025093C" w:rsidP="00472AD0">
      <w:pPr>
        <w:spacing w:after="0" w:line="240" w:lineRule="auto"/>
        <w:ind w:firstLine="708"/>
        <w:jc w:val="both"/>
        <w:rPr>
          <w:rFonts w:ascii="Times New Roman" w:hAnsi="Times New Roman"/>
          <w:sz w:val="24"/>
          <w:szCs w:val="24"/>
          <w:lang w:eastAsia="en-US"/>
        </w:rPr>
      </w:pPr>
      <w:r w:rsidRPr="00B30095">
        <w:rPr>
          <w:rFonts w:ascii="Times New Roman" w:hAnsi="Times New Roman"/>
          <w:sz w:val="24"/>
          <w:szCs w:val="24"/>
          <w:lang w:eastAsia="en-US"/>
        </w:rPr>
        <w:t>По данным за 201</w:t>
      </w:r>
      <w:r w:rsidR="007C6B58">
        <w:rPr>
          <w:rFonts w:ascii="Times New Roman" w:hAnsi="Times New Roman"/>
          <w:sz w:val="24"/>
          <w:szCs w:val="24"/>
          <w:lang w:eastAsia="en-US"/>
        </w:rPr>
        <w:t>6</w:t>
      </w:r>
      <w:r w:rsidRPr="00B30095">
        <w:rPr>
          <w:rFonts w:ascii="Times New Roman" w:hAnsi="Times New Roman"/>
          <w:sz w:val="24"/>
          <w:szCs w:val="24"/>
          <w:lang w:eastAsia="en-US"/>
        </w:rPr>
        <w:t xml:space="preserve"> год образовательная сеть МО СП «</w:t>
      </w:r>
      <w:r w:rsidR="00111D63" w:rsidRPr="00B30095">
        <w:rPr>
          <w:rFonts w:ascii="Times New Roman" w:hAnsi="Times New Roman"/>
          <w:sz w:val="24"/>
          <w:szCs w:val="24"/>
        </w:rPr>
        <w:t>Выльгорт</w:t>
      </w:r>
      <w:r w:rsidRPr="00B30095">
        <w:rPr>
          <w:rFonts w:ascii="Times New Roman" w:hAnsi="Times New Roman"/>
          <w:sz w:val="24"/>
          <w:szCs w:val="24"/>
          <w:lang w:eastAsia="en-US"/>
        </w:rPr>
        <w:t xml:space="preserve">» представлена </w:t>
      </w:r>
      <w:r w:rsidR="00244F27">
        <w:rPr>
          <w:rFonts w:ascii="Times New Roman" w:hAnsi="Times New Roman"/>
          <w:sz w:val="24"/>
          <w:szCs w:val="24"/>
          <w:lang w:eastAsia="en-US"/>
        </w:rPr>
        <w:t>тремя</w:t>
      </w:r>
      <w:r w:rsidR="00D02C02" w:rsidRPr="00B30095">
        <w:rPr>
          <w:rFonts w:ascii="Times New Roman" w:hAnsi="Times New Roman"/>
          <w:sz w:val="24"/>
          <w:szCs w:val="24"/>
          <w:lang w:eastAsia="en-US"/>
        </w:rPr>
        <w:t xml:space="preserve"> </w:t>
      </w:r>
      <w:r w:rsidRPr="00B30095">
        <w:rPr>
          <w:rFonts w:ascii="Times New Roman" w:hAnsi="Times New Roman"/>
          <w:sz w:val="24"/>
          <w:szCs w:val="24"/>
          <w:lang w:eastAsia="en-US"/>
        </w:rPr>
        <w:t xml:space="preserve"> структурным</w:t>
      </w:r>
      <w:r w:rsidR="00D02C02" w:rsidRPr="00B30095">
        <w:rPr>
          <w:rFonts w:ascii="Times New Roman" w:hAnsi="Times New Roman"/>
          <w:sz w:val="24"/>
          <w:szCs w:val="24"/>
          <w:lang w:eastAsia="en-US"/>
        </w:rPr>
        <w:t>и</w:t>
      </w:r>
      <w:r w:rsidRPr="00B30095">
        <w:rPr>
          <w:rFonts w:ascii="Times New Roman" w:hAnsi="Times New Roman"/>
          <w:sz w:val="24"/>
          <w:szCs w:val="24"/>
          <w:lang w:eastAsia="en-US"/>
        </w:rPr>
        <w:t xml:space="preserve"> элемент</w:t>
      </w:r>
      <w:r w:rsidR="00D02C02" w:rsidRPr="00B30095">
        <w:rPr>
          <w:rFonts w:ascii="Times New Roman" w:hAnsi="Times New Roman"/>
          <w:sz w:val="24"/>
          <w:szCs w:val="24"/>
          <w:lang w:eastAsia="en-US"/>
        </w:rPr>
        <w:t>а</w:t>
      </w:r>
      <w:r w:rsidRPr="00B30095">
        <w:rPr>
          <w:rFonts w:ascii="Times New Roman" w:hAnsi="Times New Roman"/>
          <w:sz w:val="24"/>
          <w:szCs w:val="24"/>
          <w:lang w:eastAsia="en-US"/>
        </w:rPr>
        <w:t>м</w:t>
      </w:r>
      <w:r w:rsidR="00D02C02" w:rsidRPr="00B30095">
        <w:rPr>
          <w:rFonts w:ascii="Times New Roman" w:hAnsi="Times New Roman"/>
          <w:sz w:val="24"/>
          <w:szCs w:val="24"/>
          <w:lang w:eastAsia="en-US"/>
        </w:rPr>
        <w:t>и</w:t>
      </w:r>
      <w:r w:rsidRPr="00B30095">
        <w:rPr>
          <w:rFonts w:ascii="Times New Roman" w:hAnsi="Times New Roman"/>
          <w:sz w:val="24"/>
          <w:szCs w:val="24"/>
          <w:lang w:eastAsia="en-US"/>
        </w:rPr>
        <w:t xml:space="preserve"> образования – МБОУ</w:t>
      </w:r>
      <w:r w:rsidR="007C6B58">
        <w:rPr>
          <w:rFonts w:ascii="Times New Roman" w:hAnsi="Times New Roman"/>
          <w:sz w:val="24"/>
          <w:szCs w:val="24"/>
          <w:lang w:eastAsia="en-US"/>
        </w:rPr>
        <w:t xml:space="preserve"> общеобразовательными школами.</w:t>
      </w:r>
      <w:r w:rsidRPr="00B30095">
        <w:rPr>
          <w:rFonts w:ascii="Times New Roman" w:hAnsi="Times New Roman"/>
          <w:sz w:val="24"/>
          <w:szCs w:val="24"/>
          <w:lang w:eastAsia="en-US"/>
        </w:rPr>
        <w:t xml:space="preserve"> </w:t>
      </w:r>
    </w:p>
    <w:p w:rsidR="00D02C02" w:rsidRPr="00B30095" w:rsidRDefault="007C6B58" w:rsidP="00D02C02">
      <w:pPr>
        <w:spacing w:after="0" w:line="240" w:lineRule="auto"/>
        <w:ind w:firstLine="539"/>
        <w:jc w:val="both"/>
        <w:rPr>
          <w:rFonts w:ascii="Times New Roman" w:hAnsi="Times New Roman"/>
          <w:sz w:val="24"/>
          <w:szCs w:val="24"/>
        </w:rPr>
      </w:pPr>
      <w:r>
        <w:rPr>
          <w:rFonts w:ascii="Times New Roman" w:hAnsi="Times New Roman"/>
          <w:sz w:val="24"/>
          <w:szCs w:val="24"/>
        </w:rPr>
        <w:t>Загрузка детьми общеобразовательных школ</w:t>
      </w:r>
      <w:r w:rsidR="00D02C02" w:rsidRPr="00B30095">
        <w:rPr>
          <w:rFonts w:ascii="Times New Roman" w:hAnsi="Times New Roman"/>
          <w:sz w:val="24"/>
          <w:szCs w:val="24"/>
        </w:rPr>
        <w:t xml:space="preserve"> составляет </w:t>
      </w:r>
      <w:r w:rsidR="004661F5">
        <w:rPr>
          <w:rFonts w:ascii="Times New Roman" w:hAnsi="Times New Roman"/>
          <w:sz w:val="24"/>
          <w:szCs w:val="24"/>
        </w:rPr>
        <w:t>62.4</w:t>
      </w:r>
      <w:r w:rsidR="00D02C02" w:rsidRPr="00B30095">
        <w:rPr>
          <w:rFonts w:ascii="Times New Roman" w:hAnsi="Times New Roman"/>
          <w:sz w:val="24"/>
          <w:szCs w:val="24"/>
        </w:rPr>
        <w:t xml:space="preserve"> %. Материально-техническое состояние учреждения находится в удовлетворительном состоянии.</w:t>
      </w:r>
    </w:p>
    <w:p w:rsidR="000E11B5" w:rsidRDefault="000E11B5" w:rsidP="00F10BB9">
      <w:pPr>
        <w:spacing w:after="0" w:line="240" w:lineRule="auto"/>
        <w:rPr>
          <w:rFonts w:ascii="Times New Roman" w:hAnsi="Times New Roman"/>
          <w:b/>
          <w:i/>
          <w:sz w:val="26"/>
          <w:szCs w:val="26"/>
          <w:lang w:eastAsia="en-US"/>
        </w:rPr>
      </w:pPr>
    </w:p>
    <w:p w:rsidR="00672A72" w:rsidRDefault="00672A72" w:rsidP="001C4998">
      <w:pPr>
        <w:spacing w:after="0" w:line="240" w:lineRule="auto"/>
        <w:ind w:firstLine="708"/>
        <w:jc w:val="right"/>
        <w:rPr>
          <w:rFonts w:ascii="Times New Roman" w:hAnsi="Times New Roman"/>
          <w:b/>
          <w:i/>
          <w:sz w:val="26"/>
          <w:szCs w:val="26"/>
          <w:lang w:eastAsia="en-US"/>
        </w:rPr>
      </w:pPr>
    </w:p>
    <w:p w:rsidR="00672A72" w:rsidRDefault="00672A72" w:rsidP="001C4998">
      <w:pPr>
        <w:spacing w:after="0" w:line="240" w:lineRule="auto"/>
        <w:ind w:firstLine="708"/>
        <w:jc w:val="right"/>
        <w:rPr>
          <w:rFonts w:ascii="Times New Roman" w:hAnsi="Times New Roman"/>
          <w:b/>
          <w:i/>
          <w:sz w:val="26"/>
          <w:szCs w:val="26"/>
          <w:lang w:eastAsia="en-US"/>
        </w:rPr>
      </w:pPr>
    </w:p>
    <w:p w:rsidR="00672A72" w:rsidRDefault="00672A72" w:rsidP="001C4998">
      <w:pPr>
        <w:spacing w:after="0" w:line="240" w:lineRule="auto"/>
        <w:ind w:firstLine="708"/>
        <w:jc w:val="right"/>
        <w:rPr>
          <w:rFonts w:ascii="Times New Roman" w:hAnsi="Times New Roman"/>
          <w:b/>
          <w:i/>
          <w:sz w:val="26"/>
          <w:szCs w:val="26"/>
          <w:lang w:eastAsia="en-US"/>
        </w:rPr>
      </w:pPr>
    </w:p>
    <w:p w:rsidR="00672A72" w:rsidRDefault="00672A72" w:rsidP="001C4998">
      <w:pPr>
        <w:spacing w:after="0" w:line="240" w:lineRule="auto"/>
        <w:ind w:firstLine="708"/>
        <w:jc w:val="right"/>
        <w:rPr>
          <w:rFonts w:ascii="Times New Roman" w:hAnsi="Times New Roman"/>
          <w:b/>
          <w:i/>
          <w:sz w:val="26"/>
          <w:szCs w:val="26"/>
          <w:lang w:eastAsia="en-US"/>
        </w:rPr>
      </w:pPr>
    </w:p>
    <w:p w:rsidR="00672A72" w:rsidRDefault="00672A72" w:rsidP="001C4998">
      <w:pPr>
        <w:spacing w:after="0" w:line="240" w:lineRule="auto"/>
        <w:ind w:firstLine="708"/>
        <w:jc w:val="right"/>
        <w:rPr>
          <w:rFonts w:ascii="Times New Roman" w:hAnsi="Times New Roman"/>
          <w:b/>
          <w:i/>
          <w:sz w:val="26"/>
          <w:szCs w:val="26"/>
          <w:lang w:eastAsia="en-US"/>
        </w:rPr>
      </w:pPr>
    </w:p>
    <w:p w:rsidR="0025093C" w:rsidRPr="00AF3214" w:rsidRDefault="0025093C" w:rsidP="001C4998">
      <w:pPr>
        <w:spacing w:after="0" w:line="240" w:lineRule="auto"/>
        <w:ind w:firstLine="708"/>
        <w:jc w:val="right"/>
        <w:rPr>
          <w:rFonts w:ascii="Times New Roman" w:hAnsi="Times New Roman"/>
          <w:b/>
          <w:i/>
          <w:sz w:val="26"/>
          <w:szCs w:val="26"/>
          <w:lang w:eastAsia="en-US"/>
        </w:rPr>
      </w:pPr>
      <w:r w:rsidRPr="00AF3214">
        <w:rPr>
          <w:rFonts w:ascii="Times New Roman" w:hAnsi="Times New Roman"/>
          <w:b/>
          <w:i/>
          <w:sz w:val="26"/>
          <w:szCs w:val="26"/>
          <w:lang w:eastAsia="en-US"/>
        </w:rPr>
        <w:t xml:space="preserve">Таблица </w:t>
      </w:r>
      <w:r>
        <w:rPr>
          <w:rFonts w:ascii="Times New Roman" w:hAnsi="Times New Roman"/>
          <w:b/>
          <w:i/>
          <w:sz w:val="26"/>
          <w:szCs w:val="26"/>
          <w:lang w:eastAsia="en-US"/>
        </w:rPr>
        <w:t>9.1.2.1</w:t>
      </w:r>
    </w:p>
    <w:p w:rsidR="0025093C" w:rsidRDefault="0025093C" w:rsidP="002768EA">
      <w:pPr>
        <w:spacing w:after="0" w:line="240" w:lineRule="auto"/>
        <w:jc w:val="center"/>
        <w:rPr>
          <w:rFonts w:ascii="Times New Roman" w:hAnsi="Times New Roman"/>
          <w:b/>
          <w:i/>
          <w:sz w:val="26"/>
          <w:szCs w:val="26"/>
          <w:lang w:eastAsia="en-US"/>
        </w:rPr>
      </w:pPr>
      <w:r w:rsidRPr="00E41980">
        <w:rPr>
          <w:rFonts w:ascii="Times New Roman" w:hAnsi="Times New Roman"/>
          <w:b/>
          <w:i/>
          <w:sz w:val="26"/>
          <w:szCs w:val="26"/>
          <w:lang w:eastAsia="en-US"/>
        </w:rPr>
        <w:t xml:space="preserve">Характеристика </w:t>
      </w:r>
      <w:r>
        <w:rPr>
          <w:rFonts w:ascii="Times New Roman" w:hAnsi="Times New Roman"/>
          <w:b/>
          <w:i/>
          <w:sz w:val="26"/>
          <w:szCs w:val="26"/>
          <w:lang w:eastAsia="en-US"/>
        </w:rPr>
        <w:t>учреждений образования</w:t>
      </w:r>
      <w:r w:rsidRPr="00E41980">
        <w:rPr>
          <w:rFonts w:ascii="Times New Roman" w:hAnsi="Times New Roman"/>
          <w:b/>
          <w:i/>
          <w:sz w:val="26"/>
          <w:szCs w:val="26"/>
          <w:lang w:eastAsia="en-US"/>
        </w:rPr>
        <w:t xml:space="preserve"> МО СП </w:t>
      </w:r>
      <w:r w:rsidRPr="00111D63">
        <w:rPr>
          <w:rFonts w:ascii="Times New Roman" w:hAnsi="Times New Roman"/>
          <w:b/>
          <w:i/>
          <w:sz w:val="26"/>
          <w:szCs w:val="26"/>
          <w:lang w:eastAsia="en-US"/>
        </w:rPr>
        <w:t>«</w:t>
      </w:r>
      <w:r w:rsidR="00111D63" w:rsidRPr="00111D63">
        <w:rPr>
          <w:rFonts w:ascii="Times New Roman" w:hAnsi="Times New Roman"/>
          <w:b/>
          <w:i/>
          <w:sz w:val="26"/>
          <w:szCs w:val="26"/>
        </w:rPr>
        <w:t>Выльгорт</w:t>
      </w:r>
      <w:r w:rsidRPr="00111D63">
        <w:rPr>
          <w:rFonts w:ascii="Times New Roman" w:hAnsi="Times New Roman"/>
          <w:b/>
          <w:i/>
          <w:sz w:val="26"/>
          <w:szCs w:val="26"/>
          <w:lang w:eastAsia="en-US"/>
        </w:rPr>
        <w:t>»</w:t>
      </w:r>
    </w:p>
    <w:p w:rsidR="0025093C" w:rsidRPr="00E41980" w:rsidRDefault="0025093C" w:rsidP="001C4998">
      <w:pPr>
        <w:spacing w:after="0" w:line="240" w:lineRule="auto"/>
        <w:ind w:firstLine="708"/>
        <w:jc w:val="center"/>
        <w:rPr>
          <w:rFonts w:ascii="Times New Roman" w:hAnsi="Times New Roman"/>
          <w:b/>
          <w:i/>
          <w:sz w:val="26"/>
          <w:szCs w:val="26"/>
          <w:lang w:eastAsia="en-US"/>
        </w:rPr>
      </w:pPr>
    </w:p>
    <w:tbl>
      <w:tblPr>
        <w:tblW w:w="10348" w:type="dxa"/>
        <w:tblInd w:w="-459"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0A0" w:firstRow="1" w:lastRow="0" w:firstColumn="1" w:lastColumn="0" w:noHBand="0" w:noVBand="0"/>
      </w:tblPr>
      <w:tblGrid>
        <w:gridCol w:w="2439"/>
        <w:gridCol w:w="1956"/>
        <w:gridCol w:w="1417"/>
        <w:gridCol w:w="1701"/>
        <w:gridCol w:w="1701"/>
        <w:gridCol w:w="1134"/>
      </w:tblGrid>
      <w:tr w:rsidR="0025093C" w:rsidRPr="00AF3214" w:rsidTr="00672A72">
        <w:tc>
          <w:tcPr>
            <w:tcW w:w="2439" w:type="dxa"/>
          </w:tcPr>
          <w:p w:rsidR="0025093C" w:rsidRPr="00AF3214" w:rsidRDefault="0025093C" w:rsidP="00AD6193">
            <w:pPr>
              <w:spacing w:after="0" w:line="240" w:lineRule="auto"/>
              <w:jc w:val="center"/>
              <w:rPr>
                <w:rFonts w:ascii="Times New Roman" w:hAnsi="Times New Roman"/>
                <w:b/>
                <w:sz w:val="24"/>
                <w:szCs w:val="24"/>
              </w:rPr>
            </w:pPr>
            <w:r w:rsidRPr="00AF3214">
              <w:rPr>
                <w:rFonts w:ascii="Times New Roman" w:hAnsi="Times New Roman"/>
                <w:b/>
                <w:sz w:val="24"/>
                <w:szCs w:val="24"/>
              </w:rPr>
              <w:t>Название учреждения</w:t>
            </w:r>
          </w:p>
        </w:tc>
        <w:tc>
          <w:tcPr>
            <w:tcW w:w="1956" w:type="dxa"/>
          </w:tcPr>
          <w:p w:rsidR="0025093C" w:rsidRPr="00AF3214" w:rsidRDefault="0025093C" w:rsidP="00AD6193">
            <w:pPr>
              <w:spacing w:after="0" w:line="240" w:lineRule="auto"/>
              <w:jc w:val="center"/>
              <w:rPr>
                <w:rFonts w:ascii="Times New Roman" w:hAnsi="Times New Roman"/>
                <w:b/>
                <w:sz w:val="24"/>
                <w:szCs w:val="24"/>
              </w:rPr>
            </w:pPr>
            <w:r w:rsidRPr="00AF3214">
              <w:rPr>
                <w:rFonts w:ascii="Times New Roman" w:hAnsi="Times New Roman"/>
                <w:b/>
                <w:sz w:val="24"/>
                <w:szCs w:val="24"/>
              </w:rPr>
              <w:t>Адрес</w:t>
            </w:r>
          </w:p>
        </w:tc>
        <w:tc>
          <w:tcPr>
            <w:tcW w:w="1417" w:type="dxa"/>
          </w:tcPr>
          <w:p w:rsidR="0025093C" w:rsidRPr="00AF3214" w:rsidRDefault="0025093C" w:rsidP="00AD6193">
            <w:pPr>
              <w:spacing w:after="0" w:line="240" w:lineRule="auto"/>
              <w:jc w:val="center"/>
              <w:rPr>
                <w:rFonts w:ascii="Times New Roman" w:hAnsi="Times New Roman"/>
                <w:b/>
                <w:sz w:val="24"/>
                <w:szCs w:val="24"/>
              </w:rPr>
            </w:pPr>
            <w:r w:rsidRPr="00AF3214">
              <w:rPr>
                <w:rFonts w:ascii="Times New Roman" w:hAnsi="Times New Roman"/>
                <w:b/>
                <w:sz w:val="24"/>
                <w:szCs w:val="24"/>
              </w:rPr>
              <w:t>Год постройки</w:t>
            </w:r>
          </w:p>
        </w:tc>
        <w:tc>
          <w:tcPr>
            <w:tcW w:w="1701" w:type="dxa"/>
          </w:tcPr>
          <w:p w:rsidR="0025093C" w:rsidRPr="00AF3214" w:rsidRDefault="0025093C" w:rsidP="00AD6193">
            <w:pPr>
              <w:spacing w:after="0" w:line="240" w:lineRule="auto"/>
              <w:jc w:val="center"/>
              <w:rPr>
                <w:rFonts w:ascii="Times New Roman" w:hAnsi="Times New Roman"/>
                <w:b/>
                <w:sz w:val="24"/>
                <w:szCs w:val="24"/>
              </w:rPr>
            </w:pPr>
            <w:r w:rsidRPr="00AF3214">
              <w:rPr>
                <w:rFonts w:ascii="Times New Roman" w:hAnsi="Times New Roman"/>
                <w:b/>
                <w:sz w:val="24"/>
                <w:szCs w:val="24"/>
              </w:rPr>
              <w:t>Проектная вместимость</w:t>
            </w:r>
          </w:p>
        </w:tc>
        <w:tc>
          <w:tcPr>
            <w:tcW w:w="1701" w:type="dxa"/>
          </w:tcPr>
          <w:p w:rsidR="0025093C" w:rsidRPr="00AF3214" w:rsidRDefault="0025093C" w:rsidP="00AD6193">
            <w:pPr>
              <w:spacing w:after="0" w:line="240" w:lineRule="auto"/>
              <w:jc w:val="center"/>
              <w:rPr>
                <w:rFonts w:ascii="Times New Roman" w:hAnsi="Times New Roman"/>
                <w:b/>
                <w:sz w:val="24"/>
                <w:szCs w:val="24"/>
              </w:rPr>
            </w:pPr>
            <w:r w:rsidRPr="00AF3214">
              <w:rPr>
                <w:rFonts w:ascii="Times New Roman" w:hAnsi="Times New Roman"/>
                <w:b/>
                <w:sz w:val="24"/>
                <w:szCs w:val="24"/>
              </w:rPr>
              <w:t>Фактическая вместимость</w:t>
            </w:r>
          </w:p>
        </w:tc>
        <w:tc>
          <w:tcPr>
            <w:tcW w:w="1134" w:type="dxa"/>
          </w:tcPr>
          <w:p w:rsidR="0025093C" w:rsidRPr="00AF3214" w:rsidRDefault="0025093C" w:rsidP="00AD6193">
            <w:pPr>
              <w:spacing w:after="0" w:line="240" w:lineRule="auto"/>
              <w:jc w:val="center"/>
              <w:rPr>
                <w:rFonts w:ascii="Times New Roman" w:hAnsi="Times New Roman"/>
                <w:b/>
                <w:sz w:val="24"/>
                <w:szCs w:val="24"/>
              </w:rPr>
            </w:pPr>
            <w:r w:rsidRPr="00AF3214">
              <w:rPr>
                <w:rFonts w:ascii="Times New Roman" w:hAnsi="Times New Roman"/>
                <w:b/>
                <w:sz w:val="24"/>
                <w:szCs w:val="24"/>
              </w:rPr>
              <w:t>Состоя</w:t>
            </w:r>
            <w:r>
              <w:rPr>
                <w:rFonts w:ascii="Times New Roman" w:hAnsi="Times New Roman"/>
                <w:b/>
                <w:sz w:val="24"/>
                <w:szCs w:val="24"/>
              </w:rPr>
              <w:t>-</w:t>
            </w:r>
          </w:p>
          <w:p w:rsidR="0025093C" w:rsidRPr="00AF3214" w:rsidRDefault="0025093C" w:rsidP="00AD6193">
            <w:pPr>
              <w:spacing w:after="0" w:line="240" w:lineRule="auto"/>
              <w:jc w:val="center"/>
              <w:rPr>
                <w:rFonts w:ascii="Times New Roman" w:hAnsi="Times New Roman"/>
                <w:b/>
                <w:sz w:val="24"/>
                <w:szCs w:val="24"/>
              </w:rPr>
            </w:pPr>
            <w:r w:rsidRPr="00AF3214">
              <w:rPr>
                <w:rFonts w:ascii="Times New Roman" w:hAnsi="Times New Roman"/>
                <w:b/>
                <w:sz w:val="24"/>
                <w:szCs w:val="24"/>
              </w:rPr>
              <w:t>ние</w:t>
            </w:r>
          </w:p>
        </w:tc>
      </w:tr>
      <w:tr w:rsidR="004661F5" w:rsidRPr="00AF3214" w:rsidTr="00672A72">
        <w:tc>
          <w:tcPr>
            <w:tcW w:w="2439" w:type="dxa"/>
            <w:vAlign w:val="center"/>
          </w:tcPr>
          <w:p w:rsidR="004661F5" w:rsidRPr="00225370" w:rsidRDefault="004661F5" w:rsidP="006A23B8">
            <w:pPr>
              <w:spacing w:after="0" w:line="240" w:lineRule="auto"/>
              <w:rPr>
                <w:rFonts w:ascii="Times New Roman" w:hAnsi="Times New Roman"/>
              </w:rPr>
            </w:pPr>
            <w:r w:rsidRPr="00225370">
              <w:rPr>
                <w:rFonts w:ascii="Times New Roman" w:hAnsi="Times New Roman"/>
              </w:rPr>
              <w:t>Муниципальное бюджетное общеобразовательное учреждение «Выльгортская средняя общеобразовательная школа №1»</w:t>
            </w:r>
          </w:p>
        </w:tc>
        <w:tc>
          <w:tcPr>
            <w:tcW w:w="1956" w:type="dxa"/>
            <w:vAlign w:val="center"/>
          </w:tcPr>
          <w:p w:rsidR="004661F5" w:rsidRPr="004661F5" w:rsidRDefault="004661F5" w:rsidP="006A23B8">
            <w:pPr>
              <w:spacing w:after="0" w:line="240" w:lineRule="auto"/>
              <w:rPr>
                <w:rFonts w:ascii="Times New Roman" w:hAnsi="Times New Roman"/>
              </w:rPr>
            </w:pPr>
            <w:r w:rsidRPr="004661F5">
              <w:rPr>
                <w:rFonts w:ascii="Times New Roman" w:hAnsi="Times New Roman"/>
              </w:rPr>
              <w:t>Школьный пер., 4</w:t>
            </w:r>
          </w:p>
          <w:p w:rsidR="004661F5" w:rsidRPr="004661F5" w:rsidRDefault="004661F5" w:rsidP="006A23B8">
            <w:pPr>
              <w:spacing w:after="0" w:line="240" w:lineRule="auto"/>
              <w:rPr>
                <w:rFonts w:ascii="Times New Roman" w:hAnsi="Times New Roman"/>
              </w:rPr>
            </w:pPr>
          </w:p>
        </w:tc>
        <w:tc>
          <w:tcPr>
            <w:tcW w:w="1417" w:type="dxa"/>
          </w:tcPr>
          <w:p w:rsidR="004661F5" w:rsidRPr="004661F5" w:rsidRDefault="004661F5" w:rsidP="006A23B8">
            <w:pPr>
              <w:spacing w:after="0" w:line="240" w:lineRule="auto"/>
              <w:jc w:val="center"/>
              <w:rPr>
                <w:rFonts w:ascii="Times New Roman" w:eastAsia="Calibri" w:hAnsi="Times New Roman"/>
                <w:iCs/>
                <w:lang w:eastAsia="en-US" w:bidi="en-US"/>
              </w:rPr>
            </w:pPr>
          </w:p>
          <w:p w:rsidR="004661F5" w:rsidRPr="004661F5" w:rsidRDefault="004661F5" w:rsidP="006A23B8">
            <w:pPr>
              <w:spacing w:after="0" w:line="240" w:lineRule="auto"/>
              <w:jc w:val="center"/>
              <w:rPr>
                <w:rFonts w:ascii="Times New Roman" w:eastAsia="Calibri" w:hAnsi="Times New Roman"/>
                <w:iCs/>
                <w:lang w:eastAsia="en-US" w:bidi="en-US"/>
              </w:rPr>
            </w:pPr>
          </w:p>
          <w:p w:rsidR="004661F5" w:rsidRPr="004661F5" w:rsidRDefault="004661F5" w:rsidP="006A23B8">
            <w:pPr>
              <w:spacing w:after="0" w:line="240" w:lineRule="auto"/>
              <w:jc w:val="center"/>
              <w:rPr>
                <w:rFonts w:ascii="Times New Roman" w:eastAsia="Calibri" w:hAnsi="Times New Roman"/>
                <w:iCs/>
                <w:lang w:eastAsia="en-US" w:bidi="en-US"/>
              </w:rPr>
            </w:pPr>
            <w:r w:rsidRPr="004661F5">
              <w:rPr>
                <w:rFonts w:ascii="Times New Roman" w:eastAsia="Calibri" w:hAnsi="Times New Roman"/>
                <w:iCs/>
                <w:lang w:eastAsia="en-US" w:bidi="en-US"/>
              </w:rPr>
              <w:t>1968</w:t>
            </w:r>
          </w:p>
        </w:tc>
        <w:tc>
          <w:tcPr>
            <w:tcW w:w="1701" w:type="dxa"/>
          </w:tcPr>
          <w:p w:rsidR="004661F5" w:rsidRPr="004661F5" w:rsidRDefault="004661F5" w:rsidP="00D037A8">
            <w:pPr>
              <w:spacing w:after="0" w:line="240" w:lineRule="auto"/>
              <w:jc w:val="center"/>
              <w:rPr>
                <w:rFonts w:ascii="Times New Roman" w:hAnsi="Times New Roman"/>
              </w:rPr>
            </w:pPr>
          </w:p>
          <w:p w:rsidR="004661F5" w:rsidRPr="004661F5" w:rsidRDefault="004661F5" w:rsidP="00D037A8">
            <w:pPr>
              <w:spacing w:after="0" w:line="240" w:lineRule="auto"/>
              <w:jc w:val="center"/>
              <w:rPr>
                <w:rFonts w:ascii="Times New Roman" w:hAnsi="Times New Roman"/>
              </w:rPr>
            </w:pPr>
          </w:p>
          <w:p w:rsidR="004661F5" w:rsidRPr="004661F5" w:rsidRDefault="004661F5" w:rsidP="00D037A8">
            <w:pPr>
              <w:spacing w:after="0" w:line="240" w:lineRule="auto"/>
              <w:jc w:val="center"/>
              <w:rPr>
                <w:rFonts w:ascii="Times New Roman" w:hAnsi="Times New Roman"/>
              </w:rPr>
            </w:pPr>
            <w:r w:rsidRPr="004661F5">
              <w:rPr>
                <w:rFonts w:ascii="Times New Roman" w:hAnsi="Times New Roman"/>
              </w:rPr>
              <w:t>536</w:t>
            </w:r>
          </w:p>
        </w:tc>
        <w:tc>
          <w:tcPr>
            <w:tcW w:w="1701" w:type="dxa"/>
          </w:tcPr>
          <w:p w:rsidR="004661F5" w:rsidRPr="004661F5" w:rsidRDefault="004661F5" w:rsidP="00D037A8">
            <w:pPr>
              <w:spacing w:after="0" w:line="240" w:lineRule="auto"/>
              <w:jc w:val="center"/>
              <w:rPr>
                <w:rFonts w:ascii="Times New Roman" w:hAnsi="Times New Roman"/>
              </w:rPr>
            </w:pPr>
          </w:p>
          <w:p w:rsidR="004661F5" w:rsidRPr="004661F5" w:rsidRDefault="004661F5" w:rsidP="00D037A8">
            <w:pPr>
              <w:spacing w:after="0" w:line="240" w:lineRule="auto"/>
              <w:jc w:val="center"/>
              <w:rPr>
                <w:rFonts w:ascii="Times New Roman" w:hAnsi="Times New Roman"/>
              </w:rPr>
            </w:pPr>
          </w:p>
          <w:p w:rsidR="004661F5" w:rsidRPr="004661F5" w:rsidRDefault="004661F5" w:rsidP="00D037A8">
            <w:pPr>
              <w:spacing w:after="0" w:line="240" w:lineRule="auto"/>
              <w:jc w:val="center"/>
              <w:rPr>
                <w:rFonts w:ascii="Times New Roman" w:hAnsi="Times New Roman"/>
              </w:rPr>
            </w:pPr>
            <w:r w:rsidRPr="004661F5">
              <w:rPr>
                <w:rFonts w:ascii="Times New Roman" w:hAnsi="Times New Roman"/>
              </w:rPr>
              <w:t>518</w:t>
            </w:r>
          </w:p>
        </w:tc>
        <w:tc>
          <w:tcPr>
            <w:tcW w:w="1134" w:type="dxa"/>
          </w:tcPr>
          <w:p w:rsidR="004661F5" w:rsidRPr="004661F5" w:rsidRDefault="004661F5" w:rsidP="006A23B8">
            <w:pPr>
              <w:spacing w:after="0" w:line="240" w:lineRule="auto"/>
              <w:jc w:val="center"/>
              <w:rPr>
                <w:rFonts w:ascii="Times New Roman" w:eastAsia="Calibri" w:hAnsi="Times New Roman"/>
                <w:iCs/>
                <w:lang w:eastAsia="en-US" w:bidi="en-US"/>
              </w:rPr>
            </w:pPr>
          </w:p>
          <w:p w:rsidR="004661F5" w:rsidRPr="004661F5" w:rsidRDefault="004661F5" w:rsidP="006A23B8">
            <w:pPr>
              <w:spacing w:after="0" w:line="240" w:lineRule="auto"/>
              <w:jc w:val="center"/>
              <w:rPr>
                <w:rFonts w:ascii="Times New Roman" w:eastAsia="Calibri" w:hAnsi="Times New Roman"/>
                <w:iCs/>
                <w:lang w:eastAsia="en-US" w:bidi="en-US"/>
              </w:rPr>
            </w:pPr>
          </w:p>
          <w:p w:rsidR="004661F5" w:rsidRPr="004661F5" w:rsidRDefault="004661F5" w:rsidP="006A23B8">
            <w:pPr>
              <w:spacing w:after="0" w:line="240" w:lineRule="auto"/>
              <w:jc w:val="center"/>
              <w:rPr>
                <w:rFonts w:ascii="Times New Roman" w:eastAsia="Calibri" w:hAnsi="Times New Roman"/>
                <w:iCs/>
                <w:lang w:eastAsia="en-US" w:bidi="en-US"/>
              </w:rPr>
            </w:pPr>
            <w:r w:rsidRPr="004661F5">
              <w:rPr>
                <w:rFonts w:ascii="Times New Roman" w:eastAsia="Calibri" w:hAnsi="Times New Roman"/>
                <w:iCs/>
                <w:lang w:eastAsia="en-US" w:bidi="en-US"/>
              </w:rPr>
              <w:t>удовл.</w:t>
            </w:r>
          </w:p>
        </w:tc>
      </w:tr>
      <w:tr w:rsidR="004661F5" w:rsidRPr="00AF3214" w:rsidTr="00672A72">
        <w:tc>
          <w:tcPr>
            <w:tcW w:w="2439" w:type="dxa"/>
            <w:vAlign w:val="center"/>
          </w:tcPr>
          <w:p w:rsidR="004661F5" w:rsidRPr="00225370" w:rsidRDefault="004661F5" w:rsidP="006A23B8">
            <w:pPr>
              <w:spacing w:after="0" w:line="240" w:lineRule="auto"/>
              <w:rPr>
                <w:rFonts w:ascii="Times New Roman" w:hAnsi="Times New Roman"/>
              </w:rPr>
            </w:pPr>
            <w:r w:rsidRPr="00225370">
              <w:rPr>
                <w:rFonts w:ascii="Times New Roman" w:hAnsi="Times New Roman"/>
              </w:rPr>
              <w:t>Муниципальное бюджетное общеобразовательное учреждение «Выльгортская средняя общеобразовательная школа №2»</w:t>
            </w:r>
          </w:p>
        </w:tc>
        <w:tc>
          <w:tcPr>
            <w:tcW w:w="1956" w:type="dxa"/>
            <w:vAlign w:val="center"/>
          </w:tcPr>
          <w:p w:rsidR="004661F5" w:rsidRPr="004661F5" w:rsidRDefault="004661F5" w:rsidP="006A23B8">
            <w:pPr>
              <w:spacing w:after="0" w:line="240" w:lineRule="auto"/>
              <w:rPr>
                <w:rFonts w:ascii="Times New Roman" w:hAnsi="Times New Roman"/>
              </w:rPr>
            </w:pPr>
            <w:r w:rsidRPr="004661F5">
              <w:rPr>
                <w:rFonts w:ascii="Times New Roman" w:hAnsi="Times New Roman"/>
              </w:rPr>
              <w:t>Д.</w:t>
            </w:r>
            <w:r w:rsidR="00DB0ECF">
              <w:rPr>
                <w:rFonts w:ascii="Times New Roman" w:hAnsi="Times New Roman"/>
              </w:rPr>
              <w:t xml:space="preserve"> </w:t>
            </w:r>
            <w:r w:rsidRPr="004661F5">
              <w:rPr>
                <w:rFonts w:ascii="Times New Roman" w:hAnsi="Times New Roman"/>
              </w:rPr>
              <w:t>Каликовой, 83</w:t>
            </w:r>
          </w:p>
          <w:p w:rsidR="004661F5" w:rsidRPr="004661F5" w:rsidRDefault="004661F5" w:rsidP="006A23B8">
            <w:pPr>
              <w:spacing w:after="0" w:line="240" w:lineRule="auto"/>
              <w:rPr>
                <w:rFonts w:ascii="Times New Roman" w:hAnsi="Times New Roman"/>
              </w:rPr>
            </w:pPr>
          </w:p>
        </w:tc>
        <w:tc>
          <w:tcPr>
            <w:tcW w:w="1417" w:type="dxa"/>
          </w:tcPr>
          <w:p w:rsidR="004661F5" w:rsidRPr="004661F5" w:rsidRDefault="004661F5" w:rsidP="006A23B8">
            <w:pPr>
              <w:spacing w:after="0" w:line="240" w:lineRule="auto"/>
              <w:jc w:val="center"/>
              <w:rPr>
                <w:rFonts w:ascii="Times New Roman" w:eastAsia="Calibri" w:hAnsi="Times New Roman"/>
                <w:iCs/>
                <w:lang w:eastAsia="en-US" w:bidi="en-US"/>
              </w:rPr>
            </w:pPr>
          </w:p>
          <w:p w:rsidR="004661F5" w:rsidRPr="004661F5" w:rsidRDefault="004661F5" w:rsidP="006A23B8">
            <w:pPr>
              <w:spacing w:after="0" w:line="240" w:lineRule="auto"/>
              <w:jc w:val="center"/>
              <w:rPr>
                <w:rFonts w:ascii="Times New Roman" w:eastAsia="Calibri" w:hAnsi="Times New Roman"/>
                <w:iCs/>
                <w:lang w:eastAsia="en-US" w:bidi="en-US"/>
              </w:rPr>
            </w:pPr>
          </w:p>
          <w:p w:rsidR="004661F5" w:rsidRPr="004661F5" w:rsidRDefault="004661F5" w:rsidP="006A23B8">
            <w:pPr>
              <w:spacing w:after="0" w:line="240" w:lineRule="auto"/>
              <w:jc w:val="center"/>
              <w:rPr>
                <w:rFonts w:ascii="Times New Roman" w:eastAsia="Calibri" w:hAnsi="Times New Roman"/>
                <w:iCs/>
                <w:lang w:eastAsia="en-US" w:bidi="en-US"/>
              </w:rPr>
            </w:pPr>
            <w:r w:rsidRPr="004661F5">
              <w:rPr>
                <w:rFonts w:ascii="Times New Roman" w:eastAsia="Calibri" w:hAnsi="Times New Roman"/>
                <w:iCs/>
                <w:lang w:eastAsia="en-US" w:bidi="en-US"/>
              </w:rPr>
              <w:t>1988</w:t>
            </w:r>
          </w:p>
        </w:tc>
        <w:tc>
          <w:tcPr>
            <w:tcW w:w="1701" w:type="dxa"/>
          </w:tcPr>
          <w:p w:rsidR="004661F5" w:rsidRPr="004661F5" w:rsidRDefault="004661F5" w:rsidP="00D037A8">
            <w:pPr>
              <w:spacing w:after="0" w:line="240" w:lineRule="auto"/>
              <w:jc w:val="center"/>
              <w:rPr>
                <w:rFonts w:ascii="Times New Roman" w:hAnsi="Times New Roman"/>
              </w:rPr>
            </w:pPr>
          </w:p>
          <w:p w:rsidR="004661F5" w:rsidRPr="004661F5" w:rsidRDefault="004661F5" w:rsidP="00D037A8">
            <w:pPr>
              <w:spacing w:after="0" w:line="240" w:lineRule="auto"/>
              <w:jc w:val="center"/>
              <w:rPr>
                <w:rFonts w:ascii="Times New Roman" w:hAnsi="Times New Roman"/>
              </w:rPr>
            </w:pPr>
          </w:p>
          <w:p w:rsidR="004661F5" w:rsidRPr="004661F5" w:rsidRDefault="004661F5" w:rsidP="00D037A8">
            <w:pPr>
              <w:spacing w:after="0" w:line="240" w:lineRule="auto"/>
              <w:jc w:val="center"/>
              <w:rPr>
                <w:rFonts w:ascii="Times New Roman" w:hAnsi="Times New Roman"/>
              </w:rPr>
            </w:pPr>
            <w:r w:rsidRPr="004661F5">
              <w:rPr>
                <w:rFonts w:ascii="Times New Roman" w:hAnsi="Times New Roman"/>
              </w:rPr>
              <w:t>1176</w:t>
            </w:r>
          </w:p>
        </w:tc>
        <w:tc>
          <w:tcPr>
            <w:tcW w:w="1701" w:type="dxa"/>
          </w:tcPr>
          <w:p w:rsidR="004661F5" w:rsidRPr="004661F5" w:rsidRDefault="004661F5" w:rsidP="00D037A8">
            <w:pPr>
              <w:spacing w:after="0" w:line="240" w:lineRule="auto"/>
              <w:jc w:val="center"/>
              <w:rPr>
                <w:rFonts w:ascii="Times New Roman" w:hAnsi="Times New Roman"/>
              </w:rPr>
            </w:pPr>
          </w:p>
          <w:p w:rsidR="004661F5" w:rsidRPr="004661F5" w:rsidRDefault="004661F5" w:rsidP="00D037A8">
            <w:pPr>
              <w:spacing w:after="0" w:line="240" w:lineRule="auto"/>
              <w:jc w:val="center"/>
              <w:rPr>
                <w:rFonts w:ascii="Times New Roman" w:hAnsi="Times New Roman"/>
              </w:rPr>
            </w:pPr>
          </w:p>
          <w:p w:rsidR="004661F5" w:rsidRPr="004661F5" w:rsidRDefault="004661F5" w:rsidP="00D037A8">
            <w:pPr>
              <w:spacing w:after="0" w:line="240" w:lineRule="auto"/>
              <w:jc w:val="center"/>
              <w:rPr>
                <w:rFonts w:ascii="Times New Roman" w:hAnsi="Times New Roman"/>
              </w:rPr>
            </w:pPr>
            <w:r w:rsidRPr="004661F5">
              <w:rPr>
                <w:rFonts w:ascii="Times New Roman" w:hAnsi="Times New Roman"/>
              </w:rPr>
              <w:t>810</w:t>
            </w:r>
          </w:p>
        </w:tc>
        <w:tc>
          <w:tcPr>
            <w:tcW w:w="1134" w:type="dxa"/>
          </w:tcPr>
          <w:p w:rsidR="004661F5" w:rsidRPr="004661F5" w:rsidRDefault="004661F5" w:rsidP="006A23B8">
            <w:pPr>
              <w:spacing w:after="0" w:line="240" w:lineRule="auto"/>
              <w:jc w:val="center"/>
              <w:rPr>
                <w:rFonts w:ascii="Times New Roman" w:eastAsia="Calibri" w:hAnsi="Times New Roman"/>
                <w:iCs/>
                <w:lang w:eastAsia="en-US" w:bidi="en-US"/>
              </w:rPr>
            </w:pPr>
          </w:p>
          <w:p w:rsidR="004661F5" w:rsidRPr="004661F5" w:rsidRDefault="004661F5" w:rsidP="006A23B8">
            <w:pPr>
              <w:spacing w:after="0" w:line="240" w:lineRule="auto"/>
              <w:jc w:val="center"/>
              <w:rPr>
                <w:rFonts w:ascii="Times New Roman" w:eastAsia="Calibri" w:hAnsi="Times New Roman"/>
                <w:iCs/>
                <w:lang w:eastAsia="en-US" w:bidi="en-US"/>
              </w:rPr>
            </w:pPr>
          </w:p>
          <w:p w:rsidR="004661F5" w:rsidRPr="004661F5" w:rsidRDefault="004661F5" w:rsidP="006A23B8">
            <w:pPr>
              <w:spacing w:after="0" w:line="240" w:lineRule="auto"/>
              <w:jc w:val="center"/>
              <w:rPr>
                <w:rFonts w:ascii="Times New Roman" w:eastAsia="Calibri" w:hAnsi="Times New Roman"/>
                <w:iCs/>
                <w:lang w:eastAsia="en-US" w:bidi="en-US"/>
              </w:rPr>
            </w:pPr>
            <w:r w:rsidRPr="004661F5">
              <w:rPr>
                <w:rFonts w:ascii="Times New Roman" w:eastAsia="Calibri" w:hAnsi="Times New Roman"/>
                <w:iCs/>
                <w:lang w:eastAsia="en-US" w:bidi="en-US"/>
              </w:rPr>
              <w:t>удовл.</w:t>
            </w:r>
          </w:p>
        </w:tc>
      </w:tr>
      <w:tr w:rsidR="00672A72" w:rsidRPr="00AF3214" w:rsidTr="00672A72">
        <w:tc>
          <w:tcPr>
            <w:tcW w:w="2439" w:type="dxa"/>
            <w:vAlign w:val="center"/>
          </w:tcPr>
          <w:p w:rsidR="00672A72" w:rsidRPr="00225370" w:rsidRDefault="00672A72" w:rsidP="006A23B8">
            <w:pPr>
              <w:spacing w:after="0" w:line="240" w:lineRule="auto"/>
              <w:rPr>
                <w:rFonts w:ascii="Times New Roman" w:hAnsi="Times New Roman"/>
              </w:rPr>
            </w:pPr>
            <w:r w:rsidRPr="00225370">
              <w:rPr>
                <w:rFonts w:ascii="Times New Roman" w:hAnsi="Times New Roman"/>
              </w:rPr>
              <w:t>Муниципальное бюджетное общеобразовательное учреждение «Выльгортская начальная общеобразовательная школа»</w:t>
            </w:r>
          </w:p>
        </w:tc>
        <w:tc>
          <w:tcPr>
            <w:tcW w:w="1956" w:type="dxa"/>
            <w:vAlign w:val="center"/>
          </w:tcPr>
          <w:p w:rsidR="00672A72" w:rsidRPr="004661F5" w:rsidRDefault="00672A72" w:rsidP="006A23B8">
            <w:pPr>
              <w:spacing w:after="0" w:line="240" w:lineRule="auto"/>
              <w:rPr>
                <w:rFonts w:ascii="Times New Roman" w:hAnsi="Times New Roman"/>
              </w:rPr>
            </w:pPr>
            <w:r w:rsidRPr="004661F5">
              <w:rPr>
                <w:rFonts w:ascii="Times New Roman" w:hAnsi="Times New Roman"/>
              </w:rPr>
              <w:t>ул. Северная, 15</w:t>
            </w:r>
          </w:p>
          <w:p w:rsidR="00672A72" w:rsidRPr="004661F5" w:rsidRDefault="00672A72" w:rsidP="006A23B8">
            <w:pPr>
              <w:spacing w:after="0" w:line="240" w:lineRule="auto"/>
              <w:rPr>
                <w:rFonts w:ascii="Times New Roman" w:hAnsi="Times New Roman"/>
              </w:rPr>
            </w:pPr>
          </w:p>
        </w:tc>
        <w:tc>
          <w:tcPr>
            <w:tcW w:w="1417" w:type="dxa"/>
          </w:tcPr>
          <w:p w:rsidR="00672A72" w:rsidRPr="004661F5" w:rsidRDefault="00672A72" w:rsidP="006A23B8">
            <w:pPr>
              <w:spacing w:after="0" w:line="240" w:lineRule="auto"/>
              <w:jc w:val="center"/>
              <w:rPr>
                <w:rFonts w:ascii="Times New Roman" w:eastAsia="Calibri" w:hAnsi="Times New Roman"/>
                <w:iCs/>
                <w:lang w:eastAsia="en-US" w:bidi="en-US"/>
              </w:rPr>
            </w:pPr>
          </w:p>
          <w:p w:rsidR="00672A72" w:rsidRPr="004661F5" w:rsidRDefault="00672A72" w:rsidP="006A23B8">
            <w:pPr>
              <w:spacing w:after="0" w:line="240" w:lineRule="auto"/>
              <w:jc w:val="center"/>
              <w:rPr>
                <w:rFonts w:ascii="Times New Roman" w:eastAsia="Calibri" w:hAnsi="Times New Roman"/>
                <w:iCs/>
                <w:lang w:eastAsia="en-US" w:bidi="en-US"/>
              </w:rPr>
            </w:pPr>
          </w:p>
          <w:p w:rsidR="00672A72" w:rsidRPr="004661F5" w:rsidRDefault="00672A72" w:rsidP="006A23B8">
            <w:pPr>
              <w:spacing w:after="0" w:line="240" w:lineRule="auto"/>
              <w:jc w:val="center"/>
              <w:rPr>
                <w:rFonts w:ascii="Times New Roman" w:eastAsia="Calibri" w:hAnsi="Times New Roman"/>
                <w:iCs/>
                <w:lang w:eastAsia="en-US" w:bidi="en-US"/>
              </w:rPr>
            </w:pPr>
          </w:p>
          <w:p w:rsidR="00672A72" w:rsidRPr="004661F5" w:rsidRDefault="00672A72" w:rsidP="006A23B8">
            <w:pPr>
              <w:spacing w:after="0" w:line="240" w:lineRule="auto"/>
              <w:jc w:val="center"/>
              <w:rPr>
                <w:rFonts w:ascii="Times New Roman" w:eastAsia="Calibri" w:hAnsi="Times New Roman"/>
                <w:iCs/>
                <w:lang w:eastAsia="en-US" w:bidi="en-US"/>
              </w:rPr>
            </w:pPr>
            <w:r w:rsidRPr="004661F5">
              <w:rPr>
                <w:rFonts w:ascii="Times New Roman" w:eastAsia="Calibri" w:hAnsi="Times New Roman"/>
                <w:iCs/>
                <w:lang w:eastAsia="en-US" w:bidi="en-US"/>
              </w:rPr>
              <w:t>1974</w:t>
            </w:r>
          </w:p>
        </w:tc>
        <w:tc>
          <w:tcPr>
            <w:tcW w:w="1701" w:type="dxa"/>
          </w:tcPr>
          <w:p w:rsidR="00672A72" w:rsidRDefault="00672A72" w:rsidP="006A23B8">
            <w:pPr>
              <w:spacing w:after="0" w:line="240" w:lineRule="auto"/>
              <w:jc w:val="center"/>
              <w:rPr>
                <w:rFonts w:ascii="Times New Roman" w:eastAsia="Calibri" w:hAnsi="Times New Roman"/>
                <w:iCs/>
                <w:sz w:val="24"/>
                <w:szCs w:val="24"/>
                <w:lang w:eastAsia="en-US" w:bidi="en-US"/>
              </w:rPr>
            </w:pPr>
          </w:p>
          <w:p w:rsidR="00672A72" w:rsidRDefault="00672A72" w:rsidP="006A23B8">
            <w:pPr>
              <w:spacing w:after="0" w:line="240" w:lineRule="auto"/>
              <w:jc w:val="center"/>
              <w:rPr>
                <w:rFonts w:ascii="Times New Roman" w:eastAsia="Calibri" w:hAnsi="Times New Roman"/>
                <w:iCs/>
                <w:sz w:val="24"/>
                <w:szCs w:val="24"/>
                <w:lang w:eastAsia="en-US" w:bidi="en-US"/>
              </w:rPr>
            </w:pPr>
          </w:p>
          <w:p w:rsidR="00672A72" w:rsidRDefault="00672A72" w:rsidP="006A23B8">
            <w:pPr>
              <w:spacing w:after="0" w:line="240" w:lineRule="auto"/>
              <w:jc w:val="center"/>
              <w:rPr>
                <w:rFonts w:ascii="Times New Roman" w:eastAsia="Calibri" w:hAnsi="Times New Roman"/>
                <w:iCs/>
                <w:sz w:val="24"/>
                <w:szCs w:val="24"/>
                <w:lang w:eastAsia="en-US" w:bidi="en-US"/>
              </w:rPr>
            </w:pPr>
          </w:p>
          <w:p w:rsidR="00672A72" w:rsidRPr="00337B7A" w:rsidRDefault="00672A72" w:rsidP="006A23B8">
            <w:pPr>
              <w:spacing w:after="0" w:line="240" w:lineRule="auto"/>
              <w:jc w:val="center"/>
              <w:rPr>
                <w:rFonts w:ascii="Times New Roman" w:eastAsia="Calibri" w:hAnsi="Times New Roman"/>
                <w:iCs/>
                <w:sz w:val="24"/>
                <w:szCs w:val="24"/>
                <w:lang w:eastAsia="en-US" w:bidi="en-US"/>
              </w:rPr>
            </w:pPr>
            <w:r>
              <w:rPr>
                <w:rFonts w:ascii="Times New Roman" w:eastAsia="Calibri" w:hAnsi="Times New Roman"/>
                <w:iCs/>
                <w:sz w:val="24"/>
                <w:szCs w:val="24"/>
                <w:lang w:eastAsia="en-US" w:bidi="en-US"/>
              </w:rPr>
              <w:t>53</w:t>
            </w:r>
          </w:p>
        </w:tc>
        <w:tc>
          <w:tcPr>
            <w:tcW w:w="1701" w:type="dxa"/>
          </w:tcPr>
          <w:p w:rsidR="00672A72" w:rsidRDefault="00672A72" w:rsidP="006A23B8">
            <w:pPr>
              <w:spacing w:after="0" w:line="240" w:lineRule="auto"/>
              <w:jc w:val="center"/>
              <w:rPr>
                <w:rFonts w:ascii="Times New Roman" w:eastAsia="Calibri" w:hAnsi="Times New Roman"/>
                <w:iCs/>
                <w:sz w:val="24"/>
                <w:szCs w:val="24"/>
                <w:lang w:eastAsia="en-US" w:bidi="en-US"/>
              </w:rPr>
            </w:pPr>
          </w:p>
          <w:p w:rsidR="00672A72" w:rsidRDefault="00672A72" w:rsidP="006A23B8">
            <w:pPr>
              <w:spacing w:after="0" w:line="240" w:lineRule="auto"/>
              <w:jc w:val="center"/>
              <w:rPr>
                <w:rFonts w:ascii="Times New Roman" w:eastAsia="Calibri" w:hAnsi="Times New Roman"/>
                <w:iCs/>
                <w:sz w:val="24"/>
                <w:szCs w:val="24"/>
                <w:lang w:eastAsia="en-US" w:bidi="en-US"/>
              </w:rPr>
            </w:pPr>
          </w:p>
          <w:p w:rsidR="00672A72" w:rsidRDefault="00672A72" w:rsidP="006A23B8">
            <w:pPr>
              <w:spacing w:after="0" w:line="240" w:lineRule="auto"/>
              <w:jc w:val="center"/>
              <w:rPr>
                <w:rFonts w:ascii="Times New Roman" w:eastAsia="Calibri" w:hAnsi="Times New Roman"/>
                <w:iCs/>
                <w:sz w:val="24"/>
                <w:szCs w:val="24"/>
                <w:lang w:eastAsia="en-US" w:bidi="en-US"/>
              </w:rPr>
            </w:pPr>
          </w:p>
          <w:p w:rsidR="00672A72" w:rsidRPr="00337B7A" w:rsidRDefault="00672A72" w:rsidP="006A23B8">
            <w:pPr>
              <w:spacing w:after="0" w:line="240" w:lineRule="auto"/>
              <w:jc w:val="center"/>
              <w:rPr>
                <w:rFonts w:ascii="Times New Roman" w:eastAsia="Calibri" w:hAnsi="Times New Roman"/>
                <w:iCs/>
                <w:sz w:val="24"/>
                <w:szCs w:val="24"/>
                <w:lang w:eastAsia="en-US" w:bidi="en-US"/>
              </w:rPr>
            </w:pPr>
            <w:r>
              <w:rPr>
                <w:rFonts w:ascii="Times New Roman" w:eastAsia="Calibri" w:hAnsi="Times New Roman"/>
                <w:iCs/>
                <w:sz w:val="24"/>
                <w:szCs w:val="24"/>
                <w:lang w:eastAsia="en-US" w:bidi="en-US"/>
              </w:rPr>
              <w:t>74</w:t>
            </w:r>
          </w:p>
        </w:tc>
        <w:tc>
          <w:tcPr>
            <w:tcW w:w="1134" w:type="dxa"/>
          </w:tcPr>
          <w:p w:rsidR="00672A72" w:rsidRDefault="00672A72" w:rsidP="006A23B8">
            <w:pPr>
              <w:spacing w:after="0" w:line="240" w:lineRule="auto"/>
              <w:jc w:val="center"/>
              <w:rPr>
                <w:rFonts w:ascii="Times New Roman" w:eastAsia="Calibri" w:hAnsi="Times New Roman"/>
                <w:iCs/>
                <w:sz w:val="24"/>
                <w:szCs w:val="24"/>
                <w:lang w:eastAsia="en-US" w:bidi="en-US"/>
              </w:rPr>
            </w:pPr>
          </w:p>
          <w:p w:rsidR="00672A72" w:rsidRDefault="00672A72" w:rsidP="006A23B8">
            <w:pPr>
              <w:spacing w:after="0" w:line="240" w:lineRule="auto"/>
              <w:jc w:val="center"/>
              <w:rPr>
                <w:rFonts w:ascii="Times New Roman" w:eastAsia="Calibri" w:hAnsi="Times New Roman"/>
                <w:iCs/>
                <w:sz w:val="24"/>
                <w:szCs w:val="24"/>
                <w:lang w:eastAsia="en-US" w:bidi="en-US"/>
              </w:rPr>
            </w:pPr>
          </w:p>
          <w:p w:rsidR="00672A72" w:rsidRDefault="00672A72" w:rsidP="006A23B8">
            <w:pPr>
              <w:spacing w:after="0" w:line="240" w:lineRule="auto"/>
              <w:jc w:val="center"/>
              <w:rPr>
                <w:rFonts w:ascii="Times New Roman" w:eastAsia="Calibri" w:hAnsi="Times New Roman"/>
                <w:iCs/>
                <w:sz w:val="24"/>
                <w:szCs w:val="24"/>
                <w:lang w:eastAsia="en-US" w:bidi="en-US"/>
              </w:rPr>
            </w:pPr>
          </w:p>
          <w:p w:rsidR="00672A72" w:rsidRPr="00337B7A" w:rsidRDefault="00672A72" w:rsidP="006A23B8">
            <w:pPr>
              <w:spacing w:after="0" w:line="240" w:lineRule="auto"/>
              <w:jc w:val="center"/>
              <w:rPr>
                <w:rFonts w:ascii="Times New Roman" w:eastAsia="Calibri" w:hAnsi="Times New Roman"/>
                <w:iCs/>
                <w:sz w:val="24"/>
                <w:szCs w:val="24"/>
                <w:lang w:eastAsia="en-US" w:bidi="en-US"/>
              </w:rPr>
            </w:pPr>
            <w:r w:rsidRPr="004661F5">
              <w:rPr>
                <w:rFonts w:ascii="Times New Roman" w:eastAsia="Calibri" w:hAnsi="Times New Roman"/>
                <w:iCs/>
                <w:lang w:eastAsia="en-US" w:bidi="en-US"/>
              </w:rPr>
              <w:t>удовл.</w:t>
            </w:r>
          </w:p>
        </w:tc>
      </w:tr>
    </w:tbl>
    <w:p w:rsidR="00794406" w:rsidRDefault="00794406" w:rsidP="002768EA">
      <w:pPr>
        <w:pStyle w:val="3"/>
        <w:ind w:firstLine="0"/>
      </w:pPr>
      <w:bookmarkStart w:id="136" w:name="_Toc270950861"/>
      <w:bookmarkStart w:id="137" w:name="_Toc338070302"/>
    </w:p>
    <w:p w:rsidR="0025093C" w:rsidRPr="009E0962" w:rsidRDefault="0025093C" w:rsidP="002768EA">
      <w:pPr>
        <w:pStyle w:val="3"/>
        <w:ind w:firstLine="0"/>
      </w:pPr>
      <w:r>
        <w:t>9</w:t>
      </w:r>
      <w:r w:rsidRPr="009E0962">
        <w:t>.1.3 Специальные учебные заведения и учреждения дополнительного образования</w:t>
      </w:r>
      <w:bookmarkEnd w:id="136"/>
      <w:bookmarkEnd w:id="137"/>
    </w:p>
    <w:p w:rsidR="00B30095" w:rsidRPr="00B30095" w:rsidRDefault="0025093C" w:rsidP="00B30095">
      <w:pPr>
        <w:spacing w:line="240" w:lineRule="auto"/>
        <w:ind w:firstLine="567"/>
        <w:jc w:val="both"/>
        <w:rPr>
          <w:rFonts w:ascii="Times New Roman" w:hAnsi="Times New Roman"/>
          <w:sz w:val="24"/>
          <w:szCs w:val="24"/>
        </w:rPr>
      </w:pPr>
      <w:r w:rsidRPr="00B30095">
        <w:rPr>
          <w:rFonts w:ascii="Times New Roman" w:hAnsi="Times New Roman"/>
          <w:sz w:val="24"/>
          <w:szCs w:val="24"/>
        </w:rPr>
        <w:t>По данным Управления образования МР «</w:t>
      </w:r>
      <w:r w:rsidR="00111D63" w:rsidRPr="00B30095">
        <w:rPr>
          <w:rFonts w:ascii="Times New Roman" w:hAnsi="Times New Roman"/>
          <w:sz w:val="24"/>
          <w:szCs w:val="24"/>
        </w:rPr>
        <w:t>Сыктывдин</w:t>
      </w:r>
      <w:r w:rsidRPr="00B30095">
        <w:rPr>
          <w:rFonts w:ascii="Times New Roman" w:hAnsi="Times New Roman"/>
          <w:sz w:val="24"/>
          <w:szCs w:val="24"/>
        </w:rPr>
        <w:t>ский»</w:t>
      </w:r>
      <w:r w:rsidRPr="00B30095">
        <w:rPr>
          <w:sz w:val="24"/>
          <w:szCs w:val="24"/>
        </w:rPr>
        <w:t xml:space="preserve"> в</w:t>
      </w:r>
      <w:r w:rsidRPr="00B30095">
        <w:rPr>
          <w:rFonts w:ascii="Times New Roman" w:hAnsi="Times New Roman"/>
          <w:sz w:val="24"/>
          <w:szCs w:val="24"/>
        </w:rPr>
        <w:t xml:space="preserve"> пределах МО СП «</w:t>
      </w:r>
      <w:r w:rsidR="00111D63" w:rsidRPr="00B30095">
        <w:rPr>
          <w:rFonts w:ascii="Times New Roman" w:hAnsi="Times New Roman"/>
          <w:sz w:val="24"/>
          <w:szCs w:val="24"/>
        </w:rPr>
        <w:t>Выльгорт</w:t>
      </w:r>
      <w:r w:rsidR="00794406" w:rsidRPr="00B30095">
        <w:rPr>
          <w:rFonts w:ascii="Times New Roman" w:hAnsi="Times New Roman"/>
          <w:sz w:val="24"/>
          <w:szCs w:val="24"/>
        </w:rPr>
        <w:t xml:space="preserve">» </w:t>
      </w:r>
      <w:r w:rsidRPr="00B30095">
        <w:rPr>
          <w:rFonts w:ascii="Times New Roman" w:hAnsi="Times New Roman"/>
          <w:sz w:val="24"/>
          <w:szCs w:val="24"/>
        </w:rPr>
        <w:t xml:space="preserve"> имеется учреждени</w:t>
      </w:r>
      <w:r w:rsidR="00794406" w:rsidRPr="00B30095">
        <w:rPr>
          <w:rFonts w:ascii="Times New Roman" w:hAnsi="Times New Roman"/>
          <w:sz w:val="24"/>
          <w:szCs w:val="24"/>
        </w:rPr>
        <w:t>е</w:t>
      </w:r>
      <w:r w:rsidRPr="00B30095">
        <w:rPr>
          <w:rFonts w:ascii="Times New Roman" w:hAnsi="Times New Roman"/>
          <w:sz w:val="24"/>
          <w:szCs w:val="24"/>
        </w:rPr>
        <w:t xml:space="preserve"> </w:t>
      </w:r>
      <w:r w:rsidR="00B30095" w:rsidRPr="00B30095">
        <w:rPr>
          <w:rFonts w:ascii="Times New Roman" w:hAnsi="Times New Roman"/>
          <w:sz w:val="24"/>
          <w:szCs w:val="24"/>
        </w:rPr>
        <w:t xml:space="preserve">ГОУ СПО «Коми республиканский агропромышленный </w:t>
      </w:r>
      <w:r w:rsidR="00B30095" w:rsidRPr="00B30095">
        <w:rPr>
          <w:rFonts w:ascii="Times New Roman" w:hAnsi="Times New Roman"/>
          <w:sz w:val="24"/>
          <w:szCs w:val="24"/>
        </w:rPr>
        <w:lastRenderedPageBreak/>
        <w:t>техникум» на 2000 учащихся, фактическая численность обучающихся в 2008-2009 учебном году – 1302 человека.</w:t>
      </w:r>
    </w:p>
    <w:p w:rsidR="0025093C" w:rsidRPr="00B30095" w:rsidRDefault="0025093C" w:rsidP="00AB130D">
      <w:pPr>
        <w:spacing w:before="120" w:after="120" w:line="240" w:lineRule="auto"/>
        <w:ind w:firstLine="709"/>
        <w:jc w:val="both"/>
        <w:rPr>
          <w:rFonts w:ascii="Times New Roman" w:hAnsi="Times New Roman"/>
          <w:sz w:val="24"/>
          <w:szCs w:val="24"/>
        </w:rPr>
      </w:pPr>
    </w:p>
    <w:p w:rsidR="0025093C" w:rsidRDefault="0025093C" w:rsidP="00472AD0">
      <w:pPr>
        <w:spacing w:after="0" w:line="240" w:lineRule="auto"/>
        <w:ind w:firstLine="709"/>
        <w:jc w:val="both"/>
        <w:rPr>
          <w:rFonts w:ascii="Times New Roman" w:hAnsi="Times New Roman"/>
          <w:sz w:val="26"/>
          <w:szCs w:val="26"/>
        </w:rPr>
      </w:pPr>
    </w:p>
    <w:p w:rsidR="0025093C" w:rsidRDefault="0025093C" w:rsidP="002768EA">
      <w:pPr>
        <w:pStyle w:val="20"/>
        <w:keepNext/>
        <w:ind w:firstLine="0"/>
      </w:pPr>
      <w:bookmarkStart w:id="138" w:name="_Toc270950862"/>
      <w:bookmarkStart w:id="139" w:name="_Toc338070303"/>
      <w:r>
        <w:t>9</w:t>
      </w:r>
      <w:r w:rsidRPr="009E0962">
        <w:t>.2 Учреждения здравоохранения и социального обеспечения</w:t>
      </w:r>
      <w:bookmarkStart w:id="140" w:name="_Toc270950863"/>
      <w:bookmarkEnd w:id="138"/>
      <w:bookmarkEnd w:id="139"/>
    </w:p>
    <w:p w:rsidR="0025093C" w:rsidRPr="00271DC5" w:rsidRDefault="0025093C" w:rsidP="000F1695">
      <w:pPr>
        <w:spacing w:after="0" w:line="240" w:lineRule="auto"/>
      </w:pPr>
    </w:p>
    <w:p w:rsidR="0025093C" w:rsidRPr="009E0962" w:rsidRDefault="0025093C" w:rsidP="005662D3">
      <w:pPr>
        <w:pStyle w:val="3"/>
        <w:spacing w:after="0"/>
        <w:ind w:firstLine="0"/>
      </w:pPr>
      <w:bookmarkStart w:id="141" w:name="_Toc338070304"/>
      <w:r>
        <w:t>9</w:t>
      </w:r>
      <w:r w:rsidRPr="009E0962">
        <w:t>.2.1 Амбулаторно-поликлиническое лечение</w:t>
      </w:r>
      <w:bookmarkEnd w:id="140"/>
      <w:bookmarkEnd w:id="141"/>
    </w:p>
    <w:p w:rsidR="0025093C" w:rsidRDefault="0025093C" w:rsidP="000F1695">
      <w:pPr>
        <w:spacing w:after="0" w:line="240" w:lineRule="auto"/>
        <w:jc w:val="right"/>
        <w:rPr>
          <w:rFonts w:ascii="Times New Roman" w:hAnsi="Times New Roman"/>
          <w:b/>
          <w:i/>
          <w:sz w:val="26"/>
          <w:szCs w:val="26"/>
        </w:rPr>
      </w:pPr>
    </w:p>
    <w:p w:rsidR="0025093C" w:rsidRPr="00B30095" w:rsidRDefault="0025093C" w:rsidP="00565704">
      <w:pPr>
        <w:spacing w:after="0" w:line="240" w:lineRule="auto"/>
        <w:ind w:firstLine="708"/>
        <w:jc w:val="both"/>
        <w:rPr>
          <w:rFonts w:ascii="Times New Roman" w:hAnsi="Times New Roman"/>
          <w:sz w:val="24"/>
          <w:szCs w:val="24"/>
        </w:rPr>
      </w:pPr>
      <w:r w:rsidRPr="00B30095">
        <w:rPr>
          <w:rFonts w:ascii="Times New Roman" w:hAnsi="Times New Roman"/>
          <w:sz w:val="24"/>
          <w:szCs w:val="24"/>
        </w:rPr>
        <w:t>По данным здравоохранения МР «</w:t>
      </w:r>
      <w:r w:rsidR="00111D63" w:rsidRPr="00B30095">
        <w:rPr>
          <w:rFonts w:ascii="Times New Roman" w:hAnsi="Times New Roman"/>
          <w:sz w:val="24"/>
          <w:szCs w:val="24"/>
        </w:rPr>
        <w:t>Сыктывдин</w:t>
      </w:r>
      <w:r w:rsidRPr="00B30095">
        <w:rPr>
          <w:rFonts w:ascii="Times New Roman" w:hAnsi="Times New Roman"/>
          <w:sz w:val="24"/>
          <w:szCs w:val="24"/>
        </w:rPr>
        <w:t>ский», на территории МО СП «</w:t>
      </w:r>
      <w:r w:rsidR="00111D63" w:rsidRPr="00B30095">
        <w:rPr>
          <w:rFonts w:ascii="Times New Roman" w:hAnsi="Times New Roman"/>
          <w:sz w:val="24"/>
          <w:szCs w:val="24"/>
        </w:rPr>
        <w:t>Выльгорт</w:t>
      </w:r>
      <w:r w:rsidRPr="00B30095">
        <w:rPr>
          <w:rFonts w:ascii="Times New Roman" w:hAnsi="Times New Roman"/>
          <w:sz w:val="24"/>
          <w:szCs w:val="24"/>
        </w:rPr>
        <w:t>» расположен</w:t>
      </w:r>
      <w:r w:rsidR="00794406" w:rsidRPr="00B30095">
        <w:rPr>
          <w:rFonts w:ascii="Times New Roman" w:hAnsi="Times New Roman"/>
          <w:sz w:val="24"/>
          <w:szCs w:val="24"/>
        </w:rPr>
        <w:t>ы</w:t>
      </w:r>
      <w:r w:rsidRPr="00B30095">
        <w:rPr>
          <w:rFonts w:ascii="Times New Roman" w:hAnsi="Times New Roman"/>
          <w:sz w:val="24"/>
          <w:szCs w:val="24"/>
        </w:rPr>
        <w:t xml:space="preserve"> </w:t>
      </w:r>
      <w:r w:rsidR="00794406" w:rsidRPr="00B30095">
        <w:rPr>
          <w:rFonts w:ascii="Times New Roman" w:hAnsi="Times New Roman"/>
          <w:sz w:val="24"/>
          <w:szCs w:val="24"/>
        </w:rPr>
        <w:t>следующие</w:t>
      </w:r>
      <w:r w:rsidRPr="00B30095">
        <w:rPr>
          <w:rFonts w:ascii="Times New Roman" w:hAnsi="Times New Roman"/>
          <w:sz w:val="24"/>
          <w:szCs w:val="24"/>
        </w:rPr>
        <w:t xml:space="preserve"> муниципальн</w:t>
      </w:r>
      <w:r w:rsidR="00794406" w:rsidRPr="00B30095">
        <w:rPr>
          <w:rFonts w:ascii="Times New Roman" w:hAnsi="Times New Roman"/>
          <w:sz w:val="24"/>
          <w:szCs w:val="24"/>
        </w:rPr>
        <w:t>ые</w:t>
      </w:r>
      <w:r w:rsidRPr="00B30095">
        <w:rPr>
          <w:rFonts w:ascii="Times New Roman" w:hAnsi="Times New Roman"/>
          <w:sz w:val="24"/>
          <w:szCs w:val="24"/>
        </w:rPr>
        <w:t xml:space="preserve"> бюджетн</w:t>
      </w:r>
      <w:r w:rsidR="00794406" w:rsidRPr="00B30095">
        <w:rPr>
          <w:rFonts w:ascii="Times New Roman" w:hAnsi="Times New Roman"/>
          <w:sz w:val="24"/>
          <w:szCs w:val="24"/>
        </w:rPr>
        <w:t>ые</w:t>
      </w:r>
      <w:r w:rsidRPr="00B30095">
        <w:rPr>
          <w:rFonts w:ascii="Times New Roman" w:hAnsi="Times New Roman"/>
          <w:sz w:val="24"/>
          <w:szCs w:val="24"/>
        </w:rPr>
        <w:t xml:space="preserve"> учреждени</w:t>
      </w:r>
      <w:r w:rsidR="00794406" w:rsidRPr="00B30095">
        <w:rPr>
          <w:rFonts w:ascii="Times New Roman" w:hAnsi="Times New Roman"/>
          <w:sz w:val="24"/>
          <w:szCs w:val="24"/>
        </w:rPr>
        <w:t>я</w:t>
      </w:r>
      <w:r w:rsidRPr="00B30095">
        <w:rPr>
          <w:rFonts w:ascii="Times New Roman" w:hAnsi="Times New Roman"/>
          <w:sz w:val="24"/>
          <w:szCs w:val="24"/>
        </w:rPr>
        <w:t xml:space="preserve">: </w:t>
      </w:r>
    </w:p>
    <w:p w:rsidR="0025093C" w:rsidRPr="00B30095" w:rsidRDefault="0025093C" w:rsidP="002A179F">
      <w:pPr>
        <w:spacing w:after="0" w:line="240" w:lineRule="auto"/>
        <w:jc w:val="both"/>
        <w:rPr>
          <w:rFonts w:ascii="Times New Roman" w:hAnsi="Times New Roman"/>
          <w:sz w:val="24"/>
          <w:szCs w:val="24"/>
        </w:rPr>
      </w:pPr>
    </w:p>
    <w:p w:rsidR="007565B5" w:rsidRDefault="007565B5" w:rsidP="000F1695">
      <w:pPr>
        <w:spacing w:after="0" w:line="240" w:lineRule="auto"/>
        <w:jc w:val="right"/>
        <w:rPr>
          <w:rFonts w:ascii="Times New Roman" w:hAnsi="Times New Roman"/>
          <w:b/>
          <w:i/>
          <w:sz w:val="26"/>
          <w:szCs w:val="26"/>
        </w:rPr>
      </w:pPr>
    </w:p>
    <w:p w:rsidR="007565B5" w:rsidRDefault="007565B5" w:rsidP="000F1695">
      <w:pPr>
        <w:spacing w:after="0" w:line="240" w:lineRule="auto"/>
        <w:jc w:val="right"/>
        <w:rPr>
          <w:rFonts w:ascii="Times New Roman" w:hAnsi="Times New Roman"/>
          <w:b/>
          <w:i/>
          <w:sz w:val="26"/>
          <w:szCs w:val="26"/>
        </w:rPr>
      </w:pPr>
    </w:p>
    <w:p w:rsidR="0025093C" w:rsidRPr="000F1695" w:rsidRDefault="0025093C" w:rsidP="000F1695">
      <w:pPr>
        <w:spacing w:after="0" w:line="240" w:lineRule="auto"/>
        <w:jc w:val="right"/>
        <w:rPr>
          <w:rFonts w:ascii="Times New Roman" w:hAnsi="Times New Roman"/>
          <w:b/>
          <w:i/>
          <w:sz w:val="26"/>
          <w:szCs w:val="26"/>
        </w:rPr>
      </w:pPr>
      <w:r w:rsidRPr="000F1695">
        <w:rPr>
          <w:rFonts w:ascii="Times New Roman" w:hAnsi="Times New Roman"/>
          <w:b/>
          <w:i/>
          <w:sz w:val="26"/>
          <w:szCs w:val="26"/>
        </w:rPr>
        <w:t>Таблица</w:t>
      </w:r>
      <w:r>
        <w:rPr>
          <w:rFonts w:ascii="Times New Roman" w:hAnsi="Times New Roman"/>
          <w:b/>
          <w:i/>
          <w:sz w:val="26"/>
          <w:szCs w:val="26"/>
        </w:rPr>
        <w:t xml:space="preserve"> 9.2.1.1</w:t>
      </w:r>
    </w:p>
    <w:p w:rsidR="0025093C" w:rsidRPr="00FD1B7D" w:rsidRDefault="0025093C" w:rsidP="000F1695">
      <w:pPr>
        <w:spacing w:after="0" w:line="240" w:lineRule="auto"/>
        <w:jc w:val="center"/>
        <w:rPr>
          <w:rFonts w:ascii="Times New Roman" w:hAnsi="Times New Roman"/>
          <w:b/>
          <w:i/>
          <w:sz w:val="26"/>
          <w:szCs w:val="26"/>
        </w:rPr>
      </w:pPr>
      <w:r w:rsidRPr="00FD1B7D">
        <w:rPr>
          <w:rFonts w:ascii="Times New Roman" w:hAnsi="Times New Roman"/>
          <w:b/>
          <w:i/>
          <w:sz w:val="26"/>
          <w:szCs w:val="26"/>
        </w:rPr>
        <w:t>Учреждения здравоохранения МО СП «</w:t>
      </w:r>
      <w:r w:rsidR="00111D63" w:rsidRPr="00FD1B7D">
        <w:rPr>
          <w:rFonts w:ascii="Times New Roman" w:hAnsi="Times New Roman"/>
          <w:b/>
          <w:i/>
          <w:sz w:val="26"/>
          <w:szCs w:val="26"/>
        </w:rPr>
        <w:t>Выльгорт</w:t>
      </w:r>
      <w:r w:rsidRPr="00FD1B7D">
        <w:rPr>
          <w:rFonts w:ascii="Times New Roman" w:hAnsi="Times New Roman"/>
          <w:b/>
          <w:i/>
          <w:sz w:val="26"/>
          <w:szCs w:val="26"/>
        </w:rPr>
        <w:t>»</w:t>
      </w:r>
    </w:p>
    <w:p w:rsidR="0025093C" w:rsidRPr="00FD1B7D" w:rsidRDefault="0025093C" w:rsidP="000F1695">
      <w:pPr>
        <w:spacing w:after="0" w:line="240" w:lineRule="auto"/>
        <w:jc w:val="center"/>
        <w:rPr>
          <w:rFonts w:ascii="Times New Roman" w:hAnsi="Times New Roman"/>
          <w:b/>
          <w:i/>
          <w:sz w:val="26"/>
          <w:szCs w:val="26"/>
        </w:rPr>
      </w:pPr>
    </w:p>
    <w:tbl>
      <w:tblPr>
        <w:tblW w:w="0" w:type="auto"/>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0A0" w:firstRow="1" w:lastRow="0" w:firstColumn="1" w:lastColumn="0" w:noHBand="0" w:noVBand="0"/>
      </w:tblPr>
      <w:tblGrid>
        <w:gridCol w:w="4361"/>
        <w:gridCol w:w="2410"/>
        <w:gridCol w:w="1417"/>
        <w:gridCol w:w="1382"/>
      </w:tblGrid>
      <w:tr w:rsidR="0025093C" w:rsidRPr="00165B08" w:rsidTr="001C3AC3">
        <w:tc>
          <w:tcPr>
            <w:tcW w:w="4361" w:type="dxa"/>
            <w:vAlign w:val="center"/>
          </w:tcPr>
          <w:p w:rsidR="0025093C" w:rsidRPr="001C3AC3" w:rsidRDefault="0025093C" w:rsidP="001C3AC3">
            <w:pPr>
              <w:spacing w:after="0" w:line="240" w:lineRule="auto"/>
              <w:jc w:val="center"/>
              <w:rPr>
                <w:rFonts w:ascii="Times New Roman" w:hAnsi="Times New Roman"/>
                <w:b/>
                <w:sz w:val="24"/>
                <w:szCs w:val="24"/>
              </w:rPr>
            </w:pPr>
            <w:r w:rsidRPr="001C3AC3">
              <w:rPr>
                <w:rFonts w:ascii="Times New Roman" w:hAnsi="Times New Roman"/>
                <w:b/>
                <w:sz w:val="24"/>
                <w:szCs w:val="24"/>
              </w:rPr>
              <w:t>Название учреждения</w:t>
            </w:r>
          </w:p>
        </w:tc>
        <w:tc>
          <w:tcPr>
            <w:tcW w:w="2410" w:type="dxa"/>
            <w:vAlign w:val="center"/>
          </w:tcPr>
          <w:p w:rsidR="0025093C" w:rsidRPr="001C3AC3" w:rsidRDefault="0025093C" w:rsidP="001C3AC3">
            <w:pPr>
              <w:spacing w:after="0" w:line="240" w:lineRule="auto"/>
              <w:jc w:val="center"/>
              <w:rPr>
                <w:rFonts w:ascii="Times New Roman" w:hAnsi="Times New Roman"/>
                <w:b/>
                <w:sz w:val="24"/>
                <w:szCs w:val="24"/>
              </w:rPr>
            </w:pPr>
            <w:r w:rsidRPr="001C3AC3">
              <w:rPr>
                <w:rFonts w:ascii="Times New Roman" w:hAnsi="Times New Roman"/>
                <w:b/>
                <w:sz w:val="24"/>
                <w:szCs w:val="24"/>
              </w:rPr>
              <w:t>Адрес</w:t>
            </w:r>
          </w:p>
        </w:tc>
        <w:tc>
          <w:tcPr>
            <w:tcW w:w="1417" w:type="dxa"/>
            <w:vAlign w:val="center"/>
          </w:tcPr>
          <w:p w:rsidR="0025093C" w:rsidRPr="001C3AC3" w:rsidRDefault="0025093C" w:rsidP="001C3AC3">
            <w:pPr>
              <w:spacing w:after="0" w:line="240" w:lineRule="auto"/>
              <w:jc w:val="center"/>
              <w:rPr>
                <w:rFonts w:ascii="Times New Roman" w:hAnsi="Times New Roman"/>
                <w:b/>
                <w:sz w:val="24"/>
                <w:szCs w:val="24"/>
              </w:rPr>
            </w:pPr>
            <w:r w:rsidRPr="001C3AC3">
              <w:rPr>
                <w:rFonts w:ascii="Times New Roman" w:hAnsi="Times New Roman"/>
                <w:b/>
                <w:sz w:val="24"/>
                <w:szCs w:val="24"/>
              </w:rPr>
              <w:t>Кол-во персонала</w:t>
            </w:r>
          </w:p>
        </w:tc>
        <w:tc>
          <w:tcPr>
            <w:tcW w:w="1382" w:type="dxa"/>
            <w:vAlign w:val="center"/>
          </w:tcPr>
          <w:p w:rsidR="0025093C" w:rsidRPr="001C3AC3" w:rsidRDefault="0025093C" w:rsidP="001C3AC3">
            <w:pPr>
              <w:spacing w:after="0" w:line="240" w:lineRule="auto"/>
              <w:jc w:val="center"/>
              <w:rPr>
                <w:rFonts w:ascii="Times New Roman" w:hAnsi="Times New Roman"/>
                <w:b/>
                <w:sz w:val="24"/>
                <w:szCs w:val="24"/>
              </w:rPr>
            </w:pPr>
            <w:r w:rsidRPr="001C3AC3">
              <w:rPr>
                <w:rFonts w:ascii="Times New Roman" w:hAnsi="Times New Roman"/>
                <w:b/>
                <w:sz w:val="24"/>
                <w:szCs w:val="24"/>
              </w:rPr>
              <w:t>Кол-во койко-мест/</w:t>
            </w:r>
          </w:p>
          <w:p w:rsidR="0025093C" w:rsidRPr="001C3AC3" w:rsidRDefault="0025093C" w:rsidP="001C3AC3">
            <w:pPr>
              <w:spacing w:after="0" w:line="240" w:lineRule="auto"/>
              <w:jc w:val="center"/>
              <w:rPr>
                <w:rFonts w:ascii="Times New Roman" w:hAnsi="Times New Roman"/>
                <w:b/>
                <w:sz w:val="24"/>
                <w:szCs w:val="24"/>
              </w:rPr>
            </w:pPr>
            <w:r w:rsidRPr="001C3AC3">
              <w:rPr>
                <w:rFonts w:ascii="Times New Roman" w:hAnsi="Times New Roman"/>
                <w:b/>
                <w:sz w:val="24"/>
                <w:szCs w:val="24"/>
              </w:rPr>
              <w:t>кресел</w:t>
            </w:r>
          </w:p>
        </w:tc>
      </w:tr>
      <w:tr w:rsidR="0025093C" w:rsidRPr="00165B08" w:rsidTr="001C3AC3">
        <w:tc>
          <w:tcPr>
            <w:tcW w:w="4361" w:type="dxa"/>
          </w:tcPr>
          <w:p w:rsidR="0025093C" w:rsidRPr="006E15EE" w:rsidRDefault="0025093C" w:rsidP="001C3AC3">
            <w:pPr>
              <w:spacing w:after="0" w:line="240" w:lineRule="auto"/>
              <w:jc w:val="center"/>
              <w:rPr>
                <w:rFonts w:ascii="Times New Roman" w:hAnsi="Times New Roman"/>
                <w:sz w:val="24"/>
                <w:szCs w:val="24"/>
              </w:rPr>
            </w:pPr>
            <w:r w:rsidRPr="006E15EE">
              <w:rPr>
                <w:rFonts w:ascii="Times New Roman" w:hAnsi="Times New Roman"/>
                <w:sz w:val="24"/>
                <w:szCs w:val="24"/>
              </w:rPr>
              <w:t>Муниципальное бюджетное учреждение здравоохранения «</w:t>
            </w:r>
            <w:r w:rsidR="00111D63" w:rsidRPr="006E15EE">
              <w:rPr>
                <w:rFonts w:ascii="Times New Roman" w:hAnsi="Times New Roman"/>
                <w:sz w:val="24"/>
                <w:szCs w:val="24"/>
              </w:rPr>
              <w:t>Сыктывдин</w:t>
            </w:r>
            <w:r w:rsidRPr="006E15EE">
              <w:rPr>
                <w:rFonts w:ascii="Times New Roman" w:hAnsi="Times New Roman"/>
                <w:sz w:val="24"/>
                <w:szCs w:val="24"/>
              </w:rPr>
              <w:t xml:space="preserve">ская </w:t>
            </w:r>
          </w:p>
          <w:p w:rsidR="0025093C" w:rsidRPr="006E15EE" w:rsidRDefault="00794406" w:rsidP="00794406">
            <w:pPr>
              <w:spacing w:after="0" w:line="240" w:lineRule="auto"/>
              <w:jc w:val="center"/>
              <w:rPr>
                <w:rFonts w:ascii="Times New Roman" w:hAnsi="Times New Roman"/>
                <w:sz w:val="24"/>
                <w:szCs w:val="24"/>
              </w:rPr>
            </w:pPr>
            <w:r w:rsidRPr="006E15EE">
              <w:rPr>
                <w:rFonts w:ascii="Times New Roman" w:hAnsi="Times New Roman"/>
                <w:sz w:val="24"/>
                <w:szCs w:val="24"/>
              </w:rPr>
              <w:t>центральная районная больница»</w:t>
            </w:r>
            <w:r w:rsidR="0025093C" w:rsidRPr="006E15EE">
              <w:rPr>
                <w:rFonts w:ascii="Times New Roman" w:hAnsi="Times New Roman"/>
                <w:sz w:val="24"/>
                <w:szCs w:val="24"/>
              </w:rPr>
              <w:t xml:space="preserve">  </w:t>
            </w:r>
          </w:p>
        </w:tc>
        <w:tc>
          <w:tcPr>
            <w:tcW w:w="2410" w:type="dxa"/>
          </w:tcPr>
          <w:p w:rsidR="0025093C" w:rsidRDefault="0025093C" w:rsidP="0086303B">
            <w:pPr>
              <w:spacing w:after="0" w:line="240" w:lineRule="auto"/>
              <w:jc w:val="center"/>
              <w:rPr>
                <w:rFonts w:ascii="Times New Roman" w:hAnsi="Times New Roman"/>
                <w:sz w:val="24"/>
                <w:szCs w:val="24"/>
              </w:rPr>
            </w:pPr>
            <w:r w:rsidRPr="006E15EE">
              <w:rPr>
                <w:rFonts w:ascii="Times New Roman" w:hAnsi="Times New Roman"/>
                <w:sz w:val="24"/>
                <w:szCs w:val="24"/>
              </w:rPr>
              <w:t xml:space="preserve">с. </w:t>
            </w:r>
            <w:r w:rsidR="00111D63" w:rsidRPr="006E15EE">
              <w:rPr>
                <w:rFonts w:ascii="Times New Roman" w:hAnsi="Times New Roman"/>
                <w:sz w:val="24"/>
                <w:szCs w:val="24"/>
              </w:rPr>
              <w:t>Выльгорт</w:t>
            </w:r>
          </w:p>
          <w:p w:rsidR="008D721F" w:rsidRDefault="008D721F" w:rsidP="0086303B">
            <w:pPr>
              <w:spacing w:after="0" w:line="240" w:lineRule="auto"/>
              <w:jc w:val="center"/>
              <w:rPr>
                <w:rFonts w:ascii="Times New Roman" w:hAnsi="Times New Roman"/>
                <w:sz w:val="24"/>
                <w:szCs w:val="24"/>
              </w:rPr>
            </w:pPr>
            <w:r>
              <w:rPr>
                <w:rFonts w:ascii="Times New Roman" w:hAnsi="Times New Roman"/>
                <w:sz w:val="24"/>
                <w:szCs w:val="24"/>
              </w:rPr>
              <w:t>ул. Д. Каликовой,</w:t>
            </w:r>
          </w:p>
          <w:p w:rsidR="008D721F" w:rsidRPr="006E15EE" w:rsidRDefault="008D721F" w:rsidP="0086303B">
            <w:pPr>
              <w:spacing w:after="0" w:line="240" w:lineRule="auto"/>
              <w:jc w:val="center"/>
              <w:rPr>
                <w:rFonts w:ascii="Times New Roman" w:hAnsi="Times New Roman"/>
                <w:sz w:val="24"/>
                <w:szCs w:val="24"/>
              </w:rPr>
            </w:pPr>
            <w:r>
              <w:rPr>
                <w:rFonts w:ascii="Times New Roman" w:hAnsi="Times New Roman"/>
                <w:sz w:val="24"/>
                <w:szCs w:val="24"/>
              </w:rPr>
              <w:t>ул. Савина</w:t>
            </w:r>
          </w:p>
        </w:tc>
        <w:tc>
          <w:tcPr>
            <w:tcW w:w="1417" w:type="dxa"/>
            <w:vAlign w:val="center"/>
          </w:tcPr>
          <w:p w:rsidR="0025093C" w:rsidRPr="006E15EE" w:rsidRDefault="00D654C1" w:rsidP="001C3AC3">
            <w:pPr>
              <w:spacing w:after="0" w:line="240" w:lineRule="auto"/>
              <w:jc w:val="center"/>
              <w:rPr>
                <w:rFonts w:ascii="Times New Roman" w:hAnsi="Times New Roman"/>
                <w:sz w:val="24"/>
                <w:szCs w:val="24"/>
              </w:rPr>
            </w:pPr>
            <w:r>
              <w:rPr>
                <w:rFonts w:ascii="Times New Roman" w:hAnsi="Times New Roman"/>
                <w:sz w:val="24"/>
                <w:szCs w:val="24"/>
              </w:rPr>
              <w:t>н/д</w:t>
            </w:r>
          </w:p>
        </w:tc>
        <w:tc>
          <w:tcPr>
            <w:tcW w:w="1382" w:type="dxa"/>
            <w:vAlign w:val="center"/>
          </w:tcPr>
          <w:p w:rsidR="0025093C" w:rsidRPr="006E15EE" w:rsidRDefault="00D654C1" w:rsidP="001C3AC3">
            <w:pPr>
              <w:spacing w:after="0" w:line="240" w:lineRule="auto"/>
              <w:jc w:val="center"/>
              <w:rPr>
                <w:rFonts w:ascii="Times New Roman" w:hAnsi="Times New Roman"/>
                <w:sz w:val="24"/>
                <w:szCs w:val="24"/>
              </w:rPr>
            </w:pPr>
            <w:r>
              <w:rPr>
                <w:rFonts w:ascii="Times New Roman" w:hAnsi="Times New Roman"/>
                <w:sz w:val="24"/>
                <w:szCs w:val="24"/>
              </w:rPr>
              <w:t>4</w:t>
            </w:r>
            <w:r w:rsidR="00140736" w:rsidRPr="006E15EE">
              <w:rPr>
                <w:rFonts w:ascii="Times New Roman" w:hAnsi="Times New Roman"/>
                <w:sz w:val="24"/>
                <w:szCs w:val="24"/>
              </w:rPr>
              <w:t>5</w:t>
            </w:r>
          </w:p>
        </w:tc>
      </w:tr>
      <w:tr w:rsidR="00794406" w:rsidRPr="00165B08" w:rsidTr="001C3AC3">
        <w:tc>
          <w:tcPr>
            <w:tcW w:w="4361" w:type="dxa"/>
          </w:tcPr>
          <w:p w:rsidR="00794406" w:rsidRPr="006E15EE" w:rsidRDefault="00111D63" w:rsidP="00794406">
            <w:pPr>
              <w:spacing w:after="0" w:line="240" w:lineRule="auto"/>
              <w:jc w:val="center"/>
              <w:rPr>
                <w:rFonts w:ascii="Times New Roman" w:hAnsi="Times New Roman"/>
                <w:sz w:val="24"/>
                <w:szCs w:val="24"/>
              </w:rPr>
            </w:pPr>
            <w:r w:rsidRPr="006E15EE">
              <w:rPr>
                <w:rFonts w:ascii="Times New Roman" w:hAnsi="Times New Roman"/>
                <w:sz w:val="24"/>
                <w:szCs w:val="24"/>
              </w:rPr>
              <w:t>Выльгорт</w:t>
            </w:r>
            <w:r w:rsidR="00794406" w:rsidRPr="006E15EE">
              <w:rPr>
                <w:rFonts w:ascii="Times New Roman" w:hAnsi="Times New Roman"/>
                <w:sz w:val="24"/>
                <w:szCs w:val="24"/>
              </w:rPr>
              <w:t>ская поликлиника</w:t>
            </w:r>
          </w:p>
          <w:p w:rsidR="00794406" w:rsidRPr="006E15EE" w:rsidRDefault="00794406" w:rsidP="00794406">
            <w:pPr>
              <w:spacing w:after="0" w:line="240" w:lineRule="auto"/>
              <w:jc w:val="center"/>
              <w:rPr>
                <w:rFonts w:ascii="Times New Roman" w:hAnsi="Times New Roman"/>
                <w:sz w:val="24"/>
                <w:szCs w:val="24"/>
              </w:rPr>
            </w:pPr>
          </w:p>
        </w:tc>
        <w:tc>
          <w:tcPr>
            <w:tcW w:w="2410" w:type="dxa"/>
          </w:tcPr>
          <w:p w:rsidR="00794406" w:rsidRPr="006E15EE" w:rsidRDefault="00794406" w:rsidP="001C3AC3">
            <w:pPr>
              <w:spacing w:after="0" w:line="240" w:lineRule="auto"/>
              <w:jc w:val="center"/>
              <w:rPr>
                <w:rFonts w:ascii="Times New Roman" w:hAnsi="Times New Roman"/>
                <w:sz w:val="24"/>
                <w:szCs w:val="24"/>
              </w:rPr>
            </w:pPr>
            <w:r w:rsidRPr="006E15EE">
              <w:rPr>
                <w:rFonts w:ascii="Times New Roman" w:hAnsi="Times New Roman"/>
                <w:sz w:val="24"/>
                <w:szCs w:val="24"/>
              </w:rPr>
              <w:t xml:space="preserve">С. </w:t>
            </w:r>
            <w:r w:rsidR="00111D63" w:rsidRPr="006E15EE">
              <w:rPr>
                <w:rFonts w:ascii="Times New Roman" w:hAnsi="Times New Roman"/>
                <w:sz w:val="24"/>
                <w:szCs w:val="24"/>
              </w:rPr>
              <w:t>Выльгорт</w:t>
            </w:r>
          </w:p>
        </w:tc>
        <w:tc>
          <w:tcPr>
            <w:tcW w:w="1417" w:type="dxa"/>
            <w:vAlign w:val="center"/>
          </w:tcPr>
          <w:p w:rsidR="00794406" w:rsidRPr="006E15EE" w:rsidRDefault="00D654C1" w:rsidP="001C3AC3">
            <w:pPr>
              <w:spacing w:after="0" w:line="240" w:lineRule="auto"/>
              <w:jc w:val="center"/>
              <w:rPr>
                <w:rFonts w:ascii="Times New Roman" w:hAnsi="Times New Roman"/>
                <w:sz w:val="24"/>
                <w:szCs w:val="24"/>
              </w:rPr>
            </w:pPr>
            <w:r>
              <w:rPr>
                <w:rFonts w:ascii="Times New Roman" w:hAnsi="Times New Roman"/>
                <w:sz w:val="24"/>
                <w:szCs w:val="24"/>
              </w:rPr>
              <w:t>н/д</w:t>
            </w:r>
          </w:p>
        </w:tc>
        <w:tc>
          <w:tcPr>
            <w:tcW w:w="1382" w:type="dxa"/>
            <w:vAlign w:val="center"/>
          </w:tcPr>
          <w:p w:rsidR="00794406" w:rsidRPr="006E15EE" w:rsidRDefault="00D654C1" w:rsidP="001C3AC3">
            <w:pPr>
              <w:spacing w:after="0" w:line="240" w:lineRule="auto"/>
              <w:jc w:val="center"/>
              <w:rPr>
                <w:rFonts w:ascii="Times New Roman" w:hAnsi="Times New Roman"/>
                <w:sz w:val="24"/>
                <w:szCs w:val="24"/>
              </w:rPr>
            </w:pPr>
            <w:r>
              <w:rPr>
                <w:rFonts w:ascii="Times New Roman" w:hAnsi="Times New Roman"/>
                <w:sz w:val="24"/>
                <w:szCs w:val="24"/>
              </w:rPr>
              <w:t>5</w:t>
            </w:r>
            <w:r w:rsidR="00140736" w:rsidRPr="006E15EE">
              <w:rPr>
                <w:rFonts w:ascii="Times New Roman" w:hAnsi="Times New Roman"/>
                <w:sz w:val="24"/>
                <w:szCs w:val="24"/>
              </w:rPr>
              <w:t>00 пос.</w:t>
            </w:r>
          </w:p>
        </w:tc>
      </w:tr>
      <w:tr w:rsidR="00794406" w:rsidRPr="00165B08" w:rsidTr="001C3AC3">
        <w:tc>
          <w:tcPr>
            <w:tcW w:w="4361" w:type="dxa"/>
          </w:tcPr>
          <w:p w:rsidR="00794406" w:rsidRPr="006E15EE" w:rsidRDefault="00D654C1" w:rsidP="0072312E">
            <w:pPr>
              <w:spacing w:after="0" w:line="240" w:lineRule="auto"/>
              <w:jc w:val="center"/>
              <w:rPr>
                <w:rFonts w:ascii="Times New Roman" w:hAnsi="Times New Roman"/>
                <w:sz w:val="24"/>
                <w:szCs w:val="24"/>
              </w:rPr>
            </w:pPr>
            <w:r>
              <w:rPr>
                <w:rFonts w:ascii="Times New Roman" w:hAnsi="Times New Roman"/>
                <w:sz w:val="24"/>
                <w:szCs w:val="24"/>
              </w:rPr>
              <w:t>Дневной стационар</w:t>
            </w:r>
          </w:p>
        </w:tc>
        <w:tc>
          <w:tcPr>
            <w:tcW w:w="2410" w:type="dxa"/>
          </w:tcPr>
          <w:p w:rsidR="00794406" w:rsidRPr="006E15EE" w:rsidRDefault="00794406" w:rsidP="001C3AC3">
            <w:pPr>
              <w:spacing w:after="0" w:line="240" w:lineRule="auto"/>
              <w:jc w:val="center"/>
              <w:rPr>
                <w:rFonts w:ascii="Times New Roman" w:hAnsi="Times New Roman"/>
                <w:sz w:val="24"/>
                <w:szCs w:val="24"/>
              </w:rPr>
            </w:pPr>
            <w:r w:rsidRPr="006E15EE">
              <w:rPr>
                <w:rFonts w:ascii="Times New Roman" w:hAnsi="Times New Roman"/>
                <w:sz w:val="24"/>
                <w:szCs w:val="24"/>
              </w:rPr>
              <w:t xml:space="preserve">С. </w:t>
            </w:r>
            <w:r w:rsidR="006E15EE" w:rsidRPr="006E15EE">
              <w:rPr>
                <w:rFonts w:ascii="Times New Roman" w:hAnsi="Times New Roman"/>
                <w:sz w:val="24"/>
                <w:szCs w:val="24"/>
              </w:rPr>
              <w:t>Выльгорт</w:t>
            </w:r>
          </w:p>
        </w:tc>
        <w:tc>
          <w:tcPr>
            <w:tcW w:w="1417" w:type="dxa"/>
            <w:vAlign w:val="center"/>
          </w:tcPr>
          <w:p w:rsidR="00794406" w:rsidRPr="006E15EE" w:rsidRDefault="00D654C1" w:rsidP="001C3AC3">
            <w:pPr>
              <w:spacing w:after="0" w:line="240" w:lineRule="auto"/>
              <w:jc w:val="center"/>
              <w:rPr>
                <w:rFonts w:ascii="Times New Roman" w:hAnsi="Times New Roman"/>
                <w:sz w:val="24"/>
                <w:szCs w:val="24"/>
              </w:rPr>
            </w:pPr>
            <w:r>
              <w:rPr>
                <w:rFonts w:ascii="Times New Roman" w:hAnsi="Times New Roman"/>
                <w:sz w:val="24"/>
                <w:szCs w:val="24"/>
              </w:rPr>
              <w:t>н/д</w:t>
            </w:r>
          </w:p>
        </w:tc>
        <w:tc>
          <w:tcPr>
            <w:tcW w:w="1382" w:type="dxa"/>
            <w:vAlign w:val="center"/>
          </w:tcPr>
          <w:p w:rsidR="00794406" w:rsidRPr="006E15EE" w:rsidRDefault="00D654C1" w:rsidP="001C3AC3">
            <w:pPr>
              <w:spacing w:after="0" w:line="240" w:lineRule="auto"/>
              <w:jc w:val="center"/>
              <w:rPr>
                <w:rFonts w:ascii="Times New Roman" w:hAnsi="Times New Roman"/>
                <w:sz w:val="24"/>
                <w:szCs w:val="24"/>
              </w:rPr>
            </w:pPr>
            <w:r>
              <w:rPr>
                <w:rFonts w:ascii="Times New Roman" w:hAnsi="Times New Roman"/>
                <w:sz w:val="24"/>
                <w:szCs w:val="24"/>
              </w:rPr>
              <w:t>40 мест</w:t>
            </w:r>
          </w:p>
        </w:tc>
      </w:tr>
    </w:tbl>
    <w:p w:rsidR="0025093C" w:rsidRDefault="0025093C" w:rsidP="00271DC5">
      <w:pPr>
        <w:spacing w:after="0" w:line="240" w:lineRule="auto"/>
      </w:pPr>
    </w:p>
    <w:p w:rsidR="00D654C1" w:rsidRPr="00FD1B7D" w:rsidRDefault="0025093C" w:rsidP="00D654C1">
      <w:pPr>
        <w:spacing w:after="0" w:line="240" w:lineRule="auto"/>
        <w:ind w:firstLine="708"/>
        <w:jc w:val="both"/>
        <w:rPr>
          <w:rFonts w:ascii="Times New Roman" w:hAnsi="Times New Roman"/>
          <w:sz w:val="24"/>
          <w:szCs w:val="24"/>
        </w:rPr>
      </w:pPr>
      <w:r w:rsidRPr="00FD1B7D">
        <w:rPr>
          <w:rFonts w:ascii="Times New Roman" w:hAnsi="Times New Roman"/>
          <w:sz w:val="24"/>
          <w:szCs w:val="24"/>
        </w:rPr>
        <w:t>Муниципальное бюджетное учреждение здравоохранения «</w:t>
      </w:r>
      <w:r w:rsidR="00271467" w:rsidRPr="00FD1B7D">
        <w:rPr>
          <w:rFonts w:ascii="Times New Roman" w:hAnsi="Times New Roman"/>
          <w:sz w:val="24"/>
          <w:szCs w:val="24"/>
          <w:lang w:val="en-US"/>
        </w:rPr>
        <w:t>C</w:t>
      </w:r>
      <w:r w:rsidR="00271467" w:rsidRPr="00FD1B7D">
        <w:rPr>
          <w:rFonts w:ascii="Times New Roman" w:hAnsi="Times New Roman"/>
          <w:sz w:val="24"/>
          <w:szCs w:val="24"/>
        </w:rPr>
        <w:t xml:space="preserve">ыктывдинская </w:t>
      </w:r>
      <w:r w:rsidRPr="00FD1B7D">
        <w:rPr>
          <w:rFonts w:ascii="Times New Roman" w:hAnsi="Times New Roman"/>
          <w:sz w:val="24"/>
          <w:szCs w:val="24"/>
        </w:rPr>
        <w:t>центральная районная больница», расположен</w:t>
      </w:r>
      <w:r w:rsidR="00D530F0" w:rsidRPr="00FD1B7D">
        <w:rPr>
          <w:rFonts w:ascii="Times New Roman" w:hAnsi="Times New Roman"/>
          <w:sz w:val="24"/>
          <w:szCs w:val="24"/>
        </w:rPr>
        <w:t>а</w:t>
      </w:r>
      <w:r w:rsidRPr="00FD1B7D">
        <w:rPr>
          <w:rFonts w:ascii="Times New Roman" w:hAnsi="Times New Roman"/>
          <w:sz w:val="24"/>
          <w:szCs w:val="24"/>
        </w:rPr>
        <w:t xml:space="preserve"> в с. </w:t>
      </w:r>
      <w:r w:rsidR="006E15EE" w:rsidRPr="00FD1B7D">
        <w:rPr>
          <w:rFonts w:ascii="Times New Roman" w:hAnsi="Times New Roman"/>
          <w:sz w:val="24"/>
          <w:szCs w:val="24"/>
        </w:rPr>
        <w:t>Выльгорт</w:t>
      </w:r>
      <w:r w:rsidRPr="00FD1B7D">
        <w:rPr>
          <w:rFonts w:ascii="Times New Roman" w:hAnsi="Times New Roman"/>
          <w:sz w:val="24"/>
          <w:szCs w:val="24"/>
        </w:rPr>
        <w:t>, по ул</w:t>
      </w:r>
      <w:r w:rsidR="008D721F" w:rsidRPr="00FD1B7D">
        <w:rPr>
          <w:rFonts w:ascii="Times New Roman" w:hAnsi="Times New Roman"/>
          <w:sz w:val="24"/>
          <w:szCs w:val="24"/>
        </w:rPr>
        <w:t>. Д. Каликовой</w:t>
      </w:r>
      <w:r w:rsidRPr="00FD1B7D">
        <w:rPr>
          <w:rFonts w:ascii="Times New Roman" w:hAnsi="Times New Roman"/>
          <w:sz w:val="24"/>
          <w:szCs w:val="24"/>
        </w:rPr>
        <w:t xml:space="preserve">, обслуживает население с. </w:t>
      </w:r>
      <w:r w:rsidR="006E15EE" w:rsidRPr="00FD1B7D">
        <w:rPr>
          <w:rFonts w:ascii="Times New Roman" w:hAnsi="Times New Roman"/>
          <w:sz w:val="24"/>
          <w:szCs w:val="24"/>
        </w:rPr>
        <w:t xml:space="preserve">Выльгорт </w:t>
      </w:r>
      <w:r w:rsidR="00861313" w:rsidRPr="00FD1B7D">
        <w:rPr>
          <w:rFonts w:ascii="Times New Roman" w:hAnsi="Times New Roman"/>
          <w:sz w:val="24"/>
          <w:szCs w:val="24"/>
        </w:rPr>
        <w:t xml:space="preserve">и всего </w:t>
      </w:r>
      <w:r w:rsidR="00E3602E" w:rsidRPr="00FD1B7D">
        <w:rPr>
          <w:rFonts w:ascii="Times New Roman" w:hAnsi="Times New Roman"/>
          <w:sz w:val="24"/>
          <w:szCs w:val="24"/>
        </w:rPr>
        <w:t>района</w:t>
      </w:r>
      <w:r w:rsidR="00861313" w:rsidRPr="00FD1B7D">
        <w:rPr>
          <w:rFonts w:ascii="Times New Roman" w:hAnsi="Times New Roman"/>
          <w:sz w:val="24"/>
          <w:szCs w:val="24"/>
        </w:rPr>
        <w:t xml:space="preserve">. </w:t>
      </w:r>
      <w:r w:rsidR="00D654C1" w:rsidRPr="00FD1B7D">
        <w:rPr>
          <w:rFonts w:ascii="Times New Roman" w:hAnsi="Times New Roman"/>
          <w:sz w:val="24"/>
          <w:szCs w:val="24"/>
        </w:rPr>
        <w:t>П</w:t>
      </w:r>
      <w:r w:rsidR="00D530F0" w:rsidRPr="00FD1B7D">
        <w:rPr>
          <w:rFonts w:ascii="Times New Roman" w:hAnsi="Times New Roman"/>
          <w:sz w:val="24"/>
          <w:szCs w:val="24"/>
        </w:rPr>
        <w:t>оликлиник</w:t>
      </w:r>
      <w:r w:rsidR="00D654C1" w:rsidRPr="00FD1B7D">
        <w:rPr>
          <w:rFonts w:ascii="Times New Roman" w:hAnsi="Times New Roman"/>
          <w:sz w:val="24"/>
          <w:szCs w:val="24"/>
        </w:rPr>
        <w:t>а</w:t>
      </w:r>
      <w:r w:rsidR="00D530F0" w:rsidRPr="00FD1B7D">
        <w:rPr>
          <w:rFonts w:ascii="Times New Roman" w:hAnsi="Times New Roman"/>
          <w:sz w:val="24"/>
          <w:szCs w:val="24"/>
        </w:rPr>
        <w:t xml:space="preserve"> </w:t>
      </w:r>
      <w:r w:rsidRPr="00FD1B7D">
        <w:rPr>
          <w:rFonts w:ascii="Times New Roman" w:hAnsi="Times New Roman"/>
          <w:sz w:val="24"/>
          <w:szCs w:val="24"/>
        </w:rPr>
        <w:t xml:space="preserve"> </w:t>
      </w:r>
      <w:r w:rsidR="00D530F0" w:rsidRPr="00FD1B7D">
        <w:rPr>
          <w:rFonts w:ascii="Times New Roman" w:hAnsi="Times New Roman"/>
          <w:sz w:val="24"/>
          <w:szCs w:val="24"/>
        </w:rPr>
        <w:t>обслужива</w:t>
      </w:r>
      <w:r w:rsidR="00D654C1" w:rsidRPr="00FD1B7D">
        <w:rPr>
          <w:rFonts w:ascii="Times New Roman" w:hAnsi="Times New Roman"/>
          <w:sz w:val="24"/>
          <w:szCs w:val="24"/>
        </w:rPr>
        <w:t>е</w:t>
      </w:r>
      <w:r w:rsidR="00D530F0" w:rsidRPr="00FD1B7D">
        <w:rPr>
          <w:rFonts w:ascii="Times New Roman" w:hAnsi="Times New Roman"/>
          <w:sz w:val="24"/>
          <w:szCs w:val="24"/>
        </w:rPr>
        <w:t xml:space="preserve">т население с. </w:t>
      </w:r>
      <w:r w:rsidR="006E15EE" w:rsidRPr="00FD1B7D">
        <w:rPr>
          <w:rFonts w:ascii="Times New Roman" w:hAnsi="Times New Roman"/>
          <w:sz w:val="24"/>
          <w:szCs w:val="24"/>
        </w:rPr>
        <w:t>Выльгорт</w:t>
      </w:r>
      <w:r w:rsidR="00E3602E" w:rsidRPr="00FD1B7D">
        <w:rPr>
          <w:rFonts w:ascii="Times New Roman" w:hAnsi="Times New Roman"/>
          <w:sz w:val="24"/>
          <w:szCs w:val="24"/>
        </w:rPr>
        <w:t xml:space="preserve"> и всего района</w:t>
      </w:r>
      <w:r w:rsidR="00861313" w:rsidRPr="00FD1B7D">
        <w:rPr>
          <w:rFonts w:ascii="Times New Roman" w:hAnsi="Times New Roman"/>
          <w:sz w:val="24"/>
          <w:szCs w:val="24"/>
        </w:rPr>
        <w:t>.</w:t>
      </w:r>
      <w:r w:rsidR="00D654C1" w:rsidRPr="00FD1B7D">
        <w:rPr>
          <w:rFonts w:ascii="Times New Roman" w:hAnsi="Times New Roman"/>
          <w:sz w:val="24"/>
          <w:szCs w:val="24"/>
        </w:rPr>
        <w:t xml:space="preserve"> Дневной стационар также  обслуживает население с. Выльгорт и всего района.</w:t>
      </w:r>
    </w:p>
    <w:p w:rsidR="0025093C" w:rsidRPr="00FD1B7D" w:rsidRDefault="0025093C" w:rsidP="00216E54">
      <w:pPr>
        <w:spacing w:after="0" w:line="240" w:lineRule="auto"/>
        <w:ind w:firstLine="708"/>
        <w:jc w:val="both"/>
        <w:rPr>
          <w:rFonts w:ascii="Times New Roman" w:hAnsi="Times New Roman"/>
          <w:sz w:val="24"/>
          <w:szCs w:val="24"/>
        </w:rPr>
      </w:pPr>
    </w:p>
    <w:p w:rsidR="0025093C" w:rsidRPr="00FD1B7D" w:rsidRDefault="0025093C" w:rsidP="00216E54">
      <w:pPr>
        <w:spacing w:after="0" w:line="240" w:lineRule="auto"/>
        <w:ind w:firstLine="708"/>
        <w:jc w:val="both"/>
        <w:rPr>
          <w:rFonts w:ascii="Times New Roman" w:hAnsi="Times New Roman"/>
          <w:sz w:val="24"/>
          <w:szCs w:val="24"/>
        </w:rPr>
      </w:pPr>
      <w:r w:rsidRPr="00FD1B7D">
        <w:rPr>
          <w:rFonts w:ascii="Times New Roman" w:hAnsi="Times New Roman"/>
          <w:sz w:val="24"/>
          <w:szCs w:val="24"/>
        </w:rPr>
        <w:t>Дополнительно</w:t>
      </w:r>
      <w:r w:rsidR="00D530F0" w:rsidRPr="00FD1B7D">
        <w:rPr>
          <w:rFonts w:ascii="Times New Roman" w:hAnsi="Times New Roman"/>
          <w:sz w:val="24"/>
          <w:szCs w:val="24"/>
        </w:rPr>
        <w:t>е</w:t>
      </w:r>
      <w:r w:rsidRPr="00FD1B7D">
        <w:rPr>
          <w:rFonts w:ascii="Times New Roman" w:hAnsi="Times New Roman"/>
          <w:sz w:val="24"/>
          <w:szCs w:val="24"/>
        </w:rPr>
        <w:t xml:space="preserve"> строительств</w:t>
      </w:r>
      <w:r w:rsidR="00D530F0" w:rsidRPr="00FD1B7D">
        <w:rPr>
          <w:rFonts w:ascii="Times New Roman" w:hAnsi="Times New Roman"/>
          <w:sz w:val="24"/>
          <w:szCs w:val="24"/>
        </w:rPr>
        <w:t>о</w:t>
      </w:r>
      <w:r w:rsidRPr="00FD1B7D">
        <w:rPr>
          <w:rFonts w:ascii="Times New Roman" w:hAnsi="Times New Roman"/>
          <w:sz w:val="24"/>
          <w:szCs w:val="24"/>
        </w:rPr>
        <w:t xml:space="preserve"> в секторе здравоохранения </w:t>
      </w:r>
      <w:r w:rsidR="008D721F" w:rsidRPr="00FD1B7D">
        <w:rPr>
          <w:rFonts w:ascii="Times New Roman" w:hAnsi="Times New Roman"/>
          <w:sz w:val="24"/>
          <w:szCs w:val="24"/>
        </w:rPr>
        <w:t>не представлено.</w:t>
      </w:r>
      <w:r w:rsidRPr="00FD1B7D">
        <w:rPr>
          <w:rFonts w:ascii="Times New Roman" w:hAnsi="Times New Roman"/>
          <w:sz w:val="24"/>
          <w:szCs w:val="24"/>
        </w:rPr>
        <w:t xml:space="preserve"> Необходим капитальный ремонт существующих мощностей, так как с момента введения зданий в эксплуатацию крупных работ по проведению капитального ремонта ещё не проводилось.</w:t>
      </w:r>
    </w:p>
    <w:p w:rsidR="0025093C" w:rsidRPr="00216E54" w:rsidRDefault="0025093C" w:rsidP="00216E54">
      <w:pPr>
        <w:spacing w:after="0" w:line="240" w:lineRule="auto"/>
        <w:ind w:firstLine="708"/>
        <w:jc w:val="both"/>
        <w:rPr>
          <w:rFonts w:ascii="Times New Roman" w:hAnsi="Times New Roman"/>
          <w:sz w:val="26"/>
          <w:szCs w:val="26"/>
        </w:rPr>
      </w:pPr>
    </w:p>
    <w:p w:rsidR="005A3B58" w:rsidRDefault="005A3B58" w:rsidP="005662D3">
      <w:pPr>
        <w:pStyle w:val="3"/>
        <w:ind w:firstLine="0"/>
      </w:pPr>
      <w:bookmarkStart w:id="142" w:name="_Toc270950864"/>
      <w:bookmarkStart w:id="143" w:name="_Toc338070305"/>
    </w:p>
    <w:p w:rsidR="0025093C" w:rsidRPr="009E0962" w:rsidRDefault="0025093C" w:rsidP="005662D3">
      <w:pPr>
        <w:pStyle w:val="3"/>
        <w:ind w:firstLine="0"/>
      </w:pPr>
      <w:r>
        <w:t>9.2.2</w:t>
      </w:r>
      <w:r w:rsidRPr="009E0962">
        <w:t xml:space="preserve"> Учреждения социального обеспечения</w:t>
      </w:r>
      <w:bookmarkEnd w:id="142"/>
      <w:bookmarkEnd w:id="143"/>
    </w:p>
    <w:p w:rsidR="0025093C" w:rsidRPr="00B30095" w:rsidRDefault="0025093C" w:rsidP="00063AC1">
      <w:pPr>
        <w:spacing w:after="0" w:line="240" w:lineRule="auto"/>
        <w:ind w:firstLine="709"/>
        <w:jc w:val="both"/>
        <w:rPr>
          <w:rFonts w:ascii="Times New Roman" w:hAnsi="Times New Roman"/>
          <w:sz w:val="24"/>
          <w:szCs w:val="24"/>
        </w:rPr>
      </w:pPr>
      <w:r w:rsidRPr="00B30095">
        <w:rPr>
          <w:rFonts w:ascii="Times New Roman" w:hAnsi="Times New Roman"/>
          <w:sz w:val="24"/>
          <w:szCs w:val="24"/>
        </w:rPr>
        <w:t>На территории МО СП «</w:t>
      </w:r>
      <w:r w:rsidR="006E15EE" w:rsidRPr="00B30095">
        <w:rPr>
          <w:rFonts w:ascii="Times New Roman" w:hAnsi="Times New Roman"/>
          <w:sz w:val="24"/>
          <w:szCs w:val="24"/>
        </w:rPr>
        <w:t>Выльгорт</w:t>
      </w:r>
      <w:r w:rsidRPr="00B30095">
        <w:rPr>
          <w:rFonts w:ascii="Times New Roman" w:hAnsi="Times New Roman"/>
          <w:sz w:val="24"/>
          <w:szCs w:val="24"/>
        </w:rPr>
        <w:t>» действует Целевая муниципальная программа «Дополнительная социальная поддержка отдельных категорий граждан, проживающих на территории муниципального района «</w:t>
      </w:r>
      <w:r w:rsidR="006E15EE" w:rsidRPr="00B30095">
        <w:rPr>
          <w:rFonts w:ascii="Times New Roman" w:hAnsi="Times New Roman"/>
          <w:sz w:val="24"/>
          <w:szCs w:val="24"/>
        </w:rPr>
        <w:t>Сыктывдин</w:t>
      </w:r>
      <w:r w:rsidRPr="00B30095">
        <w:rPr>
          <w:rFonts w:ascii="Times New Roman" w:hAnsi="Times New Roman"/>
          <w:sz w:val="24"/>
          <w:szCs w:val="24"/>
        </w:rPr>
        <w:t>ский»  на 201</w:t>
      </w:r>
      <w:r w:rsidR="006E15EE" w:rsidRPr="00B30095">
        <w:rPr>
          <w:rFonts w:ascii="Times New Roman" w:hAnsi="Times New Roman"/>
          <w:sz w:val="24"/>
          <w:szCs w:val="24"/>
        </w:rPr>
        <w:t>5</w:t>
      </w:r>
      <w:r w:rsidRPr="00B30095">
        <w:rPr>
          <w:rFonts w:ascii="Times New Roman" w:hAnsi="Times New Roman"/>
          <w:sz w:val="24"/>
          <w:szCs w:val="24"/>
        </w:rPr>
        <w:t>–20</w:t>
      </w:r>
      <w:r w:rsidR="006E15EE" w:rsidRPr="00B30095">
        <w:rPr>
          <w:rFonts w:ascii="Times New Roman" w:hAnsi="Times New Roman"/>
          <w:sz w:val="24"/>
          <w:szCs w:val="24"/>
        </w:rPr>
        <w:t>20</w:t>
      </w:r>
      <w:r w:rsidRPr="00B30095">
        <w:rPr>
          <w:rFonts w:ascii="Times New Roman" w:hAnsi="Times New Roman"/>
          <w:sz w:val="24"/>
          <w:szCs w:val="24"/>
        </w:rPr>
        <w:t xml:space="preserve"> годы.</w:t>
      </w:r>
    </w:p>
    <w:p w:rsidR="0025093C" w:rsidRPr="00B30095" w:rsidRDefault="0025093C" w:rsidP="00063AC1">
      <w:pPr>
        <w:spacing w:after="0" w:line="240" w:lineRule="auto"/>
        <w:ind w:firstLine="709"/>
        <w:jc w:val="both"/>
        <w:rPr>
          <w:rFonts w:ascii="Times New Roman" w:hAnsi="Times New Roman"/>
          <w:sz w:val="24"/>
          <w:szCs w:val="24"/>
        </w:rPr>
      </w:pPr>
      <w:r w:rsidRPr="00B30095">
        <w:rPr>
          <w:rFonts w:ascii="Times New Roman" w:hAnsi="Times New Roman"/>
          <w:sz w:val="24"/>
          <w:szCs w:val="24"/>
        </w:rPr>
        <w:t>Задачами Программы являются:</w:t>
      </w:r>
    </w:p>
    <w:p w:rsidR="0025093C" w:rsidRPr="00B30095" w:rsidRDefault="0025093C" w:rsidP="00063AC1">
      <w:pPr>
        <w:spacing w:after="0" w:line="240" w:lineRule="auto"/>
        <w:ind w:firstLine="709"/>
        <w:jc w:val="both"/>
        <w:rPr>
          <w:rFonts w:ascii="Times New Roman" w:hAnsi="Times New Roman"/>
          <w:sz w:val="24"/>
          <w:szCs w:val="24"/>
        </w:rPr>
      </w:pPr>
      <w:r w:rsidRPr="00B30095">
        <w:rPr>
          <w:rFonts w:ascii="Times New Roman" w:hAnsi="Times New Roman"/>
          <w:sz w:val="24"/>
          <w:szCs w:val="24"/>
        </w:rPr>
        <w:lastRenderedPageBreak/>
        <w:t>-оказание дополнительной социальной поддержки отдельным категориям граждан, нуждающихся в помощи, содействии в связи с возрастом, состоянием здоровья, социальным и материальным положением за счет средств местного бюджета;</w:t>
      </w:r>
    </w:p>
    <w:p w:rsidR="0025093C" w:rsidRPr="00B30095" w:rsidRDefault="0025093C" w:rsidP="00063AC1">
      <w:pPr>
        <w:spacing w:after="0" w:line="240" w:lineRule="auto"/>
        <w:ind w:firstLine="709"/>
        <w:jc w:val="both"/>
        <w:rPr>
          <w:rFonts w:ascii="Times New Roman" w:hAnsi="Times New Roman"/>
          <w:sz w:val="24"/>
          <w:szCs w:val="24"/>
        </w:rPr>
      </w:pPr>
      <w:r w:rsidRPr="00B30095">
        <w:rPr>
          <w:rFonts w:ascii="Times New Roman" w:hAnsi="Times New Roman"/>
          <w:sz w:val="24"/>
          <w:szCs w:val="24"/>
        </w:rPr>
        <w:t>-формирование системы комплексного решения проблем отдельных категорий граждан, проживающих на территории муниципального района «</w:t>
      </w:r>
      <w:r w:rsidR="006E15EE" w:rsidRPr="00B30095">
        <w:rPr>
          <w:rFonts w:ascii="Times New Roman" w:hAnsi="Times New Roman"/>
          <w:sz w:val="24"/>
          <w:szCs w:val="24"/>
        </w:rPr>
        <w:t>Сыктывдин</w:t>
      </w:r>
      <w:r w:rsidRPr="00B30095">
        <w:rPr>
          <w:rFonts w:ascii="Times New Roman" w:hAnsi="Times New Roman"/>
          <w:sz w:val="24"/>
          <w:szCs w:val="24"/>
        </w:rPr>
        <w:t>ский»;</w:t>
      </w:r>
    </w:p>
    <w:p w:rsidR="0025093C" w:rsidRPr="00B30095" w:rsidRDefault="0025093C" w:rsidP="00063AC1">
      <w:pPr>
        <w:spacing w:after="0" w:line="240" w:lineRule="auto"/>
        <w:ind w:firstLine="709"/>
        <w:jc w:val="both"/>
        <w:rPr>
          <w:rFonts w:ascii="Times New Roman" w:hAnsi="Times New Roman"/>
          <w:sz w:val="24"/>
          <w:szCs w:val="24"/>
        </w:rPr>
      </w:pPr>
      <w:r w:rsidRPr="00B30095">
        <w:rPr>
          <w:rFonts w:ascii="Times New Roman" w:hAnsi="Times New Roman"/>
          <w:sz w:val="24"/>
          <w:szCs w:val="24"/>
        </w:rPr>
        <w:t>-смягчение негативных последствий бедности, снижение социального неравенства и предотвращение социального иждивенчества;</w:t>
      </w:r>
    </w:p>
    <w:p w:rsidR="0025093C" w:rsidRPr="00B30095" w:rsidRDefault="0025093C" w:rsidP="00063AC1">
      <w:pPr>
        <w:spacing w:after="0" w:line="240" w:lineRule="auto"/>
        <w:ind w:firstLine="709"/>
        <w:jc w:val="both"/>
        <w:rPr>
          <w:rFonts w:ascii="Times New Roman" w:hAnsi="Times New Roman"/>
          <w:sz w:val="24"/>
          <w:szCs w:val="24"/>
        </w:rPr>
      </w:pPr>
      <w:r w:rsidRPr="00B30095">
        <w:rPr>
          <w:rFonts w:ascii="Times New Roman" w:hAnsi="Times New Roman"/>
          <w:sz w:val="24"/>
          <w:szCs w:val="24"/>
        </w:rPr>
        <w:t>-повышение эффективности предоставления социальной помощи нуждающимся гражданам на основе принципа адресности;</w:t>
      </w:r>
    </w:p>
    <w:p w:rsidR="0025093C" w:rsidRPr="00B30095" w:rsidRDefault="0025093C" w:rsidP="00063AC1">
      <w:pPr>
        <w:spacing w:after="0" w:line="240" w:lineRule="auto"/>
        <w:ind w:firstLine="709"/>
        <w:jc w:val="both"/>
        <w:rPr>
          <w:rFonts w:ascii="Times New Roman" w:hAnsi="Times New Roman"/>
          <w:sz w:val="24"/>
          <w:szCs w:val="24"/>
        </w:rPr>
      </w:pPr>
      <w:r w:rsidRPr="00B30095">
        <w:rPr>
          <w:rFonts w:ascii="Times New Roman" w:hAnsi="Times New Roman"/>
          <w:sz w:val="24"/>
          <w:szCs w:val="24"/>
        </w:rPr>
        <w:t>-осуществление мероприятий по повышению престижа семьи в обществе,  социальной адаптации подрастающего поколения;</w:t>
      </w:r>
    </w:p>
    <w:p w:rsidR="0025093C" w:rsidRPr="00B30095" w:rsidRDefault="0025093C" w:rsidP="00063AC1">
      <w:pPr>
        <w:spacing w:after="0" w:line="240" w:lineRule="auto"/>
        <w:ind w:firstLine="709"/>
        <w:jc w:val="both"/>
        <w:rPr>
          <w:rFonts w:ascii="Times New Roman" w:hAnsi="Times New Roman"/>
          <w:sz w:val="24"/>
          <w:szCs w:val="24"/>
        </w:rPr>
      </w:pPr>
      <w:r w:rsidRPr="00B30095">
        <w:rPr>
          <w:rFonts w:ascii="Times New Roman" w:hAnsi="Times New Roman"/>
          <w:sz w:val="24"/>
          <w:szCs w:val="24"/>
        </w:rPr>
        <w:t>-гражданско-патриотическое воспитание,  увековечивание памяти;</w:t>
      </w:r>
    </w:p>
    <w:p w:rsidR="0025093C" w:rsidRPr="00B30095" w:rsidRDefault="0025093C" w:rsidP="00063AC1">
      <w:pPr>
        <w:spacing w:after="0" w:line="240" w:lineRule="auto"/>
        <w:ind w:firstLine="709"/>
        <w:jc w:val="both"/>
        <w:rPr>
          <w:rFonts w:ascii="Times New Roman" w:hAnsi="Times New Roman"/>
          <w:sz w:val="24"/>
          <w:szCs w:val="24"/>
        </w:rPr>
      </w:pPr>
      <w:r w:rsidRPr="00B30095">
        <w:rPr>
          <w:rFonts w:ascii="Times New Roman" w:hAnsi="Times New Roman"/>
          <w:sz w:val="24"/>
          <w:szCs w:val="24"/>
        </w:rPr>
        <w:t>-поддержка ветеранского движения;</w:t>
      </w:r>
    </w:p>
    <w:p w:rsidR="0025093C" w:rsidRPr="00B30095" w:rsidRDefault="0025093C" w:rsidP="00063AC1">
      <w:pPr>
        <w:spacing w:after="0" w:line="240" w:lineRule="auto"/>
        <w:ind w:firstLine="709"/>
        <w:jc w:val="both"/>
        <w:rPr>
          <w:rFonts w:ascii="Times New Roman" w:hAnsi="Times New Roman"/>
          <w:sz w:val="24"/>
          <w:szCs w:val="24"/>
        </w:rPr>
      </w:pPr>
      <w:r w:rsidRPr="00B30095">
        <w:rPr>
          <w:rFonts w:ascii="Times New Roman" w:hAnsi="Times New Roman"/>
          <w:sz w:val="24"/>
          <w:szCs w:val="24"/>
        </w:rPr>
        <w:t>-укрепление взаимодействия государственных, муниципальных органов, общественных объединений, предприятий и организаций, независимо от форм собственности, признанных способствовать решению социальных проблем граждан.</w:t>
      </w:r>
    </w:p>
    <w:p w:rsidR="0025093C" w:rsidRPr="001F5451" w:rsidRDefault="0025093C" w:rsidP="001F5451">
      <w:pPr>
        <w:widowControl w:val="0"/>
        <w:suppressAutoHyphens/>
        <w:autoSpaceDE w:val="0"/>
        <w:spacing w:after="0" w:line="240" w:lineRule="auto"/>
        <w:ind w:firstLine="851"/>
        <w:jc w:val="right"/>
        <w:rPr>
          <w:rFonts w:ascii="Times New Roman" w:hAnsi="Times New Roman"/>
          <w:b/>
          <w:i/>
          <w:sz w:val="26"/>
          <w:szCs w:val="26"/>
        </w:rPr>
      </w:pPr>
      <w:r w:rsidRPr="001F5451">
        <w:rPr>
          <w:rFonts w:ascii="Times New Roman" w:hAnsi="Times New Roman"/>
          <w:b/>
          <w:i/>
          <w:sz w:val="26"/>
          <w:szCs w:val="26"/>
        </w:rPr>
        <w:t xml:space="preserve">Таблица </w:t>
      </w:r>
      <w:r>
        <w:rPr>
          <w:rFonts w:ascii="Times New Roman" w:hAnsi="Times New Roman"/>
          <w:b/>
          <w:i/>
          <w:sz w:val="26"/>
          <w:szCs w:val="26"/>
        </w:rPr>
        <w:t>9.2.2.1</w:t>
      </w:r>
    </w:p>
    <w:p w:rsidR="0025093C" w:rsidRPr="001F5451" w:rsidRDefault="0025093C" w:rsidP="00156219">
      <w:pPr>
        <w:spacing w:after="0" w:line="240" w:lineRule="auto"/>
        <w:jc w:val="center"/>
        <w:rPr>
          <w:rFonts w:ascii="Times New Roman" w:hAnsi="Times New Roman"/>
          <w:b/>
          <w:i/>
          <w:sz w:val="26"/>
          <w:szCs w:val="26"/>
        </w:rPr>
      </w:pPr>
      <w:r w:rsidRPr="001F5451">
        <w:rPr>
          <w:rFonts w:ascii="Times New Roman" w:hAnsi="Times New Roman"/>
          <w:b/>
          <w:i/>
          <w:sz w:val="26"/>
          <w:szCs w:val="26"/>
        </w:rPr>
        <w:t>Развитие общественного социального обслуживания в</w:t>
      </w:r>
    </w:p>
    <w:p w:rsidR="0025093C" w:rsidRDefault="0025093C" w:rsidP="00156219">
      <w:pPr>
        <w:spacing w:after="0" w:line="240" w:lineRule="auto"/>
        <w:ind w:firstLine="709"/>
        <w:jc w:val="center"/>
        <w:rPr>
          <w:rFonts w:ascii="Times New Roman" w:hAnsi="Times New Roman"/>
          <w:b/>
          <w:i/>
          <w:sz w:val="26"/>
          <w:szCs w:val="26"/>
        </w:rPr>
      </w:pPr>
      <w:r w:rsidRPr="001F5451">
        <w:rPr>
          <w:rFonts w:ascii="Times New Roman" w:hAnsi="Times New Roman"/>
          <w:b/>
          <w:i/>
          <w:sz w:val="26"/>
          <w:szCs w:val="26"/>
        </w:rPr>
        <w:t xml:space="preserve">МО СП </w:t>
      </w:r>
      <w:r w:rsidRPr="006E15EE">
        <w:rPr>
          <w:rFonts w:ascii="Times New Roman" w:hAnsi="Times New Roman"/>
          <w:sz w:val="26"/>
          <w:szCs w:val="26"/>
        </w:rPr>
        <w:t>«</w:t>
      </w:r>
      <w:r w:rsidR="006E15EE" w:rsidRPr="006E15EE">
        <w:rPr>
          <w:rFonts w:ascii="Times New Roman" w:hAnsi="Times New Roman"/>
          <w:b/>
          <w:i/>
          <w:sz w:val="26"/>
          <w:szCs w:val="26"/>
        </w:rPr>
        <w:t>Выльгорт</w:t>
      </w:r>
      <w:r w:rsidRPr="006E15EE">
        <w:rPr>
          <w:rFonts w:ascii="Times New Roman" w:hAnsi="Times New Roman"/>
          <w:b/>
          <w:i/>
          <w:sz w:val="26"/>
          <w:szCs w:val="26"/>
        </w:rPr>
        <w:t>»</w:t>
      </w:r>
    </w:p>
    <w:p w:rsidR="00156219" w:rsidRDefault="00156219" w:rsidP="00063AC1">
      <w:pPr>
        <w:spacing w:after="0" w:line="240" w:lineRule="auto"/>
        <w:ind w:firstLine="709"/>
        <w:jc w:val="both"/>
        <w:rPr>
          <w:rFonts w:ascii="Times New Roman" w:hAnsi="Times New Roman"/>
          <w:sz w:val="26"/>
          <w:szCs w:val="26"/>
        </w:rPr>
      </w:pPr>
    </w:p>
    <w:tbl>
      <w:tblPr>
        <w:tblW w:w="9924" w:type="dxa"/>
        <w:tblInd w:w="-31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0A0" w:firstRow="1" w:lastRow="0" w:firstColumn="1" w:lastColumn="0" w:noHBand="0" w:noVBand="0"/>
      </w:tblPr>
      <w:tblGrid>
        <w:gridCol w:w="2411"/>
        <w:gridCol w:w="2693"/>
        <w:gridCol w:w="1418"/>
        <w:gridCol w:w="2268"/>
        <w:gridCol w:w="1134"/>
      </w:tblGrid>
      <w:tr w:rsidR="00B47137" w:rsidRPr="00B47137" w:rsidTr="00536BB1">
        <w:tc>
          <w:tcPr>
            <w:tcW w:w="2411" w:type="dxa"/>
            <w:vAlign w:val="center"/>
          </w:tcPr>
          <w:p w:rsidR="00B47137" w:rsidRPr="00094416" w:rsidRDefault="00B47137" w:rsidP="00412079">
            <w:pPr>
              <w:spacing w:after="0" w:line="240" w:lineRule="auto"/>
              <w:jc w:val="center"/>
              <w:rPr>
                <w:rFonts w:ascii="Times New Roman" w:hAnsi="Times New Roman"/>
                <w:b/>
                <w:sz w:val="24"/>
                <w:szCs w:val="24"/>
              </w:rPr>
            </w:pPr>
            <w:r w:rsidRPr="00094416">
              <w:rPr>
                <w:rFonts w:ascii="Times New Roman" w:hAnsi="Times New Roman"/>
                <w:b/>
                <w:sz w:val="24"/>
                <w:szCs w:val="24"/>
              </w:rPr>
              <w:t>Название</w:t>
            </w:r>
          </w:p>
        </w:tc>
        <w:tc>
          <w:tcPr>
            <w:tcW w:w="2693" w:type="dxa"/>
            <w:vAlign w:val="center"/>
          </w:tcPr>
          <w:p w:rsidR="00B47137" w:rsidRPr="00094416" w:rsidRDefault="00B47137" w:rsidP="00412079">
            <w:pPr>
              <w:spacing w:after="0" w:line="240" w:lineRule="auto"/>
              <w:jc w:val="center"/>
              <w:rPr>
                <w:rFonts w:ascii="Times New Roman" w:hAnsi="Times New Roman"/>
                <w:b/>
                <w:sz w:val="24"/>
                <w:szCs w:val="24"/>
              </w:rPr>
            </w:pPr>
            <w:r w:rsidRPr="00094416">
              <w:rPr>
                <w:rFonts w:ascii="Times New Roman" w:hAnsi="Times New Roman"/>
                <w:b/>
                <w:sz w:val="24"/>
                <w:szCs w:val="24"/>
              </w:rPr>
              <w:t>Адрес</w:t>
            </w:r>
          </w:p>
        </w:tc>
        <w:tc>
          <w:tcPr>
            <w:tcW w:w="1418" w:type="dxa"/>
            <w:vAlign w:val="center"/>
          </w:tcPr>
          <w:p w:rsidR="00B47137" w:rsidRPr="00094416" w:rsidRDefault="00B47137" w:rsidP="00412079">
            <w:pPr>
              <w:spacing w:after="0" w:line="240" w:lineRule="auto"/>
              <w:jc w:val="center"/>
              <w:rPr>
                <w:rFonts w:ascii="Times New Roman" w:hAnsi="Times New Roman"/>
                <w:b/>
                <w:sz w:val="24"/>
                <w:szCs w:val="24"/>
              </w:rPr>
            </w:pPr>
            <w:r w:rsidRPr="00094416">
              <w:rPr>
                <w:rFonts w:ascii="Times New Roman" w:hAnsi="Times New Roman"/>
                <w:b/>
                <w:sz w:val="24"/>
                <w:szCs w:val="24"/>
              </w:rPr>
              <w:t>Профиль пред-приятия</w:t>
            </w:r>
          </w:p>
        </w:tc>
        <w:tc>
          <w:tcPr>
            <w:tcW w:w="2268" w:type="dxa"/>
            <w:vAlign w:val="center"/>
          </w:tcPr>
          <w:p w:rsidR="00B47137" w:rsidRPr="00094416" w:rsidRDefault="00B47137" w:rsidP="00412079">
            <w:pPr>
              <w:spacing w:after="0" w:line="240" w:lineRule="auto"/>
              <w:jc w:val="center"/>
              <w:rPr>
                <w:rFonts w:ascii="Times New Roman" w:hAnsi="Times New Roman"/>
                <w:b/>
                <w:sz w:val="24"/>
                <w:szCs w:val="24"/>
              </w:rPr>
            </w:pPr>
            <w:r w:rsidRPr="00094416">
              <w:rPr>
                <w:rFonts w:ascii="Times New Roman" w:hAnsi="Times New Roman"/>
                <w:b/>
                <w:sz w:val="24"/>
                <w:szCs w:val="24"/>
              </w:rPr>
              <w:t>Количество работников, операционных окон, кресло и т.д.</w:t>
            </w:r>
          </w:p>
        </w:tc>
        <w:tc>
          <w:tcPr>
            <w:tcW w:w="1134" w:type="dxa"/>
            <w:vAlign w:val="center"/>
          </w:tcPr>
          <w:p w:rsidR="00B47137" w:rsidRPr="00094416" w:rsidRDefault="00B47137" w:rsidP="00412079">
            <w:pPr>
              <w:spacing w:after="0" w:line="240" w:lineRule="auto"/>
              <w:jc w:val="center"/>
              <w:rPr>
                <w:rFonts w:ascii="Times New Roman" w:hAnsi="Times New Roman"/>
                <w:b/>
                <w:sz w:val="24"/>
                <w:szCs w:val="24"/>
              </w:rPr>
            </w:pPr>
            <w:r w:rsidRPr="00094416">
              <w:rPr>
                <w:rFonts w:ascii="Times New Roman" w:hAnsi="Times New Roman"/>
                <w:b/>
                <w:sz w:val="24"/>
                <w:szCs w:val="24"/>
              </w:rPr>
              <w:t>Пло-щадь поме-щения</w:t>
            </w:r>
          </w:p>
        </w:tc>
      </w:tr>
      <w:tr w:rsidR="00B47137" w:rsidRPr="00B47137" w:rsidTr="00536BB1">
        <w:tc>
          <w:tcPr>
            <w:tcW w:w="2411" w:type="dxa"/>
            <w:vAlign w:val="center"/>
          </w:tcPr>
          <w:p w:rsidR="006E15EE" w:rsidRPr="00094416" w:rsidRDefault="00B47137" w:rsidP="006E15EE">
            <w:pPr>
              <w:spacing w:after="0" w:line="240" w:lineRule="auto"/>
              <w:jc w:val="center"/>
              <w:rPr>
                <w:rFonts w:ascii="Times New Roman" w:hAnsi="Times New Roman"/>
                <w:sz w:val="24"/>
                <w:szCs w:val="24"/>
              </w:rPr>
            </w:pPr>
            <w:r w:rsidRPr="00094416">
              <w:rPr>
                <w:rFonts w:ascii="Times New Roman" w:hAnsi="Times New Roman"/>
                <w:sz w:val="24"/>
                <w:szCs w:val="24"/>
              </w:rPr>
              <w:t xml:space="preserve">Филиал ОАО «Сбербанк России» </w:t>
            </w:r>
          </w:p>
          <w:p w:rsidR="00B47137" w:rsidRPr="00094416" w:rsidRDefault="00B47137" w:rsidP="00412079">
            <w:pPr>
              <w:spacing w:after="0" w:line="240" w:lineRule="auto"/>
              <w:jc w:val="center"/>
              <w:rPr>
                <w:rFonts w:ascii="Times New Roman" w:hAnsi="Times New Roman"/>
                <w:sz w:val="24"/>
                <w:szCs w:val="24"/>
              </w:rPr>
            </w:pPr>
          </w:p>
        </w:tc>
        <w:tc>
          <w:tcPr>
            <w:tcW w:w="2693" w:type="dxa"/>
            <w:vAlign w:val="center"/>
          </w:tcPr>
          <w:p w:rsidR="00B47137" w:rsidRPr="00094416" w:rsidRDefault="00B47137" w:rsidP="00412079">
            <w:pPr>
              <w:spacing w:after="0" w:line="240" w:lineRule="auto"/>
              <w:jc w:val="center"/>
              <w:rPr>
                <w:rFonts w:ascii="Times New Roman" w:hAnsi="Times New Roman"/>
                <w:sz w:val="24"/>
                <w:szCs w:val="24"/>
              </w:rPr>
            </w:pPr>
          </w:p>
        </w:tc>
        <w:tc>
          <w:tcPr>
            <w:tcW w:w="1418" w:type="dxa"/>
            <w:vAlign w:val="center"/>
          </w:tcPr>
          <w:p w:rsidR="00B47137" w:rsidRPr="00094416" w:rsidRDefault="00B47137" w:rsidP="00412079">
            <w:pPr>
              <w:spacing w:after="0" w:line="240" w:lineRule="auto"/>
              <w:jc w:val="center"/>
              <w:rPr>
                <w:rFonts w:ascii="Times New Roman" w:hAnsi="Times New Roman"/>
                <w:sz w:val="24"/>
                <w:szCs w:val="24"/>
              </w:rPr>
            </w:pPr>
            <w:r w:rsidRPr="00094416">
              <w:rPr>
                <w:rFonts w:ascii="Times New Roman" w:hAnsi="Times New Roman"/>
                <w:sz w:val="24"/>
                <w:szCs w:val="24"/>
              </w:rPr>
              <w:t>Оказание банковских услуг</w:t>
            </w:r>
          </w:p>
        </w:tc>
        <w:tc>
          <w:tcPr>
            <w:tcW w:w="2268" w:type="dxa"/>
            <w:vAlign w:val="center"/>
          </w:tcPr>
          <w:p w:rsidR="00B47137" w:rsidRPr="00094416" w:rsidRDefault="00B47137" w:rsidP="00412079">
            <w:pPr>
              <w:spacing w:after="0" w:line="240" w:lineRule="auto"/>
              <w:jc w:val="center"/>
              <w:rPr>
                <w:rFonts w:ascii="Times New Roman" w:hAnsi="Times New Roman"/>
                <w:sz w:val="24"/>
                <w:szCs w:val="24"/>
              </w:rPr>
            </w:pPr>
            <w:r w:rsidRPr="00094416">
              <w:rPr>
                <w:rFonts w:ascii="Times New Roman" w:hAnsi="Times New Roman"/>
                <w:sz w:val="24"/>
                <w:szCs w:val="24"/>
              </w:rPr>
              <w:t>3</w:t>
            </w:r>
          </w:p>
        </w:tc>
        <w:tc>
          <w:tcPr>
            <w:tcW w:w="1134" w:type="dxa"/>
            <w:vAlign w:val="center"/>
          </w:tcPr>
          <w:p w:rsidR="00B47137" w:rsidRPr="00094416" w:rsidRDefault="00B47137" w:rsidP="00412079">
            <w:pPr>
              <w:spacing w:after="0" w:line="240" w:lineRule="auto"/>
              <w:jc w:val="center"/>
              <w:rPr>
                <w:rFonts w:ascii="Times New Roman" w:hAnsi="Times New Roman"/>
                <w:sz w:val="24"/>
                <w:szCs w:val="24"/>
              </w:rPr>
            </w:pPr>
            <w:r w:rsidRPr="00094416">
              <w:rPr>
                <w:rFonts w:ascii="Times New Roman" w:hAnsi="Times New Roman"/>
                <w:sz w:val="24"/>
                <w:szCs w:val="24"/>
              </w:rPr>
              <w:t>200</w:t>
            </w:r>
          </w:p>
        </w:tc>
      </w:tr>
      <w:tr w:rsidR="00B47137" w:rsidRPr="00B47137" w:rsidTr="00536BB1">
        <w:tc>
          <w:tcPr>
            <w:tcW w:w="2411" w:type="dxa"/>
            <w:vAlign w:val="center"/>
          </w:tcPr>
          <w:p w:rsidR="00B47137" w:rsidRPr="00094416" w:rsidRDefault="00B47137" w:rsidP="008D721F">
            <w:pPr>
              <w:spacing w:after="0" w:line="240" w:lineRule="auto"/>
              <w:jc w:val="center"/>
              <w:rPr>
                <w:rFonts w:ascii="Times New Roman" w:hAnsi="Times New Roman"/>
                <w:sz w:val="24"/>
                <w:szCs w:val="24"/>
              </w:rPr>
            </w:pPr>
            <w:r w:rsidRPr="00094416">
              <w:rPr>
                <w:rFonts w:ascii="Times New Roman" w:hAnsi="Times New Roman"/>
                <w:sz w:val="24"/>
                <w:szCs w:val="24"/>
              </w:rPr>
              <w:t>отделение почтовой связи почтамта УФПС РК филиал ФГУП «Почта России»</w:t>
            </w:r>
          </w:p>
        </w:tc>
        <w:tc>
          <w:tcPr>
            <w:tcW w:w="2693" w:type="dxa"/>
            <w:vAlign w:val="center"/>
          </w:tcPr>
          <w:p w:rsidR="00B47137" w:rsidRPr="00094416" w:rsidRDefault="00B47137" w:rsidP="00412079">
            <w:pPr>
              <w:spacing w:after="0" w:line="240" w:lineRule="auto"/>
              <w:jc w:val="center"/>
              <w:rPr>
                <w:rFonts w:ascii="Times New Roman" w:hAnsi="Times New Roman"/>
                <w:sz w:val="24"/>
                <w:szCs w:val="24"/>
              </w:rPr>
            </w:pPr>
          </w:p>
        </w:tc>
        <w:tc>
          <w:tcPr>
            <w:tcW w:w="1418" w:type="dxa"/>
            <w:vAlign w:val="center"/>
          </w:tcPr>
          <w:p w:rsidR="00B47137" w:rsidRPr="00094416" w:rsidRDefault="00B47137" w:rsidP="00412079">
            <w:pPr>
              <w:spacing w:after="0" w:line="240" w:lineRule="auto"/>
              <w:jc w:val="center"/>
              <w:rPr>
                <w:rFonts w:ascii="Times New Roman" w:hAnsi="Times New Roman"/>
                <w:sz w:val="24"/>
                <w:szCs w:val="24"/>
              </w:rPr>
            </w:pPr>
            <w:r w:rsidRPr="00094416">
              <w:rPr>
                <w:rFonts w:ascii="Times New Roman" w:hAnsi="Times New Roman"/>
                <w:sz w:val="24"/>
                <w:szCs w:val="24"/>
              </w:rPr>
              <w:t>-</w:t>
            </w:r>
          </w:p>
        </w:tc>
        <w:tc>
          <w:tcPr>
            <w:tcW w:w="2268" w:type="dxa"/>
            <w:vAlign w:val="center"/>
          </w:tcPr>
          <w:p w:rsidR="00B47137" w:rsidRPr="00094416" w:rsidRDefault="00B47137" w:rsidP="00412079">
            <w:pPr>
              <w:spacing w:after="0" w:line="240" w:lineRule="auto"/>
              <w:jc w:val="center"/>
              <w:rPr>
                <w:rFonts w:ascii="Times New Roman" w:hAnsi="Times New Roman"/>
                <w:sz w:val="24"/>
                <w:szCs w:val="24"/>
              </w:rPr>
            </w:pPr>
            <w:r w:rsidRPr="00094416">
              <w:rPr>
                <w:rFonts w:ascii="Times New Roman" w:hAnsi="Times New Roman"/>
                <w:sz w:val="24"/>
                <w:szCs w:val="24"/>
              </w:rPr>
              <w:t>3</w:t>
            </w:r>
          </w:p>
        </w:tc>
        <w:tc>
          <w:tcPr>
            <w:tcW w:w="1134" w:type="dxa"/>
            <w:vAlign w:val="center"/>
          </w:tcPr>
          <w:p w:rsidR="00B47137" w:rsidRPr="00094416" w:rsidRDefault="00B47137" w:rsidP="00412079">
            <w:pPr>
              <w:spacing w:after="0" w:line="240" w:lineRule="auto"/>
              <w:jc w:val="center"/>
              <w:rPr>
                <w:rFonts w:ascii="Times New Roman" w:hAnsi="Times New Roman"/>
                <w:sz w:val="24"/>
                <w:szCs w:val="24"/>
              </w:rPr>
            </w:pPr>
            <w:r w:rsidRPr="00094416">
              <w:rPr>
                <w:rFonts w:ascii="Times New Roman" w:hAnsi="Times New Roman"/>
                <w:sz w:val="24"/>
                <w:szCs w:val="24"/>
              </w:rPr>
              <w:t>50</w:t>
            </w:r>
          </w:p>
        </w:tc>
      </w:tr>
      <w:tr w:rsidR="00B47137" w:rsidRPr="00505E68" w:rsidTr="00536BB1">
        <w:tc>
          <w:tcPr>
            <w:tcW w:w="2411" w:type="dxa"/>
            <w:vAlign w:val="center"/>
          </w:tcPr>
          <w:p w:rsidR="00B47137" w:rsidRPr="00094416" w:rsidRDefault="00B47137" w:rsidP="00412079">
            <w:pPr>
              <w:spacing w:after="0" w:line="240" w:lineRule="auto"/>
              <w:jc w:val="center"/>
              <w:rPr>
                <w:rFonts w:ascii="Times New Roman" w:hAnsi="Times New Roman"/>
                <w:sz w:val="24"/>
                <w:szCs w:val="24"/>
              </w:rPr>
            </w:pPr>
            <w:r w:rsidRPr="00094416">
              <w:rPr>
                <w:rFonts w:ascii="Times New Roman" w:hAnsi="Times New Roman"/>
                <w:sz w:val="24"/>
                <w:szCs w:val="24"/>
              </w:rPr>
              <w:t>Кабинет участкового уполномоченного</w:t>
            </w:r>
          </w:p>
          <w:p w:rsidR="00B47137" w:rsidRPr="00094416" w:rsidRDefault="00B47137" w:rsidP="006E15EE">
            <w:pPr>
              <w:spacing w:after="0" w:line="240" w:lineRule="auto"/>
              <w:jc w:val="center"/>
              <w:rPr>
                <w:rFonts w:ascii="Times New Roman" w:hAnsi="Times New Roman"/>
                <w:sz w:val="24"/>
                <w:szCs w:val="24"/>
              </w:rPr>
            </w:pPr>
            <w:r w:rsidRPr="00094416">
              <w:rPr>
                <w:rFonts w:ascii="Times New Roman" w:hAnsi="Times New Roman"/>
                <w:sz w:val="24"/>
                <w:szCs w:val="24"/>
              </w:rPr>
              <w:t xml:space="preserve">полиции ОМВД по </w:t>
            </w:r>
            <w:r w:rsidR="006E15EE">
              <w:rPr>
                <w:rFonts w:ascii="Times New Roman" w:hAnsi="Times New Roman"/>
                <w:sz w:val="24"/>
                <w:szCs w:val="24"/>
              </w:rPr>
              <w:t>Сыктывдин</w:t>
            </w:r>
            <w:r w:rsidRPr="00094416">
              <w:rPr>
                <w:rFonts w:ascii="Times New Roman" w:hAnsi="Times New Roman"/>
                <w:sz w:val="24"/>
                <w:szCs w:val="24"/>
              </w:rPr>
              <w:t>скому району</w:t>
            </w:r>
          </w:p>
        </w:tc>
        <w:tc>
          <w:tcPr>
            <w:tcW w:w="2693" w:type="dxa"/>
            <w:vAlign w:val="center"/>
          </w:tcPr>
          <w:p w:rsidR="00B47137" w:rsidRPr="00094416" w:rsidRDefault="00B47137" w:rsidP="006E15EE">
            <w:pPr>
              <w:spacing w:after="0" w:line="240" w:lineRule="auto"/>
              <w:jc w:val="center"/>
              <w:rPr>
                <w:rFonts w:ascii="Times New Roman" w:hAnsi="Times New Roman"/>
              </w:rPr>
            </w:pPr>
          </w:p>
        </w:tc>
        <w:tc>
          <w:tcPr>
            <w:tcW w:w="1418" w:type="dxa"/>
            <w:vAlign w:val="center"/>
          </w:tcPr>
          <w:p w:rsidR="00B47137" w:rsidRPr="00094416" w:rsidRDefault="00B47137" w:rsidP="00412079">
            <w:pPr>
              <w:spacing w:after="0" w:line="240" w:lineRule="auto"/>
              <w:jc w:val="center"/>
              <w:rPr>
                <w:rFonts w:ascii="Times New Roman" w:hAnsi="Times New Roman"/>
                <w:sz w:val="24"/>
                <w:szCs w:val="24"/>
              </w:rPr>
            </w:pPr>
            <w:r w:rsidRPr="00094416">
              <w:rPr>
                <w:rFonts w:ascii="Times New Roman" w:hAnsi="Times New Roman"/>
                <w:sz w:val="24"/>
                <w:szCs w:val="24"/>
              </w:rPr>
              <w:t>-</w:t>
            </w:r>
          </w:p>
        </w:tc>
        <w:tc>
          <w:tcPr>
            <w:tcW w:w="2268" w:type="dxa"/>
            <w:vAlign w:val="center"/>
          </w:tcPr>
          <w:p w:rsidR="00B47137" w:rsidRPr="00094416" w:rsidRDefault="00B47137" w:rsidP="00412079">
            <w:pPr>
              <w:spacing w:after="0" w:line="240" w:lineRule="auto"/>
              <w:jc w:val="center"/>
              <w:rPr>
                <w:rFonts w:ascii="Times New Roman" w:hAnsi="Times New Roman"/>
                <w:sz w:val="24"/>
                <w:szCs w:val="24"/>
              </w:rPr>
            </w:pPr>
            <w:r w:rsidRPr="00094416">
              <w:rPr>
                <w:rFonts w:ascii="Times New Roman" w:hAnsi="Times New Roman"/>
                <w:sz w:val="24"/>
                <w:szCs w:val="24"/>
              </w:rPr>
              <w:t>2</w:t>
            </w:r>
          </w:p>
        </w:tc>
        <w:tc>
          <w:tcPr>
            <w:tcW w:w="1134" w:type="dxa"/>
            <w:vAlign w:val="center"/>
          </w:tcPr>
          <w:p w:rsidR="00B47137" w:rsidRPr="00094416" w:rsidRDefault="00B47137" w:rsidP="00412079">
            <w:pPr>
              <w:spacing w:after="0" w:line="240" w:lineRule="auto"/>
              <w:jc w:val="center"/>
              <w:rPr>
                <w:rFonts w:ascii="Times New Roman" w:hAnsi="Times New Roman"/>
                <w:sz w:val="24"/>
                <w:szCs w:val="24"/>
              </w:rPr>
            </w:pPr>
            <w:r w:rsidRPr="00094416">
              <w:rPr>
                <w:rFonts w:ascii="Times New Roman" w:hAnsi="Times New Roman"/>
                <w:sz w:val="24"/>
                <w:szCs w:val="24"/>
              </w:rPr>
              <w:t>12</w:t>
            </w:r>
          </w:p>
        </w:tc>
      </w:tr>
      <w:tr w:rsidR="00234EA7" w:rsidRPr="00505E68" w:rsidTr="00536BB1">
        <w:tc>
          <w:tcPr>
            <w:tcW w:w="2411" w:type="dxa"/>
            <w:vAlign w:val="center"/>
          </w:tcPr>
          <w:p w:rsidR="00234EA7" w:rsidRPr="00333926" w:rsidRDefault="00333926" w:rsidP="006E15EE">
            <w:pPr>
              <w:spacing w:after="0" w:line="240" w:lineRule="auto"/>
              <w:jc w:val="center"/>
              <w:rPr>
                <w:rFonts w:ascii="Times New Roman" w:hAnsi="Times New Roman"/>
                <w:sz w:val="24"/>
                <w:szCs w:val="24"/>
              </w:rPr>
            </w:pPr>
            <w:r w:rsidRPr="00333926">
              <w:rPr>
                <w:rFonts w:ascii="Times New Roman" w:hAnsi="Times New Roman"/>
                <w:sz w:val="24"/>
                <w:szCs w:val="24"/>
              </w:rPr>
              <w:t xml:space="preserve">ГУ РК «Центр занятости населения </w:t>
            </w:r>
            <w:r w:rsidR="006E15EE">
              <w:rPr>
                <w:rFonts w:ascii="Times New Roman" w:hAnsi="Times New Roman"/>
                <w:sz w:val="24"/>
                <w:szCs w:val="24"/>
              </w:rPr>
              <w:t>Сыктывдин</w:t>
            </w:r>
            <w:r w:rsidRPr="00333926">
              <w:rPr>
                <w:rFonts w:ascii="Times New Roman" w:hAnsi="Times New Roman"/>
                <w:sz w:val="24"/>
                <w:szCs w:val="24"/>
              </w:rPr>
              <w:t>ского района»</w:t>
            </w:r>
          </w:p>
        </w:tc>
        <w:tc>
          <w:tcPr>
            <w:tcW w:w="2693" w:type="dxa"/>
            <w:vAlign w:val="center"/>
          </w:tcPr>
          <w:p w:rsidR="00234EA7" w:rsidRPr="00333926" w:rsidRDefault="00234EA7" w:rsidP="00412079">
            <w:pPr>
              <w:spacing w:after="0" w:line="240" w:lineRule="auto"/>
              <w:jc w:val="center"/>
              <w:rPr>
                <w:rFonts w:ascii="Times New Roman" w:hAnsi="Times New Roman"/>
                <w:sz w:val="24"/>
                <w:szCs w:val="24"/>
              </w:rPr>
            </w:pPr>
          </w:p>
        </w:tc>
        <w:tc>
          <w:tcPr>
            <w:tcW w:w="1418" w:type="dxa"/>
            <w:vAlign w:val="center"/>
          </w:tcPr>
          <w:p w:rsidR="00234EA7" w:rsidRPr="00094416" w:rsidRDefault="00333926" w:rsidP="00412079">
            <w:pPr>
              <w:spacing w:after="0" w:line="240" w:lineRule="auto"/>
              <w:jc w:val="center"/>
              <w:rPr>
                <w:rFonts w:ascii="Times New Roman" w:hAnsi="Times New Roman"/>
                <w:sz w:val="24"/>
                <w:szCs w:val="24"/>
              </w:rPr>
            </w:pPr>
            <w:r>
              <w:rPr>
                <w:rFonts w:ascii="Times New Roman" w:hAnsi="Times New Roman"/>
                <w:sz w:val="24"/>
                <w:szCs w:val="24"/>
              </w:rPr>
              <w:t>-</w:t>
            </w:r>
          </w:p>
        </w:tc>
        <w:tc>
          <w:tcPr>
            <w:tcW w:w="2268" w:type="dxa"/>
            <w:vAlign w:val="center"/>
          </w:tcPr>
          <w:p w:rsidR="00234EA7" w:rsidRPr="00094416" w:rsidRDefault="00333926" w:rsidP="00412079">
            <w:pPr>
              <w:spacing w:after="0" w:line="240" w:lineRule="auto"/>
              <w:jc w:val="center"/>
              <w:rPr>
                <w:rFonts w:ascii="Times New Roman" w:hAnsi="Times New Roman"/>
                <w:sz w:val="24"/>
                <w:szCs w:val="24"/>
              </w:rPr>
            </w:pPr>
            <w:r>
              <w:rPr>
                <w:rFonts w:ascii="Times New Roman" w:hAnsi="Times New Roman"/>
                <w:sz w:val="24"/>
                <w:szCs w:val="24"/>
              </w:rPr>
              <w:t>-</w:t>
            </w:r>
          </w:p>
        </w:tc>
        <w:tc>
          <w:tcPr>
            <w:tcW w:w="1134" w:type="dxa"/>
            <w:vAlign w:val="center"/>
          </w:tcPr>
          <w:p w:rsidR="00234EA7" w:rsidRPr="00094416" w:rsidRDefault="00333926" w:rsidP="00412079">
            <w:pPr>
              <w:spacing w:after="0" w:line="240" w:lineRule="auto"/>
              <w:jc w:val="center"/>
              <w:rPr>
                <w:rFonts w:ascii="Times New Roman" w:hAnsi="Times New Roman"/>
                <w:sz w:val="24"/>
                <w:szCs w:val="24"/>
              </w:rPr>
            </w:pPr>
            <w:r>
              <w:rPr>
                <w:rFonts w:ascii="Times New Roman" w:hAnsi="Times New Roman"/>
                <w:sz w:val="24"/>
                <w:szCs w:val="24"/>
              </w:rPr>
              <w:t>200</w:t>
            </w:r>
          </w:p>
        </w:tc>
      </w:tr>
      <w:tr w:rsidR="00333926" w:rsidRPr="00505E68" w:rsidTr="00536BB1">
        <w:tc>
          <w:tcPr>
            <w:tcW w:w="2411" w:type="dxa"/>
            <w:vAlign w:val="center"/>
          </w:tcPr>
          <w:p w:rsidR="00333926" w:rsidRPr="00333926" w:rsidRDefault="00333926" w:rsidP="006E15EE">
            <w:pPr>
              <w:spacing w:after="0" w:line="240" w:lineRule="auto"/>
              <w:jc w:val="center"/>
              <w:rPr>
                <w:rFonts w:ascii="Times New Roman" w:hAnsi="Times New Roman"/>
                <w:sz w:val="24"/>
                <w:szCs w:val="24"/>
              </w:rPr>
            </w:pPr>
            <w:r w:rsidRPr="00333926">
              <w:rPr>
                <w:rFonts w:ascii="Times New Roman" w:hAnsi="Times New Roman"/>
                <w:sz w:val="24"/>
                <w:szCs w:val="24"/>
              </w:rPr>
              <w:t xml:space="preserve">ГБУ РК «Центр по предоставлению государственных услуг в сфере социальной защиты населения </w:t>
            </w:r>
            <w:r w:rsidR="006E15EE">
              <w:rPr>
                <w:rFonts w:ascii="Times New Roman" w:hAnsi="Times New Roman"/>
                <w:sz w:val="24"/>
                <w:szCs w:val="24"/>
              </w:rPr>
              <w:t>Сыктывдин</w:t>
            </w:r>
            <w:r w:rsidRPr="00333926">
              <w:rPr>
                <w:rFonts w:ascii="Times New Roman" w:hAnsi="Times New Roman"/>
                <w:sz w:val="24"/>
                <w:szCs w:val="24"/>
              </w:rPr>
              <w:t xml:space="preserve">ского </w:t>
            </w:r>
            <w:r w:rsidRPr="00333926">
              <w:rPr>
                <w:rFonts w:ascii="Times New Roman" w:hAnsi="Times New Roman"/>
                <w:sz w:val="24"/>
                <w:szCs w:val="24"/>
              </w:rPr>
              <w:lastRenderedPageBreak/>
              <w:t xml:space="preserve">района», (ГБУ РК «ЦСЗН </w:t>
            </w:r>
            <w:r w:rsidR="006E15EE">
              <w:rPr>
                <w:rFonts w:ascii="Times New Roman" w:hAnsi="Times New Roman"/>
                <w:sz w:val="24"/>
                <w:szCs w:val="24"/>
              </w:rPr>
              <w:t>Сыктывдин</w:t>
            </w:r>
            <w:r w:rsidRPr="00333926">
              <w:rPr>
                <w:rFonts w:ascii="Times New Roman" w:hAnsi="Times New Roman"/>
                <w:sz w:val="24"/>
                <w:szCs w:val="24"/>
              </w:rPr>
              <w:t>ского района»)</w:t>
            </w:r>
          </w:p>
        </w:tc>
        <w:tc>
          <w:tcPr>
            <w:tcW w:w="2693" w:type="dxa"/>
            <w:vAlign w:val="center"/>
          </w:tcPr>
          <w:p w:rsidR="00333926" w:rsidRPr="00333926" w:rsidRDefault="00333926" w:rsidP="00412079">
            <w:pPr>
              <w:spacing w:after="0" w:line="240" w:lineRule="auto"/>
              <w:jc w:val="center"/>
              <w:rPr>
                <w:rFonts w:ascii="Times New Roman" w:hAnsi="Times New Roman"/>
                <w:sz w:val="24"/>
                <w:szCs w:val="24"/>
              </w:rPr>
            </w:pPr>
          </w:p>
        </w:tc>
        <w:tc>
          <w:tcPr>
            <w:tcW w:w="1418" w:type="dxa"/>
            <w:vAlign w:val="center"/>
          </w:tcPr>
          <w:p w:rsidR="00333926" w:rsidRPr="00094416" w:rsidRDefault="00333926" w:rsidP="00412079">
            <w:pPr>
              <w:spacing w:after="0" w:line="240" w:lineRule="auto"/>
              <w:jc w:val="center"/>
              <w:rPr>
                <w:rFonts w:ascii="Times New Roman" w:hAnsi="Times New Roman"/>
                <w:sz w:val="24"/>
                <w:szCs w:val="24"/>
              </w:rPr>
            </w:pPr>
            <w:r>
              <w:rPr>
                <w:rFonts w:ascii="Times New Roman" w:hAnsi="Times New Roman"/>
                <w:sz w:val="24"/>
                <w:szCs w:val="24"/>
              </w:rPr>
              <w:t>-</w:t>
            </w:r>
          </w:p>
        </w:tc>
        <w:tc>
          <w:tcPr>
            <w:tcW w:w="2268" w:type="dxa"/>
            <w:vAlign w:val="center"/>
          </w:tcPr>
          <w:p w:rsidR="00333926" w:rsidRPr="00094416" w:rsidRDefault="00333926" w:rsidP="00412079">
            <w:pPr>
              <w:spacing w:after="0" w:line="240" w:lineRule="auto"/>
              <w:jc w:val="center"/>
              <w:rPr>
                <w:rFonts w:ascii="Times New Roman" w:hAnsi="Times New Roman"/>
                <w:sz w:val="24"/>
                <w:szCs w:val="24"/>
              </w:rPr>
            </w:pPr>
            <w:r>
              <w:rPr>
                <w:rFonts w:ascii="Times New Roman" w:hAnsi="Times New Roman"/>
                <w:sz w:val="24"/>
                <w:szCs w:val="24"/>
              </w:rPr>
              <w:t>-</w:t>
            </w:r>
          </w:p>
        </w:tc>
        <w:tc>
          <w:tcPr>
            <w:tcW w:w="1134" w:type="dxa"/>
            <w:vAlign w:val="center"/>
          </w:tcPr>
          <w:p w:rsidR="00333926" w:rsidRPr="00094416" w:rsidRDefault="00333926" w:rsidP="00412079">
            <w:pPr>
              <w:spacing w:after="0" w:line="240" w:lineRule="auto"/>
              <w:jc w:val="center"/>
              <w:rPr>
                <w:rFonts w:ascii="Times New Roman" w:hAnsi="Times New Roman"/>
                <w:sz w:val="24"/>
                <w:szCs w:val="24"/>
              </w:rPr>
            </w:pPr>
            <w:r>
              <w:rPr>
                <w:rFonts w:ascii="Times New Roman" w:hAnsi="Times New Roman"/>
                <w:sz w:val="24"/>
                <w:szCs w:val="24"/>
              </w:rPr>
              <w:t>170</w:t>
            </w:r>
          </w:p>
        </w:tc>
      </w:tr>
    </w:tbl>
    <w:p w:rsidR="00B47137" w:rsidRDefault="00B47137" w:rsidP="00063AC1">
      <w:pPr>
        <w:spacing w:after="0" w:line="240" w:lineRule="auto"/>
        <w:ind w:firstLine="709"/>
        <w:jc w:val="both"/>
        <w:rPr>
          <w:rFonts w:ascii="Times New Roman" w:hAnsi="Times New Roman"/>
          <w:sz w:val="26"/>
          <w:szCs w:val="26"/>
        </w:rPr>
      </w:pPr>
    </w:p>
    <w:p w:rsidR="0025093C" w:rsidRPr="00C622EE" w:rsidRDefault="0025093C" w:rsidP="00C622EE">
      <w:pPr>
        <w:spacing w:after="0" w:line="240" w:lineRule="auto"/>
        <w:ind w:firstLine="709"/>
        <w:jc w:val="both"/>
        <w:rPr>
          <w:rFonts w:ascii="Times New Roman" w:hAnsi="Times New Roman"/>
          <w:sz w:val="26"/>
          <w:szCs w:val="26"/>
        </w:rPr>
      </w:pPr>
      <w:r w:rsidRPr="00285C1B">
        <w:rPr>
          <w:rFonts w:ascii="Times New Roman" w:hAnsi="Times New Roman"/>
          <w:sz w:val="24"/>
          <w:szCs w:val="24"/>
        </w:rPr>
        <w:t>Учреждения социального обеспечения в настоящее время – это динамично развивающаяся отрасль сферы услуг в МО СП «</w:t>
      </w:r>
      <w:r w:rsidR="006E15EE" w:rsidRPr="00285C1B">
        <w:rPr>
          <w:rFonts w:ascii="Times New Roman" w:hAnsi="Times New Roman"/>
          <w:sz w:val="24"/>
          <w:szCs w:val="24"/>
        </w:rPr>
        <w:t>Выльгорт</w:t>
      </w:r>
      <w:r w:rsidRPr="00285C1B">
        <w:rPr>
          <w:rFonts w:ascii="Times New Roman" w:hAnsi="Times New Roman"/>
          <w:sz w:val="24"/>
          <w:szCs w:val="24"/>
        </w:rPr>
        <w:t>». Проследить её развитие – трудная задача. Количество мощностей, требуемых к освоению, строительству, реконструкции, диктует рынок. Учреждения социального обеспечения, в большинстве своём относятся к первичной ступени обслуживания</w:t>
      </w:r>
      <w:r w:rsidRPr="00C622EE">
        <w:rPr>
          <w:rFonts w:ascii="Times New Roman" w:hAnsi="Times New Roman"/>
          <w:sz w:val="26"/>
          <w:szCs w:val="26"/>
        </w:rPr>
        <w:t>.</w:t>
      </w:r>
    </w:p>
    <w:p w:rsidR="0025093C" w:rsidRDefault="0025093C" w:rsidP="00063AC1">
      <w:pPr>
        <w:spacing w:after="0" w:line="240" w:lineRule="auto"/>
        <w:ind w:firstLine="709"/>
        <w:jc w:val="both"/>
        <w:rPr>
          <w:rFonts w:ascii="Times New Roman" w:hAnsi="Times New Roman"/>
          <w:sz w:val="26"/>
          <w:szCs w:val="26"/>
        </w:rPr>
      </w:pPr>
    </w:p>
    <w:p w:rsidR="0025093C" w:rsidRDefault="0025093C" w:rsidP="002768EA">
      <w:pPr>
        <w:pStyle w:val="20"/>
        <w:ind w:firstLine="0"/>
      </w:pPr>
      <w:bookmarkStart w:id="144" w:name="_Toc270950865"/>
      <w:bookmarkStart w:id="145" w:name="_Toc338070306"/>
      <w:r>
        <w:t>9</w:t>
      </w:r>
      <w:r w:rsidRPr="009E0962">
        <w:t>.3 Спортивные и физкультурно-оздоровительные сооружения</w:t>
      </w:r>
      <w:bookmarkEnd w:id="144"/>
      <w:bookmarkEnd w:id="145"/>
    </w:p>
    <w:p w:rsidR="0025093C" w:rsidRDefault="0025093C" w:rsidP="009A2556">
      <w:pPr>
        <w:spacing w:after="0" w:line="240" w:lineRule="auto"/>
        <w:jc w:val="right"/>
        <w:rPr>
          <w:rFonts w:ascii="Times New Roman" w:hAnsi="Times New Roman"/>
          <w:b/>
          <w:i/>
          <w:sz w:val="26"/>
          <w:szCs w:val="26"/>
        </w:rPr>
      </w:pPr>
    </w:p>
    <w:p w:rsidR="0025093C" w:rsidRPr="00285C1B" w:rsidRDefault="0025093C" w:rsidP="00D458CF">
      <w:pPr>
        <w:spacing w:after="0" w:line="240" w:lineRule="auto"/>
        <w:ind w:firstLine="709"/>
        <w:jc w:val="both"/>
        <w:rPr>
          <w:rFonts w:ascii="Times New Roman" w:hAnsi="Times New Roman"/>
          <w:sz w:val="24"/>
          <w:szCs w:val="24"/>
        </w:rPr>
      </w:pPr>
      <w:r w:rsidRPr="00285C1B">
        <w:rPr>
          <w:rFonts w:ascii="Times New Roman" w:hAnsi="Times New Roman"/>
          <w:sz w:val="24"/>
          <w:szCs w:val="24"/>
        </w:rPr>
        <w:t>Физическая культура и спорт являются наиболее универсальным способом физического и духовного оздоровления населения. Современная наука доказала, что здоровье человека на 55 % зависит от условий образа жизни людей, неотъемлемой частью которых является физическая культура и спорт.</w:t>
      </w:r>
    </w:p>
    <w:p w:rsidR="0025093C" w:rsidRDefault="0025093C" w:rsidP="00D458CF">
      <w:pPr>
        <w:spacing w:after="0" w:line="240" w:lineRule="auto"/>
        <w:ind w:firstLine="709"/>
        <w:jc w:val="both"/>
        <w:rPr>
          <w:rFonts w:ascii="Times New Roman" w:hAnsi="Times New Roman"/>
          <w:sz w:val="24"/>
          <w:szCs w:val="24"/>
        </w:rPr>
      </w:pPr>
      <w:r w:rsidRPr="00285C1B">
        <w:rPr>
          <w:rFonts w:ascii="Times New Roman" w:hAnsi="Times New Roman"/>
          <w:sz w:val="24"/>
          <w:szCs w:val="24"/>
        </w:rPr>
        <w:t>В МО СП «</w:t>
      </w:r>
      <w:r w:rsidR="006E15EE" w:rsidRPr="00285C1B">
        <w:rPr>
          <w:rFonts w:ascii="Times New Roman" w:hAnsi="Times New Roman"/>
          <w:sz w:val="24"/>
          <w:szCs w:val="24"/>
        </w:rPr>
        <w:t>Выльгорт</w:t>
      </w:r>
      <w:r w:rsidRPr="00285C1B">
        <w:rPr>
          <w:rFonts w:ascii="Times New Roman" w:hAnsi="Times New Roman"/>
          <w:sz w:val="24"/>
          <w:szCs w:val="24"/>
        </w:rPr>
        <w:t xml:space="preserve">» </w:t>
      </w:r>
      <w:r w:rsidR="008D721F" w:rsidRPr="00285C1B">
        <w:rPr>
          <w:rFonts w:ascii="Times New Roman" w:hAnsi="Times New Roman"/>
          <w:sz w:val="24"/>
          <w:szCs w:val="24"/>
        </w:rPr>
        <w:t>низкая</w:t>
      </w:r>
      <w:r w:rsidRPr="00285C1B">
        <w:rPr>
          <w:rFonts w:ascii="Times New Roman" w:hAnsi="Times New Roman"/>
          <w:sz w:val="24"/>
          <w:szCs w:val="24"/>
        </w:rPr>
        <w:t xml:space="preserve"> обеспеченность объектами физической культуры и спорта. В сельском поселе</w:t>
      </w:r>
      <w:r w:rsidR="00655A2D" w:rsidRPr="00285C1B">
        <w:rPr>
          <w:rFonts w:ascii="Times New Roman" w:hAnsi="Times New Roman"/>
          <w:sz w:val="24"/>
          <w:szCs w:val="24"/>
        </w:rPr>
        <w:t xml:space="preserve">нии расположен </w:t>
      </w:r>
      <w:r w:rsidR="00140736" w:rsidRPr="00285C1B">
        <w:rPr>
          <w:rFonts w:ascii="Times New Roman" w:hAnsi="Times New Roman"/>
          <w:sz w:val="24"/>
          <w:szCs w:val="24"/>
        </w:rPr>
        <w:t xml:space="preserve">1 спортивный центр </w:t>
      </w:r>
      <w:r w:rsidRPr="00285C1B">
        <w:rPr>
          <w:rFonts w:ascii="Times New Roman" w:hAnsi="Times New Roman"/>
          <w:sz w:val="24"/>
          <w:szCs w:val="24"/>
        </w:rPr>
        <w:t>и один стадион</w:t>
      </w:r>
      <w:r w:rsidR="00A94C1B" w:rsidRPr="00285C1B">
        <w:rPr>
          <w:rFonts w:ascii="Times New Roman" w:hAnsi="Times New Roman"/>
          <w:sz w:val="24"/>
          <w:szCs w:val="24"/>
        </w:rPr>
        <w:t xml:space="preserve">, </w:t>
      </w:r>
      <w:r w:rsidRPr="00285C1B">
        <w:rPr>
          <w:rFonts w:ascii="Times New Roman" w:hAnsi="Times New Roman"/>
          <w:sz w:val="24"/>
          <w:szCs w:val="24"/>
        </w:rPr>
        <w:t>(таблица 9.3.1).</w:t>
      </w:r>
    </w:p>
    <w:p w:rsidR="00170AAE" w:rsidRPr="00285C1B" w:rsidRDefault="00170AAE" w:rsidP="00D458CF">
      <w:pPr>
        <w:spacing w:after="0" w:line="240" w:lineRule="auto"/>
        <w:ind w:firstLine="709"/>
        <w:jc w:val="both"/>
        <w:rPr>
          <w:rFonts w:ascii="Times New Roman" w:hAnsi="Times New Roman"/>
          <w:sz w:val="24"/>
          <w:szCs w:val="24"/>
        </w:rPr>
      </w:pPr>
    </w:p>
    <w:p w:rsidR="0025093C" w:rsidRPr="00170AAE" w:rsidRDefault="0025093C" w:rsidP="009A2556">
      <w:pPr>
        <w:spacing w:after="0" w:line="240" w:lineRule="auto"/>
        <w:jc w:val="center"/>
        <w:rPr>
          <w:rFonts w:ascii="Times New Roman" w:hAnsi="Times New Roman"/>
          <w:b/>
          <w:sz w:val="26"/>
          <w:szCs w:val="26"/>
        </w:rPr>
      </w:pPr>
      <w:r w:rsidRPr="00170AAE">
        <w:rPr>
          <w:rFonts w:ascii="Times New Roman" w:hAnsi="Times New Roman"/>
          <w:b/>
          <w:sz w:val="26"/>
          <w:szCs w:val="26"/>
        </w:rPr>
        <w:t>Характеристика спортивных сооружений  МО СП «</w:t>
      </w:r>
      <w:r w:rsidR="006E15EE" w:rsidRPr="00170AAE">
        <w:rPr>
          <w:rFonts w:ascii="Times New Roman" w:hAnsi="Times New Roman"/>
          <w:b/>
          <w:sz w:val="26"/>
          <w:szCs w:val="26"/>
        </w:rPr>
        <w:t>Выльгорт</w:t>
      </w:r>
      <w:r w:rsidRPr="00170AAE">
        <w:rPr>
          <w:rFonts w:ascii="Times New Roman" w:hAnsi="Times New Roman"/>
          <w:b/>
          <w:sz w:val="26"/>
          <w:szCs w:val="26"/>
        </w:rPr>
        <w:t>»</w:t>
      </w:r>
    </w:p>
    <w:p w:rsidR="00170AAE" w:rsidRDefault="00170AAE" w:rsidP="00170AAE">
      <w:pPr>
        <w:spacing w:after="0" w:line="240" w:lineRule="auto"/>
        <w:jc w:val="right"/>
        <w:rPr>
          <w:rFonts w:ascii="Times New Roman" w:hAnsi="Times New Roman"/>
          <w:b/>
          <w:i/>
          <w:sz w:val="26"/>
          <w:szCs w:val="26"/>
        </w:rPr>
      </w:pPr>
    </w:p>
    <w:p w:rsidR="00170AAE" w:rsidRPr="009A2556" w:rsidRDefault="00170AAE" w:rsidP="00170AAE">
      <w:pPr>
        <w:spacing w:after="0" w:line="240" w:lineRule="auto"/>
        <w:jc w:val="right"/>
        <w:rPr>
          <w:rFonts w:ascii="Times New Roman" w:hAnsi="Times New Roman"/>
          <w:b/>
          <w:i/>
          <w:sz w:val="26"/>
          <w:szCs w:val="26"/>
        </w:rPr>
      </w:pPr>
      <w:r w:rsidRPr="009A2556">
        <w:rPr>
          <w:rFonts w:ascii="Times New Roman" w:hAnsi="Times New Roman"/>
          <w:b/>
          <w:i/>
          <w:sz w:val="26"/>
          <w:szCs w:val="26"/>
        </w:rPr>
        <w:t>Таблица 9.3.1</w:t>
      </w:r>
    </w:p>
    <w:p w:rsidR="00170AAE" w:rsidRPr="00170AAE" w:rsidRDefault="00170AAE" w:rsidP="00170AAE">
      <w:pPr>
        <w:jc w:val="center"/>
        <w:rPr>
          <w:rFonts w:ascii="Times New Roman" w:hAnsi="Times New Roman"/>
          <w:b/>
          <w:i/>
          <w:sz w:val="26"/>
          <w:szCs w:val="26"/>
        </w:rPr>
      </w:pPr>
      <w:r w:rsidRPr="00170AAE">
        <w:rPr>
          <w:rFonts w:ascii="Times New Roman" w:hAnsi="Times New Roman"/>
          <w:b/>
          <w:i/>
          <w:sz w:val="26"/>
          <w:szCs w:val="26"/>
        </w:rPr>
        <w:t>Муниципальные учреждения спортивного назначения</w:t>
      </w:r>
    </w:p>
    <w:tbl>
      <w:tblPr>
        <w:tblW w:w="95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26"/>
        <w:gridCol w:w="1276"/>
        <w:gridCol w:w="992"/>
        <w:gridCol w:w="1134"/>
        <w:gridCol w:w="1115"/>
        <w:gridCol w:w="1817"/>
        <w:gridCol w:w="1711"/>
      </w:tblGrid>
      <w:tr w:rsidR="00170AAE" w:rsidRPr="00561787" w:rsidTr="00170AAE">
        <w:tc>
          <w:tcPr>
            <w:tcW w:w="1526" w:type="dxa"/>
          </w:tcPr>
          <w:p w:rsidR="00170AAE" w:rsidRDefault="00170AAE" w:rsidP="00170AAE">
            <w:pPr>
              <w:spacing w:after="0" w:line="240" w:lineRule="auto"/>
              <w:jc w:val="center"/>
              <w:rPr>
                <w:rFonts w:ascii="Times New Roman" w:hAnsi="Times New Roman"/>
                <w:b/>
                <w:sz w:val="24"/>
                <w:szCs w:val="24"/>
              </w:rPr>
            </w:pPr>
          </w:p>
          <w:p w:rsidR="00170AAE" w:rsidRPr="00561787" w:rsidRDefault="00170AAE" w:rsidP="00170AAE">
            <w:pPr>
              <w:spacing w:after="0" w:line="240" w:lineRule="auto"/>
              <w:jc w:val="center"/>
              <w:rPr>
                <w:rFonts w:ascii="Times New Roman" w:hAnsi="Times New Roman"/>
                <w:b/>
                <w:sz w:val="24"/>
                <w:szCs w:val="24"/>
              </w:rPr>
            </w:pPr>
            <w:r w:rsidRPr="00561787">
              <w:rPr>
                <w:rFonts w:ascii="Times New Roman" w:hAnsi="Times New Roman"/>
                <w:b/>
                <w:sz w:val="24"/>
                <w:szCs w:val="24"/>
              </w:rPr>
              <w:t>Название учреждения</w:t>
            </w:r>
          </w:p>
        </w:tc>
        <w:tc>
          <w:tcPr>
            <w:tcW w:w="1276" w:type="dxa"/>
          </w:tcPr>
          <w:p w:rsidR="00170AAE" w:rsidRPr="00561787" w:rsidRDefault="00170AAE" w:rsidP="00170AAE">
            <w:pPr>
              <w:spacing w:after="0" w:line="240" w:lineRule="auto"/>
              <w:jc w:val="center"/>
              <w:rPr>
                <w:rFonts w:ascii="Times New Roman" w:hAnsi="Times New Roman"/>
                <w:b/>
                <w:sz w:val="24"/>
                <w:szCs w:val="24"/>
              </w:rPr>
            </w:pPr>
            <w:r w:rsidRPr="00561787">
              <w:rPr>
                <w:rFonts w:ascii="Times New Roman" w:hAnsi="Times New Roman"/>
                <w:b/>
                <w:sz w:val="24"/>
                <w:szCs w:val="24"/>
              </w:rPr>
              <w:t>Адрес</w:t>
            </w:r>
          </w:p>
        </w:tc>
        <w:tc>
          <w:tcPr>
            <w:tcW w:w="992" w:type="dxa"/>
          </w:tcPr>
          <w:p w:rsidR="00170AAE" w:rsidRPr="00561787" w:rsidRDefault="00170AAE" w:rsidP="00170AAE">
            <w:pPr>
              <w:spacing w:after="0" w:line="240" w:lineRule="auto"/>
              <w:ind w:left="-108" w:right="-108"/>
              <w:jc w:val="center"/>
              <w:rPr>
                <w:rFonts w:ascii="Times New Roman" w:hAnsi="Times New Roman"/>
                <w:b/>
                <w:sz w:val="24"/>
                <w:szCs w:val="24"/>
              </w:rPr>
            </w:pPr>
            <w:r w:rsidRPr="00561787">
              <w:rPr>
                <w:rFonts w:ascii="Times New Roman" w:hAnsi="Times New Roman"/>
                <w:b/>
                <w:sz w:val="24"/>
                <w:szCs w:val="24"/>
              </w:rPr>
              <w:t>Год постройки</w:t>
            </w:r>
          </w:p>
        </w:tc>
        <w:tc>
          <w:tcPr>
            <w:tcW w:w="1134" w:type="dxa"/>
          </w:tcPr>
          <w:p w:rsidR="00170AAE" w:rsidRPr="00561787" w:rsidRDefault="00170AAE" w:rsidP="00170AAE">
            <w:pPr>
              <w:spacing w:after="0" w:line="240" w:lineRule="auto"/>
              <w:jc w:val="center"/>
              <w:rPr>
                <w:rFonts w:ascii="Times New Roman" w:hAnsi="Times New Roman"/>
                <w:b/>
                <w:sz w:val="24"/>
                <w:szCs w:val="24"/>
              </w:rPr>
            </w:pPr>
            <w:r w:rsidRPr="00561787">
              <w:rPr>
                <w:rFonts w:ascii="Times New Roman" w:hAnsi="Times New Roman"/>
                <w:b/>
                <w:sz w:val="24"/>
                <w:szCs w:val="24"/>
              </w:rPr>
              <w:t>Проектная вместимость</w:t>
            </w:r>
            <w:r>
              <w:rPr>
                <w:rFonts w:ascii="Times New Roman" w:hAnsi="Times New Roman"/>
                <w:b/>
                <w:sz w:val="24"/>
                <w:szCs w:val="24"/>
              </w:rPr>
              <w:t xml:space="preserve"> (ЕПС)</w:t>
            </w:r>
          </w:p>
        </w:tc>
        <w:tc>
          <w:tcPr>
            <w:tcW w:w="1115" w:type="dxa"/>
          </w:tcPr>
          <w:p w:rsidR="00170AAE" w:rsidRDefault="00170AAE" w:rsidP="00170AAE">
            <w:pPr>
              <w:spacing w:after="0" w:line="240" w:lineRule="auto"/>
              <w:jc w:val="center"/>
              <w:rPr>
                <w:rFonts w:ascii="Times New Roman" w:hAnsi="Times New Roman"/>
                <w:b/>
                <w:sz w:val="24"/>
                <w:szCs w:val="24"/>
              </w:rPr>
            </w:pPr>
            <w:r w:rsidRPr="00561787">
              <w:rPr>
                <w:rFonts w:ascii="Times New Roman" w:hAnsi="Times New Roman"/>
                <w:b/>
                <w:sz w:val="24"/>
                <w:szCs w:val="24"/>
              </w:rPr>
              <w:t>Фактическая вместимость</w:t>
            </w:r>
          </w:p>
          <w:p w:rsidR="00170AAE" w:rsidRPr="00561787" w:rsidRDefault="00170AAE" w:rsidP="00170AAE">
            <w:pPr>
              <w:spacing w:after="0" w:line="240" w:lineRule="auto"/>
              <w:jc w:val="center"/>
              <w:rPr>
                <w:rFonts w:ascii="Times New Roman" w:hAnsi="Times New Roman"/>
                <w:b/>
                <w:sz w:val="24"/>
                <w:szCs w:val="24"/>
              </w:rPr>
            </w:pPr>
            <w:r>
              <w:rPr>
                <w:rFonts w:ascii="Times New Roman" w:hAnsi="Times New Roman"/>
                <w:b/>
                <w:sz w:val="24"/>
                <w:szCs w:val="24"/>
              </w:rPr>
              <w:t>(ЕПС)</w:t>
            </w:r>
          </w:p>
        </w:tc>
        <w:tc>
          <w:tcPr>
            <w:tcW w:w="1817" w:type="dxa"/>
          </w:tcPr>
          <w:p w:rsidR="00170AAE" w:rsidRPr="00561787" w:rsidRDefault="00170AAE" w:rsidP="00170AAE">
            <w:pPr>
              <w:spacing w:after="0" w:line="240" w:lineRule="auto"/>
              <w:rPr>
                <w:rFonts w:ascii="Times New Roman" w:hAnsi="Times New Roman"/>
                <w:b/>
                <w:sz w:val="24"/>
                <w:szCs w:val="24"/>
              </w:rPr>
            </w:pPr>
          </w:p>
          <w:p w:rsidR="00170AAE" w:rsidRPr="00561787" w:rsidRDefault="00170AAE" w:rsidP="00170AAE">
            <w:pPr>
              <w:spacing w:after="0" w:line="240" w:lineRule="auto"/>
              <w:rPr>
                <w:rFonts w:ascii="Times New Roman" w:hAnsi="Times New Roman"/>
                <w:b/>
                <w:sz w:val="24"/>
                <w:szCs w:val="24"/>
              </w:rPr>
            </w:pPr>
          </w:p>
          <w:p w:rsidR="00170AAE" w:rsidRPr="00561787" w:rsidRDefault="00170AAE" w:rsidP="00170AAE">
            <w:pPr>
              <w:spacing w:after="0" w:line="240" w:lineRule="auto"/>
              <w:rPr>
                <w:rFonts w:ascii="Times New Roman" w:hAnsi="Times New Roman"/>
                <w:b/>
                <w:sz w:val="24"/>
                <w:szCs w:val="24"/>
              </w:rPr>
            </w:pPr>
            <w:r w:rsidRPr="00561787">
              <w:rPr>
                <w:rFonts w:ascii="Times New Roman" w:hAnsi="Times New Roman"/>
                <w:b/>
                <w:sz w:val="24"/>
                <w:szCs w:val="24"/>
              </w:rPr>
              <w:t>Состояние</w:t>
            </w:r>
          </w:p>
        </w:tc>
        <w:tc>
          <w:tcPr>
            <w:tcW w:w="1711" w:type="dxa"/>
          </w:tcPr>
          <w:p w:rsidR="00170AAE" w:rsidRPr="00561787" w:rsidRDefault="00170AAE" w:rsidP="00170AAE">
            <w:pPr>
              <w:spacing w:after="0" w:line="240" w:lineRule="auto"/>
              <w:jc w:val="center"/>
              <w:rPr>
                <w:rFonts w:ascii="Times New Roman" w:hAnsi="Times New Roman"/>
                <w:b/>
                <w:sz w:val="24"/>
                <w:szCs w:val="24"/>
              </w:rPr>
            </w:pPr>
            <w:r w:rsidRPr="00561787">
              <w:rPr>
                <w:rFonts w:ascii="Times New Roman" w:hAnsi="Times New Roman"/>
                <w:b/>
                <w:sz w:val="24"/>
                <w:szCs w:val="24"/>
              </w:rPr>
              <w:t>Характеристика здания (типовое, приспособленное)</w:t>
            </w:r>
          </w:p>
        </w:tc>
      </w:tr>
      <w:tr w:rsidR="00170AAE" w:rsidRPr="00561787" w:rsidTr="00170AAE">
        <w:tc>
          <w:tcPr>
            <w:tcW w:w="1526" w:type="dxa"/>
          </w:tcPr>
          <w:p w:rsidR="00170AAE" w:rsidRPr="00561787" w:rsidRDefault="00170AAE" w:rsidP="00170AAE">
            <w:pPr>
              <w:spacing w:after="0" w:line="240" w:lineRule="auto"/>
              <w:jc w:val="center"/>
              <w:rPr>
                <w:rFonts w:ascii="Times New Roman" w:hAnsi="Times New Roman"/>
              </w:rPr>
            </w:pPr>
            <w:r w:rsidRPr="00561787">
              <w:rPr>
                <w:rFonts w:ascii="Times New Roman" w:eastAsia="Calibri" w:hAnsi="Times New Roman"/>
                <w:iCs/>
                <w:lang w:bidi="en-US"/>
              </w:rPr>
              <w:t>МБО ДО «ДЮСШ Сыктывдинского района»</w:t>
            </w:r>
          </w:p>
        </w:tc>
        <w:tc>
          <w:tcPr>
            <w:tcW w:w="1276" w:type="dxa"/>
          </w:tcPr>
          <w:p w:rsidR="00170AAE" w:rsidRPr="00561787" w:rsidRDefault="00170AAE" w:rsidP="00170AAE">
            <w:pPr>
              <w:spacing w:after="0" w:line="240" w:lineRule="auto"/>
              <w:ind w:left="-108" w:right="-108"/>
              <w:jc w:val="center"/>
              <w:rPr>
                <w:rFonts w:ascii="Times New Roman" w:hAnsi="Times New Roman"/>
              </w:rPr>
            </w:pPr>
            <w:r w:rsidRPr="00561787">
              <w:rPr>
                <w:rFonts w:ascii="Times New Roman" w:eastAsia="Calibri" w:hAnsi="Times New Roman"/>
                <w:iCs/>
                <w:lang w:bidi="en-US"/>
              </w:rPr>
              <w:t>с.</w:t>
            </w:r>
            <w:r w:rsidR="00536BB1">
              <w:rPr>
                <w:rFonts w:ascii="Times New Roman" w:eastAsia="Calibri" w:hAnsi="Times New Roman"/>
                <w:iCs/>
                <w:lang w:bidi="en-US"/>
              </w:rPr>
              <w:t xml:space="preserve"> </w:t>
            </w:r>
            <w:r w:rsidRPr="00561787">
              <w:rPr>
                <w:rFonts w:ascii="Times New Roman" w:eastAsia="Calibri" w:hAnsi="Times New Roman"/>
                <w:iCs/>
                <w:lang w:bidi="en-US"/>
              </w:rPr>
              <w:t>Выльгорт, ул. Рабочая 20а</w:t>
            </w:r>
          </w:p>
        </w:tc>
        <w:tc>
          <w:tcPr>
            <w:tcW w:w="992" w:type="dxa"/>
          </w:tcPr>
          <w:p w:rsidR="00170AAE" w:rsidRPr="00561787" w:rsidRDefault="00170AAE" w:rsidP="00170AAE">
            <w:pPr>
              <w:spacing w:after="0" w:line="240" w:lineRule="auto"/>
              <w:jc w:val="center"/>
              <w:rPr>
                <w:rFonts w:ascii="Times New Roman" w:hAnsi="Times New Roman"/>
              </w:rPr>
            </w:pPr>
            <w:r w:rsidRPr="00561787">
              <w:rPr>
                <w:rFonts w:ascii="Times New Roman" w:eastAsia="Calibri" w:hAnsi="Times New Roman"/>
                <w:iCs/>
                <w:lang w:bidi="en-US"/>
              </w:rPr>
              <w:t>2012</w:t>
            </w:r>
          </w:p>
        </w:tc>
        <w:tc>
          <w:tcPr>
            <w:tcW w:w="1134" w:type="dxa"/>
          </w:tcPr>
          <w:p w:rsidR="00170AAE" w:rsidRPr="00561787" w:rsidRDefault="00170AAE" w:rsidP="00170AAE">
            <w:pPr>
              <w:spacing w:after="0" w:line="240" w:lineRule="auto"/>
              <w:jc w:val="center"/>
              <w:rPr>
                <w:rFonts w:ascii="Times New Roman" w:eastAsia="Calibri" w:hAnsi="Times New Roman"/>
                <w:iCs/>
                <w:lang w:bidi="en-US"/>
              </w:rPr>
            </w:pPr>
            <w:r w:rsidRPr="00561787">
              <w:rPr>
                <w:rFonts w:ascii="Times New Roman" w:eastAsia="Calibri" w:hAnsi="Times New Roman"/>
                <w:iCs/>
                <w:lang w:bidi="en-US"/>
              </w:rPr>
              <w:t>30 чел</w:t>
            </w:r>
            <w:r>
              <w:rPr>
                <w:rFonts w:ascii="Times New Roman" w:eastAsia="Calibri" w:hAnsi="Times New Roman"/>
                <w:iCs/>
                <w:lang w:bidi="en-US"/>
              </w:rPr>
              <w:t>.</w:t>
            </w:r>
          </w:p>
        </w:tc>
        <w:tc>
          <w:tcPr>
            <w:tcW w:w="1115" w:type="dxa"/>
          </w:tcPr>
          <w:p w:rsidR="00170AAE" w:rsidRPr="00561787" w:rsidRDefault="00170AAE" w:rsidP="00170AAE">
            <w:pPr>
              <w:spacing w:after="0" w:line="240" w:lineRule="auto"/>
              <w:jc w:val="center"/>
              <w:rPr>
                <w:rFonts w:ascii="Times New Roman" w:eastAsia="Calibri" w:hAnsi="Times New Roman"/>
                <w:iCs/>
                <w:lang w:bidi="en-US"/>
              </w:rPr>
            </w:pPr>
            <w:r w:rsidRPr="00561787">
              <w:rPr>
                <w:rFonts w:ascii="Times New Roman" w:eastAsia="Calibri" w:hAnsi="Times New Roman"/>
                <w:iCs/>
                <w:lang w:bidi="en-US"/>
              </w:rPr>
              <w:t>30 чел</w:t>
            </w:r>
            <w:r>
              <w:rPr>
                <w:rFonts w:ascii="Times New Roman" w:eastAsia="Calibri" w:hAnsi="Times New Roman"/>
                <w:iCs/>
                <w:lang w:bidi="en-US"/>
              </w:rPr>
              <w:t>.</w:t>
            </w:r>
          </w:p>
        </w:tc>
        <w:tc>
          <w:tcPr>
            <w:tcW w:w="1817"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хорошее</w:t>
            </w:r>
          </w:p>
        </w:tc>
        <w:tc>
          <w:tcPr>
            <w:tcW w:w="1711" w:type="dxa"/>
          </w:tcPr>
          <w:p w:rsidR="00170AAE" w:rsidRPr="00561787" w:rsidRDefault="00170AAE" w:rsidP="00170AAE">
            <w:pPr>
              <w:spacing w:after="0" w:line="240" w:lineRule="auto"/>
              <w:ind w:left="-63"/>
              <w:jc w:val="center"/>
              <w:rPr>
                <w:rFonts w:ascii="Times New Roman" w:eastAsia="Calibri" w:hAnsi="Times New Roman"/>
                <w:iCs/>
                <w:lang w:bidi="en-US"/>
              </w:rPr>
            </w:pPr>
            <w:r w:rsidRPr="00561787">
              <w:rPr>
                <w:rFonts w:ascii="Times New Roman" w:eastAsia="Calibri" w:hAnsi="Times New Roman"/>
                <w:iCs/>
                <w:lang w:bidi="en-US"/>
              </w:rPr>
              <w:t>металлокорпус</w:t>
            </w:r>
          </w:p>
        </w:tc>
      </w:tr>
      <w:tr w:rsidR="00170AAE" w:rsidRPr="00561787" w:rsidTr="00170AAE">
        <w:tc>
          <w:tcPr>
            <w:tcW w:w="1526"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МБУ «Спортивный клуб «Колосок» с.</w:t>
            </w:r>
            <w:r w:rsidR="00536BB1">
              <w:rPr>
                <w:rFonts w:ascii="Times New Roman" w:eastAsia="Calibri" w:hAnsi="Times New Roman"/>
                <w:iCs/>
                <w:lang w:bidi="en-US"/>
              </w:rPr>
              <w:t xml:space="preserve"> </w:t>
            </w:r>
            <w:r>
              <w:rPr>
                <w:rFonts w:ascii="Times New Roman" w:eastAsia="Calibri" w:hAnsi="Times New Roman"/>
                <w:iCs/>
                <w:lang w:bidi="en-US"/>
              </w:rPr>
              <w:t>Выльгорт»</w:t>
            </w:r>
          </w:p>
        </w:tc>
        <w:tc>
          <w:tcPr>
            <w:tcW w:w="1276" w:type="dxa"/>
          </w:tcPr>
          <w:p w:rsidR="00170AAE" w:rsidRPr="00561787" w:rsidRDefault="00170AAE" w:rsidP="00170AAE">
            <w:pPr>
              <w:spacing w:after="0" w:line="240" w:lineRule="auto"/>
              <w:ind w:left="-108" w:right="-108"/>
              <w:jc w:val="center"/>
              <w:rPr>
                <w:rFonts w:ascii="Times New Roman" w:eastAsia="Calibri" w:hAnsi="Times New Roman"/>
                <w:iCs/>
                <w:lang w:bidi="en-US"/>
              </w:rPr>
            </w:pPr>
            <w:r w:rsidRPr="00561787">
              <w:rPr>
                <w:rFonts w:ascii="Times New Roman" w:eastAsia="Calibri" w:hAnsi="Times New Roman"/>
                <w:iCs/>
                <w:lang w:bidi="en-US"/>
              </w:rPr>
              <w:t>с.</w:t>
            </w:r>
            <w:r w:rsidR="00536BB1">
              <w:rPr>
                <w:rFonts w:ascii="Times New Roman" w:eastAsia="Calibri" w:hAnsi="Times New Roman"/>
                <w:iCs/>
                <w:lang w:bidi="en-US"/>
              </w:rPr>
              <w:t xml:space="preserve"> </w:t>
            </w:r>
            <w:r w:rsidRPr="00561787">
              <w:rPr>
                <w:rFonts w:ascii="Times New Roman" w:eastAsia="Calibri" w:hAnsi="Times New Roman"/>
                <w:iCs/>
                <w:lang w:bidi="en-US"/>
              </w:rPr>
              <w:t xml:space="preserve">Выльгорт, </w:t>
            </w:r>
            <w:r>
              <w:rPr>
                <w:rFonts w:ascii="Times New Roman" w:eastAsia="Calibri" w:hAnsi="Times New Roman"/>
                <w:iCs/>
                <w:lang w:bidi="en-US"/>
              </w:rPr>
              <w:t>ул.О.Мальцевой, 80 «а»</w:t>
            </w:r>
          </w:p>
        </w:tc>
        <w:tc>
          <w:tcPr>
            <w:tcW w:w="992"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1980</w:t>
            </w:r>
          </w:p>
        </w:tc>
        <w:tc>
          <w:tcPr>
            <w:tcW w:w="1134"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10 чел.</w:t>
            </w:r>
          </w:p>
        </w:tc>
        <w:tc>
          <w:tcPr>
            <w:tcW w:w="1115"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10 чел.</w:t>
            </w:r>
          </w:p>
        </w:tc>
        <w:tc>
          <w:tcPr>
            <w:tcW w:w="1817" w:type="dxa"/>
          </w:tcPr>
          <w:p w:rsidR="00170AAE" w:rsidRPr="00561787" w:rsidRDefault="00170AAE" w:rsidP="00170AAE">
            <w:pPr>
              <w:spacing w:after="0" w:line="240" w:lineRule="auto"/>
              <w:jc w:val="center"/>
              <w:rPr>
                <w:rFonts w:ascii="Times New Roman" w:eastAsia="Calibri" w:hAnsi="Times New Roman"/>
                <w:iCs/>
                <w:lang w:bidi="en-US"/>
              </w:rPr>
            </w:pPr>
            <w:r w:rsidRPr="00561787">
              <w:rPr>
                <w:rFonts w:ascii="Times New Roman" w:eastAsia="Calibri" w:hAnsi="Times New Roman"/>
                <w:iCs/>
                <w:lang w:bidi="en-US"/>
              </w:rPr>
              <w:t>Удовл.</w:t>
            </w:r>
          </w:p>
        </w:tc>
        <w:tc>
          <w:tcPr>
            <w:tcW w:w="1711" w:type="dxa"/>
          </w:tcPr>
          <w:p w:rsidR="00170AAE" w:rsidRPr="00561787" w:rsidRDefault="00170AAE" w:rsidP="00170AAE">
            <w:pPr>
              <w:spacing w:after="0" w:line="240" w:lineRule="auto"/>
              <w:ind w:left="-63"/>
              <w:jc w:val="center"/>
              <w:rPr>
                <w:rFonts w:ascii="Times New Roman" w:eastAsia="Calibri" w:hAnsi="Times New Roman"/>
                <w:iCs/>
                <w:lang w:bidi="en-US"/>
              </w:rPr>
            </w:pPr>
            <w:r>
              <w:rPr>
                <w:rFonts w:ascii="Times New Roman" w:eastAsia="Calibri" w:hAnsi="Times New Roman"/>
                <w:iCs/>
                <w:lang w:bidi="en-US"/>
              </w:rPr>
              <w:t>Учреждение находится в цокольном этаже многоквартирного дома. В оперативном управлении спортивного клуба находится хоккейный корт.</w:t>
            </w:r>
          </w:p>
        </w:tc>
      </w:tr>
    </w:tbl>
    <w:p w:rsidR="00170AAE" w:rsidRDefault="00170AAE" w:rsidP="00170AAE">
      <w:pPr>
        <w:spacing w:after="0" w:line="240" w:lineRule="auto"/>
        <w:jc w:val="right"/>
        <w:rPr>
          <w:rFonts w:ascii="Times New Roman" w:hAnsi="Times New Roman"/>
          <w:b/>
          <w:i/>
          <w:sz w:val="26"/>
          <w:szCs w:val="26"/>
        </w:rPr>
      </w:pPr>
    </w:p>
    <w:p w:rsidR="00170AAE" w:rsidRPr="009A2556" w:rsidRDefault="00170AAE" w:rsidP="00170AAE">
      <w:pPr>
        <w:spacing w:after="0" w:line="240" w:lineRule="auto"/>
        <w:jc w:val="right"/>
        <w:rPr>
          <w:rFonts w:ascii="Times New Roman" w:hAnsi="Times New Roman"/>
          <w:b/>
          <w:i/>
          <w:sz w:val="26"/>
          <w:szCs w:val="26"/>
        </w:rPr>
      </w:pPr>
      <w:r w:rsidRPr="009A2556">
        <w:rPr>
          <w:rFonts w:ascii="Times New Roman" w:hAnsi="Times New Roman"/>
          <w:b/>
          <w:i/>
          <w:sz w:val="26"/>
          <w:szCs w:val="26"/>
        </w:rPr>
        <w:t>Таблица 9.3.1</w:t>
      </w:r>
    </w:p>
    <w:p w:rsidR="00170AAE" w:rsidRPr="00170AAE" w:rsidRDefault="00170AAE" w:rsidP="00170AAE">
      <w:pPr>
        <w:jc w:val="center"/>
        <w:rPr>
          <w:rFonts w:ascii="Times New Roman" w:hAnsi="Times New Roman"/>
          <w:b/>
          <w:i/>
          <w:sz w:val="28"/>
          <w:szCs w:val="28"/>
        </w:rPr>
      </w:pPr>
      <w:r w:rsidRPr="00170AAE">
        <w:rPr>
          <w:rFonts w:ascii="Times New Roman" w:hAnsi="Times New Roman"/>
          <w:b/>
          <w:i/>
          <w:sz w:val="28"/>
          <w:szCs w:val="28"/>
        </w:rPr>
        <w:t>Спортивные  учреждения федерального значения</w:t>
      </w:r>
    </w:p>
    <w:tbl>
      <w:tblPr>
        <w:tblW w:w="95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26"/>
        <w:gridCol w:w="1276"/>
        <w:gridCol w:w="992"/>
        <w:gridCol w:w="1134"/>
        <w:gridCol w:w="1115"/>
        <w:gridCol w:w="1817"/>
        <w:gridCol w:w="1711"/>
      </w:tblGrid>
      <w:tr w:rsidR="00170AAE" w:rsidRPr="00561787" w:rsidTr="00170AAE">
        <w:tc>
          <w:tcPr>
            <w:tcW w:w="1526" w:type="dxa"/>
          </w:tcPr>
          <w:p w:rsidR="00170AAE" w:rsidRPr="00561787" w:rsidRDefault="00170AAE" w:rsidP="00170AAE">
            <w:pPr>
              <w:spacing w:after="0" w:line="240" w:lineRule="auto"/>
              <w:jc w:val="center"/>
              <w:rPr>
                <w:rFonts w:ascii="Times New Roman" w:hAnsi="Times New Roman"/>
                <w:b/>
                <w:sz w:val="24"/>
                <w:szCs w:val="24"/>
              </w:rPr>
            </w:pPr>
            <w:r w:rsidRPr="00561787">
              <w:rPr>
                <w:rFonts w:ascii="Times New Roman" w:hAnsi="Times New Roman"/>
                <w:b/>
                <w:sz w:val="24"/>
                <w:szCs w:val="24"/>
              </w:rPr>
              <w:lastRenderedPageBreak/>
              <w:t>Название учреждения</w:t>
            </w:r>
          </w:p>
        </w:tc>
        <w:tc>
          <w:tcPr>
            <w:tcW w:w="1276" w:type="dxa"/>
          </w:tcPr>
          <w:p w:rsidR="00170AAE" w:rsidRPr="00561787" w:rsidRDefault="00170AAE" w:rsidP="00170AAE">
            <w:pPr>
              <w:spacing w:after="0" w:line="240" w:lineRule="auto"/>
              <w:jc w:val="center"/>
              <w:rPr>
                <w:rFonts w:ascii="Times New Roman" w:hAnsi="Times New Roman"/>
                <w:b/>
                <w:sz w:val="24"/>
                <w:szCs w:val="24"/>
              </w:rPr>
            </w:pPr>
            <w:r w:rsidRPr="00561787">
              <w:rPr>
                <w:rFonts w:ascii="Times New Roman" w:hAnsi="Times New Roman"/>
                <w:b/>
                <w:sz w:val="24"/>
                <w:szCs w:val="24"/>
              </w:rPr>
              <w:t>Адрес</w:t>
            </w:r>
          </w:p>
        </w:tc>
        <w:tc>
          <w:tcPr>
            <w:tcW w:w="992" w:type="dxa"/>
          </w:tcPr>
          <w:p w:rsidR="00170AAE" w:rsidRPr="00561787" w:rsidRDefault="00170AAE" w:rsidP="00170AAE">
            <w:pPr>
              <w:spacing w:after="0" w:line="240" w:lineRule="auto"/>
              <w:ind w:left="-108" w:right="-108"/>
              <w:jc w:val="center"/>
              <w:rPr>
                <w:rFonts w:ascii="Times New Roman" w:hAnsi="Times New Roman"/>
                <w:b/>
                <w:sz w:val="24"/>
                <w:szCs w:val="24"/>
              </w:rPr>
            </w:pPr>
            <w:r w:rsidRPr="00561787">
              <w:rPr>
                <w:rFonts w:ascii="Times New Roman" w:hAnsi="Times New Roman"/>
                <w:b/>
                <w:sz w:val="24"/>
                <w:szCs w:val="24"/>
              </w:rPr>
              <w:t>Год постройки</w:t>
            </w:r>
          </w:p>
        </w:tc>
        <w:tc>
          <w:tcPr>
            <w:tcW w:w="1134" w:type="dxa"/>
          </w:tcPr>
          <w:p w:rsidR="00170AAE" w:rsidRPr="00561787" w:rsidRDefault="00170AAE" w:rsidP="00170AAE">
            <w:pPr>
              <w:spacing w:after="0" w:line="240" w:lineRule="auto"/>
              <w:jc w:val="center"/>
              <w:rPr>
                <w:rFonts w:ascii="Times New Roman" w:hAnsi="Times New Roman"/>
                <w:b/>
                <w:sz w:val="24"/>
                <w:szCs w:val="24"/>
              </w:rPr>
            </w:pPr>
            <w:r w:rsidRPr="00561787">
              <w:rPr>
                <w:rFonts w:ascii="Times New Roman" w:hAnsi="Times New Roman"/>
                <w:b/>
                <w:sz w:val="24"/>
                <w:szCs w:val="24"/>
              </w:rPr>
              <w:t>Проектная вместимость</w:t>
            </w:r>
            <w:r>
              <w:rPr>
                <w:rFonts w:ascii="Times New Roman" w:hAnsi="Times New Roman"/>
                <w:b/>
                <w:sz w:val="24"/>
                <w:szCs w:val="24"/>
              </w:rPr>
              <w:t xml:space="preserve"> (ЕПС)</w:t>
            </w:r>
          </w:p>
        </w:tc>
        <w:tc>
          <w:tcPr>
            <w:tcW w:w="1115" w:type="dxa"/>
          </w:tcPr>
          <w:p w:rsidR="00170AAE" w:rsidRDefault="00170AAE" w:rsidP="00170AAE">
            <w:pPr>
              <w:spacing w:after="0" w:line="240" w:lineRule="auto"/>
              <w:jc w:val="center"/>
              <w:rPr>
                <w:rFonts w:ascii="Times New Roman" w:hAnsi="Times New Roman"/>
                <w:b/>
                <w:sz w:val="24"/>
                <w:szCs w:val="24"/>
              </w:rPr>
            </w:pPr>
            <w:r w:rsidRPr="00561787">
              <w:rPr>
                <w:rFonts w:ascii="Times New Roman" w:hAnsi="Times New Roman"/>
                <w:b/>
                <w:sz w:val="24"/>
                <w:szCs w:val="24"/>
              </w:rPr>
              <w:t>Фактическая вместимость</w:t>
            </w:r>
          </w:p>
          <w:p w:rsidR="00170AAE" w:rsidRPr="00561787" w:rsidRDefault="00170AAE" w:rsidP="00170AAE">
            <w:pPr>
              <w:spacing w:after="0" w:line="240" w:lineRule="auto"/>
              <w:jc w:val="center"/>
              <w:rPr>
                <w:rFonts w:ascii="Times New Roman" w:hAnsi="Times New Roman"/>
                <w:b/>
                <w:sz w:val="24"/>
                <w:szCs w:val="24"/>
              </w:rPr>
            </w:pPr>
            <w:r>
              <w:rPr>
                <w:rFonts w:ascii="Times New Roman" w:hAnsi="Times New Roman"/>
                <w:b/>
                <w:sz w:val="24"/>
                <w:szCs w:val="24"/>
              </w:rPr>
              <w:t>(ЕПС)</w:t>
            </w:r>
          </w:p>
        </w:tc>
        <w:tc>
          <w:tcPr>
            <w:tcW w:w="1817" w:type="dxa"/>
          </w:tcPr>
          <w:p w:rsidR="00170AAE" w:rsidRPr="00561787" w:rsidRDefault="00170AAE" w:rsidP="00170AAE">
            <w:pPr>
              <w:spacing w:after="0" w:line="240" w:lineRule="auto"/>
              <w:rPr>
                <w:rFonts w:ascii="Times New Roman" w:hAnsi="Times New Roman"/>
                <w:b/>
                <w:sz w:val="24"/>
                <w:szCs w:val="24"/>
              </w:rPr>
            </w:pPr>
          </w:p>
          <w:p w:rsidR="00170AAE" w:rsidRPr="00561787" w:rsidRDefault="00170AAE" w:rsidP="00170AAE">
            <w:pPr>
              <w:spacing w:after="0" w:line="240" w:lineRule="auto"/>
              <w:rPr>
                <w:rFonts w:ascii="Times New Roman" w:hAnsi="Times New Roman"/>
                <w:b/>
                <w:sz w:val="24"/>
                <w:szCs w:val="24"/>
              </w:rPr>
            </w:pPr>
          </w:p>
          <w:p w:rsidR="00170AAE" w:rsidRPr="00561787" w:rsidRDefault="00170AAE" w:rsidP="00170AAE">
            <w:pPr>
              <w:spacing w:after="0" w:line="240" w:lineRule="auto"/>
              <w:rPr>
                <w:rFonts w:ascii="Times New Roman" w:hAnsi="Times New Roman"/>
                <w:b/>
                <w:sz w:val="24"/>
                <w:szCs w:val="24"/>
              </w:rPr>
            </w:pPr>
            <w:r w:rsidRPr="00561787">
              <w:rPr>
                <w:rFonts w:ascii="Times New Roman" w:hAnsi="Times New Roman"/>
                <w:b/>
                <w:sz w:val="24"/>
                <w:szCs w:val="24"/>
              </w:rPr>
              <w:t>Состояние</w:t>
            </w:r>
          </w:p>
        </w:tc>
        <w:tc>
          <w:tcPr>
            <w:tcW w:w="1711" w:type="dxa"/>
          </w:tcPr>
          <w:p w:rsidR="00170AAE" w:rsidRPr="00561787" w:rsidRDefault="00170AAE" w:rsidP="00170AAE">
            <w:pPr>
              <w:spacing w:after="0" w:line="240" w:lineRule="auto"/>
              <w:jc w:val="center"/>
              <w:rPr>
                <w:rFonts w:ascii="Times New Roman" w:hAnsi="Times New Roman"/>
                <w:b/>
                <w:sz w:val="24"/>
                <w:szCs w:val="24"/>
              </w:rPr>
            </w:pPr>
            <w:r w:rsidRPr="00561787">
              <w:rPr>
                <w:rFonts w:ascii="Times New Roman" w:hAnsi="Times New Roman"/>
                <w:b/>
                <w:sz w:val="24"/>
                <w:szCs w:val="24"/>
              </w:rPr>
              <w:t>Характеристика здания (типовое, приспособленное)</w:t>
            </w:r>
          </w:p>
        </w:tc>
      </w:tr>
      <w:tr w:rsidR="00170AAE" w:rsidRPr="00561787" w:rsidTr="00170AAE">
        <w:tc>
          <w:tcPr>
            <w:tcW w:w="1526" w:type="dxa"/>
          </w:tcPr>
          <w:p w:rsidR="00170AAE" w:rsidRPr="00561787" w:rsidRDefault="00170AAE" w:rsidP="00170AAE">
            <w:pPr>
              <w:spacing w:after="0" w:line="240" w:lineRule="auto"/>
              <w:jc w:val="center"/>
              <w:rPr>
                <w:rFonts w:ascii="Times New Roman" w:hAnsi="Times New Roman"/>
              </w:rPr>
            </w:pPr>
            <w:r>
              <w:rPr>
                <w:rFonts w:ascii="Times New Roman" w:eastAsia="Calibri" w:hAnsi="Times New Roman"/>
                <w:iCs/>
                <w:lang w:bidi="en-US"/>
              </w:rPr>
              <w:t>ГАУ РК «Центр спортивной подготовки сборных команд»</w:t>
            </w:r>
          </w:p>
        </w:tc>
        <w:tc>
          <w:tcPr>
            <w:tcW w:w="1276" w:type="dxa"/>
          </w:tcPr>
          <w:p w:rsidR="00170AAE" w:rsidRPr="00561787" w:rsidRDefault="00170AAE" w:rsidP="00170AAE">
            <w:pPr>
              <w:spacing w:after="0" w:line="240" w:lineRule="auto"/>
              <w:ind w:left="-108" w:right="-108"/>
              <w:jc w:val="center"/>
              <w:rPr>
                <w:rFonts w:ascii="Times New Roman" w:hAnsi="Times New Roman"/>
              </w:rPr>
            </w:pPr>
            <w:r w:rsidRPr="00561787">
              <w:rPr>
                <w:rFonts w:ascii="Times New Roman" w:eastAsia="Calibri" w:hAnsi="Times New Roman"/>
                <w:iCs/>
                <w:lang w:bidi="en-US"/>
              </w:rPr>
              <w:t xml:space="preserve">с.Выльгорт, ул. </w:t>
            </w:r>
            <w:r>
              <w:rPr>
                <w:rFonts w:ascii="Times New Roman" w:eastAsia="Calibri" w:hAnsi="Times New Roman"/>
                <w:iCs/>
                <w:lang w:bidi="en-US"/>
              </w:rPr>
              <w:t>Северная, д.3«</w:t>
            </w:r>
            <w:r w:rsidRPr="00561787">
              <w:rPr>
                <w:rFonts w:ascii="Times New Roman" w:eastAsia="Calibri" w:hAnsi="Times New Roman"/>
                <w:iCs/>
                <w:lang w:bidi="en-US"/>
              </w:rPr>
              <w:t>а</w:t>
            </w:r>
            <w:r>
              <w:rPr>
                <w:rFonts w:ascii="Times New Roman" w:eastAsia="Calibri" w:hAnsi="Times New Roman"/>
                <w:iCs/>
                <w:lang w:bidi="en-US"/>
              </w:rPr>
              <w:t>»/1</w:t>
            </w:r>
          </w:p>
        </w:tc>
        <w:tc>
          <w:tcPr>
            <w:tcW w:w="992" w:type="dxa"/>
          </w:tcPr>
          <w:p w:rsidR="00170AAE" w:rsidRPr="00561787" w:rsidRDefault="00170AAE" w:rsidP="00170AAE">
            <w:pPr>
              <w:spacing w:after="0" w:line="240" w:lineRule="auto"/>
              <w:jc w:val="center"/>
              <w:rPr>
                <w:rFonts w:ascii="Times New Roman" w:hAnsi="Times New Roman"/>
              </w:rPr>
            </w:pPr>
            <w:r>
              <w:rPr>
                <w:rFonts w:ascii="Times New Roman" w:eastAsia="Calibri" w:hAnsi="Times New Roman"/>
                <w:iCs/>
                <w:lang w:bidi="en-US"/>
              </w:rPr>
              <w:t>1978</w:t>
            </w:r>
          </w:p>
        </w:tc>
        <w:tc>
          <w:tcPr>
            <w:tcW w:w="1134"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59</w:t>
            </w:r>
            <w:r w:rsidRPr="00561787">
              <w:rPr>
                <w:rFonts w:ascii="Times New Roman" w:eastAsia="Calibri" w:hAnsi="Times New Roman"/>
                <w:iCs/>
                <w:lang w:bidi="en-US"/>
              </w:rPr>
              <w:t>0 чел</w:t>
            </w:r>
            <w:r>
              <w:rPr>
                <w:rFonts w:ascii="Times New Roman" w:eastAsia="Calibri" w:hAnsi="Times New Roman"/>
                <w:iCs/>
                <w:lang w:bidi="en-US"/>
              </w:rPr>
              <w:t>.</w:t>
            </w:r>
          </w:p>
        </w:tc>
        <w:tc>
          <w:tcPr>
            <w:tcW w:w="1115"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59</w:t>
            </w:r>
            <w:r w:rsidRPr="00561787">
              <w:rPr>
                <w:rFonts w:ascii="Times New Roman" w:eastAsia="Calibri" w:hAnsi="Times New Roman"/>
                <w:iCs/>
                <w:lang w:bidi="en-US"/>
              </w:rPr>
              <w:t>0 чел</w:t>
            </w:r>
            <w:r>
              <w:rPr>
                <w:rFonts w:ascii="Times New Roman" w:eastAsia="Calibri" w:hAnsi="Times New Roman"/>
                <w:iCs/>
                <w:lang w:bidi="en-US"/>
              </w:rPr>
              <w:t>.</w:t>
            </w:r>
          </w:p>
        </w:tc>
        <w:tc>
          <w:tcPr>
            <w:tcW w:w="1817"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хорошее</w:t>
            </w:r>
          </w:p>
        </w:tc>
        <w:tc>
          <w:tcPr>
            <w:tcW w:w="1711" w:type="dxa"/>
          </w:tcPr>
          <w:p w:rsidR="00170AAE" w:rsidRPr="00561787" w:rsidRDefault="00170AAE" w:rsidP="00170AAE">
            <w:pPr>
              <w:spacing w:after="0" w:line="240" w:lineRule="auto"/>
              <w:ind w:left="-63"/>
              <w:rPr>
                <w:rFonts w:ascii="Times New Roman" w:eastAsia="Calibri" w:hAnsi="Times New Roman"/>
                <w:iCs/>
                <w:lang w:bidi="en-US"/>
              </w:rPr>
            </w:pPr>
            <w:r>
              <w:rPr>
                <w:rFonts w:ascii="Times New Roman" w:eastAsia="Calibri" w:hAnsi="Times New Roman"/>
                <w:iCs/>
                <w:lang w:bidi="en-US"/>
              </w:rPr>
              <w:t>Комплекс зданий состоящий из: судейского корпуса, гостиничного комплекса, лыжероллерной трассы, биатлонного комплекса</w:t>
            </w:r>
          </w:p>
        </w:tc>
      </w:tr>
      <w:tr w:rsidR="00170AAE" w:rsidRPr="00561787" w:rsidTr="00170AAE">
        <w:tc>
          <w:tcPr>
            <w:tcW w:w="1526"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ГБУ РК  «Спортивная школа по конному спорту»</w:t>
            </w:r>
          </w:p>
        </w:tc>
        <w:tc>
          <w:tcPr>
            <w:tcW w:w="1276" w:type="dxa"/>
          </w:tcPr>
          <w:p w:rsidR="00170AAE" w:rsidRPr="00561787" w:rsidRDefault="00170AAE" w:rsidP="00170AAE">
            <w:pPr>
              <w:spacing w:after="0" w:line="240" w:lineRule="auto"/>
              <w:ind w:left="-108" w:right="-108"/>
              <w:jc w:val="center"/>
              <w:rPr>
                <w:rFonts w:ascii="Times New Roman" w:eastAsia="Calibri" w:hAnsi="Times New Roman"/>
                <w:iCs/>
                <w:lang w:bidi="en-US"/>
              </w:rPr>
            </w:pPr>
            <w:r w:rsidRPr="00561787">
              <w:rPr>
                <w:rFonts w:ascii="Times New Roman" w:eastAsia="Calibri" w:hAnsi="Times New Roman"/>
                <w:iCs/>
                <w:lang w:bidi="en-US"/>
              </w:rPr>
              <w:t xml:space="preserve">с.Выльгорт, </w:t>
            </w:r>
            <w:r>
              <w:rPr>
                <w:rFonts w:ascii="Times New Roman" w:eastAsia="Calibri" w:hAnsi="Times New Roman"/>
                <w:iCs/>
                <w:lang w:bidi="en-US"/>
              </w:rPr>
              <w:t>ул.Д,Каликовой, д. 165 «б»</w:t>
            </w:r>
          </w:p>
        </w:tc>
        <w:tc>
          <w:tcPr>
            <w:tcW w:w="992"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2001</w:t>
            </w:r>
          </w:p>
        </w:tc>
        <w:tc>
          <w:tcPr>
            <w:tcW w:w="1134"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27 чел.</w:t>
            </w:r>
          </w:p>
        </w:tc>
        <w:tc>
          <w:tcPr>
            <w:tcW w:w="1115" w:type="dxa"/>
          </w:tcPr>
          <w:p w:rsidR="00170AAE" w:rsidRPr="00561787" w:rsidRDefault="00170AAE" w:rsidP="00170AAE">
            <w:pPr>
              <w:spacing w:after="0" w:line="240" w:lineRule="auto"/>
              <w:jc w:val="center"/>
              <w:rPr>
                <w:rFonts w:ascii="Times New Roman" w:eastAsia="Calibri" w:hAnsi="Times New Roman"/>
                <w:iCs/>
                <w:lang w:bidi="en-US"/>
              </w:rPr>
            </w:pPr>
            <w:r>
              <w:rPr>
                <w:rFonts w:ascii="Times New Roman" w:eastAsia="Calibri" w:hAnsi="Times New Roman"/>
                <w:iCs/>
                <w:lang w:bidi="en-US"/>
              </w:rPr>
              <w:t>27 чел.</w:t>
            </w:r>
          </w:p>
        </w:tc>
        <w:tc>
          <w:tcPr>
            <w:tcW w:w="1817" w:type="dxa"/>
          </w:tcPr>
          <w:p w:rsidR="00170AAE" w:rsidRPr="00561787" w:rsidRDefault="00170AAE" w:rsidP="00170AAE">
            <w:pPr>
              <w:spacing w:after="0" w:line="240" w:lineRule="auto"/>
              <w:jc w:val="center"/>
              <w:rPr>
                <w:rFonts w:ascii="Times New Roman" w:eastAsia="Calibri" w:hAnsi="Times New Roman"/>
                <w:iCs/>
                <w:lang w:bidi="en-US"/>
              </w:rPr>
            </w:pPr>
            <w:r w:rsidRPr="00561787">
              <w:rPr>
                <w:rFonts w:ascii="Times New Roman" w:eastAsia="Calibri" w:hAnsi="Times New Roman"/>
                <w:iCs/>
                <w:lang w:bidi="en-US"/>
              </w:rPr>
              <w:t>Удовл.</w:t>
            </w:r>
          </w:p>
        </w:tc>
        <w:tc>
          <w:tcPr>
            <w:tcW w:w="1711" w:type="dxa"/>
          </w:tcPr>
          <w:p w:rsidR="00170AAE" w:rsidRPr="00561787" w:rsidRDefault="00170AAE" w:rsidP="00170AAE">
            <w:pPr>
              <w:spacing w:after="0" w:line="240" w:lineRule="auto"/>
              <w:ind w:left="-63"/>
              <w:rPr>
                <w:rFonts w:ascii="Times New Roman" w:eastAsia="Calibri" w:hAnsi="Times New Roman"/>
                <w:iCs/>
                <w:lang w:bidi="en-US"/>
              </w:rPr>
            </w:pPr>
            <w:r>
              <w:rPr>
                <w:rFonts w:ascii="Times New Roman" w:eastAsia="Calibri" w:hAnsi="Times New Roman"/>
                <w:iCs/>
                <w:lang w:bidi="en-US"/>
              </w:rPr>
              <w:t>Комплекс спортивных сооружений состоящий из: конкурного поля, манежа, скакового круга и административного здания</w:t>
            </w:r>
          </w:p>
        </w:tc>
      </w:tr>
    </w:tbl>
    <w:p w:rsidR="00170AAE" w:rsidRDefault="00170AAE" w:rsidP="00170AAE"/>
    <w:p w:rsidR="0025093C" w:rsidRPr="00A94C1B" w:rsidRDefault="0025093C" w:rsidP="00D458CF">
      <w:pPr>
        <w:spacing w:after="0" w:line="240" w:lineRule="auto"/>
        <w:ind w:firstLine="708"/>
        <w:jc w:val="both"/>
        <w:rPr>
          <w:rFonts w:ascii="Times New Roman" w:hAnsi="Times New Roman"/>
          <w:sz w:val="26"/>
          <w:szCs w:val="26"/>
        </w:rPr>
      </w:pPr>
    </w:p>
    <w:p w:rsidR="0025093C" w:rsidRPr="00285C1B" w:rsidRDefault="0025093C" w:rsidP="00D458CF">
      <w:pPr>
        <w:spacing w:after="0" w:line="240" w:lineRule="auto"/>
        <w:ind w:firstLine="708"/>
        <w:jc w:val="both"/>
        <w:rPr>
          <w:rFonts w:ascii="Times New Roman" w:hAnsi="Times New Roman"/>
          <w:sz w:val="24"/>
          <w:szCs w:val="24"/>
        </w:rPr>
      </w:pPr>
      <w:r w:rsidRPr="00285C1B">
        <w:rPr>
          <w:rFonts w:ascii="Times New Roman" w:hAnsi="Times New Roman"/>
          <w:sz w:val="24"/>
          <w:szCs w:val="24"/>
        </w:rPr>
        <w:t>Имеющи</w:t>
      </w:r>
      <w:r w:rsidR="00655A2D" w:rsidRPr="00285C1B">
        <w:rPr>
          <w:rFonts w:ascii="Times New Roman" w:hAnsi="Times New Roman"/>
          <w:sz w:val="24"/>
          <w:szCs w:val="24"/>
        </w:rPr>
        <w:t>йся спор</w:t>
      </w:r>
      <w:r w:rsidR="000D2311" w:rsidRPr="00285C1B">
        <w:rPr>
          <w:rFonts w:ascii="Times New Roman" w:hAnsi="Times New Roman"/>
          <w:sz w:val="24"/>
          <w:szCs w:val="24"/>
        </w:rPr>
        <w:t>т</w:t>
      </w:r>
      <w:r w:rsidR="00A94C1B" w:rsidRPr="00285C1B">
        <w:rPr>
          <w:rFonts w:ascii="Times New Roman" w:hAnsi="Times New Roman"/>
          <w:sz w:val="24"/>
          <w:szCs w:val="24"/>
        </w:rPr>
        <w:t>комплекс</w:t>
      </w:r>
      <w:r w:rsidRPr="00285C1B">
        <w:rPr>
          <w:rFonts w:ascii="Times New Roman" w:hAnsi="Times New Roman"/>
          <w:sz w:val="24"/>
          <w:szCs w:val="24"/>
        </w:rPr>
        <w:t xml:space="preserve"> на территории МО СП «</w:t>
      </w:r>
      <w:r w:rsidR="006E15EE" w:rsidRPr="00285C1B">
        <w:rPr>
          <w:rFonts w:ascii="Times New Roman" w:hAnsi="Times New Roman"/>
          <w:sz w:val="24"/>
          <w:szCs w:val="24"/>
        </w:rPr>
        <w:t>Выльгорт</w:t>
      </w:r>
      <w:r w:rsidR="00655A2D" w:rsidRPr="00285C1B">
        <w:rPr>
          <w:rFonts w:ascii="Times New Roman" w:hAnsi="Times New Roman"/>
          <w:sz w:val="24"/>
          <w:szCs w:val="24"/>
        </w:rPr>
        <w:t>», расположен</w:t>
      </w:r>
      <w:r w:rsidRPr="00285C1B">
        <w:rPr>
          <w:rFonts w:ascii="Times New Roman" w:hAnsi="Times New Roman"/>
          <w:sz w:val="24"/>
          <w:szCs w:val="24"/>
        </w:rPr>
        <w:t xml:space="preserve"> в типов</w:t>
      </w:r>
      <w:r w:rsidR="00A94C1B" w:rsidRPr="00285C1B">
        <w:rPr>
          <w:rFonts w:ascii="Times New Roman" w:hAnsi="Times New Roman"/>
          <w:sz w:val="24"/>
          <w:szCs w:val="24"/>
        </w:rPr>
        <w:t>ом</w:t>
      </w:r>
      <w:r w:rsidRPr="00285C1B">
        <w:rPr>
          <w:rFonts w:ascii="Times New Roman" w:hAnsi="Times New Roman"/>
          <w:sz w:val="24"/>
          <w:szCs w:val="24"/>
        </w:rPr>
        <w:t xml:space="preserve"> помещени</w:t>
      </w:r>
      <w:r w:rsidR="00A94C1B" w:rsidRPr="00285C1B">
        <w:rPr>
          <w:rFonts w:ascii="Times New Roman" w:hAnsi="Times New Roman"/>
          <w:sz w:val="24"/>
          <w:szCs w:val="24"/>
        </w:rPr>
        <w:t>и</w:t>
      </w:r>
      <w:r w:rsidRPr="00285C1B">
        <w:rPr>
          <w:rFonts w:ascii="Times New Roman" w:hAnsi="Times New Roman"/>
          <w:sz w:val="24"/>
          <w:szCs w:val="24"/>
        </w:rPr>
        <w:t xml:space="preserve">. </w:t>
      </w:r>
      <w:r w:rsidR="00A94C1B" w:rsidRPr="00285C1B">
        <w:rPr>
          <w:rFonts w:ascii="Times New Roman" w:hAnsi="Times New Roman"/>
          <w:sz w:val="24"/>
          <w:szCs w:val="24"/>
        </w:rPr>
        <w:t>П</w:t>
      </w:r>
      <w:r w:rsidRPr="00285C1B">
        <w:rPr>
          <w:rFonts w:ascii="Times New Roman" w:hAnsi="Times New Roman"/>
          <w:sz w:val="24"/>
          <w:szCs w:val="24"/>
        </w:rPr>
        <w:t>омещени</w:t>
      </w:r>
      <w:r w:rsidR="00655A2D" w:rsidRPr="00285C1B">
        <w:rPr>
          <w:rFonts w:ascii="Times New Roman" w:hAnsi="Times New Roman"/>
          <w:sz w:val="24"/>
          <w:szCs w:val="24"/>
        </w:rPr>
        <w:t>е</w:t>
      </w:r>
      <w:r w:rsidRPr="00285C1B">
        <w:rPr>
          <w:rFonts w:ascii="Times New Roman" w:hAnsi="Times New Roman"/>
          <w:sz w:val="24"/>
          <w:szCs w:val="24"/>
        </w:rPr>
        <w:t xml:space="preserve"> наход</w:t>
      </w:r>
      <w:r w:rsidR="00655A2D" w:rsidRPr="00285C1B">
        <w:rPr>
          <w:rFonts w:ascii="Times New Roman" w:hAnsi="Times New Roman"/>
          <w:sz w:val="24"/>
          <w:szCs w:val="24"/>
        </w:rPr>
        <w:t>и</w:t>
      </w:r>
      <w:r w:rsidRPr="00285C1B">
        <w:rPr>
          <w:rFonts w:ascii="Times New Roman" w:hAnsi="Times New Roman"/>
          <w:sz w:val="24"/>
          <w:szCs w:val="24"/>
        </w:rPr>
        <w:t>тся в удовлетворительном состоянии, требуется ремонт.</w:t>
      </w:r>
    </w:p>
    <w:p w:rsidR="0025093C" w:rsidRPr="00285C1B" w:rsidRDefault="0025093C" w:rsidP="00D458CF">
      <w:pPr>
        <w:spacing w:after="0" w:line="240" w:lineRule="auto"/>
        <w:ind w:firstLine="708"/>
        <w:jc w:val="both"/>
        <w:rPr>
          <w:rFonts w:ascii="Times New Roman" w:hAnsi="Times New Roman"/>
          <w:sz w:val="24"/>
          <w:szCs w:val="24"/>
        </w:rPr>
      </w:pPr>
      <w:r w:rsidRPr="00285C1B">
        <w:rPr>
          <w:rFonts w:ascii="Times New Roman" w:hAnsi="Times New Roman"/>
          <w:sz w:val="24"/>
          <w:szCs w:val="24"/>
        </w:rPr>
        <w:t xml:space="preserve">В число наиболее популярных у населения видов спорта входят </w:t>
      </w:r>
      <w:r w:rsidR="008D721F" w:rsidRPr="00285C1B">
        <w:rPr>
          <w:rFonts w:ascii="Times New Roman" w:hAnsi="Times New Roman"/>
          <w:sz w:val="24"/>
          <w:szCs w:val="24"/>
        </w:rPr>
        <w:t>конный спорт</w:t>
      </w:r>
      <w:r w:rsidRPr="00285C1B">
        <w:rPr>
          <w:rFonts w:ascii="Times New Roman" w:hAnsi="Times New Roman"/>
          <w:sz w:val="24"/>
          <w:szCs w:val="24"/>
        </w:rPr>
        <w:t>, лыжные гонки, баскетбол, настольный теннис, футбол.</w:t>
      </w:r>
    </w:p>
    <w:p w:rsidR="00F10BB9" w:rsidRPr="00285C1B" w:rsidRDefault="00F10BB9" w:rsidP="008903DF">
      <w:pPr>
        <w:pStyle w:val="20"/>
        <w:ind w:firstLine="0"/>
        <w:rPr>
          <w:sz w:val="24"/>
          <w:szCs w:val="24"/>
        </w:rPr>
      </w:pPr>
      <w:bookmarkStart w:id="146" w:name="_Toc270950866"/>
      <w:bookmarkStart w:id="147" w:name="_Toc338070307"/>
    </w:p>
    <w:p w:rsidR="0025093C" w:rsidRPr="00285C1B" w:rsidRDefault="0025093C" w:rsidP="008903DF">
      <w:pPr>
        <w:pStyle w:val="20"/>
        <w:ind w:firstLine="0"/>
        <w:rPr>
          <w:sz w:val="24"/>
          <w:szCs w:val="24"/>
        </w:rPr>
      </w:pPr>
      <w:r w:rsidRPr="00285C1B">
        <w:rPr>
          <w:sz w:val="24"/>
          <w:szCs w:val="24"/>
        </w:rPr>
        <w:t>9.4 Учреждения культуры и искусства</w:t>
      </w:r>
      <w:bookmarkEnd w:id="146"/>
      <w:bookmarkEnd w:id="147"/>
    </w:p>
    <w:p w:rsidR="0025093C" w:rsidRPr="00285C1B" w:rsidRDefault="0025093C" w:rsidP="00F648FA">
      <w:pPr>
        <w:spacing w:after="0" w:line="240" w:lineRule="auto"/>
        <w:ind w:firstLine="708"/>
        <w:jc w:val="both"/>
        <w:rPr>
          <w:rFonts w:ascii="Times New Roman" w:hAnsi="Times New Roman"/>
          <w:sz w:val="24"/>
          <w:szCs w:val="24"/>
        </w:rPr>
      </w:pPr>
    </w:p>
    <w:p w:rsidR="0025093C" w:rsidRPr="00285C1B" w:rsidRDefault="0025093C" w:rsidP="00F648FA">
      <w:pPr>
        <w:spacing w:after="0" w:line="240" w:lineRule="auto"/>
        <w:ind w:firstLine="708"/>
        <w:jc w:val="both"/>
        <w:rPr>
          <w:rFonts w:ascii="Times New Roman" w:hAnsi="Times New Roman"/>
          <w:sz w:val="24"/>
          <w:szCs w:val="24"/>
        </w:rPr>
      </w:pPr>
      <w:r w:rsidRPr="00285C1B">
        <w:rPr>
          <w:rFonts w:ascii="Times New Roman" w:hAnsi="Times New Roman"/>
          <w:sz w:val="24"/>
          <w:szCs w:val="24"/>
        </w:rPr>
        <w:t>По данным отдела культуры Администрации МР «</w:t>
      </w:r>
      <w:r w:rsidR="006E15EE" w:rsidRPr="00285C1B">
        <w:rPr>
          <w:rFonts w:ascii="Times New Roman" w:hAnsi="Times New Roman"/>
          <w:sz w:val="24"/>
          <w:szCs w:val="24"/>
        </w:rPr>
        <w:t>Сыктывдин</w:t>
      </w:r>
      <w:r w:rsidRPr="00285C1B">
        <w:rPr>
          <w:rFonts w:ascii="Times New Roman" w:hAnsi="Times New Roman"/>
          <w:sz w:val="24"/>
          <w:szCs w:val="24"/>
        </w:rPr>
        <w:t>ский», в МО СП «</w:t>
      </w:r>
      <w:r w:rsidR="006E15EE" w:rsidRPr="00285C1B">
        <w:rPr>
          <w:rFonts w:ascii="Times New Roman" w:hAnsi="Times New Roman"/>
          <w:sz w:val="24"/>
          <w:szCs w:val="24"/>
        </w:rPr>
        <w:t>Выльгорт</w:t>
      </w:r>
      <w:r w:rsidR="00175103" w:rsidRPr="00285C1B">
        <w:rPr>
          <w:rFonts w:ascii="Times New Roman" w:hAnsi="Times New Roman"/>
          <w:sz w:val="24"/>
          <w:szCs w:val="24"/>
        </w:rPr>
        <w:t>» расположены</w:t>
      </w:r>
      <w:r w:rsidRPr="00285C1B">
        <w:rPr>
          <w:rFonts w:ascii="Times New Roman" w:hAnsi="Times New Roman"/>
          <w:sz w:val="24"/>
          <w:szCs w:val="24"/>
        </w:rPr>
        <w:t xml:space="preserve"> </w:t>
      </w:r>
      <w:r w:rsidR="002312C0" w:rsidRPr="00285C1B">
        <w:rPr>
          <w:rFonts w:ascii="Times New Roman" w:hAnsi="Times New Roman"/>
          <w:sz w:val="24"/>
          <w:szCs w:val="24"/>
        </w:rPr>
        <w:t>следующие учреждения культуры</w:t>
      </w:r>
      <w:r w:rsidRPr="00285C1B">
        <w:rPr>
          <w:rFonts w:ascii="Times New Roman" w:hAnsi="Times New Roman"/>
          <w:sz w:val="24"/>
          <w:szCs w:val="24"/>
        </w:rPr>
        <w:t xml:space="preserve"> (таблица 9.4.1). </w:t>
      </w:r>
    </w:p>
    <w:p w:rsidR="0025093C" w:rsidRPr="00285C1B" w:rsidRDefault="0025093C" w:rsidP="00BF6DDD">
      <w:pPr>
        <w:widowControl w:val="0"/>
        <w:suppressAutoHyphens/>
        <w:autoSpaceDE w:val="0"/>
        <w:spacing w:after="0" w:line="240" w:lineRule="auto"/>
        <w:ind w:firstLine="851"/>
        <w:jc w:val="right"/>
        <w:rPr>
          <w:rFonts w:ascii="Times New Roman" w:hAnsi="Times New Roman"/>
          <w:b/>
          <w:i/>
          <w:sz w:val="24"/>
          <w:szCs w:val="24"/>
        </w:rPr>
      </w:pPr>
    </w:p>
    <w:p w:rsidR="0025093C" w:rsidRPr="00285C1B" w:rsidRDefault="002312C0" w:rsidP="00BF6DDD">
      <w:pPr>
        <w:widowControl w:val="0"/>
        <w:suppressAutoHyphens/>
        <w:autoSpaceDE w:val="0"/>
        <w:spacing w:after="0" w:line="240" w:lineRule="auto"/>
        <w:ind w:firstLine="851"/>
        <w:jc w:val="right"/>
        <w:rPr>
          <w:rFonts w:ascii="Times New Roman" w:hAnsi="Times New Roman"/>
          <w:b/>
          <w:i/>
          <w:sz w:val="24"/>
          <w:szCs w:val="24"/>
        </w:rPr>
      </w:pPr>
      <w:r w:rsidRPr="00285C1B">
        <w:rPr>
          <w:rFonts w:ascii="Times New Roman" w:hAnsi="Times New Roman"/>
          <w:b/>
          <w:i/>
          <w:sz w:val="24"/>
          <w:szCs w:val="24"/>
        </w:rPr>
        <w:t>Т</w:t>
      </w:r>
      <w:r w:rsidR="0025093C" w:rsidRPr="00285C1B">
        <w:rPr>
          <w:rFonts w:ascii="Times New Roman" w:hAnsi="Times New Roman"/>
          <w:b/>
          <w:i/>
          <w:sz w:val="24"/>
          <w:szCs w:val="24"/>
        </w:rPr>
        <w:t>аблица 9.4.1</w:t>
      </w:r>
    </w:p>
    <w:p w:rsidR="0025093C" w:rsidRPr="00285C1B" w:rsidRDefault="0025093C" w:rsidP="008903DF">
      <w:pPr>
        <w:widowControl w:val="0"/>
        <w:suppressAutoHyphens/>
        <w:autoSpaceDE w:val="0"/>
        <w:spacing w:after="0" w:line="240" w:lineRule="auto"/>
        <w:jc w:val="center"/>
        <w:rPr>
          <w:rFonts w:ascii="Times New Roman" w:hAnsi="Times New Roman"/>
          <w:b/>
          <w:i/>
          <w:sz w:val="24"/>
          <w:szCs w:val="24"/>
        </w:rPr>
      </w:pPr>
      <w:r w:rsidRPr="00285C1B">
        <w:rPr>
          <w:rFonts w:ascii="Times New Roman" w:hAnsi="Times New Roman"/>
          <w:b/>
          <w:i/>
          <w:sz w:val="24"/>
          <w:szCs w:val="24"/>
        </w:rPr>
        <w:t>Учреждения культуры МО СП «</w:t>
      </w:r>
      <w:r w:rsidR="00285C1B">
        <w:rPr>
          <w:rFonts w:ascii="Times New Roman" w:hAnsi="Times New Roman"/>
          <w:b/>
          <w:i/>
          <w:sz w:val="24"/>
          <w:szCs w:val="24"/>
        </w:rPr>
        <w:t>Выльгорт</w:t>
      </w:r>
      <w:r w:rsidRPr="00285C1B">
        <w:rPr>
          <w:rFonts w:ascii="Times New Roman" w:hAnsi="Times New Roman"/>
          <w:b/>
          <w:i/>
          <w:sz w:val="24"/>
          <w:szCs w:val="24"/>
        </w:rPr>
        <w:t>»</w:t>
      </w:r>
    </w:p>
    <w:p w:rsidR="00705629" w:rsidRPr="00605C9F" w:rsidRDefault="00705629" w:rsidP="00705629">
      <w:pPr>
        <w:jc w:val="center"/>
        <w:rPr>
          <w:rFonts w:ascii="Times New Roman" w:hAnsi="Times New Roman"/>
          <w:i/>
          <w:sz w:val="28"/>
          <w:szCs w:val="28"/>
        </w:rPr>
      </w:pP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1417"/>
        <w:gridCol w:w="989"/>
        <w:gridCol w:w="1638"/>
        <w:gridCol w:w="1638"/>
        <w:gridCol w:w="2256"/>
      </w:tblGrid>
      <w:tr w:rsidR="00705629" w:rsidRPr="00605C9F" w:rsidTr="00524DC0">
        <w:tc>
          <w:tcPr>
            <w:tcW w:w="1668" w:type="dxa"/>
          </w:tcPr>
          <w:p w:rsidR="002312C0" w:rsidRDefault="002312C0" w:rsidP="00D037A8">
            <w:pPr>
              <w:spacing w:after="0" w:line="240" w:lineRule="auto"/>
              <w:jc w:val="center"/>
              <w:rPr>
                <w:rFonts w:ascii="Times New Roman" w:hAnsi="Times New Roman"/>
                <w:b/>
              </w:rPr>
            </w:pPr>
          </w:p>
          <w:p w:rsidR="00705629" w:rsidRPr="002312C0" w:rsidRDefault="00705629" w:rsidP="00D037A8">
            <w:pPr>
              <w:spacing w:after="0" w:line="240" w:lineRule="auto"/>
              <w:jc w:val="center"/>
              <w:rPr>
                <w:rFonts w:ascii="Times New Roman" w:hAnsi="Times New Roman"/>
                <w:b/>
              </w:rPr>
            </w:pPr>
            <w:r w:rsidRPr="002312C0">
              <w:rPr>
                <w:rFonts w:ascii="Times New Roman" w:hAnsi="Times New Roman"/>
                <w:b/>
              </w:rPr>
              <w:t>Название учреждения</w:t>
            </w:r>
          </w:p>
        </w:tc>
        <w:tc>
          <w:tcPr>
            <w:tcW w:w="1417" w:type="dxa"/>
          </w:tcPr>
          <w:p w:rsidR="002312C0" w:rsidRDefault="002312C0" w:rsidP="00D037A8">
            <w:pPr>
              <w:spacing w:after="0" w:line="240" w:lineRule="auto"/>
              <w:jc w:val="center"/>
              <w:rPr>
                <w:rFonts w:ascii="Times New Roman" w:hAnsi="Times New Roman"/>
                <w:b/>
              </w:rPr>
            </w:pPr>
          </w:p>
          <w:p w:rsidR="00705629" w:rsidRPr="002312C0" w:rsidRDefault="00705629" w:rsidP="00D037A8">
            <w:pPr>
              <w:spacing w:after="0" w:line="240" w:lineRule="auto"/>
              <w:jc w:val="center"/>
              <w:rPr>
                <w:rFonts w:ascii="Times New Roman" w:hAnsi="Times New Roman"/>
                <w:b/>
              </w:rPr>
            </w:pPr>
            <w:r w:rsidRPr="002312C0">
              <w:rPr>
                <w:rFonts w:ascii="Times New Roman" w:hAnsi="Times New Roman"/>
                <w:b/>
              </w:rPr>
              <w:t>Адрес</w:t>
            </w:r>
          </w:p>
        </w:tc>
        <w:tc>
          <w:tcPr>
            <w:tcW w:w="989" w:type="dxa"/>
          </w:tcPr>
          <w:p w:rsidR="002312C0" w:rsidRDefault="002312C0" w:rsidP="00D037A8">
            <w:pPr>
              <w:spacing w:after="0" w:line="240" w:lineRule="auto"/>
              <w:jc w:val="center"/>
              <w:rPr>
                <w:rFonts w:ascii="Times New Roman" w:hAnsi="Times New Roman"/>
                <w:b/>
              </w:rPr>
            </w:pPr>
          </w:p>
          <w:p w:rsidR="00705629" w:rsidRPr="002312C0" w:rsidRDefault="00705629" w:rsidP="00D037A8">
            <w:pPr>
              <w:spacing w:after="0" w:line="240" w:lineRule="auto"/>
              <w:jc w:val="center"/>
              <w:rPr>
                <w:rFonts w:ascii="Times New Roman" w:hAnsi="Times New Roman"/>
                <w:b/>
              </w:rPr>
            </w:pPr>
            <w:r w:rsidRPr="002312C0">
              <w:rPr>
                <w:rFonts w:ascii="Times New Roman" w:hAnsi="Times New Roman"/>
                <w:b/>
              </w:rPr>
              <w:t>Год постройки</w:t>
            </w:r>
          </w:p>
        </w:tc>
        <w:tc>
          <w:tcPr>
            <w:tcW w:w="1638" w:type="dxa"/>
          </w:tcPr>
          <w:p w:rsidR="00705629" w:rsidRPr="002312C0" w:rsidRDefault="00705629" w:rsidP="00D037A8">
            <w:pPr>
              <w:spacing w:after="0" w:line="240" w:lineRule="auto"/>
              <w:jc w:val="center"/>
              <w:rPr>
                <w:rFonts w:ascii="Times New Roman" w:hAnsi="Times New Roman"/>
                <w:b/>
              </w:rPr>
            </w:pPr>
            <w:r w:rsidRPr="002312C0">
              <w:rPr>
                <w:rFonts w:ascii="Times New Roman" w:hAnsi="Times New Roman"/>
                <w:b/>
              </w:rPr>
              <w:t>Проектная вместимость; количество посадочных мест в зале</w:t>
            </w:r>
          </w:p>
        </w:tc>
        <w:tc>
          <w:tcPr>
            <w:tcW w:w="1638" w:type="dxa"/>
          </w:tcPr>
          <w:p w:rsidR="00705629" w:rsidRPr="002312C0" w:rsidRDefault="00705629" w:rsidP="00D037A8">
            <w:pPr>
              <w:spacing w:after="0" w:line="240" w:lineRule="auto"/>
              <w:jc w:val="center"/>
              <w:rPr>
                <w:rFonts w:ascii="Times New Roman" w:hAnsi="Times New Roman"/>
                <w:b/>
              </w:rPr>
            </w:pPr>
            <w:r w:rsidRPr="002312C0">
              <w:rPr>
                <w:rFonts w:ascii="Times New Roman" w:hAnsi="Times New Roman"/>
                <w:b/>
              </w:rPr>
              <w:t xml:space="preserve">Фактическая вместимость; количество томов, экспонатов </w:t>
            </w:r>
          </w:p>
        </w:tc>
        <w:tc>
          <w:tcPr>
            <w:tcW w:w="2256" w:type="dxa"/>
          </w:tcPr>
          <w:p w:rsidR="002312C0" w:rsidRDefault="002312C0" w:rsidP="00D037A8">
            <w:pPr>
              <w:spacing w:after="0" w:line="240" w:lineRule="auto"/>
              <w:jc w:val="center"/>
              <w:rPr>
                <w:rFonts w:ascii="Times New Roman" w:hAnsi="Times New Roman"/>
                <w:b/>
              </w:rPr>
            </w:pPr>
          </w:p>
          <w:p w:rsidR="002312C0" w:rsidRDefault="002312C0" w:rsidP="00D037A8">
            <w:pPr>
              <w:spacing w:after="0" w:line="240" w:lineRule="auto"/>
              <w:jc w:val="center"/>
              <w:rPr>
                <w:rFonts w:ascii="Times New Roman" w:hAnsi="Times New Roman"/>
                <w:b/>
              </w:rPr>
            </w:pPr>
          </w:p>
          <w:p w:rsidR="00705629" w:rsidRPr="002312C0" w:rsidRDefault="00705629" w:rsidP="00D037A8">
            <w:pPr>
              <w:spacing w:after="0" w:line="240" w:lineRule="auto"/>
              <w:jc w:val="center"/>
              <w:rPr>
                <w:rFonts w:ascii="Times New Roman" w:hAnsi="Times New Roman"/>
                <w:b/>
              </w:rPr>
            </w:pPr>
            <w:r w:rsidRPr="002312C0">
              <w:rPr>
                <w:rFonts w:ascii="Times New Roman" w:hAnsi="Times New Roman"/>
                <w:b/>
              </w:rPr>
              <w:t>Состояние</w:t>
            </w:r>
          </w:p>
        </w:tc>
      </w:tr>
      <w:tr w:rsidR="002312C0" w:rsidRPr="00605C9F" w:rsidTr="00524DC0">
        <w:tc>
          <w:tcPr>
            <w:tcW w:w="1668" w:type="dxa"/>
          </w:tcPr>
          <w:p w:rsidR="002312C0" w:rsidRDefault="002312C0" w:rsidP="002312C0">
            <w:pPr>
              <w:spacing w:after="0" w:line="240" w:lineRule="auto"/>
              <w:ind w:right="-108"/>
              <w:rPr>
                <w:rFonts w:ascii="Times New Roman" w:eastAsia="Calibri" w:hAnsi="Times New Roman"/>
                <w:iCs/>
                <w:lang w:eastAsia="en-US" w:bidi="en-US"/>
              </w:rPr>
            </w:pPr>
          </w:p>
          <w:p w:rsidR="002312C0" w:rsidRPr="002312C0" w:rsidRDefault="002312C0" w:rsidP="002312C0">
            <w:pPr>
              <w:spacing w:after="0" w:line="240" w:lineRule="auto"/>
              <w:ind w:right="-108"/>
              <w:rPr>
                <w:rFonts w:ascii="Times New Roman" w:eastAsia="Calibri" w:hAnsi="Times New Roman"/>
                <w:iCs/>
                <w:lang w:eastAsia="en-US" w:bidi="en-US"/>
              </w:rPr>
            </w:pPr>
            <w:r w:rsidRPr="002312C0">
              <w:rPr>
                <w:rFonts w:ascii="Times New Roman" w:eastAsia="Calibri" w:hAnsi="Times New Roman"/>
                <w:iCs/>
                <w:lang w:eastAsia="en-US" w:bidi="en-US"/>
              </w:rPr>
              <w:t>Сыктывдинский районный Дом культуры</w:t>
            </w:r>
          </w:p>
        </w:tc>
        <w:tc>
          <w:tcPr>
            <w:tcW w:w="1417" w:type="dxa"/>
          </w:tcPr>
          <w:p w:rsidR="002312C0" w:rsidRDefault="002312C0" w:rsidP="006C6AC2">
            <w:pPr>
              <w:spacing w:after="0" w:line="240" w:lineRule="auto"/>
              <w:jc w:val="center"/>
              <w:rPr>
                <w:rFonts w:ascii="Times New Roman" w:eastAsia="Calibri" w:hAnsi="Times New Roman"/>
                <w:iCs/>
                <w:lang w:eastAsia="en-US" w:bidi="en-US"/>
              </w:rPr>
            </w:pPr>
          </w:p>
          <w:p w:rsidR="002312C0" w:rsidRPr="002312C0" w:rsidRDefault="002312C0" w:rsidP="006C6AC2">
            <w:pPr>
              <w:spacing w:after="0" w:line="240" w:lineRule="auto"/>
              <w:jc w:val="center"/>
              <w:rPr>
                <w:rFonts w:ascii="Times New Roman" w:eastAsia="Calibri" w:hAnsi="Times New Roman"/>
                <w:iCs/>
                <w:lang w:eastAsia="en-US" w:bidi="en-US"/>
              </w:rPr>
            </w:pPr>
            <w:r w:rsidRPr="002312C0">
              <w:rPr>
                <w:rFonts w:ascii="Times New Roman" w:eastAsia="Calibri" w:hAnsi="Times New Roman"/>
                <w:iCs/>
                <w:lang w:eastAsia="en-US" w:bidi="en-US"/>
              </w:rPr>
              <w:t>с.</w:t>
            </w:r>
            <w:r w:rsidR="00524DC0">
              <w:rPr>
                <w:rFonts w:ascii="Times New Roman" w:eastAsia="Calibri" w:hAnsi="Times New Roman"/>
                <w:iCs/>
                <w:lang w:eastAsia="en-US" w:bidi="en-US"/>
              </w:rPr>
              <w:t xml:space="preserve"> </w:t>
            </w:r>
            <w:r w:rsidRPr="002312C0">
              <w:rPr>
                <w:rFonts w:ascii="Times New Roman" w:eastAsia="Calibri" w:hAnsi="Times New Roman"/>
                <w:iCs/>
                <w:lang w:eastAsia="en-US" w:bidi="en-US"/>
              </w:rPr>
              <w:t>Выльгорт ул.</w:t>
            </w:r>
            <w:r w:rsidR="00524DC0">
              <w:rPr>
                <w:rFonts w:ascii="Times New Roman" w:eastAsia="Calibri" w:hAnsi="Times New Roman"/>
                <w:iCs/>
                <w:lang w:eastAsia="en-US" w:bidi="en-US"/>
              </w:rPr>
              <w:t xml:space="preserve"> </w:t>
            </w:r>
            <w:r w:rsidRPr="002312C0">
              <w:rPr>
                <w:rFonts w:ascii="Times New Roman" w:eastAsia="Calibri" w:hAnsi="Times New Roman"/>
                <w:iCs/>
                <w:lang w:eastAsia="en-US" w:bidi="en-US"/>
              </w:rPr>
              <w:t>Д.</w:t>
            </w:r>
            <w:r w:rsidR="00524DC0">
              <w:rPr>
                <w:rFonts w:ascii="Times New Roman" w:eastAsia="Calibri" w:hAnsi="Times New Roman"/>
                <w:iCs/>
                <w:lang w:eastAsia="en-US" w:bidi="en-US"/>
              </w:rPr>
              <w:t xml:space="preserve"> </w:t>
            </w:r>
            <w:r w:rsidRPr="002312C0">
              <w:rPr>
                <w:rFonts w:ascii="Times New Roman" w:eastAsia="Calibri" w:hAnsi="Times New Roman"/>
                <w:iCs/>
                <w:lang w:eastAsia="en-US" w:bidi="en-US"/>
              </w:rPr>
              <w:lastRenderedPageBreak/>
              <w:t>Каликовой 57</w:t>
            </w:r>
          </w:p>
        </w:tc>
        <w:tc>
          <w:tcPr>
            <w:tcW w:w="989" w:type="dxa"/>
          </w:tcPr>
          <w:p w:rsidR="002312C0" w:rsidRDefault="002312C0" w:rsidP="006C6AC2">
            <w:pPr>
              <w:spacing w:after="0" w:line="240" w:lineRule="auto"/>
              <w:jc w:val="center"/>
              <w:rPr>
                <w:rFonts w:ascii="Times New Roman" w:eastAsia="Calibri" w:hAnsi="Times New Roman"/>
                <w:iCs/>
                <w:lang w:eastAsia="en-US" w:bidi="en-US"/>
              </w:rPr>
            </w:pPr>
          </w:p>
          <w:p w:rsidR="002312C0" w:rsidRPr="002312C0" w:rsidRDefault="002312C0" w:rsidP="006C6AC2">
            <w:pPr>
              <w:spacing w:after="0" w:line="240" w:lineRule="auto"/>
              <w:jc w:val="center"/>
              <w:rPr>
                <w:rFonts w:ascii="Times New Roman" w:eastAsia="Calibri" w:hAnsi="Times New Roman"/>
                <w:iCs/>
                <w:lang w:eastAsia="en-US" w:bidi="en-US"/>
              </w:rPr>
            </w:pPr>
            <w:r w:rsidRPr="002312C0">
              <w:rPr>
                <w:rFonts w:ascii="Times New Roman" w:eastAsia="Calibri" w:hAnsi="Times New Roman"/>
                <w:iCs/>
                <w:lang w:eastAsia="en-US" w:bidi="en-US"/>
              </w:rPr>
              <w:t>1977</w:t>
            </w:r>
          </w:p>
        </w:tc>
        <w:tc>
          <w:tcPr>
            <w:tcW w:w="1638" w:type="dxa"/>
          </w:tcPr>
          <w:p w:rsidR="002312C0" w:rsidRDefault="002312C0" w:rsidP="006C6AC2">
            <w:pPr>
              <w:spacing w:after="0" w:line="240" w:lineRule="auto"/>
              <w:jc w:val="center"/>
              <w:rPr>
                <w:rFonts w:ascii="Times New Roman" w:eastAsia="Calibri" w:hAnsi="Times New Roman"/>
                <w:iCs/>
                <w:lang w:eastAsia="en-US" w:bidi="en-US"/>
              </w:rPr>
            </w:pPr>
          </w:p>
          <w:p w:rsidR="002312C0" w:rsidRPr="002312C0" w:rsidRDefault="002312C0" w:rsidP="006C6AC2">
            <w:pPr>
              <w:spacing w:after="0" w:line="240" w:lineRule="auto"/>
              <w:jc w:val="center"/>
              <w:rPr>
                <w:rFonts w:ascii="Times New Roman" w:eastAsia="Calibri" w:hAnsi="Times New Roman"/>
                <w:iCs/>
                <w:lang w:eastAsia="en-US" w:bidi="en-US"/>
              </w:rPr>
            </w:pPr>
            <w:r>
              <w:rPr>
                <w:rFonts w:ascii="Times New Roman" w:eastAsia="Calibri" w:hAnsi="Times New Roman"/>
                <w:iCs/>
                <w:lang w:eastAsia="en-US" w:bidi="en-US"/>
              </w:rPr>
              <w:t>400</w:t>
            </w:r>
          </w:p>
        </w:tc>
        <w:tc>
          <w:tcPr>
            <w:tcW w:w="1638" w:type="dxa"/>
          </w:tcPr>
          <w:p w:rsidR="002312C0" w:rsidRDefault="002312C0" w:rsidP="002312C0">
            <w:pPr>
              <w:spacing w:after="0" w:line="240" w:lineRule="auto"/>
              <w:jc w:val="center"/>
              <w:rPr>
                <w:rFonts w:ascii="Times New Roman" w:eastAsia="Calibri" w:hAnsi="Times New Roman"/>
                <w:iCs/>
                <w:lang w:eastAsia="en-US" w:bidi="en-US"/>
              </w:rPr>
            </w:pPr>
          </w:p>
          <w:p w:rsidR="002312C0" w:rsidRPr="002312C0" w:rsidRDefault="002312C0" w:rsidP="002312C0">
            <w:pPr>
              <w:spacing w:after="0" w:line="240" w:lineRule="auto"/>
              <w:jc w:val="center"/>
              <w:rPr>
                <w:rFonts w:ascii="Times New Roman" w:eastAsia="Calibri" w:hAnsi="Times New Roman"/>
                <w:iCs/>
                <w:lang w:eastAsia="en-US" w:bidi="en-US"/>
              </w:rPr>
            </w:pPr>
            <w:r w:rsidRPr="002312C0">
              <w:rPr>
                <w:rFonts w:ascii="Times New Roman" w:eastAsia="Calibri" w:hAnsi="Times New Roman"/>
                <w:iCs/>
                <w:lang w:eastAsia="en-US" w:bidi="en-US"/>
              </w:rPr>
              <w:t>340</w:t>
            </w:r>
          </w:p>
        </w:tc>
        <w:tc>
          <w:tcPr>
            <w:tcW w:w="2256" w:type="dxa"/>
          </w:tcPr>
          <w:p w:rsidR="002312C0" w:rsidRDefault="002312C0" w:rsidP="002312C0">
            <w:pPr>
              <w:spacing w:after="0" w:line="240" w:lineRule="auto"/>
              <w:ind w:left="-120"/>
              <w:jc w:val="center"/>
              <w:rPr>
                <w:rFonts w:ascii="Times New Roman" w:eastAsia="Calibri" w:hAnsi="Times New Roman"/>
                <w:iCs/>
                <w:lang w:eastAsia="en-US" w:bidi="en-US"/>
              </w:rPr>
            </w:pPr>
            <w:r w:rsidRPr="002312C0">
              <w:rPr>
                <w:rFonts w:ascii="Times New Roman" w:eastAsia="Calibri" w:hAnsi="Times New Roman"/>
                <w:iCs/>
                <w:lang w:eastAsia="en-US" w:bidi="en-US"/>
              </w:rPr>
              <w:t>Удовлетворительное</w:t>
            </w:r>
            <w:r>
              <w:rPr>
                <w:rFonts w:ascii="Times New Roman" w:eastAsia="Calibri" w:hAnsi="Times New Roman"/>
                <w:iCs/>
                <w:lang w:eastAsia="en-US" w:bidi="en-US"/>
              </w:rPr>
              <w:t>,</w:t>
            </w:r>
          </w:p>
          <w:p w:rsidR="00C1040F" w:rsidRPr="00C1040F" w:rsidRDefault="00C1040F" w:rsidP="00C1040F">
            <w:pPr>
              <w:spacing w:after="0" w:line="240" w:lineRule="auto"/>
              <w:ind w:left="-120" w:right="-143"/>
              <w:rPr>
                <w:rFonts w:ascii="Times New Roman" w:eastAsia="Calibri" w:hAnsi="Times New Roman"/>
                <w:iCs/>
                <w:lang w:eastAsia="en-US" w:bidi="en-US"/>
              </w:rPr>
            </w:pPr>
            <w:r>
              <w:rPr>
                <w:rFonts w:ascii="Times New Roman" w:eastAsia="Calibri" w:hAnsi="Times New Roman"/>
                <w:iCs/>
                <w:lang w:eastAsia="en-US" w:bidi="en-US"/>
              </w:rPr>
              <w:t>т</w:t>
            </w:r>
            <w:r w:rsidR="002312C0" w:rsidRPr="002312C0">
              <w:rPr>
                <w:rFonts w:ascii="Times New Roman" w:eastAsia="Calibri" w:hAnsi="Times New Roman"/>
                <w:iCs/>
                <w:lang w:eastAsia="en-US" w:bidi="en-US"/>
              </w:rPr>
              <w:t>ребуется</w:t>
            </w:r>
            <w:r>
              <w:rPr>
                <w:rFonts w:ascii="Times New Roman" w:eastAsia="Calibri" w:hAnsi="Times New Roman"/>
                <w:iCs/>
                <w:lang w:eastAsia="en-US" w:bidi="en-US"/>
              </w:rPr>
              <w:t>:</w:t>
            </w:r>
            <w:r>
              <w:rPr>
                <w:rFonts w:ascii="Times New Roman" w:eastAsia="Calibri" w:hAnsi="Times New Roman"/>
                <w:iCs/>
                <w:sz w:val="24"/>
                <w:szCs w:val="24"/>
                <w:lang w:eastAsia="en-US" w:bidi="en-US"/>
              </w:rPr>
              <w:t xml:space="preserve"> - </w:t>
            </w:r>
            <w:r w:rsidRPr="00C1040F">
              <w:rPr>
                <w:rFonts w:ascii="Times New Roman" w:eastAsia="Calibri" w:hAnsi="Times New Roman"/>
                <w:iCs/>
                <w:lang w:eastAsia="en-US" w:bidi="en-US"/>
              </w:rPr>
              <w:t xml:space="preserve">устройство ограждения фундаментов от талых и </w:t>
            </w:r>
            <w:r w:rsidRPr="00C1040F">
              <w:rPr>
                <w:rFonts w:ascii="Times New Roman" w:eastAsia="Calibri" w:hAnsi="Times New Roman"/>
                <w:iCs/>
                <w:lang w:eastAsia="en-US" w:bidi="en-US"/>
              </w:rPr>
              <w:lastRenderedPageBreak/>
              <w:t>ливневых вод, устройство дренажа;</w:t>
            </w:r>
          </w:p>
          <w:p w:rsidR="002312C0" w:rsidRPr="002312C0" w:rsidRDefault="00C1040F" w:rsidP="00C1040F">
            <w:pPr>
              <w:spacing w:after="0" w:line="240" w:lineRule="auto"/>
              <w:ind w:left="-120" w:right="-143"/>
              <w:rPr>
                <w:rFonts w:ascii="Times New Roman" w:hAnsi="Times New Roman"/>
              </w:rPr>
            </w:pPr>
            <w:r w:rsidRPr="00C1040F">
              <w:rPr>
                <w:rFonts w:ascii="Times New Roman" w:eastAsia="Calibri" w:hAnsi="Times New Roman"/>
                <w:iCs/>
                <w:lang w:eastAsia="en-US" w:bidi="en-US"/>
              </w:rPr>
              <w:t>-ремонт стен в цокольном этаже.</w:t>
            </w:r>
          </w:p>
        </w:tc>
      </w:tr>
      <w:tr w:rsidR="002312C0" w:rsidRPr="00605C9F" w:rsidTr="00524DC0">
        <w:tc>
          <w:tcPr>
            <w:tcW w:w="1668" w:type="dxa"/>
          </w:tcPr>
          <w:p w:rsidR="002312C0" w:rsidRDefault="002312C0" w:rsidP="006C6AC2">
            <w:pPr>
              <w:spacing w:after="0" w:line="240" w:lineRule="auto"/>
              <w:rPr>
                <w:rFonts w:ascii="Times New Roman" w:eastAsia="Calibri" w:hAnsi="Times New Roman"/>
                <w:iCs/>
                <w:lang w:eastAsia="en-US" w:bidi="en-US"/>
              </w:rPr>
            </w:pPr>
          </w:p>
          <w:p w:rsidR="002312C0" w:rsidRPr="002312C0" w:rsidRDefault="002312C0" w:rsidP="006C6AC2">
            <w:pPr>
              <w:spacing w:after="0" w:line="240" w:lineRule="auto"/>
              <w:rPr>
                <w:rFonts w:ascii="Times New Roman" w:eastAsia="Calibri" w:hAnsi="Times New Roman"/>
                <w:iCs/>
                <w:lang w:eastAsia="en-US" w:bidi="en-US"/>
              </w:rPr>
            </w:pPr>
            <w:r w:rsidRPr="002312C0">
              <w:rPr>
                <w:rFonts w:ascii="Times New Roman" w:eastAsia="Calibri" w:hAnsi="Times New Roman"/>
                <w:iCs/>
                <w:lang w:eastAsia="en-US" w:bidi="en-US"/>
              </w:rPr>
              <w:t>Дом культуры п. Птицефабрика</w:t>
            </w:r>
          </w:p>
        </w:tc>
        <w:tc>
          <w:tcPr>
            <w:tcW w:w="1417" w:type="dxa"/>
          </w:tcPr>
          <w:p w:rsidR="002312C0" w:rsidRDefault="002312C0" w:rsidP="006C6AC2">
            <w:pPr>
              <w:spacing w:after="0" w:line="240" w:lineRule="auto"/>
              <w:rPr>
                <w:rFonts w:ascii="Times New Roman" w:eastAsia="Calibri" w:hAnsi="Times New Roman"/>
                <w:iCs/>
                <w:lang w:eastAsia="en-US" w:bidi="en-US"/>
              </w:rPr>
            </w:pPr>
          </w:p>
          <w:p w:rsidR="002312C0" w:rsidRPr="002312C0" w:rsidRDefault="002312C0" w:rsidP="006C6AC2">
            <w:pPr>
              <w:spacing w:after="0" w:line="240" w:lineRule="auto"/>
              <w:rPr>
                <w:rFonts w:ascii="Times New Roman" w:eastAsia="Calibri" w:hAnsi="Times New Roman"/>
                <w:iCs/>
                <w:lang w:eastAsia="en-US" w:bidi="en-US"/>
              </w:rPr>
            </w:pPr>
            <w:r w:rsidRPr="002312C0">
              <w:rPr>
                <w:rFonts w:ascii="Times New Roman" w:eastAsia="Calibri" w:hAnsi="Times New Roman"/>
                <w:iCs/>
                <w:lang w:eastAsia="en-US" w:bidi="en-US"/>
              </w:rPr>
              <w:t>с.Выльгорт</w:t>
            </w:r>
          </w:p>
          <w:p w:rsidR="002312C0" w:rsidRPr="002312C0" w:rsidRDefault="002312C0" w:rsidP="006C6AC2">
            <w:pPr>
              <w:spacing w:after="0" w:line="240" w:lineRule="auto"/>
              <w:rPr>
                <w:rFonts w:ascii="Times New Roman" w:eastAsia="Calibri" w:hAnsi="Times New Roman"/>
                <w:iCs/>
                <w:lang w:eastAsia="en-US" w:bidi="en-US"/>
              </w:rPr>
            </w:pPr>
            <w:r w:rsidRPr="002312C0">
              <w:rPr>
                <w:rFonts w:ascii="Times New Roman" w:eastAsia="Calibri" w:hAnsi="Times New Roman"/>
                <w:iCs/>
                <w:lang w:eastAsia="en-US" w:bidi="en-US"/>
              </w:rPr>
              <w:t>ул.Северная 22</w:t>
            </w:r>
          </w:p>
        </w:tc>
        <w:tc>
          <w:tcPr>
            <w:tcW w:w="989" w:type="dxa"/>
          </w:tcPr>
          <w:p w:rsidR="002312C0" w:rsidRDefault="002312C0" w:rsidP="006C6AC2">
            <w:pPr>
              <w:spacing w:after="0" w:line="240" w:lineRule="auto"/>
              <w:jc w:val="center"/>
              <w:rPr>
                <w:rFonts w:ascii="Times New Roman" w:eastAsia="Calibri" w:hAnsi="Times New Roman"/>
                <w:iCs/>
                <w:lang w:eastAsia="en-US" w:bidi="en-US"/>
              </w:rPr>
            </w:pPr>
          </w:p>
          <w:p w:rsidR="002312C0" w:rsidRPr="002312C0" w:rsidRDefault="002312C0" w:rsidP="006C6AC2">
            <w:pPr>
              <w:spacing w:after="0" w:line="240" w:lineRule="auto"/>
              <w:jc w:val="center"/>
              <w:rPr>
                <w:rFonts w:ascii="Times New Roman" w:eastAsia="Calibri" w:hAnsi="Times New Roman"/>
                <w:iCs/>
                <w:lang w:eastAsia="en-US" w:bidi="en-US"/>
              </w:rPr>
            </w:pPr>
            <w:r w:rsidRPr="002312C0">
              <w:rPr>
                <w:rFonts w:ascii="Times New Roman" w:eastAsia="Calibri" w:hAnsi="Times New Roman"/>
                <w:iCs/>
                <w:lang w:eastAsia="en-US" w:bidi="en-US"/>
              </w:rPr>
              <w:t>1974</w:t>
            </w:r>
          </w:p>
        </w:tc>
        <w:tc>
          <w:tcPr>
            <w:tcW w:w="1638" w:type="dxa"/>
          </w:tcPr>
          <w:p w:rsidR="002312C0" w:rsidRDefault="002312C0" w:rsidP="00D037A8">
            <w:pPr>
              <w:spacing w:after="0" w:line="240" w:lineRule="auto"/>
              <w:jc w:val="center"/>
              <w:rPr>
                <w:rFonts w:ascii="Times New Roman" w:hAnsi="Times New Roman"/>
              </w:rPr>
            </w:pPr>
          </w:p>
          <w:p w:rsidR="002312C0" w:rsidRPr="002312C0" w:rsidRDefault="002312C0" w:rsidP="00D037A8">
            <w:pPr>
              <w:spacing w:after="0" w:line="240" w:lineRule="auto"/>
              <w:jc w:val="center"/>
              <w:rPr>
                <w:rFonts w:ascii="Times New Roman" w:hAnsi="Times New Roman"/>
              </w:rPr>
            </w:pPr>
            <w:r w:rsidRPr="002312C0">
              <w:rPr>
                <w:rFonts w:ascii="Times New Roman" w:hAnsi="Times New Roman"/>
              </w:rPr>
              <w:t>100</w:t>
            </w:r>
          </w:p>
        </w:tc>
        <w:tc>
          <w:tcPr>
            <w:tcW w:w="1638" w:type="dxa"/>
          </w:tcPr>
          <w:p w:rsidR="002312C0" w:rsidRDefault="002312C0" w:rsidP="00D037A8">
            <w:pPr>
              <w:spacing w:after="0" w:line="240" w:lineRule="auto"/>
              <w:jc w:val="center"/>
              <w:rPr>
                <w:rFonts w:ascii="Times New Roman" w:hAnsi="Times New Roman"/>
              </w:rPr>
            </w:pPr>
          </w:p>
          <w:p w:rsidR="002312C0" w:rsidRPr="002312C0" w:rsidRDefault="002312C0" w:rsidP="00D037A8">
            <w:pPr>
              <w:spacing w:after="0" w:line="240" w:lineRule="auto"/>
              <w:jc w:val="center"/>
              <w:rPr>
                <w:rFonts w:ascii="Times New Roman" w:hAnsi="Times New Roman"/>
              </w:rPr>
            </w:pPr>
            <w:r w:rsidRPr="002312C0">
              <w:rPr>
                <w:rFonts w:ascii="Times New Roman" w:hAnsi="Times New Roman"/>
              </w:rPr>
              <w:t>60</w:t>
            </w:r>
          </w:p>
        </w:tc>
        <w:tc>
          <w:tcPr>
            <w:tcW w:w="2256" w:type="dxa"/>
          </w:tcPr>
          <w:p w:rsidR="002312C0" w:rsidRPr="002312C0" w:rsidRDefault="002312C0" w:rsidP="002312C0">
            <w:pPr>
              <w:spacing w:after="0" w:line="240" w:lineRule="auto"/>
              <w:jc w:val="center"/>
              <w:rPr>
                <w:rFonts w:ascii="Times New Roman" w:hAnsi="Times New Roman"/>
              </w:rPr>
            </w:pPr>
            <w:r w:rsidRPr="002312C0">
              <w:rPr>
                <w:rFonts w:ascii="Times New Roman" w:hAnsi="Times New Roman"/>
              </w:rPr>
              <w:t>Фактический и физический износ здания 32%</w:t>
            </w:r>
          </w:p>
          <w:p w:rsidR="002312C0" w:rsidRPr="00705629" w:rsidRDefault="002312C0" w:rsidP="002312C0">
            <w:pPr>
              <w:spacing w:after="0" w:line="240" w:lineRule="auto"/>
              <w:jc w:val="center"/>
              <w:rPr>
                <w:rFonts w:ascii="Times New Roman" w:hAnsi="Times New Roman"/>
                <w:sz w:val="24"/>
                <w:szCs w:val="24"/>
              </w:rPr>
            </w:pPr>
            <w:r w:rsidRPr="002312C0">
              <w:rPr>
                <w:rFonts w:ascii="Times New Roman" w:hAnsi="Times New Roman"/>
              </w:rPr>
              <w:t>Требуется ремонт крыльца, замена системы отопления</w:t>
            </w:r>
          </w:p>
        </w:tc>
      </w:tr>
      <w:tr w:rsidR="00C1040F" w:rsidRPr="00605C9F" w:rsidTr="00524DC0">
        <w:tc>
          <w:tcPr>
            <w:tcW w:w="1668" w:type="dxa"/>
          </w:tcPr>
          <w:p w:rsidR="00C1040F" w:rsidRPr="00C1040F" w:rsidRDefault="00C1040F" w:rsidP="006C6AC2">
            <w:pPr>
              <w:spacing w:after="0" w:line="240" w:lineRule="auto"/>
              <w:rPr>
                <w:rFonts w:ascii="Times New Roman" w:eastAsia="Calibri" w:hAnsi="Times New Roman"/>
                <w:iCs/>
                <w:lang w:eastAsia="en-US" w:bidi="en-US"/>
              </w:rPr>
            </w:pPr>
            <w:r w:rsidRPr="00C1040F">
              <w:rPr>
                <w:rFonts w:ascii="Times New Roman" w:eastAsia="Calibri" w:hAnsi="Times New Roman"/>
                <w:iCs/>
                <w:lang w:eastAsia="en-US" w:bidi="en-US"/>
              </w:rPr>
              <w:t>Районный музей истории и культуры</w:t>
            </w:r>
          </w:p>
        </w:tc>
        <w:tc>
          <w:tcPr>
            <w:tcW w:w="1417" w:type="dxa"/>
          </w:tcPr>
          <w:p w:rsidR="00C1040F" w:rsidRPr="00C1040F" w:rsidRDefault="00C1040F" w:rsidP="006C6AC2">
            <w:pPr>
              <w:spacing w:after="0" w:line="240" w:lineRule="auto"/>
              <w:jc w:val="center"/>
              <w:rPr>
                <w:rFonts w:ascii="Times New Roman" w:eastAsia="Calibri" w:hAnsi="Times New Roman"/>
                <w:iCs/>
                <w:lang w:eastAsia="en-US" w:bidi="en-US"/>
              </w:rPr>
            </w:pPr>
            <w:r w:rsidRPr="00C1040F">
              <w:rPr>
                <w:rFonts w:ascii="Times New Roman" w:eastAsia="Calibri" w:hAnsi="Times New Roman"/>
                <w:iCs/>
                <w:lang w:eastAsia="en-US" w:bidi="en-US"/>
              </w:rPr>
              <w:t>с.Выльгорт ул.Д.Каликовой</w:t>
            </w:r>
            <w:r>
              <w:rPr>
                <w:rFonts w:ascii="Times New Roman" w:eastAsia="Calibri" w:hAnsi="Times New Roman"/>
                <w:iCs/>
                <w:lang w:eastAsia="en-US" w:bidi="en-US"/>
              </w:rPr>
              <w:t>,</w:t>
            </w:r>
            <w:r w:rsidRPr="00C1040F">
              <w:rPr>
                <w:rFonts w:ascii="Times New Roman" w:eastAsia="Calibri" w:hAnsi="Times New Roman"/>
                <w:iCs/>
                <w:lang w:eastAsia="en-US" w:bidi="en-US"/>
              </w:rPr>
              <w:t xml:space="preserve"> 58</w:t>
            </w:r>
          </w:p>
        </w:tc>
        <w:tc>
          <w:tcPr>
            <w:tcW w:w="989" w:type="dxa"/>
          </w:tcPr>
          <w:p w:rsidR="00C1040F" w:rsidRPr="00C1040F" w:rsidRDefault="00C1040F" w:rsidP="006C6AC2">
            <w:pPr>
              <w:spacing w:after="0" w:line="240" w:lineRule="auto"/>
              <w:jc w:val="center"/>
              <w:rPr>
                <w:rFonts w:ascii="Times New Roman" w:eastAsia="Calibri" w:hAnsi="Times New Roman"/>
                <w:iCs/>
                <w:lang w:eastAsia="en-US" w:bidi="en-US"/>
              </w:rPr>
            </w:pPr>
            <w:r w:rsidRPr="00C1040F">
              <w:rPr>
                <w:rFonts w:ascii="Times New Roman" w:eastAsia="Calibri" w:hAnsi="Times New Roman"/>
                <w:iCs/>
                <w:lang w:eastAsia="en-US" w:bidi="en-US"/>
              </w:rPr>
              <w:t>1913</w:t>
            </w:r>
          </w:p>
        </w:tc>
        <w:tc>
          <w:tcPr>
            <w:tcW w:w="1638" w:type="dxa"/>
          </w:tcPr>
          <w:p w:rsidR="00C1040F" w:rsidRPr="00C1040F" w:rsidRDefault="00C1040F" w:rsidP="006C6AC2">
            <w:pPr>
              <w:spacing w:after="0" w:line="240" w:lineRule="auto"/>
              <w:jc w:val="center"/>
              <w:rPr>
                <w:rFonts w:ascii="Times New Roman" w:eastAsia="Calibri" w:hAnsi="Times New Roman"/>
                <w:iCs/>
                <w:lang w:eastAsia="en-US" w:bidi="en-US"/>
              </w:rPr>
            </w:pPr>
          </w:p>
        </w:tc>
        <w:tc>
          <w:tcPr>
            <w:tcW w:w="1638" w:type="dxa"/>
          </w:tcPr>
          <w:p w:rsidR="00C1040F" w:rsidRPr="00C1040F" w:rsidRDefault="00C1040F" w:rsidP="006C6AC2">
            <w:pPr>
              <w:spacing w:after="0" w:line="240" w:lineRule="auto"/>
              <w:rPr>
                <w:rFonts w:ascii="Times New Roman" w:eastAsia="Calibri" w:hAnsi="Times New Roman"/>
                <w:iCs/>
                <w:lang w:eastAsia="en-US" w:bidi="en-US"/>
              </w:rPr>
            </w:pPr>
            <w:r w:rsidRPr="00C1040F">
              <w:rPr>
                <w:rFonts w:ascii="Times New Roman" w:eastAsia="Calibri" w:hAnsi="Times New Roman"/>
                <w:iCs/>
                <w:lang w:eastAsia="en-US" w:bidi="en-US"/>
              </w:rPr>
              <w:t xml:space="preserve"> фонд - 10950 экспонатов (ед.).</w:t>
            </w:r>
          </w:p>
        </w:tc>
        <w:tc>
          <w:tcPr>
            <w:tcW w:w="2256" w:type="dxa"/>
          </w:tcPr>
          <w:p w:rsidR="00C1040F" w:rsidRPr="00C1040F" w:rsidRDefault="00C1040F" w:rsidP="00D037A8">
            <w:pPr>
              <w:spacing w:after="0" w:line="240" w:lineRule="auto"/>
              <w:jc w:val="center"/>
              <w:rPr>
                <w:rFonts w:ascii="Times New Roman" w:hAnsi="Times New Roman"/>
              </w:rPr>
            </w:pPr>
            <w:r w:rsidRPr="00C1040F">
              <w:rPr>
                <w:rFonts w:ascii="Times New Roman" w:eastAsia="Calibri" w:hAnsi="Times New Roman"/>
                <w:iCs/>
                <w:lang w:eastAsia="en-US" w:bidi="en-US"/>
              </w:rPr>
              <w:t>Требуется ремонт здания</w:t>
            </w:r>
          </w:p>
        </w:tc>
      </w:tr>
      <w:tr w:rsidR="00524DC0" w:rsidRPr="00605C9F" w:rsidTr="00524DC0">
        <w:tc>
          <w:tcPr>
            <w:tcW w:w="1668" w:type="dxa"/>
          </w:tcPr>
          <w:p w:rsidR="00524DC0" w:rsidRPr="00524DC0" w:rsidRDefault="00524DC0" w:rsidP="00524DC0">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Детская музыкальная школа им.</w:t>
            </w:r>
            <w:r>
              <w:rPr>
                <w:rFonts w:ascii="Times New Roman" w:eastAsia="Calibri" w:hAnsi="Times New Roman"/>
                <w:iCs/>
                <w:lang w:eastAsia="en-US" w:bidi="en-US"/>
              </w:rPr>
              <w:t xml:space="preserve"> </w:t>
            </w:r>
            <w:r w:rsidRPr="00524DC0">
              <w:rPr>
                <w:rFonts w:ascii="Times New Roman" w:eastAsia="Calibri" w:hAnsi="Times New Roman"/>
                <w:iCs/>
                <w:lang w:eastAsia="en-US" w:bidi="en-US"/>
              </w:rPr>
              <w:t>С.И.</w:t>
            </w:r>
            <w:r>
              <w:rPr>
                <w:rFonts w:ascii="Times New Roman" w:eastAsia="Calibri" w:hAnsi="Times New Roman"/>
                <w:iCs/>
                <w:lang w:eastAsia="en-US" w:bidi="en-US"/>
              </w:rPr>
              <w:t xml:space="preserve"> </w:t>
            </w:r>
            <w:r w:rsidRPr="00524DC0">
              <w:rPr>
                <w:rFonts w:ascii="Times New Roman" w:eastAsia="Calibri" w:hAnsi="Times New Roman"/>
                <w:iCs/>
                <w:lang w:eastAsia="en-US" w:bidi="en-US"/>
              </w:rPr>
              <w:t xml:space="preserve">Налимова </w:t>
            </w:r>
          </w:p>
        </w:tc>
        <w:tc>
          <w:tcPr>
            <w:tcW w:w="1417" w:type="dxa"/>
          </w:tcPr>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с.Выльгорт ул.Д.Каликовой 60</w:t>
            </w:r>
          </w:p>
        </w:tc>
        <w:tc>
          <w:tcPr>
            <w:tcW w:w="989" w:type="dxa"/>
          </w:tcPr>
          <w:p w:rsidR="00524DC0" w:rsidRDefault="00524DC0" w:rsidP="006C6AC2">
            <w:pPr>
              <w:spacing w:after="0" w:line="240" w:lineRule="auto"/>
              <w:jc w:val="center"/>
              <w:rPr>
                <w:rFonts w:ascii="Times New Roman" w:eastAsia="Calibri" w:hAnsi="Times New Roman"/>
                <w:iCs/>
                <w:lang w:eastAsia="en-US" w:bidi="en-US"/>
              </w:rPr>
            </w:pPr>
          </w:p>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1967</w:t>
            </w:r>
          </w:p>
        </w:tc>
        <w:tc>
          <w:tcPr>
            <w:tcW w:w="1638" w:type="dxa"/>
          </w:tcPr>
          <w:p w:rsidR="00524DC0" w:rsidRPr="00524DC0" w:rsidRDefault="00524DC0" w:rsidP="006C6AC2">
            <w:pPr>
              <w:spacing w:after="0" w:line="240" w:lineRule="auto"/>
              <w:jc w:val="center"/>
              <w:rPr>
                <w:rFonts w:ascii="Times New Roman" w:eastAsia="Calibri" w:hAnsi="Times New Roman"/>
                <w:iCs/>
                <w:lang w:eastAsia="en-US" w:bidi="en-US"/>
              </w:rPr>
            </w:pPr>
          </w:p>
        </w:tc>
        <w:tc>
          <w:tcPr>
            <w:tcW w:w="1638" w:type="dxa"/>
          </w:tcPr>
          <w:p w:rsidR="00524DC0" w:rsidRPr="00524DC0" w:rsidRDefault="00524DC0" w:rsidP="006C6AC2">
            <w:pPr>
              <w:spacing w:after="0" w:line="240" w:lineRule="auto"/>
              <w:jc w:val="center"/>
              <w:rPr>
                <w:rFonts w:ascii="Times New Roman" w:eastAsia="Calibri" w:hAnsi="Times New Roman"/>
                <w:iCs/>
                <w:lang w:eastAsia="en-US" w:bidi="en-US"/>
              </w:rPr>
            </w:pPr>
          </w:p>
        </w:tc>
        <w:tc>
          <w:tcPr>
            <w:tcW w:w="2256" w:type="dxa"/>
          </w:tcPr>
          <w:p w:rsidR="00524DC0" w:rsidRPr="00524DC0" w:rsidRDefault="00524DC0" w:rsidP="00524DC0">
            <w:pPr>
              <w:pStyle w:val="ab"/>
              <w:ind w:left="-120" w:right="-108" w:firstLine="21"/>
              <w:rPr>
                <w:lang w:bidi="en-US"/>
              </w:rPr>
            </w:pPr>
            <w:r w:rsidRPr="00524DC0">
              <w:rPr>
                <w:lang w:bidi="en-US"/>
              </w:rPr>
              <w:t>Неудовлетворительное:</w:t>
            </w:r>
          </w:p>
          <w:p w:rsidR="00524DC0" w:rsidRPr="00524DC0" w:rsidRDefault="00524DC0" w:rsidP="00524DC0">
            <w:pPr>
              <w:pStyle w:val="ab"/>
              <w:ind w:left="-120" w:right="-108" w:firstLine="21"/>
              <w:rPr>
                <w:lang w:bidi="en-US"/>
              </w:rPr>
            </w:pPr>
            <w:r w:rsidRPr="00524DC0">
              <w:rPr>
                <w:lang w:bidi="en-US"/>
              </w:rPr>
              <w:t xml:space="preserve">требуется ремонт  кровли, фасада, водоснабжения, электрики 1 этажа левого крыла здания.  </w:t>
            </w:r>
          </w:p>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 xml:space="preserve"> </w:t>
            </w:r>
          </w:p>
        </w:tc>
      </w:tr>
      <w:tr w:rsidR="00524DC0" w:rsidRPr="00605C9F" w:rsidTr="00524DC0">
        <w:tc>
          <w:tcPr>
            <w:tcW w:w="1668" w:type="dxa"/>
          </w:tcPr>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 xml:space="preserve">Центральная библиотека </w:t>
            </w:r>
          </w:p>
        </w:tc>
        <w:tc>
          <w:tcPr>
            <w:tcW w:w="1417" w:type="dxa"/>
          </w:tcPr>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с.Выльгорт ул.Д.Каликовой 60</w:t>
            </w:r>
          </w:p>
        </w:tc>
        <w:tc>
          <w:tcPr>
            <w:tcW w:w="989" w:type="dxa"/>
          </w:tcPr>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1967</w:t>
            </w:r>
          </w:p>
        </w:tc>
        <w:tc>
          <w:tcPr>
            <w:tcW w:w="1638" w:type="dxa"/>
          </w:tcPr>
          <w:p w:rsidR="00524DC0" w:rsidRPr="00524DC0" w:rsidRDefault="00524DC0" w:rsidP="006C6AC2">
            <w:pPr>
              <w:spacing w:after="0" w:line="240" w:lineRule="auto"/>
              <w:jc w:val="center"/>
              <w:rPr>
                <w:rFonts w:ascii="Times New Roman" w:eastAsia="Calibri" w:hAnsi="Times New Roman"/>
                <w:iCs/>
                <w:lang w:eastAsia="en-US" w:bidi="en-US"/>
              </w:rPr>
            </w:pPr>
          </w:p>
        </w:tc>
        <w:tc>
          <w:tcPr>
            <w:tcW w:w="1638" w:type="dxa"/>
          </w:tcPr>
          <w:p w:rsidR="00524DC0" w:rsidRPr="00524DC0" w:rsidRDefault="00524DC0" w:rsidP="006C6AC2">
            <w:pPr>
              <w:spacing w:after="0" w:line="240" w:lineRule="auto"/>
              <w:jc w:val="center"/>
              <w:rPr>
                <w:rFonts w:ascii="Times New Roman" w:eastAsia="Calibri" w:hAnsi="Times New Roman"/>
                <w:iCs/>
                <w:lang w:eastAsia="en-US" w:bidi="en-US"/>
              </w:rPr>
            </w:pPr>
            <w:r>
              <w:rPr>
                <w:rFonts w:ascii="Times New Roman" w:eastAsia="Calibri" w:hAnsi="Times New Roman"/>
                <w:iCs/>
                <w:lang w:eastAsia="en-US" w:bidi="en-US"/>
              </w:rPr>
              <w:t>К</w:t>
            </w:r>
            <w:r w:rsidRPr="00524DC0">
              <w:rPr>
                <w:rFonts w:ascii="Times New Roman" w:eastAsia="Calibri" w:hAnsi="Times New Roman"/>
                <w:iCs/>
                <w:lang w:eastAsia="en-US" w:bidi="en-US"/>
              </w:rPr>
              <w:t>нижный фонд – 35043 экз.</w:t>
            </w:r>
          </w:p>
        </w:tc>
        <w:tc>
          <w:tcPr>
            <w:tcW w:w="2256" w:type="dxa"/>
          </w:tcPr>
          <w:p w:rsidR="00524DC0" w:rsidRPr="00524DC0" w:rsidRDefault="00524DC0" w:rsidP="00524DC0">
            <w:pPr>
              <w:pStyle w:val="ab"/>
              <w:ind w:left="-120" w:right="-108" w:firstLine="0"/>
              <w:rPr>
                <w:lang w:bidi="en-US"/>
              </w:rPr>
            </w:pPr>
            <w:r w:rsidRPr="00524DC0">
              <w:rPr>
                <w:lang w:bidi="en-US"/>
              </w:rPr>
              <w:t>Неудовлетворительное:</w:t>
            </w:r>
          </w:p>
          <w:p w:rsidR="00524DC0" w:rsidRPr="00524DC0" w:rsidRDefault="00524DC0" w:rsidP="00524DC0">
            <w:pPr>
              <w:pStyle w:val="ab"/>
              <w:ind w:left="-120" w:right="-108" w:firstLine="0"/>
              <w:rPr>
                <w:lang w:bidi="en-US"/>
              </w:rPr>
            </w:pPr>
            <w:r w:rsidRPr="00524DC0">
              <w:rPr>
                <w:lang w:bidi="en-US"/>
              </w:rPr>
              <w:t xml:space="preserve">требуется ремонт  кровли, фасада, водоснабжения, электрики 1 этажа левого крыла здания.  </w:t>
            </w:r>
          </w:p>
          <w:p w:rsidR="00524DC0" w:rsidRPr="00524DC0" w:rsidRDefault="00524DC0" w:rsidP="006C6AC2">
            <w:pPr>
              <w:spacing w:after="0" w:line="240" w:lineRule="auto"/>
              <w:rPr>
                <w:rFonts w:ascii="Times New Roman" w:eastAsia="Calibri" w:hAnsi="Times New Roman"/>
                <w:iCs/>
                <w:lang w:eastAsia="en-US" w:bidi="en-US"/>
              </w:rPr>
            </w:pPr>
          </w:p>
        </w:tc>
      </w:tr>
      <w:tr w:rsidR="00524DC0" w:rsidRPr="00605C9F" w:rsidTr="00524DC0">
        <w:tc>
          <w:tcPr>
            <w:tcW w:w="1668" w:type="dxa"/>
          </w:tcPr>
          <w:p w:rsidR="00524DC0" w:rsidRDefault="00524DC0" w:rsidP="006C6AC2">
            <w:pPr>
              <w:spacing w:after="0" w:line="240" w:lineRule="auto"/>
              <w:jc w:val="center"/>
              <w:rPr>
                <w:rFonts w:ascii="Times New Roman" w:eastAsia="Calibri" w:hAnsi="Times New Roman"/>
                <w:iCs/>
                <w:lang w:eastAsia="en-US" w:bidi="en-US"/>
              </w:rPr>
            </w:pPr>
          </w:p>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Центральная детская библиотека</w:t>
            </w:r>
          </w:p>
        </w:tc>
        <w:tc>
          <w:tcPr>
            <w:tcW w:w="1417" w:type="dxa"/>
          </w:tcPr>
          <w:p w:rsidR="00524DC0" w:rsidRPr="00524DC0" w:rsidRDefault="00524DC0" w:rsidP="00524DC0">
            <w:pPr>
              <w:spacing w:after="0" w:line="240" w:lineRule="auto"/>
              <w:ind w:left="-108"/>
              <w:jc w:val="center"/>
              <w:rPr>
                <w:rFonts w:ascii="Times New Roman" w:eastAsia="Calibri" w:hAnsi="Times New Roman"/>
                <w:iCs/>
                <w:lang w:eastAsia="en-US" w:bidi="en-US"/>
              </w:rPr>
            </w:pPr>
            <w:r w:rsidRPr="00524DC0">
              <w:rPr>
                <w:rFonts w:ascii="Times New Roman" w:eastAsia="Calibri" w:hAnsi="Times New Roman"/>
                <w:iCs/>
                <w:lang w:eastAsia="en-US" w:bidi="en-US"/>
              </w:rPr>
              <w:t>с.</w:t>
            </w:r>
            <w:r>
              <w:rPr>
                <w:rFonts w:ascii="Times New Roman" w:eastAsia="Calibri" w:hAnsi="Times New Roman"/>
                <w:iCs/>
                <w:lang w:eastAsia="en-US" w:bidi="en-US"/>
              </w:rPr>
              <w:t xml:space="preserve"> </w:t>
            </w:r>
            <w:r w:rsidRPr="00524DC0">
              <w:rPr>
                <w:rFonts w:ascii="Times New Roman" w:eastAsia="Calibri" w:hAnsi="Times New Roman"/>
                <w:iCs/>
                <w:lang w:eastAsia="en-US" w:bidi="en-US"/>
              </w:rPr>
              <w:t>Выльгорт ул.</w:t>
            </w:r>
            <w:r>
              <w:rPr>
                <w:rFonts w:ascii="Times New Roman" w:eastAsia="Calibri" w:hAnsi="Times New Roman"/>
                <w:iCs/>
                <w:lang w:eastAsia="en-US" w:bidi="en-US"/>
              </w:rPr>
              <w:t xml:space="preserve"> </w:t>
            </w:r>
            <w:r w:rsidRPr="00524DC0">
              <w:rPr>
                <w:rFonts w:ascii="Times New Roman" w:eastAsia="Calibri" w:hAnsi="Times New Roman"/>
                <w:iCs/>
                <w:lang w:eastAsia="en-US" w:bidi="en-US"/>
              </w:rPr>
              <w:t>Д.Каликовой 100 «а»</w:t>
            </w:r>
          </w:p>
        </w:tc>
        <w:tc>
          <w:tcPr>
            <w:tcW w:w="989" w:type="dxa"/>
          </w:tcPr>
          <w:p w:rsidR="00524DC0" w:rsidRDefault="00524DC0" w:rsidP="006C6AC2">
            <w:pPr>
              <w:spacing w:after="0" w:line="240" w:lineRule="auto"/>
              <w:jc w:val="center"/>
              <w:rPr>
                <w:rFonts w:ascii="Times New Roman" w:eastAsia="Calibri" w:hAnsi="Times New Roman"/>
                <w:iCs/>
                <w:lang w:eastAsia="en-US" w:bidi="en-US"/>
              </w:rPr>
            </w:pPr>
          </w:p>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1983</w:t>
            </w:r>
          </w:p>
        </w:tc>
        <w:tc>
          <w:tcPr>
            <w:tcW w:w="1638" w:type="dxa"/>
          </w:tcPr>
          <w:p w:rsidR="00524DC0" w:rsidRPr="00524DC0" w:rsidRDefault="00524DC0" w:rsidP="006C6AC2">
            <w:pPr>
              <w:spacing w:after="0" w:line="240" w:lineRule="auto"/>
              <w:jc w:val="center"/>
              <w:rPr>
                <w:rFonts w:ascii="Times New Roman" w:eastAsia="Calibri" w:hAnsi="Times New Roman"/>
                <w:iCs/>
                <w:lang w:eastAsia="en-US" w:bidi="en-US"/>
              </w:rPr>
            </w:pPr>
          </w:p>
        </w:tc>
        <w:tc>
          <w:tcPr>
            <w:tcW w:w="1638" w:type="dxa"/>
          </w:tcPr>
          <w:p w:rsidR="00524DC0" w:rsidRDefault="00524DC0" w:rsidP="006C6AC2">
            <w:pPr>
              <w:spacing w:after="0" w:line="240" w:lineRule="auto"/>
              <w:jc w:val="center"/>
              <w:rPr>
                <w:rFonts w:ascii="Times New Roman" w:eastAsia="Calibri" w:hAnsi="Times New Roman"/>
                <w:iCs/>
                <w:lang w:eastAsia="en-US" w:bidi="en-US"/>
              </w:rPr>
            </w:pPr>
          </w:p>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книжный фонд – 11723 экз.</w:t>
            </w:r>
          </w:p>
        </w:tc>
        <w:tc>
          <w:tcPr>
            <w:tcW w:w="2256" w:type="dxa"/>
          </w:tcPr>
          <w:p w:rsidR="00524DC0" w:rsidRDefault="00524DC0" w:rsidP="006C6AC2">
            <w:pPr>
              <w:spacing w:after="0" w:line="240" w:lineRule="auto"/>
              <w:jc w:val="center"/>
              <w:rPr>
                <w:rFonts w:ascii="Times New Roman" w:eastAsia="Calibri" w:hAnsi="Times New Roman"/>
                <w:iCs/>
                <w:lang w:eastAsia="en-US" w:bidi="en-US"/>
              </w:rPr>
            </w:pPr>
          </w:p>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 xml:space="preserve">Удовлетворительное </w:t>
            </w:r>
          </w:p>
        </w:tc>
      </w:tr>
      <w:tr w:rsidR="00524DC0" w:rsidRPr="00605C9F" w:rsidTr="00524DC0">
        <w:tc>
          <w:tcPr>
            <w:tcW w:w="1668" w:type="dxa"/>
          </w:tcPr>
          <w:p w:rsidR="00524DC0" w:rsidRPr="00524DC0" w:rsidRDefault="00524DC0" w:rsidP="00524DC0">
            <w:pPr>
              <w:spacing w:after="0" w:line="240" w:lineRule="auto"/>
              <w:ind w:left="-142" w:firstLine="142"/>
              <w:jc w:val="center"/>
              <w:rPr>
                <w:rFonts w:ascii="Times New Roman" w:eastAsia="Calibri" w:hAnsi="Times New Roman"/>
                <w:iCs/>
                <w:lang w:eastAsia="en-US" w:bidi="en-US"/>
              </w:rPr>
            </w:pPr>
            <w:r w:rsidRPr="00524DC0">
              <w:rPr>
                <w:rFonts w:ascii="Times New Roman" w:eastAsia="Calibri" w:hAnsi="Times New Roman"/>
                <w:iCs/>
                <w:lang w:eastAsia="en-US" w:bidi="en-US"/>
              </w:rPr>
              <w:t>Выльгортская библиотека-филиал</w:t>
            </w:r>
          </w:p>
          <w:p w:rsidR="00524DC0" w:rsidRPr="00524DC0" w:rsidRDefault="00524DC0" w:rsidP="00524DC0">
            <w:pPr>
              <w:spacing w:after="0" w:line="240" w:lineRule="auto"/>
              <w:ind w:left="-142" w:firstLine="142"/>
              <w:jc w:val="center"/>
              <w:rPr>
                <w:rFonts w:ascii="Times New Roman" w:eastAsia="Calibri" w:hAnsi="Times New Roman"/>
                <w:iCs/>
                <w:lang w:eastAsia="en-US" w:bidi="en-US"/>
              </w:rPr>
            </w:pPr>
            <w:r w:rsidRPr="00524DC0">
              <w:rPr>
                <w:rFonts w:ascii="Times New Roman" w:eastAsia="Calibri" w:hAnsi="Times New Roman"/>
                <w:iCs/>
                <w:lang w:eastAsia="en-US" w:bidi="en-US"/>
              </w:rPr>
              <w:t>(находится в здании Дома культуры п.Птицефабрика)</w:t>
            </w:r>
          </w:p>
        </w:tc>
        <w:tc>
          <w:tcPr>
            <w:tcW w:w="1417" w:type="dxa"/>
          </w:tcPr>
          <w:p w:rsidR="00524DC0" w:rsidRDefault="00524DC0" w:rsidP="006C6AC2">
            <w:pPr>
              <w:spacing w:after="0" w:line="240" w:lineRule="auto"/>
              <w:jc w:val="center"/>
              <w:rPr>
                <w:rFonts w:ascii="Times New Roman" w:eastAsia="Calibri" w:hAnsi="Times New Roman"/>
                <w:iCs/>
                <w:lang w:eastAsia="en-US" w:bidi="en-US"/>
              </w:rPr>
            </w:pPr>
          </w:p>
          <w:p w:rsidR="00524DC0" w:rsidRDefault="00524DC0" w:rsidP="006C6AC2">
            <w:pPr>
              <w:spacing w:after="0" w:line="240" w:lineRule="auto"/>
              <w:jc w:val="center"/>
              <w:rPr>
                <w:rFonts w:ascii="Times New Roman" w:eastAsia="Calibri" w:hAnsi="Times New Roman"/>
                <w:iCs/>
                <w:lang w:eastAsia="en-US" w:bidi="en-US"/>
              </w:rPr>
            </w:pPr>
          </w:p>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с.Выльгорт ул.Северная 22</w:t>
            </w:r>
          </w:p>
        </w:tc>
        <w:tc>
          <w:tcPr>
            <w:tcW w:w="989" w:type="dxa"/>
          </w:tcPr>
          <w:p w:rsidR="00524DC0" w:rsidRDefault="00524DC0" w:rsidP="006C6AC2">
            <w:pPr>
              <w:spacing w:after="0" w:line="240" w:lineRule="auto"/>
              <w:jc w:val="center"/>
              <w:rPr>
                <w:rFonts w:ascii="Times New Roman" w:eastAsia="Calibri" w:hAnsi="Times New Roman"/>
                <w:iCs/>
                <w:lang w:eastAsia="en-US" w:bidi="en-US"/>
              </w:rPr>
            </w:pPr>
          </w:p>
          <w:p w:rsidR="00524DC0" w:rsidRDefault="00524DC0" w:rsidP="006C6AC2">
            <w:pPr>
              <w:spacing w:after="0" w:line="240" w:lineRule="auto"/>
              <w:jc w:val="center"/>
              <w:rPr>
                <w:rFonts w:ascii="Times New Roman" w:eastAsia="Calibri" w:hAnsi="Times New Roman"/>
                <w:iCs/>
                <w:lang w:eastAsia="en-US" w:bidi="en-US"/>
              </w:rPr>
            </w:pPr>
          </w:p>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1974</w:t>
            </w:r>
          </w:p>
        </w:tc>
        <w:tc>
          <w:tcPr>
            <w:tcW w:w="1638" w:type="dxa"/>
          </w:tcPr>
          <w:p w:rsidR="00524DC0" w:rsidRPr="00524DC0" w:rsidRDefault="00524DC0" w:rsidP="006C6AC2">
            <w:pPr>
              <w:spacing w:after="0" w:line="240" w:lineRule="auto"/>
              <w:jc w:val="center"/>
              <w:rPr>
                <w:rFonts w:ascii="Times New Roman" w:eastAsia="Calibri" w:hAnsi="Times New Roman"/>
                <w:iCs/>
                <w:lang w:eastAsia="en-US" w:bidi="en-US"/>
              </w:rPr>
            </w:pPr>
          </w:p>
        </w:tc>
        <w:tc>
          <w:tcPr>
            <w:tcW w:w="1638" w:type="dxa"/>
          </w:tcPr>
          <w:p w:rsidR="00524DC0" w:rsidRDefault="00524DC0" w:rsidP="006C6AC2">
            <w:pPr>
              <w:spacing w:after="0" w:line="240" w:lineRule="auto"/>
              <w:jc w:val="center"/>
              <w:rPr>
                <w:rFonts w:ascii="Times New Roman" w:eastAsia="Calibri" w:hAnsi="Times New Roman"/>
                <w:iCs/>
                <w:lang w:eastAsia="en-US" w:bidi="en-US"/>
              </w:rPr>
            </w:pPr>
          </w:p>
          <w:p w:rsidR="00524DC0" w:rsidRDefault="00524DC0" w:rsidP="006C6AC2">
            <w:pPr>
              <w:spacing w:after="0" w:line="240" w:lineRule="auto"/>
              <w:jc w:val="center"/>
              <w:rPr>
                <w:rFonts w:ascii="Times New Roman" w:eastAsia="Calibri" w:hAnsi="Times New Roman"/>
                <w:iCs/>
                <w:lang w:eastAsia="en-US" w:bidi="en-US"/>
              </w:rPr>
            </w:pPr>
          </w:p>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книжный фонд - 4936 экз.</w:t>
            </w:r>
          </w:p>
        </w:tc>
        <w:tc>
          <w:tcPr>
            <w:tcW w:w="2256" w:type="dxa"/>
          </w:tcPr>
          <w:p w:rsidR="00524DC0" w:rsidRDefault="00524DC0" w:rsidP="006C6AC2">
            <w:pPr>
              <w:spacing w:after="0" w:line="240" w:lineRule="auto"/>
              <w:jc w:val="center"/>
              <w:rPr>
                <w:rFonts w:ascii="Times New Roman" w:eastAsia="Calibri" w:hAnsi="Times New Roman"/>
                <w:iCs/>
                <w:lang w:eastAsia="en-US" w:bidi="en-US"/>
              </w:rPr>
            </w:pPr>
          </w:p>
          <w:p w:rsidR="00524DC0" w:rsidRDefault="00524DC0" w:rsidP="006C6AC2">
            <w:pPr>
              <w:spacing w:after="0" w:line="240" w:lineRule="auto"/>
              <w:jc w:val="center"/>
              <w:rPr>
                <w:rFonts w:ascii="Times New Roman" w:eastAsia="Calibri" w:hAnsi="Times New Roman"/>
                <w:iCs/>
                <w:lang w:eastAsia="en-US" w:bidi="en-US"/>
              </w:rPr>
            </w:pPr>
          </w:p>
          <w:p w:rsidR="00524DC0" w:rsidRPr="00524DC0" w:rsidRDefault="00524DC0" w:rsidP="006C6AC2">
            <w:pPr>
              <w:spacing w:after="0" w:line="240" w:lineRule="auto"/>
              <w:jc w:val="center"/>
              <w:rPr>
                <w:rFonts w:ascii="Times New Roman" w:eastAsia="Calibri" w:hAnsi="Times New Roman"/>
                <w:iCs/>
                <w:lang w:eastAsia="en-US" w:bidi="en-US"/>
              </w:rPr>
            </w:pPr>
            <w:r w:rsidRPr="00524DC0">
              <w:rPr>
                <w:rFonts w:ascii="Times New Roman" w:eastAsia="Calibri" w:hAnsi="Times New Roman"/>
                <w:iCs/>
                <w:lang w:eastAsia="en-US" w:bidi="en-US"/>
              </w:rPr>
              <w:t>Удовлетворительное</w:t>
            </w:r>
          </w:p>
        </w:tc>
      </w:tr>
    </w:tbl>
    <w:p w:rsidR="0025093C" w:rsidRPr="003010A8" w:rsidRDefault="0025093C" w:rsidP="004460C4">
      <w:pPr>
        <w:widowControl w:val="0"/>
        <w:suppressAutoHyphens/>
        <w:autoSpaceDE w:val="0"/>
        <w:spacing w:after="0" w:line="240" w:lineRule="auto"/>
        <w:ind w:firstLine="851"/>
        <w:rPr>
          <w:rFonts w:ascii="Times New Roman" w:hAnsi="Times New Roman"/>
          <w:b/>
          <w:i/>
          <w:sz w:val="26"/>
          <w:szCs w:val="26"/>
        </w:rPr>
      </w:pPr>
    </w:p>
    <w:p w:rsidR="0025093C" w:rsidRPr="00524DC0" w:rsidRDefault="00524DC0" w:rsidP="004460C4">
      <w:pPr>
        <w:spacing w:after="0" w:line="240" w:lineRule="auto"/>
        <w:ind w:firstLine="708"/>
        <w:jc w:val="both"/>
        <w:rPr>
          <w:rFonts w:ascii="Times New Roman" w:hAnsi="Times New Roman"/>
          <w:sz w:val="24"/>
          <w:szCs w:val="24"/>
        </w:rPr>
      </w:pPr>
      <w:r>
        <w:rPr>
          <w:rFonts w:ascii="Times New Roman" w:hAnsi="Times New Roman"/>
          <w:sz w:val="24"/>
          <w:szCs w:val="24"/>
        </w:rPr>
        <w:t>Сыктывдин</w:t>
      </w:r>
      <w:r w:rsidR="009D4E23" w:rsidRPr="00524DC0">
        <w:rPr>
          <w:rFonts w:ascii="Times New Roman" w:hAnsi="Times New Roman"/>
          <w:sz w:val="24"/>
          <w:szCs w:val="24"/>
        </w:rPr>
        <w:t>с</w:t>
      </w:r>
      <w:r w:rsidR="0025093C" w:rsidRPr="00524DC0">
        <w:rPr>
          <w:rFonts w:ascii="Times New Roman" w:hAnsi="Times New Roman"/>
          <w:sz w:val="24"/>
          <w:szCs w:val="24"/>
        </w:rPr>
        <w:t xml:space="preserve">кий </w:t>
      </w:r>
      <w:r w:rsidR="00B072A7" w:rsidRPr="00524DC0">
        <w:rPr>
          <w:rFonts w:ascii="Times New Roman" w:hAnsi="Times New Roman"/>
          <w:sz w:val="24"/>
          <w:szCs w:val="24"/>
        </w:rPr>
        <w:t>К</w:t>
      </w:r>
      <w:r w:rsidR="00175103" w:rsidRPr="00524DC0">
        <w:rPr>
          <w:rFonts w:ascii="Times New Roman" w:hAnsi="Times New Roman"/>
          <w:sz w:val="24"/>
          <w:szCs w:val="24"/>
        </w:rPr>
        <w:t xml:space="preserve">ультурный </w:t>
      </w:r>
      <w:r w:rsidR="00B072A7" w:rsidRPr="00524DC0">
        <w:rPr>
          <w:rFonts w:ascii="Times New Roman" w:hAnsi="Times New Roman"/>
          <w:sz w:val="24"/>
          <w:szCs w:val="24"/>
        </w:rPr>
        <w:t>Ц</w:t>
      </w:r>
      <w:r w:rsidR="00175103" w:rsidRPr="00524DC0">
        <w:rPr>
          <w:rFonts w:ascii="Times New Roman" w:hAnsi="Times New Roman"/>
          <w:sz w:val="24"/>
          <w:szCs w:val="24"/>
        </w:rPr>
        <w:t>ентр</w:t>
      </w:r>
      <w:r w:rsidR="0025093C" w:rsidRPr="00524DC0">
        <w:rPr>
          <w:rFonts w:ascii="Times New Roman" w:hAnsi="Times New Roman"/>
          <w:sz w:val="24"/>
          <w:szCs w:val="24"/>
        </w:rPr>
        <w:t xml:space="preserve"> </w:t>
      </w:r>
      <w:r w:rsidR="00175103" w:rsidRPr="00524DC0">
        <w:rPr>
          <w:rFonts w:ascii="Times New Roman" w:hAnsi="Times New Roman"/>
          <w:sz w:val="24"/>
          <w:szCs w:val="24"/>
        </w:rPr>
        <w:t>расположен в с.</w:t>
      </w:r>
      <w:r w:rsidR="0025093C" w:rsidRPr="00524DC0">
        <w:rPr>
          <w:rFonts w:ascii="Times New Roman" w:hAnsi="Times New Roman"/>
          <w:sz w:val="24"/>
          <w:szCs w:val="24"/>
        </w:rPr>
        <w:t xml:space="preserve"> </w:t>
      </w:r>
      <w:r>
        <w:rPr>
          <w:rFonts w:ascii="Times New Roman" w:hAnsi="Times New Roman"/>
          <w:sz w:val="24"/>
          <w:szCs w:val="24"/>
        </w:rPr>
        <w:t>Выльгорт</w:t>
      </w:r>
      <w:r w:rsidR="0025093C" w:rsidRPr="00524DC0">
        <w:rPr>
          <w:rFonts w:ascii="Times New Roman" w:hAnsi="Times New Roman"/>
          <w:sz w:val="24"/>
          <w:szCs w:val="24"/>
        </w:rPr>
        <w:t xml:space="preserve">, по ул. </w:t>
      </w:r>
      <w:r>
        <w:rPr>
          <w:rFonts w:ascii="Times New Roman" w:hAnsi="Times New Roman"/>
          <w:sz w:val="24"/>
          <w:szCs w:val="24"/>
        </w:rPr>
        <w:t>Д. Каликовой</w:t>
      </w:r>
      <w:r w:rsidR="0025093C" w:rsidRPr="00524DC0">
        <w:rPr>
          <w:rFonts w:ascii="Times New Roman" w:hAnsi="Times New Roman"/>
          <w:sz w:val="24"/>
          <w:szCs w:val="24"/>
        </w:rPr>
        <w:t xml:space="preserve">, д. </w:t>
      </w:r>
      <w:r>
        <w:rPr>
          <w:rFonts w:ascii="Times New Roman" w:hAnsi="Times New Roman"/>
          <w:sz w:val="24"/>
          <w:szCs w:val="24"/>
        </w:rPr>
        <w:t>57</w:t>
      </w:r>
      <w:r w:rsidR="0025093C" w:rsidRPr="00524DC0">
        <w:rPr>
          <w:rFonts w:ascii="Times New Roman" w:hAnsi="Times New Roman"/>
          <w:sz w:val="24"/>
          <w:szCs w:val="24"/>
        </w:rPr>
        <w:t>, в здании - постройки 19</w:t>
      </w:r>
      <w:r w:rsidR="007E1928">
        <w:rPr>
          <w:rFonts w:ascii="Times New Roman" w:hAnsi="Times New Roman"/>
          <w:sz w:val="24"/>
          <w:szCs w:val="24"/>
        </w:rPr>
        <w:t>77</w:t>
      </w:r>
      <w:r w:rsidR="0025093C" w:rsidRPr="00524DC0">
        <w:rPr>
          <w:rFonts w:ascii="Times New Roman" w:hAnsi="Times New Roman"/>
          <w:sz w:val="24"/>
          <w:szCs w:val="24"/>
        </w:rPr>
        <w:t xml:space="preserve"> года. </w:t>
      </w:r>
    </w:p>
    <w:p w:rsidR="0025093C" w:rsidRPr="00524DC0" w:rsidRDefault="0025093C" w:rsidP="004460C4">
      <w:pPr>
        <w:spacing w:after="0" w:line="240" w:lineRule="auto"/>
        <w:ind w:firstLine="708"/>
        <w:jc w:val="both"/>
        <w:rPr>
          <w:rFonts w:ascii="Times New Roman" w:hAnsi="Times New Roman"/>
          <w:sz w:val="24"/>
          <w:szCs w:val="24"/>
        </w:rPr>
      </w:pPr>
      <w:r w:rsidRPr="00524DC0">
        <w:rPr>
          <w:rFonts w:ascii="Times New Roman" w:hAnsi="Times New Roman"/>
          <w:sz w:val="24"/>
          <w:szCs w:val="24"/>
        </w:rPr>
        <w:t xml:space="preserve">Количество посетительских мест </w:t>
      </w:r>
      <w:r w:rsidR="007E1928">
        <w:rPr>
          <w:rFonts w:ascii="Times New Roman" w:hAnsi="Times New Roman"/>
          <w:sz w:val="24"/>
          <w:szCs w:val="24"/>
        </w:rPr>
        <w:t>Сыктывдин</w:t>
      </w:r>
      <w:r w:rsidR="009D4E23" w:rsidRPr="00524DC0">
        <w:rPr>
          <w:rFonts w:ascii="Times New Roman" w:hAnsi="Times New Roman"/>
          <w:sz w:val="24"/>
          <w:szCs w:val="24"/>
        </w:rPr>
        <w:t>с</w:t>
      </w:r>
      <w:r w:rsidR="003736CE" w:rsidRPr="00524DC0">
        <w:rPr>
          <w:rFonts w:ascii="Times New Roman" w:hAnsi="Times New Roman"/>
          <w:sz w:val="24"/>
          <w:szCs w:val="24"/>
        </w:rPr>
        <w:t>кого КЦ</w:t>
      </w:r>
      <w:r w:rsidRPr="00524DC0">
        <w:rPr>
          <w:rFonts w:ascii="Times New Roman" w:hAnsi="Times New Roman"/>
          <w:sz w:val="24"/>
          <w:szCs w:val="24"/>
        </w:rPr>
        <w:t xml:space="preserve"> составляет </w:t>
      </w:r>
      <w:r w:rsidR="007E1928">
        <w:rPr>
          <w:rFonts w:ascii="Times New Roman" w:hAnsi="Times New Roman"/>
          <w:sz w:val="24"/>
          <w:szCs w:val="24"/>
        </w:rPr>
        <w:t>4</w:t>
      </w:r>
      <w:r w:rsidR="00705629" w:rsidRPr="00524DC0">
        <w:rPr>
          <w:rFonts w:ascii="Times New Roman" w:hAnsi="Times New Roman"/>
          <w:sz w:val="24"/>
          <w:szCs w:val="24"/>
        </w:rPr>
        <w:t>00</w:t>
      </w:r>
      <w:r w:rsidR="00B54212" w:rsidRPr="00524DC0">
        <w:rPr>
          <w:rFonts w:ascii="Times New Roman" w:hAnsi="Times New Roman"/>
          <w:sz w:val="24"/>
          <w:szCs w:val="24"/>
        </w:rPr>
        <w:t xml:space="preserve"> мест,</w:t>
      </w:r>
      <w:r w:rsidR="007E1928">
        <w:rPr>
          <w:rFonts w:ascii="Times New Roman" w:hAnsi="Times New Roman"/>
          <w:sz w:val="24"/>
          <w:szCs w:val="24"/>
        </w:rPr>
        <w:t xml:space="preserve"> (фактически 300) </w:t>
      </w:r>
      <w:r w:rsidR="00B54212" w:rsidRPr="00524DC0">
        <w:rPr>
          <w:rFonts w:ascii="Times New Roman" w:hAnsi="Times New Roman"/>
          <w:sz w:val="24"/>
          <w:szCs w:val="24"/>
        </w:rPr>
        <w:t xml:space="preserve"> что </w:t>
      </w:r>
      <w:r w:rsidRPr="00524DC0">
        <w:rPr>
          <w:rFonts w:ascii="Times New Roman" w:hAnsi="Times New Roman"/>
          <w:sz w:val="24"/>
          <w:szCs w:val="24"/>
        </w:rPr>
        <w:t>соответствует согласно рекомендуемой норме СНиП 2.0701-89* (</w:t>
      </w:r>
      <w:r w:rsidR="00B54212" w:rsidRPr="00524DC0">
        <w:rPr>
          <w:rFonts w:ascii="Times New Roman" w:hAnsi="Times New Roman"/>
          <w:sz w:val="24"/>
          <w:szCs w:val="24"/>
        </w:rPr>
        <w:t>150</w:t>
      </w:r>
      <w:r w:rsidRPr="00524DC0">
        <w:rPr>
          <w:rFonts w:ascii="Times New Roman" w:hAnsi="Times New Roman"/>
          <w:sz w:val="24"/>
          <w:szCs w:val="24"/>
        </w:rPr>
        <w:t xml:space="preserve"> посетительских мест - для сельских поселений численностью до </w:t>
      </w:r>
      <w:r w:rsidR="00B54212" w:rsidRPr="00524DC0">
        <w:rPr>
          <w:rFonts w:ascii="Times New Roman" w:hAnsi="Times New Roman"/>
          <w:sz w:val="24"/>
          <w:szCs w:val="24"/>
        </w:rPr>
        <w:t>5</w:t>
      </w:r>
      <w:r w:rsidRPr="00524DC0">
        <w:rPr>
          <w:rFonts w:ascii="Times New Roman" w:hAnsi="Times New Roman"/>
          <w:sz w:val="24"/>
          <w:szCs w:val="24"/>
        </w:rPr>
        <w:t>00</w:t>
      </w:r>
      <w:r w:rsidR="009D4E23" w:rsidRPr="00524DC0">
        <w:rPr>
          <w:rFonts w:ascii="Times New Roman" w:hAnsi="Times New Roman"/>
          <w:sz w:val="24"/>
          <w:szCs w:val="24"/>
        </w:rPr>
        <w:t>0</w:t>
      </w:r>
      <w:r w:rsidRPr="00524DC0">
        <w:rPr>
          <w:rFonts w:ascii="Times New Roman" w:hAnsi="Times New Roman"/>
          <w:sz w:val="24"/>
          <w:szCs w:val="24"/>
        </w:rPr>
        <w:t xml:space="preserve"> человек). Здание находится в удовлетворительном состоянии, что говорит о необходимости произв</w:t>
      </w:r>
      <w:r w:rsidR="003736CE" w:rsidRPr="00524DC0">
        <w:rPr>
          <w:rFonts w:ascii="Times New Roman" w:hAnsi="Times New Roman"/>
          <w:sz w:val="24"/>
          <w:szCs w:val="24"/>
        </w:rPr>
        <w:t>одить</w:t>
      </w:r>
      <w:r w:rsidRPr="00524DC0">
        <w:rPr>
          <w:rFonts w:ascii="Times New Roman" w:hAnsi="Times New Roman"/>
          <w:sz w:val="24"/>
          <w:szCs w:val="24"/>
        </w:rPr>
        <w:t xml:space="preserve"> ремонт.</w:t>
      </w:r>
      <w:r w:rsidR="00B2591E" w:rsidRPr="00524DC0">
        <w:rPr>
          <w:rFonts w:ascii="Times New Roman" w:hAnsi="Times New Roman"/>
          <w:sz w:val="24"/>
          <w:szCs w:val="24"/>
        </w:rPr>
        <w:t xml:space="preserve"> </w:t>
      </w:r>
    </w:p>
    <w:p w:rsidR="005B6CAA" w:rsidRPr="00524DC0" w:rsidRDefault="00B54212" w:rsidP="00DB279C">
      <w:pPr>
        <w:spacing w:after="0" w:line="240" w:lineRule="auto"/>
        <w:ind w:firstLine="708"/>
        <w:jc w:val="both"/>
        <w:rPr>
          <w:rFonts w:ascii="Times New Roman" w:hAnsi="Times New Roman"/>
          <w:sz w:val="24"/>
          <w:szCs w:val="24"/>
        </w:rPr>
      </w:pPr>
      <w:r w:rsidRPr="00524DC0">
        <w:rPr>
          <w:rFonts w:ascii="Times New Roman" w:hAnsi="Times New Roman"/>
          <w:sz w:val="24"/>
          <w:szCs w:val="24"/>
        </w:rPr>
        <w:t>В с.</w:t>
      </w:r>
      <w:r w:rsidR="0025093C" w:rsidRPr="00524DC0">
        <w:rPr>
          <w:rFonts w:ascii="Times New Roman" w:hAnsi="Times New Roman"/>
          <w:sz w:val="24"/>
          <w:szCs w:val="24"/>
        </w:rPr>
        <w:t xml:space="preserve"> </w:t>
      </w:r>
      <w:r w:rsidR="007E1928">
        <w:rPr>
          <w:rFonts w:ascii="Times New Roman" w:hAnsi="Times New Roman"/>
          <w:sz w:val="24"/>
          <w:szCs w:val="24"/>
        </w:rPr>
        <w:t>Выльгорт</w:t>
      </w:r>
      <w:r w:rsidR="0025093C" w:rsidRPr="00524DC0">
        <w:rPr>
          <w:rFonts w:ascii="Times New Roman" w:hAnsi="Times New Roman"/>
          <w:sz w:val="24"/>
          <w:szCs w:val="24"/>
        </w:rPr>
        <w:t xml:space="preserve"> </w:t>
      </w:r>
      <w:r w:rsidR="003D5BF7">
        <w:rPr>
          <w:rFonts w:ascii="Times New Roman" w:hAnsi="Times New Roman"/>
          <w:sz w:val="24"/>
          <w:szCs w:val="24"/>
        </w:rPr>
        <w:t xml:space="preserve"> </w:t>
      </w:r>
      <w:r w:rsidR="0025093C" w:rsidRPr="00524DC0">
        <w:rPr>
          <w:rFonts w:ascii="Times New Roman" w:hAnsi="Times New Roman"/>
          <w:sz w:val="24"/>
          <w:szCs w:val="24"/>
        </w:rPr>
        <w:t>библиотека</w:t>
      </w:r>
      <w:r w:rsidR="009D4E23" w:rsidRPr="00524DC0">
        <w:rPr>
          <w:rFonts w:ascii="Times New Roman" w:hAnsi="Times New Roman"/>
          <w:sz w:val="24"/>
          <w:szCs w:val="24"/>
        </w:rPr>
        <w:t xml:space="preserve"> -</w:t>
      </w:r>
      <w:r w:rsidR="0025093C" w:rsidRPr="00524DC0">
        <w:rPr>
          <w:rFonts w:ascii="Times New Roman" w:hAnsi="Times New Roman"/>
          <w:sz w:val="24"/>
          <w:szCs w:val="24"/>
        </w:rPr>
        <w:t xml:space="preserve"> </w:t>
      </w:r>
      <w:r w:rsidR="007E1928">
        <w:rPr>
          <w:rFonts w:ascii="Times New Roman" w:hAnsi="Times New Roman"/>
          <w:sz w:val="24"/>
          <w:szCs w:val="24"/>
        </w:rPr>
        <w:t>Сыктывдин</w:t>
      </w:r>
      <w:r w:rsidR="0025093C" w:rsidRPr="00524DC0">
        <w:rPr>
          <w:rFonts w:ascii="Times New Roman" w:hAnsi="Times New Roman"/>
          <w:sz w:val="24"/>
          <w:szCs w:val="24"/>
        </w:rPr>
        <w:t>ск</w:t>
      </w:r>
      <w:r w:rsidR="009D4E23" w:rsidRPr="00524DC0">
        <w:rPr>
          <w:rFonts w:ascii="Times New Roman" w:hAnsi="Times New Roman"/>
          <w:sz w:val="24"/>
          <w:szCs w:val="24"/>
        </w:rPr>
        <w:t>ая</w:t>
      </w:r>
      <w:r w:rsidR="0025093C" w:rsidRPr="00524DC0">
        <w:rPr>
          <w:rFonts w:ascii="Times New Roman" w:hAnsi="Times New Roman"/>
          <w:sz w:val="24"/>
          <w:szCs w:val="24"/>
        </w:rPr>
        <w:t xml:space="preserve"> ЦБС находится на улице </w:t>
      </w:r>
      <w:r w:rsidR="007E1928">
        <w:rPr>
          <w:rFonts w:ascii="Times New Roman" w:hAnsi="Times New Roman"/>
          <w:sz w:val="24"/>
          <w:szCs w:val="24"/>
        </w:rPr>
        <w:t>Д. Каликовой</w:t>
      </w:r>
      <w:r w:rsidRPr="00524DC0">
        <w:rPr>
          <w:rFonts w:ascii="Times New Roman" w:hAnsi="Times New Roman"/>
          <w:sz w:val="24"/>
          <w:szCs w:val="24"/>
        </w:rPr>
        <w:t>, д.</w:t>
      </w:r>
      <w:r w:rsidR="007E1928">
        <w:rPr>
          <w:rFonts w:ascii="Times New Roman" w:hAnsi="Times New Roman"/>
          <w:sz w:val="24"/>
          <w:szCs w:val="24"/>
        </w:rPr>
        <w:t>60</w:t>
      </w:r>
      <w:r w:rsidR="0025093C" w:rsidRPr="00524DC0">
        <w:rPr>
          <w:rFonts w:ascii="Times New Roman" w:hAnsi="Times New Roman"/>
          <w:sz w:val="24"/>
          <w:szCs w:val="24"/>
        </w:rPr>
        <w:t xml:space="preserve">. </w:t>
      </w:r>
      <w:r w:rsidR="005B6CAA" w:rsidRPr="00524DC0">
        <w:rPr>
          <w:rFonts w:ascii="Times New Roman" w:hAnsi="Times New Roman"/>
          <w:sz w:val="24"/>
          <w:szCs w:val="24"/>
        </w:rPr>
        <w:t xml:space="preserve">Кроме того, в с. </w:t>
      </w:r>
      <w:r w:rsidR="007E1928">
        <w:rPr>
          <w:rFonts w:ascii="Times New Roman" w:hAnsi="Times New Roman"/>
          <w:sz w:val="24"/>
          <w:szCs w:val="24"/>
        </w:rPr>
        <w:t>Выльгорт</w:t>
      </w:r>
      <w:r w:rsidR="005B6CAA" w:rsidRPr="00524DC0">
        <w:rPr>
          <w:rFonts w:ascii="Times New Roman" w:hAnsi="Times New Roman"/>
          <w:sz w:val="24"/>
          <w:szCs w:val="24"/>
        </w:rPr>
        <w:t xml:space="preserve"> есть также </w:t>
      </w:r>
      <w:r w:rsidR="007E1928">
        <w:rPr>
          <w:rFonts w:ascii="Times New Roman" w:hAnsi="Times New Roman"/>
          <w:sz w:val="24"/>
          <w:szCs w:val="24"/>
        </w:rPr>
        <w:t xml:space="preserve">Центральная </w:t>
      </w:r>
      <w:r w:rsidR="005B6CAA" w:rsidRPr="00524DC0">
        <w:rPr>
          <w:rFonts w:ascii="Times New Roman" w:hAnsi="Times New Roman"/>
          <w:sz w:val="24"/>
          <w:szCs w:val="24"/>
        </w:rPr>
        <w:t xml:space="preserve">детская библиотека – по ул. </w:t>
      </w:r>
      <w:r w:rsidR="007E1928">
        <w:rPr>
          <w:rFonts w:ascii="Times New Roman" w:hAnsi="Times New Roman"/>
          <w:sz w:val="24"/>
          <w:szCs w:val="24"/>
        </w:rPr>
        <w:t>Д. Каликовой, 100 и Выльгортская библиотека-филиал (в здании ДК п. Птицефабрики).</w:t>
      </w:r>
    </w:p>
    <w:p w:rsidR="0025093C" w:rsidRPr="00524DC0" w:rsidRDefault="0025093C" w:rsidP="00DB279C">
      <w:pPr>
        <w:spacing w:after="0" w:line="240" w:lineRule="auto"/>
        <w:ind w:firstLine="708"/>
        <w:jc w:val="both"/>
        <w:rPr>
          <w:rFonts w:ascii="Times New Roman" w:hAnsi="Times New Roman"/>
          <w:sz w:val="24"/>
          <w:szCs w:val="24"/>
        </w:rPr>
      </w:pPr>
      <w:r w:rsidRPr="00524DC0">
        <w:rPr>
          <w:rFonts w:ascii="Times New Roman" w:hAnsi="Times New Roman"/>
          <w:sz w:val="24"/>
          <w:szCs w:val="24"/>
        </w:rPr>
        <w:t>Общий книжный фонд библиотек МО СП «</w:t>
      </w:r>
      <w:r w:rsidR="009D4E23" w:rsidRPr="00524DC0">
        <w:rPr>
          <w:rFonts w:ascii="Times New Roman" w:hAnsi="Times New Roman"/>
          <w:sz w:val="24"/>
          <w:szCs w:val="24"/>
        </w:rPr>
        <w:t>Усть-Цильма</w:t>
      </w:r>
      <w:r w:rsidRPr="00524DC0">
        <w:rPr>
          <w:rFonts w:ascii="Times New Roman" w:hAnsi="Times New Roman"/>
          <w:sz w:val="24"/>
          <w:szCs w:val="24"/>
        </w:rPr>
        <w:t xml:space="preserve">» составляет </w:t>
      </w:r>
      <w:r w:rsidR="00151EB2" w:rsidRPr="00524DC0">
        <w:rPr>
          <w:rFonts w:ascii="Times New Roman" w:hAnsi="Times New Roman"/>
          <w:sz w:val="24"/>
          <w:szCs w:val="24"/>
        </w:rPr>
        <w:t>3</w:t>
      </w:r>
      <w:r w:rsidR="007E1928">
        <w:rPr>
          <w:rFonts w:ascii="Times New Roman" w:hAnsi="Times New Roman"/>
          <w:sz w:val="24"/>
          <w:szCs w:val="24"/>
        </w:rPr>
        <w:t>9</w:t>
      </w:r>
      <w:r w:rsidR="00151EB2" w:rsidRPr="00524DC0">
        <w:rPr>
          <w:rFonts w:ascii="Times New Roman" w:hAnsi="Times New Roman"/>
          <w:sz w:val="24"/>
          <w:szCs w:val="24"/>
        </w:rPr>
        <w:t>9</w:t>
      </w:r>
      <w:r w:rsidR="007E1928">
        <w:rPr>
          <w:rFonts w:ascii="Times New Roman" w:hAnsi="Times New Roman"/>
          <w:sz w:val="24"/>
          <w:szCs w:val="24"/>
        </w:rPr>
        <w:t>79</w:t>
      </w:r>
      <w:r w:rsidRPr="00524DC0">
        <w:rPr>
          <w:rFonts w:ascii="Times New Roman" w:hAnsi="Times New Roman"/>
          <w:sz w:val="24"/>
          <w:szCs w:val="24"/>
        </w:rPr>
        <w:t xml:space="preserve"> экземпляров книг</w:t>
      </w:r>
      <w:r w:rsidR="005B6CAA" w:rsidRPr="00524DC0">
        <w:rPr>
          <w:rFonts w:ascii="Times New Roman" w:hAnsi="Times New Roman"/>
          <w:sz w:val="24"/>
          <w:szCs w:val="24"/>
        </w:rPr>
        <w:t xml:space="preserve"> взрослой библиотеки и 1</w:t>
      </w:r>
      <w:r w:rsidR="007E1928">
        <w:rPr>
          <w:rFonts w:ascii="Times New Roman" w:hAnsi="Times New Roman"/>
          <w:sz w:val="24"/>
          <w:szCs w:val="24"/>
        </w:rPr>
        <w:t>1723</w:t>
      </w:r>
      <w:r w:rsidR="005B6CAA" w:rsidRPr="00524DC0">
        <w:rPr>
          <w:rFonts w:ascii="Times New Roman" w:hAnsi="Times New Roman"/>
          <w:sz w:val="24"/>
          <w:szCs w:val="24"/>
        </w:rPr>
        <w:t xml:space="preserve"> экземпляров книг </w:t>
      </w:r>
      <w:r w:rsidR="00BD4BA7" w:rsidRPr="00524DC0">
        <w:rPr>
          <w:rFonts w:ascii="Times New Roman" w:hAnsi="Times New Roman"/>
          <w:sz w:val="24"/>
          <w:szCs w:val="24"/>
        </w:rPr>
        <w:t>детск</w:t>
      </w:r>
      <w:r w:rsidR="005B6CAA" w:rsidRPr="00524DC0">
        <w:rPr>
          <w:rFonts w:ascii="Times New Roman" w:hAnsi="Times New Roman"/>
          <w:sz w:val="24"/>
          <w:szCs w:val="24"/>
        </w:rPr>
        <w:t>ой библиотеки</w:t>
      </w:r>
      <w:r w:rsidRPr="00524DC0">
        <w:rPr>
          <w:rFonts w:ascii="Times New Roman" w:hAnsi="Times New Roman"/>
          <w:sz w:val="24"/>
          <w:szCs w:val="24"/>
        </w:rPr>
        <w:t xml:space="preserve">. Согласно рекомендуемой норме СНиП 2.0701-89*, потребность в единицах хранения (томов) и </w:t>
      </w:r>
      <w:r w:rsidRPr="00524DC0">
        <w:rPr>
          <w:rFonts w:ascii="Times New Roman" w:hAnsi="Times New Roman"/>
          <w:sz w:val="24"/>
          <w:szCs w:val="24"/>
        </w:rPr>
        <w:lastRenderedPageBreak/>
        <w:t>читательских мест составляет соответственно 6-7,5 тыс.</w:t>
      </w:r>
      <w:r w:rsidR="00B54212" w:rsidRPr="00524DC0">
        <w:rPr>
          <w:rFonts w:ascii="Times New Roman" w:hAnsi="Times New Roman"/>
          <w:sz w:val="24"/>
          <w:szCs w:val="24"/>
        </w:rPr>
        <w:t xml:space="preserve"> </w:t>
      </w:r>
      <w:r w:rsidRPr="00524DC0">
        <w:rPr>
          <w:rFonts w:ascii="Times New Roman" w:hAnsi="Times New Roman"/>
          <w:sz w:val="24"/>
          <w:szCs w:val="24"/>
        </w:rPr>
        <w:t>ед. и 5-6 читательских мест (для численности населения 1000 человек).</w:t>
      </w:r>
    </w:p>
    <w:p w:rsidR="008E1DEA" w:rsidRDefault="008E1DEA" w:rsidP="008E1DEA">
      <w:pPr>
        <w:spacing w:after="0" w:line="240" w:lineRule="auto"/>
        <w:jc w:val="both"/>
        <w:rPr>
          <w:rFonts w:ascii="Times New Roman" w:eastAsia="Calibri" w:hAnsi="Times New Roman"/>
          <w:iCs/>
          <w:sz w:val="24"/>
          <w:szCs w:val="24"/>
          <w:lang w:eastAsia="en-US" w:bidi="en-US"/>
        </w:rPr>
      </w:pPr>
      <w:r>
        <w:rPr>
          <w:rFonts w:ascii="Times New Roman" w:hAnsi="Times New Roman"/>
          <w:sz w:val="24"/>
          <w:szCs w:val="24"/>
        </w:rPr>
        <w:t xml:space="preserve">            </w:t>
      </w:r>
      <w:r w:rsidR="007E1928" w:rsidRPr="008E1DEA">
        <w:rPr>
          <w:rFonts w:ascii="Times New Roman" w:hAnsi="Times New Roman"/>
          <w:sz w:val="24"/>
          <w:szCs w:val="24"/>
        </w:rPr>
        <w:t xml:space="preserve">Особое положение занимает Сыктывдинский музей истории и культуры. </w:t>
      </w:r>
      <w:r w:rsidRPr="008E1DEA">
        <w:rPr>
          <w:rFonts w:ascii="Times New Roman" w:hAnsi="Times New Roman"/>
          <w:sz w:val="24"/>
          <w:szCs w:val="24"/>
        </w:rPr>
        <w:t>Зданию требуется капитальный ремонт:</w:t>
      </w:r>
      <w:r>
        <w:rPr>
          <w:rFonts w:ascii="Times New Roman" w:hAnsi="Times New Roman"/>
          <w:sz w:val="26"/>
          <w:szCs w:val="26"/>
        </w:rPr>
        <w:t xml:space="preserve"> </w:t>
      </w:r>
      <w:r>
        <w:rPr>
          <w:rFonts w:ascii="Times New Roman" w:eastAsia="Calibri" w:hAnsi="Times New Roman"/>
          <w:iCs/>
          <w:sz w:val="24"/>
          <w:szCs w:val="24"/>
          <w:lang w:eastAsia="en-US" w:bidi="en-US"/>
        </w:rPr>
        <w:t xml:space="preserve">стены: замена венцов внешней стены и теплового узла, угла здания со стороны здания библиотеки; </w:t>
      </w:r>
    </w:p>
    <w:p w:rsidR="008E1DEA" w:rsidRDefault="008E1DEA" w:rsidP="008E1DEA">
      <w:pPr>
        <w:spacing w:after="0" w:line="240" w:lineRule="auto"/>
        <w:jc w:val="both"/>
        <w:rPr>
          <w:rFonts w:ascii="Times New Roman" w:eastAsia="Calibri" w:hAnsi="Times New Roman"/>
          <w:iCs/>
          <w:sz w:val="24"/>
          <w:szCs w:val="24"/>
          <w:lang w:eastAsia="en-US" w:bidi="en-US"/>
        </w:rPr>
      </w:pPr>
      <w:r>
        <w:rPr>
          <w:rFonts w:ascii="Times New Roman" w:eastAsia="Calibri" w:hAnsi="Times New Roman"/>
          <w:iCs/>
          <w:sz w:val="24"/>
          <w:szCs w:val="24"/>
          <w:lang w:eastAsia="en-US" w:bidi="en-US"/>
        </w:rPr>
        <w:t xml:space="preserve">- эвакуационный выход: требуется замена; </w:t>
      </w:r>
    </w:p>
    <w:p w:rsidR="008E1DEA" w:rsidRDefault="008E1DEA" w:rsidP="008E1DEA">
      <w:pPr>
        <w:spacing w:after="0" w:line="240" w:lineRule="auto"/>
        <w:jc w:val="both"/>
        <w:rPr>
          <w:rFonts w:ascii="Times New Roman" w:eastAsia="Calibri" w:hAnsi="Times New Roman"/>
          <w:iCs/>
          <w:sz w:val="24"/>
          <w:szCs w:val="24"/>
          <w:lang w:eastAsia="en-US" w:bidi="en-US"/>
        </w:rPr>
      </w:pPr>
      <w:r>
        <w:rPr>
          <w:rFonts w:ascii="Times New Roman" w:eastAsia="Calibri" w:hAnsi="Times New Roman"/>
          <w:iCs/>
          <w:sz w:val="24"/>
          <w:szCs w:val="24"/>
          <w:lang w:eastAsia="en-US" w:bidi="en-US"/>
        </w:rPr>
        <w:t>- частичная замены обшивки, покраска;</w:t>
      </w:r>
    </w:p>
    <w:p w:rsidR="008E1DEA" w:rsidRDefault="008E1DEA" w:rsidP="008E1DEA">
      <w:pPr>
        <w:spacing w:after="0" w:line="240" w:lineRule="auto"/>
        <w:jc w:val="both"/>
        <w:rPr>
          <w:rFonts w:ascii="Times New Roman" w:eastAsia="Calibri" w:hAnsi="Times New Roman"/>
          <w:iCs/>
          <w:sz w:val="24"/>
          <w:szCs w:val="24"/>
          <w:lang w:eastAsia="en-US" w:bidi="en-US"/>
        </w:rPr>
      </w:pPr>
      <w:r>
        <w:rPr>
          <w:rFonts w:ascii="Times New Roman" w:eastAsia="Calibri" w:hAnsi="Times New Roman"/>
          <w:iCs/>
          <w:sz w:val="24"/>
          <w:szCs w:val="24"/>
          <w:lang w:eastAsia="en-US" w:bidi="en-US"/>
        </w:rPr>
        <w:t>- крыша: требуется обустройство организованного отвода воды по металлическим желобам с дальнейшим прохождением воды по бетонным лоткам для устранения разрушения стен, цоколя и фундамента здания;</w:t>
      </w:r>
    </w:p>
    <w:p w:rsidR="008E1DEA" w:rsidRDefault="008E1DEA" w:rsidP="008E1DEA">
      <w:pPr>
        <w:spacing w:after="0" w:line="240" w:lineRule="auto"/>
        <w:jc w:val="both"/>
        <w:rPr>
          <w:rFonts w:ascii="Times New Roman" w:eastAsia="Calibri" w:hAnsi="Times New Roman"/>
          <w:iCs/>
          <w:sz w:val="24"/>
          <w:szCs w:val="24"/>
          <w:lang w:eastAsia="en-US" w:bidi="en-US"/>
        </w:rPr>
      </w:pPr>
      <w:r>
        <w:rPr>
          <w:rFonts w:ascii="Times New Roman" w:eastAsia="Calibri" w:hAnsi="Times New Roman"/>
          <w:iCs/>
          <w:sz w:val="24"/>
          <w:szCs w:val="24"/>
          <w:lang w:eastAsia="en-US" w:bidi="en-US"/>
        </w:rPr>
        <w:t>- устройство пожарной лестницы;</w:t>
      </w:r>
    </w:p>
    <w:p w:rsidR="008E1DEA" w:rsidRDefault="008E1DEA" w:rsidP="008E1DEA">
      <w:pPr>
        <w:spacing w:after="0" w:line="240" w:lineRule="auto"/>
        <w:jc w:val="both"/>
        <w:rPr>
          <w:rFonts w:ascii="Times New Roman" w:eastAsia="Calibri" w:hAnsi="Times New Roman"/>
          <w:iCs/>
          <w:sz w:val="24"/>
          <w:szCs w:val="24"/>
          <w:lang w:eastAsia="en-US" w:bidi="en-US"/>
        </w:rPr>
      </w:pPr>
      <w:r>
        <w:rPr>
          <w:rFonts w:ascii="Times New Roman" w:eastAsia="Calibri" w:hAnsi="Times New Roman"/>
          <w:iCs/>
          <w:sz w:val="24"/>
          <w:szCs w:val="24"/>
          <w:lang w:eastAsia="en-US" w:bidi="en-US"/>
        </w:rPr>
        <w:t xml:space="preserve">- требуется замена половой доски в помещениях теплового узла и уборной комнаты 1 этажа; </w:t>
      </w:r>
    </w:p>
    <w:p w:rsidR="008E1DEA" w:rsidRDefault="008E1DEA" w:rsidP="008E1DEA">
      <w:pPr>
        <w:spacing w:after="0" w:line="240" w:lineRule="auto"/>
        <w:jc w:val="both"/>
        <w:rPr>
          <w:rFonts w:ascii="Times New Roman" w:eastAsia="Calibri" w:hAnsi="Times New Roman"/>
          <w:iCs/>
          <w:sz w:val="24"/>
          <w:szCs w:val="24"/>
          <w:lang w:eastAsia="en-US" w:bidi="en-US"/>
        </w:rPr>
      </w:pPr>
      <w:r>
        <w:rPr>
          <w:rFonts w:ascii="Times New Roman" w:eastAsia="Calibri" w:hAnsi="Times New Roman"/>
          <w:iCs/>
          <w:sz w:val="24"/>
          <w:szCs w:val="24"/>
          <w:lang w:eastAsia="en-US" w:bidi="en-US"/>
        </w:rPr>
        <w:t>- окна: требуется реставрация оконных блоков и замена остекления. На втором этаже требуется реставрация двери на балкон;</w:t>
      </w:r>
    </w:p>
    <w:p w:rsidR="008E1DEA" w:rsidRDefault="008E1DEA" w:rsidP="008E1DEA">
      <w:pPr>
        <w:spacing w:after="0" w:line="240" w:lineRule="auto"/>
        <w:jc w:val="both"/>
        <w:rPr>
          <w:rFonts w:ascii="Times New Roman" w:eastAsia="Calibri" w:hAnsi="Times New Roman"/>
          <w:iCs/>
          <w:sz w:val="24"/>
          <w:szCs w:val="24"/>
          <w:lang w:eastAsia="en-US" w:bidi="en-US"/>
        </w:rPr>
      </w:pPr>
      <w:r>
        <w:rPr>
          <w:rFonts w:ascii="Times New Roman" w:eastAsia="Calibri" w:hAnsi="Times New Roman"/>
          <w:iCs/>
          <w:sz w:val="24"/>
          <w:szCs w:val="24"/>
          <w:lang w:eastAsia="en-US" w:bidi="en-US"/>
        </w:rPr>
        <w:t>- Произвести ввод кабеля в здание через распределительный  щит, который будет находиться на твердом основании;</w:t>
      </w:r>
    </w:p>
    <w:p w:rsidR="008E1DEA" w:rsidRDefault="008E1DEA" w:rsidP="008E1DEA">
      <w:pPr>
        <w:spacing w:after="0" w:line="240" w:lineRule="auto"/>
        <w:jc w:val="both"/>
        <w:rPr>
          <w:rFonts w:ascii="Times New Roman" w:eastAsia="Calibri" w:hAnsi="Times New Roman"/>
          <w:iCs/>
          <w:sz w:val="24"/>
          <w:szCs w:val="24"/>
          <w:lang w:eastAsia="en-US" w:bidi="en-US"/>
        </w:rPr>
      </w:pPr>
      <w:r>
        <w:rPr>
          <w:rFonts w:ascii="Times New Roman" w:eastAsia="Calibri" w:hAnsi="Times New Roman"/>
          <w:iCs/>
          <w:sz w:val="24"/>
          <w:szCs w:val="24"/>
          <w:lang w:eastAsia="en-US" w:bidi="en-US"/>
        </w:rPr>
        <w:t>- инженерная разводка проводов электричества – выполнена из алюминия, невозможно проверить состояние, так как она скрыта в стенах.  Согласно требованиям 7-го издания правил устройства электроустановок (ПУЭ) требуется замена;</w:t>
      </w:r>
    </w:p>
    <w:p w:rsidR="0025093C" w:rsidRPr="003A522D" w:rsidRDefault="008E1DEA" w:rsidP="008E1DEA">
      <w:pPr>
        <w:spacing w:after="0" w:line="240" w:lineRule="auto"/>
        <w:ind w:firstLine="708"/>
        <w:jc w:val="both"/>
        <w:rPr>
          <w:rFonts w:ascii="Times New Roman" w:hAnsi="Times New Roman"/>
          <w:sz w:val="26"/>
          <w:szCs w:val="26"/>
        </w:rPr>
      </w:pPr>
      <w:r>
        <w:rPr>
          <w:rFonts w:ascii="Times New Roman" w:eastAsia="Calibri" w:hAnsi="Times New Roman"/>
          <w:iCs/>
          <w:sz w:val="24"/>
          <w:szCs w:val="24"/>
          <w:lang w:eastAsia="en-US" w:bidi="en-US"/>
        </w:rPr>
        <w:t>- выгребная яма – требуется централизованная канализация.</w:t>
      </w:r>
    </w:p>
    <w:p w:rsidR="000E11B5" w:rsidRPr="000E11B5" w:rsidRDefault="000E11B5" w:rsidP="000E11B5">
      <w:bookmarkStart w:id="148" w:name="_Toc270950867"/>
      <w:bookmarkStart w:id="149" w:name="_Toc338070308"/>
    </w:p>
    <w:p w:rsidR="0025093C" w:rsidRDefault="0025093C" w:rsidP="002768EA">
      <w:pPr>
        <w:pStyle w:val="20"/>
        <w:ind w:firstLine="0"/>
      </w:pPr>
      <w:r>
        <w:t>9</w:t>
      </w:r>
      <w:r w:rsidRPr="009E0962">
        <w:t>.5 Предприятия торговли, общественного питания, бытового обслуживания</w:t>
      </w:r>
      <w:bookmarkEnd w:id="148"/>
      <w:bookmarkEnd w:id="149"/>
    </w:p>
    <w:p w:rsidR="0025093C" w:rsidRPr="007F594D" w:rsidRDefault="0025093C" w:rsidP="007F594D">
      <w:pPr>
        <w:spacing w:after="0" w:line="240" w:lineRule="auto"/>
        <w:jc w:val="center"/>
      </w:pPr>
    </w:p>
    <w:p w:rsidR="0025093C" w:rsidRPr="009E0962" w:rsidRDefault="0025093C" w:rsidP="005662D3">
      <w:pPr>
        <w:pStyle w:val="3"/>
        <w:spacing w:after="0"/>
        <w:ind w:firstLine="0"/>
      </w:pPr>
      <w:bookmarkStart w:id="150" w:name="_Toc270950868"/>
      <w:bookmarkStart w:id="151" w:name="_Toc338070309"/>
      <w:r>
        <w:t>9</w:t>
      </w:r>
      <w:r w:rsidRPr="009E0962">
        <w:t>.5.1 Предприятия торговли</w:t>
      </w:r>
      <w:bookmarkEnd w:id="150"/>
      <w:bookmarkEnd w:id="151"/>
    </w:p>
    <w:p w:rsidR="0025093C" w:rsidRDefault="0025093C" w:rsidP="003A522D">
      <w:pPr>
        <w:spacing w:after="0" w:line="240" w:lineRule="auto"/>
        <w:jc w:val="center"/>
      </w:pPr>
    </w:p>
    <w:p w:rsidR="0025093C" w:rsidRPr="00285C1B" w:rsidRDefault="0025093C" w:rsidP="008849F8">
      <w:pPr>
        <w:spacing w:after="0" w:line="240" w:lineRule="auto"/>
        <w:ind w:firstLine="708"/>
        <w:jc w:val="both"/>
        <w:rPr>
          <w:rFonts w:ascii="Times New Roman" w:hAnsi="Times New Roman"/>
          <w:sz w:val="24"/>
          <w:szCs w:val="24"/>
        </w:rPr>
      </w:pPr>
      <w:r w:rsidRPr="00285C1B">
        <w:rPr>
          <w:rFonts w:ascii="Times New Roman" w:hAnsi="Times New Roman"/>
          <w:sz w:val="24"/>
          <w:szCs w:val="24"/>
        </w:rPr>
        <w:t>По данным Администрации МР «</w:t>
      </w:r>
      <w:r w:rsidR="008E1DEA" w:rsidRPr="00285C1B">
        <w:rPr>
          <w:rFonts w:ascii="Times New Roman" w:hAnsi="Times New Roman"/>
          <w:sz w:val="24"/>
          <w:szCs w:val="24"/>
        </w:rPr>
        <w:t>Сыктывдин</w:t>
      </w:r>
      <w:r w:rsidRPr="00285C1B">
        <w:rPr>
          <w:rFonts w:ascii="Times New Roman" w:hAnsi="Times New Roman"/>
          <w:sz w:val="24"/>
          <w:szCs w:val="24"/>
        </w:rPr>
        <w:t>ский», на территории МО СП «</w:t>
      </w:r>
      <w:r w:rsidR="008E1DEA" w:rsidRPr="00285C1B">
        <w:rPr>
          <w:rFonts w:ascii="Times New Roman" w:hAnsi="Times New Roman"/>
          <w:sz w:val="24"/>
          <w:szCs w:val="24"/>
        </w:rPr>
        <w:t>Выльгорт</w:t>
      </w:r>
      <w:r w:rsidR="00B54212" w:rsidRPr="00285C1B">
        <w:rPr>
          <w:rFonts w:ascii="Times New Roman" w:hAnsi="Times New Roman"/>
          <w:sz w:val="24"/>
          <w:szCs w:val="24"/>
        </w:rPr>
        <w:t xml:space="preserve">» расположено </w:t>
      </w:r>
      <w:r w:rsidR="00292CEF" w:rsidRPr="00285C1B">
        <w:rPr>
          <w:rFonts w:ascii="Times New Roman" w:hAnsi="Times New Roman"/>
          <w:sz w:val="24"/>
          <w:szCs w:val="24"/>
        </w:rPr>
        <w:t xml:space="preserve">79 </w:t>
      </w:r>
      <w:r w:rsidRPr="00285C1B">
        <w:rPr>
          <w:rFonts w:ascii="Times New Roman" w:hAnsi="Times New Roman"/>
          <w:sz w:val="24"/>
          <w:szCs w:val="24"/>
        </w:rPr>
        <w:t>предприяти</w:t>
      </w:r>
      <w:r w:rsidR="00292CEF" w:rsidRPr="00285C1B">
        <w:rPr>
          <w:rFonts w:ascii="Times New Roman" w:hAnsi="Times New Roman"/>
          <w:sz w:val="24"/>
          <w:szCs w:val="24"/>
        </w:rPr>
        <w:t>й</w:t>
      </w:r>
      <w:r w:rsidRPr="00285C1B">
        <w:rPr>
          <w:rFonts w:ascii="Times New Roman" w:hAnsi="Times New Roman"/>
          <w:sz w:val="24"/>
          <w:szCs w:val="24"/>
        </w:rPr>
        <w:t xml:space="preserve"> оптовой и розничной торговли</w:t>
      </w:r>
      <w:r w:rsidR="00B2591E" w:rsidRPr="00285C1B">
        <w:rPr>
          <w:rFonts w:ascii="Times New Roman" w:hAnsi="Times New Roman"/>
          <w:sz w:val="24"/>
          <w:szCs w:val="24"/>
        </w:rPr>
        <w:t>, основные из которых представлены в таблице</w:t>
      </w:r>
      <w:r w:rsidRPr="00285C1B">
        <w:rPr>
          <w:rFonts w:ascii="Times New Roman" w:hAnsi="Times New Roman"/>
          <w:sz w:val="24"/>
          <w:szCs w:val="24"/>
        </w:rPr>
        <w:t xml:space="preserve"> (таблица 9.5.1.1). </w:t>
      </w:r>
    </w:p>
    <w:p w:rsidR="0025093C" w:rsidRPr="00285C1B" w:rsidRDefault="0025093C" w:rsidP="008849F8">
      <w:pPr>
        <w:spacing w:after="0" w:line="240" w:lineRule="auto"/>
        <w:ind w:firstLine="708"/>
        <w:jc w:val="both"/>
        <w:rPr>
          <w:rFonts w:ascii="Times New Roman" w:hAnsi="Times New Roman"/>
          <w:sz w:val="24"/>
          <w:szCs w:val="24"/>
        </w:rPr>
      </w:pPr>
      <w:r w:rsidRPr="00285C1B">
        <w:rPr>
          <w:rFonts w:ascii="Times New Roman" w:hAnsi="Times New Roman"/>
          <w:sz w:val="24"/>
          <w:szCs w:val="24"/>
        </w:rPr>
        <w:t xml:space="preserve">Общая торговая площадь предприятий торговли – </w:t>
      </w:r>
      <w:r w:rsidR="00421669" w:rsidRPr="00285C1B">
        <w:rPr>
          <w:rFonts w:ascii="Times New Roman" w:hAnsi="Times New Roman"/>
          <w:sz w:val="24"/>
          <w:szCs w:val="24"/>
        </w:rPr>
        <w:t>5969</w:t>
      </w:r>
      <w:r w:rsidRPr="00285C1B">
        <w:rPr>
          <w:rFonts w:ascii="Times New Roman" w:hAnsi="Times New Roman"/>
          <w:sz w:val="24"/>
          <w:szCs w:val="24"/>
        </w:rPr>
        <w:t xml:space="preserve"> м</w:t>
      </w:r>
      <w:r w:rsidRPr="00285C1B">
        <w:rPr>
          <w:rFonts w:ascii="Times New Roman" w:hAnsi="Times New Roman"/>
          <w:sz w:val="24"/>
          <w:szCs w:val="24"/>
          <w:vertAlign w:val="superscript"/>
        </w:rPr>
        <w:t>2</w:t>
      </w:r>
      <w:r w:rsidRPr="00285C1B">
        <w:rPr>
          <w:rFonts w:ascii="Times New Roman" w:hAnsi="Times New Roman"/>
          <w:sz w:val="24"/>
          <w:szCs w:val="24"/>
        </w:rPr>
        <w:t xml:space="preserve">, что на </w:t>
      </w:r>
      <w:r w:rsidR="00421669" w:rsidRPr="00285C1B">
        <w:rPr>
          <w:rFonts w:ascii="Times New Roman" w:hAnsi="Times New Roman"/>
          <w:sz w:val="24"/>
          <w:szCs w:val="24"/>
        </w:rPr>
        <w:t>30</w:t>
      </w:r>
      <w:r w:rsidRPr="00285C1B">
        <w:rPr>
          <w:rFonts w:ascii="Times New Roman" w:hAnsi="Times New Roman"/>
          <w:sz w:val="24"/>
          <w:szCs w:val="24"/>
        </w:rPr>
        <w:t xml:space="preserve">% </w:t>
      </w:r>
      <w:r w:rsidR="00151EB2" w:rsidRPr="00285C1B">
        <w:rPr>
          <w:rFonts w:ascii="Times New Roman" w:hAnsi="Times New Roman"/>
          <w:sz w:val="24"/>
          <w:szCs w:val="24"/>
        </w:rPr>
        <w:t>выш</w:t>
      </w:r>
      <w:r w:rsidRPr="00285C1B">
        <w:rPr>
          <w:rFonts w:ascii="Times New Roman" w:hAnsi="Times New Roman"/>
          <w:sz w:val="24"/>
          <w:szCs w:val="24"/>
        </w:rPr>
        <w:t>е рекомендуемой СНиП 2.07.01-89* показателя. Потребность для МО СП «</w:t>
      </w:r>
      <w:r w:rsidR="008E1DEA" w:rsidRPr="00285C1B">
        <w:rPr>
          <w:rFonts w:ascii="Times New Roman" w:hAnsi="Times New Roman"/>
          <w:sz w:val="24"/>
          <w:szCs w:val="24"/>
        </w:rPr>
        <w:t>Выльгорт</w:t>
      </w:r>
      <w:r w:rsidRPr="00285C1B">
        <w:rPr>
          <w:rFonts w:ascii="Times New Roman" w:hAnsi="Times New Roman"/>
          <w:sz w:val="24"/>
          <w:szCs w:val="24"/>
        </w:rPr>
        <w:t xml:space="preserve">» согласно СНиП 2.07.01-89* должна составлять </w:t>
      </w:r>
      <w:r w:rsidR="00421669" w:rsidRPr="00285C1B">
        <w:rPr>
          <w:rFonts w:ascii="Times New Roman" w:hAnsi="Times New Roman"/>
          <w:sz w:val="24"/>
          <w:szCs w:val="24"/>
        </w:rPr>
        <w:t>463</w:t>
      </w:r>
      <w:r w:rsidR="00151EB2" w:rsidRPr="00285C1B">
        <w:rPr>
          <w:rFonts w:ascii="Times New Roman" w:hAnsi="Times New Roman"/>
          <w:sz w:val="24"/>
          <w:szCs w:val="24"/>
        </w:rPr>
        <w:t>0</w:t>
      </w:r>
      <w:r w:rsidRPr="00285C1B">
        <w:rPr>
          <w:rFonts w:ascii="Times New Roman" w:hAnsi="Times New Roman"/>
          <w:sz w:val="24"/>
          <w:szCs w:val="24"/>
        </w:rPr>
        <w:t xml:space="preserve"> м</w:t>
      </w:r>
      <w:r w:rsidRPr="00285C1B">
        <w:rPr>
          <w:rFonts w:ascii="Times New Roman" w:hAnsi="Times New Roman"/>
          <w:sz w:val="24"/>
          <w:szCs w:val="24"/>
          <w:vertAlign w:val="superscript"/>
        </w:rPr>
        <w:t>2</w:t>
      </w:r>
      <w:r w:rsidRPr="00285C1B">
        <w:rPr>
          <w:rFonts w:ascii="Times New Roman" w:hAnsi="Times New Roman"/>
          <w:sz w:val="24"/>
          <w:szCs w:val="24"/>
        </w:rPr>
        <w:t>. Количество з</w:t>
      </w:r>
      <w:r w:rsidR="003736CE" w:rsidRPr="00285C1B">
        <w:rPr>
          <w:rFonts w:ascii="Times New Roman" w:hAnsi="Times New Roman"/>
          <w:sz w:val="24"/>
          <w:szCs w:val="24"/>
        </w:rPr>
        <w:t xml:space="preserve">анятого населения в торговле – </w:t>
      </w:r>
      <w:r w:rsidR="00151EB2" w:rsidRPr="00285C1B">
        <w:rPr>
          <w:rFonts w:ascii="Times New Roman" w:hAnsi="Times New Roman"/>
          <w:sz w:val="24"/>
          <w:szCs w:val="24"/>
        </w:rPr>
        <w:t>1</w:t>
      </w:r>
      <w:r w:rsidR="00421669" w:rsidRPr="00285C1B">
        <w:rPr>
          <w:rFonts w:ascii="Times New Roman" w:hAnsi="Times New Roman"/>
          <w:sz w:val="24"/>
          <w:szCs w:val="24"/>
        </w:rPr>
        <w:t>68</w:t>
      </w:r>
      <w:r w:rsidRPr="00285C1B">
        <w:rPr>
          <w:rFonts w:ascii="Times New Roman" w:hAnsi="Times New Roman"/>
          <w:sz w:val="24"/>
          <w:szCs w:val="24"/>
        </w:rPr>
        <w:t xml:space="preserve"> человек. В среднем приходится 2-</w:t>
      </w:r>
      <w:r w:rsidR="00421669" w:rsidRPr="00285C1B">
        <w:rPr>
          <w:rFonts w:ascii="Times New Roman" w:hAnsi="Times New Roman"/>
          <w:sz w:val="24"/>
          <w:szCs w:val="24"/>
        </w:rPr>
        <w:t>4</w:t>
      </w:r>
      <w:r w:rsidRPr="00285C1B">
        <w:rPr>
          <w:rFonts w:ascii="Times New Roman" w:hAnsi="Times New Roman"/>
          <w:sz w:val="24"/>
          <w:szCs w:val="24"/>
        </w:rPr>
        <w:t xml:space="preserve"> человека на одно торговое предприятие, что свидетельствует о наличии большого количества предприятий индивидуального предпринимательства, где количество работников редко когда превышает 2-4 человека.</w:t>
      </w:r>
    </w:p>
    <w:p w:rsidR="0025093C" w:rsidRDefault="0025093C" w:rsidP="008849F8">
      <w:pPr>
        <w:spacing w:after="0" w:line="240" w:lineRule="auto"/>
        <w:ind w:firstLine="708"/>
        <w:jc w:val="both"/>
        <w:rPr>
          <w:rFonts w:ascii="Times New Roman" w:hAnsi="Times New Roman"/>
          <w:sz w:val="26"/>
          <w:szCs w:val="26"/>
        </w:rPr>
      </w:pPr>
    </w:p>
    <w:p w:rsidR="007565B5" w:rsidRDefault="007565B5" w:rsidP="00037949">
      <w:pPr>
        <w:spacing w:after="0" w:line="240" w:lineRule="auto"/>
        <w:jc w:val="right"/>
        <w:rPr>
          <w:rFonts w:ascii="Times New Roman" w:hAnsi="Times New Roman"/>
          <w:b/>
          <w:i/>
          <w:sz w:val="26"/>
          <w:szCs w:val="26"/>
        </w:rPr>
      </w:pPr>
    </w:p>
    <w:p w:rsidR="007565B5" w:rsidRDefault="007565B5" w:rsidP="00037949">
      <w:pPr>
        <w:spacing w:after="0" w:line="240" w:lineRule="auto"/>
        <w:jc w:val="right"/>
        <w:rPr>
          <w:rFonts w:ascii="Times New Roman" w:hAnsi="Times New Roman"/>
          <w:b/>
          <w:i/>
          <w:sz w:val="26"/>
          <w:szCs w:val="26"/>
        </w:rPr>
      </w:pPr>
    </w:p>
    <w:p w:rsidR="007565B5" w:rsidRDefault="007565B5" w:rsidP="00037949">
      <w:pPr>
        <w:spacing w:after="0" w:line="240" w:lineRule="auto"/>
        <w:jc w:val="right"/>
        <w:rPr>
          <w:rFonts w:ascii="Times New Roman" w:hAnsi="Times New Roman"/>
          <w:b/>
          <w:i/>
          <w:sz w:val="26"/>
          <w:szCs w:val="26"/>
        </w:rPr>
      </w:pPr>
    </w:p>
    <w:p w:rsidR="007565B5" w:rsidRDefault="007565B5" w:rsidP="00037949">
      <w:pPr>
        <w:spacing w:after="0" w:line="240" w:lineRule="auto"/>
        <w:jc w:val="right"/>
        <w:rPr>
          <w:rFonts w:ascii="Times New Roman" w:hAnsi="Times New Roman"/>
          <w:b/>
          <w:i/>
          <w:sz w:val="26"/>
          <w:szCs w:val="26"/>
        </w:rPr>
      </w:pPr>
    </w:p>
    <w:p w:rsidR="007565B5" w:rsidRDefault="007565B5" w:rsidP="00037949">
      <w:pPr>
        <w:spacing w:after="0" w:line="240" w:lineRule="auto"/>
        <w:jc w:val="right"/>
        <w:rPr>
          <w:rFonts w:ascii="Times New Roman" w:hAnsi="Times New Roman"/>
          <w:b/>
          <w:i/>
          <w:sz w:val="26"/>
          <w:szCs w:val="26"/>
        </w:rPr>
      </w:pPr>
    </w:p>
    <w:p w:rsidR="007565B5" w:rsidRDefault="007565B5" w:rsidP="00037949">
      <w:pPr>
        <w:spacing w:after="0" w:line="240" w:lineRule="auto"/>
        <w:jc w:val="right"/>
        <w:rPr>
          <w:rFonts w:ascii="Times New Roman" w:hAnsi="Times New Roman"/>
          <w:b/>
          <w:i/>
          <w:sz w:val="26"/>
          <w:szCs w:val="26"/>
        </w:rPr>
      </w:pPr>
    </w:p>
    <w:p w:rsidR="007565B5" w:rsidRDefault="007565B5" w:rsidP="00037949">
      <w:pPr>
        <w:spacing w:after="0" w:line="240" w:lineRule="auto"/>
        <w:jc w:val="right"/>
        <w:rPr>
          <w:rFonts w:ascii="Times New Roman" w:hAnsi="Times New Roman"/>
          <w:b/>
          <w:i/>
          <w:sz w:val="26"/>
          <w:szCs w:val="26"/>
        </w:rPr>
      </w:pPr>
    </w:p>
    <w:p w:rsidR="007565B5" w:rsidRDefault="007565B5" w:rsidP="00037949">
      <w:pPr>
        <w:spacing w:after="0" w:line="240" w:lineRule="auto"/>
        <w:jc w:val="right"/>
        <w:rPr>
          <w:rFonts w:ascii="Times New Roman" w:hAnsi="Times New Roman"/>
          <w:b/>
          <w:i/>
          <w:sz w:val="26"/>
          <w:szCs w:val="26"/>
        </w:rPr>
      </w:pPr>
    </w:p>
    <w:p w:rsidR="00037949" w:rsidRDefault="00037949" w:rsidP="00037949">
      <w:pPr>
        <w:spacing w:after="0" w:line="240" w:lineRule="auto"/>
        <w:jc w:val="right"/>
        <w:rPr>
          <w:rFonts w:ascii="Times New Roman" w:hAnsi="Times New Roman"/>
          <w:b/>
          <w:i/>
          <w:sz w:val="26"/>
          <w:szCs w:val="26"/>
        </w:rPr>
      </w:pPr>
      <w:r w:rsidRPr="003A522D">
        <w:rPr>
          <w:rFonts w:ascii="Times New Roman" w:hAnsi="Times New Roman"/>
          <w:b/>
          <w:i/>
          <w:sz w:val="26"/>
          <w:szCs w:val="26"/>
        </w:rPr>
        <w:t>Таблица 9.5.1.1</w:t>
      </w:r>
    </w:p>
    <w:p w:rsidR="00037949" w:rsidRDefault="00292CEF" w:rsidP="00037949">
      <w:pPr>
        <w:spacing w:after="0" w:line="240" w:lineRule="auto"/>
        <w:jc w:val="center"/>
        <w:rPr>
          <w:rFonts w:ascii="Times New Roman" w:hAnsi="Times New Roman"/>
          <w:b/>
          <w:i/>
          <w:sz w:val="26"/>
          <w:szCs w:val="26"/>
        </w:rPr>
      </w:pPr>
      <w:r w:rsidRPr="00094416">
        <w:rPr>
          <w:rFonts w:ascii="Times New Roman" w:hAnsi="Times New Roman"/>
          <w:b/>
          <w:i/>
          <w:sz w:val="26"/>
          <w:szCs w:val="26"/>
        </w:rPr>
        <w:t xml:space="preserve">Основные </w:t>
      </w:r>
      <w:r>
        <w:rPr>
          <w:rFonts w:ascii="Times New Roman" w:hAnsi="Times New Roman"/>
          <w:b/>
          <w:i/>
          <w:sz w:val="26"/>
          <w:szCs w:val="26"/>
        </w:rPr>
        <w:t>п</w:t>
      </w:r>
      <w:r w:rsidR="00037949" w:rsidRPr="003A522D">
        <w:rPr>
          <w:rFonts w:ascii="Times New Roman" w:hAnsi="Times New Roman"/>
          <w:b/>
          <w:i/>
          <w:sz w:val="26"/>
          <w:szCs w:val="26"/>
        </w:rPr>
        <w:t>редприятия торговли МО СП «</w:t>
      </w:r>
      <w:r w:rsidR="008E1DEA">
        <w:rPr>
          <w:rFonts w:ascii="Times New Roman" w:hAnsi="Times New Roman"/>
          <w:b/>
          <w:i/>
          <w:sz w:val="26"/>
          <w:szCs w:val="26"/>
        </w:rPr>
        <w:t>Выльгорт</w:t>
      </w:r>
      <w:r w:rsidR="00037949" w:rsidRPr="003A522D">
        <w:rPr>
          <w:rFonts w:ascii="Times New Roman" w:hAnsi="Times New Roman"/>
          <w:b/>
          <w:i/>
          <w:sz w:val="26"/>
          <w:szCs w:val="26"/>
        </w:rPr>
        <w:t>»</w:t>
      </w:r>
    </w:p>
    <w:p w:rsidR="00B120EC" w:rsidRDefault="00B120EC" w:rsidP="00B120EC">
      <w:pPr>
        <w:jc w:val="center"/>
        <w:rPr>
          <w:rFonts w:ascii="Times New Roman" w:hAnsi="Times New Roman"/>
          <w:i/>
          <w:sz w:val="28"/>
          <w:szCs w:val="28"/>
        </w:rPr>
      </w:pPr>
    </w:p>
    <w:tbl>
      <w:tblPr>
        <w:tblW w:w="878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87"/>
        <w:gridCol w:w="15"/>
        <w:gridCol w:w="1842"/>
        <w:gridCol w:w="2127"/>
        <w:gridCol w:w="1701"/>
        <w:gridCol w:w="12"/>
        <w:gridCol w:w="1382"/>
        <w:gridCol w:w="23"/>
      </w:tblGrid>
      <w:tr w:rsidR="00B120EC" w:rsidRPr="002D1881" w:rsidTr="008E1DEA">
        <w:trPr>
          <w:gridAfter w:val="1"/>
          <w:wAfter w:w="23" w:type="dxa"/>
        </w:trPr>
        <w:tc>
          <w:tcPr>
            <w:tcW w:w="1687" w:type="dxa"/>
          </w:tcPr>
          <w:p w:rsidR="008E1DEA" w:rsidRDefault="008E1DEA" w:rsidP="00B120EC">
            <w:pPr>
              <w:spacing w:after="0" w:line="240" w:lineRule="auto"/>
              <w:jc w:val="center"/>
              <w:rPr>
                <w:rFonts w:ascii="Times New Roman" w:hAnsi="Times New Roman"/>
                <w:b/>
              </w:rPr>
            </w:pPr>
          </w:p>
          <w:p w:rsidR="00B120EC" w:rsidRPr="00B120EC" w:rsidRDefault="00B120EC" w:rsidP="00B120EC">
            <w:pPr>
              <w:spacing w:after="0" w:line="240" w:lineRule="auto"/>
              <w:jc w:val="center"/>
              <w:rPr>
                <w:rFonts w:ascii="Times New Roman" w:hAnsi="Times New Roman"/>
                <w:b/>
                <w:i/>
                <w:iCs/>
              </w:rPr>
            </w:pPr>
            <w:r w:rsidRPr="00B120EC">
              <w:rPr>
                <w:rFonts w:ascii="Times New Roman" w:hAnsi="Times New Roman"/>
                <w:b/>
              </w:rPr>
              <w:t xml:space="preserve">Название </w:t>
            </w:r>
          </w:p>
        </w:tc>
        <w:tc>
          <w:tcPr>
            <w:tcW w:w="1857" w:type="dxa"/>
            <w:gridSpan w:val="2"/>
          </w:tcPr>
          <w:p w:rsidR="008E1DEA" w:rsidRDefault="008E1DEA" w:rsidP="00B120EC">
            <w:pPr>
              <w:spacing w:after="0" w:line="240" w:lineRule="auto"/>
              <w:jc w:val="center"/>
              <w:rPr>
                <w:rFonts w:ascii="Times New Roman" w:hAnsi="Times New Roman"/>
                <w:b/>
              </w:rPr>
            </w:pPr>
          </w:p>
          <w:p w:rsidR="00B120EC" w:rsidRPr="00B120EC" w:rsidRDefault="00B120EC" w:rsidP="00B120EC">
            <w:pPr>
              <w:spacing w:after="0" w:line="240" w:lineRule="auto"/>
              <w:jc w:val="center"/>
              <w:rPr>
                <w:rFonts w:ascii="Times New Roman" w:hAnsi="Times New Roman"/>
                <w:b/>
                <w:i/>
                <w:iCs/>
              </w:rPr>
            </w:pPr>
            <w:r w:rsidRPr="00B120EC">
              <w:rPr>
                <w:rFonts w:ascii="Times New Roman" w:hAnsi="Times New Roman"/>
                <w:b/>
              </w:rPr>
              <w:t>Адрес</w:t>
            </w:r>
          </w:p>
        </w:tc>
        <w:tc>
          <w:tcPr>
            <w:tcW w:w="2127" w:type="dxa"/>
          </w:tcPr>
          <w:p w:rsidR="008E1DEA" w:rsidRDefault="008E1DEA" w:rsidP="00B120EC">
            <w:pPr>
              <w:spacing w:after="0" w:line="240" w:lineRule="auto"/>
              <w:jc w:val="center"/>
              <w:rPr>
                <w:rFonts w:ascii="Times New Roman" w:hAnsi="Times New Roman"/>
                <w:b/>
              </w:rPr>
            </w:pPr>
          </w:p>
          <w:p w:rsidR="00B120EC" w:rsidRPr="00B120EC" w:rsidRDefault="00B120EC" w:rsidP="00B120EC">
            <w:pPr>
              <w:spacing w:after="0" w:line="240" w:lineRule="auto"/>
              <w:jc w:val="center"/>
              <w:rPr>
                <w:rFonts w:ascii="Times New Roman" w:hAnsi="Times New Roman"/>
                <w:b/>
                <w:i/>
                <w:iCs/>
              </w:rPr>
            </w:pPr>
            <w:r w:rsidRPr="00B120EC">
              <w:rPr>
                <w:rFonts w:ascii="Times New Roman" w:hAnsi="Times New Roman"/>
                <w:b/>
              </w:rPr>
              <w:t>Профиль предприятия</w:t>
            </w:r>
          </w:p>
        </w:tc>
        <w:tc>
          <w:tcPr>
            <w:tcW w:w="1713" w:type="dxa"/>
            <w:gridSpan w:val="2"/>
          </w:tcPr>
          <w:p w:rsidR="00B120EC" w:rsidRPr="00B120EC" w:rsidRDefault="00B120EC" w:rsidP="00B120EC">
            <w:pPr>
              <w:spacing w:after="0" w:line="240" w:lineRule="auto"/>
              <w:jc w:val="center"/>
              <w:rPr>
                <w:rFonts w:ascii="Times New Roman" w:hAnsi="Times New Roman"/>
                <w:b/>
                <w:i/>
                <w:iCs/>
              </w:rPr>
            </w:pPr>
            <w:r w:rsidRPr="00B120EC">
              <w:rPr>
                <w:rFonts w:ascii="Times New Roman" w:hAnsi="Times New Roman"/>
                <w:b/>
              </w:rPr>
              <w:t>Количество работников, операционных окон, кресло и т.д.</w:t>
            </w:r>
          </w:p>
        </w:tc>
        <w:tc>
          <w:tcPr>
            <w:tcW w:w="1382" w:type="dxa"/>
          </w:tcPr>
          <w:p w:rsidR="008E1DEA" w:rsidRDefault="008E1DEA" w:rsidP="00B120EC">
            <w:pPr>
              <w:spacing w:after="0" w:line="240" w:lineRule="auto"/>
              <w:jc w:val="center"/>
              <w:rPr>
                <w:rFonts w:ascii="Times New Roman" w:hAnsi="Times New Roman"/>
                <w:b/>
              </w:rPr>
            </w:pPr>
          </w:p>
          <w:p w:rsidR="00B120EC" w:rsidRPr="00B120EC" w:rsidRDefault="00B120EC" w:rsidP="00B120EC">
            <w:pPr>
              <w:spacing w:after="0" w:line="240" w:lineRule="auto"/>
              <w:jc w:val="center"/>
              <w:rPr>
                <w:rFonts w:ascii="Times New Roman" w:hAnsi="Times New Roman"/>
                <w:b/>
                <w:i/>
                <w:iCs/>
              </w:rPr>
            </w:pPr>
            <w:r w:rsidRPr="00B120EC">
              <w:rPr>
                <w:rFonts w:ascii="Times New Roman" w:hAnsi="Times New Roman"/>
                <w:b/>
              </w:rPr>
              <w:t>Площадь помещения</w:t>
            </w:r>
          </w:p>
        </w:tc>
      </w:tr>
      <w:tr w:rsidR="00B120EC" w:rsidRPr="00B120EC" w:rsidTr="008E1DEA">
        <w:trPr>
          <w:gridAfter w:val="1"/>
          <w:wAfter w:w="23" w:type="dxa"/>
        </w:trPr>
        <w:tc>
          <w:tcPr>
            <w:tcW w:w="1687" w:type="dxa"/>
          </w:tcPr>
          <w:p w:rsidR="00B120EC" w:rsidRPr="00B120EC" w:rsidRDefault="00B120EC" w:rsidP="00B120EC">
            <w:pPr>
              <w:rPr>
                <w:rFonts w:ascii="Times New Roman" w:hAnsi="Times New Roman"/>
                <w:i/>
              </w:rPr>
            </w:pPr>
            <w:r w:rsidRPr="00B120EC">
              <w:rPr>
                <w:rFonts w:ascii="Times New Roman" w:hAnsi="Times New Roman"/>
              </w:rPr>
              <w:t>ИП Полугрудов Владимир Иванович</w:t>
            </w:r>
          </w:p>
        </w:tc>
        <w:tc>
          <w:tcPr>
            <w:tcW w:w="1857" w:type="dxa"/>
            <w:gridSpan w:val="2"/>
          </w:tcPr>
          <w:p w:rsidR="00B120EC" w:rsidRPr="00B120EC" w:rsidRDefault="00B120EC" w:rsidP="00B120EC">
            <w:pPr>
              <w:rPr>
                <w:rFonts w:ascii="Times New Roman" w:hAnsi="Times New Roman"/>
                <w:i/>
              </w:rPr>
            </w:pPr>
            <w:r w:rsidRPr="00B120EC">
              <w:rPr>
                <w:rFonts w:ascii="Times New Roman" w:hAnsi="Times New Roman"/>
              </w:rPr>
              <w:t>(магазин бытовая химия) ул.</w:t>
            </w:r>
            <w:r w:rsidR="008E1DEA">
              <w:rPr>
                <w:rFonts w:ascii="Times New Roman" w:hAnsi="Times New Roman"/>
              </w:rPr>
              <w:t xml:space="preserve"> </w:t>
            </w:r>
            <w:r w:rsidRPr="00B120EC">
              <w:rPr>
                <w:rFonts w:ascii="Times New Roman" w:hAnsi="Times New Roman"/>
              </w:rPr>
              <w:t>Гагарина, д.5 с.</w:t>
            </w:r>
            <w:r w:rsidR="008E1DEA">
              <w:rPr>
                <w:rFonts w:ascii="Times New Roman" w:hAnsi="Times New Roman"/>
              </w:rPr>
              <w:t xml:space="preserve"> </w:t>
            </w:r>
            <w:r w:rsidRPr="00B120EC">
              <w:rPr>
                <w:rFonts w:ascii="Times New Roman" w:hAnsi="Times New Roman"/>
              </w:rPr>
              <w:t>Выльгорт</w:t>
            </w:r>
          </w:p>
          <w:p w:rsidR="00B120EC" w:rsidRPr="00B120EC" w:rsidRDefault="00B120EC" w:rsidP="00B120EC">
            <w:pPr>
              <w:rPr>
                <w:rFonts w:ascii="Times New Roman" w:hAnsi="Times New Roman"/>
                <w:i/>
              </w:rPr>
            </w:pPr>
            <w:r w:rsidRPr="00B120EC">
              <w:rPr>
                <w:rFonts w:ascii="Times New Roman" w:hAnsi="Times New Roman"/>
              </w:rPr>
              <w:t xml:space="preserve"> ул.</w:t>
            </w:r>
            <w:r w:rsidR="008E1DEA">
              <w:rPr>
                <w:rFonts w:ascii="Times New Roman" w:hAnsi="Times New Roman"/>
              </w:rPr>
              <w:t xml:space="preserve"> </w:t>
            </w:r>
            <w:r w:rsidRPr="00B120EC">
              <w:rPr>
                <w:rFonts w:ascii="Times New Roman" w:hAnsi="Times New Roman"/>
              </w:rPr>
              <w:t>Гагарина, д.5 с.</w:t>
            </w:r>
            <w:r w:rsidR="008E1DEA">
              <w:rPr>
                <w:rFonts w:ascii="Times New Roman" w:hAnsi="Times New Roman"/>
              </w:rPr>
              <w:t xml:space="preserve"> </w:t>
            </w:r>
            <w:r w:rsidRPr="00B120EC">
              <w:rPr>
                <w:rFonts w:ascii="Times New Roman" w:hAnsi="Times New Roman"/>
              </w:rPr>
              <w:t>Выльгорт</w:t>
            </w:r>
          </w:p>
        </w:tc>
        <w:tc>
          <w:tcPr>
            <w:tcW w:w="2127" w:type="dxa"/>
          </w:tcPr>
          <w:p w:rsidR="008E1DEA" w:rsidRDefault="008E1DEA"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Непрод.</w:t>
            </w:r>
            <w:r w:rsidR="008E1DEA">
              <w:rPr>
                <w:rFonts w:ascii="Times New Roman" w:hAnsi="Times New Roman"/>
              </w:rPr>
              <w:t xml:space="preserve"> </w:t>
            </w:r>
            <w:r w:rsidRPr="00B120EC">
              <w:rPr>
                <w:rFonts w:ascii="Times New Roman" w:hAnsi="Times New Roman"/>
              </w:rPr>
              <w:t>товары</w:t>
            </w:r>
          </w:p>
          <w:p w:rsidR="008E1DEA" w:rsidRDefault="008E1DEA"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Продукты</w:t>
            </w:r>
          </w:p>
        </w:tc>
        <w:tc>
          <w:tcPr>
            <w:tcW w:w="1713" w:type="dxa"/>
            <w:gridSpan w:val="2"/>
          </w:tcPr>
          <w:p w:rsidR="008E1DEA" w:rsidRDefault="008E1DEA"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2</w:t>
            </w:r>
          </w:p>
          <w:p w:rsidR="00B120EC" w:rsidRPr="00B120EC" w:rsidRDefault="00B120EC" w:rsidP="00B120EC">
            <w:pPr>
              <w:rPr>
                <w:rFonts w:ascii="Times New Roman" w:hAnsi="Times New Roman"/>
                <w:i/>
              </w:rPr>
            </w:pPr>
          </w:p>
          <w:p w:rsidR="00B120EC" w:rsidRPr="00B120EC" w:rsidRDefault="00B120EC" w:rsidP="00B120EC">
            <w:pPr>
              <w:jc w:val="center"/>
              <w:rPr>
                <w:rFonts w:ascii="Times New Roman" w:hAnsi="Times New Roman"/>
                <w:i/>
              </w:rPr>
            </w:pPr>
            <w:r w:rsidRPr="00B120EC">
              <w:rPr>
                <w:rFonts w:ascii="Times New Roman" w:hAnsi="Times New Roman"/>
              </w:rPr>
              <w:t>1</w:t>
            </w:r>
          </w:p>
        </w:tc>
        <w:tc>
          <w:tcPr>
            <w:tcW w:w="1382" w:type="dxa"/>
          </w:tcPr>
          <w:p w:rsidR="008E1DEA" w:rsidRDefault="008E1DEA"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13</w:t>
            </w:r>
          </w:p>
          <w:p w:rsidR="008E1DEA" w:rsidRDefault="008E1DEA"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38</w:t>
            </w:r>
          </w:p>
        </w:tc>
      </w:tr>
      <w:tr w:rsidR="00B120EC" w:rsidRPr="00B120EC" w:rsidTr="008E1DEA">
        <w:trPr>
          <w:gridAfter w:val="1"/>
          <w:wAfter w:w="23" w:type="dxa"/>
        </w:trPr>
        <w:tc>
          <w:tcPr>
            <w:tcW w:w="1687" w:type="dxa"/>
          </w:tcPr>
          <w:p w:rsidR="00B120EC" w:rsidRPr="00B120EC" w:rsidRDefault="00B120EC" w:rsidP="008E1DEA">
            <w:pPr>
              <w:ind w:left="-142" w:right="-123" w:firstLine="142"/>
              <w:rPr>
                <w:rFonts w:ascii="Times New Roman" w:hAnsi="Times New Roman"/>
                <w:i/>
              </w:rPr>
            </w:pPr>
            <w:r w:rsidRPr="00B120EC">
              <w:rPr>
                <w:rFonts w:ascii="Times New Roman" w:hAnsi="Times New Roman"/>
              </w:rPr>
              <w:t>ООО «Птицефабрика Сыктывкарская»</w:t>
            </w:r>
          </w:p>
        </w:tc>
        <w:tc>
          <w:tcPr>
            <w:tcW w:w="1857" w:type="dxa"/>
            <w:gridSpan w:val="2"/>
          </w:tcPr>
          <w:p w:rsidR="00B120EC" w:rsidRPr="00B120EC" w:rsidRDefault="008E1DEA" w:rsidP="00B120EC">
            <w:pPr>
              <w:rPr>
                <w:rFonts w:ascii="Times New Roman" w:hAnsi="Times New Roman"/>
                <w:i/>
              </w:rPr>
            </w:pPr>
            <w:r>
              <w:rPr>
                <w:rFonts w:ascii="Times New Roman" w:hAnsi="Times New Roman"/>
              </w:rPr>
              <w:t>Магазин,</w:t>
            </w:r>
          </w:p>
          <w:p w:rsidR="00B120EC" w:rsidRPr="00B120EC" w:rsidRDefault="00B120EC" w:rsidP="00B120EC">
            <w:pPr>
              <w:rPr>
                <w:rFonts w:ascii="Times New Roman" w:hAnsi="Times New Roman"/>
                <w:i/>
              </w:rPr>
            </w:pPr>
            <w:r w:rsidRPr="00B120EC">
              <w:rPr>
                <w:rFonts w:ascii="Times New Roman" w:hAnsi="Times New Roman"/>
              </w:rPr>
              <w:t>Ул.Южная, д.33</w:t>
            </w:r>
          </w:p>
        </w:tc>
        <w:tc>
          <w:tcPr>
            <w:tcW w:w="2127" w:type="dxa"/>
          </w:tcPr>
          <w:p w:rsidR="008E1DEA" w:rsidRDefault="008E1DEA"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Продукты</w:t>
            </w:r>
          </w:p>
        </w:tc>
        <w:tc>
          <w:tcPr>
            <w:tcW w:w="1713" w:type="dxa"/>
            <w:gridSpan w:val="2"/>
          </w:tcPr>
          <w:p w:rsidR="008E1DEA" w:rsidRDefault="008E1DEA"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4</w:t>
            </w:r>
          </w:p>
        </w:tc>
        <w:tc>
          <w:tcPr>
            <w:tcW w:w="1382" w:type="dxa"/>
          </w:tcPr>
          <w:p w:rsidR="008E1DEA" w:rsidRDefault="008E1DEA"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65,2</w:t>
            </w:r>
          </w:p>
        </w:tc>
      </w:tr>
      <w:tr w:rsidR="00B120EC" w:rsidRPr="00B120EC" w:rsidTr="008E1DEA">
        <w:trPr>
          <w:gridAfter w:val="1"/>
          <w:wAfter w:w="23" w:type="dxa"/>
        </w:trPr>
        <w:tc>
          <w:tcPr>
            <w:tcW w:w="1687" w:type="dxa"/>
          </w:tcPr>
          <w:p w:rsidR="00B120EC" w:rsidRPr="00B120EC" w:rsidRDefault="00B120EC" w:rsidP="00B120EC">
            <w:pPr>
              <w:rPr>
                <w:rFonts w:ascii="Times New Roman" w:hAnsi="Times New Roman"/>
                <w:i/>
              </w:rPr>
            </w:pPr>
            <w:r w:rsidRPr="00B120EC">
              <w:rPr>
                <w:rFonts w:ascii="Times New Roman" w:hAnsi="Times New Roman"/>
              </w:rPr>
              <w:t>ИП Якименко О.А.</w:t>
            </w:r>
          </w:p>
        </w:tc>
        <w:tc>
          <w:tcPr>
            <w:tcW w:w="1857" w:type="dxa"/>
            <w:gridSpan w:val="2"/>
          </w:tcPr>
          <w:p w:rsidR="00B120EC" w:rsidRPr="00B120EC" w:rsidRDefault="00B120EC" w:rsidP="00B120EC">
            <w:pPr>
              <w:rPr>
                <w:rFonts w:ascii="Times New Roman" w:hAnsi="Times New Roman"/>
                <w:i/>
              </w:rPr>
            </w:pPr>
            <w:r w:rsidRPr="00B120EC">
              <w:rPr>
                <w:rFonts w:ascii="Times New Roman" w:hAnsi="Times New Roman"/>
              </w:rPr>
              <w:t>(магазин продукты) ул. Полевая, д.6 с.Выльгорт Сыктывдинского района</w:t>
            </w:r>
          </w:p>
        </w:tc>
        <w:tc>
          <w:tcPr>
            <w:tcW w:w="2127" w:type="dxa"/>
          </w:tcPr>
          <w:p w:rsidR="008E1DEA" w:rsidRDefault="008E1DEA"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Продукты</w:t>
            </w:r>
          </w:p>
        </w:tc>
        <w:tc>
          <w:tcPr>
            <w:tcW w:w="1713" w:type="dxa"/>
            <w:gridSpan w:val="2"/>
          </w:tcPr>
          <w:p w:rsidR="008E1DEA" w:rsidRDefault="008E1DEA"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1</w:t>
            </w:r>
          </w:p>
        </w:tc>
        <w:tc>
          <w:tcPr>
            <w:tcW w:w="1382" w:type="dxa"/>
          </w:tcPr>
          <w:p w:rsidR="008E1DEA" w:rsidRDefault="008E1DEA"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10</w:t>
            </w:r>
          </w:p>
        </w:tc>
      </w:tr>
      <w:tr w:rsidR="00B120EC" w:rsidRPr="00B120EC" w:rsidTr="008E1DEA">
        <w:trPr>
          <w:gridAfter w:val="1"/>
          <w:wAfter w:w="23" w:type="dxa"/>
        </w:trPr>
        <w:tc>
          <w:tcPr>
            <w:tcW w:w="1687" w:type="dxa"/>
          </w:tcPr>
          <w:p w:rsidR="008E1DEA" w:rsidRDefault="008E1DEA"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ИП Гусейнов</w:t>
            </w:r>
          </w:p>
        </w:tc>
        <w:tc>
          <w:tcPr>
            <w:tcW w:w="1857" w:type="dxa"/>
            <w:gridSpan w:val="2"/>
          </w:tcPr>
          <w:p w:rsidR="00B120EC" w:rsidRPr="00B120EC" w:rsidRDefault="00B120EC" w:rsidP="00B120EC">
            <w:pPr>
              <w:rPr>
                <w:rFonts w:ascii="Times New Roman" w:hAnsi="Times New Roman"/>
                <w:i/>
              </w:rPr>
            </w:pPr>
            <w:r w:rsidRPr="00B120EC">
              <w:rPr>
                <w:rFonts w:ascii="Times New Roman" w:hAnsi="Times New Roman"/>
              </w:rPr>
              <w:t>магазин «Московская ярмарка» ул.Д.Каликовой, д.41</w:t>
            </w:r>
          </w:p>
        </w:tc>
        <w:tc>
          <w:tcPr>
            <w:tcW w:w="2127" w:type="dxa"/>
          </w:tcPr>
          <w:p w:rsidR="008E1DEA" w:rsidRDefault="008E1DEA"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Непрод.товары</w:t>
            </w:r>
          </w:p>
        </w:tc>
        <w:tc>
          <w:tcPr>
            <w:tcW w:w="1713" w:type="dxa"/>
            <w:gridSpan w:val="2"/>
          </w:tcPr>
          <w:p w:rsidR="008E1DEA" w:rsidRDefault="008E1DEA"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2</w:t>
            </w:r>
          </w:p>
        </w:tc>
        <w:tc>
          <w:tcPr>
            <w:tcW w:w="1382" w:type="dxa"/>
          </w:tcPr>
          <w:p w:rsidR="008E1DEA" w:rsidRDefault="008E1DEA"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87</w:t>
            </w:r>
          </w:p>
        </w:tc>
      </w:tr>
      <w:tr w:rsidR="00B120EC" w:rsidRPr="00B120EC" w:rsidTr="00CF168B">
        <w:trPr>
          <w:gridAfter w:val="1"/>
          <w:wAfter w:w="23" w:type="dxa"/>
          <w:trHeight w:val="4858"/>
        </w:trPr>
        <w:tc>
          <w:tcPr>
            <w:tcW w:w="1687" w:type="dxa"/>
          </w:tcPr>
          <w:p w:rsidR="00CF168B" w:rsidRDefault="00CF168B" w:rsidP="00B120EC">
            <w:pPr>
              <w:rPr>
                <w:rFonts w:ascii="Times New Roman" w:hAnsi="Times New Roman"/>
              </w:rPr>
            </w:pPr>
          </w:p>
          <w:p w:rsidR="00CF168B" w:rsidRDefault="00CF168B" w:rsidP="00B120EC">
            <w:pPr>
              <w:rPr>
                <w:rFonts w:ascii="Times New Roman" w:hAnsi="Times New Roman"/>
              </w:rPr>
            </w:pPr>
          </w:p>
          <w:p w:rsidR="00CF168B" w:rsidRDefault="00CF168B"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ООО «Лемурия»</w:t>
            </w:r>
          </w:p>
          <w:p w:rsidR="00B120EC" w:rsidRPr="00B120EC" w:rsidRDefault="00B120EC" w:rsidP="00B120EC">
            <w:pPr>
              <w:rPr>
                <w:rFonts w:ascii="Times New Roman" w:hAnsi="Times New Roman"/>
                <w:i/>
              </w:rPr>
            </w:pPr>
          </w:p>
        </w:tc>
        <w:tc>
          <w:tcPr>
            <w:tcW w:w="1857" w:type="dxa"/>
            <w:gridSpan w:val="2"/>
          </w:tcPr>
          <w:p w:rsidR="00B120EC" w:rsidRPr="00B120EC" w:rsidRDefault="00B120EC" w:rsidP="008E1DEA">
            <w:pPr>
              <w:spacing w:after="0" w:line="240" w:lineRule="auto"/>
              <w:rPr>
                <w:rFonts w:ascii="Times New Roman" w:hAnsi="Times New Roman"/>
                <w:i/>
              </w:rPr>
            </w:pPr>
            <w:r w:rsidRPr="00B120EC">
              <w:rPr>
                <w:rFonts w:ascii="Times New Roman" w:hAnsi="Times New Roman"/>
              </w:rPr>
              <w:t>1.(магазин продукты)</w:t>
            </w:r>
          </w:p>
          <w:p w:rsidR="00B120EC" w:rsidRPr="00B120EC" w:rsidRDefault="00B120EC" w:rsidP="008E1DEA">
            <w:pPr>
              <w:spacing w:after="0" w:line="240" w:lineRule="auto"/>
              <w:rPr>
                <w:rFonts w:ascii="Times New Roman" w:hAnsi="Times New Roman"/>
                <w:i/>
              </w:rPr>
            </w:pPr>
            <w:r w:rsidRPr="00B120EC">
              <w:rPr>
                <w:rFonts w:ascii="Times New Roman" w:hAnsi="Times New Roman"/>
              </w:rPr>
              <w:t xml:space="preserve">ул. Северная, 9 «б» .Торговый комплекс «Лотос» с.Выльгорт, Сыктывдинского </w:t>
            </w:r>
          </w:p>
          <w:p w:rsidR="00B120EC" w:rsidRPr="00B120EC" w:rsidRDefault="00B120EC" w:rsidP="008E1DEA">
            <w:pPr>
              <w:spacing w:after="0" w:line="240" w:lineRule="auto"/>
              <w:rPr>
                <w:rFonts w:ascii="Times New Roman" w:hAnsi="Times New Roman"/>
                <w:i/>
              </w:rPr>
            </w:pPr>
            <w:r w:rsidRPr="00B120EC">
              <w:rPr>
                <w:rFonts w:ascii="Times New Roman" w:hAnsi="Times New Roman"/>
              </w:rPr>
              <w:t>района.</w:t>
            </w:r>
          </w:p>
          <w:p w:rsidR="00B120EC" w:rsidRPr="00B120EC" w:rsidRDefault="00B120EC" w:rsidP="008E1DEA">
            <w:pPr>
              <w:spacing w:after="0" w:line="240" w:lineRule="auto"/>
              <w:rPr>
                <w:rFonts w:ascii="Times New Roman" w:hAnsi="Times New Roman"/>
                <w:i/>
              </w:rPr>
            </w:pPr>
            <w:r w:rsidRPr="00B120EC">
              <w:rPr>
                <w:rFonts w:ascii="Times New Roman" w:hAnsi="Times New Roman"/>
              </w:rPr>
              <w:t xml:space="preserve">2 (магазин Бытовая химия») </w:t>
            </w:r>
          </w:p>
          <w:p w:rsidR="00B120EC" w:rsidRPr="00B120EC" w:rsidRDefault="00B120EC" w:rsidP="008E1DEA">
            <w:pPr>
              <w:spacing w:after="0" w:line="240" w:lineRule="auto"/>
              <w:rPr>
                <w:rFonts w:ascii="Times New Roman" w:hAnsi="Times New Roman"/>
                <w:i/>
              </w:rPr>
            </w:pPr>
          </w:p>
          <w:p w:rsidR="00B120EC" w:rsidRPr="00B120EC" w:rsidRDefault="00B120EC" w:rsidP="008E1DEA">
            <w:pPr>
              <w:spacing w:after="0" w:line="240" w:lineRule="auto"/>
              <w:rPr>
                <w:rFonts w:ascii="Times New Roman" w:hAnsi="Times New Roman"/>
                <w:i/>
              </w:rPr>
            </w:pPr>
            <w:r w:rsidRPr="00B120EC">
              <w:rPr>
                <w:rFonts w:ascii="Times New Roman" w:hAnsi="Times New Roman"/>
              </w:rPr>
              <w:t>3.(магазин Продукты) ул.Гагарина, д.38 с.Выльгорт, Сыктывдинского района</w:t>
            </w:r>
          </w:p>
          <w:p w:rsidR="00B120EC" w:rsidRPr="00B120EC" w:rsidRDefault="00B120EC" w:rsidP="00B120EC">
            <w:pPr>
              <w:rPr>
                <w:rFonts w:ascii="Times New Roman" w:hAnsi="Times New Roman"/>
                <w:i/>
              </w:rPr>
            </w:pPr>
          </w:p>
        </w:tc>
        <w:tc>
          <w:tcPr>
            <w:tcW w:w="2127" w:type="dxa"/>
          </w:tcPr>
          <w:p w:rsidR="00B120EC" w:rsidRPr="00B120EC" w:rsidRDefault="00B120EC" w:rsidP="00B120EC">
            <w:pPr>
              <w:rPr>
                <w:rFonts w:ascii="Times New Roman" w:hAnsi="Times New Roman"/>
                <w:i/>
              </w:rPr>
            </w:pPr>
            <w:r w:rsidRPr="00B120EC">
              <w:rPr>
                <w:rFonts w:ascii="Times New Roman" w:hAnsi="Times New Roman"/>
              </w:rPr>
              <w:t>Продукты</w:t>
            </w:r>
          </w:p>
          <w:p w:rsidR="00B120EC" w:rsidRPr="00B120EC" w:rsidRDefault="00B120EC" w:rsidP="00B120EC">
            <w:pPr>
              <w:rPr>
                <w:rFonts w:ascii="Times New Roman" w:hAnsi="Times New Roman"/>
                <w:i/>
              </w:rPr>
            </w:pPr>
          </w:p>
          <w:p w:rsidR="00B120EC" w:rsidRPr="00B120EC" w:rsidRDefault="00B120EC" w:rsidP="00B120EC">
            <w:pPr>
              <w:rPr>
                <w:rFonts w:ascii="Times New Roman" w:hAnsi="Times New Roman"/>
                <w:i/>
              </w:rPr>
            </w:pPr>
          </w:p>
          <w:p w:rsidR="00B120EC" w:rsidRPr="00B120EC" w:rsidRDefault="00B120EC" w:rsidP="00B120EC">
            <w:pPr>
              <w:rPr>
                <w:rFonts w:ascii="Times New Roman" w:hAnsi="Times New Roman"/>
                <w:i/>
              </w:rPr>
            </w:pPr>
          </w:p>
          <w:p w:rsidR="00B120EC" w:rsidRPr="00B120EC" w:rsidRDefault="00B120EC" w:rsidP="00B120EC">
            <w:pPr>
              <w:rPr>
                <w:rFonts w:ascii="Times New Roman" w:hAnsi="Times New Roman"/>
                <w:i/>
              </w:rPr>
            </w:pPr>
          </w:p>
          <w:p w:rsidR="00B120EC" w:rsidRPr="00B120EC" w:rsidRDefault="00B120EC" w:rsidP="00B120EC">
            <w:pPr>
              <w:rPr>
                <w:rFonts w:ascii="Times New Roman" w:hAnsi="Times New Roman"/>
                <w:i/>
              </w:rPr>
            </w:pPr>
            <w:r w:rsidRPr="00B120EC">
              <w:rPr>
                <w:rFonts w:ascii="Times New Roman" w:hAnsi="Times New Roman"/>
              </w:rPr>
              <w:t>Непродов.товары</w:t>
            </w:r>
          </w:p>
          <w:p w:rsidR="00B120EC" w:rsidRPr="00B120EC" w:rsidRDefault="00B120EC" w:rsidP="00B120EC">
            <w:pPr>
              <w:rPr>
                <w:rFonts w:ascii="Times New Roman" w:hAnsi="Times New Roman"/>
                <w:i/>
              </w:rPr>
            </w:pPr>
          </w:p>
          <w:p w:rsidR="00B120EC" w:rsidRPr="00B120EC" w:rsidRDefault="00B120EC" w:rsidP="00B120EC">
            <w:pPr>
              <w:rPr>
                <w:rFonts w:ascii="Times New Roman" w:hAnsi="Times New Roman"/>
                <w:i/>
              </w:rPr>
            </w:pPr>
            <w:r w:rsidRPr="00B120EC">
              <w:rPr>
                <w:rFonts w:ascii="Times New Roman" w:hAnsi="Times New Roman"/>
              </w:rPr>
              <w:t>Продукты</w:t>
            </w:r>
          </w:p>
          <w:p w:rsidR="00B120EC" w:rsidRPr="00B120EC" w:rsidRDefault="00B120EC" w:rsidP="00B120EC">
            <w:pPr>
              <w:rPr>
                <w:rFonts w:ascii="Times New Roman" w:hAnsi="Times New Roman"/>
                <w:i/>
              </w:rPr>
            </w:pPr>
          </w:p>
        </w:tc>
        <w:tc>
          <w:tcPr>
            <w:tcW w:w="1713" w:type="dxa"/>
            <w:gridSpan w:val="2"/>
          </w:tcPr>
          <w:p w:rsidR="00CF168B" w:rsidRDefault="00CF168B"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6</w:t>
            </w:r>
          </w:p>
          <w:p w:rsidR="00B120EC" w:rsidRPr="00B120EC" w:rsidRDefault="00B120EC" w:rsidP="00B120EC">
            <w:pPr>
              <w:jc w:val="center"/>
              <w:rPr>
                <w:rFonts w:ascii="Times New Roman" w:hAnsi="Times New Roman"/>
                <w:i/>
              </w:rPr>
            </w:pPr>
          </w:p>
          <w:p w:rsidR="00B120EC" w:rsidRDefault="00B120EC" w:rsidP="00B120EC">
            <w:pPr>
              <w:jc w:val="center"/>
              <w:rPr>
                <w:rFonts w:ascii="Times New Roman" w:hAnsi="Times New Roman"/>
                <w:i/>
              </w:rPr>
            </w:pPr>
          </w:p>
          <w:p w:rsidR="00CF168B" w:rsidRPr="00B120EC" w:rsidRDefault="00CF168B" w:rsidP="00B120EC">
            <w:pPr>
              <w:jc w:val="center"/>
              <w:rPr>
                <w:rFonts w:ascii="Times New Roman" w:hAnsi="Times New Roman"/>
                <w:i/>
              </w:rPr>
            </w:pPr>
          </w:p>
          <w:p w:rsidR="00B120EC" w:rsidRPr="00B120EC" w:rsidRDefault="00B120EC" w:rsidP="00B120EC">
            <w:pPr>
              <w:jc w:val="center"/>
              <w:rPr>
                <w:rFonts w:ascii="Times New Roman" w:hAnsi="Times New Roman"/>
                <w:i/>
              </w:rPr>
            </w:pPr>
            <w:r w:rsidRPr="00B120EC">
              <w:rPr>
                <w:rFonts w:ascii="Times New Roman" w:hAnsi="Times New Roman"/>
              </w:rPr>
              <w:t>1</w:t>
            </w: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r w:rsidRPr="00B120EC">
              <w:rPr>
                <w:rFonts w:ascii="Times New Roman" w:hAnsi="Times New Roman"/>
              </w:rPr>
              <w:t>4</w:t>
            </w:r>
          </w:p>
          <w:p w:rsidR="00B120EC" w:rsidRPr="00B120EC" w:rsidRDefault="00B120EC" w:rsidP="00B120EC">
            <w:pPr>
              <w:jc w:val="center"/>
              <w:rPr>
                <w:rFonts w:ascii="Times New Roman" w:hAnsi="Times New Roman"/>
                <w:i/>
              </w:rPr>
            </w:pPr>
          </w:p>
        </w:tc>
        <w:tc>
          <w:tcPr>
            <w:tcW w:w="1382" w:type="dxa"/>
          </w:tcPr>
          <w:p w:rsidR="00CF168B" w:rsidRDefault="00CF168B"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560,1</w:t>
            </w: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r w:rsidRPr="00B120EC">
              <w:rPr>
                <w:rFonts w:ascii="Times New Roman" w:hAnsi="Times New Roman"/>
              </w:rPr>
              <w:t>0,0</w:t>
            </w: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r w:rsidRPr="00B120EC">
              <w:rPr>
                <w:rFonts w:ascii="Times New Roman" w:hAnsi="Times New Roman"/>
              </w:rPr>
              <w:t>86,2</w:t>
            </w:r>
          </w:p>
        </w:tc>
      </w:tr>
      <w:tr w:rsidR="00B120EC" w:rsidRPr="00B120EC" w:rsidTr="008E1DEA">
        <w:trPr>
          <w:gridAfter w:val="1"/>
          <w:wAfter w:w="23" w:type="dxa"/>
        </w:trPr>
        <w:tc>
          <w:tcPr>
            <w:tcW w:w="1687" w:type="dxa"/>
          </w:tcPr>
          <w:p w:rsidR="00B120EC" w:rsidRPr="00B120EC" w:rsidRDefault="00B120EC" w:rsidP="00CF168B">
            <w:pPr>
              <w:spacing w:after="0" w:line="240" w:lineRule="auto"/>
              <w:rPr>
                <w:rFonts w:ascii="Times New Roman" w:hAnsi="Times New Roman"/>
                <w:i/>
              </w:rPr>
            </w:pPr>
            <w:r w:rsidRPr="00B120EC">
              <w:rPr>
                <w:rFonts w:ascii="Times New Roman" w:hAnsi="Times New Roman"/>
              </w:rPr>
              <w:lastRenderedPageBreak/>
              <w:t xml:space="preserve">ООО «Катюша» </w:t>
            </w:r>
          </w:p>
          <w:p w:rsidR="00B120EC" w:rsidRPr="00B120EC" w:rsidRDefault="00B120EC" w:rsidP="00CF168B">
            <w:pPr>
              <w:spacing w:after="0" w:line="240" w:lineRule="auto"/>
              <w:rPr>
                <w:rFonts w:ascii="Times New Roman" w:hAnsi="Times New Roman"/>
                <w:i/>
              </w:rPr>
            </w:pPr>
            <w:r w:rsidRPr="00B120EC">
              <w:rPr>
                <w:rFonts w:ascii="Times New Roman" w:hAnsi="Times New Roman"/>
              </w:rPr>
              <w:t>Матвеев Дмитрий Иванович</w:t>
            </w:r>
          </w:p>
        </w:tc>
        <w:tc>
          <w:tcPr>
            <w:tcW w:w="1857" w:type="dxa"/>
            <w:gridSpan w:val="2"/>
          </w:tcPr>
          <w:p w:rsidR="00B120EC" w:rsidRPr="00B120EC" w:rsidRDefault="00B120EC" w:rsidP="00B120EC">
            <w:pPr>
              <w:rPr>
                <w:rFonts w:ascii="Times New Roman" w:hAnsi="Times New Roman"/>
                <w:i/>
              </w:rPr>
            </w:pPr>
            <w:r w:rsidRPr="00B120EC">
              <w:rPr>
                <w:rFonts w:ascii="Times New Roman" w:hAnsi="Times New Roman"/>
              </w:rPr>
              <w:t xml:space="preserve"> Магазин «Триумф» с.</w:t>
            </w:r>
            <w:r w:rsidR="00CF168B">
              <w:rPr>
                <w:rFonts w:ascii="Times New Roman" w:hAnsi="Times New Roman"/>
              </w:rPr>
              <w:t xml:space="preserve"> </w:t>
            </w:r>
            <w:r w:rsidRPr="00B120EC">
              <w:rPr>
                <w:rFonts w:ascii="Times New Roman" w:hAnsi="Times New Roman"/>
              </w:rPr>
              <w:t xml:space="preserve">Выльгорт </w:t>
            </w:r>
            <w:r w:rsidR="00CF168B">
              <w:rPr>
                <w:rFonts w:ascii="Times New Roman" w:hAnsi="Times New Roman"/>
              </w:rPr>
              <w:t xml:space="preserve"> </w:t>
            </w:r>
            <w:r w:rsidRPr="00B120EC">
              <w:rPr>
                <w:rFonts w:ascii="Times New Roman" w:hAnsi="Times New Roman"/>
              </w:rPr>
              <w:t>ул. СПТУ-2, д. 3</w:t>
            </w:r>
          </w:p>
        </w:tc>
        <w:tc>
          <w:tcPr>
            <w:tcW w:w="2127" w:type="dxa"/>
          </w:tcPr>
          <w:p w:rsidR="00CF168B" w:rsidRDefault="00CF168B"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Продукты</w:t>
            </w:r>
          </w:p>
        </w:tc>
        <w:tc>
          <w:tcPr>
            <w:tcW w:w="1713" w:type="dxa"/>
            <w:gridSpan w:val="2"/>
          </w:tcPr>
          <w:p w:rsidR="00B120EC" w:rsidRPr="00B120EC" w:rsidRDefault="00B120EC" w:rsidP="00B120EC">
            <w:pPr>
              <w:jc w:val="center"/>
              <w:rPr>
                <w:rFonts w:ascii="Times New Roman" w:hAnsi="Times New Roman"/>
                <w:i/>
                <w:color w:val="FF0000"/>
              </w:rPr>
            </w:pPr>
          </w:p>
        </w:tc>
        <w:tc>
          <w:tcPr>
            <w:tcW w:w="1382" w:type="dxa"/>
          </w:tcPr>
          <w:p w:rsidR="00B120EC" w:rsidRPr="00B120EC" w:rsidRDefault="00B120EC" w:rsidP="00B120EC">
            <w:pPr>
              <w:jc w:val="center"/>
              <w:rPr>
                <w:rFonts w:ascii="Times New Roman" w:hAnsi="Times New Roman"/>
                <w:i/>
                <w:color w:val="FF0000"/>
              </w:rPr>
            </w:pPr>
          </w:p>
        </w:tc>
      </w:tr>
      <w:tr w:rsidR="00B120EC" w:rsidRPr="00B120EC" w:rsidTr="008E1DEA">
        <w:trPr>
          <w:gridAfter w:val="1"/>
          <w:wAfter w:w="23" w:type="dxa"/>
        </w:trPr>
        <w:tc>
          <w:tcPr>
            <w:tcW w:w="1687" w:type="dxa"/>
          </w:tcPr>
          <w:p w:rsidR="00B120EC" w:rsidRPr="00B120EC" w:rsidRDefault="00B120EC" w:rsidP="00CF168B">
            <w:pPr>
              <w:spacing w:line="240" w:lineRule="auto"/>
              <w:rPr>
                <w:rFonts w:ascii="Times New Roman" w:hAnsi="Times New Roman"/>
                <w:i/>
              </w:rPr>
            </w:pPr>
            <w:r w:rsidRPr="00B120EC">
              <w:rPr>
                <w:rFonts w:ascii="Times New Roman" w:hAnsi="Times New Roman"/>
              </w:rPr>
              <w:t>ООО «Торговый дом» Выльгортская сапоговаляльная фабрика»</w:t>
            </w:r>
          </w:p>
        </w:tc>
        <w:tc>
          <w:tcPr>
            <w:tcW w:w="1857" w:type="dxa"/>
            <w:gridSpan w:val="2"/>
          </w:tcPr>
          <w:p w:rsidR="00B120EC" w:rsidRPr="00B120EC" w:rsidRDefault="00CF168B" w:rsidP="00B120EC">
            <w:pPr>
              <w:rPr>
                <w:rFonts w:ascii="Times New Roman" w:hAnsi="Times New Roman"/>
                <w:i/>
              </w:rPr>
            </w:pPr>
            <w:r>
              <w:rPr>
                <w:rFonts w:ascii="Times New Roman" w:hAnsi="Times New Roman"/>
              </w:rPr>
              <w:t>М</w:t>
            </w:r>
            <w:r w:rsidR="00B120EC" w:rsidRPr="00B120EC">
              <w:rPr>
                <w:rFonts w:ascii="Times New Roman" w:hAnsi="Times New Roman"/>
              </w:rPr>
              <w:t>агазин ул. Рабочая, д.10 с.Выльгорт, Сыктывдинского района</w:t>
            </w:r>
          </w:p>
        </w:tc>
        <w:tc>
          <w:tcPr>
            <w:tcW w:w="2127" w:type="dxa"/>
          </w:tcPr>
          <w:p w:rsidR="00CF168B" w:rsidRDefault="00CF168B"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Изготовление валенок</w:t>
            </w:r>
          </w:p>
        </w:tc>
        <w:tc>
          <w:tcPr>
            <w:tcW w:w="1713" w:type="dxa"/>
            <w:gridSpan w:val="2"/>
          </w:tcPr>
          <w:p w:rsidR="00CF168B" w:rsidRDefault="00CF168B"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1</w:t>
            </w:r>
          </w:p>
        </w:tc>
        <w:tc>
          <w:tcPr>
            <w:tcW w:w="1382" w:type="dxa"/>
          </w:tcPr>
          <w:p w:rsidR="00CF168B" w:rsidRDefault="00CF168B"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52,3</w:t>
            </w:r>
          </w:p>
        </w:tc>
      </w:tr>
      <w:tr w:rsidR="00B120EC" w:rsidRPr="00B120EC" w:rsidTr="008E1DEA">
        <w:trPr>
          <w:gridAfter w:val="1"/>
          <w:wAfter w:w="23" w:type="dxa"/>
        </w:trPr>
        <w:tc>
          <w:tcPr>
            <w:tcW w:w="1687" w:type="dxa"/>
          </w:tcPr>
          <w:p w:rsidR="00B120EC" w:rsidRPr="00B120EC" w:rsidRDefault="00B120EC" w:rsidP="00B120EC">
            <w:pPr>
              <w:rPr>
                <w:rFonts w:ascii="Times New Roman" w:hAnsi="Times New Roman"/>
                <w:i/>
              </w:rPr>
            </w:pPr>
            <w:r w:rsidRPr="00B120EC">
              <w:rPr>
                <w:rFonts w:ascii="Times New Roman" w:hAnsi="Times New Roman"/>
              </w:rPr>
              <w:t>ООО «Сыктывдин сервис»</w:t>
            </w:r>
          </w:p>
        </w:tc>
        <w:tc>
          <w:tcPr>
            <w:tcW w:w="1857" w:type="dxa"/>
            <w:gridSpan w:val="2"/>
          </w:tcPr>
          <w:p w:rsidR="00B120EC" w:rsidRPr="00B120EC" w:rsidRDefault="00B120EC" w:rsidP="00B120EC">
            <w:pPr>
              <w:rPr>
                <w:rFonts w:ascii="Times New Roman" w:hAnsi="Times New Roman"/>
                <w:i/>
              </w:rPr>
            </w:pPr>
            <w:r w:rsidRPr="00B120EC">
              <w:rPr>
                <w:rFonts w:ascii="Times New Roman" w:hAnsi="Times New Roman"/>
              </w:rPr>
              <w:t>ателье ул. Д.Каликовой, д.41 с.Выльгорт, Сыктывдинского района</w:t>
            </w:r>
          </w:p>
        </w:tc>
        <w:tc>
          <w:tcPr>
            <w:tcW w:w="2127" w:type="dxa"/>
          </w:tcPr>
          <w:p w:rsidR="00B120EC" w:rsidRPr="00B120EC" w:rsidRDefault="00B120EC" w:rsidP="00B120EC">
            <w:pPr>
              <w:rPr>
                <w:rFonts w:ascii="Times New Roman" w:hAnsi="Times New Roman"/>
                <w:i/>
              </w:rPr>
            </w:pPr>
            <w:r w:rsidRPr="00B120EC">
              <w:rPr>
                <w:rFonts w:ascii="Times New Roman" w:hAnsi="Times New Roman"/>
              </w:rPr>
              <w:t>( «Ремонт и пошив одежды»)</w:t>
            </w:r>
          </w:p>
        </w:tc>
        <w:tc>
          <w:tcPr>
            <w:tcW w:w="1713" w:type="dxa"/>
            <w:gridSpan w:val="2"/>
          </w:tcPr>
          <w:p w:rsidR="00B120EC" w:rsidRPr="00B120EC" w:rsidRDefault="00B120EC" w:rsidP="00B120EC">
            <w:pPr>
              <w:jc w:val="center"/>
              <w:rPr>
                <w:rFonts w:ascii="Times New Roman" w:hAnsi="Times New Roman"/>
                <w:i/>
              </w:rPr>
            </w:pPr>
            <w:r w:rsidRPr="00B120EC">
              <w:rPr>
                <w:rFonts w:ascii="Times New Roman" w:hAnsi="Times New Roman"/>
              </w:rPr>
              <w:t>11</w:t>
            </w:r>
          </w:p>
        </w:tc>
        <w:tc>
          <w:tcPr>
            <w:tcW w:w="1382" w:type="dxa"/>
          </w:tcPr>
          <w:p w:rsidR="00B120EC" w:rsidRPr="00B120EC" w:rsidRDefault="00B120EC" w:rsidP="00B120EC">
            <w:pPr>
              <w:jc w:val="center"/>
              <w:rPr>
                <w:rFonts w:ascii="Times New Roman" w:hAnsi="Times New Roman"/>
                <w:i/>
              </w:rPr>
            </w:pPr>
            <w:r w:rsidRPr="00B120EC">
              <w:rPr>
                <w:rFonts w:ascii="Times New Roman" w:hAnsi="Times New Roman"/>
              </w:rPr>
              <w:t>120</w:t>
            </w:r>
          </w:p>
        </w:tc>
      </w:tr>
      <w:tr w:rsidR="00B120EC" w:rsidRPr="002D1881" w:rsidTr="008E1DEA">
        <w:tc>
          <w:tcPr>
            <w:tcW w:w="1687" w:type="dxa"/>
          </w:tcPr>
          <w:p w:rsidR="00B120EC" w:rsidRPr="00B120EC" w:rsidRDefault="00B120EC" w:rsidP="00B120EC">
            <w:pPr>
              <w:rPr>
                <w:rFonts w:ascii="Times New Roman" w:hAnsi="Times New Roman"/>
                <w:i/>
              </w:rPr>
            </w:pPr>
            <w:r w:rsidRPr="00B120EC">
              <w:rPr>
                <w:rFonts w:ascii="Times New Roman" w:hAnsi="Times New Roman"/>
              </w:rPr>
              <w:t>ПО «Сыктывдин»</w:t>
            </w:r>
          </w:p>
        </w:tc>
        <w:tc>
          <w:tcPr>
            <w:tcW w:w="1857" w:type="dxa"/>
            <w:gridSpan w:val="2"/>
          </w:tcPr>
          <w:p w:rsidR="00B120EC" w:rsidRPr="00B120EC" w:rsidRDefault="00B120EC" w:rsidP="00CF168B">
            <w:pPr>
              <w:spacing w:after="0" w:line="240" w:lineRule="auto"/>
              <w:rPr>
                <w:rFonts w:ascii="Times New Roman" w:hAnsi="Times New Roman"/>
                <w:i/>
              </w:rPr>
            </w:pPr>
            <w:r w:rsidRPr="00B120EC">
              <w:rPr>
                <w:rFonts w:ascii="Times New Roman" w:hAnsi="Times New Roman"/>
              </w:rPr>
              <w:t>1.магазин № 4 , ул.Советская д.61</w:t>
            </w:r>
          </w:p>
          <w:p w:rsidR="00B120EC" w:rsidRPr="00B120EC" w:rsidRDefault="00B120EC" w:rsidP="00CF168B">
            <w:pPr>
              <w:spacing w:after="0" w:line="240" w:lineRule="auto"/>
              <w:rPr>
                <w:rFonts w:ascii="Times New Roman" w:hAnsi="Times New Roman"/>
                <w:i/>
              </w:rPr>
            </w:pPr>
          </w:p>
          <w:p w:rsidR="00B120EC" w:rsidRPr="00B120EC" w:rsidRDefault="00B120EC" w:rsidP="00CF168B">
            <w:pPr>
              <w:spacing w:after="0" w:line="240" w:lineRule="auto"/>
              <w:rPr>
                <w:rFonts w:ascii="Times New Roman" w:hAnsi="Times New Roman"/>
                <w:i/>
              </w:rPr>
            </w:pPr>
            <w:r w:rsidRPr="00B120EC">
              <w:rPr>
                <w:rFonts w:ascii="Times New Roman" w:hAnsi="Times New Roman"/>
              </w:rPr>
              <w:t>2.магазин № 2 ул. Д.Каликовой д.105</w:t>
            </w:r>
          </w:p>
          <w:p w:rsidR="00B120EC" w:rsidRPr="00B120EC" w:rsidRDefault="00B120EC" w:rsidP="00CF168B">
            <w:pPr>
              <w:spacing w:after="0" w:line="240" w:lineRule="auto"/>
              <w:rPr>
                <w:rFonts w:ascii="Times New Roman" w:hAnsi="Times New Roman"/>
                <w:i/>
              </w:rPr>
            </w:pPr>
          </w:p>
          <w:p w:rsidR="00B120EC" w:rsidRPr="00B120EC" w:rsidRDefault="00B120EC" w:rsidP="00CF168B">
            <w:pPr>
              <w:spacing w:after="0" w:line="240" w:lineRule="auto"/>
              <w:rPr>
                <w:rFonts w:ascii="Times New Roman" w:hAnsi="Times New Roman"/>
                <w:i/>
              </w:rPr>
            </w:pPr>
            <w:r w:rsidRPr="00B120EC">
              <w:rPr>
                <w:rFonts w:ascii="Times New Roman" w:hAnsi="Times New Roman"/>
              </w:rPr>
              <w:t>3.магазин № 3 ул. Д.Каликовой д.35«а»</w:t>
            </w:r>
          </w:p>
          <w:p w:rsidR="00B120EC" w:rsidRPr="00B120EC" w:rsidRDefault="00B120EC" w:rsidP="00CF168B">
            <w:pPr>
              <w:spacing w:after="0" w:line="240" w:lineRule="auto"/>
              <w:rPr>
                <w:rFonts w:ascii="Times New Roman" w:hAnsi="Times New Roman"/>
                <w:i/>
              </w:rPr>
            </w:pPr>
            <w:r w:rsidRPr="00B120EC">
              <w:rPr>
                <w:rFonts w:ascii="Times New Roman" w:hAnsi="Times New Roman"/>
              </w:rPr>
              <w:t>4.магазин № 1 ул. Д.Каликовой д.69</w:t>
            </w:r>
          </w:p>
          <w:p w:rsidR="00B120EC" w:rsidRPr="00B120EC" w:rsidRDefault="00B120EC" w:rsidP="00CF168B">
            <w:pPr>
              <w:spacing w:after="0" w:line="240" w:lineRule="auto"/>
              <w:rPr>
                <w:rFonts w:ascii="Times New Roman" w:hAnsi="Times New Roman"/>
                <w:i/>
              </w:rPr>
            </w:pPr>
          </w:p>
          <w:p w:rsidR="00B120EC" w:rsidRPr="00B120EC" w:rsidRDefault="00B120EC" w:rsidP="00CF168B">
            <w:pPr>
              <w:spacing w:after="0" w:line="240" w:lineRule="auto"/>
              <w:rPr>
                <w:rFonts w:ascii="Times New Roman" w:hAnsi="Times New Roman"/>
                <w:i/>
              </w:rPr>
            </w:pPr>
            <w:r w:rsidRPr="00B120EC">
              <w:rPr>
                <w:rFonts w:ascii="Times New Roman" w:hAnsi="Times New Roman"/>
              </w:rPr>
              <w:t>5.магазин № 10</w:t>
            </w:r>
          </w:p>
          <w:p w:rsidR="00B120EC" w:rsidRPr="00B120EC" w:rsidRDefault="00B120EC" w:rsidP="00CF168B">
            <w:pPr>
              <w:spacing w:after="0" w:line="240" w:lineRule="auto"/>
              <w:rPr>
                <w:rFonts w:ascii="Times New Roman" w:hAnsi="Times New Roman"/>
                <w:i/>
              </w:rPr>
            </w:pPr>
            <w:r w:rsidRPr="00B120EC">
              <w:rPr>
                <w:rFonts w:ascii="Times New Roman" w:hAnsi="Times New Roman"/>
              </w:rPr>
              <w:t>ул. Д.Каликовой д.52</w:t>
            </w:r>
          </w:p>
          <w:p w:rsidR="00B120EC" w:rsidRPr="00B120EC" w:rsidRDefault="00B120EC" w:rsidP="00CF168B">
            <w:pPr>
              <w:spacing w:after="0" w:line="240" w:lineRule="auto"/>
              <w:rPr>
                <w:rFonts w:ascii="Times New Roman" w:hAnsi="Times New Roman"/>
                <w:i/>
              </w:rPr>
            </w:pPr>
          </w:p>
          <w:p w:rsidR="00B120EC" w:rsidRPr="00B120EC" w:rsidRDefault="00B120EC" w:rsidP="00CF168B">
            <w:pPr>
              <w:spacing w:after="0" w:line="240" w:lineRule="auto"/>
              <w:rPr>
                <w:rFonts w:ascii="Times New Roman" w:hAnsi="Times New Roman"/>
                <w:i/>
              </w:rPr>
            </w:pPr>
            <w:r w:rsidRPr="00B120EC">
              <w:rPr>
                <w:rFonts w:ascii="Times New Roman" w:hAnsi="Times New Roman"/>
              </w:rPr>
              <w:t>6.магазин («Промтовары»)</w:t>
            </w:r>
          </w:p>
          <w:p w:rsidR="00B120EC" w:rsidRPr="00B120EC" w:rsidRDefault="00B120EC" w:rsidP="00CF168B">
            <w:pPr>
              <w:spacing w:after="0" w:line="240" w:lineRule="auto"/>
              <w:rPr>
                <w:rFonts w:ascii="Times New Roman" w:hAnsi="Times New Roman"/>
                <w:i/>
              </w:rPr>
            </w:pPr>
            <w:r w:rsidRPr="00B120EC">
              <w:rPr>
                <w:rFonts w:ascii="Times New Roman" w:hAnsi="Times New Roman"/>
              </w:rPr>
              <w:t>ул. Д.Каликовой д.52</w:t>
            </w:r>
          </w:p>
          <w:p w:rsidR="00B120EC" w:rsidRPr="00B120EC" w:rsidRDefault="00B120EC" w:rsidP="00CF168B">
            <w:pPr>
              <w:spacing w:after="0" w:line="240" w:lineRule="auto"/>
              <w:rPr>
                <w:rFonts w:ascii="Times New Roman" w:hAnsi="Times New Roman"/>
                <w:i/>
              </w:rPr>
            </w:pPr>
            <w:r w:rsidRPr="00B120EC">
              <w:rPr>
                <w:rFonts w:ascii="Times New Roman" w:hAnsi="Times New Roman"/>
              </w:rPr>
              <w:t>7.магазин («Хозтовары») ул. Д.Каликовой, д.54</w:t>
            </w:r>
          </w:p>
        </w:tc>
        <w:tc>
          <w:tcPr>
            <w:tcW w:w="2127" w:type="dxa"/>
          </w:tcPr>
          <w:p w:rsidR="00B120EC" w:rsidRPr="00B120EC" w:rsidRDefault="00B120EC" w:rsidP="00CF168B">
            <w:pPr>
              <w:spacing w:after="0" w:line="240" w:lineRule="auto"/>
              <w:rPr>
                <w:rFonts w:ascii="Times New Roman" w:hAnsi="Times New Roman"/>
                <w:i/>
              </w:rPr>
            </w:pPr>
            <w:r w:rsidRPr="00B120EC">
              <w:rPr>
                <w:rFonts w:ascii="Times New Roman" w:hAnsi="Times New Roman"/>
              </w:rPr>
              <w:t>1.Продукты</w:t>
            </w:r>
          </w:p>
          <w:p w:rsidR="00B120EC" w:rsidRPr="00B120EC" w:rsidRDefault="00B120EC" w:rsidP="00CF168B">
            <w:pPr>
              <w:spacing w:after="0" w:line="240" w:lineRule="auto"/>
              <w:rPr>
                <w:rFonts w:ascii="Times New Roman" w:hAnsi="Times New Roman"/>
                <w:i/>
              </w:rPr>
            </w:pPr>
          </w:p>
          <w:p w:rsidR="00B120EC" w:rsidRPr="00B120EC" w:rsidRDefault="00B120EC" w:rsidP="00CF168B">
            <w:pPr>
              <w:spacing w:after="0" w:line="240" w:lineRule="auto"/>
              <w:rPr>
                <w:rFonts w:ascii="Times New Roman" w:hAnsi="Times New Roman"/>
                <w:i/>
              </w:rPr>
            </w:pPr>
          </w:p>
          <w:p w:rsidR="00CF168B" w:rsidRDefault="00CF168B" w:rsidP="00CF168B">
            <w:pPr>
              <w:spacing w:after="0" w:line="240" w:lineRule="auto"/>
              <w:rPr>
                <w:rFonts w:ascii="Times New Roman" w:hAnsi="Times New Roman"/>
              </w:rPr>
            </w:pPr>
          </w:p>
          <w:p w:rsidR="00B120EC" w:rsidRPr="00B120EC" w:rsidRDefault="00B120EC" w:rsidP="00CF168B">
            <w:pPr>
              <w:spacing w:after="0" w:line="240" w:lineRule="auto"/>
              <w:rPr>
                <w:rFonts w:ascii="Times New Roman" w:hAnsi="Times New Roman"/>
                <w:i/>
              </w:rPr>
            </w:pPr>
            <w:r w:rsidRPr="00B120EC">
              <w:rPr>
                <w:rFonts w:ascii="Times New Roman" w:hAnsi="Times New Roman"/>
              </w:rPr>
              <w:t>2.Продукты</w:t>
            </w:r>
          </w:p>
          <w:p w:rsidR="00B120EC" w:rsidRPr="00B120EC" w:rsidRDefault="00B120EC" w:rsidP="00CF168B">
            <w:pPr>
              <w:spacing w:after="0" w:line="240" w:lineRule="auto"/>
              <w:rPr>
                <w:rFonts w:ascii="Times New Roman" w:hAnsi="Times New Roman"/>
                <w:i/>
              </w:rPr>
            </w:pPr>
          </w:p>
          <w:p w:rsidR="00CF168B" w:rsidRDefault="00CF168B" w:rsidP="00CF168B">
            <w:pPr>
              <w:spacing w:after="0" w:line="240" w:lineRule="auto"/>
              <w:rPr>
                <w:rFonts w:ascii="Times New Roman" w:hAnsi="Times New Roman"/>
              </w:rPr>
            </w:pPr>
          </w:p>
          <w:p w:rsidR="00CF168B" w:rsidRDefault="00CF168B" w:rsidP="00CF168B">
            <w:pPr>
              <w:spacing w:after="0" w:line="240" w:lineRule="auto"/>
              <w:rPr>
                <w:rFonts w:ascii="Times New Roman" w:hAnsi="Times New Roman"/>
              </w:rPr>
            </w:pPr>
          </w:p>
          <w:p w:rsidR="00B120EC" w:rsidRPr="00B120EC" w:rsidRDefault="00B120EC" w:rsidP="00CF168B">
            <w:pPr>
              <w:spacing w:after="0" w:line="240" w:lineRule="auto"/>
              <w:rPr>
                <w:rFonts w:ascii="Times New Roman" w:hAnsi="Times New Roman"/>
                <w:i/>
              </w:rPr>
            </w:pPr>
            <w:r w:rsidRPr="00B120EC">
              <w:rPr>
                <w:rFonts w:ascii="Times New Roman" w:hAnsi="Times New Roman"/>
              </w:rPr>
              <w:t>3.Продукты</w:t>
            </w:r>
          </w:p>
          <w:p w:rsidR="00B120EC" w:rsidRPr="00B120EC" w:rsidRDefault="00B120EC" w:rsidP="00CF168B">
            <w:pPr>
              <w:spacing w:after="0" w:line="240" w:lineRule="auto"/>
              <w:rPr>
                <w:rFonts w:ascii="Times New Roman" w:hAnsi="Times New Roman"/>
                <w:i/>
              </w:rPr>
            </w:pPr>
          </w:p>
          <w:p w:rsidR="00CF168B" w:rsidRDefault="00CF168B" w:rsidP="00CF168B">
            <w:pPr>
              <w:spacing w:after="0" w:line="240" w:lineRule="auto"/>
              <w:rPr>
                <w:rFonts w:ascii="Times New Roman" w:hAnsi="Times New Roman"/>
              </w:rPr>
            </w:pPr>
          </w:p>
          <w:p w:rsidR="00B120EC" w:rsidRPr="00B120EC" w:rsidRDefault="00B120EC" w:rsidP="00CF168B">
            <w:pPr>
              <w:spacing w:after="0" w:line="240" w:lineRule="auto"/>
              <w:rPr>
                <w:rFonts w:ascii="Times New Roman" w:hAnsi="Times New Roman"/>
                <w:i/>
              </w:rPr>
            </w:pPr>
            <w:r w:rsidRPr="00B120EC">
              <w:rPr>
                <w:rFonts w:ascii="Times New Roman" w:hAnsi="Times New Roman"/>
              </w:rPr>
              <w:t>4. Продукты</w:t>
            </w:r>
          </w:p>
          <w:p w:rsidR="00B120EC" w:rsidRPr="00B120EC" w:rsidRDefault="00B120EC" w:rsidP="00CF168B">
            <w:pPr>
              <w:spacing w:after="0" w:line="240" w:lineRule="auto"/>
              <w:rPr>
                <w:rFonts w:ascii="Times New Roman" w:hAnsi="Times New Roman"/>
                <w:i/>
              </w:rPr>
            </w:pPr>
          </w:p>
          <w:p w:rsidR="00B120EC" w:rsidRPr="00B120EC" w:rsidRDefault="00B120EC" w:rsidP="00CF168B">
            <w:pPr>
              <w:spacing w:after="0" w:line="240" w:lineRule="auto"/>
              <w:rPr>
                <w:rFonts w:ascii="Times New Roman" w:hAnsi="Times New Roman"/>
                <w:i/>
              </w:rPr>
            </w:pPr>
          </w:p>
          <w:p w:rsidR="00CF168B" w:rsidRDefault="00CF168B" w:rsidP="00CF168B">
            <w:pPr>
              <w:spacing w:after="0" w:line="240" w:lineRule="auto"/>
              <w:rPr>
                <w:rFonts w:ascii="Times New Roman" w:hAnsi="Times New Roman"/>
              </w:rPr>
            </w:pPr>
          </w:p>
          <w:p w:rsidR="00B120EC" w:rsidRPr="00B120EC" w:rsidRDefault="00B120EC" w:rsidP="00CF168B">
            <w:pPr>
              <w:spacing w:after="0" w:line="240" w:lineRule="auto"/>
              <w:rPr>
                <w:rFonts w:ascii="Times New Roman" w:hAnsi="Times New Roman"/>
                <w:i/>
              </w:rPr>
            </w:pPr>
            <w:r w:rsidRPr="00B120EC">
              <w:rPr>
                <w:rFonts w:ascii="Times New Roman" w:hAnsi="Times New Roman"/>
              </w:rPr>
              <w:t>5.Продукты</w:t>
            </w:r>
          </w:p>
          <w:p w:rsidR="00B120EC" w:rsidRPr="00B120EC" w:rsidRDefault="00B120EC" w:rsidP="00CF168B">
            <w:pPr>
              <w:spacing w:after="0" w:line="240" w:lineRule="auto"/>
              <w:rPr>
                <w:rFonts w:ascii="Times New Roman" w:hAnsi="Times New Roman"/>
                <w:i/>
              </w:rPr>
            </w:pPr>
          </w:p>
          <w:p w:rsidR="00B120EC" w:rsidRPr="00B120EC" w:rsidRDefault="00B120EC" w:rsidP="00CF168B">
            <w:pPr>
              <w:spacing w:after="0" w:line="240" w:lineRule="auto"/>
              <w:rPr>
                <w:rFonts w:ascii="Times New Roman" w:hAnsi="Times New Roman"/>
                <w:i/>
              </w:rPr>
            </w:pPr>
          </w:p>
          <w:p w:rsidR="00CF168B" w:rsidRDefault="00CF168B" w:rsidP="00CF168B">
            <w:pPr>
              <w:spacing w:after="0" w:line="240" w:lineRule="auto"/>
              <w:rPr>
                <w:rFonts w:ascii="Times New Roman" w:hAnsi="Times New Roman"/>
              </w:rPr>
            </w:pPr>
          </w:p>
          <w:p w:rsidR="00B120EC" w:rsidRPr="00B120EC" w:rsidRDefault="00B120EC" w:rsidP="00CF168B">
            <w:pPr>
              <w:spacing w:after="0" w:line="240" w:lineRule="auto"/>
              <w:rPr>
                <w:rFonts w:ascii="Times New Roman" w:hAnsi="Times New Roman"/>
                <w:i/>
              </w:rPr>
            </w:pPr>
            <w:r w:rsidRPr="00B120EC">
              <w:rPr>
                <w:rFonts w:ascii="Times New Roman" w:hAnsi="Times New Roman"/>
              </w:rPr>
              <w:t>6.Продукты</w:t>
            </w:r>
          </w:p>
          <w:p w:rsidR="00B120EC" w:rsidRPr="00B120EC" w:rsidRDefault="00B120EC" w:rsidP="00CF168B">
            <w:pPr>
              <w:spacing w:after="0" w:line="240" w:lineRule="auto"/>
              <w:rPr>
                <w:rFonts w:ascii="Times New Roman" w:hAnsi="Times New Roman"/>
                <w:i/>
              </w:rPr>
            </w:pPr>
          </w:p>
          <w:p w:rsidR="00CF168B" w:rsidRDefault="00CF168B" w:rsidP="00CF168B">
            <w:pPr>
              <w:spacing w:after="0" w:line="240" w:lineRule="auto"/>
              <w:rPr>
                <w:rFonts w:ascii="Times New Roman" w:hAnsi="Times New Roman"/>
              </w:rPr>
            </w:pPr>
          </w:p>
          <w:p w:rsidR="00CF168B" w:rsidRDefault="00CF168B" w:rsidP="00CF168B">
            <w:pPr>
              <w:spacing w:after="0" w:line="240" w:lineRule="auto"/>
              <w:rPr>
                <w:rFonts w:ascii="Times New Roman" w:hAnsi="Times New Roman"/>
              </w:rPr>
            </w:pPr>
          </w:p>
          <w:p w:rsidR="00B120EC" w:rsidRPr="00B120EC" w:rsidRDefault="00B120EC" w:rsidP="00CF168B">
            <w:pPr>
              <w:spacing w:after="0" w:line="240" w:lineRule="auto"/>
              <w:rPr>
                <w:rFonts w:ascii="Times New Roman" w:hAnsi="Times New Roman"/>
                <w:i/>
              </w:rPr>
            </w:pPr>
            <w:r w:rsidRPr="00B120EC">
              <w:rPr>
                <w:rFonts w:ascii="Times New Roman" w:hAnsi="Times New Roman"/>
              </w:rPr>
              <w:t>7. Продукты</w:t>
            </w:r>
          </w:p>
        </w:tc>
        <w:tc>
          <w:tcPr>
            <w:tcW w:w="1701" w:type="dxa"/>
          </w:tcPr>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6</w:t>
            </w:r>
          </w:p>
          <w:p w:rsidR="00B120EC" w:rsidRPr="00B120EC" w:rsidRDefault="00B120EC" w:rsidP="00CF168B">
            <w:pPr>
              <w:spacing w:after="0" w:line="240" w:lineRule="auto"/>
              <w:jc w:val="center"/>
              <w:rPr>
                <w:rFonts w:ascii="Times New Roman" w:hAnsi="Times New Roman"/>
                <w:i/>
              </w:rPr>
            </w:pPr>
          </w:p>
          <w:p w:rsidR="00CF168B" w:rsidRDefault="00CF168B" w:rsidP="00CF168B">
            <w:pPr>
              <w:spacing w:after="0" w:line="240" w:lineRule="auto"/>
              <w:jc w:val="center"/>
              <w:rPr>
                <w:rFonts w:ascii="Times New Roman" w:hAnsi="Times New Roman"/>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10</w:t>
            </w:r>
          </w:p>
          <w:p w:rsidR="00B120EC" w:rsidRPr="00B120EC" w:rsidRDefault="00B120EC" w:rsidP="00CF168B">
            <w:pPr>
              <w:spacing w:after="0" w:line="240" w:lineRule="auto"/>
              <w:jc w:val="center"/>
              <w:rPr>
                <w:rFonts w:ascii="Times New Roman" w:hAnsi="Times New Roman"/>
                <w:i/>
              </w:rPr>
            </w:pPr>
          </w:p>
          <w:p w:rsidR="00CF168B" w:rsidRDefault="00CF168B" w:rsidP="00CF168B">
            <w:pPr>
              <w:spacing w:after="0" w:line="240" w:lineRule="auto"/>
              <w:jc w:val="center"/>
              <w:rPr>
                <w:rFonts w:ascii="Times New Roman" w:hAnsi="Times New Roman"/>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7</w:t>
            </w:r>
          </w:p>
          <w:p w:rsidR="00CF168B" w:rsidRDefault="00CF168B" w:rsidP="00CF168B">
            <w:pPr>
              <w:spacing w:after="0" w:line="240" w:lineRule="auto"/>
              <w:jc w:val="center"/>
              <w:rPr>
                <w:rFonts w:ascii="Times New Roman" w:hAnsi="Times New Roman"/>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10</w:t>
            </w:r>
          </w:p>
          <w:p w:rsidR="00CF168B" w:rsidRDefault="00CF168B" w:rsidP="00CF168B">
            <w:pPr>
              <w:spacing w:after="0" w:line="240" w:lineRule="auto"/>
              <w:jc w:val="center"/>
              <w:rPr>
                <w:rFonts w:ascii="Times New Roman" w:hAnsi="Times New Roman"/>
              </w:rPr>
            </w:pPr>
          </w:p>
          <w:p w:rsidR="00CF168B" w:rsidRDefault="00CF168B" w:rsidP="00CF168B">
            <w:pPr>
              <w:spacing w:after="0" w:line="240" w:lineRule="auto"/>
              <w:jc w:val="center"/>
              <w:rPr>
                <w:rFonts w:ascii="Times New Roman" w:hAnsi="Times New Roman"/>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6</w:t>
            </w:r>
          </w:p>
          <w:p w:rsidR="00B120EC" w:rsidRPr="00B120EC" w:rsidRDefault="00B120EC" w:rsidP="00CF168B">
            <w:pPr>
              <w:spacing w:after="0" w:line="240" w:lineRule="auto"/>
              <w:jc w:val="center"/>
              <w:rPr>
                <w:rFonts w:ascii="Times New Roman" w:hAnsi="Times New Roman"/>
                <w:i/>
              </w:rPr>
            </w:pPr>
          </w:p>
          <w:p w:rsidR="00CF168B" w:rsidRDefault="00CF168B" w:rsidP="00CF168B">
            <w:pPr>
              <w:spacing w:after="0" w:line="240" w:lineRule="auto"/>
              <w:jc w:val="center"/>
              <w:rPr>
                <w:rFonts w:ascii="Times New Roman" w:hAnsi="Times New Roman"/>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7</w:t>
            </w:r>
          </w:p>
          <w:p w:rsidR="00CF168B" w:rsidRDefault="00CF168B" w:rsidP="00CF168B">
            <w:pPr>
              <w:spacing w:after="0" w:line="240" w:lineRule="auto"/>
              <w:jc w:val="center"/>
              <w:rPr>
                <w:rFonts w:ascii="Times New Roman" w:hAnsi="Times New Roman"/>
              </w:rPr>
            </w:pPr>
          </w:p>
          <w:p w:rsidR="00CF168B" w:rsidRDefault="00CF168B" w:rsidP="00CF168B">
            <w:pPr>
              <w:spacing w:after="0" w:line="240" w:lineRule="auto"/>
              <w:jc w:val="center"/>
              <w:rPr>
                <w:rFonts w:ascii="Times New Roman" w:hAnsi="Times New Roman"/>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5</w:t>
            </w:r>
          </w:p>
        </w:tc>
        <w:tc>
          <w:tcPr>
            <w:tcW w:w="1417" w:type="dxa"/>
            <w:gridSpan w:val="3"/>
          </w:tcPr>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180</w:t>
            </w:r>
          </w:p>
          <w:p w:rsidR="00B120EC" w:rsidRPr="00B120EC" w:rsidRDefault="00B120EC" w:rsidP="00CF168B">
            <w:pPr>
              <w:spacing w:after="0" w:line="240" w:lineRule="auto"/>
              <w:jc w:val="center"/>
              <w:rPr>
                <w:rFonts w:ascii="Times New Roman" w:hAnsi="Times New Roman"/>
                <w:i/>
              </w:rPr>
            </w:pPr>
          </w:p>
          <w:p w:rsidR="00B120EC" w:rsidRPr="00B120EC" w:rsidRDefault="00B120EC" w:rsidP="00CF168B">
            <w:pPr>
              <w:spacing w:after="0" w:line="240" w:lineRule="auto"/>
              <w:jc w:val="center"/>
              <w:rPr>
                <w:rFonts w:ascii="Times New Roman" w:hAnsi="Times New Roman"/>
                <w:i/>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144,5</w:t>
            </w:r>
          </w:p>
          <w:p w:rsidR="00B120EC" w:rsidRPr="00B120EC" w:rsidRDefault="00B120EC" w:rsidP="00CF168B">
            <w:pPr>
              <w:spacing w:after="0" w:line="240" w:lineRule="auto"/>
              <w:rPr>
                <w:rFonts w:ascii="Times New Roman" w:hAnsi="Times New Roman"/>
                <w:i/>
              </w:rPr>
            </w:pPr>
          </w:p>
          <w:p w:rsidR="00CF168B" w:rsidRDefault="00CF168B" w:rsidP="00CF168B">
            <w:pPr>
              <w:spacing w:after="0" w:line="240" w:lineRule="auto"/>
              <w:jc w:val="center"/>
              <w:rPr>
                <w:rFonts w:ascii="Times New Roman" w:hAnsi="Times New Roman"/>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139,7</w:t>
            </w:r>
          </w:p>
          <w:p w:rsidR="00B120EC" w:rsidRPr="00B120EC" w:rsidRDefault="00B120EC" w:rsidP="00CF168B">
            <w:pPr>
              <w:spacing w:after="0" w:line="240" w:lineRule="auto"/>
              <w:rPr>
                <w:rFonts w:ascii="Times New Roman" w:hAnsi="Times New Roman"/>
                <w:i/>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238,2</w:t>
            </w:r>
          </w:p>
          <w:p w:rsidR="00B120EC" w:rsidRPr="00B120EC" w:rsidRDefault="00B120EC" w:rsidP="00CF168B">
            <w:pPr>
              <w:spacing w:after="0" w:line="240" w:lineRule="auto"/>
              <w:jc w:val="center"/>
              <w:rPr>
                <w:rFonts w:ascii="Times New Roman" w:hAnsi="Times New Roman"/>
                <w:i/>
              </w:rPr>
            </w:pPr>
          </w:p>
          <w:p w:rsidR="00B120EC" w:rsidRPr="00B120EC" w:rsidRDefault="00B120EC" w:rsidP="00CF168B">
            <w:pPr>
              <w:spacing w:after="0" w:line="240" w:lineRule="auto"/>
              <w:jc w:val="center"/>
              <w:rPr>
                <w:rFonts w:ascii="Times New Roman" w:hAnsi="Times New Roman"/>
                <w:i/>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2141,0</w:t>
            </w:r>
          </w:p>
          <w:p w:rsidR="00B120EC" w:rsidRPr="00B120EC" w:rsidRDefault="00B120EC" w:rsidP="00CF168B">
            <w:pPr>
              <w:spacing w:after="0" w:line="240" w:lineRule="auto"/>
              <w:jc w:val="center"/>
              <w:rPr>
                <w:rFonts w:ascii="Times New Roman" w:hAnsi="Times New Roman"/>
                <w:i/>
              </w:rPr>
            </w:pPr>
          </w:p>
          <w:p w:rsidR="00B120EC" w:rsidRPr="00B120EC" w:rsidRDefault="00B120EC" w:rsidP="00CF168B">
            <w:pPr>
              <w:spacing w:after="0" w:line="240" w:lineRule="auto"/>
              <w:jc w:val="center"/>
              <w:rPr>
                <w:rFonts w:ascii="Times New Roman" w:hAnsi="Times New Roman"/>
                <w:i/>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iCs/>
              </w:rPr>
            </w:pPr>
            <w:r w:rsidRPr="00B120EC">
              <w:rPr>
                <w:rFonts w:ascii="Times New Roman" w:hAnsi="Times New Roman"/>
              </w:rPr>
              <w:t>347,9</w:t>
            </w:r>
          </w:p>
          <w:p w:rsidR="00B120EC" w:rsidRPr="00B120EC" w:rsidRDefault="00B120EC" w:rsidP="00CF168B">
            <w:pPr>
              <w:spacing w:after="0" w:line="240" w:lineRule="auto"/>
              <w:rPr>
                <w:rFonts w:ascii="Times New Roman" w:hAnsi="Times New Roman"/>
                <w:i/>
                <w:iCs/>
              </w:rPr>
            </w:pPr>
          </w:p>
          <w:p w:rsidR="00CF168B" w:rsidRDefault="00CF168B" w:rsidP="00CF168B">
            <w:pPr>
              <w:spacing w:after="0" w:line="240" w:lineRule="auto"/>
              <w:jc w:val="center"/>
              <w:rPr>
                <w:rFonts w:ascii="Times New Roman" w:hAnsi="Times New Roman"/>
              </w:rPr>
            </w:pPr>
          </w:p>
          <w:p w:rsidR="00CF168B" w:rsidRDefault="00CF168B" w:rsidP="00CF168B">
            <w:pPr>
              <w:spacing w:after="0" w:line="240" w:lineRule="auto"/>
              <w:jc w:val="center"/>
              <w:rPr>
                <w:rFonts w:ascii="Times New Roman" w:hAnsi="Times New Roman"/>
              </w:rPr>
            </w:pPr>
          </w:p>
          <w:p w:rsidR="00B120EC" w:rsidRPr="00B120EC" w:rsidRDefault="00B120EC" w:rsidP="00CF168B">
            <w:pPr>
              <w:spacing w:after="0" w:line="240" w:lineRule="auto"/>
              <w:jc w:val="center"/>
              <w:rPr>
                <w:rFonts w:ascii="Times New Roman" w:hAnsi="Times New Roman"/>
                <w:i/>
              </w:rPr>
            </w:pPr>
            <w:r w:rsidRPr="00B120EC">
              <w:rPr>
                <w:rFonts w:ascii="Times New Roman" w:hAnsi="Times New Roman"/>
              </w:rPr>
              <w:t>139,3</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Лыткин В.А.</w:t>
            </w:r>
          </w:p>
        </w:tc>
        <w:tc>
          <w:tcPr>
            <w:tcW w:w="1842" w:type="dxa"/>
          </w:tcPr>
          <w:p w:rsidR="00B120EC" w:rsidRPr="00B120EC" w:rsidRDefault="00B120EC" w:rsidP="00CF168B">
            <w:pPr>
              <w:spacing w:after="0" w:line="240" w:lineRule="auto"/>
              <w:rPr>
                <w:rFonts w:ascii="Times New Roman" w:hAnsi="Times New Roman"/>
                <w:i/>
              </w:rPr>
            </w:pPr>
            <w:r w:rsidRPr="00B120EC">
              <w:rPr>
                <w:rFonts w:ascii="Times New Roman" w:hAnsi="Times New Roman"/>
              </w:rPr>
              <w:t>1.магазин продукты.ул.О.Мальцевой, д.80 «а».</w:t>
            </w:r>
          </w:p>
          <w:p w:rsidR="00B120EC" w:rsidRPr="00B120EC" w:rsidRDefault="00B120EC" w:rsidP="00CF168B">
            <w:pPr>
              <w:spacing w:after="0" w:line="240" w:lineRule="auto"/>
              <w:rPr>
                <w:rFonts w:ascii="Times New Roman" w:hAnsi="Times New Roman"/>
                <w:i/>
              </w:rPr>
            </w:pPr>
          </w:p>
          <w:p w:rsidR="00B120EC" w:rsidRPr="00B120EC" w:rsidRDefault="00B120EC" w:rsidP="00CF168B">
            <w:pPr>
              <w:spacing w:after="0" w:line="240" w:lineRule="auto"/>
              <w:rPr>
                <w:rFonts w:ascii="Times New Roman" w:hAnsi="Times New Roman"/>
                <w:i/>
              </w:rPr>
            </w:pPr>
          </w:p>
          <w:p w:rsidR="00B120EC" w:rsidRPr="00B120EC" w:rsidRDefault="00B120EC" w:rsidP="00CF168B">
            <w:pPr>
              <w:spacing w:after="0" w:line="240" w:lineRule="auto"/>
              <w:rPr>
                <w:rFonts w:ascii="Times New Roman" w:hAnsi="Times New Roman"/>
                <w:i/>
              </w:rPr>
            </w:pPr>
            <w:r w:rsidRPr="00B120EC">
              <w:rPr>
                <w:rFonts w:ascii="Times New Roman" w:hAnsi="Times New Roman"/>
              </w:rPr>
              <w:t xml:space="preserve">2. магазин «Шайт» </w:t>
            </w:r>
            <w:r w:rsidRPr="00B120EC">
              <w:rPr>
                <w:rFonts w:ascii="Times New Roman" w:hAnsi="Times New Roman"/>
              </w:rPr>
              <w:lastRenderedPageBreak/>
              <w:t>продукты ул.Советская, д.57</w:t>
            </w:r>
          </w:p>
          <w:p w:rsidR="00B120EC" w:rsidRPr="00B120EC" w:rsidRDefault="00B120EC" w:rsidP="00CF168B">
            <w:pPr>
              <w:spacing w:line="240" w:lineRule="auto"/>
              <w:rPr>
                <w:rFonts w:ascii="Times New Roman" w:hAnsi="Times New Roman"/>
                <w:i/>
              </w:rPr>
            </w:pPr>
            <w:r w:rsidRPr="00B120EC">
              <w:rPr>
                <w:rFonts w:ascii="Times New Roman" w:hAnsi="Times New Roman"/>
              </w:rPr>
              <w:t>3.магазин продукты ул. Мира, д.9</w:t>
            </w:r>
          </w:p>
        </w:tc>
        <w:tc>
          <w:tcPr>
            <w:tcW w:w="2127" w:type="dxa"/>
          </w:tcPr>
          <w:p w:rsidR="00B120EC" w:rsidRPr="00B120EC" w:rsidRDefault="00B120EC" w:rsidP="00B120EC">
            <w:pPr>
              <w:rPr>
                <w:rFonts w:ascii="Times New Roman" w:hAnsi="Times New Roman"/>
                <w:i/>
              </w:rPr>
            </w:pPr>
            <w:r w:rsidRPr="00B120EC">
              <w:rPr>
                <w:rFonts w:ascii="Times New Roman" w:hAnsi="Times New Roman"/>
              </w:rPr>
              <w:lastRenderedPageBreak/>
              <w:t>1. Продукты</w:t>
            </w:r>
          </w:p>
          <w:p w:rsidR="00B120EC" w:rsidRPr="00B120EC" w:rsidRDefault="00B120EC" w:rsidP="00B120EC">
            <w:pPr>
              <w:rPr>
                <w:rFonts w:ascii="Times New Roman" w:hAnsi="Times New Roman"/>
                <w:i/>
              </w:rPr>
            </w:pPr>
            <w:r w:rsidRPr="00B120EC">
              <w:rPr>
                <w:rFonts w:ascii="Times New Roman" w:hAnsi="Times New Roman"/>
              </w:rPr>
              <w:t>1.1 «.Бытовая химия» (вход один)</w:t>
            </w:r>
          </w:p>
          <w:p w:rsidR="00CF168B" w:rsidRDefault="00CF168B"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lastRenderedPageBreak/>
              <w:t>2. Продукты</w:t>
            </w:r>
          </w:p>
          <w:p w:rsidR="00B120EC" w:rsidRPr="00B120EC" w:rsidRDefault="00B120EC" w:rsidP="00B120EC">
            <w:pPr>
              <w:rPr>
                <w:rFonts w:ascii="Times New Roman" w:hAnsi="Times New Roman"/>
                <w:i/>
              </w:rPr>
            </w:pPr>
          </w:p>
          <w:p w:rsidR="00B120EC" w:rsidRPr="00B120EC" w:rsidRDefault="00B120EC" w:rsidP="00B120EC">
            <w:pPr>
              <w:rPr>
                <w:rFonts w:ascii="Times New Roman" w:hAnsi="Times New Roman"/>
                <w:i/>
              </w:rPr>
            </w:pPr>
          </w:p>
          <w:p w:rsidR="00B120EC" w:rsidRPr="00B120EC" w:rsidRDefault="00B120EC" w:rsidP="00B120EC">
            <w:pPr>
              <w:rPr>
                <w:rFonts w:ascii="Times New Roman" w:hAnsi="Times New Roman"/>
                <w:i/>
              </w:rPr>
            </w:pPr>
            <w:r w:rsidRPr="00B120EC">
              <w:rPr>
                <w:rFonts w:ascii="Times New Roman" w:hAnsi="Times New Roman"/>
              </w:rPr>
              <w:t>3. Продукты</w:t>
            </w:r>
          </w:p>
          <w:p w:rsidR="00B120EC" w:rsidRPr="00B120EC" w:rsidRDefault="00B120EC" w:rsidP="00B120EC">
            <w:pPr>
              <w:rPr>
                <w:rFonts w:ascii="Times New Roman" w:hAnsi="Times New Roman"/>
                <w:i/>
              </w:rPr>
            </w:pPr>
          </w:p>
        </w:tc>
        <w:tc>
          <w:tcPr>
            <w:tcW w:w="1701" w:type="dxa"/>
          </w:tcPr>
          <w:p w:rsidR="00B120EC" w:rsidRPr="00B120EC" w:rsidRDefault="00B120EC" w:rsidP="00B120EC">
            <w:pPr>
              <w:jc w:val="center"/>
              <w:rPr>
                <w:rFonts w:ascii="Times New Roman" w:hAnsi="Times New Roman"/>
                <w:i/>
              </w:rPr>
            </w:pPr>
            <w:r w:rsidRPr="00B120EC">
              <w:rPr>
                <w:rFonts w:ascii="Times New Roman" w:hAnsi="Times New Roman"/>
              </w:rPr>
              <w:lastRenderedPageBreak/>
              <w:t>5</w:t>
            </w: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CF168B" w:rsidRDefault="00CF168B"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lastRenderedPageBreak/>
              <w:t>5</w:t>
            </w:r>
          </w:p>
          <w:p w:rsidR="00B120EC" w:rsidRPr="00B120EC" w:rsidRDefault="00B120EC" w:rsidP="00B120EC">
            <w:pPr>
              <w:rPr>
                <w:rFonts w:ascii="Times New Roman" w:hAnsi="Times New Roman"/>
                <w:i/>
              </w:rPr>
            </w:pPr>
          </w:p>
          <w:p w:rsidR="00CF168B" w:rsidRDefault="00CF168B"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2</w:t>
            </w:r>
          </w:p>
        </w:tc>
        <w:tc>
          <w:tcPr>
            <w:tcW w:w="1417" w:type="dxa"/>
            <w:gridSpan w:val="3"/>
          </w:tcPr>
          <w:p w:rsidR="00B120EC" w:rsidRPr="00B120EC" w:rsidRDefault="00B120EC" w:rsidP="00B120EC">
            <w:pPr>
              <w:jc w:val="center"/>
              <w:rPr>
                <w:rFonts w:ascii="Times New Roman" w:hAnsi="Times New Roman"/>
                <w:i/>
              </w:rPr>
            </w:pPr>
            <w:r w:rsidRPr="00B120EC">
              <w:rPr>
                <w:rFonts w:ascii="Times New Roman" w:hAnsi="Times New Roman"/>
              </w:rPr>
              <w:lastRenderedPageBreak/>
              <w:t>68,0</w:t>
            </w: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r w:rsidRPr="00B120EC">
              <w:rPr>
                <w:rFonts w:ascii="Times New Roman" w:hAnsi="Times New Roman"/>
              </w:rPr>
              <w:lastRenderedPageBreak/>
              <w:t>115,0</w:t>
            </w:r>
          </w:p>
          <w:p w:rsidR="00B120EC" w:rsidRPr="00B120EC" w:rsidRDefault="00B120EC" w:rsidP="00B120EC">
            <w:pPr>
              <w:rPr>
                <w:rFonts w:ascii="Times New Roman" w:hAnsi="Times New Roman"/>
                <w:i/>
              </w:rPr>
            </w:pPr>
          </w:p>
          <w:p w:rsidR="00CF168B" w:rsidRDefault="00CF168B"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18,0</w:t>
            </w:r>
          </w:p>
        </w:tc>
      </w:tr>
      <w:tr w:rsidR="00B120EC" w:rsidRPr="002D1881" w:rsidTr="008E1DEA">
        <w:tc>
          <w:tcPr>
            <w:tcW w:w="1702" w:type="dxa"/>
            <w:gridSpan w:val="2"/>
          </w:tcPr>
          <w:p w:rsidR="00B120EC" w:rsidRPr="00B120EC" w:rsidRDefault="00B120EC" w:rsidP="00CF168B">
            <w:pPr>
              <w:spacing w:after="0" w:line="240" w:lineRule="auto"/>
              <w:rPr>
                <w:rFonts w:ascii="Times New Roman" w:hAnsi="Times New Roman"/>
                <w:i/>
              </w:rPr>
            </w:pPr>
            <w:r w:rsidRPr="00B120EC">
              <w:rPr>
                <w:rFonts w:ascii="Times New Roman" w:hAnsi="Times New Roman"/>
              </w:rPr>
              <w:lastRenderedPageBreak/>
              <w:t>ОАО «Птицефабрика Зеленецкая»</w:t>
            </w:r>
          </w:p>
        </w:tc>
        <w:tc>
          <w:tcPr>
            <w:tcW w:w="1842" w:type="dxa"/>
          </w:tcPr>
          <w:p w:rsidR="00B120EC" w:rsidRPr="00B120EC" w:rsidRDefault="00B120EC" w:rsidP="00CF168B">
            <w:pPr>
              <w:spacing w:after="0" w:line="240" w:lineRule="auto"/>
              <w:rPr>
                <w:rFonts w:ascii="Times New Roman" w:hAnsi="Times New Roman"/>
                <w:i/>
              </w:rPr>
            </w:pPr>
            <w:r w:rsidRPr="00B120EC">
              <w:rPr>
                <w:rFonts w:ascii="Times New Roman" w:hAnsi="Times New Roman"/>
              </w:rPr>
              <w:t xml:space="preserve">магазин «Зеленецкий бройлер», ул. Д.Каликовой д.41 </w:t>
            </w:r>
          </w:p>
        </w:tc>
        <w:tc>
          <w:tcPr>
            <w:tcW w:w="2127" w:type="dxa"/>
          </w:tcPr>
          <w:p w:rsidR="00CF168B" w:rsidRDefault="00CF168B" w:rsidP="00CF168B">
            <w:pPr>
              <w:spacing w:after="0"/>
              <w:rPr>
                <w:rFonts w:ascii="Times New Roman" w:hAnsi="Times New Roman"/>
              </w:rPr>
            </w:pPr>
          </w:p>
          <w:p w:rsidR="00B120EC" w:rsidRPr="00B120EC" w:rsidRDefault="00B120EC" w:rsidP="00CF168B">
            <w:pPr>
              <w:spacing w:after="0"/>
              <w:rPr>
                <w:rFonts w:ascii="Times New Roman" w:hAnsi="Times New Roman"/>
                <w:i/>
              </w:rPr>
            </w:pPr>
            <w:r w:rsidRPr="00B120EC">
              <w:rPr>
                <w:rFonts w:ascii="Times New Roman" w:hAnsi="Times New Roman"/>
              </w:rPr>
              <w:t>Продукты</w:t>
            </w:r>
          </w:p>
        </w:tc>
        <w:tc>
          <w:tcPr>
            <w:tcW w:w="1701" w:type="dxa"/>
          </w:tcPr>
          <w:p w:rsidR="00CF168B" w:rsidRDefault="00CF168B" w:rsidP="00CF168B">
            <w:pPr>
              <w:spacing w:after="0"/>
              <w:jc w:val="center"/>
              <w:rPr>
                <w:rFonts w:ascii="Times New Roman" w:hAnsi="Times New Roman"/>
              </w:rPr>
            </w:pPr>
          </w:p>
          <w:p w:rsidR="00B120EC" w:rsidRPr="00B120EC" w:rsidRDefault="00B120EC" w:rsidP="00CF168B">
            <w:pPr>
              <w:spacing w:after="0"/>
              <w:jc w:val="center"/>
              <w:rPr>
                <w:rFonts w:ascii="Times New Roman" w:hAnsi="Times New Roman"/>
                <w:i/>
              </w:rPr>
            </w:pPr>
            <w:r w:rsidRPr="00B120EC">
              <w:rPr>
                <w:rFonts w:ascii="Times New Roman" w:hAnsi="Times New Roman"/>
              </w:rPr>
              <w:t>4</w:t>
            </w:r>
          </w:p>
        </w:tc>
        <w:tc>
          <w:tcPr>
            <w:tcW w:w="1417" w:type="dxa"/>
            <w:gridSpan w:val="3"/>
          </w:tcPr>
          <w:p w:rsidR="00CF168B" w:rsidRDefault="00CF168B" w:rsidP="00CF168B">
            <w:pPr>
              <w:spacing w:after="0"/>
              <w:jc w:val="center"/>
              <w:rPr>
                <w:rFonts w:ascii="Times New Roman" w:hAnsi="Times New Roman"/>
              </w:rPr>
            </w:pPr>
          </w:p>
          <w:p w:rsidR="00B120EC" w:rsidRPr="00B120EC" w:rsidRDefault="00B120EC" w:rsidP="00CF168B">
            <w:pPr>
              <w:spacing w:after="0"/>
              <w:jc w:val="center"/>
              <w:rPr>
                <w:rFonts w:ascii="Times New Roman" w:hAnsi="Times New Roman"/>
                <w:i/>
              </w:rPr>
            </w:pPr>
            <w:r w:rsidRPr="00B120EC">
              <w:rPr>
                <w:rFonts w:ascii="Times New Roman" w:hAnsi="Times New Roman"/>
              </w:rPr>
              <w:t>101,3</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ООО «Вита»</w:t>
            </w:r>
          </w:p>
        </w:tc>
        <w:tc>
          <w:tcPr>
            <w:tcW w:w="1842" w:type="dxa"/>
          </w:tcPr>
          <w:p w:rsidR="00B120EC" w:rsidRPr="00B120EC" w:rsidRDefault="00B120EC" w:rsidP="00CF168B">
            <w:pPr>
              <w:spacing w:line="240" w:lineRule="auto"/>
              <w:rPr>
                <w:rFonts w:ascii="Times New Roman" w:hAnsi="Times New Roman"/>
                <w:i/>
              </w:rPr>
            </w:pPr>
            <w:r w:rsidRPr="00B120EC">
              <w:rPr>
                <w:rFonts w:ascii="Times New Roman" w:hAnsi="Times New Roman"/>
              </w:rPr>
              <w:t>магазин «Вита» ул.Д.Каликовой, д.194 «а»</w:t>
            </w:r>
          </w:p>
        </w:tc>
        <w:tc>
          <w:tcPr>
            <w:tcW w:w="2127" w:type="dxa"/>
          </w:tcPr>
          <w:p w:rsidR="00CF168B" w:rsidRDefault="00CF168B"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Продукты</w:t>
            </w:r>
          </w:p>
        </w:tc>
        <w:tc>
          <w:tcPr>
            <w:tcW w:w="1701" w:type="dxa"/>
          </w:tcPr>
          <w:p w:rsidR="00CF168B" w:rsidRDefault="00CF168B"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2</w:t>
            </w:r>
          </w:p>
        </w:tc>
        <w:tc>
          <w:tcPr>
            <w:tcW w:w="1417" w:type="dxa"/>
            <w:gridSpan w:val="3"/>
          </w:tcPr>
          <w:p w:rsidR="00CF168B" w:rsidRDefault="00CF168B"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80</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Филиал ЗАО «Тендер» г.</w:t>
            </w:r>
            <w:r w:rsidR="00015773">
              <w:rPr>
                <w:rFonts w:ascii="Times New Roman" w:hAnsi="Times New Roman"/>
              </w:rPr>
              <w:t xml:space="preserve"> </w:t>
            </w:r>
            <w:r w:rsidRPr="00B120EC">
              <w:rPr>
                <w:rFonts w:ascii="Times New Roman" w:hAnsi="Times New Roman"/>
              </w:rPr>
              <w:t>Сыктывкар</w:t>
            </w:r>
          </w:p>
        </w:tc>
        <w:tc>
          <w:tcPr>
            <w:tcW w:w="1842" w:type="dxa"/>
          </w:tcPr>
          <w:p w:rsidR="00B120EC" w:rsidRPr="00B120EC" w:rsidRDefault="00B120EC" w:rsidP="00B120EC">
            <w:pPr>
              <w:rPr>
                <w:rFonts w:ascii="Times New Roman" w:hAnsi="Times New Roman"/>
                <w:i/>
              </w:rPr>
            </w:pPr>
            <w:r w:rsidRPr="00B120EC">
              <w:rPr>
                <w:rFonts w:ascii="Times New Roman" w:hAnsi="Times New Roman"/>
              </w:rPr>
              <w:t>1.магазин «Магнит» ул.</w:t>
            </w:r>
            <w:r w:rsidR="00CF168B">
              <w:rPr>
                <w:rFonts w:ascii="Times New Roman" w:hAnsi="Times New Roman"/>
              </w:rPr>
              <w:t xml:space="preserve"> </w:t>
            </w:r>
            <w:r w:rsidRPr="00B120EC">
              <w:rPr>
                <w:rFonts w:ascii="Times New Roman" w:hAnsi="Times New Roman"/>
              </w:rPr>
              <w:t>Д.</w:t>
            </w:r>
            <w:r w:rsidR="00CF168B">
              <w:rPr>
                <w:rFonts w:ascii="Times New Roman" w:hAnsi="Times New Roman"/>
              </w:rPr>
              <w:t xml:space="preserve"> </w:t>
            </w:r>
            <w:r w:rsidRPr="00B120EC">
              <w:rPr>
                <w:rFonts w:ascii="Times New Roman" w:hAnsi="Times New Roman"/>
              </w:rPr>
              <w:t>Каликовой д.53</w:t>
            </w:r>
          </w:p>
          <w:p w:rsidR="00B120EC" w:rsidRPr="00B120EC" w:rsidRDefault="00B120EC" w:rsidP="00B120EC">
            <w:pPr>
              <w:rPr>
                <w:rFonts w:ascii="Times New Roman" w:hAnsi="Times New Roman"/>
                <w:i/>
              </w:rPr>
            </w:pPr>
            <w:r w:rsidRPr="00B120EC">
              <w:rPr>
                <w:rFonts w:ascii="Times New Roman" w:hAnsi="Times New Roman"/>
              </w:rPr>
              <w:t>2.магазин «Магнит Косметик»</w:t>
            </w:r>
          </w:p>
        </w:tc>
        <w:tc>
          <w:tcPr>
            <w:tcW w:w="2127" w:type="dxa"/>
          </w:tcPr>
          <w:p w:rsidR="00B120EC" w:rsidRPr="00B120EC" w:rsidRDefault="00B120EC" w:rsidP="00B120EC">
            <w:pPr>
              <w:rPr>
                <w:rFonts w:ascii="Times New Roman" w:hAnsi="Times New Roman"/>
                <w:i/>
              </w:rPr>
            </w:pPr>
            <w:r w:rsidRPr="00B120EC">
              <w:rPr>
                <w:rFonts w:ascii="Times New Roman" w:hAnsi="Times New Roman"/>
              </w:rPr>
              <w:t>1.Продукты</w:t>
            </w:r>
          </w:p>
          <w:p w:rsidR="00B120EC" w:rsidRPr="00B120EC" w:rsidRDefault="00B120EC" w:rsidP="00B120EC">
            <w:pPr>
              <w:rPr>
                <w:rFonts w:ascii="Times New Roman" w:hAnsi="Times New Roman"/>
                <w:i/>
              </w:rPr>
            </w:pPr>
          </w:p>
          <w:p w:rsidR="00CF168B" w:rsidRDefault="00CF168B" w:rsidP="00B120EC">
            <w:pPr>
              <w:rPr>
                <w:rFonts w:ascii="Times New Roman" w:hAnsi="Times New Roman"/>
              </w:rPr>
            </w:pPr>
            <w:r>
              <w:rPr>
                <w:rFonts w:ascii="Times New Roman" w:hAnsi="Times New Roman"/>
              </w:rPr>
              <w:t xml:space="preserve"> </w:t>
            </w:r>
          </w:p>
          <w:p w:rsidR="00B120EC" w:rsidRPr="00B120EC" w:rsidRDefault="00B120EC" w:rsidP="00B120EC">
            <w:pPr>
              <w:rPr>
                <w:rFonts w:ascii="Times New Roman" w:hAnsi="Times New Roman"/>
                <w:i/>
              </w:rPr>
            </w:pPr>
            <w:r w:rsidRPr="00B120EC">
              <w:rPr>
                <w:rFonts w:ascii="Times New Roman" w:hAnsi="Times New Roman"/>
              </w:rPr>
              <w:t>2.Непродов.товары</w:t>
            </w:r>
          </w:p>
        </w:tc>
        <w:tc>
          <w:tcPr>
            <w:tcW w:w="1701" w:type="dxa"/>
          </w:tcPr>
          <w:p w:rsidR="00B120EC" w:rsidRPr="00B120EC" w:rsidRDefault="00B120EC" w:rsidP="00B120EC">
            <w:pPr>
              <w:jc w:val="center"/>
              <w:rPr>
                <w:rFonts w:ascii="Times New Roman" w:hAnsi="Times New Roman"/>
                <w:i/>
              </w:rPr>
            </w:pPr>
            <w:r w:rsidRPr="00B120EC">
              <w:rPr>
                <w:rFonts w:ascii="Times New Roman" w:hAnsi="Times New Roman"/>
              </w:rPr>
              <w:t>10</w:t>
            </w:r>
          </w:p>
          <w:p w:rsidR="00B120EC" w:rsidRPr="00B120EC" w:rsidRDefault="00B120EC" w:rsidP="00B120EC">
            <w:pPr>
              <w:jc w:val="center"/>
              <w:rPr>
                <w:rFonts w:ascii="Times New Roman" w:hAnsi="Times New Roman"/>
                <w:i/>
              </w:rPr>
            </w:pPr>
          </w:p>
          <w:p w:rsidR="00CF168B" w:rsidRDefault="00CF168B"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9</w:t>
            </w:r>
          </w:p>
        </w:tc>
        <w:tc>
          <w:tcPr>
            <w:tcW w:w="1417" w:type="dxa"/>
            <w:gridSpan w:val="3"/>
          </w:tcPr>
          <w:p w:rsidR="00B120EC" w:rsidRPr="00B120EC" w:rsidRDefault="00B120EC" w:rsidP="00B120EC">
            <w:pPr>
              <w:jc w:val="center"/>
              <w:rPr>
                <w:rFonts w:ascii="Times New Roman" w:hAnsi="Times New Roman"/>
                <w:i/>
              </w:rPr>
            </w:pPr>
            <w:r w:rsidRPr="00B120EC">
              <w:rPr>
                <w:rFonts w:ascii="Times New Roman" w:hAnsi="Times New Roman"/>
              </w:rPr>
              <w:t>302</w:t>
            </w:r>
          </w:p>
          <w:p w:rsidR="00B120EC" w:rsidRPr="00B120EC" w:rsidRDefault="00B120EC" w:rsidP="00B120EC">
            <w:pPr>
              <w:jc w:val="center"/>
              <w:rPr>
                <w:rFonts w:ascii="Times New Roman" w:hAnsi="Times New Roman"/>
                <w:i/>
              </w:rPr>
            </w:pPr>
          </w:p>
          <w:p w:rsidR="00CF168B" w:rsidRDefault="00CF168B"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168</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Сафарова Л.Х</w:t>
            </w:r>
          </w:p>
        </w:tc>
        <w:tc>
          <w:tcPr>
            <w:tcW w:w="1842" w:type="dxa"/>
          </w:tcPr>
          <w:p w:rsidR="00B120EC" w:rsidRPr="00B120EC" w:rsidRDefault="00B120EC" w:rsidP="00B120EC">
            <w:pPr>
              <w:rPr>
                <w:rFonts w:ascii="Times New Roman" w:hAnsi="Times New Roman"/>
                <w:i/>
              </w:rPr>
            </w:pPr>
            <w:r w:rsidRPr="00B120EC">
              <w:rPr>
                <w:rFonts w:ascii="Times New Roman" w:hAnsi="Times New Roman"/>
              </w:rPr>
              <w:t>магазин «Янина»</w:t>
            </w:r>
          </w:p>
        </w:tc>
        <w:tc>
          <w:tcPr>
            <w:tcW w:w="2127" w:type="dxa"/>
          </w:tcPr>
          <w:p w:rsidR="00B120EC" w:rsidRPr="00B120EC" w:rsidRDefault="00B120EC" w:rsidP="00B120EC">
            <w:pPr>
              <w:rPr>
                <w:rFonts w:ascii="Times New Roman" w:hAnsi="Times New Roman"/>
                <w:i/>
              </w:rPr>
            </w:pPr>
            <w:r w:rsidRPr="00B120EC">
              <w:rPr>
                <w:rFonts w:ascii="Times New Roman" w:hAnsi="Times New Roman"/>
              </w:rPr>
              <w:t>1.Одежда</w:t>
            </w:r>
          </w:p>
          <w:p w:rsidR="00B120EC" w:rsidRPr="00B120EC" w:rsidRDefault="00B120EC" w:rsidP="00B120EC">
            <w:pPr>
              <w:rPr>
                <w:rFonts w:ascii="Times New Roman" w:hAnsi="Times New Roman"/>
                <w:i/>
              </w:rPr>
            </w:pPr>
            <w:r w:rsidRPr="00B120EC">
              <w:rPr>
                <w:rFonts w:ascii="Times New Roman" w:hAnsi="Times New Roman"/>
              </w:rPr>
              <w:t>2.Бытовая химия.(вход один)</w:t>
            </w:r>
          </w:p>
        </w:tc>
        <w:tc>
          <w:tcPr>
            <w:tcW w:w="1701" w:type="dxa"/>
          </w:tcPr>
          <w:p w:rsidR="00B120EC" w:rsidRPr="00B120EC" w:rsidRDefault="00B120EC" w:rsidP="00B120EC">
            <w:pPr>
              <w:jc w:val="center"/>
              <w:rPr>
                <w:rFonts w:ascii="Times New Roman" w:hAnsi="Times New Roman"/>
                <w:i/>
              </w:rPr>
            </w:pPr>
            <w:r w:rsidRPr="00B120EC">
              <w:rPr>
                <w:rFonts w:ascii="Times New Roman" w:hAnsi="Times New Roman"/>
              </w:rPr>
              <w:t>2</w:t>
            </w:r>
          </w:p>
        </w:tc>
        <w:tc>
          <w:tcPr>
            <w:tcW w:w="1417" w:type="dxa"/>
            <w:gridSpan w:val="3"/>
          </w:tcPr>
          <w:p w:rsidR="00B120EC" w:rsidRPr="00B120EC" w:rsidRDefault="00B120EC" w:rsidP="00B120EC">
            <w:pPr>
              <w:jc w:val="center"/>
              <w:rPr>
                <w:rFonts w:ascii="Times New Roman" w:hAnsi="Times New Roman"/>
                <w:i/>
              </w:rPr>
            </w:pPr>
            <w:r w:rsidRPr="00B120EC">
              <w:rPr>
                <w:rFonts w:ascii="Times New Roman" w:hAnsi="Times New Roman"/>
              </w:rPr>
              <w:t>99</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ООО «Люкон»</w:t>
            </w:r>
          </w:p>
        </w:tc>
        <w:tc>
          <w:tcPr>
            <w:tcW w:w="1842" w:type="dxa"/>
          </w:tcPr>
          <w:p w:rsidR="00B120EC" w:rsidRPr="00B120EC" w:rsidRDefault="00015773" w:rsidP="00015773">
            <w:pPr>
              <w:spacing w:after="0" w:line="240" w:lineRule="auto"/>
              <w:rPr>
                <w:rFonts w:ascii="Times New Roman" w:hAnsi="Times New Roman"/>
                <w:i/>
              </w:rPr>
            </w:pPr>
            <w:r>
              <w:rPr>
                <w:rFonts w:ascii="Times New Roman" w:hAnsi="Times New Roman"/>
              </w:rPr>
              <w:t>М</w:t>
            </w:r>
            <w:r w:rsidR="00B120EC" w:rsidRPr="00B120EC">
              <w:rPr>
                <w:rFonts w:ascii="Times New Roman" w:hAnsi="Times New Roman"/>
              </w:rPr>
              <w:t xml:space="preserve">агазин «Два шага» ул.Вавилина, д.26 </w:t>
            </w:r>
          </w:p>
        </w:tc>
        <w:tc>
          <w:tcPr>
            <w:tcW w:w="2127" w:type="dxa"/>
          </w:tcPr>
          <w:p w:rsidR="00015773" w:rsidRDefault="00015773"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Продукты</w:t>
            </w:r>
          </w:p>
        </w:tc>
        <w:tc>
          <w:tcPr>
            <w:tcW w:w="1701" w:type="dxa"/>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4</w:t>
            </w:r>
          </w:p>
        </w:tc>
        <w:tc>
          <w:tcPr>
            <w:tcW w:w="1417" w:type="dxa"/>
            <w:gridSpan w:val="3"/>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57</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Рогов О.В</w:t>
            </w:r>
          </w:p>
          <w:p w:rsidR="00B120EC" w:rsidRPr="00B120EC" w:rsidRDefault="00B120EC" w:rsidP="00B120EC">
            <w:pPr>
              <w:rPr>
                <w:rFonts w:ascii="Times New Roman" w:hAnsi="Times New Roman"/>
                <w:i/>
              </w:rPr>
            </w:pPr>
          </w:p>
        </w:tc>
        <w:tc>
          <w:tcPr>
            <w:tcW w:w="1842" w:type="dxa"/>
          </w:tcPr>
          <w:p w:rsidR="00015773" w:rsidRDefault="00015773" w:rsidP="00015773">
            <w:pPr>
              <w:spacing w:after="0" w:line="240" w:lineRule="auto"/>
              <w:rPr>
                <w:rFonts w:ascii="Times New Roman" w:hAnsi="Times New Roman"/>
              </w:rPr>
            </w:pPr>
            <w:r>
              <w:rPr>
                <w:rFonts w:ascii="Times New Roman" w:hAnsi="Times New Roman"/>
              </w:rPr>
              <w:t>М</w:t>
            </w:r>
            <w:r w:rsidR="00B120EC" w:rsidRPr="00B120EC">
              <w:rPr>
                <w:rFonts w:ascii="Times New Roman" w:hAnsi="Times New Roman"/>
              </w:rPr>
              <w:t>агазин «Танюша»</w:t>
            </w:r>
          </w:p>
          <w:p w:rsidR="00B120EC" w:rsidRPr="00B120EC" w:rsidRDefault="00B120EC" w:rsidP="00015773">
            <w:pPr>
              <w:spacing w:after="0" w:line="240" w:lineRule="auto"/>
              <w:rPr>
                <w:rFonts w:ascii="Times New Roman" w:hAnsi="Times New Roman"/>
                <w:i/>
              </w:rPr>
            </w:pPr>
            <w:r w:rsidRPr="00B120EC">
              <w:rPr>
                <w:rFonts w:ascii="Times New Roman" w:hAnsi="Times New Roman"/>
              </w:rPr>
              <w:t>ул.Северная д.9 «в»</w:t>
            </w:r>
          </w:p>
        </w:tc>
        <w:tc>
          <w:tcPr>
            <w:tcW w:w="2127" w:type="dxa"/>
          </w:tcPr>
          <w:p w:rsidR="00B120EC" w:rsidRPr="00B120EC" w:rsidRDefault="00B120EC" w:rsidP="00015773">
            <w:pPr>
              <w:spacing w:after="0" w:line="240" w:lineRule="auto"/>
              <w:rPr>
                <w:rFonts w:ascii="Times New Roman" w:hAnsi="Times New Roman"/>
                <w:i/>
              </w:rPr>
            </w:pPr>
            <w:r w:rsidRPr="00B120EC">
              <w:rPr>
                <w:rFonts w:ascii="Times New Roman" w:hAnsi="Times New Roman"/>
              </w:rPr>
              <w:t>1. Продукты</w:t>
            </w:r>
          </w:p>
          <w:p w:rsidR="00B120EC" w:rsidRPr="00B120EC" w:rsidRDefault="00B120EC" w:rsidP="00015773">
            <w:pPr>
              <w:spacing w:after="0" w:line="240" w:lineRule="auto"/>
              <w:rPr>
                <w:rFonts w:ascii="Times New Roman" w:hAnsi="Times New Roman"/>
                <w:i/>
              </w:rPr>
            </w:pPr>
            <w:r w:rsidRPr="00B120EC">
              <w:rPr>
                <w:rFonts w:ascii="Times New Roman" w:hAnsi="Times New Roman"/>
              </w:rPr>
              <w:t>2.Алкоголь (общий вход)</w:t>
            </w:r>
          </w:p>
        </w:tc>
        <w:tc>
          <w:tcPr>
            <w:tcW w:w="1701" w:type="dxa"/>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3</w:t>
            </w:r>
          </w:p>
        </w:tc>
        <w:tc>
          <w:tcPr>
            <w:tcW w:w="1417" w:type="dxa"/>
            <w:gridSpan w:val="3"/>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50</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«Гадин</w:t>
            </w:r>
            <w:r w:rsidR="00015773">
              <w:rPr>
                <w:rFonts w:ascii="Times New Roman" w:hAnsi="Times New Roman"/>
              </w:rPr>
              <w:t xml:space="preserve"> </w:t>
            </w:r>
            <w:r w:rsidRPr="00B120EC">
              <w:rPr>
                <w:rFonts w:ascii="Times New Roman" w:hAnsi="Times New Roman"/>
              </w:rPr>
              <w:t>Касан</w:t>
            </w:r>
            <w:r w:rsidR="00015773">
              <w:rPr>
                <w:rFonts w:ascii="Times New Roman" w:hAnsi="Times New Roman"/>
              </w:rPr>
              <w:t xml:space="preserve"> </w:t>
            </w:r>
            <w:r w:rsidRPr="00B120EC">
              <w:rPr>
                <w:rFonts w:ascii="Times New Roman" w:hAnsi="Times New Roman"/>
              </w:rPr>
              <w:t xml:space="preserve">Оглы» </w:t>
            </w:r>
          </w:p>
        </w:tc>
        <w:tc>
          <w:tcPr>
            <w:tcW w:w="1842" w:type="dxa"/>
          </w:tcPr>
          <w:p w:rsidR="00B120EC" w:rsidRPr="00B120EC" w:rsidRDefault="00015773" w:rsidP="00015773">
            <w:pPr>
              <w:spacing w:after="0" w:line="240" w:lineRule="auto"/>
              <w:rPr>
                <w:rFonts w:ascii="Times New Roman" w:hAnsi="Times New Roman"/>
                <w:i/>
              </w:rPr>
            </w:pPr>
            <w:r>
              <w:rPr>
                <w:rFonts w:ascii="Times New Roman" w:hAnsi="Times New Roman"/>
              </w:rPr>
              <w:t>М</w:t>
            </w:r>
            <w:r w:rsidR="00B120EC" w:rsidRPr="00B120EC">
              <w:rPr>
                <w:rFonts w:ascii="Times New Roman" w:hAnsi="Times New Roman"/>
              </w:rPr>
              <w:t>агазин «Русская ярмарка» ул.Трудовая, д.1</w:t>
            </w:r>
          </w:p>
        </w:tc>
        <w:tc>
          <w:tcPr>
            <w:tcW w:w="2127" w:type="dxa"/>
          </w:tcPr>
          <w:p w:rsidR="00015773" w:rsidRDefault="00015773"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Непродов.товары</w:t>
            </w:r>
          </w:p>
        </w:tc>
        <w:tc>
          <w:tcPr>
            <w:tcW w:w="1701" w:type="dxa"/>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2</w:t>
            </w:r>
          </w:p>
        </w:tc>
        <w:tc>
          <w:tcPr>
            <w:tcW w:w="1417" w:type="dxa"/>
            <w:gridSpan w:val="3"/>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60</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Чупров И.Н.</w:t>
            </w:r>
          </w:p>
        </w:tc>
        <w:tc>
          <w:tcPr>
            <w:tcW w:w="1842" w:type="dxa"/>
          </w:tcPr>
          <w:p w:rsidR="00B120EC" w:rsidRPr="00B120EC" w:rsidRDefault="00015773" w:rsidP="00015773">
            <w:pPr>
              <w:spacing w:after="0" w:line="240" w:lineRule="auto"/>
              <w:rPr>
                <w:rFonts w:ascii="Times New Roman" w:hAnsi="Times New Roman"/>
                <w:i/>
              </w:rPr>
            </w:pPr>
            <w:r>
              <w:rPr>
                <w:rFonts w:ascii="Times New Roman" w:hAnsi="Times New Roman"/>
              </w:rPr>
              <w:t>М</w:t>
            </w:r>
            <w:r w:rsidR="00B120EC" w:rsidRPr="00B120EC">
              <w:rPr>
                <w:rFonts w:ascii="Times New Roman" w:hAnsi="Times New Roman"/>
              </w:rPr>
              <w:t>агазин цветов «Оранж» в здании почты, ул. Д.</w:t>
            </w:r>
            <w:r>
              <w:rPr>
                <w:rFonts w:ascii="Times New Roman" w:hAnsi="Times New Roman"/>
              </w:rPr>
              <w:t xml:space="preserve"> </w:t>
            </w:r>
            <w:r w:rsidR="00B120EC" w:rsidRPr="00B120EC">
              <w:rPr>
                <w:rFonts w:ascii="Times New Roman" w:hAnsi="Times New Roman"/>
              </w:rPr>
              <w:t>Каликовой д.</w:t>
            </w:r>
            <w:r>
              <w:rPr>
                <w:rFonts w:ascii="Times New Roman" w:hAnsi="Times New Roman"/>
              </w:rPr>
              <w:t xml:space="preserve"> </w:t>
            </w:r>
            <w:r w:rsidR="00B120EC" w:rsidRPr="00B120EC">
              <w:rPr>
                <w:rFonts w:ascii="Times New Roman" w:hAnsi="Times New Roman"/>
              </w:rPr>
              <w:t>56</w:t>
            </w:r>
          </w:p>
        </w:tc>
        <w:tc>
          <w:tcPr>
            <w:tcW w:w="2127" w:type="dxa"/>
          </w:tcPr>
          <w:p w:rsidR="00015773" w:rsidRDefault="00015773"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Семена, цветы</w:t>
            </w:r>
          </w:p>
        </w:tc>
        <w:tc>
          <w:tcPr>
            <w:tcW w:w="1701" w:type="dxa"/>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1</w:t>
            </w:r>
          </w:p>
        </w:tc>
        <w:tc>
          <w:tcPr>
            <w:tcW w:w="1417" w:type="dxa"/>
            <w:gridSpan w:val="3"/>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17,6</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ООО «Ветсервис»</w:t>
            </w:r>
          </w:p>
        </w:tc>
        <w:tc>
          <w:tcPr>
            <w:tcW w:w="1842" w:type="dxa"/>
          </w:tcPr>
          <w:p w:rsidR="00B120EC" w:rsidRPr="00B120EC" w:rsidRDefault="00015773" w:rsidP="00015773">
            <w:pPr>
              <w:spacing w:after="0" w:line="240" w:lineRule="auto"/>
              <w:rPr>
                <w:rFonts w:ascii="Times New Roman" w:hAnsi="Times New Roman"/>
                <w:i/>
              </w:rPr>
            </w:pPr>
            <w:r>
              <w:rPr>
                <w:rFonts w:ascii="Times New Roman" w:hAnsi="Times New Roman"/>
              </w:rPr>
              <w:t>М</w:t>
            </w:r>
            <w:r w:rsidR="00B120EC" w:rsidRPr="00B120EC">
              <w:rPr>
                <w:rFonts w:ascii="Times New Roman" w:hAnsi="Times New Roman"/>
              </w:rPr>
              <w:t>агазин «Ветсервис» ул.Гагарина, д.5 с.Выльгорт</w:t>
            </w:r>
          </w:p>
        </w:tc>
        <w:tc>
          <w:tcPr>
            <w:tcW w:w="2127" w:type="dxa"/>
          </w:tcPr>
          <w:p w:rsidR="00B120EC" w:rsidRPr="00B120EC" w:rsidRDefault="00B120EC" w:rsidP="00015773">
            <w:pPr>
              <w:spacing w:line="240" w:lineRule="auto"/>
              <w:rPr>
                <w:rFonts w:ascii="Times New Roman" w:hAnsi="Times New Roman"/>
                <w:i/>
              </w:rPr>
            </w:pPr>
            <w:r w:rsidRPr="00B120EC">
              <w:rPr>
                <w:rFonts w:ascii="Times New Roman" w:hAnsi="Times New Roman"/>
              </w:rPr>
              <w:t>Зоотовары, ветеринарная аптека</w:t>
            </w:r>
          </w:p>
        </w:tc>
        <w:tc>
          <w:tcPr>
            <w:tcW w:w="1701" w:type="dxa"/>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1</w:t>
            </w:r>
          </w:p>
        </w:tc>
        <w:tc>
          <w:tcPr>
            <w:tcW w:w="1417" w:type="dxa"/>
            <w:gridSpan w:val="3"/>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12</w:t>
            </w:r>
          </w:p>
        </w:tc>
      </w:tr>
      <w:tr w:rsidR="00B120EC" w:rsidRPr="002D1881" w:rsidTr="008E1DEA">
        <w:tc>
          <w:tcPr>
            <w:tcW w:w="1702" w:type="dxa"/>
            <w:gridSpan w:val="2"/>
          </w:tcPr>
          <w:p w:rsidR="00B120EC" w:rsidRPr="00B120EC" w:rsidRDefault="00B120EC" w:rsidP="00015773">
            <w:pPr>
              <w:spacing w:after="0" w:line="240" w:lineRule="auto"/>
              <w:rPr>
                <w:rFonts w:ascii="Times New Roman" w:hAnsi="Times New Roman"/>
                <w:i/>
              </w:rPr>
            </w:pPr>
            <w:r w:rsidRPr="00B120EC">
              <w:rPr>
                <w:rFonts w:ascii="Times New Roman" w:hAnsi="Times New Roman"/>
              </w:rPr>
              <w:lastRenderedPageBreak/>
              <w:t xml:space="preserve">ООО «Торговая компания» </w:t>
            </w:r>
          </w:p>
        </w:tc>
        <w:tc>
          <w:tcPr>
            <w:tcW w:w="1842" w:type="dxa"/>
          </w:tcPr>
          <w:p w:rsidR="00B120EC" w:rsidRPr="00B120EC" w:rsidRDefault="00015773" w:rsidP="00015773">
            <w:pPr>
              <w:spacing w:after="0" w:line="240" w:lineRule="auto"/>
              <w:rPr>
                <w:rFonts w:ascii="Times New Roman" w:hAnsi="Times New Roman"/>
                <w:i/>
              </w:rPr>
            </w:pPr>
            <w:r>
              <w:rPr>
                <w:rFonts w:ascii="Times New Roman" w:hAnsi="Times New Roman"/>
              </w:rPr>
              <w:t>М</w:t>
            </w:r>
            <w:r w:rsidR="00B120EC" w:rsidRPr="00B120EC">
              <w:rPr>
                <w:rFonts w:ascii="Times New Roman" w:hAnsi="Times New Roman"/>
              </w:rPr>
              <w:t>агазин, ул.Шоссейная, д.42 с.Выльгорт</w:t>
            </w:r>
          </w:p>
        </w:tc>
        <w:tc>
          <w:tcPr>
            <w:tcW w:w="2127" w:type="dxa"/>
          </w:tcPr>
          <w:p w:rsidR="00015773" w:rsidRDefault="00015773" w:rsidP="00015773">
            <w:pPr>
              <w:spacing w:after="0"/>
              <w:rPr>
                <w:rFonts w:ascii="Times New Roman" w:hAnsi="Times New Roman"/>
              </w:rPr>
            </w:pPr>
          </w:p>
          <w:p w:rsidR="00B120EC" w:rsidRPr="00B120EC" w:rsidRDefault="00B120EC" w:rsidP="00015773">
            <w:pPr>
              <w:spacing w:after="0"/>
              <w:rPr>
                <w:rFonts w:ascii="Times New Roman" w:hAnsi="Times New Roman"/>
                <w:i/>
              </w:rPr>
            </w:pPr>
            <w:r w:rsidRPr="00B120EC">
              <w:rPr>
                <w:rFonts w:ascii="Times New Roman" w:hAnsi="Times New Roman"/>
              </w:rPr>
              <w:t>Продукты</w:t>
            </w:r>
          </w:p>
        </w:tc>
        <w:tc>
          <w:tcPr>
            <w:tcW w:w="1701" w:type="dxa"/>
          </w:tcPr>
          <w:p w:rsidR="00015773" w:rsidRDefault="00015773" w:rsidP="00015773">
            <w:pPr>
              <w:spacing w:after="0"/>
              <w:jc w:val="center"/>
              <w:rPr>
                <w:rFonts w:ascii="Times New Roman" w:hAnsi="Times New Roman"/>
              </w:rPr>
            </w:pPr>
          </w:p>
          <w:p w:rsidR="00B120EC" w:rsidRPr="00B120EC" w:rsidRDefault="00B120EC" w:rsidP="00015773">
            <w:pPr>
              <w:spacing w:after="0"/>
              <w:jc w:val="center"/>
              <w:rPr>
                <w:rFonts w:ascii="Times New Roman" w:hAnsi="Times New Roman"/>
                <w:i/>
              </w:rPr>
            </w:pPr>
            <w:r w:rsidRPr="00B120EC">
              <w:rPr>
                <w:rFonts w:ascii="Times New Roman" w:hAnsi="Times New Roman"/>
              </w:rPr>
              <w:t>5</w:t>
            </w:r>
          </w:p>
        </w:tc>
        <w:tc>
          <w:tcPr>
            <w:tcW w:w="1417" w:type="dxa"/>
            <w:gridSpan w:val="3"/>
          </w:tcPr>
          <w:p w:rsidR="00015773" w:rsidRDefault="00015773" w:rsidP="00015773">
            <w:pPr>
              <w:spacing w:after="0"/>
              <w:jc w:val="center"/>
              <w:rPr>
                <w:rFonts w:ascii="Times New Roman" w:hAnsi="Times New Roman"/>
              </w:rPr>
            </w:pPr>
          </w:p>
          <w:p w:rsidR="00B120EC" w:rsidRPr="00B120EC" w:rsidRDefault="00B120EC" w:rsidP="00015773">
            <w:pPr>
              <w:spacing w:after="0"/>
              <w:jc w:val="center"/>
              <w:rPr>
                <w:rFonts w:ascii="Times New Roman" w:hAnsi="Times New Roman"/>
                <w:i/>
              </w:rPr>
            </w:pPr>
            <w:r w:rsidRPr="00B120EC">
              <w:rPr>
                <w:rFonts w:ascii="Times New Roman" w:hAnsi="Times New Roman"/>
              </w:rPr>
              <w:t>90</w:t>
            </w:r>
          </w:p>
        </w:tc>
      </w:tr>
      <w:tr w:rsidR="00B120EC" w:rsidRPr="002D1881" w:rsidTr="008E1DEA">
        <w:tc>
          <w:tcPr>
            <w:tcW w:w="1702" w:type="dxa"/>
            <w:gridSpan w:val="2"/>
          </w:tcPr>
          <w:p w:rsidR="00B120EC" w:rsidRPr="00B120EC" w:rsidRDefault="00B120EC" w:rsidP="00015773">
            <w:pPr>
              <w:spacing w:after="0" w:line="240" w:lineRule="auto"/>
              <w:rPr>
                <w:rFonts w:ascii="Times New Roman" w:hAnsi="Times New Roman"/>
                <w:i/>
              </w:rPr>
            </w:pPr>
            <w:r w:rsidRPr="00B120EC">
              <w:rPr>
                <w:rFonts w:ascii="Times New Roman" w:hAnsi="Times New Roman"/>
              </w:rPr>
              <w:t>ООО «Нордтрейдкомпании»</w:t>
            </w:r>
          </w:p>
        </w:tc>
        <w:tc>
          <w:tcPr>
            <w:tcW w:w="1842" w:type="dxa"/>
          </w:tcPr>
          <w:p w:rsidR="00B120EC" w:rsidRPr="00B120EC" w:rsidRDefault="00015773" w:rsidP="00015773">
            <w:pPr>
              <w:spacing w:after="0" w:line="240" w:lineRule="auto"/>
              <w:rPr>
                <w:rFonts w:ascii="Times New Roman" w:hAnsi="Times New Roman"/>
                <w:i/>
              </w:rPr>
            </w:pPr>
            <w:r>
              <w:rPr>
                <w:rFonts w:ascii="Times New Roman" w:hAnsi="Times New Roman"/>
              </w:rPr>
              <w:t>М</w:t>
            </w:r>
            <w:r w:rsidR="00B120EC" w:rsidRPr="00B120EC">
              <w:rPr>
                <w:rFonts w:ascii="Times New Roman" w:hAnsi="Times New Roman"/>
              </w:rPr>
              <w:t>агазин «Метиз» ул.Гагарина, д.5 с.Выльгорт</w:t>
            </w:r>
          </w:p>
        </w:tc>
        <w:tc>
          <w:tcPr>
            <w:tcW w:w="2127" w:type="dxa"/>
          </w:tcPr>
          <w:p w:rsidR="00B120EC" w:rsidRPr="00B120EC" w:rsidRDefault="00B120EC" w:rsidP="00015773">
            <w:pPr>
              <w:spacing w:after="0" w:line="240" w:lineRule="auto"/>
              <w:rPr>
                <w:rFonts w:ascii="Times New Roman" w:hAnsi="Times New Roman"/>
                <w:i/>
              </w:rPr>
            </w:pPr>
            <w:r w:rsidRPr="00B120EC">
              <w:rPr>
                <w:rFonts w:ascii="Times New Roman" w:hAnsi="Times New Roman"/>
              </w:rPr>
              <w:t>Строительные товары</w:t>
            </w:r>
          </w:p>
        </w:tc>
        <w:tc>
          <w:tcPr>
            <w:tcW w:w="1701" w:type="dxa"/>
          </w:tcPr>
          <w:p w:rsidR="00B120EC" w:rsidRPr="00B120EC" w:rsidRDefault="00B120EC" w:rsidP="00015773">
            <w:pPr>
              <w:spacing w:after="0"/>
              <w:jc w:val="center"/>
              <w:rPr>
                <w:rFonts w:ascii="Times New Roman" w:hAnsi="Times New Roman"/>
                <w:i/>
              </w:rPr>
            </w:pPr>
            <w:r w:rsidRPr="00B120EC">
              <w:rPr>
                <w:rFonts w:ascii="Times New Roman" w:hAnsi="Times New Roman"/>
              </w:rPr>
              <w:t>2</w:t>
            </w:r>
          </w:p>
        </w:tc>
        <w:tc>
          <w:tcPr>
            <w:tcW w:w="1417" w:type="dxa"/>
            <w:gridSpan w:val="3"/>
          </w:tcPr>
          <w:p w:rsidR="00B120EC" w:rsidRPr="002F1DEC" w:rsidRDefault="00B120EC" w:rsidP="00015773">
            <w:pPr>
              <w:spacing w:after="0"/>
              <w:jc w:val="center"/>
              <w:rPr>
                <w:rFonts w:ascii="Times New Roman" w:hAnsi="Times New Roman"/>
                <w:i/>
              </w:rPr>
            </w:pPr>
            <w:r w:rsidRPr="002F1DEC">
              <w:rPr>
                <w:rFonts w:ascii="Times New Roman" w:hAnsi="Times New Roman"/>
              </w:rPr>
              <w:t>20,48</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Артеев А.П.</w:t>
            </w:r>
          </w:p>
        </w:tc>
        <w:tc>
          <w:tcPr>
            <w:tcW w:w="1842" w:type="dxa"/>
          </w:tcPr>
          <w:p w:rsidR="00B120EC" w:rsidRPr="00B120EC" w:rsidRDefault="00B120EC" w:rsidP="00015773">
            <w:pPr>
              <w:spacing w:after="0" w:line="240" w:lineRule="auto"/>
              <w:rPr>
                <w:rFonts w:ascii="Times New Roman" w:hAnsi="Times New Roman"/>
                <w:i/>
              </w:rPr>
            </w:pPr>
            <w:r w:rsidRPr="00B120EC">
              <w:rPr>
                <w:rFonts w:ascii="Times New Roman" w:hAnsi="Times New Roman"/>
              </w:rPr>
              <w:t>1.(киоск»Тысяча мелочей») на остановке «Центр» по ул.Д.Каликовой</w:t>
            </w:r>
          </w:p>
          <w:p w:rsidR="00B120EC" w:rsidRPr="00B120EC" w:rsidRDefault="00B120EC" w:rsidP="00015773">
            <w:pPr>
              <w:spacing w:after="0" w:line="240" w:lineRule="auto"/>
              <w:rPr>
                <w:rFonts w:ascii="Times New Roman" w:hAnsi="Times New Roman"/>
                <w:i/>
              </w:rPr>
            </w:pPr>
          </w:p>
          <w:p w:rsidR="00B120EC" w:rsidRPr="00B120EC" w:rsidRDefault="00B120EC" w:rsidP="00015773">
            <w:pPr>
              <w:spacing w:after="0" w:line="240" w:lineRule="auto"/>
              <w:rPr>
                <w:rFonts w:ascii="Times New Roman" w:hAnsi="Times New Roman"/>
                <w:i/>
              </w:rPr>
            </w:pPr>
            <w:r w:rsidRPr="00B120EC">
              <w:rPr>
                <w:rFonts w:ascii="Times New Roman" w:hAnsi="Times New Roman"/>
              </w:rPr>
              <w:t>2. (киоск «Тысяча мелочей» на остановке «ССХТ» по ул.Д.Каликовой</w:t>
            </w:r>
          </w:p>
        </w:tc>
        <w:tc>
          <w:tcPr>
            <w:tcW w:w="2127" w:type="dxa"/>
          </w:tcPr>
          <w:p w:rsidR="00B120EC" w:rsidRPr="00B120EC" w:rsidRDefault="00B120EC" w:rsidP="00B120EC">
            <w:pPr>
              <w:rPr>
                <w:rFonts w:ascii="Times New Roman" w:hAnsi="Times New Roman"/>
                <w:i/>
              </w:rPr>
            </w:pPr>
            <w:r w:rsidRPr="00B120EC">
              <w:rPr>
                <w:rFonts w:ascii="Times New Roman" w:hAnsi="Times New Roman"/>
              </w:rPr>
              <w:t>Газеты, журналы</w:t>
            </w:r>
          </w:p>
          <w:p w:rsidR="00B120EC" w:rsidRPr="00B120EC" w:rsidRDefault="00B120EC" w:rsidP="00B120EC">
            <w:pPr>
              <w:rPr>
                <w:rFonts w:ascii="Times New Roman" w:hAnsi="Times New Roman"/>
                <w:i/>
              </w:rPr>
            </w:pPr>
          </w:p>
          <w:p w:rsidR="00B120EC" w:rsidRPr="00B120EC" w:rsidRDefault="00B120EC" w:rsidP="00B120EC">
            <w:pPr>
              <w:rPr>
                <w:rFonts w:ascii="Times New Roman" w:hAnsi="Times New Roman"/>
                <w:i/>
              </w:rPr>
            </w:pPr>
          </w:p>
          <w:p w:rsidR="00B120EC" w:rsidRPr="00B120EC" w:rsidRDefault="00B120EC" w:rsidP="00B120EC">
            <w:pPr>
              <w:rPr>
                <w:rFonts w:ascii="Times New Roman" w:hAnsi="Times New Roman"/>
                <w:i/>
              </w:rPr>
            </w:pPr>
          </w:p>
          <w:p w:rsidR="00B120EC" w:rsidRPr="00B120EC" w:rsidRDefault="00B120EC" w:rsidP="00B120EC">
            <w:pPr>
              <w:rPr>
                <w:rFonts w:ascii="Times New Roman" w:hAnsi="Times New Roman"/>
                <w:i/>
              </w:rPr>
            </w:pPr>
          </w:p>
          <w:p w:rsidR="00B120EC" w:rsidRPr="00B120EC" w:rsidRDefault="00B120EC" w:rsidP="00B120EC">
            <w:pPr>
              <w:rPr>
                <w:rFonts w:ascii="Times New Roman" w:hAnsi="Times New Roman"/>
                <w:i/>
              </w:rPr>
            </w:pPr>
            <w:r w:rsidRPr="00B120EC">
              <w:rPr>
                <w:rFonts w:ascii="Times New Roman" w:hAnsi="Times New Roman"/>
              </w:rPr>
              <w:t>Газеты, журналы</w:t>
            </w:r>
          </w:p>
        </w:tc>
        <w:tc>
          <w:tcPr>
            <w:tcW w:w="1701" w:type="dxa"/>
          </w:tcPr>
          <w:p w:rsidR="00B120EC" w:rsidRPr="00B120EC" w:rsidRDefault="00B120EC" w:rsidP="00B120EC">
            <w:pPr>
              <w:jc w:val="center"/>
              <w:rPr>
                <w:rFonts w:ascii="Times New Roman" w:hAnsi="Times New Roman"/>
                <w:i/>
              </w:rPr>
            </w:pPr>
            <w:r w:rsidRPr="00B120EC">
              <w:rPr>
                <w:rFonts w:ascii="Times New Roman" w:hAnsi="Times New Roman"/>
              </w:rPr>
              <w:t>2</w:t>
            </w: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r w:rsidRPr="00B120EC">
              <w:rPr>
                <w:rFonts w:ascii="Times New Roman" w:hAnsi="Times New Roman"/>
              </w:rPr>
              <w:t>2</w:t>
            </w:r>
          </w:p>
          <w:p w:rsidR="00B120EC" w:rsidRPr="00B120EC" w:rsidRDefault="00B120EC" w:rsidP="00B120EC">
            <w:pPr>
              <w:jc w:val="center"/>
              <w:rPr>
                <w:rFonts w:ascii="Times New Roman" w:hAnsi="Times New Roman"/>
                <w:i/>
              </w:rPr>
            </w:pPr>
          </w:p>
        </w:tc>
        <w:tc>
          <w:tcPr>
            <w:tcW w:w="1417" w:type="dxa"/>
            <w:gridSpan w:val="3"/>
          </w:tcPr>
          <w:p w:rsidR="00B120EC" w:rsidRPr="00B120EC" w:rsidRDefault="00B120EC" w:rsidP="00B120EC">
            <w:pPr>
              <w:jc w:val="center"/>
              <w:rPr>
                <w:rFonts w:ascii="Times New Roman" w:hAnsi="Times New Roman"/>
                <w:i/>
              </w:rPr>
            </w:pPr>
            <w:r w:rsidRPr="00B120EC">
              <w:rPr>
                <w:rFonts w:ascii="Times New Roman" w:hAnsi="Times New Roman"/>
              </w:rPr>
              <w:t>5</w:t>
            </w: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p>
          <w:p w:rsidR="00B120EC" w:rsidRPr="00B120EC" w:rsidRDefault="00B120EC" w:rsidP="00B120EC">
            <w:pPr>
              <w:jc w:val="center"/>
              <w:rPr>
                <w:rFonts w:ascii="Times New Roman" w:hAnsi="Times New Roman"/>
                <w:i/>
              </w:rPr>
            </w:pPr>
            <w:r w:rsidRPr="00B120EC">
              <w:rPr>
                <w:rFonts w:ascii="Times New Roman" w:hAnsi="Times New Roman"/>
              </w:rPr>
              <w:t>19,8</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Горобюк Н.Н.</w:t>
            </w:r>
          </w:p>
        </w:tc>
        <w:tc>
          <w:tcPr>
            <w:tcW w:w="1842" w:type="dxa"/>
          </w:tcPr>
          <w:p w:rsidR="00B120EC" w:rsidRPr="00B120EC" w:rsidRDefault="00B120EC" w:rsidP="00015773">
            <w:pPr>
              <w:spacing w:line="240" w:lineRule="auto"/>
              <w:rPr>
                <w:rFonts w:ascii="Times New Roman" w:hAnsi="Times New Roman"/>
                <w:i/>
              </w:rPr>
            </w:pPr>
            <w:r w:rsidRPr="00B120EC">
              <w:rPr>
                <w:rFonts w:ascii="Times New Roman" w:hAnsi="Times New Roman"/>
              </w:rPr>
              <w:t>Киоск «Овощи и фрукты» на остановке «ССХТ»</w:t>
            </w:r>
          </w:p>
        </w:tc>
        <w:tc>
          <w:tcPr>
            <w:tcW w:w="2127" w:type="dxa"/>
          </w:tcPr>
          <w:p w:rsidR="00015773" w:rsidRDefault="00015773" w:rsidP="00B120EC">
            <w:pPr>
              <w:rPr>
                <w:rFonts w:ascii="Times New Roman" w:hAnsi="Times New Roman"/>
              </w:rPr>
            </w:pPr>
          </w:p>
          <w:p w:rsidR="00B120EC" w:rsidRPr="00B120EC" w:rsidRDefault="00B120EC" w:rsidP="00B120EC">
            <w:pPr>
              <w:rPr>
                <w:rFonts w:ascii="Times New Roman" w:hAnsi="Times New Roman"/>
                <w:i/>
              </w:rPr>
            </w:pPr>
            <w:r w:rsidRPr="00B120EC">
              <w:rPr>
                <w:rFonts w:ascii="Times New Roman" w:hAnsi="Times New Roman"/>
              </w:rPr>
              <w:t>Овощи</w:t>
            </w:r>
          </w:p>
        </w:tc>
        <w:tc>
          <w:tcPr>
            <w:tcW w:w="1701" w:type="dxa"/>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1</w:t>
            </w:r>
          </w:p>
        </w:tc>
        <w:tc>
          <w:tcPr>
            <w:tcW w:w="1417" w:type="dxa"/>
            <w:gridSpan w:val="3"/>
          </w:tcPr>
          <w:p w:rsidR="00015773" w:rsidRDefault="00015773" w:rsidP="00B120EC">
            <w:pPr>
              <w:jc w:val="center"/>
              <w:rPr>
                <w:rFonts w:ascii="Times New Roman" w:hAnsi="Times New Roman"/>
              </w:rPr>
            </w:pPr>
          </w:p>
          <w:p w:rsidR="00B120EC" w:rsidRPr="00B120EC" w:rsidRDefault="00B120EC" w:rsidP="00B120EC">
            <w:pPr>
              <w:jc w:val="center"/>
              <w:rPr>
                <w:rFonts w:ascii="Times New Roman" w:hAnsi="Times New Roman"/>
                <w:i/>
              </w:rPr>
            </w:pPr>
            <w:r w:rsidRPr="00B120EC">
              <w:rPr>
                <w:rFonts w:ascii="Times New Roman" w:hAnsi="Times New Roman"/>
              </w:rPr>
              <w:t>8</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Халилова О.С.</w:t>
            </w:r>
          </w:p>
        </w:tc>
        <w:tc>
          <w:tcPr>
            <w:tcW w:w="1842" w:type="dxa"/>
          </w:tcPr>
          <w:p w:rsidR="00B120EC" w:rsidRPr="00B120EC" w:rsidRDefault="00B120EC" w:rsidP="00015773">
            <w:pPr>
              <w:spacing w:line="240" w:lineRule="auto"/>
              <w:rPr>
                <w:rFonts w:ascii="Times New Roman" w:hAnsi="Times New Roman"/>
                <w:i/>
              </w:rPr>
            </w:pPr>
            <w:r w:rsidRPr="00B120EC">
              <w:rPr>
                <w:rFonts w:ascii="Times New Roman" w:hAnsi="Times New Roman"/>
              </w:rPr>
              <w:t>Киоск «Овощи и фрукты» рядом «Заваленка»</w:t>
            </w:r>
          </w:p>
        </w:tc>
        <w:tc>
          <w:tcPr>
            <w:tcW w:w="2127" w:type="dxa"/>
          </w:tcPr>
          <w:p w:rsidR="00B120EC" w:rsidRPr="00B120EC" w:rsidRDefault="00B120EC" w:rsidP="00B120EC">
            <w:pPr>
              <w:rPr>
                <w:rFonts w:ascii="Times New Roman" w:hAnsi="Times New Roman"/>
                <w:i/>
              </w:rPr>
            </w:pPr>
            <w:r w:rsidRPr="00B120EC">
              <w:rPr>
                <w:rFonts w:ascii="Times New Roman" w:hAnsi="Times New Roman"/>
              </w:rPr>
              <w:t>Овощи</w:t>
            </w:r>
          </w:p>
        </w:tc>
        <w:tc>
          <w:tcPr>
            <w:tcW w:w="1701" w:type="dxa"/>
          </w:tcPr>
          <w:p w:rsidR="00B120EC" w:rsidRPr="00B120EC" w:rsidRDefault="00B120EC" w:rsidP="00B120EC">
            <w:pPr>
              <w:jc w:val="center"/>
              <w:rPr>
                <w:rFonts w:ascii="Times New Roman" w:hAnsi="Times New Roman"/>
                <w:i/>
              </w:rPr>
            </w:pPr>
            <w:r w:rsidRPr="00B120EC">
              <w:rPr>
                <w:rFonts w:ascii="Times New Roman" w:hAnsi="Times New Roman"/>
              </w:rPr>
              <w:t>1</w:t>
            </w:r>
          </w:p>
        </w:tc>
        <w:tc>
          <w:tcPr>
            <w:tcW w:w="1417" w:type="dxa"/>
            <w:gridSpan w:val="3"/>
          </w:tcPr>
          <w:p w:rsidR="00B120EC" w:rsidRPr="00B120EC" w:rsidRDefault="00B120EC" w:rsidP="00B120EC">
            <w:pPr>
              <w:jc w:val="center"/>
              <w:rPr>
                <w:rFonts w:ascii="Times New Roman" w:hAnsi="Times New Roman"/>
                <w:i/>
              </w:rPr>
            </w:pPr>
            <w:r w:rsidRPr="00B120EC">
              <w:rPr>
                <w:rFonts w:ascii="Times New Roman" w:hAnsi="Times New Roman"/>
              </w:rPr>
              <w:t>10</w:t>
            </w:r>
          </w:p>
        </w:tc>
      </w:tr>
      <w:tr w:rsidR="00B120EC" w:rsidRPr="002D1881" w:rsidTr="008E1DEA">
        <w:tc>
          <w:tcPr>
            <w:tcW w:w="1702" w:type="dxa"/>
            <w:gridSpan w:val="2"/>
          </w:tcPr>
          <w:p w:rsidR="00B120EC" w:rsidRPr="00B120EC" w:rsidRDefault="00B120EC" w:rsidP="00015773">
            <w:pPr>
              <w:spacing w:line="240" w:lineRule="auto"/>
              <w:rPr>
                <w:rFonts w:ascii="Times New Roman" w:hAnsi="Times New Roman"/>
                <w:i/>
              </w:rPr>
            </w:pPr>
            <w:r w:rsidRPr="00B120EC">
              <w:rPr>
                <w:rFonts w:ascii="Times New Roman" w:hAnsi="Times New Roman"/>
              </w:rPr>
              <w:t>ООО «Финколор»</w:t>
            </w:r>
          </w:p>
        </w:tc>
        <w:tc>
          <w:tcPr>
            <w:tcW w:w="1842" w:type="dxa"/>
          </w:tcPr>
          <w:p w:rsidR="00B120EC" w:rsidRPr="00B120EC" w:rsidRDefault="00015773" w:rsidP="00015773">
            <w:pPr>
              <w:spacing w:line="240" w:lineRule="auto"/>
              <w:rPr>
                <w:rFonts w:ascii="Times New Roman" w:hAnsi="Times New Roman"/>
                <w:i/>
              </w:rPr>
            </w:pPr>
            <w:r>
              <w:rPr>
                <w:rFonts w:ascii="Times New Roman" w:hAnsi="Times New Roman"/>
              </w:rPr>
              <w:t>М</w:t>
            </w:r>
            <w:r w:rsidR="00B120EC" w:rsidRPr="00B120EC">
              <w:rPr>
                <w:rFonts w:ascii="Times New Roman" w:hAnsi="Times New Roman"/>
              </w:rPr>
              <w:t>агазин- склад  ул.Трудоваяд.10</w:t>
            </w:r>
          </w:p>
        </w:tc>
        <w:tc>
          <w:tcPr>
            <w:tcW w:w="2127" w:type="dxa"/>
          </w:tcPr>
          <w:p w:rsidR="00B120EC" w:rsidRPr="00B120EC" w:rsidRDefault="00B120EC" w:rsidP="00B120EC">
            <w:pPr>
              <w:rPr>
                <w:rFonts w:ascii="Times New Roman" w:hAnsi="Times New Roman"/>
                <w:i/>
              </w:rPr>
            </w:pPr>
            <w:r w:rsidRPr="00B120EC">
              <w:rPr>
                <w:rFonts w:ascii="Times New Roman" w:hAnsi="Times New Roman"/>
              </w:rPr>
              <w:t>Краски</w:t>
            </w:r>
          </w:p>
        </w:tc>
        <w:tc>
          <w:tcPr>
            <w:tcW w:w="1701" w:type="dxa"/>
          </w:tcPr>
          <w:p w:rsidR="00B120EC" w:rsidRPr="00B120EC" w:rsidRDefault="00B120EC" w:rsidP="00B120EC">
            <w:pPr>
              <w:jc w:val="center"/>
              <w:rPr>
                <w:rFonts w:ascii="Times New Roman" w:hAnsi="Times New Roman"/>
                <w:i/>
              </w:rPr>
            </w:pPr>
            <w:r w:rsidRPr="00B120EC">
              <w:rPr>
                <w:rFonts w:ascii="Times New Roman" w:hAnsi="Times New Roman"/>
              </w:rPr>
              <w:t>2</w:t>
            </w:r>
          </w:p>
        </w:tc>
        <w:tc>
          <w:tcPr>
            <w:tcW w:w="1417" w:type="dxa"/>
            <w:gridSpan w:val="3"/>
          </w:tcPr>
          <w:p w:rsidR="00B120EC" w:rsidRPr="00B120EC" w:rsidRDefault="00B120EC" w:rsidP="00B120EC">
            <w:pPr>
              <w:jc w:val="center"/>
              <w:rPr>
                <w:rFonts w:ascii="Times New Roman" w:hAnsi="Times New Roman"/>
                <w:i/>
              </w:rPr>
            </w:pPr>
            <w:r w:rsidRPr="00B120EC">
              <w:rPr>
                <w:rFonts w:ascii="Times New Roman" w:hAnsi="Times New Roman"/>
              </w:rPr>
              <w:t>19</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Мухачев А.Е.</w:t>
            </w:r>
          </w:p>
        </w:tc>
        <w:tc>
          <w:tcPr>
            <w:tcW w:w="1842" w:type="dxa"/>
          </w:tcPr>
          <w:p w:rsidR="00B120EC" w:rsidRPr="00B120EC" w:rsidRDefault="00015773" w:rsidP="00015773">
            <w:pPr>
              <w:spacing w:line="240" w:lineRule="auto"/>
              <w:rPr>
                <w:rFonts w:ascii="Times New Roman" w:hAnsi="Times New Roman"/>
                <w:i/>
              </w:rPr>
            </w:pPr>
            <w:r>
              <w:rPr>
                <w:rFonts w:ascii="Times New Roman" w:hAnsi="Times New Roman"/>
              </w:rPr>
              <w:t>М</w:t>
            </w:r>
            <w:r w:rsidR="00B120EC" w:rsidRPr="00B120EC">
              <w:rPr>
                <w:rFonts w:ascii="Times New Roman" w:hAnsi="Times New Roman"/>
              </w:rPr>
              <w:t>агазин «Империя вин»</w:t>
            </w:r>
          </w:p>
        </w:tc>
        <w:tc>
          <w:tcPr>
            <w:tcW w:w="2127" w:type="dxa"/>
          </w:tcPr>
          <w:p w:rsidR="00B120EC" w:rsidRPr="00B120EC" w:rsidRDefault="00B120EC" w:rsidP="00B120EC">
            <w:pPr>
              <w:rPr>
                <w:rFonts w:ascii="Times New Roman" w:hAnsi="Times New Roman"/>
                <w:i/>
              </w:rPr>
            </w:pPr>
            <w:r w:rsidRPr="00B120EC">
              <w:rPr>
                <w:rFonts w:ascii="Times New Roman" w:hAnsi="Times New Roman"/>
              </w:rPr>
              <w:t>Продукты</w:t>
            </w:r>
          </w:p>
        </w:tc>
        <w:tc>
          <w:tcPr>
            <w:tcW w:w="1701" w:type="dxa"/>
          </w:tcPr>
          <w:p w:rsidR="00B120EC" w:rsidRPr="00B120EC" w:rsidRDefault="00B120EC" w:rsidP="00B120EC">
            <w:pPr>
              <w:jc w:val="center"/>
              <w:rPr>
                <w:rFonts w:ascii="Times New Roman" w:hAnsi="Times New Roman"/>
                <w:i/>
              </w:rPr>
            </w:pPr>
            <w:r w:rsidRPr="00B120EC">
              <w:rPr>
                <w:rFonts w:ascii="Times New Roman" w:hAnsi="Times New Roman"/>
              </w:rPr>
              <w:t>2</w:t>
            </w:r>
          </w:p>
        </w:tc>
        <w:tc>
          <w:tcPr>
            <w:tcW w:w="1417" w:type="dxa"/>
            <w:gridSpan w:val="3"/>
          </w:tcPr>
          <w:p w:rsidR="00B120EC" w:rsidRPr="00B120EC" w:rsidRDefault="00B120EC" w:rsidP="00B120EC">
            <w:pPr>
              <w:jc w:val="center"/>
              <w:rPr>
                <w:rFonts w:ascii="Times New Roman" w:hAnsi="Times New Roman"/>
                <w:i/>
              </w:rPr>
            </w:pPr>
            <w:r w:rsidRPr="00B120EC">
              <w:rPr>
                <w:rFonts w:ascii="Times New Roman" w:hAnsi="Times New Roman"/>
              </w:rPr>
              <w:t>131</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Останкова О.В.</w:t>
            </w:r>
          </w:p>
        </w:tc>
        <w:tc>
          <w:tcPr>
            <w:tcW w:w="1842" w:type="dxa"/>
          </w:tcPr>
          <w:p w:rsidR="00B120EC" w:rsidRPr="00B120EC" w:rsidRDefault="00015773" w:rsidP="00015773">
            <w:pPr>
              <w:spacing w:line="240" w:lineRule="auto"/>
              <w:rPr>
                <w:rFonts w:ascii="Times New Roman" w:hAnsi="Times New Roman"/>
                <w:i/>
              </w:rPr>
            </w:pPr>
            <w:r>
              <w:rPr>
                <w:rFonts w:ascii="Times New Roman" w:hAnsi="Times New Roman"/>
              </w:rPr>
              <w:t>К</w:t>
            </w:r>
            <w:r w:rsidR="00B120EC" w:rsidRPr="00B120EC">
              <w:rPr>
                <w:rFonts w:ascii="Times New Roman" w:hAnsi="Times New Roman"/>
              </w:rPr>
              <w:t xml:space="preserve">иоск «Цветы» на остановке «Лесхоз» </w:t>
            </w:r>
          </w:p>
        </w:tc>
        <w:tc>
          <w:tcPr>
            <w:tcW w:w="2127" w:type="dxa"/>
          </w:tcPr>
          <w:p w:rsidR="00B120EC" w:rsidRPr="00B120EC" w:rsidRDefault="00B120EC" w:rsidP="00B120EC">
            <w:pPr>
              <w:rPr>
                <w:rFonts w:ascii="Times New Roman" w:hAnsi="Times New Roman"/>
                <w:i/>
              </w:rPr>
            </w:pPr>
            <w:r w:rsidRPr="00B120EC">
              <w:rPr>
                <w:rFonts w:ascii="Times New Roman" w:hAnsi="Times New Roman"/>
              </w:rPr>
              <w:t>Цветы</w:t>
            </w:r>
          </w:p>
        </w:tc>
        <w:tc>
          <w:tcPr>
            <w:tcW w:w="1701" w:type="dxa"/>
          </w:tcPr>
          <w:p w:rsidR="00B120EC" w:rsidRPr="00B120EC" w:rsidRDefault="00B120EC" w:rsidP="00B120EC">
            <w:pPr>
              <w:jc w:val="center"/>
              <w:rPr>
                <w:rFonts w:ascii="Times New Roman" w:hAnsi="Times New Roman"/>
                <w:i/>
              </w:rPr>
            </w:pPr>
            <w:r w:rsidRPr="00B120EC">
              <w:rPr>
                <w:rFonts w:ascii="Times New Roman" w:hAnsi="Times New Roman"/>
              </w:rPr>
              <w:t>1</w:t>
            </w:r>
          </w:p>
        </w:tc>
        <w:tc>
          <w:tcPr>
            <w:tcW w:w="1417" w:type="dxa"/>
            <w:gridSpan w:val="3"/>
          </w:tcPr>
          <w:p w:rsidR="00B120EC" w:rsidRPr="00B120EC" w:rsidRDefault="00B120EC" w:rsidP="00B120EC">
            <w:pPr>
              <w:jc w:val="center"/>
              <w:rPr>
                <w:rFonts w:ascii="Times New Roman" w:hAnsi="Times New Roman"/>
                <w:i/>
              </w:rPr>
            </w:pPr>
            <w:r w:rsidRPr="00B120EC">
              <w:rPr>
                <w:rFonts w:ascii="Times New Roman" w:hAnsi="Times New Roman"/>
              </w:rPr>
              <w:t>6,3</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Горинова О.И.</w:t>
            </w:r>
          </w:p>
        </w:tc>
        <w:tc>
          <w:tcPr>
            <w:tcW w:w="1842" w:type="dxa"/>
          </w:tcPr>
          <w:p w:rsidR="00B120EC" w:rsidRPr="00B120EC" w:rsidRDefault="00B120EC" w:rsidP="00015773">
            <w:pPr>
              <w:spacing w:line="240" w:lineRule="auto"/>
              <w:rPr>
                <w:rFonts w:ascii="Times New Roman" w:hAnsi="Times New Roman"/>
                <w:i/>
              </w:rPr>
            </w:pPr>
            <w:r w:rsidRPr="00B120EC">
              <w:rPr>
                <w:rFonts w:ascii="Times New Roman" w:hAnsi="Times New Roman"/>
              </w:rPr>
              <w:t>магазин «Одежда» ул.</w:t>
            </w:r>
            <w:r w:rsidR="00015773">
              <w:rPr>
                <w:rFonts w:ascii="Times New Roman" w:hAnsi="Times New Roman"/>
              </w:rPr>
              <w:t xml:space="preserve"> </w:t>
            </w:r>
            <w:r w:rsidRPr="00B120EC">
              <w:rPr>
                <w:rFonts w:ascii="Times New Roman" w:hAnsi="Times New Roman"/>
              </w:rPr>
              <w:t>Гагарина</w:t>
            </w:r>
            <w:r w:rsidR="00015773">
              <w:rPr>
                <w:rFonts w:ascii="Times New Roman" w:hAnsi="Times New Roman"/>
              </w:rPr>
              <w:t xml:space="preserve"> </w:t>
            </w:r>
            <w:r w:rsidRPr="00B120EC">
              <w:rPr>
                <w:rFonts w:ascii="Times New Roman" w:hAnsi="Times New Roman"/>
              </w:rPr>
              <w:t>д.5</w:t>
            </w:r>
          </w:p>
        </w:tc>
        <w:tc>
          <w:tcPr>
            <w:tcW w:w="2127" w:type="dxa"/>
          </w:tcPr>
          <w:p w:rsidR="00B120EC" w:rsidRPr="00B120EC" w:rsidRDefault="00B120EC" w:rsidP="00B120EC">
            <w:pPr>
              <w:rPr>
                <w:rFonts w:ascii="Times New Roman" w:hAnsi="Times New Roman"/>
                <w:i/>
              </w:rPr>
            </w:pPr>
            <w:r w:rsidRPr="00B120EC">
              <w:rPr>
                <w:rFonts w:ascii="Times New Roman" w:hAnsi="Times New Roman"/>
              </w:rPr>
              <w:t>Непродов.товары</w:t>
            </w:r>
          </w:p>
        </w:tc>
        <w:tc>
          <w:tcPr>
            <w:tcW w:w="1701" w:type="dxa"/>
          </w:tcPr>
          <w:p w:rsidR="00B120EC" w:rsidRPr="00B120EC" w:rsidRDefault="00B120EC" w:rsidP="00B120EC">
            <w:pPr>
              <w:jc w:val="center"/>
              <w:rPr>
                <w:rFonts w:ascii="Times New Roman" w:hAnsi="Times New Roman"/>
                <w:i/>
              </w:rPr>
            </w:pPr>
            <w:r w:rsidRPr="00B120EC">
              <w:rPr>
                <w:rFonts w:ascii="Times New Roman" w:hAnsi="Times New Roman"/>
              </w:rPr>
              <w:t>1</w:t>
            </w:r>
          </w:p>
        </w:tc>
        <w:tc>
          <w:tcPr>
            <w:tcW w:w="1417" w:type="dxa"/>
            <w:gridSpan w:val="3"/>
          </w:tcPr>
          <w:p w:rsidR="00B120EC" w:rsidRPr="00B120EC" w:rsidRDefault="00B120EC" w:rsidP="00B120EC">
            <w:pPr>
              <w:jc w:val="center"/>
              <w:rPr>
                <w:rFonts w:ascii="Times New Roman" w:hAnsi="Times New Roman"/>
                <w:i/>
              </w:rPr>
            </w:pPr>
            <w:r w:rsidRPr="00B120EC">
              <w:rPr>
                <w:rFonts w:ascii="Times New Roman" w:hAnsi="Times New Roman"/>
              </w:rPr>
              <w:t>20</w:t>
            </w:r>
          </w:p>
        </w:tc>
      </w:tr>
      <w:tr w:rsidR="00B120EC" w:rsidRPr="002D1881" w:rsidTr="008E1DEA">
        <w:tc>
          <w:tcPr>
            <w:tcW w:w="1702" w:type="dxa"/>
            <w:gridSpan w:val="2"/>
          </w:tcPr>
          <w:p w:rsidR="00B120EC" w:rsidRPr="00B120EC" w:rsidRDefault="00B120EC" w:rsidP="00B120EC">
            <w:pPr>
              <w:rPr>
                <w:rFonts w:ascii="Times New Roman" w:hAnsi="Times New Roman"/>
                <w:i/>
              </w:rPr>
            </w:pPr>
            <w:r w:rsidRPr="00B120EC">
              <w:rPr>
                <w:rFonts w:ascii="Times New Roman" w:hAnsi="Times New Roman"/>
              </w:rPr>
              <w:t>ИП Баскова М.Д.</w:t>
            </w:r>
          </w:p>
        </w:tc>
        <w:tc>
          <w:tcPr>
            <w:tcW w:w="1842" w:type="dxa"/>
          </w:tcPr>
          <w:p w:rsidR="00B120EC" w:rsidRPr="00B120EC" w:rsidRDefault="00B120EC" w:rsidP="00015773">
            <w:pPr>
              <w:spacing w:after="0" w:line="240" w:lineRule="auto"/>
              <w:rPr>
                <w:rFonts w:ascii="Times New Roman" w:hAnsi="Times New Roman"/>
                <w:i/>
              </w:rPr>
            </w:pPr>
            <w:r w:rsidRPr="00B120EC">
              <w:rPr>
                <w:rFonts w:ascii="Times New Roman" w:hAnsi="Times New Roman"/>
              </w:rPr>
              <w:t>Магазин «Продукты» на остановке «Конечная» ул.Д.Каликовой д.153 «а»</w:t>
            </w:r>
          </w:p>
        </w:tc>
        <w:tc>
          <w:tcPr>
            <w:tcW w:w="2127" w:type="dxa"/>
          </w:tcPr>
          <w:p w:rsidR="00B120EC" w:rsidRPr="00B120EC" w:rsidRDefault="00B120EC" w:rsidP="00B120EC">
            <w:pPr>
              <w:rPr>
                <w:rFonts w:ascii="Times New Roman" w:hAnsi="Times New Roman"/>
                <w:i/>
              </w:rPr>
            </w:pPr>
            <w:r w:rsidRPr="00B120EC">
              <w:rPr>
                <w:rFonts w:ascii="Times New Roman" w:hAnsi="Times New Roman"/>
              </w:rPr>
              <w:t>Продукты</w:t>
            </w:r>
          </w:p>
        </w:tc>
        <w:tc>
          <w:tcPr>
            <w:tcW w:w="1701" w:type="dxa"/>
          </w:tcPr>
          <w:p w:rsidR="00B120EC" w:rsidRPr="00B120EC" w:rsidRDefault="00B120EC" w:rsidP="00B120EC">
            <w:pPr>
              <w:jc w:val="center"/>
              <w:rPr>
                <w:rFonts w:ascii="Times New Roman" w:hAnsi="Times New Roman"/>
                <w:i/>
              </w:rPr>
            </w:pPr>
            <w:r w:rsidRPr="00B120EC">
              <w:rPr>
                <w:rFonts w:ascii="Times New Roman" w:hAnsi="Times New Roman"/>
              </w:rPr>
              <w:t>2</w:t>
            </w:r>
          </w:p>
        </w:tc>
        <w:tc>
          <w:tcPr>
            <w:tcW w:w="1417" w:type="dxa"/>
            <w:gridSpan w:val="3"/>
          </w:tcPr>
          <w:p w:rsidR="00B120EC" w:rsidRPr="00B120EC" w:rsidRDefault="00B120EC" w:rsidP="00B120EC">
            <w:pPr>
              <w:jc w:val="center"/>
              <w:rPr>
                <w:rFonts w:ascii="Times New Roman" w:hAnsi="Times New Roman"/>
                <w:i/>
              </w:rPr>
            </w:pPr>
            <w:r w:rsidRPr="00B120EC">
              <w:rPr>
                <w:rFonts w:ascii="Times New Roman" w:hAnsi="Times New Roman"/>
              </w:rPr>
              <w:t>36</w:t>
            </w:r>
          </w:p>
        </w:tc>
      </w:tr>
      <w:tr w:rsidR="00B120EC" w:rsidRPr="002D1881" w:rsidTr="008E1DEA">
        <w:trPr>
          <w:trHeight w:val="991"/>
        </w:trPr>
        <w:tc>
          <w:tcPr>
            <w:tcW w:w="1702" w:type="dxa"/>
            <w:gridSpan w:val="2"/>
            <w:tcBorders>
              <w:bottom w:val="single" w:sz="4" w:space="0" w:color="auto"/>
            </w:tcBorders>
          </w:tcPr>
          <w:p w:rsidR="00B120EC" w:rsidRPr="00B120EC" w:rsidRDefault="00015773" w:rsidP="00015773">
            <w:pPr>
              <w:spacing w:after="0" w:line="240" w:lineRule="auto"/>
              <w:rPr>
                <w:rFonts w:ascii="Times New Roman" w:hAnsi="Times New Roman"/>
                <w:i/>
              </w:rPr>
            </w:pPr>
            <w:r>
              <w:rPr>
                <w:rFonts w:ascii="Times New Roman" w:hAnsi="Times New Roman"/>
              </w:rPr>
              <w:t>М</w:t>
            </w:r>
            <w:r w:rsidR="00B120EC" w:rsidRPr="00B120EC">
              <w:rPr>
                <w:rFonts w:ascii="Times New Roman" w:hAnsi="Times New Roman"/>
              </w:rPr>
              <w:t>агазин  «Империя Вин»</w:t>
            </w:r>
          </w:p>
        </w:tc>
        <w:tc>
          <w:tcPr>
            <w:tcW w:w="1842" w:type="dxa"/>
            <w:tcBorders>
              <w:bottom w:val="single" w:sz="4" w:space="0" w:color="auto"/>
            </w:tcBorders>
          </w:tcPr>
          <w:p w:rsidR="00B120EC" w:rsidRPr="00B120EC" w:rsidRDefault="00B120EC" w:rsidP="00015773">
            <w:pPr>
              <w:spacing w:after="0" w:line="240" w:lineRule="auto"/>
              <w:rPr>
                <w:rFonts w:ascii="Times New Roman" w:hAnsi="Times New Roman"/>
                <w:i/>
              </w:rPr>
            </w:pPr>
            <w:r w:rsidRPr="00B120EC">
              <w:rPr>
                <w:rFonts w:ascii="Times New Roman" w:hAnsi="Times New Roman"/>
              </w:rPr>
              <w:t>с.Выльгорт, ул.Шоссейная, д.9</w:t>
            </w:r>
          </w:p>
          <w:p w:rsidR="00B120EC" w:rsidRPr="00B120EC" w:rsidRDefault="00B120EC" w:rsidP="00015773">
            <w:pPr>
              <w:spacing w:after="0" w:line="240" w:lineRule="auto"/>
              <w:rPr>
                <w:rFonts w:ascii="Times New Roman" w:hAnsi="Times New Roman"/>
                <w:i/>
              </w:rPr>
            </w:pPr>
          </w:p>
        </w:tc>
        <w:tc>
          <w:tcPr>
            <w:tcW w:w="2127" w:type="dxa"/>
            <w:tcBorders>
              <w:bottom w:val="single" w:sz="4" w:space="0" w:color="auto"/>
            </w:tcBorders>
          </w:tcPr>
          <w:p w:rsidR="00B120EC" w:rsidRPr="00B120EC" w:rsidRDefault="00B120EC" w:rsidP="00015773">
            <w:pPr>
              <w:spacing w:after="0"/>
              <w:rPr>
                <w:rFonts w:ascii="Times New Roman" w:hAnsi="Times New Roman"/>
                <w:i/>
              </w:rPr>
            </w:pPr>
            <w:r w:rsidRPr="00B120EC">
              <w:rPr>
                <w:rFonts w:ascii="Times New Roman" w:hAnsi="Times New Roman"/>
              </w:rPr>
              <w:t xml:space="preserve">Продукты </w:t>
            </w:r>
          </w:p>
          <w:p w:rsidR="00B120EC" w:rsidRPr="00B120EC" w:rsidRDefault="00B120EC" w:rsidP="00015773">
            <w:pPr>
              <w:spacing w:after="0"/>
              <w:rPr>
                <w:rFonts w:ascii="Times New Roman" w:hAnsi="Times New Roman"/>
                <w:i/>
              </w:rPr>
            </w:pPr>
          </w:p>
        </w:tc>
        <w:tc>
          <w:tcPr>
            <w:tcW w:w="1701" w:type="dxa"/>
            <w:tcBorders>
              <w:bottom w:val="single" w:sz="4" w:space="0" w:color="auto"/>
            </w:tcBorders>
          </w:tcPr>
          <w:p w:rsidR="00B120EC" w:rsidRPr="00B120EC" w:rsidRDefault="00B120EC" w:rsidP="00015773">
            <w:pPr>
              <w:spacing w:after="0"/>
              <w:jc w:val="center"/>
              <w:rPr>
                <w:rFonts w:ascii="Times New Roman" w:hAnsi="Times New Roman"/>
                <w:i/>
              </w:rPr>
            </w:pPr>
            <w:r w:rsidRPr="00B120EC">
              <w:rPr>
                <w:rFonts w:ascii="Times New Roman" w:hAnsi="Times New Roman"/>
              </w:rPr>
              <w:t>9</w:t>
            </w:r>
          </w:p>
          <w:p w:rsidR="00B120EC" w:rsidRPr="00B120EC" w:rsidRDefault="00B120EC" w:rsidP="00015773">
            <w:pPr>
              <w:spacing w:after="0"/>
              <w:jc w:val="center"/>
              <w:rPr>
                <w:rFonts w:ascii="Times New Roman" w:hAnsi="Times New Roman"/>
                <w:i/>
              </w:rPr>
            </w:pPr>
          </w:p>
        </w:tc>
        <w:tc>
          <w:tcPr>
            <w:tcW w:w="1417" w:type="dxa"/>
            <w:gridSpan w:val="3"/>
            <w:tcBorders>
              <w:bottom w:val="single" w:sz="4" w:space="0" w:color="auto"/>
            </w:tcBorders>
          </w:tcPr>
          <w:p w:rsidR="00B120EC" w:rsidRPr="00B120EC" w:rsidRDefault="00B120EC" w:rsidP="00015773">
            <w:pPr>
              <w:spacing w:after="0"/>
              <w:jc w:val="center"/>
              <w:rPr>
                <w:rFonts w:ascii="Times New Roman" w:hAnsi="Times New Roman"/>
                <w:i/>
              </w:rPr>
            </w:pPr>
            <w:r w:rsidRPr="00B120EC">
              <w:rPr>
                <w:rFonts w:ascii="Times New Roman" w:hAnsi="Times New Roman"/>
              </w:rPr>
              <w:t>50</w:t>
            </w:r>
          </w:p>
          <w:p w:rsidR="00B120EC" w:rsidRPr="00B120EC" w:rsidRDefault="00B120EC" w:rsidP="00015773">
            <w:pPr>
              <w:spacing w:after="0"/>
              <w:jc w:val="center"/>
              <w:rPr>
                <w:rFonts w:ascii="Times New Roman" w:hAnsi="Times New Roman"/>
                <w:i/>
              </w:rPr>
            </w:pPr>
          </w:p>
        </w:tc>
      </w:tr>
      <w:tr w:rsidR="00B120EC" w:rsidRPr="002D1881" w:rsidTr="00015773">
        <w:trPr>
          <w:trHeight w:val="1063"/>
        </w:trPr>
        <w:tc>
          <w:tcPr>
            <w:tcW w:w="1702" w:type="dxa"/>
            <w:gridSpan w:val="2"/>
            <w:tcBorders>
              <w:top w:val="single" w:sz="4" w:space="0" w:color="auto"/>
              <w:bottom w:val="single" w:sz="4" w:space="0" w:color="auto"/>
            </w:tcBorders>
          </w:tcPr>
          <w:p w:rsidR="00B120EC" w:rsidRPr="00B120EC" w:rsidRDefault="00015773" w:rsidP="00015773">
            <w:pPr>
              <w:spacing w:after="0" w:line="240" w:lineRule="auto"/>
              <w:rPr>
                <w:rFonts w:ascii="Times New Roman" w:hAnsi="Times New Roman"/>
                <w:i/>
              </w:rPr>
            </w:pPr>
            <w:r>
              <w:rPr>
                <w:rFonts w:ascii="Times New Roman" w:hAnsi="Times New Roman"/>
              </w:rPr>
              <w:lastRenderedPageBreak/>
              <w:t>М</w:t>
            </w:r>
            <w:r w:rsidR="00B120EC" w:rsidRPr="00B120EC">
              <w:rPr>
                <w:rFonts w:ascii="Times New Roman" w:hAnsi="Times New Roman"/>
              </w:rPr>
              <w:t>агазин  «Мясо база»</w:t>
            </w:r>
          </w:p>
        </w:tc>
        <w:tc>
          <w:tcPr>
            <w:tcW w:w="1842" w:type="dxa"/>
            <w:tcBorders>
              <w:top w:val="single" w:sz="4" w:space="0" w:color="auto"/>
              <w:bottom w:val="single" w:sz="4" w:space="0" w:color="auto"/>
            </w:tcBorders>
          </w:tcPr>
          <w:p w:rsidR="00B120EC" w:rsidRPr="00B120EC" w:rsidRDefault="00B120EC" w:rsidP="00015773">
            <w:pPr>
              <w:spacing w:after="0" w:line="240" w:lineRule="auto"/>
              <w:rPr>
                <w:rFonts w:ascii="Times New Roman" w:hAnsi="Times New Roman"/>
                <w:i/>
              </w:rPr>
            </w:pPr>
            <w:r w:rsidRPr="00B120EC">
              <w:rPr>
                <w:rFonts w:ascii="Times New Roman" w:hAnsi="Times New Roman"/>
              </w:rPr>
              <w:t>с.Выльгорт, ул.Шоссейная, д.9</w:t>
            </w:r>
          </w:p>
          <w:p w:rsidR="00B120EC" w:rsidRPr="00B120EC" w:rsidRDefault="00B120EC" w:rsidP="00015773">
            <w:pPr>
              <w:spacing w:after="0" w:line="240" w:lineRule="auto"/>
              <w:rPr>
                <w:rFonts w:ascii="Times New Roman" w:hAnsi="Times New Roman"/>
                <w:i/>
              </w:rPr>
            </w:pPr>
          </w:p>
        </w:tc>
        <w:tc>
          <w:tcPr>
            <w:tcW w:w="2127" w:type="dxa"/>
            <w:tcBorders>
              <w:top w:val="single" w:sz="4" w:space="0" w:color="auto"/>
              <w:bottom w:val="single" w:sz="4" w:space="0" w:color="auto"/>
            </w:tcBorders>
          </w:tcPr>
          <w:p w:rsidR="00B120EC" w:rsidRPr="00B120EC" w:rsidRDefault="00B120EC" w:rsidP="00015773">
            <w:pPr>
              <w:spacing w:after="0" w:line="240" w:lineRule="auto"/>
              <w:rPr>
                <w:rFonts w:ascii="Times New Roman" w:hAnsi="Times New Roman"/>
                <w:i/>
              </w:rPr>
            </w:pPr>
          </w:p>
          <w:p w:rsidR="00B120EC" w:rsidRPr="00B120EC" w:rsidRDefault="00B120EC" w:rsidP="00015773">
            <w:pPr>
              <w:spacing w:after="0" w:line="240" w:lineRule="auto"/>
              <w:rPr>
                <w:rFonts w:ascii="Times New Roman" w:hAnsi="Times New Roman"/>
                <w:i/>
              </w:rPr>
            </w:pPr>
            <w:r w:rsidRPr="00B120EC">
              <w:rPr>
                <w:rFonts w:ascii="Times New Roman" w:hAnsi="Times New Roman"/>
              </w:rPr>
              <w:t>Продукты</w:t>
            </w:r>
          </w:p>
        </w:tc>
        <w:tc>
          <w:tcPr>
            <w:tcW w:w="1701" w:type="dxa"/>
            <w:tcBorders>
              <w:top w:val="single" w:sz="4" w:space="0" w:color="auto"/>
              <w:bottom w:val="single" w:sz="4" w:space="0" w:color="auto"/>
            </w:tcBorders>
          </w:tcPr>
          <w:p w:rsidR="00B120EC" w:rsidRPr="00B120EC" w:rsidRDefault="00B120EC" w:rsidP="00015773">
            <w:pPr>
              <w:spacing w:after="0" w:line="240" w:lineRule="auto"/>
              <w:jc w:val="center"/>
              <w:rPr>
                <w:rFonts w:ascii="Times New Roman" w:hAnsi="Times New Roman"/>
                <w:i/>
              </w:rPr>
            </w:pPr>
          </w:p>
          <w:p w:rsidR="00B120EC" w:rsidRPr="00B120EC" w:rsidRDefault="00B120EC" w:rsidP="00015773">
            <w:pPr>
              <w:spacing w:after="0" w:line="240" w:lineRule="auto"/>
              <w:jc w:val="center"/>
              <w:rPr>
                <w:rFonts w:ascii="Times New Roman" w:hAnsi="Times New Roman"/>
                <w:i/>
              </w:rPr>
            </w:pPr>
            <w:r w:rsidRPr="00B120EC">
              <w:rPr>
                <w:rFonts w:ascii="Times New Roman" w:hAnsi="Times New Roman"/>
              </w:rPr>
              <w:t>4</w:t>
            </w:r>
          </w:p>
        </w:tc>
        <w:tc>
          <w:tcPr>
            <w:tcW w:w="1417" w:type="dxa"/>
            <w:gridSpan w:val="3"/>
            <w:tcBorders>
              <w:top w:val="single" w:sz="4" w:space="0" w:color="auto"/>
              <w:bottom w:val="single" w:sz="4" w:space="0" w:color="auto"/>
            </w:tcBorders>
          </w:tcPr>
          <w:p w:rsidR="00B120EC" w:rsidRPr="00B120EC" w:rsidRDefault="00B120EC" w:rsidP="00015773">
            <w:pPr>
              <w:spacing w:after="0" w:line="240" w:lineRule="auto"/>
              <w:jc w:val="center"/>
              <w:rPr>
                <w:rFonts w:ascii="Times New Roman" w:hAnsi="Times New Roman"/>
                <w:i/>
              </w:rPr>
            </w:pPr>
          </w:p>
          <w:p w:rsidR="00B120EC" w:rsidRPr="00B120EC" w:rsidRDefault="00B120EC" w:rsidP="00015773">
            <w:pPr>
              <w:spacing w:after="0" w:line="240" w:lineRule="auto"/>
              <w:jc w:val="center"/>
              <w:rPr>
                <w:rFonts w:ascii="Times New Roman" w:hAnsi="Times New Roman"/>
                <w:i/>
              </w:rPr>
            </w:pPr>
            <w:r w:rsidRPr="00B120EC">
              <w:rPr>
                <w:rFonts w:ascii="Times New Roman" w:hAnsi="Times New Roman"/>
              </w:rPr>
              <w:t>43</w:t>
            </w:r>
          </w:p>
        </w:tc>
      </w:tr>
      <w:tr w:rsidR="00015773" w:rsidRPr="002D1881" w:rsidTr="006C6AC2">
        <w:trPr>
          <w:trHeight w:val="1063"/>
        </w:trPr>
        <w:tc>
          <w:tcPr>
            <w:tcW w:w="5671" w:type="dxa"/>
            <w:gridSpan w:val="4"/>
            <w:tcBorders>
              <w:top w:val="single" w:sz="4" w:space="0" w:color="auto"/>
            </w:tcBorders>
          </w:tcPr>
          <w:p w:rsidR="00015773" w:rsidRDefault="00015773" w:rsidP="00015773">
            <w:pPr>
              <w:spacing w:after="0" w:line="240" w:lineRule="auto"/>
              <w:jc w:val="center"/>
              <w:rPr>
                <w:rFonts w:ascii="Times New Roman" w:hAnsi="Times New Roman"/>
              </w:rPr>
            </w:pPr>
          </w:p>
          <w:p w:rsidR="006A17FA" w:rsidRPr="006A17FA" w:rsidRDefault="006A17FA" w:rsidP="00015773">
            <w:pPr>
              <w:spacing w:after="0" w:line="240" w:lineRule="auto"/>
              <w:jc w:val="center"/>
              <w:rPr>
                <w:rFonts w:ascii="Times New Roman" w:hAnsi="Times New Roman"/>
                <w:b/>
              </w:rPr>
            </w:pPr>
            <w:r w:rsidRPr="006A17FA">
              <w:rPr>
                <w:rFonts w:ascii="Times New Roman" w:hAnsi="Times New Roman"/>
                <w:b/>
              </w:rPr>
              <w:t>Итого</w:t>
            </w:r>
          </w:p>
        </w:tc>
        <w:tc>
          <w:tcPr>
            <w:tcW w:w="1701" w:type="dxa"/>
            <w:tcBorders>
              <w:top w:val="single" w:sz="4" w:space="0" w:color="auto"/>
            </w:tcBorders>
          </w:tcPr>
          <w:p w:rsidR="00015773" w:rsidRPr="00B120EC" w:rsidRDefault="00015773" w:rsidP="00015773">
            <w:pPr>
              <w:spacing w:after="0" w:line="240" w:lineRule="auto"/>
              <w:jc w:val="center"/>
              <w:rPr>
                <w:rFonts w:ascii="Times New Roman" w:hAnsi="Times New Roman"/>
                <w:i/>
              </w:rPr>
            </w:pPr>
          </w:p>
        </w:tc>
        <w:tc>
          <w:tcPr>
            <w:tcW w:w="1417" w:type="dxa"/>
            <w:gridSpan w:val="3"/>
            <w:tcBorders>
              <w:top w:val="single" w:sz="4" w:space="0" w:color="auto"/>
            </w:tcBorders>
          </w:tcPr>
          <w:p w:rsidR="00015773" w:rsidRPr="00E63F3F" w:rsidRDefault="00E63F3F" w:rsidP="00015773">
            <w:pPr>
              <w:spacing w:after="0" w:line="240" w:lineRule="auto"/>
              <w:jc w:val="center"/>
              <w:rPr>
                <w:rFonts w:ascii="Times New Roman" w:hAnsi="Times New Roman"/>
                <w:b/>
                <w:i/>
              </w:rPr>
            </w:pPr>
            <w:r w:rsidRPr="00E63F3F">
              <w:rPr>
                <w:rFonts w:ascii="Times New Roman" w:hAnsi="Times New Roman"/>
                <w:b/>
                <w:i/>
              </w:rPr>
              <w:t>5968.9</w:t>
            </w:r>
          </w:p>
        </w:tc>
      </w:tr>
    </w:tbl>
    <w:p w:rsidR="00151EB2" w:rsidRPr="00921EAA" w:rsidRDefault="00151EB2" w:rsidP="00151EB2">
      <w:pPr>
        <w:jc w:val="center"/>
      </w:pPr>
    </w:p>
    <w:p w:rsidR="00037949" w:rsidRPr="008849F8" w:rsidRDefault="00037949" w:rsidP="008849F8">
      <w:pPr>
        <w:spacing w:after="0" w:line="240" w:lineRule="auto"/>
        <w:ind w:firstLine="708"/>
        <w:jc w:val="both"/>
        <w:rPr>
          <w:rFonts w:ascii="Times New Roman" w:hAnsi="Times New Roman"/>
          <w:sz w:val="26"/>
          <w:szCs w:val="26"/>
        </w:rPr>
      </w:pPr>
    </w:p>
    <w:p w:rsidR="0025093C" w:rsidRPr="00436188" w:rsidRDefault="00037949" w:rsidP="008849F8">
      <w:pPr>
        <w:spacing w:after="0" w:line="240" w:lineRule="auto"/>
        <w:ind w:firstLine="708"/>
        <w:jc w:val="both"/>
        <w:rPr>
          <w:rFonts w:ascii="Times New Roman" w:hAnsi="Times New Roman"/>
          <w:sz w:val="24"/>
          <w:szCs w:val="24"/>
        </w:rPr>
      </w:pPr>
      <w:r w:rsidRPr="00436188">
        <w:rPr>
          <w:rFonts w:ascii="Times New Roman" w:hAnsi="Times New Roman"/>
          <w:sz w:val="24"/>
          <w:szCs w:val="24"/>
        </w:rPr>
        <w:t>И</w:t>
      </w:r>
      <w:r w:rsidR="0025093C" w:rsidRPr="00436188">
        <w:rPr>
          <w:rFonts w:ascii="Times New Roman" w:hAnsi="Times New Roman"/>
          <w:sz w:val="24"/>
          <w:szCs w:val="24"/>
        </w:rPr>
        <w:t>нфраструктура розничной торговли в  МО</w:t>
      </w:r>
      <w:r w:rsidR="00094416" w:rsidRPr="00436188">
        <w:rPr>
          <w:rFonts w:ascii="Times New Roman" w:hAnsi="Times New Roman"/>
          <w:sz w:val="24"/>
          <w:szCs w:val="24"/>
        </w:rPr>
        <w:t xml:space="preserve"> </w:t>
      </w:r>
      <w:r w:rsidR="0025093C" w:rsidRPr="00436188">
        <w:rPr>
          <w:rFonts w:ascii="Times New Roman" w:hAnsi="Times New Roman"/>
          <w:sz w:val="24"/>
          <w:szCs w:val="24"/>
        </w:rPr>
        <w:t>СП «</w:t>
      </w:r>
      <w:r w:rsidR="00B120EC" w:rsidRPr="00436188">
        <w:rPr>
          <w:rFonts w:ascii="Times New Roman" w:hAnsi="Times New Roman"/>
          <w:sz w:val="24"/>
          <w:szCs w:val="24"/>
        </w:rPr>
        <w:t>Выльгорт</w:t>
      </w:r>
      <w:r w:rsidR="0025093C" w:rsidRPr="00436188">
        <w:rPr>
          <w:rFonts w:ascii="Times New Roman" w:hAnsi="Times New Roman"/>
          <w:sz w:val="24"/>
          <w:szCs w:val="24"/>
        </w:rPr>
        <w:t>» представлена магазинами шаговой доступности, осуществляющими продажу продовольственных и  непродовольственных товаров повседневного спроса. На территории МО</w:t>
      </w:r>
      <w:r w:rsidR="00094416" w:rsidRPr="00436188">
        <w:rPr>
          <w:rFonts w:ascii="Times New Roman" w:hAnsi="Times New Roman"/>
          <w:sz w:val="24"/>
          <w:szCs w:val="24"/>
        </w:rPr>
        <w:t xml:space="preserve"> </w:t>
      </w:r>
      <w:r w:rsidR="0025093C" w:rsidRPr="00436188">
        <w:rPr>
          <w:rFonts w:ascii="Times New Roman" w:hAnsi="Times New Roman"/>
          <w:sz w:val="24"/>
          <w:szCs w:val="24"/>
        </w:rPr>
        <w:t>СП «</w:t>
      </w:r>
      <w:r w:rsidR="00B120EC" w:rsidRPr="00436188">
        <w:rPr>
          <w:rFonts w:ascii="Times New Roman" w:hAnsi="Times New Roman"/>
          <w:sz w:val="24"/>
          <w:szCs w:val="24"/>
        </w:rPr>
        <w:t>Выльгорт</w:t>
      </w:r>
      <w:r w:rsidR="0025093C" w:rsidRPr="00436188">
        <w:rPr>
          <w:rFonts w:ascii="Times New Roman" w:hAnsi="Times New Roman"/>
          <w:sz w:val="24"/>
          <w:szCs w:val="24"/>
        </w:rPr>
        <w:t>» отсутствуют</w:t>
      </w:r>
      <w:r w:rsidR="00151EB2" w:rsidRPr="00436188">
        <w:rPr>
          <w:rFonts w:ascii="Times New Roman" w:hAnsi="Times New Roman"/>
          <w:sz w:val="24"/>
          <w:szCs w:val="24"/>
        </w:rPr>
        <w:t xml:space="preserve"> крупные</w:t>
      </w:r>
      <w:r w:rsidR="0025093C" w:rsidRPr="00436188">
        <w:rPr>
          <w:rFonts w:ascii="Times New Roman" w:hAnsi="Times New Roman"/>
          <w:sz w:val="24"/>
          <w:szCs w:val="24"/>
        </w:rPr>
        <w:t xml:space="preserve"> розничные рынки, торговые комплексы и торговые центры.</w:t>
      </w:r>
    </w:p>
    <w:p w:rsidR="0025093C" w:rsidRPr="00436188" w:rsidRDefault="0025093C" w:rsidP="008849F8">
      <w:pPr>
        <w:spacing w:after="0" w:line="240" w:lineRule="auto"/>
        <w:ind w:firstLine="708"/>
        <w:jc w:val="both"/>
        <w:rPr>
          <w:rFonts w:ascii="Times New Roman" w:hAnsi="Times New Roman"/>
          <w:sz w:val="24"/>
          <w:szCs w:val="24"/>
        </w:rPr>
      </w:pPr>
      <w:r w:rsidRPr="00436188">
        <w:rPr>
          <w:rFonts w:ascii="Times New Roman" w:hAnsi="Times New Roman"/>
          <w:sz w:val="24"/>
          <w:szCs w:val="24"/>
        </w:rPr>
        <w:t>В целом развитие торговли идёт динамично, строительство новых объектов и реконструкция существующих происходят в соответствии с требованиями рынка – обеспечения соответствующего предложения на имеющийся в МО СП «</w:t>
      </w:r>
      <w:r w:rsidR="00B120EC" w:rsidRPr="00436188">
        <w:rPr>
          <w:rFonts w:ascii="Times New Roman" w:hAnsi="Times New Roman"/>
          <w:sz w:val="24"/>
          <w:szCs w:val="24"/>
        </w:rPr>
        <w:t>Выльгорт</w:t>
      </w:r>
      <w:r w:rsidRPr="00436188">
        <w:rPr>
          <w:rFonts w:ascii="Times New Roman" w:hAnsi="Times New Roman"/>
          <w:sz w:val="24"/>
          <w:szCs w:val="24"/>
        </w:rPr>
        <w:t>» спрос.</w:t>
      </w:r>
    </w:p>
    <w:p w:rsidR="000E11B5" w:rsidRDefault="000E11B5" w:rsidP="008849F8">
      <w:pPr>
        <w:spacing w:after="0" w:line="240" w:lineRule="auto"/>
        <w:ind w:firstLine="708"/>
        <w:jc w:val="both"/>
        <w:rPr>
          <w:rFonts w:ascii="Times New Roman" w:hAnsi="Times New Roman"/>
          <w:sz w:val="26"/>
          <w:szCs w:val="26"/>
        </w:rPr>
      </w:pPr>
    </w:p>
    <w:p w:rsidR="007565B5" w:rsidRDefault="007565B5" w:rsidP="008849F8">
      <w:pPr>
        <w:spacing w:after="0" w:line="240" w:lineRule="auto"/>
        <w:ind w:firstLine="708"/>
        <w:jc w:val="both"/>
        <w:rPr>
          <w:rFonts w:ascii="Times New Roman" w:hAnsi="Times New Roman"/>
          <w:sz w:val="26"/>
          <w:szCs w:val="26"/>
        </w:rPr>
      </w:pPr>
    </w:p>
    <w:p w:rsidR="007565B5" w:rsidRDefault="007565B5" w:rsidP="008849F8">
      <w:pPr>
        <w:spacing w:after="0" w:line="240" w:lineRule="auto"/>
        <w:ind w:firstLine="708"/>
        <w:jc w:val="both"/>
        <w:rPr>
          <w:rFonts w:ascii="Times New Roman" w:hAnsi="Times New Roman"/>
          <w:sz w:val="26"/>
          <w:szCs w:val="26"/>
        </w:rPr>
      </w:pPr>
    </w:p>
    <w:p w:rsidR="007565B5" w:rsidRDefault="007565B5" w:rsidP="008849F8">
      <w:pPr>
        <w:spacing w:after="0" w:line="240" w:lineRule="auto"/>
        <w:ind w:firstLine="708"/>
        <w:jc w:val="both"/>
        <w:rPr>
          <w:rFonts w:ascii="Times New Roman" w:hAnsi="Times New Roman"/>
          <w:sz w:val="26"/>
          <w:szCs w:val="26"/>
        </w:rPr>
      </w:pPr>
    </w:p>
    <w:p w:rsidR="0025093C" w:rsidRPr="009E0962" w:rsidRDefault="0025093C" w:rsidP="008903DF">
      <w:pPr>
        <w:pStyle w:val="3"/>
        <w:ind w:firstLine="0"/>
      </w:pPr>
      <w:bookmarkStart w:id="152" w:name="_Toc270950869"/>
      <w:bookmarkStart w:id="153" w:name="_Toc338070310"/>
      <w:r>
        <w:t>9</w:t>
      </w:r>
      <w:r w:rsidRPr="009E0962">
        <w:t>.5.2 Предприятия общественного питания, бытового обслуживания</w:t>
      </w:r>
      <w:bookmarkEnd w:id="152"/>
      <w:bookmarkEnd w:id="153"/>
    </w:p>
    <w:p w:rsidR="0025093C" w:rsidRPr="00436188" w:rsidRDefault="0025093C" w:rsidP="00044A5E">
      <w:pPr>
        <w:spacing w:after="0" w:line="240" w:lineRule="auto"/>
        <w:ind w:firstLine="708"/>
        <w:jc w:val="both"/>
        <w:rPr>
          <w:rFonts w:ascii="Times New Roman" w:hAnsi="Times New Roman"/>
          <w:sz w:val="24"/>
          <w:szCs w:val="24"/>
        </w:rPr>
      </w:pPr>
      <w:r w:rsidRPr="00436188">
        <w:rPr>
          <w:rFonts w:ascii="Times New Roman" w:hAnsi="Times New Roman"/>
          <w:sz w:val="24"/>
          <w:szCs w:val="24"/>
        </w:rPr>
        <w:t xml:space="preserve">По данным </w:t>
      </w:r>
      <w:r w:rsidR="005C3186" w:rsidRPr="00436188">
        <w:rPr>
          <w:rFonts w:ascii="Times New Roman" w:hAnsi="Times New Roman"/>
          <w:sz w:val="24"/>
          <w:szCs w:val="24"/>
        </w:rPr>
        <w:t>отдела экономического развития</w:t>
      </w:r>
      <w:r w:rsidRPr="00436188">
        <w:rPr>
          <w:rFonts w:ascii="Times New Roman" w:hAnsi="Times New Roman"/>
          <w:sz w:val="24"/>
          <w:szCs w:val="24"/>
        </w:rPr>
        <w:t xml:space="preserve"> Администрации МР «</w:t>
      </w:r>
      <w:r w:rsidR="00B120EC" w:rsidRPr="00436188">
        <w:rPr>
          <w:rFonts w:ascii="Times New Roman" w:hAnsi="Times New Roman"/>
          <w:sz w:val="24"/>
          <w:szCs w:val="24"/>
        </w:rPr>
        <w:t>Сыктывдин</w:t>
      </w:r>
      <w:r w:rsidRPr="00436188">
        <w:rPr>
          <w:rFonts w:ascii="Times New Roman" w:hAnsi="Times New Roman"/>
          <w:sz w:val="24"/>
          <w:szCs w:val="24"/>
        </w:rPr>
        <w:t>ский», на территории МО СП «</w:t>
      </w:r>
      <w:r w:rsidR="00B120EC" w:rsidRPr="00436188">
        <w:rPr>
          <w:rFonts w:ascii="Times New Roman" w:hAnsi="Times New Roman"/>
          <w:sz w:val="24"/>
          <w:szCs w:val="24"/>
        </w:rPr>
        <w:t>Выльгорт</w:t>
      </w:r>
      <w:r w:rsidRPr="00436188">
        <w:rPr>
          <w:rFonts w:ascii="Times New Roman" w:hAnsi="Times New Roman"/>
          <w:sz w:val="24"/>
          <w:szCs w:val="24"/>
        </w:rPr>
        <w:t xml:space="preserve">» </w:t>
      </w:r>
      <w:r w:rsidR="009D4E23" w:rsidRPr="00436188">
        <w:rPr>
          <w:rFonts w:ascii="Times New Roman" w:hAnsi="Times New Roman"/>
          <w:sz w:val="24"/>
          <w:szCs w:val="24"/>
        </w:rPr>
        <w:t>расположены</w:t>
      </w:r>
      <w:r w:rsidR="000D2311" w:rsidRPr="00436188">
        <w:rPr>
          <w:rFonts w:ascii="Times New Roman" w:hAnsi="Times New Roman"/>
          <w:sz w:val="24"/>
          <w:szCs w:val="24"/>
        </w:rPr>
        <w:t xml:space="preserve"> 23 предприятия бытового обслуживания и </w:t>
      </w:r>
      <w:r w:rsidR="009D4E23" w:rsidRPr="00436188">
        <w:rPr>
          <w:rFonts w:ascii="Times New Roman" w:hAnsi="Times New Roman"/>
          <w:sz w:val="24"/>
          <w:szCs w:val="24"/>
        </w:rPr>
        <w:t xml:space="preserve"> </w:t>
      </w:r>
      <w:r w:rsidR="005C3186" w:rsidRPr="00436188">
        <w:rPr>
          <w:rFonts w:ascii="Times New Roman" w:hAnsi="Times New Roman"/>
          <w:sz w:val="24"/>
          <w:szCs w:val="24"/>
        </w:rPr>
        <w:t>4</w:t>
      </w:r>
      <w:r w:rsidR="00403F8A" w:rsidRPr="00436188">
        <w:rPr>
          <w:rFonts w:ascii="Times New Roman" w:hAnsi="Times New Roman"/>
          <w:sz w:val="24"/>
          <w:szCs w:val="24"/>
        </w:rPr>
        <w:t xml:space="preserve"> </w:t>
      </w:r>
      <w:r w:rsidRPr="00436188">
        <w:rPr>
          <w:rFonts w:ascii="Times New Roman" w:hAnsi="Times New Roman"/>
          <w:sz w:val="24"/>
          <w:szCs w:val="24"/>
        </w:rPr>
        <w:t>предприяти</w:t>
      </w:r>
      <w:r w:rsidR="00403F8A" w:rsidRPr="00436188">
        <w:rPr>
          <w:rFonts w:ascii="Times New Roman" w:hAnsi="Times New Roman"/>
          <w:sz w:val="24"/>
          <w:szCs w:val="24"/>
        </w:rPr>
        <w:t>я</w:t>
      </w:r>
      <w:r w:rsidRPr="00436188">
        <w:rPr>
          <w:rFonts w:ascii="Times New Roman" w:hAnsi="Times New Roman"/>
          <w:sz w:val="24"/>
          <w:szCs w:val="24"/>
        </w:rPr>
        <w:t xml:space="preserve"> </w:t>
      </w:r>
      <w:r w:rsidR="00151EB2" w:rsidRPr="00436188">
        <w:rPr>
          <w:rFonts w:ascii="Times New Roman" w:hAnsi="Times New Roman"/>
          <w:sz w:val="24"/>
          <w:szCs w:val="24"/>
        </w:rPr>
        <w:t>общественного питания</w:t>
      </w:r>
      <w:r w:rsidR="00A94C1B" w:rsidRPr="00436188">
        <w:rPr>
          <w:rFonts w:ascii="Times New Roman" w:hAnsi="Times New Roman"/>
          <w:sz w:val="24"/>
          <w:szCs w:val="24"/>
        </w:rPr>
        <w:t>.</w:t>
      </w:r>
      <w:r w:rsidRPr="00436188">
        <w:rPr>
          <w:rFonts w:ascii="Times New Roman" w:hAnsi="Times New Roman"/>
          <w:sz w:val="24"/>
          <w:szCs w:val="24"/>
        </w:rPr>
        <w:t xml:space="preserve"> </w:t>
      </w:r>
      <w:r w:rsidR="00A94C1B" w:rsidRPr="00436188">
        <w:rPr>
          <w:rFonts w:ascii="Times New Roman" w:hAnsi="Times New Roman"/>
          <w:sz w:val="24"/>
          <w:szCs w:val="24"/>
        </w:rPr>
        <w:t>С</w:t>
      </w:r>
      <w:r w:rsidR="00403F8A" w:rsidRPr="00436188">
        <w:rPr>
          <w:rFonts w:ascii="Times New Roman" w:hAnsi="Times New Roman"/>
          <w:sz w:val="24"/>
          <w:szCs w:val="24"/>
        </w:rPr>
        <w:t>огласно</w:t>
      </w:r>
      <w:r w:rsidRPr="00436188">
        <w:rPr>
          <w:rFonts w:ascii="Times New Roman" w:hAnsi="Times New Roman"/>
          <w:sz w:val="24"/>
          <w:szCs w:val="24"/>
        </w:rPr>
        <w:t xml:space="preserve"> рекомендуемой СНиП 2.07.01-89*</w:t>
      </w:r>
      <w:r w:rsidR="00403F8A" w:rsidRPr="00436188">
        <w:rPr>
          <w:rFonts w:ascii="Times New Roman" w:hAnsi="Times New Roman"/>
          <w:sz w:val="24"/>
          <w:szCs w:val="24"/>
        </w:rPr>
        <w:t xml:space="preserve"> норме</w:t>
      </w:r>
      <w:r w:rsidRPr="00436188">
        <w:rPr>
          <w:rFonts w:ascii="Times New Roman" w:hAnsi="Times New Roman"/>
          <w:sz w:val="24"/>
          <w:szCs w:val="24"/>
        </w:rPr>
        <w:t>, на 1 тыс. чел. населения должно приходиться 7 предприятий бытового обслуживания.</w:t>
      </w:r>
    </w:p>
    <w:p w:rsidR="0025093C" w:rsidRPr="00436188" w:rsidRDefault="0025093C" w:rsidP="001F5451">
      <w:pPr>
        <w:spacing w:after="0" w:line="240" w:lineRule="auto"/>
        <w:ind w:firstLine="708"/>
        <w:jc w:val="both"/>
        <w:rPr>
          <w:rFonts w:ascii="Times New Roman" w:hAnsi="Times New Roman"/>
          <w:sz w:val="24"/>
          <w:szCs w:val="24"/>
        </w:rPr>
      </w:pPr>
      <w:r w:rsidRPr="00436188">
        <w:rPr>
          <w:rFonts w:ascii="Times New Roman" w:hAnsi="Times New Roman"/>
          <w:sz w:val="24"/>
          <w:szCs w:val="24"/>
        </w:rPr>
        <w:t>Предприят</w:t>
      </w:r>
      <w:r w:rsidR="009D4E23" w:rsidRPr="00436188">
        <w:rPr>
          <w:rFonts w:ascii="Times New Roman" w:hAnsi="Times New Roman"/>
          <w:sz w:val="24"/>
          <w:szCs w:val="24"/>
        </w:rPr>
        <w:t xml:space="preserve">ия общественного питания в СП </w:t>
      </w:r>
      <w:r w:rsidRPr="00436188">
        <w:rPr>
          <w:rFonts w:ascii="Times New Roman" w:hAnsi="Times New Roman"/>
          <w:sz w:val="24"/>
          <w:szCs w:val="24"/>
        </w:rPr>
        <w:t xml:space="preserve"> представлены</w:t>
      </w:r>
      <w:r w:rsidR="009D4E23" w:rsidRPr="00436188">
        <w:rPr>
          <w:rFonts w:ascii="Times New Roman" w:hAnsi="Times New Roman"/>
          <w:sz w:val="24"/>
          <w:szCs w:val="24"/>
        </w:rPr>
        <w:t xml:space="preserve"> </w:t>
      </w:r>
      <w:r w:rsidR="005C3186" w:rsidRPr="00436188">
        <w:rPr>
          <w:rFonts w:ascii="Times New Roman" w:hAnsi="Times New Roman"/>
          <w:sz w:val="24"/>
          <w:szCs w:val="24"/>
        </w:rPr>
        <w:t>двумя кафе, одной закусочной и одной кулинарией</w:t>
      </w:r>
      <w:r w:rsidR="009D4E23" w:rsidRPr="00436188">
        <w:rPr>
          <w:rFonts w:ascii="Times New Roman" w:hAnsi="Times New Roman"/>
          <w:sz w:val="24"/>
          <w:szCs w:val="24"/>
        </w:rPr>
        <w:t>.</w:t>
      </w:r>
      <w:r w:rsidRPr="00436188">
        <w:rPr>
          <w:rFonts w:ascii="Times New Roman" w:hAnsi="Times New Roman"/>
          <w:sz w:val="24"/>
          <w:szCs w:val="24"/>
        </w:rPr>
        <w:t xml:space="preserve"> Количество посадочных мест в предприятиях общественного питания для МО СП «</w:t>
      </w:r>
      <w:r w:rsidR="00B120EC" w:rsidRPr="00436188">
        <w:rPr>
          <w:rFonts w:ascii="Times New Roman" w:hAnsi="Times New Roman"/>
          <w:sz w:val="24"/>
          <w:szCs w:val="24"/>
        </w:rPr>
        <w:t>Выльгорт</w:t>
      </w:r>
      <w:r w:rsidRPr="00436188">
        <w:rPr>
          <w:rFonts w:ascii="Times New Roman" w:hAnsi="Times New Roman"/>
          <w:sz w:val="24"/>
          <w:szCs w:val="24"/>
        </w:rPr>
        <w:t>» должно составлять 40 мест на 1 тыс. чел. населения (согласно рекомендуемой норме СНиП 2.07.01-89*)</w:t>
      </w:r>
      <w:r w:rsidR="009D4E23" w:rsidRPr="00436188">
        <w:rPr>
          <w:rFonts w:ascii="Times New Roman" w:hAnsi="Times New Roman"/>
          <w:sz w:val="24"/>
          <w:szCs w:val="24"/>
        </w:rPr>
        <w:t>, т.е. 2</w:t>
      </w:r>
      <w:r w:rsidR="00A94C1B" w:rsidRPr="00436188">
        <w:rPr>
          <w:rFonts w:ascii="Times New Roman" w:hAnsi="Times New Roman"/>
          <w:sz w:val="24"/>
          <w:szCs w:val="24"/>
        </w:rPr>
        <w:t>4</w:t>
      </w:r>
      <w:r w:rsidR="009D4E23" w:rsidRPr="00436188">
        <w:rPr>
          <w:rFonts w:ascii="Times New Roman" w:hAnsi="Times New Roman"/>
          <w:sz w:val="24"/>
          <w:szCs w:val="24"/>
        </w:rPr>
        <w:t>0 посадочных мест</w:t>
      </w:r>
      <w:r w:rsidRPr="00436188">
        <w:rPr>
          <w:rFonts w:ascii="Times New Roman" w:hAnsi="Times New Roman"/>
          <w:sz w:val="24"/>
          <w:szCs w:val="24"/>
        </w:rPr>
        <w:t>.</w:t>
      </w:r>
    </w:p>
    <w:p w:rsidR="00A94C1B" w:rsidRDefault="00A94C1B" w:rsidP="00A94C1B">
      <w:pPr>
        <w:jc w:val="right"/>
        <w:rPr>
          <w:rFonts w:ascii="Times New Roman" w:hAnsi="Times New Roman"/>
          <w:b/>
          <w:i/>
          <w:sz w:val="28"/>
          <w:szCs w:val="28"/>
        </w:rPr>
      </w:pPr>
      <w:r>
        <w:rPr>
          <w:rFonts w:ascii="Times New Roman" w:hAnsi="Times New Roman"/>
          <w:b/>
          <w:i/>
          <w:sz w:val="28"/>
          <w:szCs w:val="28"/>
        </w:rPr>
        <w:t>Таблица 9.5.2.1</w:t>
      </w:r>
    </w:p>
    <w:p w:rsidR="00A94C1B" w:rsidRDefault="00A94C1B" w:rsidP="00A94C1B">
      <w:pPr>
        <w:jc w:val="center"/>
        <w:rPr>
          <w:rFonts w:ascii="Times New Roman" w:hAnsi="Times New Roman"/>
          <w:b/>
          <w:i/>
          <w:sz w:val="28"/>
          <w:szCs w:val="28"/>
        </w:rPr>
      </w:pPr>
      <w:r>
        <w:rPr>
          <w:rFonts w:ascii="Times New Roman" w:hAnsi="Times New Roman"/>
          <w:b/>
          <w:i/>
          <w:sz w:val="28"/>
          <w:szCs w:val="28"/>
        </w:rPr>
        <w:t>Предприятия общественного питания МО СП «</w:t>
      </w:r>
      <w:r w:rsidR="00B120EC">
        <w:rPr>
          <w:rFonts w:ascii="Times New Roman" w:hAnsi="Times New Roman"/>
          <w:b/>
          <w:i/>
          <w:sz w:val="28"/>
          <w:szCs w:val="28"/>
        </w:rPr>
        <w:t>Выльгорт</w:t>
      </w:r>
      <w:r>
        <w:rPr>
          <w:rFonts w:ascii="Times New Roman" w:hAnsi="Times New Roman"/>
          <w:b/>
          <w:i/>
          <w:sz w:val="28"/>
          <w:szCs w:val="28"/>
        </w:rPr>
        <w:t>»</w:t>
      </w:r>
    </w:p>
    <w:tbl>
      <w:tblPr>
        <w:tblW w:w="7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40"/>
        <w:gridCol w:w="2053"/>
        <w:gridCol w:w="1877"/>
        <w:gridCol w:w="2324"/>
      </w:tblGrid>
      <w:tr w:rsidR="00436188" w:rsidRPr="002D1881" w:rsidTr="00436188">
        <w:tc>
          <w:tcPr>
            <w:tcW w:w="1740" w:type="dxa"/>
          </w:tcPr>
          <w:p w:rsidR="00436188" w:rsidRDefault="00436188" w:rsidP="00B120EC">
            <w:pPr>
              <w:spacing w:after="0" w:line="240" w:lineRule="auto"/>
              <w:jc w:val="center"/>
              <w:rPr>
                <w:rFonts w:ascii="Times New Roman" w:hAnsi="Times New Roman"/>
                <w:b/>
              </w:rPr>
            </w:pPr>
          </w:p>
          <w:p w:rsidR="00436188" w:rsidRPr="00B120EC" w:rsidRDefault="00436188" w:rsidP="00B120EC">
            <w:pPr>
              <w:spacing w:after="0" w:line="240" w:lineRule="auto"/>
              <w:jc w:val="center"/>
              <w:rPr>
                <w:rFonts w:ascii="Times New Roman" w:hAnsi="Times New Roman"/>
                <w:b/>
                <w:i/>
                <w:iCs/>
              </w:rPr>
            </w:pPr>
            <w:r w:rsidRPr="00B120EC">
              <w:rPr>
                <w:rFonts w:ascii="Times New Roman" w:hAnsi="Times New Roman"/>
                <w:b/>
              </w:rPr>
              <w:t xml:space="preserve">Название </w:t>
            </w:r>
          </w:p>
        </w:tc>
        <w:tc>
          <w:tcPr>
            <w:tcW w:w="2053" w:type="dxa"/>
          </w:tcPr>
          <w:p w:rsidR="00436188" w:rsidRDefault="00436188" w:rsidP="00B120EC">
            <w:pPr>
              <w:spacing w:after="0" w:line="240" w:lineRule="auto"/>
              <w:jc w:val="center"/>
              <w:rPr>
                <w:rFonts w:ascii="Times New Roman" w:hAnsi="Times New Roman"/>
                <w:b/>
              </w:rPr>
            </w:pPr>
          </w:p>
          <w:p w:rsidR="00436188" w:rsidRPr="00B120EC" w:rsidRDefault="00436188" w:rsidP="00B120EC">
            <w:pPr>
              <w:spacing w:after="0" w:line="240" w:lineRule="auto"/>
              <w:jc w:val="center"/>
              <w:rPr>
                <w:rFonts w:ascii="Times New Roman" w:hAnsi="Times New Roman"/>
                <w:b/>
                <w:i/>
                <w:iCs/>
              </w:rPr>
            </w:pPr>
            <w:r w:rsidRPr="00B120EC">
              <w:rPr>
                <w:rFonts w:ascii="Times New Roman" w:hAnsi="Times New Roman"/>
                <w:b/>
              </w:rPr>
              <w:t>Адрес</w:t>
            </w:r>
          </w:p>
        </w:tc>
        <w:tc>
          <w:tcPr>
            <w:tcW w:w="1877" w:type="dxa"/>
          </w:tcPr>
          <w:p w:rsidR="00436188" w:rsidRPr="00B120EC" w:rsidRDefault="00436188" w:rsidP="00B120EC">
            <w:pPr>
              <w:spacing w:after="0" w:line="240" w:lineRule="auto"/>
              <w:jc w:val="center"/>
              <w:rPr>
                <w:rFonts w:ascii="Times New Roman" w:hAnsi="Times New Roman"/>
                <w:b/>
                <w:i/>
                <w:iCs/>
              </w:rPr>
            </w:pPr>
            <w:r w:rsidRPr="00B120EC">
              <w:rPr>
                <w:rFonts w:ascii="Times New Roman" w:hAnsi="Times New Roman"/>
                <w:b/>
              </w:rPr>
              <w:t>Количество работников</w:t>
            </w:r>
          </w:p>
        </w:tc>
        <w:tc>
          <w:tcPr>
            <w:tcW w:w="2324" w:type="dxa"/>
          </w:tcPr>
          <w:p w:rsidR="00436188" w:rsidRPr="00B120EC" w:rsidRDefault="00436188" w:rsidP="00B120EC">
            <w:pPr>
              <w:spacing w:after="0" w:line="240" w:lineRule="auto"/>
              <w:jc w:val="center"/>
              <w:rPr>
                <w:rFonts w:ascii="Times New Roman" w:hAnsi="Times New Roman"/>
                <w:b/>
                <w:i/>
                <w:iCs/>
              </w:rPr>
            </w:pPr>
            <w:r w:rsidRPr="00B120EC">
              <w:rPr>
                <w:rFonts w:ascii="Times New Roman" w:hAnsi="Times New Roman"/>
                <w:b/>
              </w:rPr>
              <w:t>Площадь помещения</w:t>
            </w: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Столовая ПО "Сыктывдин"</w:t>
            </w:r>
          </w:p>
        </w:tc>
        <w:tc>
          <w:tcPr>
            <w:tcW w:w="2053"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w:t>
            </w:r>
            <w:r w:rsidR="007565B5">
              <w:rPr>
                <w:rFonts w:ascii="Times New Roman" w:hAnsi="Times New Roman"/>
              </w:rPr>
              <w:t xml:space="preserve"> </w:t>
            </w:r>
            <w:r w:rsidRPr="00B120EC">
              <w:rPr>
                <w:rFonts w:ascii="Times New Roman" w:hAnsi="Times New Roman"/>
              </w:rPr>
              <w:t>Выльгорт, ул.</w:t>
            </w:r>
            <w:r w:rsidR="007565B5">
              <w:rPr>
                <w:rFonts w:ascii="Times New Roman" w:hAnsi="Times New Roman"/>
              </w:rPr>
              <w:t xml:space="preserve"> </w:t>
            </w:r>
            <w:r w:rsidRPr="00B120EC">
              <w:rPr>
                <w:rFonts w:ascii="Times New Roman" w:hAnsi="Times New Roman"/>
              </w:rPr>
              <w:t>Д.Каликовой, д.52</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7</w:t>
            </w:r>
          </w:p>
        </w:tc>
        <w:tc>
          <w:tcPr>
            <w:tcW w:w="2324"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113 кв.м</w:t>
            </w: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Кулинария ПО "Сыктывдин"</w:t>
            </w:r>
          </w:p>
        </w:tc>
        <w:tc>
          <w:tcPr>
            <w:tcW w:w="2053"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с.Выльгорт, ул.Д.Каликовой, д.52</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3</w:t>
            </w:r>
          </w:p>
        </w:tc>
        <w:tc>
          <w:tcPr>
            <w:tcW w:w="2324"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45 кв.м</w:t>
            </w: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Кулинария ООО "Малком"</w:t>
            </w:r>
          </w:p>
        </w:tc>
        <w:tc>
          <w:tcPr>
            <w:tcW w:w="2053"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с.Выльгорт, ул.Д.Каликовой, д.61а</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3</w:t>
            </w:r>
          </w:p>
        </w:tc>
        <w:tc>
          <w:tcPr>
            <w:tcW w:w="2324"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37 кв.м</w:t>
            </w: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Кафе ООО "Малком"</w:t>
            </w:r>
          </w:p>
        </w:tc>
        <w:tc>
          <w:tcPr>
            <w:tcW w:w="2053"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с.Выльгорт, ул.Д.Каликовой, д.61а</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4</w:t>
            </w:r>
          </w:p>
        </w:tc>
        <w:tc>
          <w:tcPr>
            <w:tcW w:w="2324"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88 кв.м</w:t>
            </w: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lastRenderedPageBreak/>
              <w:t>ЧП "Холин А."</w:t>
            </w:r>
          </w:p>
        </w:tc>
        <w:tc>
          <w:tcPr>
            <w:tcW w:w="2053"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с.Выльгорт, п.Птицефабрика, ул.Мира, д.15а</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3</w:t>
            </w:r>
          </w:p>
        </w:tc>
        <w:tc>
          <w:tcPr>
            <w:tcW w:w="2324"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51,7 кв.м</w:t>
            </w: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Столовые ГАОУСПО РК "КРАПТ"</w:t>
            </w:r>
          </w:p>
        </w:tc>
        <w:tc>
          <w:tcPr>
            <w:tcW w:w="2053" w:type="dxa"/>
          </w:tcPr>
          <w:p w:rsidR="00436188" w:rsidRPr="00B120EC" w:rsidRDefault="00436188" w:rsidP="00B120EC">
            <w:pPr>
              <w:tabs>
                <w:tab w:val="left" w:pos="315"/>
              </w:tabs>
              <w:spacing w:after="0" w:line="240" w:lineRule="auto"/>
              <w:jc w:val="center"/>
              <w:rPr>
                <w:rFonts w:ascii="Times New Roman" w:hAnsi="Times New Roman"/>
                <w:i/>
                <w:iCs/>
              </w:rPr>
            </w:pPr>
            <w:r w:rsidRPr="00B120EC">
              <w:rPr>
                <w:rFonts w:ascii="Times New Roman" w:hAnsi="Times New Roman"/>
              </w:rPr>
              <w:t>с.Выльгорт, ул.Тимирязева, д.36</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5</w:t>
            </w:r>
          </w:p>
        </w:tc>
        <w:tc>
          <w:tcPr>
            <w:tcW w:w="2324"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1183,2 кв.м</w:t>
            </w: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Буфет ГАОУСПО РК "КРАПТ"</w:t>
            </w:r>
          </w:p>
        </w:tc>
        <w:tc>
          <w:tcPr>
            <w:tcW w:w="2053"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с.Выльгорт, ул.Тимирязева</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2</w:t>
            </w:r>
          </w:p>
        </w:tc>
        <w:tc>
          <w:tcPr>
            <w:tcW w:w="2324"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42,3 кв.м</w:t>
            </w: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Кулинария</w:t>
            </w:r>
          </w:p>
        </w:tc>
        <w:tc>
          <w:tcPr>
            <w:tcW w:w="2053"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с.Выльгорт, ул.Шоссейная, д.9</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12</w:t>
            </w:r>
          </w:p>
        </w:tc>
        <w:tc>
          <w:tcPr>
            <w:tcW w:w="2324"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250 кв.м</w:t>
            </w: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Столовая</w:t>
            </w:r>
          </w:p>
        </w:tc>
        <w:tc>
          <w:tcPr>
            <w:tcW w:w="2053"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с.Выльгорт, ул.Южная, д.33</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5</w:t>
            </w:r>
          </w:p>
        </w:tc>
        <w:tc>
          <w:tcPr>
            <w:tcW w:w="2324"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70 кв.м</w:t>
            </w: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Буфет</w:t>
            </w:r>
          </w:p>
        </w:tc>
        <w:tc>
          <w:tcPr>
            <w:tcW w:w="2053"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с.Выльгорт, ул.Южная, д.33</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4</w:t>
            </w:r>
          </w:p>
        </w:tc>
        <w:tc>
          <w:tcPr>
            <w:tcW w:w="2324"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65,2 кв.м</w:t>
            </w: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ООО "Азия"</w:t>
            </w:r>
          </w:p>
        </w:tc>
        <w:tc>
          <w:tcPr>
            <w:tcW w:w="2053" w:type="dxa"/>
          </w:tcPr>
          <w:p w:rsidR="00436188" w:rsidRPr="00B120EC" w:rsidRDefault="00436188" w:rsidP="00B120EC">
            <w:pPr>
              <w:snapToGrid w:val="0"/>
              <w:spacing w:after="0" w:line="240" w:lineRule="auto"/>
              <w:jc w:val="center"/>
              <w:rPr>
                <w:rFonts w:ascii="Times New Roman" w:hAnsi="Times New Roman"/>
                <w:i/>
              </w:rPr>
            </w:pPr>
            <w:r w:rsidRPr="00B120EC">
              <w:rPr>
                <w:rFonts w:ascii="Times New Roman" w:hAnsi="Times New Roman"/>
              </w:rPr>
              <w:t xml:space="preserve">с.Выльгорт, Сысольское шоссе, д.5а  </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14</w:t>
            </w:r>
          </w:p>
        </w:tc>
        <w:tc>
          <w:tcPr>
            <w:tcW w:w="2324" w:type="dxa"/>
          </w:tcPr>
          <w:p w:rsidR="00436188" w:rsidRPr="00B120EC" w:rsidRDefault="00436188" w:rsidP="00B120EC">
            <w:pPr>
              <w:spacing w:after="0" w:line="240" w:lineRule="auto"/>
              <w:jc w:val="center"/>
              <w:rPr>
                <w:rFonts w:ascii="Times New Roman" w:hAnsi="Times New Roman"/>
                <w:i/>
                <w:iCs/>
              </w:rPr>
            </w:pPr>
          </w:p>
        </w:tc>
      </w:tr>
      <w:tr w:rsidR="00436188" w:rsidRPr="002D1881" w:rsidTr="00436188">
        <w:tc>
          <w:tcPr>
            <w:tcW w:w="1740"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ООО "Олимпия"</w:t>
            </w:r>
          </w:p>
        </w:tc>
        <w:tc>
          <w:tcPr>
            <w:tcW w:w="2053"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с.Выльгорт, ул.Северная, д.3А/1</w:t>
            </w:r>
          </w:p>
        </w:tc>
        <w:tc>
          <w:tcPr>
            <w:tcW w:w="1877" w:type="dxa"/>
          </w:tcPr>
          <w:p w:rsidR="00436188" w:rsidRPr="00B120EC" w:rsidRDefault="00436188" w:rsidP="00B120EC">
            <w:pPr>
              <w:spacing w:after="0" w:line="240" w:lineRule="auto"/>
              <w:jc w:val="center"/>
              <w:rPr>
                <w:rFonts w:ascii="Times New Roman" w:hAnsi="Times New Roman"/>
                <w:i/>
                <w:iCs/>
              </w:rPr>
            </w:pPr>
            <w:r w:rsidRPr="00B120EC">
              <w:rPr>
                <w:rFonts w:ascii="Times New Roman" w:hAnsi="Times New Roman"/>
              </w:rPr>
              <w:t>10</w:t>
            </w:r>
          </w:p>
        </w:tc>
        <w:tc>
          <w:tcPr>
            <w:tcW w:w="2324" w:type="dxa"/>
          </w:tcPr>
          <w:p w:rsidR="00436188" w:rsidRPr="00B120EC" w:rsidRDefault="00436188" w:rsidP="00B120EC">
            <w:pPr>
              <w:spacing w:after="0" w:line="240" w:lineRule="auto"/>
              <w:jc w:val="center"/>
              <w:rPr>
                <w:rFonts w:ascii="Times New Roman" w:hAnsi="Times New Roman"/>
                <w:i/>
                <w:iCs/>
              </w:rPr>
            </w:pPr>
          </w:p>
        </w:tc>
      </w:tr>
      <w:tr w:rsidR="00436188" w:rsidRPr="002D1881" w:rsidTr="00B85214">
        <w:tc>
          <w:tcPr>
            <w:tcW w:w="5670" w:type="dxa"/>
            <w:gridSpan w:val="3"/>
          </w:tcPr>
          <w:p w:rsidR="00436188" w:rsidRPr="00B120EC" w:rsidRDefault="00B85214" w:rsidP="00B120EC">
            <w:pPr>
              <w:spacing w:after="0" w:line="240" w:lineRule="auto"/>
              <w:jc w:val="center"/>
              <w:rPr>
                <w:rFonts w:ascii="Times New Roman" w:hAnsi="Times New Roman"/>
              </w:rPr>
            </w:pPr>
            <w:r>
              <w:rPr>
                <w:rFonts w:ascii="Times New Roman" w:hAnsi="Times New Roman"/>
              </w:rPr>
              <w:t xml:space="preserve">                               Итого:                                </w:t>
            </w:r>
            <w:r w:rsidR="00436188">
              <w:rPr>
                <w:rFonts w:ascii="Times New Roman" w:hAnsi="Times New Roman"/>
              </w:rPr>
              <w:t>72</w:t>
            </w:r>
          </w:p>
        </w:tc>
        <w:tc>
          <w:tcPr>
            <w:tcW w:w="2324" w:type="dxa"/>
          </w:tcPr>
          <w:p w:rsidR="00436188" w:rsidRPr="00B120EC" w:rsidRDefault="00436188" w:rsidP="00B120EC">
            <w:pPr>
              <w:spacing w:after="0" w:line="240" w:lineRule="auto"/>
              <w:jc w:val="center"/>
              <w:rPr>
                <w:rFonts w:ascii="Times New Roman" w:hAnsi="Times New Roman"/>
                <w:i/>
                <w:iCs/>
              </w:rPr>
            </w:pPr>
            <w:r>
              <w:rPr>
                <w:rFonts w:ascii="Times New Roman" w:hAnsi="Times New Roman"/>
                <w:i/>
                <w:iCs/>
              </w:rPr>
              <w:t>1945.4</w:t>
            </w:r>
          </w:p>
        </w:tc>
      </w:tr>
    </w:tbl>
    <w:p w:rsidR="00B120EC" w:rsidRPr="00421669" w:rsidRDefault="00B120EC" w:rsidP="00A94C1B">
      <w:pPr>
        <w:jc w:val="center"/>
        <w:rPr>
          <w:rFonts w:ascii="Times New Roman" w:hAnsi="Times New Roman"/>
          <w:sz w:val="24"/>
          <w:szCs w:val="24"/>
        </w:rPr>
      </w:pPr>
    </w:p>
    <w:p w:rsidR="00B120EC" w:rsidRDefault="00421669" w:rsidP="00232FB6">
      <w:pPr>
        <w:spacing w:line="240" w:lineRule="auto"/>
        <w:ind w:firstLine="567"/>
        <w:jc w:val="both"/>
        <w:rPr>
          <w:rFonts w:ascii="Times New Roman" w:hAnsi="Times New Roman"/>
          <w:sz w:val="24"/>
          <w:szCs w:val="24"/>
        </w:rPr>
      </w:pPr>
      <w:r w:rsidRPr="00232FB6">
        <w:rPr>
          <w:rFonts w:ascii="Times New Roman" w:hAnsi="Times New Roman"/>
          <w:sz w:val="24"/>
          <w:szCs w:val="24"/>
        </w:rPr>
        <w:t>Количество человек, занятых в пре</w:t>
      </w:r>
      <w:r w:rsidR="00232FB6" w:rsidRPr="00232FB6">
        <w:rPr>
          <w:rFonts w:ascii="Times New Roman" w:hAnsi="Times New Roman"/>
          <w:sz w:val="24"/>
          <w:szCs w:val="24"/>
        </w:rPr>
        <w:t>дприятиях общественного питания,</w:t>
      </w:r>
      <w:r w:rsidRPr="00232FB6">
        <w:rPr>
          <w:rFonts w:ascii="Times New Roman" w:hAnsi="Times New Roman"/>
          <w:sz w:val="24"/>
          <w:szCs w:val="24"/>
        </w:rPr>
        <w:t xml:space="preserve"> </w:t>
      </w:r>
      <w:r w:rsidR="00232FB6" w:rsidRPr="00232FB6">
        <w:rPr>
          <w:rFonts w:ascii="Times New Roman" w:hAnsi="Times New Roman"/>
          <w:sz w:val="24"/>
          <w:szCs w:val="24"/>
        </w:rPr>
        <w:t>с</w:t>
      </w:r>
      <w:r w:rsidRPr="00232FB6">
        <w:rPr>
          <w:rFonts w:ascii="Times New Roman" w:hAnsi="Times New Roman"/>
          <w:sz w:val="24"/>
          <w:szCs w:val="24"/>
        </w:rPr>
        <w:t xml:space="preserve">оставляет – 72 человека. </w:t>
      </w:r>
    </w:p>
    <w:p w:rsidR="00232FB6" w:rsidRDefault="00232FB6" w:rsidP="00232FB6">
      <w:pPr>
        <w:spacing w:line="240" w:lineRule="auto"/>
        <w:ind w:firstLine="567"/>
        <w:jc w:val="both"/>
        <w:rPr>
          <w:rFonts w:ascii="Times New Roman" w:hAnsi="Times New Roman"/>
          <w:sz w:val="24"/>
          <w:szCs w:val="24"/>
        </w:rPr>
      </w:pPr>
      <w:r>
        <w:rPr>
          <w:rFonts w:ascii="Times New Roman" w:hAnsi="Times New Roman"/>
          <w:sz w:val="24"/>
          <w:szCs w:val="24"/>
        </w:rPr>
        <w:t xml:space="preserve">Общая площадь </w:t>
      </w:r>
      <w:r w:rsidRPr="00232FB6">
        <w:rPr>
          <w:rFonts w:ascii="Times New Roman" w:hAnsi="Times New Roman"/>
          <w:sz w:val="24"/>
          <w:szCs w:val="24"/>
        </w:rPr>
        <w:t>предприяти</w:t>
      </w:r>
      <w:r>
        <w:rPr>
          <w:rFonts w:ascii="Times New Roman" w:hAnsi="Times New Roman"/>
          <w:sz w:val="24"/>
          <w:szCs w:val="24"/>
        </w:rPr>
        <w:t>й</w:t>
      </w:r>
      <w:r w:rsidRPr="00232FB6">
        <w:rPr>
          <w:rFonts w:ascii="Times New Roman" w:hAnsi="Times New Roman"/>
          <w:sz w:val="24"/>
          <w:szCs w:val="24"/>
        </w:rPr>
        <w:t xml:space="preserve"> общественного питания, составляет – </w:t>
      </w:r>
      <w:r>
        <w:rPr>
          <w:rFonts w:ascii="Times New Roman" w:hAnsi="Times New Roman"/>
          <w:sz w:val="24"/>
          <w:szCs w:val="24"/>
        </w:rPr>
        <w:t>1945 м</w:t>
      </w:r>
      <w:r>
        <w:rPr>
          <w:rFonts w:ascii="Times New Roman" w:hAnsi="Times New Roman"/>
          <w:sz w:val="24"/>
          <w:szCs w:val="24"/>
          <w:vertAlign w:val="superscript"/>
        </w:rPr>
        <w:t>2</w:t>
      </w:r>
      <w:r w:rsidRPr="00232FB6">
        <w:rPr>
          <w:rFonts w:ascii="Times New Roman" w:hAnsi="Times New Roman"/>
          <w:sz w:val="24"/>
          <w:szCs w:val="24"/>
        </w:rPr>
        <w:t xml:space="preserve">. </w:t>
      </w:r>
    </w:p>
    <w:p w:rsidR="00232FB6" w:rsidRPr="00232FB6" w:rsidRDefault="00232FB6" w:rsidP="00232FB6">
      <w:pPr>
        <w:spacing w:line="240" w:lineRule="auto"/>
        <w:ind w:firstLine="567"/>
        <w:jc w:val="both"/>
        <w:rPr>
          <w:rFonts w:ascii="Times New Roman" w:hAnsi="Times New Roman"/>
          <w:sz w:val="24"/>
          <w:szCs w:val="24"/>
        </w:rPr>
      </w:pPr>
    </w:p>
    <w:p w:rsidR="00B120EC" w:rsidRDefault="00B120EC" w:rsidP="00B120EC">
      <w:pPr>
        <w:jc w:val="right"/>
        <w:rPr>
          <w:rFonts w:ascii="Times New Roman" w:hAnsi="Times New Roman"/>
          <w:b/>
          <w:i/>
          <w:sz w:val="28"/>
          <w:szCs w:val="28"/>
        </w:rPr>
      </w:pPr>
      <w:r>
        <w:rPr>
          <w:rFonts w:ascii="Times New Roman" w:hAnsi="Times New Roman"/>
          <w:b/>
          <w:i/>
          <w:sz w:val="28"/>
          <w:szCs w:val="28"/>
        </w:rPr>
        <w:t>Таблица 9.5.2.2</w:t>
      </w:r>
    </w:p>
    <w:p w:rsidR="00B120EC" w:rsidRDefault="00B120EC" w:rsidP="00B120EC">
      <w:pPr>
        <w:jc w:val="center"/>
        <w:rPr>
          <w:rFonts w:ascii="Times New Roman" w:hAnsi="Times New Roman"/>
          <w:b/>
          <w:i/>
          <w:sz w:val="28"/>
          <w:szCs w:val="28"/>
        </w:rPr>
      </w:pPr>
      <w:r>
        <w:rPr>
          <w:rFonts w:ascii="Times New Roman" w:hAnsi="Times New Roman"/>
          <w:b/>
          <w:i/>
          <w:sz w:val="28"/>
          <w:szCs w:val="28"/>
        </w:rPr>
        <w:t>Предприятия бытового</w:t>
      </w:r>
      <w:r w:rsidR="00944E05">
        <w:rPr>
          <w:rFonts w:ascii="Times New Roman" w:hAnsi="Times New Roman"/>
          <w:b/>
          <w:i/>
          <w:sz w:val="28"/>
          <w:szCs w:val="28"/>
        </w:rPr>
        <w:t xml:space="preserve"> </w:t>
      </w:r>
      <w:r>
        <w:rPr>
          <w:rFonts w:ascii="Times New Roman" w:hAnsi="Times New Roman"/>
          <w:b/>
          <w:i/>
          <w:sz w:val="28"/>
          <w:szCs w:val="28"/>
        </w:rPr>
        <w:t>обслуживания МО СП «Выльгорт»</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4"/>
        <w:gridCol w:w="1906"/>
        <w:gridCol w:w="1923"/>
        <w:gridCol w:w="1777"/>
        <w:gridCol w:w="1626"/>
      </w:tblGrid>
      <w:tr w:rsidR="00B120EC" w:rsidRPr="002D1881" w:rsidTr="00B120EC">
        <w:tc>
          <w:tcPr>
            <w:tcW w:w="2374" w:type="dxa"/>
          </w:tcPr>
          <w:p w:rsidR="00944E05" w:rsidRDefault="00944E05" w:rsidP="00B120EC">
            <w:pPr>
              <w:spacing w:after="0" w:line="240" w:lineRule="auto"/>
              <w:jc w:val="center"/>
              <w:rPr>
                <w:rFonts w:ascii="Times New Roman" w:hAnsi="Times New Roman"/>
                <w:b/>
              </w:rPr>
            </w:pPr>
            <w:bookmarkStart w:id="154" w:name="_Toc338070311"/>
          </w:p>
          <w:p w:rsidR="00B120EC" w:rsidRPr="00B120EC" w:rsidRDefault="00B120EC" w:rsidP="00B120EC">
            <w:pPr>
              <w:spacing w:after="0" w:line="240" w:lineRule="auto"/>
              <w:jc w:val="center"/>
              <w:rPr>
                <w:rFonts w:ascii="Times New Roman" w:hAnsi="Times New Roman"/>
                <w:b/>
                <w:i/>
                <w:iCs/>
              </w:rPr>
            </w:pPr>
            <w:r w:rsidRPr="00B120EC">
              <w:rPr>
                <w:rFonts w:ascii="Times New Roman" w:hAnsi="Times New Roman"/>
                <w:b/>
              </w:rPr>
              <w:t xml:space="preserve">Название </w:t>
            </w:r>
          </w:p>
        </w:tc>
        <w:tc>
          <w:tcPr>
            <w:tcW w:w="1906" w:type="dxa"/>
          </w:tcPr>
          <w:p w:rsidR="00944E05" w:rsidRDefault="00944E05" w:rsidP="00B120EC">
            <w:pPr>
              <w:spacing w:after="0" w:line="240" w:lineRule="auto"/>
              <w:jc w:val="center"/>
              <w:rPr>
                <w:rFonts w:ascii="Times New Roman" w:hAnsi="Times New Roman"/>
                <w:b/>
              </w:rPr>
            </w:pPr>
          </w:p>
          <w:p w:rsidR="00B120EC" w:rsidRPr="00B120EC" w:rsidRDefault="00B120EC" w:rsidP="00B120EC">
            <w:pPr>
              <w:spacing w:after="0" w:line="240" w:lineRule="auto"/>
              <w:jc w:val="center"/>
              <w:rPr>
                <w:rFonts w:ascii="Times New Roman" w:hAnsi="Times New Roman"/>
                <w:b/>
                <w:i/>
                <w:iCs/>
              </w:rPr>
            </w:pPr>
            <w:r w:rsidRPr="00B120EC">
              <w:rPr>
                <w:rFonts w:ascii="Times New Roman" w:hAnsi="Times New Roman"/>
                <w:b/>
              </w:rPr>
              <w:t>Адрес</w:t>
            </w:r>
          </w:p>
        </w:tc>
        <w:tc>
          <w:tcPr>
            <w:tcW w:w="1923" w:type="dxa"/>
          </w:tcPr>
          <w:p w:rsidR="00944E05" w:rsidRDefault="00944E05" w:rsidP="00B120EC">
            <w:pPr>
              <w:spacing w:after="0" w:line="240" w:lineRule="auto"/>
              <w:jc w:val="center"/>
              <w:rPr>
                <w:rFonts w:ascii="Times New Roman" w:hAnsi="Times New Roman"/>
                <w:b/>
              </w:rPr>
            </w:pPr>
          </w:p>
          <w:p w:rsidR="00B120EC" w:rsidRPr="00B120EC" w:rsidRDefault="00B120EC" w:rsidP="00B120EC">
            <w:pPr>
              <w:spacing w:after="0" w:line="240" w:lineRule="auto"/>
              <w:jc w:val="center"/>
              <w:rPr>
                <w:rFonts w:ascii="Times New Roman" w:hAnsi="Times New Roman"/>
                <w:b/>
                <w:i/>
                <w:iCs/>
              </w:rPr>
            </w:pPr>
            <w:r w:rsidRPr="00B120EC">
              <w:rPr>
                <w:rFonts w:ascii="Times New Roman" w:hAnsi="Times New Roman"/>
                <w:b/>
              </w:rPr>
              <w:t>Профиль предприятия</w:t>
            </w:r>
          </w:p>
        </w:tc>
        <w:tc>
          <w:tcPr>
            <w:tcW w:w="1777" w:type="dxa"/>
          </w:tcPr>
          <w:p w:rsidR="00B120EC" w:rsidRPr="00B120EC" w:rsidRDefault="00B120EC" w:rsidP="00B120EC">
            <w:pPr>
              <w:spacing w:after="0" w:line="240" w:lineRule="auto"/>
              <w:jc w:val="center"/>
              <w:rPr>
                <w:rFonts w:ascii="Times New Roman" w:hAnsi="Times New Roman"/>
                <w:b/>
                <w:i/>
                <w:iCs/>
              </w:rPr>
            </w:pPr>
            <w:r w:rsidRPr="00B120EC">
              <w:rPr>
                <w:rFonts w:ascii="Times New Roman" w:hAnsi="Times New Roman"/>
                <w:b/>
              </w:rPr>
              <w:t>Количество работников, операционных окон, кресло и т.д.</w:t>
            </w:r>
          </w:p>
        </w:tc>
        <w:tc>
          <w:tcPr>
            <w:tcW w:w="1626" w:type="dxa"/>
          </w:tcPr>
          <w:p w:rsidR="00944E05" w:rsidRDefault="00944E05" w:rsidP="00B120EC">
            <w:pPr>
              <w:spacing w:after="0" w:line="240" w:lineRule="auto"/>
              <w:jc w:val="center"/>
              <w:rPr>
                <w:rFonts w:ascii="Times New Roman" w:hAnsi="Times New Roman"/>
                <w:b/>
              </w:rPr>
            </w:pPr>
          </w:p>
          <w:p w:rsidR="00B120EC" w:rsidRPr="00B120EC" w:rsidRDefault="00B120EC" w:rsidP="00B120EC">
            <w:pPr>
              <w:spacing w:after="0" w:line="240" w:lineRule="auto"/>
              <w:jc w:val="center"/>
              <w:rPr>
                <w:rFonts w:ascii="Times New Roman" w:hAnsi="Times New Roman"/>
                <w:b/>
                <w:i/>
                <w:iCs/>
              </w:rPr>
            </w:pPr>
            <w:r w:rsidRPr="00B120EC">
              <w:rPr>
                <w:rFonts w:ascii="Times New Roman" w:hAnsi="Times New Roman"/>
                <w:b/>
              </w:rPr>
              <w:t>Площадь помещения</w:t>
            </w:r>
          </w:p>
        </w:tc>
      </w:tr>
      <w:tr w:rsidR="00B120EC" w:rsidRPr="002D1881" w:rsidTr="00B120EC">
        <w:tc>
          <w:tcPr>
            <w:tcW w:w="2374"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ОАО «Сбербанк»</w:t>
            </w:r>
          </w:p>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Коми ОСБ 8617/008</w:t>
            </w:r>
          </w:p>
        </w:tc>
        <w:tc>
          <w:tcPr>
            <w:tcW w:w="1906"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с.Выльгорт, ул.Д.Каликовой, д.72</w:t>
            </w:r>
          </w:p>
        </w:tc>
        <w:tc>
          <w:tcPr>
            <w:tcW w:w="1923"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банковские услуги</w:t>
            </w:r>
          </w:p>
        </w:tc>
        <w:tc>
          <w:tcPr>
            <w:tcW w:w="1777"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20</w:t>
            </w:r>
          </w:p>
        </w:tc>
        <w:tc>
          <w:tcPr>
            <w:tcW w:w="1626" w:type="dxa"/>
          </w:tcPr>
          <w:p w:rsidR="00B120EC" w:rsidRPr="00B120EC" w:rsidRDefault="00B120EC" w:rsidP="00B120EC">
            <w:pPr>
              <w:spacing w:after="0" w:line="240" w:lineRule="auto"/>
              <w:jc w:val="center"/>
              <w:rPr>
                <w:rFonts w:ascii="Times New Roman" w:hAnsi="Times New Roman"/>
                <w:i/>
                <w:iCs/>
              </w:rPr>
            </w:pPr>
          </w:p>
        </w:tc>
      </w:tr>
      <w:tr w:rsidR="00B120EC" w:rsidRPr="002D1881" w:rsidTr="00B120EC">
        <w:tc>
          <w:tcPr>
            <w:tcW w:w="2374"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Сыктывдинский участок Сыктывкарского почтамта УФПС РК - филиал ФГУП «Почта России»</w:t>
            </w:r>
          </w:p>
        </w:tc>
        <w:tc>
          <w:tcPr>
            <w:tcW w:w="1906"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с. Выльгорт,</w:t>
            </w:r>
          </w:p>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 xml:space="preserve"> ул. Д.Каликовой, </w:t>
            </w:r>
          </w:p>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д. 56</w:t>
            </w:r>
          </w:p>
          <w:p w:rsidR="00B120EC" w:rsidRPr="00B120EC" w:rsidRDefault="00B120EC" w:rsidP="00B120EC">
            <w:pPr>
              <w:spacing w:after="0" w:line="240" w:lineRule="auto"/>
              <w:jc w:val="center"/>
              <w:rPr>
                <w:rFonts w:ascii="Times New Roman" w:hAnsi="Times New Roman"/>
                <w:i/>
                <w:iCs/>
              </w:rPr>
            </w:pPr>
          </w:p>
        </w:tc>
        <w:tc>
          <w:tcPr>
            <w:tcW w:w="1923" w:type="dxa"/>
          </w:tcPr>
          <w:p w:rsidR="00B120EC" w:rsidRPr="00B120EC" w:rsidRDefault="00B120EC" w:rsidP="00B120EC">
            <w:pPr>
              <w:spacing w:after="0" w:line="240" w:lineRule="auto"/>
              <w:jc w:val="center"/>
              <w:rPr>
                <w:rFonts w:ascii="Times New Roman" w:hAnsi="Times New Roman"/>
                <w:i/>
                <w:iCs/>
              </w:rPr>
            </w:pPr>
          </w:p>
        </w:tc>
        <w:tc>
          <w:tcPr>
            <w:tcW w:w="1777" w:type="dxa"/>
          </w:tcPr>
          <w:p w:rsidR="00B120EC" w:rsidRPr="00B120EC" w:rsidRDefault="00B120EC" w:rsidP="00B120EC">
            <w:pPr>
              <w:spacing w:after="0" w:line="240" w:lineRule="auto"/>
              <w:jc w:val="center"/>
              <w:rPr>
                <w:rFonts w:ascii="Times New Roman" w:hAnsi="Times New Roman"/>
                <w:i/>
                <w:iCs/>
              </w:rPr>
            </w:pPr>
          </w:p>
        </w:tc>
        <w:tc>
          <w:tcPr>
            <w:tcW w:w="1626" w:type="dxa"/>
          </w:tcPr>
          <w:p w:rsidR="00B120EC" w:rsidRPr="00B120EC" w:rsidRDefault="00B120EC" w:rsidP="00B120EC">
            <w:pPr>
              <w:spacing w:after="0" w:line="240" w:lineRule="auto"/>
              <w:jc w:val="center"/>
              <w:rPr>
                <w:rFonts w:ascii="Times New Roman" w:hAnsi="Times New Roman"/>
                <w:i/>
                <w:iCs/>
              </w:rPr>
            </w:pPr>
          </w:p>
        </w:tc>
      </w:tr>
      <w:tr w:rsidR="00B120EC" w:rsidRPr="002D1881" w:rsidTr="00B120EC">
        <w:tc>
          <w:tcPr>
            <w:tcW w:w="2374"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ООО «Сыктывдинсервис»</w:t>
            </w:r>
          </w:p>
        </w:tc>
        <w:tc>
          <w:tcPr>
            <w:tcW w:w="1906"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с.Выльгорт, ул.Д.Каликовой, д.45</w:t>
            </w:r>
          </w:p>
        </w:tc>
        <w:tc>
          <w:tcPr>
            <w:tcW w:w="1923"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бытовое обслуживание</w:t>
            </w:r>
          </w:p>
        </w:tc>
        <w:tc>
          <w:tcPr>
            <w:tcW w:w="1777"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7</w:t>
            </w:r>
          </w:p>
        </w:tc>
        <w:tc>
          <w:tcPr>
            <w:tcW w:w="1626" w:type="dxa"/>
          </w:tcPr>
          <w:p w:rsidR="00B120EC" w:rsidRPr="00B120EC" w:rsidRDefault="00B120EC" w:rsidP="00B120EC">
            <w:pPr>
              <w:spacing w:after="0" w:line="240" w:lineRule="auto"/>
              <w:jc w:val="center"/>
              <w:rPr>
                <w:rFonts w:ascii="Times New Roman" w:hAnsi="Times New Roman"/>
                <w:i/>
                <w:iCs/>
              </w:rPr>
            </w:pPr>
          </w:p>
        </w:tc>
      </w:tr>
      <w:tr w:rsidR="00B120EC" w:rsidRPr="002D1881" w:rsidTr="00B120EC">
        <w:tc>
          <w:tcPr>
            <w:tcW w:w="2374"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lastRenderedPageBreak/>
              <w:t>Парикмахерская «Малахит»</w:t>
            </w:r>
          </w:p>
        </w:tc>
        <w:tc>
          <w:tcPr>
            <w:tcW w:w="1906"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с.Выльгорт, ул.Д.Каликовой, д.43</w:t>
            </w:r>
          </w:p>
        </w:tc>
        <w:tc>
          <w:tcPr>
            <w:tcW w:w="1923"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Парикмахерские услуги</w:t>
            </w:r>
          </w:p>
        </w:tc>
        <w:tc>
          <w:tcPr>
            <w:tcW w:w="1777" w:type="dxa"/>
          </w:tcPr>
          <w:p w:rsidR="00B120EC" w:rsidRPr="00B120EC" w:rsidRDefault="00B120EC" w:rsidP="00B120EC">
            <w:pPr>
              <w:spacing w:after="0" w:line="240" w:lineRule="auto"/>
              <w:jc w:val="center"/>
              <w:rPr>
                <w:rFonts w:ascii="Times New Roman" w:hAnsi="Times New Roman"/>
                <w:i/>
                <w:iCs/>
              </w:rPr>
            </w:pPr>
          </w:p>
        </w:tc>
        <w:tc>
          <w:tcPr>
            <w:tcW w:w="1626" w:type="dxa"/>
          </w:tcPr>
          <w:p w:rsidR="00B120EC" w:rsidRPr="00B120EC" w:rsidRDefault="00B120EC" w:rsidP="00B120EC">
            <w:pPr>
              <w:spacing w:after="0" w:line="240" w:lineRule="auto"/>
              <w:jc w:val="center"/>
              <w:rPr>
                <w:rFonts w:ascii="Times New Roman" w:hAnsi="Times New Roman"/>
                <w:i/>
                <w:iCs/>
              </w:rPr>
            </w:pPr>
          </w:p>
        </w:tc>
      </w:tr>
      <w:tr w:rsidR="00B120EC" w:rsidRPr="002D1881" w:rsidTr="00B120EC">
        <w:tc>
          <w:tcPr>
            <w:tcW w:w="2374"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Парикмахерская «Грация»</w:t>
            </w:r>
          </w:p>
        </w:tc>
        <w:tc>
          <w:tcPr>
            <w:tcW w:w="1906"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с.Выльгорт, ул.Д.Каликовой, д.41</w:t>
            </w:r>
          </w:p>
        </w:tc>
        <w:tc>
          <w:tcPr>
            <w:tcW w:w="1923"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Парикмахерские услуги</w:t>
            </w:r>
          </w:p>
        </w:tc>
        <w:tc>
          <w:tcPr>
            <w:tcW w:w="1777" w:type="dxa"/>
          </w:tcPr>
          <w:p w:rsidR="00B120EC" w:rsidRPr="00B120EC" w:rsidRDefault="00B120EC" w:rsidP="00B120EC">
            <w:pPr>
              <w:spacing w:after="0" w:line="240" w:lineRule="auto"/>
              <w:jc w:val="center"/>
              <w:rPr>
                <w:rFonts w:ascii="Times New Roman" w:hAnsi="Times New Roman"/>
                <w:i/>
                <w:iCs/>
              </w:rPr>
            </w:pPr>
          </w:p>
        </w:tc>
        <w:tc>
          <w:tcPr>
            <w:tcW w:w="1626" w:type="dxa"/>
          </w:tcPr>
          <w:p w:rsidR="00B120EC" w:rsidRPr="00B120EC" w:rsidRDefault="00B120EC" w:rsidP="00B120EC">
            <w:pPr>
              <w:spacing w:after="0" w:line="240" w:lineRule="auto"/>
              <w:jc w:val="center"/>
              <w:rPr>
                <w:rFonts w:ascii="Times New Roman" w:hAnsi="Times New Roman"/>
                <w:i/>
                <w:iCs/>
              </w:rPr>
            </w:pPr>
          </w:p>
        </w:tc>
      </w:tr>
      <w:tr w:rsidR="00B120EC" w:rsidRPr="002D1881" w:rsidTr="00B120EC">
        <w:tc>
          <w:tcPr>
            <w:tcW w:w="2374"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Парикмахерская «Ольга»</w:t>
            </w:r>
          </w:p>
        </w:tc>
        <w:tc>
          <w:tcPr>
            <w:tcW w:w="1906"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с.Выльгорт, ул.Гагарина, д.5</w:t>
            </w:r>
          </w:p>
        </w:tc>
        <w:tc>
          <w:tcPr>
            <w:tcW w:w="1923"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Парикмахерские услуги</w:t>
            </w:r>
          </w:p>
          <w:p w:rsidR="00B120EC" w:rsidRPr="00B120EC" w:rsidRDefault="00B120EC" w:rsidP="00B120EC">
            <w:pPr>
              <w:spacing w:after="0" w:line="240" w:lineRule="auto"/>
              <w:jc w:val="center"/>
              <w:rPr>
                <w:rFonts w:ascii="Times New Roman" w:hAnsi="Times New Roman"/>
                <w:i/>
                <w:iCs/>
              </w:rPr>
            </w:pPr>
          </w:p>
        </w:tc>
        <w:tc>
          <w:tcPr>
            <w:tcW w:w="1777" w:type="dxa"/>
          </w:tcPr>
          <w:p w:rsidR="00B120EC" w:rsidRPr="00B120EC" w:rsidRDefault="00B120EC" w:rsidP="00B120EC">
            <w:pPr>
              <w:spacing w:after="0" w:line="240" w:lineRule="auto"/>
              <w:jc w:val="center"/>
              <w:rPr>
                <w:rFonts w:ascii="Times New Roman" w:hAnsi="Times New Roman"/>
                <w:i/>
                <w:iCs/>
              </w:rPr>
            </w:pPr>
          </w:p>
        </w:tc>
        <w:tc>
          <w:tcPr>
            <w:tcW w:w="1626" w:type="dxa"/>
          </w:tcPr>
          <w:p w:rsidR="00B120EC" w:rsidRPr="00B120EC" w:rsidRDefault="00B120EC" w:rsidP="00B120EC">
            <w:pPr>
              <w:spacing w:after="0" w:line="240" w:lineRule="auto"/>
              <w:jc w:val="center"/>
              <w:rPr>
                <w:rFonts w:ascii="Times New Roman" w:hAnsi="Times New Roman"/>
                <w:i/>
                <w:iCs/>
              </w:rPr>
            </w:pPr>
          </w:p>
        </w:tc>
      </w:tr>
      <w:tr w:rsidR="00B120EC" w:rsidRPr="002D1881" w:rsidTr="00B120EC">
        <w:tc>
          <w:tcPr>
            <w:tcW w:w="2374"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Парикмахерская «Дарья»</w:t>
            </w:r>
          </w:p>
        </w:tc>
        <w:tc>
          <w:tcPr>
            <w:tcW w:w="1906"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с.Выльгорт, ул.Трудовая, д.1</w:t>
            </w:r>
          </w:p>
        </w:tc>
        <w:tc>
          <w:tcPr>
            <w:tcW w:w="1923"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Парикмахерские услуги</w:t>
            </w:r>
          </w:p>
          <w:p w:rsidR="00B120EC" w:rsidRPr="00B120EC" w:rsidRDefault="00B120EC" w:rsidP="00B120EC">
            <w:pPr>
              <w:spacing w:after="0" w:line="240" w:lineRule="auto"/>
              <w:jc w:val="center"/>
              <w:rPr>
                <w:rFonts w:ascii="Times New Roman" w:hAnsi="Times New Roman"/>
                <w:i/>
                <w:iCs/>
              </w:rPr>
            </w:pPr>
          </w:p>
        </w:tc>
        <w:tc>
          <w:tcPr>
            <w:tcW w:w="1777" w:type="dxa"/>
          </w:tcPr>
          <w:p w:rsidR="00B120EC" w:rsidRPr="00B120EC" w:rsidRDefault="00B120EC" w:rsidP="00B120EC">
            <w:pPr>
              <w:spacing w:after="0" w:line="240" w:lineRule="auto"/>
              <w:jc w:val="center"/>
              <w:rPr>
                <w:rFonts w:ascii="Times New Roman" w:hAnsi="Times New Roman"/>
                <w:i/>
                <w:iCs/>
              </w:rPr>
            </w:pPr>
          </w:p>
        </w:tc>
        <w:tc>
          <w:tcPr>
            <w:tcW w:w="1626" w:type="dxa"/>
          </w:tcPr>
          <w:p w:rsidR="00B120EC" w:rsidRPr="00B120EC" w:rsidRDefault="00B120EC" w:rsidP="00B120EC">
            <w:pPr>
              <w:spacing w:after="0" w:line="240" w:lineRule="auto"/>
              <w:jc w:val="center"/>
              <w:rPr>
                <w:rFonts w:ascii="Times New Roman" w:hAnsi="Times New Roman"/>
                <w:i/>
                <w:iCs/>
              </w:rPr>
            </w:pPr>
          </w:p>
        </w:tc>
      </w:tr>
      <w:tr w:rsidR="00B120EC" w:rsidRPr="002D1881" w:rsidTr="00B120EC">
        <w:tc>
          <w:tcPr>
            <w:tcW w:w="2374"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 xml:space="preserve">мастерская по ремонту обуви </w:t>
            </w:r>
          </w:p>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ИП Туркин А.П.</w:t>
            </w:r>
          </w:p>
        </w:tc>
        <w:tc>
          <w:tcPr>
            <w:tcW w:w="1906"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с.Выльгорт, ул.Гагарина, д.5</w:t>
            </w:r>
          </w:p>
        </w:tc>
        <w:tc>
          <w:tcPr>
            <w:tcW w:w="1923" w:type="dxa"/>
          </w:tcPr>
          <w:p w:rsidR="00B120EC" w:rsidRPr="00B120EC" w:rsidRDefault="00B120EC" w:rsidP="00B120EC">
            <w:pPr>
              <w:spacing w:after="0" w:line="240" w:lineRule="auto"/>
              <w:jc w:val="center"/>
              <w:rPr>
                <w:rFonts w:ascii="Times New Roman" w:hAnsi="Times New Roman"/>
                <w:i/>
                <w:iCs/>
              </w:rPr>
            </w:pPr>
            <w:r w:rsidRPr="00B120EC">
              <w:rPr>
                <w:rFonts w:ascii="Times New Roman" w:hAnsi="Times New Roman"/>
              </w:rPr>
              <w:t>ремонт обуви</w:t>
            </w:r>
          </w:p>
        </w:tc>
        <w:tc>
          <w:tcPr>
            <w:tcW w:w="1777" w:type="dxa"/>
          </w:tcPr>
          <w:p w:rsidR="00B120EC" w:rsidRPr="00B120EC" w:rsidRDefault="00B120EC" w:rsidP="00B120EC">
            <w:pPr>
              <w:spacing w:after="0" w:line="240" w:lineRule="auto"/>
              <w:jc w:val="center"/>
              <w:rPr>
                <w:rFonts w:ascii="Times New Roman" w:hAnsi="Times New Roman"/>
                <w:i/>
                <w:iCs/>
              </w:rPr>
            </w:pPr>
          </w:p>
        </w:tc>
        <w:tc>
          <w:tcPr>
            <w:tcW w:w="1626" w:type="dxa"/>
          </w:tcPr>
          <w:p w:rsidR="00B120EC" w:rsidRPr="00B120EC" w:rsidRDefault="00B120EC" w:rsidP="00B120EC">
            <w:pPr>
              <w:spacing w:after="0" w:line="240" w:lineRule="auto"/>
              <w:jc w:val="center"/>
              <w:rPr>
                <w:rFonts w:ascii="Times New Roman" w:hAnsi="Times New Roman"/>
                <w:i/>
                <w:iCs/>
              </w:rPr>
            </w:pPr>
          </w:p>
        </w:tc>
      </w:tr>
    </w:tbl>
    <w:p w:rsidR="00B120EC" w:rsidRDefault="00B120EC" w:rsidP="002768EA">
      <w:pPr>
        <w:pStyle w:val="20"/>
        <w:ind w:firstLine="0"/>
      </w:pPr>
    </w:p>
    <w:p w:rsidR="00B120EC" w:rsidRDefault="00B120EC" w:rsidP="002768EA">
      <w:pPr>
        <w:pStyle w:val="20"/>
        <w:ind w:firstLine="0"/>
      </w:pPr>
    </w:p>
    <w:p w:rsidR="007565B5" w:rsidRDefault="007565B5" w:rsidP="002768EA">
      <w:pPr>
        <w:pStyle w:val="20"/>
        <w:ind w:firstLine="0"/>
      </w:pPr>
    </w:p>
    <w:p w:rsidR="007565B5" w:rsidRDefault="007565B5" w:rsidP="002768EA">
      <w:pPr>
        <w:pStyle w:val="20"/>
        <w:ind w:firstLine="0"/>
      </w:pPr>
    </w:p>
    <w:p w:rsidR="0025093C" w:rsidRPr="00B17037" w:rsidRDefault="0025093C" w:rsidP="002768EA">
      <w:pPr>
        <w:pStyle w:val="20"/>
        <w:ind w:firstLine="0"/>
      </w:pPr>
      <w:r>
        <w:t>9</w:t>
      </w:r>
      <w:r w:rsidRPr="00B17037">
        <w:t>.6 Коммунальные объекты</w:t>
      </w:r>
      <w:bookmarkEnd w:id="154"/>
    </w:p>
    <w:p w:rsidR="0025093C" w:rsidRDefault="0025093C" w:rsidP="00CD619B">
      <w:pPr>
        <w:widowControl w:val="0"/>
        <w:suppressAutoHyphens/>
        <w:autoSpaceDE w:val="0"/>
        <w:spacing w:after="0" w:line="240" w:lineRule="auto"/>
        <w:ind w:firstLine="851"/>
        <w:jc w:val="both"/>
        <w:rPr>
          <w:rFonts w:ascii="Times New Roman" w:hAnsi="Times New Roman"/>
          <w:b/>
          <w:sz w:val="26"/>
          <w:szCs w:val="26"/>
        </w:rPr>
      </w:pPr>
    </w:p>
    <w:p w:rsidR="0025093C" w:rsidRPr="00CD619B" w:rsidRDefault="0025093C" w:rsidP="00CD619B">
      <w:pPr>
        <w:widowControl w:val="0"/>
        <w:suppressAutoHyphens/>
        <w:autoSpaceDE w:val="0"/>
        <w:spacing w:after="0" w:line="240" w:lineRule="auto"/>
        <w:ind w:firstLine="851"/>
        <w:jc w:val="both"/>
        <w:rPr>
          <w:rFonts w:ascii="Times New Roman" w:hAnsi="Times New Roman"/>
          <w:b/>
          <w:sz w:val="26"/>
          <w:szCs w:val="26"/>
        </w:rPr>
      </w:pPr>
      <w:r w:rsidRPr="00CD619B">
        <w:rPr>
          <w:rFonts w:ascii="Times New Roman" w:hAnsi="Times New Roman"/>
          <w:b/>
          <w:sz w:val="26"/>
          <w:szCs w:val="26"/>
        </w:rPr>
        <w:t>Гостиницы.</w:t>
      </w:r>
    </w:p>
    <w:p w:rsidR="0025093C" w:rsidRPr="00B85214" w:rsidRDefault="001E492E" w:rsidP="00CD619B">
      <w:pPr>
        <w:widowControl w:val="0"/>
        <w:suppressAutoHyphens/>
        <w:autoSpaceDE w:val="0"/>
        <w:spacing w:after="0" w:line="240" w:lineRule="auto"/>
        <w:ind w:firstLine="851"/>
        <w:jc w:val="both"/>
        <w:rPr>
          <w:rFonts w:ascii="Times New Roman" w:hAnsi="Times New Roman"/>
          <w:sz w:val="24"/>
          <w:szCs w:val="24"/>
        </w:rPr>
      </w:pPr>
      <w:r w:rsidRPr="00B85214">
        <w:rPr>
          <w:rFonts w:ascii="Times New Roman" w:hAnsi="Times New Roman"/>
          <w:sz w:val="24"/>
          <w:szCs w:val="24"/>
        </w:rPr>
        <w:t>На территории МО СП «</w:t>
      </w:r>
      <w:r w:rsidR="00232FB6" w:rsidRPr="00B85214">
        <w:rPr>
          <w:rFonts w:ascii="Times New Roman" w:hAnsi="Times New Roman"/>
          <w:sz w:val="24"/>
          <w:szCs w:val="24"/>
        </w:rPr>
        <w:t>Выльгорт</w:t>
      </w:r>
      <w:r w:rsidRPr="00B85214">
        <w:rPr>
          <w:rFonts w:ascii="Times New Roman" w:hAnsi="Times New Roman"/>
          <w:sz w:val="24"/>
          <w:szCs w:val="24"/>
        </w:rPr>
        <w:t xml:space="preserve">» расположено </w:t>
      </w:r>
      <w:r w:rsidR="00B85214" w:rsidRPr="00B85214">
        <w:rPr>
          <w:rFonts w:ascii="Times New Roman" w:hAnsi="Times New Roman"/>
          <w:sz w:val="24"/>
          <w:szCs w:val="24"/>
        </w:rPr>
        <w:t>3</w:t>
      </w:r>
      <w:r w:rsidRPr="00B85214">
        <w:rPr>
          <w:rFonts w:ascii="Times New Roman" w:hAnsi="Times New Roman"/>
          <w:sz w:val="24"/>
          <w:szCs w:val="24"/>
        </w:rPr>
        <w:t>г</w:t>
      </w:r>
      <w:r w:rsidR="0025093C" w:rsidRPr="00B85214">
        <w:rPr>
          <w:rFonts w:ascii="Times New Roman" w:hAnsi="Times New Roman"/>
          <w:sz w:val="24"/>
          <w:szCs w:val="24"/>
        </w:rPr>
        <w:t>остини</w:t>
      </w:r>
      <w:r w:rsidRPr="00B85214">
        <w:rPr>
          <w:rFonts w:ascii="Times New Roman" w:hAnsi="Times New Roman"/>
          <w:sz w:val="24"/>
          <w:szCs w:val="24"/>
        </w:rPr>
        <w:t>цы</w:t>
      </w:r>
      <w:r w:rsidR="0025093C" w:rsidRPr="00B85214">
        <w:rPr>
          <w:rFonts w:ascii="Times New Roman" w:hAnsi="Times New Roman"/>
          <w:sz w:val="24"/>
          <w:szCs w:val="24"/>
        </w:rPr>
        <w:t>. Согласно рекомендуемой норме СНиП 2.07.0189*количество мест в гостиницах устанавливается из расчётов: на</w:t>
      </w:r>
      <w:r w:rsidR="00BD4BA7" w:rsidRPr="00B85214">
        <w:rPr>
          <w:rFonts w:ascii="Times New Roman" w:hAnsi="Times New Roman"/>
          <w:sz w:val="24"/>
          <w:szCs w:val="24"/>
        </w:rPr>
        <w:t xml:space="preserve"> 1 тыс. чел. населения – 6 мест, т.е. </w:t>
      </w:r>
      <w:r w:rsidR="00B30095" w:rsidRPr="00B85214">
        <w:rPr>
          <w:rFonts w:ascii="Times New Roman" w:hAnsi="Times New Roman"/>
          <w:sz w:val="24"/>
          <w:szCs w:val="24"/>
        </w:rPr>
        <w:t>80</w:t>
      </w:r>
      <w:r w:rsidR="00BD4BA7" w:rsidRPr="00B85214">
        <w:rPr>
          <w:rFonts w:ascii="Times New Roman" w:hAnsi="Times New Roman"/>
          <w:sz w:val="24"/>
          <w:szCs w:val="24"/>
        </w:rPr>
        <w:t xml:space="preserve"> мест.</w:t>
      </w:r>
      <w:r w:rsidR="005C3186" w:rsidRPr="00B85214">
        <w:rPr>
          <w:rFonts w:ascii="Times New Roman" w:hAnsi="Times New Roman"/>
          <w:sz w:val="24"/>
          <w:szCs w:val="24"/>
        </w:rPr>
        <w:t xml:space="preserve"> </w:t>
      </w:r>
      <w:r w:rsidR="00BD4BA7" w:rsidRPr="00B85214">
        <w:rPr>
          <w:rFonts w:ascii="Times New Roman" w:hAnsi="Times New Roman"/>
          <w:sz w:val="24"/>
          <w:szCs w:val="24"/>
        </w:rPr>
        <w:t>Н</w:t>
      </w:r>
      <w:r w:rsidR="005C3186" w:rsidRPr="00B85214">
        <w:rPr>
          <w:rFonts w:ascii="Times New Roman" w:hAnsi="Times New Roman"/>
          <w:sz w:val="24"/>
          <w:szCs w:val="24"/>
        </w:rPr>
        <w:t>еобходимо предусмотреть строительство гостиничного комплекса</w:t>
      </w:r>
      <w:r w:rsidR="00BD4BA7" w:rsidRPr="00B85214">
        <w:rPr>
          <w:rFonts w:ascii="Times New Roman" w:hAnsi="Times New Roman"/>
          <w:sz w:val="24"/>
          <w:szCs w:val="24"/>
        </w:rPr>
        <w:t>.</w:t>
      </w:r>
    </w:p>
    <w:p w:rsidR="0025093C" w:rsidRPr="00B85214" w:rsidRDefault="0025093C" w:rsidP="00CD619B">
      <w:pPr>
        <w:widowControl w:val="0"/>
        <w:suppressAutoHyphens/>
        <w:autoSpaceDE w:val="0"/>
        <w:spacing w:after="0" w:line="240" w:lineRule="auto"/>
        <w:ind w:firstLine="851"/>
        <w:jc w:val="both"/>
        <w:rPr>
          <w:rFonts w:ascii="Times New Roman" w:hAnsi="Times New Roman"/>
          <w:b/>
          <w:sz w:val="24"/>
          <w:szCs w:val="24"/>
        </w:rPr>
      </w:pPr>
    </w:p>
    <w:p w:rsidR="0025093C" w:rsidRPr="00CD619B" w:rsidRDefault="0025093C" w:rsidP="00CD619B">
      <w:pPr>
        <w:widowControl w:val="0"/>
        <w:suppressAutoHyphens/>
        <w:autoSpaceDE w:val="0"/>
        <w:spacing w:after="0" w:line="240" w:lineRule="auto"/>
        <w:ind w:firstLine="851"/>
        <w:jc w:val="both"/>
        <w:rPr>
          <w:rFonts w:ascii="Times New Roman" w:hAnsi="Times New Roman"/>
          <w:b/>
          <w:sz w:val="26"/>
          <w:szCs w:val="26"/>
        </w:rPr>
      </w:pPr>
      <w:r w:rsidRPr="00CD619B">
        <w:rPr>
          <w:rFonts w:ascii="Times New Roman" w:hAnsi="Times New Roman"/>
          <w:b/>
          <w:sz w:val="26"/>
          <w:szCs w:val="26"/>
        </w:rPr>
        <w:t>Общественные уборные.</w:t>
      </w:r>
    </w:p>
    <w:p w:rsidR="0025093C" w:rsidRPr="00B85214" w:rsidRDefault="005C3186" w:rsidP="00CD619B">
      <w:pPr>
        <w:widowControl w:val="0"/>
        <w:suppressAutoHyphens/>
        <w:autoSpaceDE w:val="0"/>
        <w:spacing w:after="0" w:line="240" w:lineRule="auto"/>
        <w:ind w:firstLine="851"/>
        <w:jc w:val="both"/>
        <w:rPr>
          <w:rFonts w:ascii="Times New Roman" w:hAnsi="Times New Roman"/>
          <w:sz w:val="24"/>
          <w:szCs w:val="24"/>
        </w:rPr>
      </w:pPr>
      <w:r w:rsidRPr="00B85214">
        <w:rPr>
          <w:rFonts w:ascii="Times New Roman" w:hAnsi="Times New Roman"/>
          <w:sz w:val="24"/>
          <w:szCs w:val="24"/>
        </w:rPr>
        <w:t>На территории МО СП «</w:t>
      </w:r>
      <w:r w:rsidR="00232FB6" w:rsidRPr="00B85214">
        <w:rPr>
          <w:rFonts w:ascii="Times New Roman" w:hAnsi="Times New Roman"/>
          <w:sz w:val="24"/>
          <w:szCs w:val="24"/>
        </w:rPr>
        <w:t>Выльгорт</w:t>
      </w:r>
      <w:r w:rsidRPr="00B85214">
        <w:rPr>
          <w:rFonts w:ascii="Times New Roman" w:hAnsi="Times New Roman"/>
          <w:sz w:val="24"/>
          <w:szCs w:val="24"/>
        </w:rPr>
        <w:t>» 2 общественных уборных</w:t>
      </w:r>
      <w:r w:rsidR="00BD4BA7" w:rsidRPr="00B85214">
        <w:rPr>
          <w:rFonts w:ascii="Times New Roman" w:hAnsi="Times New Roman"/>
          <w:sz w:val="24"/>
          <w:szCs w:val="24"/>
        </w:rPr>
        <w:t xml:space="preserve"> -  у торговых павильонов и около ДК. </w:t>
      </w:r>
      <w:r w:rsidRPr="00B85214">
        <w:rPr>
          <w:rFonts w:ascii="Times New Roman" w:hAnsi="Times New Roman"/>
          <w:sz w:val="24"/>
          <w:szCs w:val="24"/>
        </w:rPr>
        <w:t xml:space="preserve"> </w:t>
      </w:r>
      <w:r w:rsidR="0025093C" w:rsidRPr="00B85214">
        <w:rPr>
          <w:rFonts w:ascii="Times New Roman" w:hAnsi="Times New Roman"/>
          <w:sz w:val="24"/>
          <w:szCs w:val="24"/>
        </w:rPr>
        <w:t>Потребность согласно рекомендуемой СНиП 2.07.01-89* норме – 1 прибор на 1 тыс. чел.</w:t>
      </w:r>
      <w:r w:rsidR="00BD4BA7" w:rsidRPr="00B85214">
        <w:rPr>
          <w:rFonts w:ascii="Times New Roman" w:hAnsi="Times New Roman"/>
          <w:sz w:val="24"/>
          <w:szCs w:val="24"/>
        </w:rPr>
        <w:t xml:space="preserve">, т. е. требуется размещение ещё </w:t>
      </w:r>
      <w:r w:rsidR="00232FB6" w:rsidRPr="00B85214">
        <w:rPr>
          <w:rFonts w:ascii="Times New Roman" w:hAnsi="Times New Roman"/>
          <w:sz w:val="24"/>
          <w:szCs w:val="24"/>
        </w:rPr>
        <w:t>10</w:t>
      </w:r>
      <w:r w:rsidR="00BD4BA7" w:rsidRPr="00B85214">
        <w:rPr>
          <w:rFonts w:ascii="Times New Roman" w:hAnsi="Times New Roman"/>
          <w:sz w:val="24"/>
          <w:szCs w:val="24"/>
        </w:rPr>
        <w:t xml:space="preserve"> приборов.</w:t>
      </w:r>
    </w:p>
    <w:p w:rsidR="0025093C" w:rsidRDefault="0025093C" w:rsidP="00CD619B">
      <w:pPr>
        <w:widowControl w:val="0"/>
        <w:suppressAutoHyphens/>
        <w:autoSpaceDE w:val="0"/>
        <w:spacing w:after="0" w:line="240" w:lineRule="auto"/>
        <w:ind w:firstLine="851"/>
        <w:jc w:val="both"/>
        <w:rPr>
          <w:rFonts w:ascii="Times New Roman" w:hAnsi="Times New Roman"/>
          <w:b/>
          <w:sz w:val="26"/>
          <w:szCs w:val="26"/>
        </w:rPr>
      </w:pPr>
    </w:p>
    <w:p w:rsidR="0025093C" w:rsidRPr="009A2FD1" w:rsidRDefault="0025093C" w:rsidP="00CD619B">
      <w:pPr>
        <w:widowControl w:val="0"/>
        <w:suppressAutoHyphens/>
        <w:autoSpaceDE w:val="0"/>
        <w:spacing w:after="0" w:line="240" w:lineRule="auto"/>
        <w:ind w:firstLine="851"/>
        <w:jc w:val="both"/>
        <w:rPr>
          <w:rFonts w:ascii="Times New Roman" w:hAnsi="Times New Roman"/>
          <w:b/>
          <w:sz w:val="26"/>
          <w:szCs w:val="26"/>
        </w:rPr>
      </w:pPr>
      <w:r w:rsidRPr="009A2FD1">
        <w:rPr>
          <w:rFonts w:ascii="Times New Roman" w:hAnsi="Times New Roman"/>
          <w:b/>
          <w:sz w:val="26"/>
          <w:szCs w:val="26"/>
        </w:rPr>
        <w:t>Бани.</w:t>
      </w:r>
    </w:p>
    <w:p w:rsidR="0025093C" w:rsidRPr="00B85214" w:rsidRDefault="0025093C" w:rsidP="00CD619B">
      <w:pPr>
        <w:widowControl w:val="0"/>
        <w:suppressAutoHyphens/>
        <w:autoSpaceDE w:val="0"/>
        <w:spacing w:after="0" w:line="240" w:lineRule="auto"/>
        <w:ind w:firstLine="851"/>
        <w:jc w:val="both"/>
        <w:rPr>
          <w:rFonts w:ascii="Times New Roman" w:hAnsi="Times New Roman"/>
          <w:sz w:val="24"/>
          <w:szCs w:val="24"/>
        </w:rPr>
      </w:pPr>
      <w:r w:rsidRPr="00B85214">
        <w:rPr>
          <w:rFonts w:ascii="Times New Roman" w:hAnsi="Times New Roman"/>
          <w:sz w:val="24"/>
          <w:szCs w:val="24"/>
        </w:rPr>
        <w:t>На территории МО СП «</w:t>
      </w:r>
      <w:r w:rsidR="00232FB6" w:rsidRPr="00B85214">
        <w:rPr>
          <w:rFonts w:ascii="Times New Roman" w:hAnsi="Times New Roman"/>
          <w:sz w:val="24"/>
          <w:szCs w:val="24"/>
        </w:rPr>
        <w:t>Выльгорт</w:t>
      </w:r>
      <w:r w:rsidRPr="00B85214">
        <w:rPr>
          <w:rFonts w:ascii="Times New Roman" w:hAnsi="Times New Roman"/>
          <w:sz w:val="24"/>
          <w:szCs w:val="24"/>
        </w:rPr>
        <w:t>»</w:t>
      </w:r>
      <w:r w:rsidR="001E492E" w:rsidRPr="00B85214">
        <w:rPr>
          <w:rFonts w:ascii="Times New Roman" w:hAnsi="Times New Roman"/>
          <w:sz w:val="24"/>
          <w:szCs w:val="24"/>
        </w:rPr>
        <w:t xml:space="preserve"> есть 1 </w:t>
      </w:r>
      <w:r w:rsidR="00403F8A" w:rsidRPr="00B85214">
        <w:rPr>
          <w:rFonts w:ascii="Times New Roman" w:hAnsi="Times New Roman"/>
          <w:sz w:val="24"/>
          <w:szCs w:val="24"/>
        </w:rPr>
        <w:t>общественн</w:t>
      </w:r>
      <w:r w:rsidR="001E492E" w:rsidRPr="00B85214">
        <w:rPr>
          <w:rFonts w:ascii="Times New Roman" w:hAnsi="Times New Roman"/>
          <w:sz w:val="24"/>
          <w:szCs w:val="24"/>
        </w:rPr>
        <w:t>ая</w:t>
      </w:r>
      <w:r w:rsidR="00403F8A" w:rsidRPr="00B85214">
        <w:rPr>
          <w:rFonts w:ascii="Times New Roman" w:hAnsi="Times New Roman"/>
          <w:sz w:val="24"/>
          <w:szCs w:val="24"/>
        </w:rPr>
        <w:t xml:space="preserve"> бан</w:t>
      </w:r>
      <w:r w:rsidR="001E492E" w:rsidRPr="00B85214">
        <w:rPr>
          <w:rFonts w:ascii="Times New Roman" w:hAnsi="Times New Roman"/>
          <w:sz w:val="24"/>
          <w:szCs w:val="24"/>
        </w:rPr>
        <w:t xml:space="preserve">я на 10 </w:t>
      </w:r>
      <w:r w:rsidR="00A94C1B" w:rsidRPr="00B85214">
        <w:rPr>
          <w:rFonts w:ascii="Times New Roman" w:hAnsi="Times New Roman"/>
          <w:sz w:val="24"/>
          <w:szCs w:val="24"/>
        </w:rPr>
        <w:t>мест</w:t>
      </w:r>
      <w:r w:rsidR="00403F8A" w:rsidRPr="00B85214">
        <w:rPr>
          <w:rFonts w:ascii="Times New Roman" w:hAnsi="Times New Roman"/>
          <w:sz w:val="24"/>
          <w:szCs w:val="24"/>
        </w:rPr>
        <w:t>.</w:t>
      </w:r>
      <w:r w:rsidRPr="00B85214">
        <w:rPr>
          <w:rFonts w:ascii="Times New Roman" w:hAnsi="Times New Roman"/>
          <w:sz w:val="24"/>
          <w:szCs w:val="24"/>
        </w:rPr>
        <w:t xml:space="preserve"> Потребность согласно рекомендуемой норме СНиП 2.07.01-89* для МО СП «</w:t>
      </w:r>
      <w:r w:rsidR="00232FB6" w:rsidRPr="00B85214">
        <w:rPr>
          <w:rFonts w:ascii="Times New Roman" w:hAnsi="Times New Roman"/>
          <w:sz w:val="24"/>
          <w:szCs w:val="24"/>
        </w:rPr>
        <w:t>Выльгорт</w:t>
      </w:r>
      <w:r w:rsidRPr="00B85214">
        <w:rPr>
          <w:rFonts w:ascii="Times New Roman" w:hAnsi="Times New Roman"/>
          <w:sz w:val="24"/>
          <w:szCs w:val="24"/>
        </w:rPr>
        <w:t xml:space="preserve">» составляет </w:t>
      </w:r>
      <w:r w:rsidR="00232FB6" w:rsidRPr="00B85214">
        <w:rPr>
          <w:rFonts w:ascii="Times New Roman" w:hAnsi="Times New Roman"/>
          <w:sz w:val="24"/>
          <w:szCs w:val="24"/>
        </w:rPr>
        <w:t>120</w:t>
      </w:r>
      <w:r w:rsidRPr="00B85214">
        <w:rPr>
          <w:rFonts w:ascii="Times New Roman" w:hAnsi="Times New Roman"/>
          <w:sz w:val="24"/>
          <w:szCs w:val="24"/>
        </w:rPr>
        <w:t xml:space="preserve"> мест. </w:t>
      </w:r>
    </w:p>
    <w:p w:rsidR="0025093C" w:rsidRPr="00B85214" w:rsidRDefault="0025093C" w:rsidP="00CD619B">
      <w:pPr>
        <w:widowControl w:val="0"/>
        <w:suppressAutoHyphens/>
        <w:autoSpaceDE w:val="0"/>
        <w:spacing w:after="0" w:line="240" w:lineRule="auto"/>
        <w:ind w:firstLine="851"/>
        <w:jc w:val="both"/>
        <w:rPr>
          <w:rFonts w:ascii="Times New Roman" w:hAnsi="Times New Roman"/>
          <w:b/>
          <w:sz w:val="24"/>
          <w:szCs w:val="24"/>
        </w:rPr>
      </w:pPr>
    </w:p>
    <w:p w:rsidR="0025093C" w:rsidRPr="00BD4BA7" w:rsidRDefault="0025093C" w:rsidP="00CD619B">
      <w:pPr>
        <w:widowControl w:val="0"/>
        <w:suppressAutoHyphens/>
        <w:autoSpaceDE w:val="0"/>
        <w:spacing w:after="0" w:line="240" w:lineRule="auto"/>
        <w:ind w:firstLine="851"/>
        <w:jc w:val="both"/>
        <w:rPr>
          <w:rFonts w:ascii="Times New Roman" w:hAnsi="Times New Roman"/>
          <w:b/>
          <w:sz w:val="26"/>
          <w:szCs w:val="26"/>
        </w:rPr>
      </w:pPr>
      <w:r w:rsidRPr="00BD4BA7">
        <w:rPr>
          <w:rFonts w:ascii="Times New Roman" w:hAnsi="Times New Roman"/>
          <w:b/>
          <w:sz w:val="26"/>
          <w:szCs w:val="26"/>
        </w:rPr>
        <w:t>Кладбища.</w:t>
      </w:r>
    </w:p>
    <w:p w:rsidR="0025093C" w:rsidRPr="00B85214" w:rsidRDefault="0025093C" w:rsidP="00CD619B">
      <w:pPr>
        <w:widowControl w:val="0"/>
        <w:suppressAutoHyphens/>
        <w:autoSpaceDE w:val="0"/>
        <w:spacing w:after="0" w:line="240" w:lineRule="auto"/>
        <w:ind w:firstLine="851"/>
        <w:jc w:val="both"/>
        <w:rPr>
          <w:rFonts w:ascii="Times New Roman" w:hAnsi="Times New Roman"/>
          <w:sz w:val="24"/>
          <w:szCs w:val="24"/>
        </w:rPr>
      </w:pPr>
      <w:r w:rsidRPr="00B85214">
        <w:rPr>
          <w:rFonts w:ascii="Times New Roman" w:hAnsi="Times New Roman"/>
          <w:sz w:val="24"/>
          <w:szCs w:val="24"/>
        </w:rPr>
        <w:t>На территории МО СП «</w:t>
      </w:r>
      <w:r w:rsidR="00232FB6" w:rsidRPr="00B85214">
        <w:rPr>
          <w:rFonts w:ascii="Times New Roman" w:hAnsi="Times New Roman"/>
          <w:sz w:val="24"/>
          <w:szCs w:val="24"/>
        </w:rPr>
        <w:t>Выльгорт</w:t>
      </w:r>
      <w:r w:rsidRPr="00B85214">
        <w:rPr>
          <w:rFonts w:ascii="Times New Roman" w:hAnsi="Times New Roman"/>
          <w:sz w:val="24"/>
          <w:szCs w:val="24"/>
        </w:rPr>
        <w:t xml:space="preserve">» расположено </w:t>
      </w:r>
      <w:r w:rsidR="00BD4BA7" w:rsidRPr="00B85214">
        <w:rPr>
          <w:rFonts w:ascii="Times New Roman" w:hAnsi="Times New Roman"/>
          <w:sz w:val="24"/>
          <w:szCs w:val="24"/>
        </w:rPr>
        <w:t>кладбищ</w:t>
      </w:r>
      <w:r w:rsidR="00232FB6" w:rsidRPr="00B85214">
        <w:rPr>
          <w:rFonts w:ascii="Times New Roman" w:hAnsi="Times New Roman"/>
          <w:sz w:val="24"/>
          <w:szCs w:val="24"/>
        </w:rPr>
        <w:t>е</w:t>
      </w:r>
      <w:r w:rsidRPr="00B85214">
        <w:rPr>
          <w:rFonts w:ascii="Times New Roman" w:hAnsi="Times New Roman"/>
          <w:sz w:val="24"/>
          <w:szCs w:val="24"/>
        </w:rPr>
        <w:t xml:space="preserve"> общей площадью  </w:t>
      </w:r>
      <w:r w:rsidR="00232FB6" w:rsidRPr="00B85214">
        <w:rPr>
          <w:rFonts w:ascii="Times New Roman" w:hAnsi="Times New Roman"/>
          <w:sz w:val="24"/>
          <w:szCs w:val="24"/>
        </w:rPr>
        <w:t>5.6</w:t>
      </w:r>
      <w:r w:rsidR="00B85214" w:rsidRPr="00B85214">
        <w:rPr>
          <w:rFonts w:ascii="Times New Roman" w:hAnsi="Times New Roman"/>
          <w:sz w:val="24"/>
          <w:szCs w:val="24"/>
        </w:rPr>
        <w:t xml:space="preserve"> </w:t>
      </w:r>
      <w:r w:rsidRPr="00B85214">
        <w:rPr>
          <w:rFonts w:ascii="Times New Roman" w:hAnsi="Times New Roman"/>
          <w:sz w:val="24"/>
          <w:szCs w:val="24"/>
        </w:rPr>
        <w:t xml:space="preserve">га. </w:t>
      </w:r>
    </w:p>
    <w:p w:rsidR="0025093C" w:rsidRDefault="0025093C" w:rsidP="00CD619B">
      <w:pPr>
        <w:widowControl w:val="0"/>
        <w:suppressAutoHyphens/>
        <w:autoSpaceDE w:val="0"/>
        <w:spacing w:after="0" w:line="240" w:lineRule="auto"/>
        <w:ind w:firstLine="851"/>
        <w:jc w:val="both"/>
        <w:rPr>
          <w:rFonts w:ascii="Times New Roman" w:hAnsi="Times New Roman"/>
          <w:b/>
          <w:sz w:val="26"/>
          <w:szCs w:val="26"/>
        </w:rPr>
      </w:pPr>
    </w:p>
    <w:p w:rsidR="0025093C" w:rsidRPr="00EE7E06" w:rsidRDefault="0025093C" w:rsidP="00CD619B">
      <w:pPr>
        <w:widowControl w:val="0"/>
        <w:suppressAutoHyphens/>
        <w:autoSpaceDE w:val="0"/>
        <w:spacing w:after="0" w:line="240" w:lineRule="auto"/>
        <w:ind w:firstLine="851"/>
        <w:jc w:val="both"/>
        <w:rPr>
          <w:rFonts w:ascii="Times New Roman" w:hAnsi="Times New Roman"/>
          <w:b/>
          <w:sz w:val="26"/>
          <w:szCs w:val="26"/>
        </w:rPr>
      </w:pPr>
      <w:r w:rsidRPr="00EE7E06">
        <w:rPr>
          <w:rFonts w:ascii="Times New Roman" w:hAnsi="Times New Roman"/>
          <w:b/>
          <w:sz w:val="26"/>
          <w:szCs w:val="26"/>
        </w:rPr>
        <w:t>Пожарное депо.</w:t>
      </w:r>
    </w:p>
    <w:p w:rsidR="0025093C" w:rsidRPr="00B85214" w:rsidRDefault="0025093C" w:rsidP="00CD619B">
      <w:pPr>
        <w:widowControl w:val="0"/>
        <w:suppressAutoHyphens/>
        <w:autoSpaceDE w:val="0"/>
        <w:spacing w:after="0" w:line="240" w:lineRule="auto"/>
        <w:ind w:firstLine="851"/>
        <w:jc w:val="both"/>
        <w:rPr>
          <w:rFonts w:ascii="Times New Roman" w:hAnsi="Times New Roman"/>
          <w:sz w:val="24"/>
          <w:szCs w:val="24"/>
        </w:rPr>
      </w:pPr>
      <w:r w:rsidRPr="00B85214">
        <w:rPr>
          <w:rFonts w:ascii="Times New Roman" w:hAnsi="Times New Roman"/>
          <w:sz w:val="24"/>
          <w:szCs w:val="24"/>
        </w:rPr>
        <w:t xml:space="preserve">По данным </w:t>
      </w:r>
      <w:r w:rsidR="003D3446" w:rsidRPr="00B85214">
        <w:rPr>
          <w:rFonts w:ascii="Times New Roman" w:hAnsi="Times New Roman"/>
          <w:sz w:val="24"/>
          <w:szCs w:val="24"/>
        </w:rPr>
        <w:t>от</w:t>
      </w:r>
      <w:r w:rsidR="00232FB6" w:rsidRPr="00B85214">
        <w:rPr>
          <w:rFonts w:ascii="Times New Roman" w:hAnsi="Times New Roman"/>
          <w:sz w:val="24"/>
          <w:szCs w:val="24"/>
        </w:rPr>
        <w:t>деления надзорной деятельности Сыктывдинского района</w:t>
      </w:r>
      <w:r w:rsidR="003D3446" w:rsidRPr="00B85214">
        <w:rPr>
          <w:rFonts w:ascii="Times New Roman" w:hAnsi="Times New Roman"/>
          <w:sz w:val="24"/>
          <w:szCs w:val="24"/>
        </w:rPr>
        <w:t xml:space="preserve"> </w:t>
      </w:r>
      <w:r w:rsidRPr="00B85214">
        <w:rPr>
          <w:rFonts w:ascii="Times New Roman" w:hAnsi="Times New Roman"/>
          <w:sz w:val="24"/>
          <w:szCs w:val="24"/>
        </w:rPr>
        <w:t>в пределах МО СП «</w:t>
      </w:r>
      <w:r w:rsidR="00232FB6" w:rsidRPr="00B85214">
        <w:rPr>
          <w:rFonts w:ascii="Times New Roman" w:hAnsi="Times New Roman"/>
          <w:sz w:val="24"/>
          <w:szCs w:val="24"/>
        </w:rPr>
        <w:t>Выльгорт</w:t>
      </w:r>
      <w:r w:rsidRPr="00B85214">
        <w:rPr>
          <w:rFonts w:ascii="Times New Roman" w:hAnsi="Times New Roman"/>
          <w:sz w:val="24"/>
          <w:szCs w:val="24"/>
        </w:rPr>
        <w:t>» расположен</w:t>
      </w:r>
      <w:r w:rsidR="00403F8A" w:rsidRPr="00B85214">
        <w:rPr>
          <w:rFonts w:ascii="Times New Roman" w:hAnsi="Times New Roman"/>
          <w:sz w:val="24"/>
          <w:szCs w:val="24"/>
        </w:rPr>
        <w:t>а одна пожарная часть – в с.</w:t>
      </w:r>
      <w:r w:rsidR="001E492E" w:rsidRPr="00B85214">
        <w:rPr>
          <w:rFonts w:ascii="Times New Roman" w:hAnsi="Times New Roman"/>
          <w:sz w:val="24"/>
          <w:szCs w:val="24"/>
        </w:rPr>
        <w:t xml:space="preserve"> </w:t>
      </w:r>
      <w:r w:rsidR="00232FB6" w:rsidRPr="00B85214">
        <w:rPr>
          <w:rFonts w:ascii="Times New Roman" w:hAnsi="Times New Roman"/>
          <w:sz w:val="24"/>
          <w:szCs w:val="24"/>
        </w:rPr>
        <w:t>Выльгорт.</w:t>
      </w:r>
      <w:r w:rsidR="00A94C1B" w:rsidRPr="00B85214">
        <w:rPr>
          <w:rFonts w:ascii="Times New Roman" w:hAnsi="Times New Roman"/>
          <w:sz w:val="24"/>
          <w:szCs w:val="24"/>
        </w:rPr>
        <w:t xml:space="preserve"> </w:t>
      </w:r>
    </w:p>
    <w:p w:rsidR="00F10BB9" w:rsidRDefault="00F10BB9" w:rsidP="00F10BB9"/>
    <w:p w:rsidR="00F10BB9" w:rsidRPr="00286D14" w:rsidRDefault="00F10BB9" w:rsidP="00F10BB9">
      <w:pPr>
        <w:tabs>
          <w:tab w:val="left" w:pos="3293"/>
        </w:tabs>
        <w:rPr>
          <w:rFonts w:ascii="Times New Roman" w:hAnsi="Times New Roman"/>
          <w:b/>
          <w:sz w:val="28"/>
          <w:szCs w:val="28"/>
        </w:rPr>
      </w:pPr>
      <w:r>
        <w:tab/>
      </w:r>
      <w:bookmarkStart w:id="155" w:name="_Toc270981200"/>
      <w:bookmarkStart w:id="156" w:name="_Toc335041698"/>
      <w:bookmarkStart w:id="157" w:name="_Toc338070312"/>
      <w:r w:rsidRPr="00286D14">
        <w:rPr>
          <w:rFonts w:ascii="Times New Roman" w:hAnsi="Times New Roman"/>
          <w:b/>
          <w:sz w:val="28"/>
          <w:szCs w:val="28"/>
        </w:rPr>
        <w:t>10. Строительный комплекс</w:t>
      </w:r>
      <w:bookmarkEnd w:id="155"/>
      <w:bookmarkEnd w:id="156"/>
      <w:bookmarkEnd w:id="157"/>
    </w:p>
    <w:p w:rsidR="00F10BB9" w:rsidRPr="00B85214" w:rsidRDefault="00F10BB9" w:rsidP="00B30095">
      <w:pPr>
        <w:spacing w:after="0" w:line="240" w:lineRule="auto"/>
        <w:ind w:firstLine="567"/>
        <w:jc w:val="both"/>
        <w:rPr>
          <w:rFonts w:ascii="Times New Roman" w:hAnsi="Times New Roman"/>
          <w:color w:val="202020"/>
          <w:sz w:val="24"/>
          <w:szCs w:val="24"/>
        </w:rPr>
      </w:pPr>
      <w:r w:rsidRPr="00B85214">
        <w:rPr>
          <w:rFonts w:ascii="Times New Roman" w:hAnsi="Times New Roman"/>
          <w:color w:val="202020"/>
          <w:sz w:val="24"/>
          <w:szCs w:val="24"/>
        </w:rPr>
        <w:t xml:space="preserve">Одной из составляющих экономики </w:t>
      </w:r>
      <w:r w:rsidR="00232FB6" w:rsidRPr="00B85214">
        <w:rPr>
          <w:rFonts w:ascii="Times New Roman" w:hAnsi="Times New Roman"/>
          <w:color w:val="202020"/>
          <w:sz w:val="24"/>
          <w:szCs w:val="24"/>
        </w:rPr>
        <w:t>Сыктывдин</w:t>
      </w:r>
      <w:r w:rsidRPr="00B85214">
        <w:rPr>
          <w:rFonts w:ascii="Times New Roman" w:hAnsi="Times New Roman"/>
          <w:color w:val="202020"/>
          <w:sz w:val="24"/>
          <w:szCs w:val="24"/>
        </w:rPr>
        <w:t>ского района является строительная отрасль.</w:t>
      </w:r>
    </w:p>
    <w:p w:rsidR="00F10BB9" w:rsidRPr="00B85214" w:rsidRDefault="00F10BB9" w:rsidP="00B30095">
      <w:pPr>
        <w:spacing w:after="0" w:line="240" w:lineRule="auto"/>
        <w:ind w:firstLine="567"/>
        <w:jc w:val="both"/>
        <w:rPr>
          <w:rFonts w:ascii="Times New Roman" w:hAnsi="Times New Roman"/>
          <w:color w:val="202020"/>
          <w:sz w:val="24"/>
          <w:szCs w:val="24"/>
        </w:rPr>
      </w:pPr>
      <w:r w:rsidRPr="00B85214">
        <w:rPr>
          <w:rFonts w:ascii="Times New Roman" w:hAnsi="Times New Roman"/>
          <w:color w:val="202020"/>
          <w:sz w:val="24"/>
          <w:szCs w:val="24"/>
        </w:rPr>
        <w:lastRenderedPageBreak/>
        <w:t xml:space="preserve">Сегодня строительная отрасль в стране переживает второе дыхание. Как на федеральном, так на республиканском и районном уровнях приняты различные целевые программы, направленные на улучшение жилищных условий людей, инфраструктуры населенных пунктов. </w:t>
      </w:r>
    </w:p>
    <w:p w:rsidR="00F10BB9" w:rsidRPr="00B85214" w:rsidRDefault="00F10BB9" w:rsidP="00B30095">
      <w:pPr>
        <w:spacing w:after="0" w:line="240" w:lineRule="auto"/>
        <w:ind w:firstLine="567"/>
        <w:jc w:val="both"/>
        <w:rPr>
          <w:rFonts w:ascii="Times New Roman" w:hAnsi="Times New Roman"/>
          <w:color w:val="FF0000"/>
          <w:sz w:val="24"/>
          <w:szCs w:val="24"/>
        </w:rPr>
      </w:pPr>
      <w:r w:rsidRPr="00B85214">
        <w:rPr>
          <w:rFonts w:ascii="Times New Roman" w:hAnsi="Times New Roman"/>
          <w:sz w:val="24"/>
          <w:szCs w:val="24"/>
        </w:rPr>
        <w:t>Небольшая часть территории МО СП «</w:t>
      </w:r>
      <w:r w:rsidR="00232FB6" w:rsidRPr="00B85214">
        <w:rPr>
          <w:rFonts w:ascii="Times New Roman" w:hAnsi="Times New Roman"/>
          <w:sz w:val="24"/>
          <w:szCs w:val="24"/>
        </w:rPr>
        <w:t>Выльгорт</w:t>
      </w:r>
      <w:r w:rsidRPr="00B85214">
        <w:rPr>
          <w:rFonts w:ascii="Times New Roman" w:hAnsi="Times New Roman"/>
          <w:sz w:val="24"/>
          <w:szCs w:val="24"/>
        </w:rPr>
        <w:t xml:space="preserve">» по своим геологическим и геоморфологическим условиям благоприятна для промышленного и гражданского строительства. </w:t>
      </w:r>
    </w:p>
    <w:p w:rsidR="00F10BB9" w:rsidRPr="00B85214" w:rsidRDefault="00232FB6" w:rsidP="00B30095">
      <w:pPr>
        <w:spacing w:after="0" w:line="240" w:lineRule="auto"/>
        <w:ind w:firstLine="567"/>
        <w:jc w:val="both"/>
        <w:rPr>
          <w:rFonts w:ascii="Times New Roman" w:hAnsi="Times New Roman"/>
          <w:sz w:val="24"/>
          <w:szCs w:val="24"/>
        </w:rPr>
      </w:pPr>
      <w:bookmarkStart w:id="158" w:name="_Toc270981201"/>
      <w:r w:rsidRPr="00B85214">
        <w:rPr>
          <w:rFonts w:ascii="Times New Roman" w:hAnsi="Times New Roman"/>
          <w:sz w:val="24"/>
          <w:szCs w:val="24"/>
        </w:rPr>
        <w:t>Строительные организации, в основном расположены в условиях г. Сытывкара.</w:t>
      </w:r>
    </w:p>
    <w:p w:rsidR="00F10BB9" w:rsidRPr="006E2231" w:rsidRDefault="00F10BB9" w:rsidP="00F10BB9">
      <w:pPr>
        <w:spacing w:after="0" w:line="240" w:lineRule="auto"/>
        <w:ind w:firstLine="708"/>
        <w:jc w:val="both"/>
        <w:rPr>
          <w:rFonts w:ascii="Times New Roman" w:hAnsi="Times New Roman"/>
          <w:sz w:val="26"/>
          <w:szCs w:val="26"/>
        </w:rPr>
      </w:pPr>
    </w:p>
    <w:p w:rsidR="00F10BB9" w:rsidRPr="00286D14" w:rsidRDefault="00F10BB9" w:rsidP="00F10BB9">
      <w:pPr>
        <w:jc w:val="center"/>
        <w:outlineLvl w:val="1"/>
        <w:rPr>
          <w:rFonts w:ascii="Times New Roman" w:hAnsi="Times New Roman"/>
          <w:b/>
          <w:i/>
          <w:sz w:val="26"/>
          <w:szCs w:val="26"/>
        </w:rPr>
      </w:pPr>
      <w:bookmarkStart w:id="159" w:name="_Toc335041699"/>
      <w:bookmarkStart w:id="160" w:name="_Toc338070313"/>
      <w:r w:rsidRPr="00286D14">
        <w:rPr>
          <w:rFonts w:ascii="Times New Roman" w:hAnsi="Times New Roman"/>
          <w:b/>
          <w:i/>
          <w:sz w:val="26"/>
          <w:szCs w:val="26"/>
        </w:rPr>
        <w:t>10.1 Производство строительных материалов</w:t>
      </w:r>
      <w:bookmarkEnd w:id="158"/>
      <w:bookmarkEnd w:id="159"/>
      <w:bookmarkEnd w:id="160"/>
    </w:p>
    <w:p w:rsidR="00F10BB9" w:rsidRPr="00B30095" w:rsidRDefault="00F10BB9" w:rsidP="00F10BB9">
      <w:pPr>
        <w:spacing w:after="0" w:line="240" w:lineRule="auto"/>
        <w:ind w:firstLine="708"/>
        <w:jc w:val="both"/>
        <w:rPr>
          <w:rFonts w:ascii="Times New Roman" w:hAnsi="Times New Roman"/>
          <w:sz w:val="24"/>
          <w:szCs w:val="24"/>
        </w:rPr>
      </w:pPr>
      <w:bookmarkStart w:id="161" w:name="_Toc270981202"/>
      <w:r w:rsidRPr="00B30095">
        <w:rPr>
          <w:rFonts w:ascii="Times New Roman" w:hAnsi="Times New Roman"/>
          <w:sz w:val="24"/>
          <w:szCs w:val="24"/>
        </w:rPr>
        <w:t>В силу того, что МО СП «</w:t>
      </w:r>
      <w:r w:rsidR="00232FB6" w:rsidRPr="00B30095">
        <w:rPr>
          <w:rFonts w:ascii="Times New Roman" w:hAnsi="Times New Roman"/>
          <w:sz w:val="24"/>
          <w:szCs w:val="24"/>
        </w:rPr>
        <w:t>Выльгорт</w:t>
      </w:r>
      <w:r w:rsidRPr="00B30095">
        <w:rPr>
          <w:rFonts w:ascii="Times New Roman" w:hAnsi="Times New Roman"/>
          <w:sz w:val="24"/>
          <w:szCs w:val="24"/>
        </w:rPr>
        <w:t>» специализируется главным образом на сельском хозяйстве, промышленность строительных материалов в СП  представлена только  заготовкой и обработкой пиломатериалов.</w:t>
      </w:r>
    </w:p>
    <w:p w:rsidR="00A82950" w:rsidRDefault="00A82950" w:rsidP="00F10BB9">
      <w:pPr>
        <w:spacing w:after="0" w:line="240" w:lineRule="auto"/>
        <w:ind w:firstLine="708"/>
        <w:jc w:val="right"/>
        <w:rPr>
          <w:rFonts w:ascii="Times New Roman" w:hAnsi="Times New Roman"/>
          <w:b/>
          <w:i/>
          <w:sz w:val="26"/>
          <w:szCs w:val="26"/>
        </w:rPr>
      </w:pPr>
    </w:p>
    <w:p w:rsidR="00F10BB9" w:rsidRPr="00683AFB" w:rsidRDefault="00F10BB9" w:rsidP="00F10BB9">
      <w:pPr>
        <w:spacing w:after="0" w:line="240" w:lineRule="auto"/>
        <w:ind w:firstLine="708"/>
        <w:jc w:val="right"/>
        <w:rPr>
          <w:rFonts w:ascii="Times New Roman" w:hAnsi="Times New Roman"/>
          <w:b/>
          <w:i/>
          <w:sz w:val="26"/>
          <w:szCs w:val="26"/>
        </w:rPr>
      </w:pPr>
      <w:r w:rsidRPr="00683AFB">
        <w:rPr>
          <w:rFonts w:ascii="Times New Roman" w:hAnsi="Times New Roman"/>
          <w:b/>
          <w:i/>
          <w:sz w:val="26"/>
          <w:szCs w:val="26"/>
        </w:rPr>
        <w:t>Таблица 10.1.1.</w:t>
      </w:r>
    </w:p>
    <w:p w:rsidR="00F10BB9" w:rsidRDefault="00F10BB9" w:rsidP="00F10BB9">
      <w:pPr>
        <w:jc w:val="center"/>
        <w:rPr>
          <w:rFonts w:ascii="Times New Roman" w:hAnsi="Times New Roman"/>
          <w:b/>
          <w:i/>
          <w:sz w:val="26"/>
          <w:szCs w:val="26"/>
        </w:rPr>
      </w:pPr>
      <w:r w:rsidRPr="00BF11F5">
        <w:rPr>
          <w:rFonts w:ascii="Times New Roman" w:hAnsi="Times New Roman"/>
          <w:b/>
          <w:i/>
          <w:sz w:val="26"/>
          <w:szCs w:val="26"/>
        </w:rPr>
        <w:t>Промышленные и строительные предприятия и организации поселения</w:t>
      </w:r>
    </w:p>
    <w:tbl>
      <w:tblPr>
        <w:tblW w:w="10348"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410"/>
        <w:gridCol w:w="2694"/>
        <w:gridCol w:w="1701"/>
        <w:gridCol w:w="1984"/>
        <w:gridCol w:w="1559"/>
      </w:tblGrid>
      <w:tr w:rsidR="00242C48" w:rsidRPr="00FD4B51" w:rsidTr="00A82950">
        <w:tc>
          <w:tcPr>
            <w:tcW w:w="2410" w:type="dxa"/>
          </w:tcPr>
          <w:p w:rsidR="00A82950" w:rsidRPr="00A82950" w:rsidRDefault="00A82950" w:rsidP="005C3186">
            <w:pPr>
              <w:spacing w:after="0" w:line="0" w:lineRule="atLeast"/>
              <w:jc w:val="center"/>
              <w:rPr>
                <w:rFonts w:ascii="Times New Roman" w:hAnsi="Times New Roman"/>
                <w:b/>
                <w:i/>
                <w:sz w:val="24"/>
                <w:szCs w:val="24"/>
              </w:rPr>
            </w:pPr>
          </w:p>
          <w:p w:rsidR="00242C48" w:rsidRPr="00A82950" w:rsidRDefault="00242C48" w:rsidP="005C3186">
            <w:pPr>
              <w:spacing w:after="0" w:line="0" w:lineRule="atLeast"/>
              <w:jc w:val="center"/>
              <w:rPr>
                <w:rFonts w:ascii="Times New Roman" w:hAnsi="Times New Roman"/>
                <w:b/>
                <w:i/>
                <w:sz w:val="24"/>
                <w:szCs w:val="24"/>
              </w:rPr>
            </w:pPr>
            <w:r w:rsidRPr="00A82950">
              <w:rPr>
                <w:rFonts w:ascii="Times New Roman" w:hAnsi="Times New Roman"/>
                <w:b/>
                <w:i/>
                <w:sz w:val="24"/>
                <w:szCs w:val="24"/>
              </w:rPr>
              <w:t xml:space="preserve">Название </w:t>
            </w:r>
          </w:p>
        </w:tc>
        <w:tc>
          <w:tcPr>
            <w:tcW w:w="2694" w:type="dxa"/>
          </w:tcPr>
          <w:p w:rsidR="00242C48" w:rsidRPr="00A82950" w:rsidRDefault="00242C48" w:rsidP="005C3186">
            <w:pPr>
              <w:overflowPunct w:val="0"/>
              <w:autoSpaceDE w:val="0"/>
              <w:autoSpaceDN w:val="0"/>
              <w:adjustRightInd w:val="0"/>
              <w:spacing w:after="0" w:line="0" w:lineRule="atLeast"/>
              <w:ind w:right="-1050"/>
              <w:rPr>
                <w:rFonts w:ascii="Times New Roman" w:hAnsi="Times New Roman"/>
                <w:b/>
                <w:iCs/>
                <w:sz w:val="24"/>
                <w:szCs w:val="24"/>
              </w:rPr>
            </w:pPr>
            <w:r w:rsidRPr="00A82950">
              <w:rPr>
                <w:rFonts w:ascii="Times New Roman" w:hAnsi="Times New Roman"/>
                <w:b/>
                <w:iCs/>
                <w:sz w:val="24"/>
                <w:szCs w:val="24"/>
              </w:rPr>
              <w:t>Адрес</w:t>
            </w:r>
          </w:p>
        </w:tc>
        <w:tc>
          <w:tcPr>
            <w:tcW w:w="1701" w:type="dxa"/>
          </w:tcPr>
          <w:p w:rsidR="00242C48" w:rsidRPr="00A82950" w:rsidRDefault="00242C48" w:rsidP="005C3186">
            <w:pPr>
              <w:spacing w:after="0" w:line="0" w:lineRule="atLeast"/>
              <w:ind w:right="-1050"/>
              <w:rPr>
                <w:rFonts w:ascii="Times New Roman" w:hAnsi="Times New Roman"/>
                <w:b/>
                <w:iCs/>
                <w:sz w:val="24"/>
                <w:szCs w:val="24"/>
              </w:rPr>
            </w:pPr>
            <w:r w:rsidRPr="00A82950">
              <w:rPr>
                <w:rFonts w:ascii="Times New Roman" w:hAnsi="Times New Roman"/>
                <w:b/>
                <w:iCs/>
                <w:sz w:val="24"/>
                <w:szCs w:val="24"/>
              </w:rPr>
              <w:t>Вид произв.</w:t>
            </w:r>
          </w:p>
          <w:p w:rsidR="00242C48" w:rsidRPr="00A82950" w:rsidRDefault="00242C48" w:rsidP="005C3186">
            <w:pPr>
              <w:overflowPunct w:val="0"/>
              <w:autoSpaceDE w:val="0"/>
              <w:autoSpaceDN w:val="0"/>
              <w:adjustRightInd w:val="0"/>
              <w:spacing w:after="0" w:line="0" w:lineRule="atLeast"/>
              <w:ind w:right="-1050"/>
              <w:rPr>
                <w:rFonts w:ascii="Times New Roman" w:hAnsi="Times New Roman"/>
                <w:b/>
                <w:iCs/>
                <w:sz w:val="24"/>
                <w:szCs w:val="24"/>
              </w:rPr>
            </w:pPr>
            <w:r w:rsidRPr="00A82950">
              <w:rPr>
                <w:rFonts w:ascii="Times New Roman" w:hAnsi="Times New Roman"/>
                <w:b/>
                <w:iCs/>
                <w:sz w:val="24"/>
                <w:szCs w:val="24"/>
              </w:rPr>
              <w:t>продукции</w:t>
            </w:r>
          </w:p>
        </w:tc>
        <w:tc>
          <w:tcPr>
            <w:tcW w:w="1984" w:type="dxa"/>
          </w:tcPr>
          <w:p w:rsidR="00242C48" w:rsidRPr="00A82950" w:rsidRDefault="00242C48" w:rsidP="005C3186">
            <w:pPr>
              <w:spacing w:after="0" w:line="0" w:lineRule="atLeast"/>
              <w:ind w:right="-1050"/>
              <w:rPr>
                <w:rFonts w:ascii="Times New Roman" w:hAnsi="Times New Roman"/>
                <w:b/>
                <w:iCs/>
                <w:sz w:val="24"/>
                <w:szCs w:val="24"/>
              </w:rPr>
            </w:pPr>
            <w:r w:rsidRPr="00A82950">
              <w:rPr>
                <w:rFonts w:ascii="Times New Roman" w:hAnsi="Times New Roman"/>
                <w:b/>
                <w:iCs/>
                <w:sz w:val="24"/>
                <w:szCs w:val="24"/>
              </w:rPr>
              <w:t>К-во произв.</w:t>
            </w:r>
          </w:p>
          <w:p w:rsidR="00242C48" w:rsidRPr="00A82950" w:rsidRDefault="00242C48" w:rsidP="005C3186">
            <w:pPr>
              <w:spacing w:after="0" w:line="0" w:lineRule="atLeast"/>
              <w:ind w:right="-1050"/>
              <w:rPr>
                <w:rFonts w:ascii="Times New Roman" w:hAnsi="Times New Roman"/>
                <w:b/>
                <w:iCs/>
                <w:sz w:val="24"/>
                <w:szCs w:val="24"/>
              </w:rPr>
            </w:pPr>
            <w:r w:rsidRPr="00A82950">
              <w:rPr>
                <w:rFonts w:ascii="Times New Roman" w:hAnsi="Times New Roman"/>
                <w:b/>
                <w:iCs/>
                <w:sz w:val="24"/>
                <w:szCs w:val="24"/>
              </w:rPr>
              <w:t>Прод. в год</w:t>
            </w:r>
          </w:p>
          <w:p w:rsidR="00242C48" w:rsidRPr="00A82950" w:rsidRDefault="00242C48" w:rsidP="005C3186">
            <w:pPr>
              <w:spacing w:after="0" w:line="0" w:lineRule="atLeast"/>
              <w:ind w:right="-1050"/>
              <w:rPr>
                <w:rFonts w:ascii="Times New Roman" w:hAnsi="Times New Roman"/>
                <w:b/>
                <w:iCs/>
                <w:sz w:val="24"/>
                <w:szCs w:val="24"/>
              </w:rPr>
            </w:pPr>
            <w:r w:rsidRPr="00A82950">
              <w:rPr>
                <w:rFonts w:ascii="Times New Roman" w:hAnsi="Times New Roman"/>
                <w:b/>
                <w:iCs/>
                <w:sz w:val="24"/>
                <w:szCs w:val="24"/>
              </w:rPr>
              <w:t>Ед./год</w:t>
            </w:r>
          </w:p>
          <w:p w:rsidR="00242C48" w:rsidRPr="00A82950" w:rsidRDefault="00242C48" w:rsidP="005C3186">
            <w:pPr>
              <w:overflowPunct w:val="0"/>
              <w:autoSpaceDE w:val="0"/>
              <w:autoSpaceDN w:val="0"/>
              <w:adjustRightInd w:val="0"/>
              <w:spacing w:after="0" w:line="0" w:lineRule="atLeast"/>
              <w:ind w:right="-675"/>
              <w:rPr>
                <w:rFonts w:ascii="Times New Roman" w:hAnsi="Times New Roman"/>
                <w:b/>
                <w:iCs/>
                <w:sz w:val="24"/>
                <w:szCs w:val="24"/>
              </w:rPr>
            </w:pPr>
            <w:r w:rsidRPr="00A82950">
              <w:rPr>
                <w:rFonts w:ascii="Times New Roman" w:hAnsi="Times New Roman"/>
                <w:b/>
                <w:iCs/>
                <w:sz w:val="24"/>
                <w:szCs w:val="24"/>
              </w:rPr>
              <w:t>На 1.01.13</w:t>
            </w:r>
          </w:p>
        </w:tc>
        <w:tc>
          <w:tcPr>
            <w:tcW w:w="1559" w:type="dxa"/>
          </w:tcPr>
          <w:p w:rsidR="00242C48" w:rsidRPr="00A82950" w:rsidRDefault="00242C48" w:rsidP="005C3186">
            <w:pPr>
              <w:spacing w:after="0" w:line="0" w:lineRule="atLeast"/>
              <w:ind w:left="-108" w:right="-1050"/>
              <w:rPr>
                <w:rFonts w:ascii="Times New Roman" w:hAnsi="Times New Roman"/>
                <w:b/>
                <w:iCs/>
                <w:sz w:val="24"/>
                <w:szCs w:val="24"/>
              </w:rPr>
            </w:pPr>
            <w:r w:rsidRPr="00A82950">
              <w:rPr>
                <w:rFonts w:ascii="Times New Roman" w:hAnsi="Times New Roman"/>
                <w:b/>
                <w:iCs/>
                <w:sz w:val="24"/>
                <w:szCs w:val="24"/>
              </w:rPr>
              <w:t>Численность</w:t>
            </w:r>
          </w:p>
          <w:p w:rsidR="00242C48" w:rsidRPr="00A82950" w:rsidRDefault="00242C48" w:rsidP="005C3186">
            <w:pPr>
              <w:spacing w:after="0" w:line="0" w:lineRule="atLeast"/>
              <w:ind w:left="-108" w:right="-1050"/>
              <w:rPr>
                <w:rFonts w:ascii="Times New Roman" w:hAnsi="Times New Roman"/>
                <w:b/>
                <w:iCs/>
                <w:sz w:val="24"/>
                <w:szCs w:val="24"/>
              </w:rPr>
            </w:pPr>
            <w:r w:rsidRPr="00A82950">
              <w:rPr>
                <w:rFonts w:ascii="Times New Roman" w:hAnsi="Times New Roman"/>
                <w:b/>
                <w:iCs/>
                <w:sz w:val="24"/>
                <w:szCs w:val="24"/>
              </w:rPr>
              <w:t>Работающих</w:t>
            </w:r>
          </w:p>
          <w:p w:rsidR="00242C48" w:rsidRPr="00A82950" w:rsidRDefault="00242C48" w:rsidP="005C3186">
            <w:pPr>
              <w:overflowPunct w:val="0"/>
              <w:autoSpaceDE w:val="0"/>
              <w:autoSpaceDN w:val="0"/>
              <w:adjustRightInd w:val="0"/>
              <w:spacing w:after="0" w:line="0" w:lineRule="atLeast"/>
              <w:ind w:right="-1050"/>
              <w:rPr>
                <w:rFonts w:ascii="Times New Roman" w:hAnsi="Times New Roman"/>
                <w:b/>
                <w:iCs/>
                <w:sz w:val="24"/>
                <w:szCs w:val="24"/>
              </w:rPr>
            </w:pPr>
            <w:r w:rsidRPr="00A82950">
              <w:rPr>
                <w:rFonts w:ascii="Times New Roman" w:hAnsi="Times New Roman"/>
                <w:b/>
                <w:iCs/>
                <w:sz w:val="24"/>
                <w:szCs w:val="24"/>
              </w:rPr>
              <w:t>(чел.)</w:t>
            </w:r>
          </w:p>
        </w:tc>
      </w:tr>
      <w:tr w:rsidR="00B30095" w:rsidRPr="00FD4B51" w:rsidTr="00A82950">
        <w:tc>
          <w:tcPr>
            <w:tcW w:w="2410" w:type="dxa"/>
          </w:tcPr>
          <w:p w:rsidR="00B30095" w:rsidRPr="0095617D" w:rsidRDefault="00B30095" w:rsidP="00C77AF6">
            <w:pPr>
              <w:spacing w:after="0" w:line="240" w:lineRule="auto"/>
              <w:jc w:val="center"/>
              <w:rPr>
                <w:rFonts w:ascii="Times New Roman" w:hAnsi="Times New Roman"/>
                <w:i/>
                <w:iCs/>
                <w:sz w:val="24"/>
                <w:szCs w:val="24"/>
              </w:rPr>
            </w:pPr>
            <w:r w:rsidRPr="0095617D">
              <w:rPr>
                <w:rFonts w:ascii="Times New Roman" w:hAnsi="Times New Roman"/>
                <w:sz w:val="24"/>
                <w:szCs w:val="24"/>
              </w:rPr>
              <w:t>ООО «Сыктывкарский промкомбинат»</w:t>
            </w:r>
          </w:p>
        </w:tc>
        <w:tc>
          <w:tcPr>
            <w:tcW w:w="2694" w:type="dxa"/>
          </w:tcPr>
          <w:p w:rsidR="00B30095" w:rsidRPr="0095617D" w:rsidRDefault="00B30095" w:rsidP="00C77AF6">
            <w:pPr>
              <w:spacing w:after="0" w:line="240" w:lineRule="auto"/>
              <w:jc w:val="center"/>
              <w:rPr>
                <w:rFonts w:ascii="Times New Roman" w:hAnsi="Times New Roman"/>
                <w:i/>
                <w:iCs/>
                <w:sz w:val="24"/>
                <w:szCs w:val="24"/>
              </w:rPr>
            </w:pPr>
            <w:r w:rsidRPr="0095617D">
              <w:rPr>
                <w:rFonts w:ascii="Times New Roman" w:hAnsi="Times New Roman"/>
                <w:sz w:val="24"/>
                <w:szCs w:val="24"/>
              </w:rPr>
              <w:t>с. Выльгорт, переулок Пермский, д. 1</w:t>
            </w:r>
          </w:p>
        </w:tc>
        <w:tc>
          <w:tcPr>
            <w:tcW w:w="1701" w:type="dxa"/>
          </w:tcPr>
          <w:p w:rsidR="00B30095" w:rsidRDefault="00B30095" w:rsidP="005C3186">
            <w:pPr>
              <w:overflowPunct w:val="0"/>
              <w:autoSpaceDE w:val="0"/>
              <w:autoSpaceDN w:val="0"/>
              <w:adjustRightInd w:val="0"/>
              <w:spacing w:after="0" w:line="0" w:lineRule="atLeast"/>
              <w:ind w:right="-1050"/>
              <w:rPr>
                <w:rFonts w:ascii="Times New Roman" w:hAnsi="Times New Roman"/>
                <w:sz w:val="24"/>
                <w:szCs w:val="24"/>
              </w:rPr>
            </w:pPr>
            <w:r w:rsidRPr="0095617D">
              <w:rPr>
                <w:rFonts w:ascii="Times New Roman" w:hAnsi="Times New Roman"/>
                <w:sz w:val="24"/>
                <w:szCs w:val="24"/>
              </w:rPr>
              <w:t>Деревообра</w:t>
            </w:r>
            <w:r>
              <w:rPr>
                <w:rFonts w:ascii="Times New Roman" w:hAnsi="Times New Roman"/>
                <w:sz w:val="24"/>
                <w:szCs w:val="24"/>
              </w:rPr>
              <w:t>-</w:t>
            </w:r>
          </w:p>
          <w:p w:rsidR="00B30095" w:rsidRPr="00A82950" w:rsidRDefault="00B30095" w:rsidP="005C3186">
            <w:pPr>
              <w:overflowPunct w:val="0"/>
              <w:autoSpaceDE w:val="0"/>
              <w:autoSpaceDN w:val="0"/>
              <w:adjustRightInd w:val="0"/>
              <w:spacing w:after="0" w:line="0" w:lineRule="atLeast"/>
              <w:ind w:right="-1050"/>
              <w:rPr>
                <w:rFonts w:ascii="Times New Roman" w:hAnsi="Times New Roman"/>
                <w:iCs/>
                <w:sz w:val="24"/>
                <w:szCs w:val="24"/>
              </w:rPr>
            </w:pPr>
            <w:r w:rsidRPr="0095617D">
              <w:rPr>
                <w:rFonts w:ascii="Times New Roman" w:hAnsi="Times New Roman"/>
                <w:sz w:val="24"/>
                <w:szCs w:val="24"/>
              </w:rPr>
              <w:t>ботка</w:t>
            </w:r>
          </w:p>
        </w:tc>
        <w:tc>
          <w:tcPr>
            <w:tcW w:w="1984" w:type="dxa"/>
          </w:tcPr>
          <w:p w:rsidR="00B30095" w:rsidRPr="00A82950" w:rsidRDefault="00B30095" w:rsidP="005C3186">
            <w:pPr>
              <w:overflowPunct w:val="0"/>
              <w:autoSpaceDE w:val="0"/>
              <w:autoSpaceDN w:val="0"/>
              <w:adjustRightInd w:val="0"/>
              <w:spacing w:after="0" w:line="0" w:lineRule="atLeast"/>
              <w:ind w:right="-1050"/>
              <w:rPr>
                <w:rFonts w:ascii="Times New Roman" w:hAnsi="Times New Roman"/>
                <w:iCs/>
                <w:sz w:val="24"/>
                <w:szCs w:val="24"/>
              </w:rPr>
            </w:pPr>
          </w:p>
        </w:tc>
        <w:tc>
          <w:tcPr>
            <w:tcW w:w="1559" w:type="dxa"/>
          </w:tcPr>
          <w:p w:rsidR="00B30095" w:rsidRPr="00A82950" w:rsidRDefault="00B30095" w:rsidP="005C3186">
            <w:pPr>
              <w:overflowPunct w:val="0"/>
              <w:autoSpaceDE w:val="0"/>
              <w:autoSpaceDN w:val="0"/>
              <w:adjustRightInd w:val="0"/>
              <w:spacing w:after="0" w:line="0" w:lineRule="atLeast"/>
              <w:ind w:right="-1050"/>
              <w:rPr>
                <w:rFonts w:ascii="Times New Roman" w:hAnsi="Times New Roman"/>
                <w:iCs/>
              </w:rPr>
            </w:pPr>
          </w:p>
        </w:tc>
      </w:tr>
    </w:tbl>
    <w:p w:rsidR="00242C48" w:rsidRDefault="00242C48" w:rsidP="00F10BB9">
      <w:pPr>
        <w:keepNext/>
        <w:spacing w:after="0" w:line="240" w:lineRule="auto"/>
        <w:jc w:val="center"/>
        <w:outlineLvl w:val="1"/>
        <w:rPr>
          <w:rFonts w:ascii="Times New Roman" w:hAnsi="Times New Roman"/>
          <w:b/>
          <w:i/>
          <w:sz w:val="26"/>
          <w:szCs w:val="26"/>
        </w:rPr>
      </w:pPr>
      <w:bookmarkStart w:id="162" w:name="_Toc335041700"/>
      <w:bookmarkStart w:id="163" w:name="_Toc338070314"/>
      <w:r>
        <w:rPr>
          <w:rFonts w:ascii="Times New Roman" w:hAnsi="Times New Roman"/>
          <w:b/>
          <w:i/>
          <w:sz w:val="26"/>
          <w:szCs w:val="26"/>
        </w:rPr>
        <w:t xml:space="preserve"> </w:t>
      </w:r>
    </w:p>
    <w:p w:rsidR="00F10BB9" w:rsidRDefault="00F10BB9" w:rsidP="00F10BB9">
      <w:pPr>
        <w:keepNext/>
        <w:spacing w:after="0" w:line="240" w:lineRule="auto"/>
        <w:jc w:val="center"/>
        <w:outlineLvl w:val="1"/>
        <w:rPr>
          <w:rFonts w:ascii="Times New Roman" w:hAnsi="Times New Roman"/>
          <w:b/>
          <w:i/>
          <w:sz w:val="26"/>
          <w:szCs w:val="26"/>
        </w:rPr>
      </w:pPr>
      <w:r w:rsidRPr="00286D14">
        <w:rPr>
          <w:rFonts w:ascii="Times New Roman" w:hAnsi="Times New Roman"/>
          <w:b/>
          <w:i/>
          <w:sz w:val="26"/>
          <w:szCs w:val="26"/>
        </w:rPr>
        <w:t>10.2 Подрядно-строительные организации</w:t>
      </w:r>
      <w:bookmarkEnd w:id="161"/>
      <w:bookmarkEnd w:id="162"/>
      <w:bookmarkEnd w:id="163"/>
    </w:p>
    <w:p w:rsidR="00F10BB9" w:rsidRPr="00286D14" w:rsidRDefault="00F10BB9" w:rsidP="00F10BB9">
      <w:pPr>
        <w:keepNext/>
        <w:spacing w:after="0" w:line="240" w:lineRule="auto"/>
        <w:ind w:firstLine="709"/>
        <w:jc w:val="center"/>
        <w:outlineLvl w:val="1"/>
        <w:rPr>
          <w:rFonts w:ascii="Times New Roman" w:hAnsi="Times New Roman"/>
          <w:b/>
          <w:i/>
          <w:sz w:val="26"/>
          <w:szCs w:val="26"/>
        </w:rPr>
      </w:pPr>
    </w:p>
    <w:p w:rsidR="00B85214" w:rsidRPr="00BF11F5" w:rsidRDefault="00BF11F5" w:rsidP="00B85214">
      <w:pPr>
        <w:spacing w:after="0" w:line="240" w:lineRule="auto"/>
        <w:ind w:right="-1050"/>
        <w:rPr>
          <w:rFonts w:ascii="Times New Roman" w:hAnsi="Times New Roman"/>
          <w:iCs/>
          <w:sz w:val="26"/>
          <w:szCs w:val="26"/>
        </w:rPr>
      </w:pPr>
      <w:r w:rsidRPr="00285C1B">
        <w:rPr>
          <w:rFonts w:ascii="Times New Roman" w:hAnsi="Times New Roman"/>
          <w:sz w:val="24"/>
          <w:szCs w:val="24"/>
        </w:rPr>
        <w:t xml:space="preserve">     </w:t>
      </w:r>
      <w:r w:rsidR="00F10BB9" w:rsidRPr="00285C1B">
        <w:rPr>
          <w:rFonts w:ascii="Times New Roman" w:hAnsi="Times New Roman"/>
          <w:sz w:val="24"/>
          <w:szCs w:val="24"/>
        </w:rPr>
        <w:t xml:space="preserve">На территории МО СП </w:t>
      </w:r>
      <w:r w:rsidR="00B85214">
        <w:rPr>
          <w:rFonts w:ascii="Times New Roman" w:hAnsi="Times New Roman"/>
          <w:sz w:val="24"/>
          <w:szCs w:val="24"/>
        </w:rPr>
        <w:t xml:space="preserve"> нет </w:t>
      </w:r>
      <w:r w:rsidR="00F10BB9" w:rsidRPr="00285C1B">
        <w:rPr>
          <w:rFonts w:ascii="Times New Roman" w:hAnsi="Times New Roman"/>
          <w:sz w:val="24"/>
          <w:szCs w:val="24"/>
        </w:rPr>
        <w:t>подрядно-строительны</w:t>
      </w:r>
      <w:r w:rsidR="00B85214">
        <w:rPr>
          <w:rFonts w:ascii="Times New Roman" w:hAnsi="Times New Roman"/>
          <w:sz w:val="24"/>
          <w:szCs w:val="24"/>
        </w:rPr>
        <w:t xml:space="preserve">х </w:t>
      </w:r>
      <w:r w:rsidR="00F10BB9" w:rsidRPr="00285C1B">
        <w:rPr>
          <w:rFonts w:ascii="Times New Roman" w:hAnsi="Times New Roman"/>
          <w:sz w:val="24"/>
          <w:szCs w:val="24"/>
        </w:rPr>
        <w:t>организаци</w:t>
      </w:r>
      <w:r w:rsidR="00B85214">
        <w:rPr>
          <w:rFonts w:ascii="Times New Roman" w:hAnsi="Times New Roman"/>
          <w:sz w:val="24"/>
          <w:szCs w:val="24"/>
        </w:rPr>
        <w:t>й.</w:t>
      </w:r>
    </w:p>
    <w:p w:rsidR="00BF11F5" w:rsidRPr="00BF11F5" w:rsidRDefault="00BF11F5" w:rsidP="00285C1B">
      <w:pPr>
        <w:spacing w:after="0" w:line="240" w:lineRule="auto"/>
        <w:ind w:right="-1050"/>
        <w:rPr>
          <w:rFonts w:ascii="Times New Roman" w:hAnsi="Times New Roman"/>
          <w:iCs/>
          <w:sz w:val="26"/>
          <w:szCs w:val="26"/>
        </w:rPr>
      </w:pPr>
      <w:r w:rsidRPr="00BF11F5">
        <w:rPr>
          <w:rFonts w:ascii="Times New Roman" w:hAnsi="Times New Roman"/>
          <w:iCs/>
          <w:sz w:val="26"/>
          <w:szCs w:val="26"/>
        </w:rPr>
        <w:t>.</w:t>
      </w:r>
    </w:p>
    <w:p w:rsidR="00F10BB9" w:rsidRPr="00286D14" w:rsidRDefault="00F10BB9" w:rsidP="00F10BB9">
      <w:pPr>
        <w:jc w:val="center"/>
        <w:outlineLvl w:val="1"/>
        <w:rPr>
          <w:rFonts w:ascii="Times New Roman" w:hAnsi="Times New Roman"/>
          <w:b/>
          <w:i/>
          <w:sz w:val="26"/>
          <w:szCs w:val="26"/>
        </w:rPr>
      </w:pPr>
      <w:bookmarkStart w:id="164" w:name="_Toc270981203"/>
      <w:bookmarkStart w:id="165" w:name="_Toc335041701"/>
      <w:bookmarkStart w:id="166" w:name="_Toc338070315"/>
      <w:r w:rsidRPr="00286D14">
        <w:rPr>
          <w:rFonts w:ascii="Times New Roman" w:hAnsi="Times New Roman"/>
          <w:b/>
          <w:i/>
          <w:sz w:val="26"/>
          <w:szCs w:val="26"/>
        </w:rPr>
        <w:t>10.3 Жилищно-гражданское строительство</w:t>
      </w:r>
      <w:bookmarkEnd w:id="164"/>
      <w:bookmarkEnd w:id="165"/>
      <w:bookmarkEnd w:id="166"/>
    </w:p>
    <w:p w:rsidR="00F10BB9" w:rsidRDefault="00F10BB9" w:rsidP="00F10BB9">
      <w:pPr>
        <w:pStyle w:val="0"/>
        <w:ind w:firstLine="708"/>
        <w:rPr>
          <w:sz w:val="24"/>
          <w:szCs w:val="24"/>
        </w:rPr>
      </w:pPr>
      <w:r w:rsidRPr="00285C1B">
        <w:rPr>
          <w:sz w:val="24"/>
          <w:szCs w:val="24"/>
        </w:rPr>
        <w:t xml:space="preserve">По данным Администрации </w:t>
      </w:r>
      <w:r w:rsidR="00155085" w:rsidRPr="00285C1B">
        <w:rPr>
          <w:sz w:val="24"/>
          <w:szCs w:val="24"/>
        </w:rPr>
        <w:t>МО МР «</w:t>
      </w:r>
      <w:r w:rsidR="00232FB6" w:rsidRPr="00285C1B">
        <w:rPr>
          <w:sz w:val="24"/>
          <w:szCs w:val="24"/>
        </w:rPr>
        <w:t>Сыктывдин</w:t>
      </w:r>
      <w:r w:rsidR="00155085" w:rsidRPr="00285C1B">
        <w:rPr>
          <w:sz w:val="24"/>
          <w:szCs w:val="24"/>
        </w:rPr>
        <w:t>ский</w:t>
      </w:r>
      <w:r w:rsidR="00232FB6" w:rsidRPr="00285C1B">
        <w:rPr>
          <w:sz w:val="24"/>
          <w:szCs w:val="24"/>
        </w:rPr>
        <w:t>»</w:t>
      </w:r>
      <w:r w:rsidRPr="00285C1B">
        <w:rPr>
          <w:sz w:val="24"/>
          <w:szCs w:val="24"/>
        </w:rPr>
        <w:t xml:space="preserve"> жилищное строительство в МО СП «</w:t>
      </w:r>
      <w:r w:rsidR="00232FB6" w:rsidRPr="00285C1B">
        <w:rPr>
          <w:sz w:val="24"/>
          <w:szCs w:val="24"/>
        </w:rPr>
        <w:t>Выльгорт</w:t>
      </w:r>
      <w:r w:rsidRPr="00285C1B">
        <w:rPr>
          <w:sz w:val="24"/>
          <w:szCs w:val="24"/>
        </w:rPr>
        <w:t>» представлено индивидуальным</w:t>
      </w:r>
      <w:r w:rsidR="00FD4B51" w:rsidRPr="00285C1B">
        <w:rPr>
          <w:sz w:val="24"/>
          <w:szCs w:val="24"/>
        </w:rPr>
        <w:t xml:space="preserve"> и многоквартирным</w:t>
      </w:r>
      <w:r w:rsidRPr="00285C1B">
        <w:rPr>
          <w:sz w:val="24"/>
          <w:szCs w:val="24"/>
        </w:rPr>
        <w:t>. Ново</w:t>
      </w:r>
      <w:r w:rsidR="00BF11F5" w:rsidRPr="00285C1B">
        <w:rPr>
          <w:sz w:val="24"/>
          <w:szCs w:val="24"/>
        </w:rPr>
        <w:t>е</w:t>
      </w:r>
      <w:r w:rsidRPr="00285C1B">
        <w:rPr>
          <w:sz w:val="24"/>
          <w:szCs w:val="24"/>
        </w:rPr>
        <w:t xml:space="preserve"> строительств</w:t>
      </w:r>
      <w:r w:rsidR="00BF11F5" w:rsidRPr="00285C1B">
        <w:rPr>
          <w:sz w:val="24"/>
          <w:szCs w:val="24"/>
        </w:rPr>
        <w:t>о</w:t>
      </w:r>
      <w:r w:rsidRPr="00285C1B">
        <w:rPr>
          <w:sz w:val="24"/>
          <w:szCs w:val="24"/>
        </w:rPr>
        <w:t xml:space="preserve"> в СП ведётся</w:t>
      </w:r>
      <w:r w:rsidR="00BF11F5" w:rsidRPr="00285C1B">
        <w:rPr>
          <w:sz w:val="24"/>
          <w:szCs w:val="24"/>
        </w:rPr>
        <w:t xml:space="preserve"> в количестве 1.7 – 2.0 тыс. м</w:t>
      </w:r>
      <w:r w:rsidR="00BF11F5" w:rsidRPr="00285C1B">
        <w:rPr>
          <w:sz w:val="24"/>
          <w:szCs w:val="24"/>
          <w:vertAlign w:val="superscript"/>
        </w:rPr>
        <w:t>2</w:t>
      </w:r>
      <w:r w:rsidR="00BF11F5" w:rsidRPr="00285C1B">
        <w:rPr>
          <w:sz w:val="24"/>
          <w:szCs w:val="24"/>
        </w:rPr>
        <w:t>/год</w:t>
      </w:r>
      <w:r w:rsidRPr="00285C1B">
        <w:rPr>
          <w:sz w:val="24"/>
          <w:szCs w:val="24"/>
        </w:rPr>
        <w:t>. В целом же, население МО СП «</w:t>
      </w:r>
      <w:r w:rsidR="00232FB6" w:rsidRPr="00285C1B">
        <w:rPr>
          <w:sz w:val="24"/>
          <w:szCs w:val="24"/>
        </w:rPr>
        <w:t>Выльгорт</w:t>
      </w:r>
      <w:r w:rsidRPr="00285C1B">
        <w:rPr>
          <w:sz w:val="24"/>
          <w:szCs w:val="24"/>
        </w:rPr>
        <w:t xml:space="preserve">» недостаточно хорошо обеспечено жилищной площадью. По сравнению с другими СП </w:t>
      </w:r>
      <w:r w:rsidR="00232FB6" w:rsidRPr="00285C1B">
        <w:rPr>
          <w:sz w:val="24"/>
          <w:szCs w:val="24"/>
        </w:rPr>
        <w:t>Сы</w:t>
      </w:r>
      <w:r w:rsidR="006C6AC2" w:rsidRPr="00285C1B">
        <w:rPr>
          <w:sz w:val="24"/>
          <w:szCs w:val="24"/>
        </w:rPr>
        <w:t>ктывдин</w:t>
      </w:r>
      <w:r w:rsidRPr="00285C1B">
        <w:rPr>
          <w:sz w:val="24"/>
          <w:szCs w:val="24"/>
        </w:rPr>
        <w:t xml:space="preserve">ского района, </w:t>
      </w:r>
      <w:r w:rsidR="00BF11F5" w:rsidRPr="00285C1B">
        <w:rPr>
          <w:sz w:val="24"/>
          <w:szCs w:val="24"/>
        </w:rPr>
        <w:t>лучше</w:t>
      </w:r>
      <w:r w:rsidRPr="00285C1B">
        <w:rPr>
          <w:sz w:val="24"/>
          <w:szCs w:val="24"/>
        </w:rPr>
        <w:t xml:space="preserve"> выглядит благоустройство жилищной площади. </w:t>
      </w:r>
      <w:bookmarkStart w:id="167" w:name="_Toc338070316"/>
    </w:p>
    <w:p w:rsidR="002F1DEC" w:rsidRDefault="002F1DEC"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Default="005C5F72" w:rsidP="00F10BB9">
      <w:pPr>
        <w:pStyle w:val="0"/>
        <w:ind w:firstLine="708"/>
        <w:rPr>
          <w:sz w:val="24"/>
          <w:szCs w:val="24"/>
        </w:rPr>
      </w:pPr>
    </w:p>
    <w:p w:rsidR="005C5F72" w:rsidRPr="00285C1B" w:rsidRDefault="005C5F72" w:rsidP="00F10BB9">
      <w:pPr>
        <w:pStyle w:val="0"/>
        <w:ind w:firstLine="708"/>
        <w:rPr>
          <w:sz w:val="24"/>
          <w:szCs w:val="24"/>
        </w:rPr>
      </w:pPr>
    </w:p>
    <w:p w:rsidR="00F10BB9" w:rsidRPr="00037949" w:rsidRDefault="00F10BB9" w:rsidP="00F10BB9">
      <w:pPr>
        <w:pStyle w:val="0"/>
        <w:ind w:firstLine="708"/>
        <w:rPr>
          <w:b/>
          <w:sz w:val="28"/>
          <w:szCs w:val="28"/>
        </w:rPr>
      </w:pPr>
      <w:r>
        <w:rPr>
          <w:b/>
          <w:sz w:val="28"/>
          <w:szCs w:val="28"/>
        </w:rPr>
        <w:lastRenderedPageBreak/>
        <w:t xml:space="preserve">                        </w:t>
      </w:r>
      <w:r w:rsidRPr="00037949">
        <w:rPr>
          <w:b/>
          <w:sz w:val="28"/>
          <w:szCs w:val="28"/>
        </w:rPr>
        <w:t>11. Инженерная инфраструктура</w:t>
      </w:r>
      <w:bookmarkEnd w:id="167"/>
    </w:p>
    <w:p w:rsidR="00F10BB9" w:rsidRPr="009F55B4" w:rsidRDefault="00F10BB9" w:rsidP="00F10BB9">
      <w:pPr>
        <w:spacing w:after="0" w:line="240" w:lineRule="auto"/>
      </w:pPr>
    </w:p>
    <w:p w:rsidR="00F10BB9" w:rsidRPr="00FF452B" w:rsidRDefault="00F10BB9" w:rsidP="00F10BB9">
      <w:pPr>
        <w:pStyle w:val="20"/>
        <w:ind w:firstLine="0"/>
      </w:pPr>
      <w:bookmarkStart w:id="168" w:name="_Toc338070317"/>
      <w:r w:rsidRPr="00FF452B">
        <w:t>11.1</w:t>
      </w:r>
      <w:r>
        <w:t xml:space="preserve"> </w:t>
      </w:r>
      <w:r w:rsidRPr="00FF452B">
        <w:t>Водоснабжение и водоотведение</w:t>
      </w:r>
      <w:bookmarkEnd w:id="168"/>
    </w:p>
    <w:p w:rsidR="00F10BB9" w:rsidRDefault="00F10BB9" w:rsidP="00F10BB9">
      <w:pPr>
        <w:spacing w:after="0" w:line="240" w:lineRule="auto"/>
        <w:ind w:firstLine="708"/>
        <w:jc w:val="both"/>
        <w:rPr>
          <w:rFonts w:ascii="Times New Roman" w:hAnsi="Times New Roman"/>
          <w:sz w:val="26"/>
          <w:szCs w:val="26"/>
        </w:rPr>
      </w:pPr>
    </w:p>
    <w:p w:rsidR="00F10BB9" w:rsidRPr="00285C1B" w:rsidRDefault="00F10BB9" w:rsidP="00F10BB9">
      <w:pPr>
        <w:spacing w:after="0" w:line="240" w:lineRule="auto"/>
        <w:ind w:firstLine="708"/>
        <w:jc w:val="both"/>
        <w:rPr>
          <w:rFonts w:ascii="Times New Roman" w:hAnsi="Times New Roman"/>
          <w:sz w:val="24"/>
          <w:szCs w:val="24"/>
        </w:rPr>
      </w:pPr>
      <w:r w:rsidRPr="00285C1B">
        <w:rPr>
          <w:rFonts w:ascii="Times New Roman" w:hAnsi="Times New Roman"/>
          <w:sz w:val="24"/>
          <w:szCs w:val="24"/>
        </w:rPr>
        <w:t>В разделе «Водоснабжение и водоотведение» в составе Генерального плана разработаны мероприятия по развитию систем инженерного оборудования МО СП «</w:t>
      </w:r>
      <w:r w:rsidR="006C6AC2" w:rsidRPr="00285C1B">
        <w:rPr>
          <w:rFonts w:ascii="Times New Roman" w:hAnsi="Times New Roman"/>
          <w:sz w:val="24"/>
          <w:szCs w:val="24"/>
        </w:rPr>
        <w:t>Выльгорт</w:t>
      </w:r>
      <w:r w:rsidRPr="00285C1B">
        <w:rPr>
          <w:rFonts w:ascii="Times New Roman" w:hAnsi="Times New Roman"/>
          <w:sz w:val="24"/>
          <w:szCs w:val="24"/>
        </w:rPr>
        <w:t xml:space="preserve">», направленные на комплексное инженерное обеспечение жилых населенных пунктов, модернизацию и реконструкцию устаревших инженерных коммуникаций и головных источников, внедрение политики ресурсосбережения. </w:t>
      </w:r>
    </w:p>
    <w:p w:rsidR="00F10BB9" w:rsidRPr="00285C1B" w:rsidRDefault="00F10BB9" w:rsidP="00F10BB9">
      <w:pPr>
        <w:spacing w:after="0" w:line="240" w:lineRule="auto"/>
        <w:ind w:firstLine="708"/>
        <w:jc w:val="both"/>
        <w:rPr>
          <w:rFonts w:ascii="Times New Roman" w:hAnsi="Times New Roman"/>
          <w:sz w:val="24"/>
          <w:szCs w:val="24"/>
        </w:rPr>
      </w:pPr>
    </w:p>
    <w:p w:rsidR="00F10BB9" w:rsidRPr="002B326F" w:rsidRDefault="00F10BB9" w:rsidP="00F10BB9">
      <w:pPr>
        <w:pStyle w:val="3"/>
        <w:ind w:firstLine="0"/>
      </w:pPr>
      <w:bookmarkStart w:id="169" w:name="_Toc338070318"/>
      <w:r w:rsidRPr="002B326F">
        <w:t>11.1.1 Водоснабжение</w:t>
      </w:r>
      <w:bookmarkEnd w:id="169"/>
    </w:p>
    <w:p w:rsidR="00545D41" w:rsidRPr="00545D41" w:rsidRDefault="00545D41" w:rsidP="00545D41">
      <w:pPr>
        <w:pStyle w:val="af9"/>
        <w:jc w:val="both"/>
        <w:rPr>
          <w:b w:val="0"/>
          <w:vanish/>
        </w:rPr>
      </w:pPr>
      <w:r w:rsidRPr="00545D41">
        <w:rPr>
          <w:b w:val="0"/>
        </w:rPr>
        <w:t xml:space="preserve">     Хозяйств</w:t>
      </w:r>
      <w:r>
        <w:rPr>
          <w:b w:val="0"/>
        </w:rPr>
        <w:t xml:space="preserve">енно-питьевое  водоснабжение  </w:t>
      </w:r>
      <w:r>
        <w:rPr>
          <w:b w:val="0"/>
          <w:lang w:val="en-US"/>
        </w:rPr>
        <w:t>C</w:t>
      </w:r>
      <w:r>
        <w:rPr>
          <w:b w:val="0"/>
        </w:rPr>
        <w:t>П</w:t>
      </w:r>
      <w:r w:rsidRPr="00545D41">
        <w:rPr>
          <w:b w:val="0"/>
        </w:rPr>
        <w:t xml:space="preserve">   Выльгорт  централизованное от 2 источников  -  от подземного  водозабора (месторождение «Выльгортское»)  с 5 артезианскими  скважинами и от системы водопровода  г.</w:t>
      </w:r>
      <w:r w:rsidR="00A87FCA">
        <w:rPr>
          <w:b w:val="0"/>
        </w:rPr>
        <w:t xml:space="preserve"> Сыктывкара</w:t>
      </w:r>
      <w:r w:rsidRPr="00545D41">
        <w:rPr>
          <w:b w:val="0"/>
        </w:rPr>
        <w:t>.</w:t>
      </w:r>
    </w:p>
    <w:p w:rsidR="00545D41" w:rsidRPr="00545D41" w:rsidRDefault="00545D41" w:rsidP="00545D41">
      <w:pPr>
        <w:pStyle w:val="af9"/>
        <w:jc w:val="both"/>
        <w:rPr>
          <w:b w:val="0"/>
          <w:vanish/>
        </w:rPr>
      </w:pPr>
      <w:r w:rsidRPr="00545D41">
        <w:rPr>
          <w:b w:val="0"/>
          <w:vanish/>
        </w:rPr>
        <w:t xml:space="preserve">артезианскими скважинами и от 5..12.2004г. по ул.Северной .           </w:t>
      </w:r>
    </w:p>
    <w:p w:rsidR="00545D41" w:rsidRPr="00545D41" w:rsidRDefault="00545D41" w:rsidP="00545D41">
      <w:pPr>
        <w:pStyle w:val="af9"/>
        <w:jc w:val="both"/>
        <w:rPr>
          <w:b w:val="0"/>
        </w:rPr>
      </w:pPr>
      <w:r w:rsidRPr="00545D41">
        <w:rPr>
          <w:b w:val="0"/>
        </w:rPr>
        <w:t xml:space="preserve">    От  артезианских скважин вода  подается на  производственные  и хозяйственно-питьевые   нужды  потребителей:  ЗАО «Сыктывкарская  птицефабрика»,  жилой район Птицефабрика, лыжный стадион им.</w:t>
      </w:r>
      <w:r>
        <w:rPr>
          <w:b w:val="0"/>
        </w:rPr>
        <w:t xml:space="preserve"> </w:t>
      </w:r>
      <w:r w:rsidR="002B326F">
        <w:rPr>
          <w:b w:val="0"/>
        </w:rPr>
        <w:t xml:space="preserve">Р. </w:t>
      </w:r>
      <w:r w:rsidRPr="00545D41">
        <w:rPr>
          <w:b w:val="0"/>
        </w:rPr>
        <w:t xml:space="preserve">Сметаниной.   </w:t>
      </w:r>
    </w:p>
    <w:p w:rsidR="00545D41" w:rsidRPr="00153E20" w:rsidRDefault="00545D41" w:rsidP="00545D41">
      <w:pPr>
        <w:pStyle w:val="af9"/>
        <w:ind w:firstLine="567"/>
        <w:jc w:val="both"/>
        <w:rPr>
          <w:b w:val="0"/>
        </w:rPr>
      </w:pPr>
      <w:r w:rsidRPr="00545D41">
        <w:rPr>
          <w:b w:val="0"/>
        </w:rPr>
        <w:t xml:space="preserve">    Почти  вся селитебная территория поселения  (общественные здания  и жилые   дома с различной степенью благоустройства) и п</w:t>
      </w:r>
      <w:r>
        <w:rPr>
          <w:b w:val="0"/>
        </w:rPr>
        <w:t>римыкающие к ней производствен</w:t>
      </w:r>
      <w:r w:rsidRPr="00545D41">
        <w:rPr>
          <w:b w:val="0"/>
        </w:rPr>
        <w:t xml:space="preserve">ные   объекты  снабжаются   водой  от   водопровода   города  Сыктывкара.  От городских  сетей водопровода   проложено   2 водовода  </w:t>
      </w:r>
      <w:r w:rsidRPr="00545D41">
        <w:rPr>
          <w:b w:val="0"/>
          <w:lang w:val="en-US"/>
        </w:rPr>
        <w:t>d</w:t>
      </w:r>
      <w:r w:rsidRPr="00545D41">
        <w:rPr>
          <w:b w:val="0"/>
        </w:rPr>
        <w:t xml:space="preserve"> 250 и </w:t>
      </w:r>
      <w:r w:rsidRPr="00545D41">
        <w:rPr>
          <w:b w:val="0"/>
          <w:lang w:val="en-US"/>
        </w:rPr>
        <w:t>d</w:t>
      </w:r>
      <w:r w:rsidRPr="00545D41">
        <w:rPr>
          <w:b w:val="0"/>
        </w:rPr>
        <w:t xml:space="preserve"> 500.  </w:t>
      </w:r>
    </w:p>
    <w:p w:rsidR="00545D41" w:rsidRPr="00545D41" w:rsidRDefault="00545D41" w:rsidP="00545D41">
      <w:pPr>
        <w:pStyle w:val="af9"/>
        <w:ind w:firstLine="567"/>
        <w:jc w:val="both"/>
        <w:rPr>
          <w:b w:val="0"/>
        </w:rPr>
      </w:pPr>
      <w:r w:rsidRPr="00545D41">
        <w:rPr>
          <w:b w:val="0"/>
        </w:rPr>
        <w:t xml:space="preserve">Водовод </w:t>
      </w:r>
      <w:r w:rsidRPr="00545D41">
        <w:rPr>
          <w:b w:val="0"/>
          <w:lang w:val="en-US"/>
        </w:rPr>
        <w:t>d</w:t>
      </w:r>
      <w:r w:rsidRPr="00545D41">
        <w:rPr>
          <w:b w:val="0"/>
        </w:rPr>
        <w:t xml:space="preserve"> 250 из чугунных труб подключен к кольцевой сети водопровода по Сысольскому  шоссе (введен в 1963г). По справке администрации МОМР «Сыктывдинский» этот водовод в настоящее время не эксплуатируется в связи  со 100% износом.  Водовод  </w:t>
      </w:r>
      <w:r w:rsidRPr="00545D41">
        <w:rPr>
          <w:b w:val="0"/>
          <w:lang w:val="en-US"/>
        </w:rPr>
        <w:t>d</w:t>
      </w:r>
      <w:r w:rsidRPr="00545D41">
        <w:rPr>
          <w:b w:val="0"/>
        </w:rPr>
        <w:t xml:space="preserve"> 500 из стальных  труб  подключен к водоводу  </w:t>
      </w:r>
      <w:r w:rsidRPr="00545D41">
        <w:rPr>
          <w:b w:val="0"/>
          <w:lang w:val="en-US"/>
        </w:rPr>
        <w:t>d</w:t>
      </w:r>
      <w:r w:rsidRPr="00545D41">
        <w:rPr>
          <w:b w:val="0"/>
        </w:rPr>
        <w:t xml:space="preserve"> 600 по ул. Пушкина (введен в 1991г), степень износа -50%.     </w:t>
      </w:r>
    </w:p>
    <w:p w:rsidR="00545D41" w:rsidRPr="00545D41" w:rsidRDefault="00545D41" w:rsidP="00545D41">
      <w:pPr>
        <w:pStyle w:val="af9"/>
        <w:ind w:firstLine="567"/>
        <w:jc w:val="both"/>
        <w:rPr>
          <w:b w:val="0"/>
        </w:rPr>
      </w:pPr>
      <w:r w:rsidRPr="00545D41">
        <w:rPr>
          <w:b w:val="0"/>
        </w:rPr>
        <w:t xml:space="preserve">   Для  снабжения  водой  индивидуальных  домов  на разводящих сетях  поселения  установлены  водоразборные  колонки.</w:t>
      </w:r>
    </w:p>
    <w:p w:rsidR="00545D41" w:rsidRPr="00545D41" w:rsidRDefault="00545D41" w:rsidP="00545D41">
      <w:pPr>
        <w:pStyle w:val="af9"/>
        <w:ind w:firstLine="567"/>
        <w:jc w:val="both"/>
        <w:rPr>
          <w:b w:val="0"/>
        </w:rPr>
      </w:pPr>
      <w:r w:rsidRPr="00545D41">
        <w:rPr>
          <w:b w:val="0"/>
        </w:rPr>
        <w:t xml:space="preserve"> В   м. Важелью  водоснабжение автономное от индивидуальных колодцев, в м. Еляты от колодцев и от водопроводных сетей Выльгорта.</w:t>
      </w:r>
    </w:p>
    <w:p w:rsidR="00F10BB9" w:rsidRDefault="00F10BB9" w:rsidP="00545D41">
      <w:pPr>
        <w:spacing w:after="0" w:line="240" w:lineRule="auto"/>
        <w:ind w:firstLine="567"/>
        <w:jc w:val="both"/>
        <w:rPr>
          <w:rFonts w:ascii="Times New Roman" w:hAnsi="Times New Roman"/>
          <w:sz w:val="24"/>
          <w:szCs w:val="24"/>
        </w:rPr>
      </w:pPr>
      <w:r w:rsidRPr="00545D41">
        <w:rPr>
          <w:rFonts w:ascii="Times New Roman" w:hAnsi="Times New Roman"/>
          <w:sz w:val="24"/>
          <w:szCs w:val="24"/>
        </w:rPr>
        <w:t>Для водоснабжения используются воды среднеюрского терригенного горизонта, мощностью 10 м</w:t>
      </w:r>
      <w:r w:rsidRPr="00545D41">
        <w:rPr>
          <w:rFonts w:ascii="Times New Roman" w:hAnsi="Times New Roman"/>
          <w:sz w:val="24"/>
          <w:szCs w:val="24"/>
          <w:vertAlign w:val="superscript"/>
        </w:rPr>
        <w:t>3</w:t>
      </w:r>
      <w:r w:rsidRPr="00545D41">
        <w:rPr>
          <w:rFonts w:ascii="Times New Roman" w:hAnsi="Times New Roman"/>
          <w:sz w:val="24"/>
          <w:szCs w:val="24"/>
        </w:rPr>
        <w:t>/сут. или 3.7 т. м</w:t>
      </w:r>
      <w:r w:rsidRPr="00545D41">
        <w:rPr>
          <w:rFonts w:ascii="Times New Roman" w:hAnsi="Times New Roman"/>
          <w:sz w:val="24"/>
          <w:szCs w:val="24"/>
          <w:vertAlign w:val="superscript"/>
        </w:rPr>
        <w:t>3</w:t>
      </w:r>
      <w:r w:rsidRPr="00545D41">
        <w:rPr>
          <w:rFonts w:ascii="Times New Roman" w:hAnsi="Times New Roman"/>
          <w:sz w:val="24"/>
          <w:szCs w:val="24"/>
        </w:rPr>
        <w:t xml:space="preserve">/год. В соответствии с санитарным заключением от </w:t>
      </w:r>
      <w:smartTag w:uri="urn:schemas-microsoft-com:office:smarttags" w:element="metricconverter">
        <w:smartTagPr>
          <w:attr w:name="ProductID" w:val="2002 г"/>
        </w:smartTagPr>
        <w:r w:rsidRPr="00545D41">
          <w:rPr>
            <w:rFonts w:ascii="Times New Roman" w:hAnsi="Times New Roman"/>
            <w:sz w:val="24"/>
            <w:szCs w:val="24"/>
          </w:rPr>
          <w:t>2002 г</w:t>
        </w:r>
      </w:smartTag>
      <w:r w:rsidRPr="00545D41">
        <w:rPr>
          <w:rFonts w:ascii="Times New Roman" w:hAnsi="Times New Roman"/>
          <w:sz w:val="24"/>
          <w:szCs w:val="24"/>
        </w:rPr>
        <w:t>. вода  соответствует требованиям ГОСТ.</w:t>
      </w:r>
    </w:p>
    <w:p w:rsidR="00545D41" w:rsidRPr="00545D41" w:rsidRDefault="00545D41" w:rsidP="00545D41">
      <w:pPr>
        <w:pStyle w:val="af9"/>
        <w:spacing w:after="120"/>
        <w:ind w:firstLine="567"/>
        <w:jc w:val="both"/>
        <w:rPr>
          <w:b w:val="0"/>
        </w:rPr>
      </w:pPr>
      <w:r w:rsidRPr="00545D41">
        <w:rPr>
          <w:b w:val="0"/>
        </w:rPr>
        <w:t>На месторождении «Выльгортском», расположенном в пойме р. Сысолы  в  настоящее время  имеется 6 водозаборных  скважин,  из них – 5 действующих.            По  результатам  мониторинга, проведенного объединением « Полярноуралгеология» в 1984г   разведанная  мощность месторождения составляет 8.9 тыс. м3/сут.   Используемая мощность – 1.2 тыс.м3/сут. Водозаборные сооружения   состоят из 5 скважин (2 рабочие скважины  и 3 скважины в резерве.)</w:t>
      </w:r>
    </w:p>
    <w:p w:rsidR="00382832" w:rsidRPr="00382832" w:rsidRDefault="00382832" w:rsidP="00382832">
      <w:pPr>
        <w:pStyle w:val="af9"/>
        <w:spacing w:after="120"/>
        <w:ind w:firstLine="567"/>
        <w:jc w:val="both"/>
      </w:pPr>
      <w:r w:rsidRPr="00382832">
        <w:rPr>
          <w:b w:val="0"/>
        </w:rPr>
        <w:t xml:space="preserve">                  </w:t>
      </w:r>
      <w:r w:rsidRPr="00382832">
        <w:t>Водозаборные и водоочистные сооружения.</w:t>
      </w:r>
    </w:p>
    <w:p w:rsidR="00382832" w:rsidRPr="00382832" w:rsidRDefault="00382832" w:rsidP="00382832">
      <w:pPr>
        <w:pStyle w:val="af9"/>
        <w:spacing w:after="120"/>
        <w:ind w:firstLine="567"/>
        <w:jc w:val="both"/>
        <w:rPr>
          <w:b w:val="0"/>
        </w:rPr>
      </w:pPr>
      <w:r w:rsidRPr="00382832">
        <w:t xml:space="preserve">  </w:t>
      </w:r>
      <w:r w:rsidRPr="00382832">
        <w:rPr>
          <w:b w:val="0"/>
        </w:rPr>
        <w:t xml:space="preserve">     На месторождении «Выльгортском», расположенном в пойме р. Сысолы  в  настоящее время  имеется 6 водозаборных  скважин,  из них – 5 действующих.            По  результатам  мониторинга, проведенного объединением « Полярноуралгеология» в 1984г   разведанная  мощность месторождения составляет 8.9 тыс. м3/сут.   Используемая мощность – 1.2 тыс.м3/сут. Водозаборные сооружения   состоят из 5 скважин (2 рабочие скважины  и 3 скважины в резерве.)</w:t>
      </w:r>
    </w:p>
    <w:p w:rsidR="00382832" w:rsidRPr="00382832" w:rsidRDefault="00382832" w:rsidP="00382832">
      <w:pPr>
        <w:pStyle w:val="af9"/>
        <w:jc w:val="both"/>
      </w:pPr>
      <w:r w:rsidRPr="00382832">
        <w:rPr>
          <w:b w:val="0"/>
        </w:rPr>
        <w:t xml:space="preserve">        Общий дебит скважин  </w:t>
      </w:r>
      <w:r w:rsidRPr="00382832">
        <w:t>-  3984 м3/сут.</w:t>
      </w:r>
    </w:p>
    <w:p w:rsidR="00382832" w:rsidRPr="00382832" w:rsidRDefault="00382832" w:rsidP="00382832">
      <w:pPr>
        <w:pStyle w:val="af9"/>
        <w:jc w:val="both"/>
        <w:rPr>
          <w:b w:val="0"/>
        </w:rPr>
      </w:pPr>
      <w:r w:rsidRPr="00382832">
        <w:rPr>
          <w:b w:val="0"/>
        </w:rPr>
        <w:t xml:space="preserve">Все скважины  используются для хозяйственно-питьевого  водоснабжения.                Вода в скважинах не соответствует нормам  на питьевую воду  по мутности, содержанию железа и марганца. Согласно  «Постановления Главы муниципального  образования «Сыктывдинский </w:t>
      </w:r>
      <w:r w:rsidRPr="00382832">
        <w:rPr>
          <w:b w:val="0"/>
        </w:rPr>
        <w:lastRenderedPageBreak/>
        <w:t xml:space="preserve">район»  от 21.07.2004г  № 7/645 утвержден проект «Зон санитарной охраны  </w:t>
      </w:r>
      <w:r w:rsidRPr="00382832">
        <w:rPr>
          <w:b w:val="0"/>
          <w:lang w:val="en-US"/>
        </w:rPr>
        <w:t>I</w:t>
      </w:r>
      <w:r w:rsidRPr="00382832">
        <w:rPr>
          <w:b w:val="0"/>
        </w:rPr>
        <w:t xml:space="preserve">, </w:t>
      </w:r>
      <w:r w:rsidRPr="00382832">
        <w:rPr>
          <w:b w:val="0"/>
          <w:lang w:val="en-US"/>
        </w:rPr>
        <w:t>II</w:t>
      </w:r>
      <w:r w:rsidRPr="00382832">
        <w:rPr>
          <w:b w:val="0"/>
        </w:rPr>
        <w:t xml:space="preserve">, и </w:t>
      </w:r>
      <w:r w:rsidRPr="00382832">
        <w:rPr>
          <w:b w:val="0"/>
          <w:lang w:val="en-US"/>
        </w:rPr>
        <w:t>III</w:t>
      </w:r>
      <w:r w:rsidRPr="00382832">
        <w:rPr>
          <w:b w:val="0"/>
        </w:rPr>
        <w:t xml:space="preserve"> поясов водозабора подземных вод  «Выльгортское»  с перечнем выполняемых мероприятий на территории поясов.  Контроль за выполнением постановления возложен на первого заместителя  главы МО «Сыктывдинский район». </w:t>
      </w:r>
    </w:p>
    <w:p w:rsidR="00382832" w:rsidRPr="00382832" w:rsidRDefault="00382832" w:rsidP="00382832">
      <w:pPr>
        <w:pStyle w:val="af9"/>
        <w:jc w:val="both"/>
        <w:rPr>
          <w:b w:val="0"/>
        </w:rPr>
      </w:pPr>
      <w:r w:rsidRPr="00382832">
        <w:rPr>
          <w:b w:val="0"/>
        </w:rPr>
        <w:t xml:space="preserve">      В состав сооружений для очистки подземных вод входит:</w:t>
      </w:r>
    </w:p>
    <w:p w:rsidR="00382832" w:rsidRPr="00382832" w:rsidRDefault="00382832" w:rsidP="00382832">
      <w:pPr>
        <w:pStyle w:val="af9"/>
        <w:jc w:val="both"/>
        <w:rPr>
          <w:b w:val="0"/>
        </w:rPr>
      </w:pPr>
      <w:r w:rsidRPr="00382832">
        <w:rPr>
          <w:b w:val="0"/>
        </w:rPr>
        <w:t xml:space="preserve">      1. Станция обезжелезивания мощностью 2.8 тыс.м3/сут.     </w:t>
      </w:r>
    </w:p>
    <w:p w:rsidR="00382832" w:rsidRPr="00382832" w:rsidRDefault="00382832" w:rsidP="00382832">
      <w:pPr>
        <w:pStyle w:val="af9"/>
        <w:jc w:val="both"/>
        <w:rPr>
          <w:b w:val="0"/>
        </w:rPr>
      </w:pPr>
      <w:r w:rsidRPr="00382832">
        <w:rPr>
          <w:b w:val="0"/>
        </w:rPr>
        <w:t xml:space="preserve">      2. Резервуары чистой воды  -2 шт   общим  объемом  1000м3.</w:t>
      </w:r>
    </w:p>
    <w:p w:rsidR="00382832" w:rsidRPr="00382832" w:rsidRDefault="00382832" w:rsidP="00382832">
      <w:pPr>
        <w:pStyle w:val="af9"/>
        <w:jc w:val="both"/>
        <w:rPr>
          <w:b w:val="0"/>
        </w:rPr>
      </w:pPr>
      <w:r w:rsidRPr="00382832">
        <w:rPr>
          <w:b w:val="0"/>
        </w:rPr>
        <w:t xml:space="preserve">      3. Насосная станция  </w:t>
      </w:r>
      <w:r w:rsidRPr="00382832">
        <w:rPr>
          <w:b w:val="0"/>
          <w:lang w:val="en-US"/>
        </w:rPr>
        <w:t>II</w:t>
      </w:r>
      <w:r w:rsidRPr="00382832">
        <w:rPr>
          <w:b w:val="0"/>
        </w:rPr>
        <w:t xml:space="preserve"> подъема.</w:t>
      </w:r>
    </w:p>
    <w:p w:rsidR="00382832" w:rsidRPr="00382832" w:rsidRDefault="00382832" w:rsidP="00382832">
      <w:pPr>
        <w:pStyle w:val="af9"/>
        <w:jc w:val="both"/>
        <w:rPr>
          <w:b w:val="0"/>
        </w:rPr>
      </w:pPr>
      <w:r w:rsidRPr="00382832">
        <w:rPr>
          <w:b w:val="0"/>
        </w:rPr>
        <w:t xml:space="preserve">      Используемая мощность сооружений  - </w:t>
      </w:r>
      <w:r w:rsidRPr="00382832">
        <w:t>1200м3/сут.</w:t>
      </w:r>
      <w:r w:rsidRPr="00382832">
        <w:rPr>
          <w:b w:val="0"/>
        </w:rPr>
        <w:t xml:space="preserve"> </w:t>
      </w:r>
    </w:p>
    <w:p w:rsidR="00382832" w:rsidRPr="00382832" w:rsidRDefault="00382832" w:rsidP="00382832">
      <w:pPr>
        <w:pStyle w:val="af9"/>
        <w:jc w:val="both"/>
        <w:rPr>
          <w:b w:val="0"/>
        </w:rPr>
      </w:pPr>
      <w:r w:rsidRPr="00382832">
        <w:rPr>
          <w:b w:val="0"/>
        </w:rPr>
        <w:t>По справке ООО «Сыктывкарская птицефабрика»  №01.07/818  после очистки вода соответствует нормам на питьевую воду, превышений ПДК не наблюдается и у потребителя – м.</w:t>
      </w:r>
      <w:r>
        <w:rPr>
          <w:b w:val="0"/>
        </w:rPr>
        <w:t xml:space="preserve"> Птицефабрика</w:t>
      </w:r>
      <w:r w:rsidRPr="00382832">
        <w:rPr>
          <w:b w:val="0"/>
        </w:rPr>
        <w:t xml:space="preserve">. Общий износ существующих сооружений и оборудования составляет 40%. </w:t>
      </w:r>
    </w:p>
    <w:p w:rsidR="00382832" w:rsidRPr="00382832" w:rsidRDefault="00382832" w:rsidP="00382832">
      <w:pPr>
        <w:pStyle w:val="af9"/>
        <w:jc w:val="both"/>
        <w:rPr>
          <w:b w:val="0"/>
        </w:rPr>
      </w:pPr>
      <w:r w:rsidRPr="00382832">
        <w:rPr>
          <w:b w:val="0"/>
        </w:rPr>
        <w:t xml:space="preserve">       Фактический объем в</w:t>
      </w:r>
      <w:r w:rsidRPr="00382832">
        <w:rPr>
          <w:b w:val="0"/>
          <w:bCs/>
        </w:rPr>
        <w:t xml:space="preserve">одопотребления  от водопровода города Сыктывкара составляет- </w:t>
      </w:r>
      <w:r w:rsidRPr="00382832">
        <w:rPr>
          <w:bCs/>
        </w:rPr>
        <w:t>2400  м3/сут.</w:t>
      </w:r>
      <w:r w:rsidRPr="00382832">
        <w:rPr>
          <w:b w:val="0"/>
        </w:rPr>
        <w:t xml:space="preserve">  По  водоводу   вода  поступает  в  регулирующий  резервуар   емкостью 250м3,  затем   повысительной  насосной   станцией первого подъема вода  подается  в распределительную сеть к  потребителям. В районе Сельскохозяйственного техникума построена насосная станция  второго подъема с резервуаром емкостью 600м3.  Насосные  станции  оборудованы группой насосов для хоз-питьевого и противопожарного водоснабжения. Качество воды  по  анализам проб воды, отобранным  в различных  местах  сети водопровода центральной части  поселения,  не  соответствует нормам  на  питьевую  воду  (по  цветности, по мутности, по содержанию  железа  и  алюминия). Происходит    повторное   загрязнение  воды   при  транспортировке  воды    по старым  заиленным, проржавевшим трубам. </w:t>
      </w:r>
    </w:p>
    <w:p w:rsidR="00382832" w:rsidRDefault="00382832" w:rsidP="00382832">
      <w:pPr>
        <w:pStyle w:val="af9"/>
        <w:ind w:firstLine="567"/>
        <w:jc w:val="both"/>
        <w:rPr>
          <w:rFonts w:ascii="Arial" w:hAnsi="Arial"/>
          <w:b w:val="0"/>
        </w:rPr>
      </w:pPr>
    </w:p>
    <w:p w:rsidR="00382832" w:rsidRPr="00382832" w:rsidRDefault="00382832" w:rsidP="00382832">
      <w:pPr>
        <w:pStyle w:val="af9"/>
        <w:ind w:left="3119"/>
        <w:jc w:val="both"/>
      </w:pPr>
      <w:bookmarkStart w:id="170" w:name="_Toc270950878"/>
      <w:bookmarkStart w:id="171" w:name="_Toc338070319"/>
      <w:r w:rsidRPr="00382832">
        <w:t>Водопроводные сети.</w:t>
      </w:r>
    </w:p>
    <w:p w:rsidR="00382832" w:rsidRPr="00382832" w:rsidRDefault="00382832" w:rsidP="00382832">
      <w:pPr>
        <w:pStyle w:val="af9"/>
        <w:spacing w:after="120"/>
        <w:ind w:right="-92" w:firstLine="540"/>
        <w:jc w:val="both"/>
        <w:rPr>
          <w:b w:val="0"/>
        </w:rPr>
      </w:pPr>
      <w:r w:rsidRPr="00382832">
        <w:rPr>
          <w:b w:val="0"/>
        </w:rPr>
        <w:t xml:space="preserve">        Сети водопровода  м. Птицефабрики проложены из стальных и пластмассовых  труб </w:t>
      </w:r>
      <w:r w:rsidRPr="00382832">
        <w:rPr>
          <w:b w:val="0"/>
          <w:lang w:val="en-US"/>
        </w:rPr>
        <w:t>d</w:t>
      </w:r>
      <w:r w:rsidRPr="00382832">
        <w:rPr>
          <w:b w:val="0"/>
        </w:rPr>
        <w:t xml:space="preserve"> 50 – 150мм.  Магистральные  участки  сети  проложены  в  основном  из стальных труб, которые   эксплуатируются  более 25лет. Трубы  имеют большую степень износа  за  счет  внешней  и  внутренней  коррозии.  Сеть водопровода кольцевая, на сетях  установлены  колодцы  с отключающей  арматурой и  с пожарными гидрантами (6гидрантов).  Протяженность сетей м.</w:t>
      </w:r>
      <w:r>
        <w:rPr>
          <w:b w:val="0"/>
        </w:rPr>
        <w:t xml:space="preserve"> </w:t>
      </w:r>
      <w:r w:rsidRPr="00382832">
        <w:rPr>
          <w:b w:val="0"/>
        </w:rPr>
        <w:t>Птицефабрика-5600м.  Водопроводная  сеть, питающаяся  от  водопровода  г.</w:t>
      </w:r>
      <w:r>
        <w:rPr>
          <w:b w:val="0"/>
        </w:rPr>
        <w:t xml:space="preserve"> </w:t>
      </w:r>
      <w:r w:rsidRPr="00382832">
        <w:rPr>
          <w:b w:val="0"/>
        </w:rPr>
        <w:t xml:space="preserve">Сыктывкара,  </w:t>
      </w:r>
      <w:r w:rsidRPr="00382832">
        <w:rPr>
          <w:b w:val="0"/>
          <w:lang w:val="en-US"/>
        </w:rPr>
        <w:t>d</w:t>
      </w:r>
      <w:r w:rsidRPr="00382832">
        <w:rPr>
          <w:b w:val="0"/>
        </w:rPr>
        <w:t xml:space="preserve"> 50-300мм проложена  из  чугунных,  стальных,  асбестоцементных и  пластмассовых труб.   Магистральные  сети  построены  более 30 лет назад,  имеют  большую  степень износа (более 70%).  Аварийное состояние сетей приводит к частым разрывам, что ведет к потерям воды и ухудшению качества воды. Из-за разрывов  водопроводная сеть центральной части поселения является тупиковой. </w:t>
      </w:r>
    </w:p>
    <w:p w:rsidR="00382832" w:rsidRPr="00382832" w:rsidRDefault="00382832" w:rsidP="00382832">
      <w:pPr>
        <w:pStyle w:val="af9"/>
        <w:spacing w:after="120"/>
        <w:ind w:right="-92" w:firstLine="720"/>
        <w:jc w:val="both"/>
        <w:rPr>
          <w:b w:val="0"/>
        </w:rPr>
      </w:pPr>
      <w:r w:rsidRPr="00382832">
        <w:rPr>
          <w:b w:val="0"/>
        </w:rPr>
        <w:t>Наружное пожаротушение в центральной части предусматривается от пожарных гидрантов,  которые в настоящее время располагаются на тупиковых участках.  В районах застройки  Дав 1,</w:t>
      </w:r>
      <w:r>
        <w:rPr>
          <w:b w:val="0"/>
        </w:rPr>
        <w:t xml:space="preserve"> </w:t>
      </w:r>
      <w:r w:rsidRPr="00382832">
        <w:rPr>
          <w:b w:val="0"/>
        </w:rPr>
        <w:t>Дав</w:t>
      </w:r>
      <w:r>
        <w:rPr>
          <w:b w:val="0"/>
        </w:rPr>
        <w:t xml:space="preserve"> </w:t>
      </w:r>
      <w:r w:rsidRPr="00382832">
        <w:rPr>
          <w:b w:val="0"/>
        </w:rPr>
        <w:t>2,</w:t>
      </w:r>
      <w:r>
        <w:rPr>
          <w:b w:val="0"/>
        </w:rPr>
        <w:t xml:space="preserve"> </w:t>
      </w:r>
      <w:r w:rsidRPr="00382832">
        <w:rPr>
          <w:b w:val="0"/>
        </w:rPr>
        <w:t>Дав</w:t>
      </w:r>
      <w:r>
        <w:rPr>
          <w:b w:val="0"/>
        </w:rPr>
        <w:t xml:space="preserve"> </w:t>
      </w:r>
      <w:r w:rsidRPr="00382832">
        <w:rPr>
          <w:b w:val="0"/>
        </w:rPr>
        <w:t xml:space="preserve">3 нет противопожарного водопровода и противопожарных резервуаров. Индивидуальные   дома   обеспечиваются   водой   от  водоразборных   колонок и колодцев. На сетях водопровода  с.п.Выльгорт   установлено  177 колодцев  из  сборных железобетонных  колец.  В колодцах  установлено 260 задвижек,  45 пожарных гидрантов, 10  водозаборных  колонок Протяженность  сетей   водопровода  </w:t>
      </w:r>
      <w:r>
        <w:rPr>
          <w:b w:val="0"/>
        </w:rPr>
        <w:t xml:space="preserve">СП </w:t>
      </w:r>
      <w:r w:rsidRPr="00382832">
        <w:rPr>
          <w:b w:val="0"/>
        </w:rPr>
        <w:t xml:space="preserve"> Выльгорт  – </w:t>
      </w:r>
      <w:smartTag w:uri="urn:schemas-microsoft-com:office:smarttags" w:element="metricconverter">
        <w:smartTagPr>
          <w:attr w:name="ProductID" w:val="17800 м"/>
        </w:smartTagPr>
        <w:r w:rsidRPr="00382832">
          <w:rPr>
            <w:b w:val="0"/>
          </w:rPr>
          <w:t>17800 м</w:t>
        </w:r>
      </w:smartTag>
      <w:r w:rsidRPr="00382832">
        <w:rPr>
          <w:b w:val="0"/>
        </w:rPr>
        <w:t xml:space="preserve">  (70% износа). </w:t>
      </w:r>
    </w:p>
    <w:p w:rsidR="00F10BB9" w:rsidRPr="008D5115" w:rsidRDefault="00F10BB9" w:rsidP="00F10BB9">
      <w:pPr>
        <w:pStyle w:val="3"/>
        <w:ind w:firstLine="0"/>
      </w:pPr>
      <w:r w:rsidRPr="008D5115">
        <w:t>11.1.2 Зоны санитарной охраны</w:t>
      </w:r>
      <w:bookmarkEnd w:id="170"/>
      <w:bookmarkEnd w:id="171"/>
    </w:p>
    <w:p w:rsidR="00F10BB9" w:rsidRPr="00CF1A4E" w:rsidRDefault="00F10BB9" w:rsidP="00F10BB9">
      <w:pPr>
        <w:spacing w:line="240" w:lineRule="auto"/>
        <w:ind w:firstLine="528"/>
        <w:jc w:val="both"/>
        <w:rPr>
          <w:rFonts w:ascii="Times New Roman" w:hAnsi="Times New Roman"/>
          <w:sz w:val="24"/>
          <w:szCs w:val="24"/>
        </w:rPr>
      </w:pPr>
      <w:r w:rsidRPr="00CF1A4E">
        <w:rPr>
          <w:rFonts w:ascii="Times New Roman" w:hAnsi="Times New Roman"/>
          <w:sz w:val="24"/>
          <w:szCs w:val="24"/>
        </w:rPr>
        <w:t>Для обеспечения санитарно-эпидемиологической надежности водопровода хозяйственно-питьевого назначения, предусматриваются зоны санитарной охраны источников питьевого водоснабжения, которые включают три пояса (СанПиН 2.1.4.1110-02):</w:t>
      </w:r>
    </w:p>
    <w:p w:rsidR="00F10BB9" w:rsidRPr="00CF1A4E" w:rsidRDefault="00F10BB9" w:rsidP="00F10BB9">
      <w:pPr>
        <w:spacing w:line="240" w:lineRule="auto"/>
        <w:ind w:firstLine="528"/>
        <w:jc w:val="both"/>
        <w:rPr>
          <w:rFonts w:ascii="Times New Roman" w:hAnsi="Times New Roman"/>
          <w:sz w:val="24"/>
          <w:szCs w:val="24"/>
        </w:rPr>
      </w:pPr>
      <w:r w:rsidRPr="00CF1A4E">
        <w:rPr>
          <w:rFonts w:ascii="Times New Roman" w:hAnsi="Times New Roman"/>
          <w:sz w:val="24"/>
          <w:szCs w:val="24"/>
        </w:rPr>
        <w:lastRenderedPageBreak/>
        <w:t xml:space="preserve">I - пояс строгого режима включает территорию расположения водозаборов, в пределах которых запрещаются все виды строительства, не имеющие непосредственного отношения к водозабору. </w:t>
      </w:r>
    </w:p>
    <w:p w:rsidR="00F10BB9" w:rsidRPr="00CF1A4E" w:rsidRDefault="00F10BB9" w:rsidP="00F10BB9">
      <w:pPr>
        <w:spacing w:line="240" w:lineRule="auto"/>
        <w:ind w:firstLine="528"/>
        <w:jc w:val="both"/>
        <w:rPr>
          <w:rFonts w:ascii="Times New Roman" w:hAnsi="Times New Roman"/>
          <w:sz w:val="24"/>
          <w:szCs w:val="24"/>
        </w:rPr>
      </w:pPr>
      <w:r w:rsidRPr="00CF1A4E">
        <w:rPr>
          <w:rFonts w:ascii="Times New Roman" w:hAnsi="Times New Roman"/>
          <w:sz w:val="24"/>
          <w:szCs w:val="24"/>
          <w:lang w:val="en-US"/>
        </w:rPr>
        <w:t>II</w:t>
      </w:r>
      <w:r w:rsidRPr="00CF1A4E">
        <w:rPr>
          <w:rFonts w:ascii="Times New Roman" w:hAnsi="Times New Roman"/>
          <w:sz w:val="24"/>
          <w:szCs w:val="24"/>
        </w:rPr>
        <w:t xml:space="preserve">, </w:t>
      </w:r>
      <w:r w:rsidRPr="00CF1A4E">
        <w:rPr>
          <w:rFonts w:ascii="Times New Roman" w:hAnsi="Times New Roman"/>
          <w:sz w:val="24"/>
          <w:szCs w:val="24"/>
          <w:lang w:val="en-US"/>
        </w:rPr>
        <w:t>III</w:t>
      </w:r>
      <w:r w:rsidRPr="00CF1A4E">
        <w:rPr>
          <w:rFonts w:ascii="Times New Roman" w:hAnsi="Times New Roman"/>
          <w:sz w:val="24"/>
          <w:szCs w:val="24"/>
        </w:rPr>
        <w:t xml:space="preserve"> - пояса (режимов ограничений) включают территорию, предназначенную для предупреждения загрязнения воды источников водоснабжения. В пределах 2, 3 поясов ЗСО градостроительная деятельность допускается при условии обязательного канализования зданий и сооружений, благоустройства территории, организации поверхностного стока.</w:t>
      </w:r>
    </w:p>
    <w:p w:rsidR="007565B5" w:rsidRDefault="007565B5" w:rsidP="00F10BB9">
      <w:pPr>
        <w:pStyle w:val="3"/>
        <w:ind w:firstLine="0"/>
      </w:pPr>
      <w:bookmarkStart w:id="172" w:name="_Toc338070320"/>
    </w:p>
    <w:p w:rsidR="00F10BB9" w:rsidRPr="008D5115" w:rsidRDefault="00F10BB9" w:rsidP="00F10BB9">
      <w:pPr>
        <w:pStyle w:val="3"/>
        <w:ind w:firstLine="0"/>
      </w:pPr>
      <w:r w:rsidRPr="008D5115">
        <w:t>11.1.3 Водоотведение</w:t>
      </w:r>
      <w:bookmarkEnd w:id="172"/>
    </w:p>
    <w:p w:rsidR="00382832" w:rsidRPr="006352ED" w:rsidRDefault="00382832" w:rsidP="006352ED">
      <w:pPr>
        <w:pStyle w:val="af9"/>
        <w:ind w:right="88" w:firstLine="720"/>
        <w:jc w:val="both"/>
        <w:rPr>
          <w:b w:val="0"/>
        </w:rPr>
      </w:pPr>
      <w:r w:rsidRPr="006352ED">
        <w:rPr>
          <w:b w:val="0"/>
        </w:rPr>
        <w:t>Система канализации СП  Выльгорт  раздельная – хоз-бытовая и ливневая.</w:t>
      </w:r>
    </w:p>
    <w:p w:rsidR="00382832" w:rsidRPr="006352ED" w:rsidRDefault="00382832" w:rsidP="006352ED">
      <w:pPr>
        <w:pStyle w:val="af9"/>
        <w:ind w:right="88" w:firstLine="720"/>
        <w:jc w:val="both"/>
        <w:rPr>
          <w:b w:val="0"/>
        </w:rPr>
      </w:pPr>
      <w:r w:rsidRPr="006352ED">
        <w:rPr>
          <w:b w:val="0"/>
        </w:rPr>
        <w:t>Ливневые стоки по открытым лоткам и канавам сбрасываются в ручьи и реки.           Хоз-бытовая  канализация  предусматривается для отвода  стоков от общественных зданий и многоэтажных жилых домов.</w:t>
      </w:r>
    </w:p>
    <w:p w:rsidR="00382832" w:rsidRPr="006352ED" w:rsidRDefault="00382832" w:rsidP="006352ED">
      <w:pPr>
        <w:pStyle w:val="af9"/>
        <w:ind w:right="88" w:firstLine="720"/>
        <w:jc w:val="both"/>
        <w:rPr>
          <w:b w:val="0"/>
        </w:rPr>
      </w:pPr>
      <w:r w:rsidRPr="006352ED">
        <w:rPr>
          <w:b w:val="0"/>
        </w:rPr>
        <w:t xml:space="preserve"> В  м.</w:t>
      </w:r>
      <w:r w:rsidR="006352ED">
        <w:rPr>
          <w:b w:val="0"/>
        </w:rPr>
        <w:t xml:space="preserve"> </w:t>
      </w:r>
      <w:r w:rsidRPr="006352ED">
        <w:rPr>
          <w:b w:val="0"/>
        </w:rPr>
        <w:t>Птицефабрика   проложены канализационные сети с очисткой стоков на биологических очистных сооружениях производительностью 2700м3/сут  и выпуском в  р.</w:t>
      </w:r>
      <w:r w:rsidR="006352ED">
        <w:rPr>
          <w:b w:val="0"/>
        </w:rPr>
        <w:t xml:space="preserve"> </w:t>
      </w:r>
      <w:r w:rsidRPr="006352ED">
        <w:rPr>
          <w:b w:val="0"/>
        </w:rPr>
        <w:t xml:space="preserve">Важелью. Очистные сооружения располагаются на территории  ЗАО «Сыктывкарская птицефабрика» </w:t>
      </w:r>
    </w:p>
    <w:p w:rsidR="00382832" w:rsidRPr="006352ED" w:rsidRDefault="00382832" w:rsidP="00A87FCA">
      <w:pPr>
        <w:pStyle w:val="af9"/>
        <w:ind w:right="-2" w:firstLine="720"/>
        <w:jc w:val="both"/>
        <w:rPr>
          <w:b w:val="0"/>
        </w:rPr>
      </w:pPr>
      <w:r w:rsidRPr="006352ED">
        <w:rPr>
          <w:b w:val="0"/>
        </w:rPr>
        <w:t xml:space="preserve">Канализационные стоки центральной части поселения  системой самотечных коллекторов отводятся к главной насосной станции. Далее стоки по напорному коллектору отводятся  в </w:t>
      </w:r>
      <w:r w:rsidR="00A87FCA">
        <w:rPr>
          <w:b w:val="0"/>
        </w:rPr>
        <w:t>сеть канализации  г. Сыктывкара</w:t>
      </w:r>
      <w:r w:rsidRPr="006352ED">
        <w:rPr>
          <w:b w:val="0"/>
        </w:rPr>
        <w:t xml:space="preserve">. </w:t>
      </w:r>
    </w:p>
    <w:p w:rsidR="00CF1A4E" w:rsidRDefault="00CF1A4E" w:rsidP="00A87FCA">
      <w:pPr>
        <w:pStyle w:val="af9"/>
        <w:spacing w:after="120" w:line="360" w:lineRule="auto"/>
        <w:ind w:right="-2" w:firstLine="720"/>
        <w:jc w:val="left"/>
        <w:rPr>
          <w:b w:val="0"/>
        </w:rPr>
      </w:pPr>
      <w:r w:rsidRPr="00CF1A4E">
        <w:rPr>
          <w:b w:val="0"/>
        </w:rPr>
        <w:t>Используемая мощность сооружений  -  1200м3/сут.</w:t>
      </w:r>
    </w:p>
    <w:p w:rsidR="00CF1A4E" w:rsidRPr="00CF1A4E" w:rsidRDefault="00CF1A4E" w:rsidP="00CF1A4E">
      <w:pPr>
        <w:pStyle w:val="af9"/>
        <w:ind w:right="88" w:firstLine="567"/>
        <w:jc w:val="both"/>
        <w:rPr>
          <w:b w:val="0"/>
        </w:rPr>
      </w:pPr>
      <w:r w:rsidRPr="00CF1A4E">
        <w:rPr>
          <w:b w:val="0"/>
        </w:rPr>
        <w:t xml:space="preserve">   На лыжном стадионе им. Р. Сметаниной  (гостиница  «Олимпиец») установлены локальные очистные сооружения  типа «Топас» с расчетной производительностью 12.0 м3/сут. Очистка стоков производится мелкопузырчатой аэрацией с полным окислением. Используемая мощность на 01.11.06 г составляла  1.0 м3/сут.  Оборудование станции новое. Износ -0%. Выпуск очищенных сточных вод принят в р.Важелью </w:t>
      </w:r>
    </w:p>
    <w:p w:rsidR="00CF1A4E" w:rsidRPr="00CF1A4E" w:rsidRDefault="00CF1A4E" w:rsidP="00CF1A4E">
      <w:pPr>
        <w:pStyle w:val="af9"/>
        <w:ind w:right="-92" w:firstLine="720"/>
        <w:jc w:val="both"/>
        <w:rPr>
          <w:b w:val="0"/>
        </w:rPr>
      </w:pPr>
      <w:r w:rsidRPr="00CF1A4E">
        <w:rPr>
          <w:b w:val="0"/>
        </w:rPr>
        <w:t xml:space="preserve">Главная насосная станция с.п. Выльгорт  мощностью 2500 м3/сут построена в 1972г. Здание кирпичное,  износ здания – 100%. Объем  приемного  резервуара  станции -600м3.  В  насосной  установлены  насосы   СМ 100-65-200  -  2шт. Используемая  мощность  станции  - 2300 м3/сут.                                                                                                                                                  </w:t>
      </w:r>
    </w:p>
    <w:p w:rsidR="00CF1A4E" w:rsidRPr="00CF1A4E" w:rsidRDefault="00CF1A4E" w:rsidP="00CF1A4E">
      <w:pPr>
        <w:pStyle w:val="af9"/>
        <w:ind w:right="-92" w:firstLine="720"/>
        <w:jc w:val="both"/>
        <w:rPr>
          <w:b w:val="0"/>
        </w:rPr>
      </w:pPr>
      <w:r w:rsidRPr="00CF1A4E">
        <w:rPr>
          <w:b w:val="0"/>
        </w:rPr>
        <w:t xml:space="preserve">Системой   хоз-бытовой   канализации   поселения  предусмотрено канализование объектов общественного назначения, коммунального хозяйства, жилых  многоквартирных  домов.  Самотечная канализация проложена из  керамических  и  абестоцементных   безнапорных труб </w:t>
      </w:r>
      <w:r w:rsidRPr="00CF1A4E">
        <w:rPr>
          <w:b w:val="0"/>
          <w:lang w:val="en-US"/>
        </w:rPr>
        <w:t>d</w:t>
      </w:r>
      <w:r w:rsidRPr="00CF1A4E">
        <w:rPr>
          <w:b w:val="0"/>
        </w:rPr>
        <w:t xml:space="preserve"> </w:t>
      </w:r>
      <w:smartTag w:uri="urn:schemas-microsoft-com:office:smarttags" w:element="metricconverter">
        <w:smartTagPr>
          <w:attr w:name="ProductID" w:val="150 мм"/>
        </w:smartTagPr>
        <w:r w:rsidRPr="00CF1A4E">
          <w:rPr>
            <w:b w:val="0"/>
          </w:rPr>
          <w:t>150 мм</w:t>
        </w:r>
      </w:smartTag>
      <w:r w:rsidRPr="00CF1A4E">
        <w:rPr>
          <w:b w:val="0"/>
        </w:rPr>
        <w:t xml:space="preserve"> - </w:t>
      </w:r>
      <w:smartTag w:uri="urn:schemas-microsoft-com:office:smarttags" w:element="metricconverter">
        <w:smartTagPr>
          <w:attr w:name="ProductID" w:val="300 мм"/>
        </w:smartTagPr>
        <w:r w:rsidRPr="00CF1A4E">
          <w:rPr>
            <w:b w:val="0"/>
          </w:rPr>
          <w:t>300 мм</w:t>
        </w:r>
      </w:smartTag>
      <w:r w:rsidRPr="00CF1A4E">
        <w:rPr>
          <w:b w:val="0"/>
        </w:rPr>
        <w:t xml:space="preserve">.     Самотечный коллектор </w:t>
      </w:r>
      <w:r w:rsidRPr="00CF1A4E">
        <w:rPr>
          <w:b w:val="0"/>
          <w:lang w:val="en-US"/>
        </w:rPr>
        <w:t>d</w:t>
      </w:r>
      <w:r w:rsidRPr="00CF1A4E">
        <w:rPr>
          <w:b w:val="0"/>
        </w:rPr>
        <w:t xml:space="preserve">300мм  подающий стоки к главной насосной станции по справкам администрации  имеет недостаточную пропускную способность и не позволяет подключать к коллектору строящиеся объекты. От  главной насосной станции  стоки перекачиваются по напорному коллектору </w:t>
      </w:r>
      <w:r w:rsidRPr="00CF1A4E">
        <w:rPr>
          <w:b w:val="0"/>
          <w:lang w:val="en-US"/>
        </w:rPr>
        <w:t>d</w:t>
      </w:r>
      <w:r w:rsidRPr="00CF1A4E">
        <w:rPr>
          <w:b w:val="0"/>
        </w:rPr>
        <w:t xml:space="preserve">300 в систему канализации г.Сыктывкара.  Напорный   коллектор  построен в  1995г, степень износа -60%. На сетях установлены колодцы из сборных железобетонных колец – 400шт. Общая длина труб  канализации –  </w:t>
      </w:r>
      <w:smartTag w:uri="urn:schemas-microsoft-com:office:smarttags" w:element="metricconverter">
        <w:smartTagPr>
          <w:attr w:name="ProductID" w:val="12754 м"/>
        </w:smartTagPr>
        <w:smartTag w:uri="urn:schemas-microsoft-com:office:smarttags" w:element="metricconverter">
          <w:smartTagPr>
            <w:attr w:name="ProductID" w:val="12754 м"/>
          </w:smartTagPr>
          <w:r w:rsidRPr="00CF1A4E">
            <w:rPr>
              <w:b w:val="0"/>
            </w:rPr>
            <w:t>12754 м</w:t>
          </w:r>
        </w:smartTag>
        <w:r w:rsidRPr="00CF1A4E">
          <w:rPr>
            <w:b w:val="0"/>
          </w:rPr>
          <w:t xml:space="preserve">. </w:t>
        </w:r>
      </w:smartTag>
      <w:r w:rsidRPr="00CF1A4E">
        <w:rPr>
          <w:b w:val="0"/>
        </w:rPr>
        <w:t xml:space="preserve">Процент износа сетей канализации -70%. </w:t>
      </w:r>
    </w:p>
    <w:p w:rsidR="00F10BB9" w:rsidRDefault="00F10BB9" w:rsidP="00F10BB9">
      <w:pPr>
        <w:spacing w:after="0" w:line="240" w:lineRule="auto"/>
        <w:jc w:val="both"/>
        <w:rPr>
          <w:rFonts w:ascii="Times New Roman" w:hAnsi="Times New Roman"/>
          <w:sz w:val="26"/>
          <w:szCs w:val="26"/>
        </w:rPr>
      </w:pPr>
    </w:p>
    <w:p w:rsidR="00F10BB9" w:rsidRPr="00B136CC" w:rsidRDefault="00F10BB9" w:rsidP="00F10BB9">
      <w:pPr>
        <w:pStyle w:val="20"/>
        <w:ind w:firstLine="0"/>
      </w:pPr>
      <w:bookmarkStart w:id="173" w:name="_Toc338070321"/>
      <w:r w:rsidRPr="00B136CC">
        <w:t>11.2 Газоснабжение</w:t>
      </w:r>
      <w:bookmarkEnd w:id="173"/>
    </w:p>
    <w:p w:rsidR="00F10BB9" w:rsidRDefault="00F10BB9" w:rsidP="00F10BB9">
      <w:pPr>
        <w:spacing w:after="0" w:line="240" w:lineRule="auto"/>
        <w:ind w:firstLine="527"/>
        <w:jc w:val="both"/>
        <w:rPr>
          <w:rFonts w:ascii="Times New Roman" w:hAnsi="Times New Roman"/>
          <w:sz w:val="26"/>
          <w:szCs w:val="26"/>
        </w:rPr>
      </w:pPr>
    </w:p>
    <w:p w:rsidR="00CF1A4E" w:rsidRPr="00BE0963" w:rsidRDefault="00CF1A4E" w:rsidP="00CF1A4E">
      <w:pPr>
        <w:pStyle w:val="af9"/>
        <w:jc w:val="both"/>
        <w:rPr>
          <w:b w:val="0"/>
          <w:i/>
        </w:rPr>
      </w:pPr>
      <w:r w:rsidRPr="00BE0963">
        <w:rPr>
          <w:b w:val="0"/>
          <w:i/>
        </w:rPr>
        <w:t>Существующее положение</w:t>
      </w:r>
    </w:p>
    <w:p w:rsidR="00F10BB9" w:rsidRPr="00042FC2" w:rsidRDefault="00BE0963" w:rsidP="00F10BB9">
      <w:pPr>
        <w:spacing w:after="0" w:line="240" w:lineRule="auto"/>
        <w:ind w:right="6"/>
        <w:jc w:val="both"/>
        <w:rPr>
          <w:rFonts w:ascii="Times New Roman" w:hAnsi="Times New Roman"/>
          <w:color w:val="FF0000"/>
          <w:highlight w:val="yellow"/>
        </w:rPr>
      </w:pPr>
      <w:r>
        <w:rPr>
          <w:rFonts w:ascii="Times New Roman" w:hAnsi="Times New Roman"/>
          <w:sz w:val="24"/>
          <w:szCs w:val="24"/>
        </w:rPr>
        <w:lastRenderedPageBreak/>
        <w:t xml:space="preserve">        </w:t>
      </w:r>
      <w:r w:rsidRPr="00832E7D">
        <w:rPr>
          <w:rFonts w:ascii="Times New Roman" w:hAnsi="Times New Roman"/>
          <w:sz w:val="24"/>
          <w:szCs w:val="24"/>
        </w:rPr>
        <w:t xml:space="preserve"> СП «Выльгорт» газифицировано сжиженным углеводородным и сетевым природным газом</w:t>
      </w:r>
      <w:r>
        <w:rPr>
          <w:rFonts w:ascii="Times New Roman" w:hAnsi="Times New Roman"/>
          <w:sz w:val="24"/>
          <w:szCs w:val="24"/>
        </w:rPr>
        <w:t>.</w:t>
      </w:r>
    </w:p>
    <w:p w:rsidR="00F10BB9" w:rsidRPr="00B136CC" w:rsidRDefault="00F10BB9" w:rsidP="00F10BB9">
      <w:pPr>
        <w:pStyle w:val="20"/>
        <w:ind w:firstLine="0"/>
      </w:pPr>
      <w:bookmarkStart w:id="174" w:name="_Toc338070322"/>
      <w:r w:rsidRPr="00B136CC">
        <w:t>11.3 Теплоснабжение</w:t>
      </w:r>
      <w:bookmarkEnd w:id="174"/>
    </w:p>
    <w:p w:rsidR="00F10BB9" w:rsidRDefault="00F10BB9" w:rsidP="00F10BB9">
      <w:pPr>
        <w:spacing w:after="0" w:line="240" w:lineRule="auto"/>
        <w:ind w:firstLine="708"/>
        <w:jc w:val="both"/>
        <w:rPr>
          <w:rFonts w:ascii="Times New Roman" w:hAnsi="Times New Roman"/>
          <w:sz w:val="26"/>
          <w:szCs w:val="26"/>
        </w:rPr>
      </w:pPr>
    </w:p>
    <w:p w:rsidR="00042FC2" w:rsidRPr="00DF3F26" w:rsidRDefault="00042FC2" w:rsidP="00042FC2">
      <w:pPr>
        <w:pStyle w:val="af9"/>
        <w:ind w:firstLine="567"/>
        <w:jc w:val="both"/>
        <w:rPr>
          <w:b w:val="0"/>
        </w:rPr>
      </w:pPr>
      <w:r>
        <w:rPr>
          <w:b w:val="0"/>
        </w:rPr>
        <w:t>В</w:t>
      </w:r>
      <w:r w:rsidRPr="00DF3F26">
        <w:rPr>
          <w:b w:val="0"/>
        </w:rPr>
        <w:t xml:space="preserve"> </w:t>
      </w:r>
      <w:r>
        <w:rPr>
          <w:b w:val="0"/>
        </w:rPr>
        <w:t>СП</w:t>
      </w:r>
      <w:r w:rsidRPr="00DF3F26">
        <w:rPr>
          <w:b w:val="0"/>
        </w:rPr>
        <w:t xml:space="preserve"> Выльгорт функционируют 6 котельных, проектная мощность которых составляет 72,73 гКал/ч, присоединенная тепловая нагрузка – 19,92 гКал/ч. Виды топлива – газ, каменный уголь, мазут. </w:t>
      </w:r>
    </w:p>
    <w:p w:rsidR="00042FC2" w:rsidRPr="00DF3F26" w:rsidRDefault="00042FC2" w:rsidP="00042FC2">
      <w:pPr>
        <w:pStyle w:val="af9"/>
        <w:ind w:firstLine="567"/>
        <w:jc w:val="both"/>
        <w:rPr>
          <w:b w:val="0"/>
        </w:rPr>
      </w:pPr>
      <w:r w:rsidRPr="00DF3F26">
        <w:rPr>
          <w:b w:val="0"/>
        </w:rPr>
        <w:t>Тепловые сети поселка – двухтрубные. Теплоноситель – вода с параметрами 95-70˚С (котельные м.Дав, УМС), с параметрами 130-70˚С – остальные  котельные. Горячее водоснабжение – по открытой схеме, температура воды горячего водо-снабснабжения –  60˚С. Централизованное горячее водоснабжение поселка производится от котельных: «Центральная», «Птицефабрика» и «Сельхозтехникум», горячее водоснабжение жилого сектора м.</w:t>
      </w:r>
      <w:r w:rsidR="00BE0963">
        <w:rPr>
          <w:b w:val="0"/>
        </w:rPr>
        <w:t xml:space="preserve"> </w:t>
      </w:r>
      <w:r w:rsidRPr="00DF3F26">
        <w:rPr>
          <w:b w:val="0"/>
        </w:rPr>
        <w:t>Дав, м.</w:t>
      </w:r>
      <w:r w:rsidR="00BE0963">
        <w:rPr>
          <w:b w:val="0"/>
        </w:rPr>
        <w:t xml:space="preserve"> Еля</w:t>
      </w:r>
      <w:r w:rsidRPr="00DF3F26">
        <w:rPr>
          <w:b w:val="0"/>
        </w:rPr>
        <w:t xml:space="preserve">–Ты – от газовых водонагревателей. Трубопроводы теплоснабжения проложены в железобетонных непроходных каналах  марки КЛ по серии 3.006-1/8, частично – надземно на низких опорах из стальных труб. Трубопроводы теплоснабжения выполнены из стальных электросварных труб по ГОСТ 10704-91*. Компенсация тепловых удлинений трубопроводов производится за счет естественных углов поворотов трассы и устройства П-образных компенсаторов. Следует отметить большой процент износа котельного оборудования некоторых котельных и основных распределительных магистралей теплоснабжения.  </w:t>
      </w:r>
    </w:p>
    <w:p w:rsidR="00042FC2" w:rsidRPr="00DF3F26" w:rsidRDefault="00042FC2" w:rsidP="00042FC2">
      <w:pPr>
        <w:pStyle w:val="af9"/>
        <w:ind w:firstLine="567"/>
        <w:jc w:val="both"/>
        <w:rPr>
          <w:b w:val="0"/>
        </w:rPr>
      </w:pPr>
      <w:r w:rsidRPr="00DF3F26">
        <w:rPr>
          <w:b w:val="0"/>
        </w:rPr>
        <w:t>Данные по производительности котельных, износу основного котельного оборудования представлены в таблице 1, по протяженности, диаметрам и износу основных магистралей – в таблице 2.</w:t>
      </w:r>
    </w:p>
    <w:p w:rsidR="005A3B58" w:rsidRDefault="005A3B58" w:rsidP="00F10BB9">
      <w:pPr>
        <w:pStyle w:val="a7"/>
        <w:spacing w:after="0" w:line="240" w:lineRule="auto"/>
        <w:jc w:val="both"/>
        <w:rPr>
          <w:rFonts w:ascii="Times New Roman" w:hAnsi="Times New Roman"/>
          <w:sz w:val="26"/>
          <w:szCs w:val="26"/>
        </w:rPr>
      </w:pPr>
    </w:p>
    <w:p w:rsidR="002F1DEC" w:rsidRDefault="002F1DEC" w:rsidP="00F10BB9">
      <w:pPr>
        <w:pStyle w:val="a7"/>
        <w:spacing w:after="0" w:line="240" w:lineRule="auto"/>
        <w:jc w:val="both"/>
        <w:rPr>
          <w:rFonts w:ascii="Times New Roman" w:hAnsi="Times New Roman"/>
          <w:sz w:val="26"/>
          <w:szCs w:val="26"/>
        </w:rPr>
      </w:pPr>
    </w:p>
    <w:p w:rsidR="00F10BB9" w:rsidRPr="00967E14" w:rsidRDefault="00F10BB9" w:rsidP="00F10BB9">
      <w:pPr>
        <w:spacing w:line="240" w:lineRule="auto"/>
        <w:ind w:firstLine="709"/>
        <w:jc w:val="right"/>
        <w:rPr>
          <w:rFonts w:ascii="Times New Roman" w:hAnsi="Times New Roman"/>
          <w:b/>
          <w:i/>
          <w:sz w:val="26"/>
          <w:szCs w:val="26"/>
        </w:rPr>
      </w:pPr>
      <w:r w:rsidRPr="00967E14">
        <w:rPr>
          <w:rFonts w:ascii="Times New Roman" w:hAnsi="Times New Roman"/>
          <w:b/>
          <w:i/>
          <w:sz w:val="26"/>
          <w:szCs w:val="26"/>
        </w:rPr>
        <w:t>Таблица 11.3.1</w:t>
      </w:r>
    </w:p>
    <w:p w:rsidR="00F10BB9" w:rsidRPr="00094416" w:rsidRDefault="00F10BB9" w:rsidP="00F10BB9">
      <w:pPr>
        <w:spacing w:line="240" w:lineRule="auto"/>
        <w:jc w:val="center"/>
        <w:rPr>
          <w:rFonts w:ascii="Times New Roman" w:hAnsi="Times New Roman"/>
          <w:b/>
          <w:i/>
          <w:sz w:val="26"/>
          <w:szCs w:val="26"/>
        </w:rPr>
      </w:pPr>
      <w:r w:rsidRPr="00094416">
        <w:rPr>
          <w:rFonts w:ascii="Times New Roman" w:hAnsi="Times New Roman"/>
          <w:b/>
          <w:i/>
          <w:sz w:val="26"/>
          <w:szCs w:val="26"/>
        </w:rPr>
        <w:t>Характеристика существующих котельных</w:t>
      </w:r>
      <w:r w:rsidR="00CD629D" w:rsidRPr="00094416">
        <w:rPr>
          <w:rFonts w:ascii="Times New Roman" w:hAnsi="Times New Roman"/>
          <w:b/>
          <w:i/>
          <w:sz w:val="26"/>
          <w:szCs w:val="26"/>
        </w:rPr>
        <w:t xml:space="preserve"> МО СП «</w:t>
      </w:r>
      <w:r w:rsidR="00BE0963">
        <w:rPr>
          <w:rFonts w:ascii="Times New Roman" w:hAnsi="Times New Roman"/>
          <w:b/>
          <w:i/>
          <w:sz w:val="26"/>
          <w:szCs w:val="26"/>
        </w:rPr>
        <w:t>Выльгорт</w:t>
      </w:r>
      <w:r w:rsidR="00CD629D" w:rsidRPr="00094416">
        <w:rPr>
          <w:rFonts w:ascii="Times New Roman" w:hAnsi="Times New Roman"/>
          <w:b/>
          <w:i/>
          <w:sz w:val="26"/>
          <w:szCs w:val="26"/>
        </w:rPr>
        <w:t>»</w:t>
      </w:r>
    </w:p>
    <w:p w:rsidR="00042FC2" w:rsidRDefault="00042FC2" w:rsidP="00042FC2">
      <w:pPr>
        <w:pStyle w:val="af9"/>
        <w:spacing w:after="120"/>
        <w:jc w:val="both"/>
        <w:rPr>
          <w:rFonts w:ascii="Arial" w:hAnsi="Arial"/>
        </w:rPr>
      </w:pPr>
      <w:bookmarkStart w:id="175" w:name="_Toc33807032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8"/>
        <w:gridCol w:w="2819"/>
        <w:gridCol w:w="961"/>
        <w:gridCol w:w="753"/>
        <w:gridCol w:w="1224"/>
        <w:gridCol w:w="805"/>
        <w:gridCol w:w="909"/>
        <w:gridCol w:w="805"/>
        <w:gridCol w:w="1067"/>
      </w:tblGrid>
      <w:tr w:rsidR="00042FC2" w:rsidRPr="00BE0603" w:rsidTr="00C77AF6">
        <w:trPr>
          <w:cantSplit/>
          <w:trHeight w:val="1510"/>
        </w:trPr>
        <w:tc>
          <w:tcPr>
            <w:tcW w:w="468" w:type="dxa"/>
            <w:tcBorders>
              <w:top w:val="single" w:sz="4" w:space="0" w:color="auto"/>
              <w:left w:val="single" w:sz="4" w:space="0" w:color="auto"/>
              <w:bottom w:val="single" w:sz="4" w:space="0" w:color="auto"/>
              <w:right w:val="single" w:sz="4" w:space="0" w:color="auto"/>
            </w:tcBorders>
            <w:shd w:val="clear" w:color="auto" w:fill="auto"/>
          </w:tcPr>
          <w:p w:rsidR="00042FC2" w:rsidRDefault="00042FC2" w:rsidP="00042FC2">
            <w:pPr>
              <w:pStyle w:val="af9"/>
              <w:spacing w:after="120"/>
              <w:jc w:val="left"/>
              <w:rPr>
                <w:sz w:val="22"/>
                <w:szCs w:val="22"/>
              </w:rPr>
            </w:pPr>
          </w:p>
          <w:p w:rsidR="00042FC2" w:rsidRDefault="00042FC2" w:rsidP="00042FC2">
            <w:pPr>
              <w:pStyle w:val="af9"/>
              <w:spacing w:after="120"/>
              <w:jc w:val="left"/>
              <w:rPr>
                <w:sz w:val="22"/>
                <w:szCs w:val="22"/>
              </w:rPr>
            </w:pPr>
          </w:p>
          <w:p w:rsidR="00042FC2" w:rsidRPr="00042FC2" w:rsidRDefault="00042FC2" w:rsidP="00042FC2">
            <w:pPr>
              <w:pStyle w:val="af9"/>
              <w:spacing w:after="120"/>
              <w:jc w:val="left"/>
              <w:rPr>
                <w:sz w:val="22"/>
                <w:szCs w:val="22"/>
              </w:rPr>
            </w:pPr>
            <w:r w:rsidRPr="00042FC2">
              <w:rPr>
                <w:sz w:val="22"/>
                <w:szCs w:val="22"/>
              </w:rPr>
              <w:t>№</w:t>
            </w:r>
          </w:p>
        </w:tc>
        <w:tc>
          <w:tcPr>
            <w:tcW w:w="2819" w:type="dxa"/>
            <w:tcBorders>
              <w:top w:val="single" w:sz="4" w:space="0" w:color="auto"/>
              <w:left w:val="single" w:sz="4" w:space="0" w:color="auto"/>
              <w:bottom w:val="single" w:sz="4" w:space="0" w:color="auto"/>
              <w:right w:val="single" w:sz="4" w:space="0" w:color="auto"/>
            </w:tcBorders>
            <w:shd w:val="clear" w:color="auto" w:fill="auto"/>
          </w:tcPr>
          <w:p w:rsidR="00042FC2" w:rsidRDefault="00042FC2" w:rsidP="00C77AF6">
            <w:pPr>
              <w:pStyle w:val="af9"/>
              <w:spacing w:after="120"/>
              <w:jc w:val="left"/>
              <w:rPr>
                <w:sz w:val="22"/>
                <w:szCs w:val="22"/>
              </w:rPr>
            </w:pPr>
          </w:p>
          <w:p w:rsidR="00042FC2" w:rsidRDefault="00042FC2" w:rsidP="00C77AF6">
            <w:pPr>
              <w:pStyle w:val="af9"/>
              <w:spacing w:after="120"/>
              <w:jc w:val="left"/>
              <w:rPr>
                <w:sz w:val="22"/>
                <w:szCs w:val="22"/>
              </w:rPr>
            </w:pPr>
          </w:p>
          <w:p w:rsidR="00042FC2" w:rsidRPr="00042FC2" w:rsidRDefault="00042FC2" w:rsidP="00C77AF6">
            <w:pPr>
              <w:pStyle w:val="af9"/>
              <w:spacing w:after="120"/>
              <w:jc w:val="left"/>
              <w:rPr>
                <w:sz w:val="22"/>
                <w:szCs w:val="22"/>
              </w:rPr>
            </w:pPr>
            <w:r w:rsidRPr="00042FC2">
              <w:rPr>
                <w:sz w:val="22"/>
                <w:szCs w:val="22"/>
              </w:rPr>
              <w:t>Наименование котель-ной и её местонахождение</w:t>
            </w:r>
          </w:p>
        </w:tc>
        <w:tc>
          <w:tcPr>
            <w:tcW w:w="96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jc w:val="both"/>
              <w:rPr>
                <w:sz w:val="22"/>
                <w:szCs w:val="22"/>
              </w:rPr>
            </w:pPr>
            <w:r w:rsidRPr="00042FC2">
              <w:rPr>
                <w:sz w:val="22"/>
                <w:szCs w:val="22"/>
              </w:rPr>
              <w:t>Марка</w:t>
            </w:r>
          </w:p>
          <w:p w:rsidR="00042FC2" w:rsidRPr="00042FC2" w:rsidRDefault="00042FC2" w:rsidP="00C77AF6">
            <w:pPr>
              <w:pStyle w:val="af9"/>
              <w:spacing w:after="120"/>
              <w:jc w:val="both"/>
              <w:rPr>
                <w:sz w:val="22"/>
                <w:szCs w:val="22"/>
              </w:rPr>
            </w:pPr>
            <w:r w:rsidRPr="00042FC2">
              <w:rPr>
                <w:sz w:val="22"/>
                <w:szCs w:val="22"/>
              </w:rPr>
              <w:t>котлов</w:t>
            </w:r>
          </w:p>
        </w:tc>
        <w:tc>
          <w:tcPr>
            <w:tcW w:w="753" w:type="dxa"/>
            <w:tcBorders>
              <w:top w:val="single" w:sz="4" w:space="0" w:color="auto"/>
              <w:left w:val="single" w:sz="4" w:space="0" w:color="auto"/>
              <w:bottom w:val="single" w:sz="4" w:space="0" w:color="auto"/>
              <w:right w:val="single" w:sz="4" w:space="0" w:color="auto"/>
            </w:tcBorders>
            <w:shd w:val="clear" w:color="auto" w:fill="auto"/>
            <w:textDirection w:val="btLr"/>
          </w:tcPr>
          <w:p w:rsidR="00042FC2" w:rsidRPr="00042FC2" w:rsidRDefault="00042FC2" w:rsidP="00C77AF6">
            <w:pPr>
              <w:pStyle w:val="af9"/>
              <w:spacing w:after="120"/>
              <w:ind w:left="113" w:right="113"/>
              <w:rPr>
                <w:sz w:val="22"/>
                <w:szCs w:val="22"/>
              </w:rPr>
            </w:pPr>
            <w:r w:rsidRPr="00042FC2">
              <w:rPr>
                <w:sz w:val="22"/>
                <w:szCs w:val="22"/>
              </w:rPr>
              <w:t>Количество котлов</w:t>
            </w:r>
          </w:p>
          <w:p w:rsidR="00042FC2" w:rsidRPr="00042FC2" w:rsidRDefault="00042FC2" w:rsidP="00C77AF6">
            <w:pPr>
              <w:pStyle w:val="af9"/>
              <w:spacing w:after="120"/>
              <w:ind w:left="113" w:right="113"/>
              <w:jc w:val="both"/>
              <w:rPr>
                <w:sz w:val="22"/>
                <w:szCs w:val="22"/>
              </w:rPr>
            </w:pPr>
          </w:p>
        </w:tc>
        <w:tc>
          <w:tcPr>
            <w:tcW w:w="1224"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jc w:val="left"/>
              <w:rPr>
                <w:sz w:val="22"/>
                <w:szCs w:val="22"/>
              </w:rPr>
            </w:pPr>
            <w:r w:rsidRPr="00042FC2">
              <w:rPr>
                <w:sz w:val="22"/>
                <w:szCs w:val="22"/>
              </w:rPr>
              <w:t>Усреднен-ный % износа котельного оборудова-ния</w:t>
            </w:r>
          </w:p>
        </w:tc>
        <w:tc>
          <w:tcPr>
            <w:tcW w:w="805" w:type="dxa"/>
            <w:tcBorders>
              <w:top w:val="single" w:sz="4" w:space="0" w:color="auto"/>
              <w:left w:val="single" w:sz="4" w:space="0" w:color="auto"/>
              <w:bottom w:val="single" w:sz="4" w:space="0" w:color="auto"/>
              <w:right w:val="single" w:sz="4" w:space="0" w:color="auto"/>
            </w:tcBorders>
            <w:shd w:val="clear" w:color="auto" w:fill="auto"/>
            <w:textDirection w:val="btLr"/>
          </w:tcPr>
          <w:p w:rsidR="00042FC2" w:rsidRPr="00042FC2" w:rsidRDefault="00042FC2" w:rsidP="00C77AF6">
            <w:pPr>
              <w:pStyle w:val="af9"/>
              <w:spacing w:after="120"/>
              <w:ind w:left="113" w:right="113"/>
              <w:rPr>
                <w:sz w:val="22"/>
                <w:szCs w:val="22"/>
              </w:rPr>
            </w:pPr>
            <w:r w:rsidRPr="00042FC2">
              <w:rPr>
                <w:sz w:val="22"/>
                <w:szCs w:val="22"/>
              </w:rPr>
              <w:t>Проектная мощность, Гкал/ч</w:t>
            </w:r>
          </w:p>
          <w:p w:rsidR="00042FC2" w:rsidRPr="00042FC2" w:rsidRDefault="00042FC2" w:rsidP="00C77AF6">
            <w:pPr>
              <w:pStyle w:val="af9"/>
              <w:spacing w:after="120"/>
              <w:ind w:left="113" w:right="113"/>
              <w:jc w:val="both"/>
              <w:rPr>
                <w:sz w:val="22"/>
                <w:szCs w:val="22"/>
              </w:rPr>
            </w:pPr>
          </w:p>
        </w:tc>
        <w:tc>
          <w:tcPr>
            <w:tcW w:w="909" w:type="dxa"/>
            <w:tcBorders>
              <w:top w:val="single" w:sz="4" w:space="0" w:color="auto"/>
              <w:left w:val="single" w:sz="4" w:space="0" w:color="auto"/>
              <w:bottom w:val="single" w:sz="4" w:space="0" w:color="auto"/>
              <w:right w:val="single" w:sz="4" w:space="0" w:color="auto"/>
            </w:tcBorders>
            <w:shd w:val="clear" w:color="auto" w:fill="auto"/>
            <w:textDirection w:val="btLr"/>
          </w:tcPr>
          <w:p w:rsidR="00042FC2" w:rsidRPr="00042FC2" w:rsidRDefault="00042FC2" w:rsidP="00C77AF6">
            <w:pPr>
              <w:pStyle w:val="af9"/>
              <w:spacing w:after="120"/>
              <w:ind w:left="113" w:right="113"/>
              <w:rPr>
                <w:sz w:val="22"/>
                <w:szCs w:val="22"/>
              </w:rPr>
            </w:pPr>
            <w:r w:rsidRPr="00042FC2">
              <w:rPr>
                <w:sz w:val="22"/>
                <w:szCs w:val="22"/>
              </w:rPr>
              <w:t>Присоединен-ная нагруз-ка, гКал/ч</w:t>
            </w:r>
          </w:p>
        </w:tc>
        <w:tc>
          <w:tcPr>
            <w:tcW w:w="805" w:type="dxa"/>
            <w:tcBorders>
              <w:top w:val="single" w:sz="4" w:space="0" w:color="auto"/>
              <w:left w:val="single" w:sz="4" w:space="0" w:color="auto"/>
              <w:bottom w:val="single" w:sz="4" w:space="0" w:color="auto"/>
              <w:right w:val="single" w:sz="4" w:space="0" w:color="auto"/>
            </w:tcBorders>
            <w:shd w:val="clear" w:color="auto" w:fill="auto"/>
            <w:textDirection w:val="btLr"/>
          </w:tcPr>
          <w:p w:rsidR="00042FC2" w:rsidRPr="00042FC2" w:rsidRDefault="00042FC2" w:rsidP="00C77AF6">
            <w:pPr>
              <w:pStyle w:val="af9"/>
              <w:spacing w:after="120"/>
              <w:ind w:left="113" w:right="113"/>
              <w:rPr>
                <w:sz w:val="22"/>
                <w:szCs w:val="22"/>
              </w:rPr>
            </w:pPr>
            <w:r w:rsidRPr="00042FC2">
              <w:rPr>
                <w:sz w:val="22"/>
                <w:szCs w:val="22"/>
              </w:rPr>
              <w:t>Вид топлива</w:t>
            </w:r>
          </w:p>
        </w:tc>
        <w:tc>
          <w:tcPr>
            <w:tcW w:w="1067"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jc w:val="both"/>
              <w:rPr>
                <w:sz w:val="22"/>
                <w:szCs w:val="22"/>
              </w:rPr>
            </w:pPr>
            <w:r w:rsidRPr="00042FC2">
              <w:rPr>
                <w:sz w:val="22"/>
                <w:szCs w:val="22"/>
              </w:rPr>
              <w:t>Подключенные объекты,</w:t>
            </w:r>
          </w:p>
          <w:p w:rsidR="00042FC2" w:rsidRPr="00042FC2" w:rsidRDefault="00042FC2" w:rsidP="00C77AF6">
            <w:pPr>
              <w:pStyle w:val="af9"/>
              <w:spacing w:after="120"/>
              <w:jc w:val="both"/>
              <w:rPr>
                <w:sz w:val="22"/>
                <w:szCs w:val="22"/>
              </w:rPr>
            </w:pPr>
            <w:r w:rsidRPr="00042FC2">
              <w:rPr>
                <w:sz w:val="22"/>
                <w:szCs w:val="22"/>
              </w:rPr>
              <w:t>един./тыс. м2 жилого фонда</w:t>
            </w:r>
          </w:p>
        </w:tc>
      </w:tr>
      <w:tr w:rsidR="00042FC2" w:rsidRPr="00BE0603" w:rsidTr="00C77AF6">
        <w:trPr>
          <w:trHeight w:val="284"/>
        </w:trPr>
        <w:tc>
          <w:tcPr>
            <w:tcW w:w="468"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1</w:t>
            </w:r>
          </w:p>
        </w:tc>
        <w:tc>
          <w:tcPr>
            <w:tcW w:w="2819"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A87FCA" w:rsidP="00C77AF6">
            <w:pPr>
              <w:pStyle w:val="af9"/>
              <w:spacing w:after="120"/>
              <w:jc w:val="left"/>
              <w:rPr>
                <w:b w:val="0"/>
                <w:sz w:val="22"/>
                <w:szCs w:val="22"/>
              </w:rPr>
            </w:pPr>
            <w:r>
              <w:rPr>
                <w:b w:val="0"/>
                <w:sz w:val="22"/>
                <w:szCs w:val="22"/>
              </w:rPr>
              <w:t>Котельная «Централь</w:t>
            </w:r>
            <w:r w:rsidR="00042FC2" w:rsidRPr="00042FC2">
              <w:rPr>
                <w:b w:val="0"/>
                <w:sz w:val="22"/>
                <w:szCs w:val="22"/>
              </w:rPr>
              <w:t>ная» ул.Д.Каликовой,б/№</w:t>
            </w:r>
          </w:p>
        </w:tc>
        <w:tc>
          <w:tcPr>
            <w:tcW w:w="96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КГВ-4</w:t>
            </w:r>
          </w:p>
        </w:tc>
        <w:tc>
          <w:tcPr>
            <w:tcW w:w="753"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4</w:t>
            </w:r>
          </w:p>
        </w:tc>
        <w:tc>
          <w:tcPr>
            <w:tcW w:w="1224"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65,0</w:t>
            </w:r>
          </w:p>
        </w:tc>
        <w:tc>
          <w:tcPr>
            <w:tcW w:w="805"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16,0</w:t>
            </w:r>
          </w:p>
        </w:tc>
        <w:tc>
          <w:tcPr>
            <w:tcW w:w="909"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9,012</w:t>
            </w:r>
          </w:p>
        </w:tc>
        <w:tc>
          <w:tcPr>
            <w:tcW w:w="805"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 xml:space="preserve">газ                                                              </w:t>
            </w:r>
          </w:p>
        </w:tc>
        <w:tc>
          <w:tcPr>
            <w:tcW w:w="1067"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61/ 69,0</w:t>
            </w:r>
          </w:p>
        </w:tc>
      </w:tr>
      <w:tr w:rsidR="00042FC2" w:rsidRPr="00BE0603" w:rsidTr="00C77AF6">
        <w:trPr>
          <w:trHeight w:val="405"/>
        </w:trPr>
        <w:tc>
          <w:tcPr>
            <w:tcW w:w="468"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2</w:t>
            </w:r>
          </w:p>
        </w:tc>
        <w:tc>
          <w:tcPr>
            <w:tcW w:w="2819"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jc w:val="left"/>
              <w:rPr>
                <w:b w:val="0"/>
                <w:sz w:val="22"/>
                <w:szCs w:val="22"/>
              </w:rPr>
            </w:pPr>
            <w:r w:rsidRPr="00042FC2">
              <w:rPr>
                <w:b w:val="0"/>
                <w:sz w:val="22"/>
                <w:szCs w:val="22"/>
              </w:rPr>
              <w:t>Котельная «Птице-фабрика», пос.Пичипашня</w:t>
            </w:r>
          </w:p>
        </w:tc>
        <w:tc>
          <w:tcPr>
            <w:tcW w:w="96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ДКВР-10/13</w:t>
            </w:r>
          </w:p>
        </w:tc>
        <w:tc>
          <w:tcPr>
            <w:tcW w:w="753"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2</w:t>
            </w:r>
          </w:p>
        </w:tc>
        <w:tc>
          <w:tcPr>
            <w:tcW w:w="1224"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60,0</w:t>
            </w:r>
          </w:p>
        </w:tc>
        <w:tc>
          <w:tcPr>
            <w:tcW w:w="805"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36,4</w:t>
            </w:r>
          </w:p>
        </w:tc>
        <w:tc>
          <w:tcPr>
            <w:tcW w:w="909"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2,7</w:t>
            </w:r>
          </w:p>
        </w:tc>
        <w:tc>
          <w:tcPr>
            <w:tcW w:w="805"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газ</w:t>
            </w:r>
          </w:p>
        </w:tc>
        <w:tc>
          <w:tcPr>
            <w:tcW w:w="1067"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jc w:val="left"/>
              <w:rPr>
                <w:b w:val="0"/>
                <w:sz w:val="22"/>
                <w:szCs w:val="22"/>
              </w:rPr>
            </w:pPr>
            <w:r w:rsidRPr="00042FC2">
              <w:rPr>
                <w:b w:val="0"/>
                <w:sz w:val="22"/>
                <w:szCs w:val="22"/>
              </w:rPr>
              <w:t>94 / 60,0</w:t>
            </w:r>
          </w:p>
        </w:tc>
      </w:tr>
      <w:tr w:rsidR="00042FC2" w:rsidRPr="00BE0603" w:rsidTr="00C77AF6">
        <w:trPr>
          <w:trHeight w:val="330"/>
        </w:trPr>
        <w:tc>
          <w:tcPr>
            <w:tcW w:w="468"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c>
          <w:tcPr>
            <w:tcW w:w="2819"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c>
          <w:tcPr>
            <w:tcW w:w="96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ДЕ-16</w:t>
            </w:r>
          </w:p>
        </w:tc>
        <w:tc>
          <w:tcPr>
            <w:tcW w:w="753"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2</w:t>
            </w:r>
          </w:p>
        </w:tc>
        <w:tc>
          <w:tcPr>
            <w:tcW w:w="1224"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60,0</w:t>
            </w:r>
          </w:p>
        </w:tc>
        <w:tc>
          <w:tcPr>
            <w:tcW w:w="8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c>
          <w:tcPr>
            <w:tcW w:w="909"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c>
          <w:tcPr>
            <w:tcW w:w="8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c>
          <w:tcPr>
            <w:tcW w:w="1067"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r>
      <w:tr w:rsidR="00042FC2" w:rsidRPr="00BE0603" w:rsidTr="00C77AF6">
        <w:trPr>
          <w:trHeight w:val="590"/>
        </w:trPr>
        <w:tc>
          <w:tcPr>
            <w:tcW w:w="468"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3</w:t>
            </w:r>
          </w:p>
        </w:tc>
        <w:tc>
          <w:tcPr>
            <w:tcW w:w="2819"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jc w:val="left"/>
              <w:rPr>
                <w:b w:val="0"/>
                <w:sz w:val="22"/>
                <w:szCs w:val="22"/>
              </w:rPr>
            </w:pPr>
            <w:r w:rsidRPr="00042FC2">
              <w:rPr>
                <w:b w:val="0"/>
                <w:sz w:val="22"/>
                <w:szCs w:val="22"/>
              </w:rPr>
              <w:t>Котельная м.Дав,  ул. Железнодорожная, 15 в</w:t>
            </w:r>
          </w:p>
        </w:tc>
        <w:tc>
          <w:tcPr>
            <w:tcW w:w="96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НР-18</w:t>
            </w:r>
          </w:p>
        </w:tc>
        <w:tc>
          <w:tcPr>
            <w:tcW w:w="753"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3</w:t>
            </w:r>
          </w:p>
        </w:tc>
        <w:tc>
          <w:tcPr>
            <w:tcW w:w="1224"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40,0</w:t>
            </w:r>
          </w:p>
        </w:tc>
        <w:tc>
          <w:tcPr>
            <w:tcW w:w="805"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1,23</w:t>
            </w:r>
          </w:p>
        </w:tc>
        <w:tc>
          <w:tcPr>
            <w:tcW w:w="909"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 xml:space="preserve">0,5 </w:t>
            </w:r>
          </w:p>
        </w:tc>
        <w:tc>
          <w:tcPr>
            <w:tcW w:w="805"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уголь</w:t>
            </w:r>
          </w:p>
        </w:tc>
        <w:tc>
          <w:tcPr>
            <w:tcW w:w="1067"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8 / 48,0</w:t>
            </w:r>
          </w:p>
        </w:tc>
      </w:tr>
      <w:tr w:rsidR="00042FC2" w:rsidRPr="00BE0603" w:rsidTr="00C77AF6">
        <w:trPr>
          <w:trHeight w:val="570"/>
        </w:trPr>
        <w:tc>
          <w:tcPr>
            <w:tcW w:w="468"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4</w:t>
            </w:r>
          </w:p>
        </w:tc>
        <w:tc>
          <w:tcPr>
            <w:tcW w:w="2819"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jc w:val="left"/>
              <w:rPr>
                <w:b w:val="0"/>
                <w:sz w:val="22"/>
                <w:szCs w:val="22"/>
              </w:rPr>
            </w:pPr>
            <w:r w:rsidRPr="00042FC2">
              <w:rPr>
                <w:b w:val="0"/>
                <w:sz w:val="22"/>
                <w:szCs w:val="22"/>
              </w:rPr>
              <w:t>Котельная ССХТ, ул.Тимирязева</w:t>
            </w:r>
          </w:p>
        </w:tc>
        <w:tc>
          <w:tcPr>
            <w:tcW w:w="96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ДКВР -4/13</w:t>
            </w:r>
          </w:p>
        </w:tc>
        <w:tc>
          <w:tcPr>
            <w:tcW w:w="753"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2</w:t>
            </w:r>
          </w:p>
        </w:tc>
        <w:tc>
          <w:tcPr>
            <w:tcW w:w="1224"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80,0</w:t>
            </w:r>
          </w:p>
        </w:tc>
        <w:tc>
          <w:tcPr>
            <w:tcW w:w="805"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 xml:space="preserve"> </w:t>
            </w:r>
          </w:p>
          <w:p w:rsidR="00042FC2" w:rsidRPr="00042FC2" w:rsidRDefault="00042FC2" w:rsidP="00C77AF6">
            <w:pPr>
              <w:pStyle w:val="af9"/>
              <w:spacing w:after="120"/>
              <w:rPr>
                <w:b w:val="0"/>
                <w:sz w:val="22"/>
                <w:szCs w:val="22"/>
              </w:rPr>
            </w:pPr>
            <w:r w:rsidRPr="00042FC2">
              <w:rPr>
                <w:b w:val="0"/>
                <w:sz w:val="22"/>
                <w:szCs w:val="22"/>
              </w:rPr>
              <w:t>12,8</w:t>
            </w:r>
          </w:p>
        </w:tc>
        <w:tc>
          <w:tcPr>
            <w:tcW w:w="909"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p>
          <w:p w:rsidR="00042FC2" w:rsidRPr="00042FC2" w:rsidRDefault="00042FC2" w:rsidP="00C77AF6">
            <w:pPr>
              <w:pStyle w:val="af9"/>
              <w:spacing w:after="120"/>
              <w:rPr>
                <w:b w:val="0"/>
                <w:sz w:val="22"/>
                <w:szCs w:val="22"/>
              </w:rPr>
            </w:pPr>
            <w:r w:rsidRPr="00042FC2">
              <w:rPr>
                <w:b w:val="0"/>
                <w:sz w:val="22"/>
                <w:szCs w:val="22"/>
              </w:rPr>
              <w:t>6,35</w:t>
            </w:r>
          </w:p>
        </w:tc>
        <w:tc>
          <w:tcPr>
            <w:tcW w:w="805"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p>
          <w:p w:rsidR="00042FC2" w:rsidRPr="00042FC2" w:rsidRDefault="00042FC2" w:rsidP="00C77AF6">
            <w:pPr>
              <w:pStyle w:val="af9"/>
              <w:spacing w:after="120"/>
              <w:rPr>
                <w:b w:val="0"/>
                <w:sz w:val="22"/>
                <w:szCs w:val="22"/>
              </w:rPr>
            </w:pPr>
            <w:r w:rsidRPr="00042FC2">
              <w:rPr>
                <w:b w:val="0"/>
                <w:sz w:val="22"/>
                <w:szCs w:val="22"/>
              </w:rPr>
              <w:t>газ</w:t>
            </w:r>
          </w:p>
        </w:tc>
        <w:tc>
          <w:tcPr>
            <w:tcW w:w="1067" w:type="dxa"/>
            <w:vMerge w:val="restart"/>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p>
          <w:p w:rsidR="00042FC2" w:rsidRPr="00042FC2" w:rsidRDefault="00042FC2" w:rsidP="00C77AF6">
            <w:pPr>
              <w:pStyle w:val="af9"/>
              <w:spacing w:after="120"/>
              <w:rPr>
                <w:b w:val="0"/>
                <w:sz w:val="22"/>
                <w:szCs w:val="22"/>
              </w:rPr>
            </w:pPr>
            <w:r w:rsidRPr="00042FC2">
              <w:rPr>
                <w:b w:val="0"/>
                <w:sz w:val="22"/>
                <w:szCs w:val="22"/>
              </w:rPr>
              <w:t>60 / 33,1</w:t>
            </w:r>
          </w:p>
        </w:tc>
      </w:tr>
      <w:tr w:rsidR="00042FC2" w:rsidRPr="00BE0603" w:rsidTr="00C77AF6">
        <w:trPr>
          <w:trHeight w:val="420"/>
        </w:trPr>
        <w:tc>
          <w:tcPr>
            <w:tcW w:w="468"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c>
          <w:tcPr>
            <w:tcW w:w="2819"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c>
          <w:tcPr>
            <w:tcW w:w="96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ТВГ-8</w:t>
            </w:r>
          </w:p>
        </w:tc>
        <w:tc>
          <w:tcPr>
            <w:tcW w:w="753"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1</w:t>
            </w:r>
          </w:p>
        </w:tc>
        <w:tc>
          <w:tcPr>
            <w:tcW w:w="1224"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80,0</w:t>
            </w:r>
          </w:p>
        </w:tc>
        <w:tc>
          <w:tcPr>
            <w:tcW w:w="8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c>
          <w:tcPr>
            <w:tcW w:w="909"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c>
          <w:tcPr>
            <w:tcW w:w="805"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c>
          <w:tcPr>
            <w:tcW w:w="1067" w:type="dxa"/>
            <w:vMerge/>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rPr>
                <w:rFonts w:ascii="Times New Roman" w:hAnsi="Times New Roman"/>
                <w:lang w:eastAsia="ja-JP"/>
              </w:rPr>
            </w:pPr>
          </w:p>
        </w:tc>
      </w:tr>
      <w:tr w:rsidR="00042FC2" w:rsidRPr="00BE0603" w:rsidTr="00C77AF6">
        <w:tc>
          <w:tcPr>
            <w:tcW w:w="468"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lastRenderedPageBreak/>
              <w:t>5</w:t>
            </w:r>
          </w:p>
        </w:tc>
        <w:tc>
          <w:tcPr>
            <w:tcW w:w="2819"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jc w:val="left"/>
              <w:rPr>
                <w:b w:val="0"/>
                <w:sz w:val="22"/>
                <w:szCs w:val="22"/>
              </w:rPr>
            </w:pPr>
            <w:r w:rsidRPr="00042FC2">
              <w:rPr>
                <w:b w:val="0"/>
                <w:sz w:val="22"/>
                <w:szCs w:val="22"/>
              </w:rPr>
              <w:t>Котельная ФАН, м.Еля-ты, д.5а</w:t>
            </w:r>
          </w:p>
        </w:tc>
        <w:tc>
          <w:tcPr>
            <w:tcW w:w="96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ДКВР-4/13</w:t>
            </w:r>
          </w:p>
        </w:tc>
        <w:tc>
          <w:tcPr>
            <w:tcW w:w="753"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2</w:t>
            </w:r>
          </w:p>
        </w:tc>
        <w:tc>
          <w:tcPr>
            <w:tcW w:w="1224"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80,0</w:t>
            </w:r>
          </w:p>
        </w:tc>
        <w:tc>
          <w:tcPr>
            <w:tcW w:w="805"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4,8</w:t>
            </w:r>
          </w:p>
        </w:tc>
        <w:tc>
          <w:tcPr>
            <w:tcW w:w="909"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1,025</w:t>
            </w:r>
          </w:p>
        </w:tc>
        <w:tc>
          <w:tcPr>
            <w:tcW w:w="805"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мазут</w:t>
            </w:r>
          </w:p>
        </w:tc>
        <w:tc>
          <w:tcPr>
            <w:tcW w:w="1067"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15/ 9,0</w:t>
            </w:r>
          </w:p>
        </w:tc>
      </w:tr>
      <w:tr w:rsidR="00042FC2" w:rsidRPr="00BE0603" w:rsidTr="00C77AF6">
        <w:tc>
          <w:tcPr>
            <w:tcW w:w="468"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6</w:t>
            </w:r>
          </w:p>
        </w:tc>
        <w:tc>
          <w:tcPr>
            <w:tcW w:w="2819"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jc w:val="left"/>
              <w:rPr>
                <w:b w:val="0"/>
                <w:sz w:val="22"/>
                <w:szCs w:val="22"/>
              </w:rPr>
            </w:pPr>
            <w:r w:rsidRPr="00042FC2">
              <w:rPr>
                <w:b w:val="0"/>
                <w:sz w:val="22"/>
                <w:szCs w:val="22"/>
              </w:rPr>
              <w:t>Котельная УМС (на территории ООО «СКС»</w:t>
            </w:r>
          </w:p>
        </w:tc>
        <w:tc>
          <w:tcPr>
            <w:tcW w:w="96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НР-18</w:t>
            </w:r>
          </w:p>
        </w:tc>
        <w:tc>
          <w:tcPr>
            <w:tcW w:w="753"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3</w:t>
            </w:r>
          </w:p>
        </w:tc>
        <w:tc>
          <w:tcPr>
            <w:tcW w:w="1224"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40</w:t>
            </w:r>
          </w:p>
        </w:tc>
        <w:tc>
          <w:tcPr>
            <w:tcW w:w="805"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1,5</w:t>
            </w:r>
          </w:p>
        </w:tc>
        <w:tc>
          <w:tcPr>
            <w:tcW w:w="909"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0,44</w:t>
            </w:r>
          </w:p>
        </w:tc>
        <w:tc>
          <w:tcPr>
            <w:tcW w:w="805"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уголь</w:t>
            </w:r>
          </w:p>
        </w:tc>
        <w:tc>
          <w:tcPr>
            <w:tcW w:w="1067"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spacing w:after="120"/>
              <w:rPr>
                <w:b w:val="0"/>
                <w:sz w:val="22"/>
                <w:szCs w:val="22"/>
              </w:rPr>
            </w:pPr>
            <w:r w:rsidRPr="00042FC2">
              <w:rPr>
                <w:b w:val="0"/>
                <w:sz w:val="22"/>
                <w:szCs w:val="22"/>
              </w:rPr>
              <w:t>3 / -</w:t>
            </w:r>
          </w:p>
        </w:tc>
      </w:tr>
    </w:tbl>
    <w:p w:rsidR="00042FC2" w:rsidRDefault="00042FC2" w:rsidP="00F10BB9">
      <w:pPr>
        <w:pStyle w:val="20"/>
        <w:ind w:firstLine="0"/>
      </w:pPr>
    </w:p>
    <w:p w:rsidR="00042FC2" w:rsidRPr="00042FC2" w:rsidRDefault="00042FC2" w:rsidP="00042FC2">
      <w:pPr>
        <w:pStyle w:val="af9"/>
        <w:ind w:firstLine="567"/>
        <w:jc w:val="both"/>
        <w:rPr>
          <w:b w:val="0"/>
        </w:rPr>
      </w:pPr>
      <w:r w:rsidRPr="00042FC2">
        <w:rPr>
          <w:b w:val="0"/>
        </w:rPr>
        <w:t xml:space="preserve">  В состав котельных входят котлы, дымососы, дутьевые вентиляторы, сетевые насосы, насосы горячего водоснабжения, система химводоочистки, дробеочистная система, вакуумный деаэратор, баки-аккумуляторы, мазутное хозяйство и другое вспомогательное оборудование. </w:t>
      </w:r>
    </w:p>
    <w:p w:rsidR="00042FC2" w:rsidRPr="00042FC2" w:rsidRDefault="00042FC2" w:rsidP="00042FC2">
      <w:pPr>
        <w:pStyle w:val="af9"/>
        <w:ind w:firstLine="567"/>
        <w:jc w:val="both"/>
        <w:rPr>
          <w:b w:val="0"/>
        </w:rPr>
      </w:pPr>
      <w:r w:rsidRPr="00042FC2">
        <w:rPr>
          <w:b w:val="0"/>
        </w:rPr>
        <w:t xml:space="preserve">Теплом от котельных обеспечиваются жилой сектор, общественные здания (школы, детские сады,  районный больничный комплекс, бани, магазины и т.д.), административные здания, промышленные и сельскохозяйственные предприятия. </w:t>
      </w:r>
    </w:p>
    <w:p w:rsidR="00042FC2" w:rsidRPr="00042FC2" w:rsidRDefault="00042FC2" w:rsidP="00042FC2">
      <w:pPr>
        <w:pStyle w:val="af9"/>
        <w:ind w:firstLine="567"/>
        <w:jc w:val="both"/>
        <w:rPr>
          <w:b w:val="0"/>
        </w:rPr>
      </w:pPr>
      <w:r w:rsidRPr="00042FC2">
        <w:rPr>
          <w:b w:val="0"/>
        </w:rPr>
        <w:t xml:space="preserve">Общая протяженность магистральных сетей теплоснабжения </w:t>
      </w:r>
      <w:smartTag w:uri="urn:schemas-microsoft-com:office:smarttags" w:element="metricconverter">
        <w:smartTagPr>
          <w:attr w:name="ProductID" w:val="17,1 км"/>
        </w:smartTagPr>
        <w:r w:rsidRPr="00042FC2">
          <w:rPr>
            <w:b w:val="0"/>
          </w:rPr>
          <w:t>17,1 км</w:t>
        </w:r>
      </w:smartTag>
      <w:r w:rsidRPr="00042FC2">
        <w:rPr>
          <w:b w:val="0"/>
        </w:rPr>
        <w:t xml:space="preserve">. </w:t>
      </w:r>
    </w:p>
    <w:p w:rsidR="00042FC2" w:rsidRPr="00042FC2" w:rsidRDefault="00042FC2" w:rsidP="00042FC2">
      <w:pPr>
        <w:pStyle w:val="af9"/>
        <w:ind w:firstLine="567"/>
        <w:jc w:val="both"/>
        <w:rPr>
          <w:b w:val="0"/>
        </w:rPr>
      </w:pPr>
      <w:r w:rsidRPr="00042FC2">
        <w:rPr>
          <w:b w:val="0"/>
        </w:rPr>
        <w:t xml:space="preserve">В среднем по состоянию на 2009 год износ тепловых сетей составляет 65%. </w:t>
      </w:r>
    </w:p>
    <w:p w:rsidR="00042FC2" w:rsidRDefault="00042FC2" w:rsidP="00F10BB9">
      <w:pPr>
        <w:pStyle w:val="20"/>
        <w:ind w:firstLine="0"/>
      </w:pPr>
    </w:p>
    <w:p w:rsidR="002F1DEC" w:rsidRDefault="002F1DEC" w:rsidP="00F10BB9">
      <w:pPr>
        <w:pStyle w:val="20"/>
        <w:ind w:firstLine="0"/>
      </w:pPr>
    </w:p>
    <w:p w:rsidR="00F10BB9" w:rsidRPr="00E47C92" w:rsidRDefault="00F10BB9" w:rsidP="00F10BB9">
      <w:pPr>
        <w:pStyle w:val="20"/>
        <w:ind w:firstLine="0"/>
      </w:pPr>
      <w:r w:rsidRPr="00E47C92">
        <w:t>11.4 Энергоснабжение</w:t>
      </w:r>
      <w:bookmarkEnd w:id="175"/>
    </w:p>
    <w:p w:rsidR="00F10BB9" w:rsidRDefault="00F10BB9" w:rsidP="00F10BB9">
      <w:pPr>
        <w:shd w:val="clear" w:color="auto" w:fill="FFFFFF"/>
        <w:spacing w:after="0" w:line="240" w:lineRule="auto"/>
        <w:ind w:firstLine="539"/>
        <w:jc w:val="both"/>
        <w:rPr>
          <w:rFonts w:ascii="Times New Roman" w:hAnsi="Times New Roman"/>
          <w:sz w:val="26"/>
          <w:szCs w:val="26"/>
        </w:rPr>
      </w:pPr>
    </w:p>
    <w:p w:rsidR="00042FC2" w:rsidRPr="00042FC2" w:rsidRDefault="00042FC2" w:rsidP="00042FC2">
      <w:pPr>
        <w:pStyle w:val="af9"/>
        <w:rPr>
          <w:bCs/>
          <w:i/>
          <w:szCs w:val="24"/>
        </w:rPr>
      </w:pPr>
      <w:r w:rsidRPr="00042FC2">
        <w:rPr>
          <w:bCs/>
          <w:i/>
          <w:szCs w:val="24"/>
        </w:rPr>
        <w:t>Существующее положение.</w:t>
      </w:r>
    </w:p>
    <w:p w:rsidR="00042FC2" w:rsidRPr="00042FC2" w:rsidRDefault="00042FC2" w:rsidP="00042FC2">
      <w:pPr>
        <w:pStyle w:val="af9"/>
        <w:rPr>
          <w:b w:val="0"/>
          <w:bCs/>
          <w:szCs w:val="24"/>
          <w:u w:val="single"/>
        </w:rPr>
      </w:pPr>
    </w:p>
    <w:p w:rsidR="00042FC2" w:rsidRPr="00042FC2" w:rsidRDefault="00042FC2" w:rsidP="00042FC2">
      <w:pPr>
        <w:pStyle w:val="af9"/>
        <w:rPr>
          <w:b w:val="0"/>
          <w:bCs/>
          <w:i/>
          <w:szCs w:val="24"/>
        </w:rPr>
      </w:pPr>
      <w:r w:rsidRPr="00042FC2">
        <w:rPr>
          <w:b w:val="0"/>
          <w:bCs/>
          <w:i/>
          <w:szCs w:val="24"/>
        </w:rPr>
        <w:t>Центры питания.</w:t>
      </w:r>
    </w:p>
    <w:p w:rsidR="00042FC2" w:rsidRPr="00042FC2" w:rsidRDefault="00042FC2" w:rsidP="00042FC2">
      <w:pPr>
        <w:spacing w:after="0" w:line="240" w:lineRule="auto"/>
        <w:jc w:val="both"/>
        <w:rPr>
          <w:rFonts w:ascii="Times New Roman" w:hAnsi="Times New Roman"/>
          <w:sz w:val="24"/>
          <w:szCs w:val="24"/>
        </w:rPr>
      </w:pPr>
      <w:r w:rsidRPr="00042FC2">
        <w:rPr>
          <w:rFonts w:ascii="Times New Roman" w:hAnsi="Times New Roman"/>
          <w:sz w:val="24"/>
          <w:szCs w:val="24"/>
        </w:rPr>
        <w:t xml:space="preserve">      Село Выльгорт питается от системы «Комиэнерго». Основным центром питания является  ПС 220/110/10 кВ «Сыктывкар», связанная по ВЛ- 220 кВ с ПС «Микунь».</w:t>
      </w:r>
    </w:p>
    <w:p w:rsidR="00042FC2" w:rsidRPr="00042FC2" w:rsidRDefault="00042FC2" w:rsidP="00042FC2">
      <w:pPr>
        <w:pStyle w:val="af9"/>
        <w:jc w:val="both"/>
        <w:rPr>
          <w:b w:val="0"/>
          <w:szCs w:val="24"/>
        </w:rPr>
      </w:pPr>
      <w:r w:rsidRPr="00042FC2">
        <w:rPr>
          <w:b w:val="0"/>
          <w:szCs w:val="24"/>
        </w:rPr>
        <w:t xml:space="preserve">    Электроснабжение потребителей села и расположенных в нем промышленных предприятий осуществляется:</w:t>
      </w:r>
    </w:p>
    <w:p w:rsidR="00042FC2" w:rsidRPr="00042FC2" w:rsidRDefault="00042FC2" w:rsidP="00042FC2">
      <w:pPr>
        <w:pStyle w:val="af9"/>
        <w:jc w:val="both"/>
        <w:rPr>
          <w:b w:val="0"/>
          <w:szCs w:val="24"/>
        </w:rPr>
      </w:pPr>
      <w:r w:rsidRPr="00042FC2">
        <w:rPr>
          <w:b w:val="0"/>
          <w:szCs w:val="24"/>
        </w:rPr>
        <w:t xml:space="preserve"> -  от ПС 110/10«Южная» яч. 356 и яч. 313;</w:t>
      </w:r>
    </w:p>
    <w:p w:rsidR="00042FC2" w:rsidRPr="00042FC2" w:rsidRDefault="00042FC2" w:rsidP="00042FC2">
      <w:pPr>
        <w:pStyle w:val="af9"/>
        <w:jc w:val="both"/>
        <w:rPr>
          <w:b w:val="0"/>
          <w:szCs w:val="24"/>
        </w:rPr>
      </w:pPr>
      <w:r w:rsidRPr="00042FC2">
        <w:rPr>
          <w:b w:val="0"/>
          <w:szCs w:val="24"/>
        </w:rPr>
        <w:t xml:space="preserve"> - от  новой ПС 110/10 кВ «Выльгорт», введенной в эксплуатацию в 2007 году. </w:t>
      </w:r>
    </w:p>
    <w:p w:rsidR="00042FC2" w:rsidRPr="00042FC2" w:rsidRDefault="00042FC2" w:rsidP="00042FC2">
      <w:pPr>
        <w:pStyle w:val="af9"/>
        <w:jc w:val="both"/>
        <w:rPr>
          <w:b w:val="0"/>
          <w:szCs w:val="24"/>
        </w:rPr>
      </w:pPr>
      <w:r w:rsidRPr="00042FC2">
        <w:rPr>
          <w:b w:val="0"/>
          <w:szCs w:val="24"/>
        </w:rPr>
        <w:t xml:space="preserve"> - от ПС «Восточная»,  питающей деревообрабатывающую фабрику (по генплану </w:t>
      </w:r>
      <w:r w:rsidRPr="00042FC2">
        <w:rPr>
          <w:b w:val="0"/>
          <w:szCs w:val="24"/>
          <w:lang w:val="en-US"/>
        </w:rPr>
        <w:t>N</w:t>
      </w:r>
      <w:r w:rsidRPr="00042FC2">
        <w:rPr>
          <w:b w:val="0"/>
          <w:szCs w:val="24"/>
        </w:rPr>
        <w:t xml:space="preserve"> 17 а), которая подключается от сетей г. Сыктывкара через ТП </w:t>
      </w:r>
      <w:r w:rsidRPr="00042FC2">
        <w:rPr>
          <w:b w:val="0"/>
          <w:szCs w:val="24"/>
          <w:lang w:val="en-US"/>
        </w:rPr>
        <w:t>N</w:t>
      </w:r>
      <w:r w:rsidRPr="00042FC2">
        <w:rPr>
          <w:b w:val="0"/>
          <w:szCs w:val="24"/>
        </w:rPr>
        <w:t xml:space="preserve"> 226.   </w:t>
      </w:r>
    </w:p>
    <w:p w:rsidR="00042FC2" w:rsidRPr="00042FC2" w:rsidRDefault="00042FC2" w:rsidP="00042FC2">
      <w:pPr>
        <w:pStyle w:val="af9"/>
        <w:ind w:firstLine="567"/>
        <w:jc w:val="both"/>
        <w:rPr>
          <w:b w:val="0"/>
          <w:szCs w:val="24"/>
        </w:rPr>
      </w:pPr>
      <w:r w:rsidRPr="00042FC2">
        <w:rPr>
          <w:b w:val="0"/>
          <w:szCs w:val="24"/>
        </w:rPr>
        <w:t>При сдаче в эксплуатацию новой ПС 110/10 кВ «Выльгорт» сельское поселение полностью обеспечено электроэнергией.</w:t>
      </w:r>
    </w:p>
    <w:p w:rsidR="00042FC2" w:rsidRPr="00042FC2" w:rsidRDefault="00042FC2" w:rsidP="00042FC2">
      <w:pPr>
        <w:spacing w:after="0" w:line="240" w:lineRule="auto"/>
        <w:rPr>
          <w:rFonts w:ascii="Times New Roman" w:hAnsi="Times New Roman"/>
          <w:sz w:val="24"/>
          <w:szCs w:val="24"/>
        </w:rPr>
      </w:pPr>
      <w:r w:rsidRPr="00042FC2">
        <w:rPr>
          <w:rFonts w:ascii="Times New Roman" w:hAnsi="Times New Roman"/>
          <w:sz w:val="24"/>
          <w:szCs w:val="24"/>
        </w:rPr>
        <w:t xml:space="preserve"> </w:t>
      </w:r>
    </w:p>
    <w:p w:rsidR="00042FC2" w:rsidRPr="00042FC2" w:rsidRDefault="00042FC2" w:rsidP="00042FC2">
      <w:pPr>
        <w:pStyle w:val="af9"/>
        <w:ind w:left="-142"/>
        <w:jc w:val="left"/>
        <w:rPr>
          <w:b w:val="0"/>
          <w:bCs/>
          <w:i/>
          <w:szCs w:val="24"/>
        </w:rPr>
      </w:pPr>
      <w:r w:rsidRPr="00042FC2">
        <w:rPr>
          <w:b w:val="0"/>
          <w:i/>
          <w:szCs w:val="24"/>
        </w:rPr>
        <w:t xml:space="preserve">    </w:t>
      </w:r>
      <w:r w:rsidRPr="00042FC2">
        <w:rPr>
          <w:b w:val="0"/>
          <w:bCs/>
          <w:i/>
          <w:szCs w:val="24"/>
        </w:rPr>
        <w:t>Распределительные пункты и питающие сети 6-10 кВ.</w:t>
      </w:r>
    </w:p>
    <w:p w:rsidR="00042FC2" w:rsidRPr="00042FC2" w:rsidRDefault="00042FC2" w:rsidP="00042FC2">
      <w:pPr>
        <w:pStyle w:val="af9"/>
        <w:rPr>
          <w:bCs/>
          <w:szCs w:val="24"/>
        </w:rPr>
      </w:pPr>
    </w:p>
    <w:p w:rsidR="00042FC2" w:rsidRPr="00042FC2" w:rsidRDefault="00042FC2" w:rsidP="00042FC2">
      <w:pPr>
        <w:pStyle w:val="af9"/>
        <w:ind w:firstLine="540"/>
        <w:jc w:val="both"/>
        <w:rPr>
          <w:b w:val="0"/>
          <w:szCs w:val="24"/>
        </w:rPr>
      </w:pPr>
      <w:r w:rsidRPr="00042FC2">
        <w:rPr>
          <w:b w:val="0"/>
          <w:szCs w:val="24"/>
        </w:rPr>
        <w:t xml:space="preserve">    Распределение электроэнергии от центров питания осуществляется  как через распределительные пункты  (РП) так и непосредственно с шин 10 кВ ПС «Выльгорт» по распределительным  линиям. В селе «Выльгорт» имеется четыре распределительных пункта 10 кВ:</w:t>
      </w:r>
    </w:p>
    <w:p w:rsidR="00042FC2" w:rsidRPr="00042FC2" w:rsidRDefault="00042FC2" w:rsidP="00042FC2">
      <w:pPr>
        <w:pStyle w:val="af9"/>
        <w:ind w:firstLine="540"/>
        <w:jc w:val="both"/>
        <w:rPr>
          <w:b w:val="0"/>
          <w:szCs w:val="24"/>
        </w:rPr>
      </w:pPr>
      <w:r w:rsidRPr="00042FC2">
        <w:rPr>
          <w:b w:val="0"/>
          <w:szCs w:val="24"/>
        </w:rPr>
        <w:t>1. РП-19 (район птицефабрики);</w:t>
      </w:r>
    </w:p>
    <w:p w:rsidR="00042FC2" w:rsidRPr="00042FC2" w:rsidRDefault="00042FC2" w:rsidP="00042FC2">
      <w:pPr>
        <w:pStyle w:val="af9"/>
        <w:ind w:firstLine="540"/>
        <w:jc w:val="both"/>
        <w:rPr>
          <w:b w:val="0"/>
          <w:szCs w:val="24"/>
        </w:rPr>
      </w:pPr>
      <w:r w:rsidRPr="00042FC2">
        <w:rPr>
          <w:b w:val="0"/>
          <w:szCs w:val="24"/>
        </w:rPr>
        <w:t>РП-19 выполнено на ячейках наружной установки КРН-10 (16 штук);</w:t>
      </w:r>
    </w:p>
    <w:p w:rsidR="00042FC2" w:rsidRPr="00042FC2" w:rsidRDefault="00042FC2" w:rsidP="00042FC2">
      <w:pPr>
        <w:pStyle w:val="af9"/>
        <w:ind w:firstLine="540"/>
        <w:jc w:val="both"/>
        <w:rPr>
          <w:b w:val="0"/>
          <w:szCs w:val="24"/>
        </w:rPr>
      </w:pPr>
      <w:r w:rsidRPr="00042FC2">
        <w:rPr>
          <w:b w:val="0"/>
          <w:szCs w:val="24"/>
        </w:rPr>
        <w:t xml:space="preserve">2.РП-29 и РП-30, расположенные в районе коттеджной застройки «Сосновый берег» м. Еляты. 1 СШ РП-29 была введена в 2008 году, а 2009 году должна быть сдана 2 СШ РП-29, также РП-30. </w:t>
      </w:r>
    </w:p>
    <w:p w:rsidR="00042FC2" w:rsidRPr="00042FC2" w:rsidRDefault="00042FC2" w:rsidP="00042FC2">
      <w:pPr>
        <w:pStyle w:val="af9"/>
        <w:ind w:firstLine="540"/>
        <w:jc w:val="both"/>
        <w:rPr>
          <w:b w:val="0"/>
          <w:szCs w:val="24"/>
        </w:rPr>
      </w:pPr>
      <w:r w:rsidRPr="00042FC2">
        <w:rPr>
          <w:b w:val="0"/>
          <w:szCs w:val="24"/>
        </w:rPr>
        <w:t xml:space="preserve"> РП-10 кВ - наружной установки укомплектованы камерами  КРУН с внутренним коридором обслуживания.</w:t>
      </w:r>
    </w:p>
    <w:p w:rsidR="00042FC2" w:rsidRPr="00042FC2" w:rsidRDefault="00042FC2" w:rsidP="00042FC2">
      <w:pPr>
        <w:pStyle w:val="af9"/>
        <w:ind w:firstLine="540"/>
        <w:jc w:val="both"/>
        <w:rPr>
          <w:b w:val="0"/>
          <w:szCs w:val="24"/>
        </w:rPr>
      </w:pPr>
      <w:r w:rsidRPr="00042FC2">
        <w:rPr>
          <w:b w:val="0"/>
          <w:szCs w:val="24"/>
        </w:rPr>
        <w:t xml:space="preserve">3. РП-ТП </w:t>
      </w:r>
      <w:r w:rsidRPr="00042FC2">
        <w:rPr>
          <w:b w:val="0"/>
          <w:szCs w:val="24"/>
          <w:lang w:val="en-US"/>
        </w:rPr>
        <w:t>N</w:t>
      </w:r>
      <w:r w:rsidRPr="00042FC2">
        <w:rPr>
          <w:b w:val="0"/>
          <w:szCs w:val="24"/>
        </w:rPr>
        <w:t>321 (район сельхозтехникума).</w:t>
      </w:r>
    </w:p>
    <w:p w:rsidR="00042FC2" w:rsidRPr="00042FC2" w:rsidRDefault="00042FC2" w:rsidP="00042FC2">
      <w:pPr>
        <w:pStyle w:val="af9"/>
        <w:ind w:firstLine="540"/>
        <w:jc w:val="both"/>
        <w:rPr>
          <w:b w:val="0"/>
          <w:szCs w:val="24"/>
        </w:rPr>
      </w:pPr>
      <w:r w:rsidRPr="00042FC2">
        <w:rPr>
          <w:b w:val="0"/>
          <w:szCs w:val="24"/>
        </w:rPr>
        <w:t xml:space="preserve"> </w:t>
      </w:r>
      <w:r w:rsidRPr="00042FC2">
        <w:rPr>
          <w:szCs w:val="24"/>
        </w:rPr>
        <w:t xml:space="preserve">   </w:t>
      </w:r>
      <w:r w:rsidRPr="00042FC2">
        <w:rPr>
          <w:b w:val="0"/>
          <w:szCs w:val="24"/>
        </w:rPr>
        <w:t xml:space="preserve">По конструктивному исполнению распределительные сети  10 кВ внутри села выполнены воздушными с подвеской неизолированных проводов. </w:t>
      </w:r>
    </w:p>
    <w:p w:rsidR="00042FC2" w:rsidRPr="00042FC2" w:rsidRDefault="00042FC2" w:rsidP="00042FC2">
      <w:pPr>
        <w:pStyle w:val="af9"/>
        <w:ind w:firstLine="540"/>
        <w:jc w:val="both"/>
        <w:rPr>
          <w:b w:val="0"/>
          <w:szCs w:val="24"/>
        </w:rPr>
      </w:pPr>
      <w:r w:rsidRPr="00042FC2">
        <w:rPr>
          <w:szCs w:val="24"/>
        </w:rPr>
        <w:lastRenderedPageBreak/>
        <w:t xml:space="preserve">   </w:t>
      </w:r>
      <w:r w:rsidRPr="00042FC2">
        <w:rPr>
          <w:b w:val="0"/>
          <w:szCs w:val="24"/>
        </w:rPr>
        <w:t>На данный период состояние электрических сетей удовлетворительное. ПО «Сыктывкарские электрические сети» ежегодно выполняет ремонт электрических сетей в соответствии с планом.</w:t>
      </w:r>
    </w:p>
    <w:p w:rsidR="00042FC2" w:rsidRPr="00042FC2" w:rsidRDefault="00042FC2" w:rsidP="00042FC2">
      <w:pPr>
        <w:pStyle w:val="af9"/>
        <w:ind w:firstLine="540"/>
        <w:jc w:val="both"/>
        <w:rPr>
          <w:b w:val="0"/>
          <w:szCs w:val="24"/>
        </w:rPr>
      </w:pPr>
      <w:r w:rsidRPr="00042FC2">
        <w:rPr>
          <w:b w:val="0"/>
          <w:szCs w:val="24"/>
        </w:rPr>
        <w:t xml:space="preserve">  За последний период были построены и сданы в эксплуатацию ЛЭП-10 кВ от ПС «Выльгорт»:</w:t>
      </w:r>
    </w:p>
    <w:p w:rsidR="00042FC2" w:rsidRPr="00042FC2" w:rsidRDefault="00042FC2" w:rsidP="00042FC2">
      <w:pPr>
        <w:pStyle w:val="af9"/>
        <w:ind w:firstLine="540"/>
        <w:jc w:val="both"/>
        <w:rPr>
          <w:b w:val="0"/>
          <w:szCs w:val="24"/>
        </w:rPr>
      </w:pPr>
      <w:r w:rsidRPr="00042FC2">
        <w:rPr>
          <w:b w:val="0"/>
          <w:szCs w:val="24"/>
        </w:rPr>
        <w:t>- воздушно-кабельная ЛЭП -10 КВ  до РП-30;</w:t>
      </w:r>
    </w:p>
    <w:p w:rsidR="00042FC2" w:rsidRPr="00042FC2" w:rsidRDefault="00042FC2" w:rsidP="00042FC2">
      <w:pPr>
        <w:pStyle w:val="af9"/>
        <w:jc w:val="left"/>
        <w:rPr>
          <w:b w:val="0"/>
          <w:szCs w:val="24"/>
        </w:rPr>
      </w:pPr>
      <w:r w:rsidRPr="00042FC2">
        <w:rPr>
          <w:b w:val="0"/>
          <w:szCs w:val="24"/>
        </w:rPr>
        <w:t>- воздушно-кабельная ЛЭП -10 КВ  до РП-19;</w:t>
      </w:r>
    </w:p>
    <w:p w:rsidR="00042FC2" w:rsidRPr="00042FC2" w:rsidRDefault="00042FC2" w:rsidP="00042FC2">
      <w:pPr>
        <w:pStyle w:val="af9"/>
        <w:jc w:val="left"/>
        <w:rPr>
          <w:b w:val="0"/>
          <w:szCs w:val="24"/>
        </w:rPr>
      </w:pPr>
      <w:r w:rsidRPr="00042FC2">
        <w:rPr>
          <w:b w:val="0"/>
          <w:szCs w:val="24"/>
        </w:rPr>
        <w:t>- воздушно-кабельная ЛЭП -10 КВ  до ТП-362А, 350 (Лыжный стадион);</w:t>
      </w:r>
    </w:p>
    <w:p w:rsidR="00042FC2" w:rsidRPr="00042FC2" w:rsidRDefault="00042FC2" w:rsidP="00042FC2">
      <w:pPr>
        <w:pStyle w:val="af9"/>
        <w:jc w:val="left"/>
        <w:rPr>
          <w:b w:val="0"/>
          <w:szCs w:val="24"/>
        </w:rPr>
      </w:pPr>
      <w:r w:rsidRPr="00042FC2">
        <w:rPr>
          <w:b w:val="0"/>
          <w:szCs w:val="24"/>
        </w:rPr>
        <w:t>- воздушно-кабельная ЛЭП -10 КВ  до ТП-929, 939 (Птицефабрика);</w:t>
      </w:r>
    </w:p>
    <w:p w:rsidR="00042FC2" w:rsidRPr="00042FC2" w:rsidRDefault="00042FC2" w:rsidP="00042FC2">
      <w:pPr>
        <w:pStyle w:val="af9"/>
        <w:jc w:val="left"/>
        <w:rPr>
          <w:b w:val="0"/>
          <w:szCs w:val="24"/>
        </w:rPr>
      </w:pPr>
      <w:r w:rsidRPr="00042FC2">
        <w:rPr>
          <w:b w:val="0"/>
          <w:szCs w:val="24"/>
        </w:rPr>
        <w:t>- построена ЛЭП-10 кВ между РП-29 и РП30</w:t>
      </w:r>
    </w:p>
    <w:p w:rsidR="00042FC2" w:rsidRDefault="00042FC2" w:rsidP="00042FC2">
      <w:pPr>
        <w:pStyle w:val="af9"/>
        <w:jc w:val="left"/>
        <w:rPr>
          <w:b w:val="0"/>
          <w:szCs w:val="24"/>
        </w:rPr>
      </w:pPr>
      <w:r w:rsidRPr="00042FC2">
        <w:rPr>
          <w:b w:val="0"/>
          <w:szCs w:val="24"/>
        </w:rPr>
        <w:t>В 2008 была построена двухцепная ВЛЗ-10 кВ от РП-19 до РП-29. Данные линии  предусмотрены на ж/б опорах с подвеской защищенных проводов марки СИП 3.</w:t>
      </w:r>
    </w:p>
    <w:p w:rsidR="00042FC2" w:rsidRDefault="00042FC2" w:rsidP="00042FC2">
      <w:pPr>
        <w:pStyle w:val="af9"/>
        <w:jc w:val="left"/>
        <w:rPr>
          <w:b w:val="0"/>
          <w:szCs w:val="24"/>
        </w:rPr>
      </w:pPr>
    </w:p>
    <w:p w:rsidR="002F1DEC" w:rsidRDefault="002F1DEC" w:rsidP="00042FC2">
      <w:pPr>
        <w:tabs>
          <w:tab w:val="left" w:pos="3402"/>
        </w:tabs>
        <w:spacing w:after="0" w:line="240" w:lineRule="auto"/>
        <w:jc w:val="center"/>
        <w:rPr>
          <w:rFonts w:ascii="Times New Roman" w:hAnsi="Times New Roman"/>
          <w:b/>
          <w:sz w:val="24"/>
          <w:szCs w:val="24"/>
        </w:rPr>
      </w:pPr>
    </w:p>
    <w:p w:rsidR="00042FC2" w:rsidRPr="00042FC2" w:rsidRDefault="00042FC2" w:rsidP="00042FC2">
      <w:pPr>
        <w:tabs>
          <w:tab w:val="left" w:pos="3402"/>
        </w:tabs>
        <w:spacing w:after="0" w:line="240" w:lineRule="auto"/>
        <w:jc w:val="center"/>
        <w:rPr>
          <w:rFonts w:ascii="Times New Roman" w:hAnsi="Times New Roman"/>
          <w:b/>
          <w:sz w:val="24"/>
          <w:szCs w:val="24"/>
          <w:u w:val="single"/>
        </w:rPr>
      </w:pPr>
      <w:r w:rsidRPr="00042FC2">
        <w:rPr>
          <w:rFonts w:ascii="Times New Roman" w:hAnsi="Times New Roman"/>
          <w:b/>
          <w:sz w:val="24"/>
          <w:szCs w:val="24"/>
        </w:rPr>
        <w:t>Трансформаторные подстанции.</w:t>
      </w:r>
    </w:p>
    <w:p w:rsidR="00042FC2" w:rsidRPr="00042FC2" w:rsidRDefault="00042FC2" w:rsidP="00042FC2">
      <w:pPr>
        <w:spacing w:after="0" w:line="240" w:lineRule="auto"/>
        <w:rPr>
          <w:rFonts w:ascii="Times New Roman" w:hAnsi="Times New Roman"/>
          <w:sz w:val="24"/>
          <w:szCs w:val="24"/>
        </w:rPr>
      </w:pPr>
      <w:r w:rsidRPr="00042FC2">
        <w:rPr>
          <w:rStyle w:val="afa"/>
          <w:b w:val="0"/>
          <w:szCs w:val="24"/>
        </w:rPr>
        <w:t xml:space="preserve">       В настоящее время электроснабжение потребителей села осуществляется от 52 существующих трансформаторных подстанций 10/0,4 кВ. </w:t>
      </w:r>
    </w:p>
    <w:p w:rsidR="00042FC2" w:rsidRDefault="00042FC2" w:rsidP="00042FC2">
      <w:pPr>
        <w:pStyle w:val="af9"/>
        <w:jc w:val="left"/>
        <w:rPr>
          <w:b w:val="0"/>
          <w:szCs w:val="24"/>
        </w:rPr>
      </w:pPr>
    </w:p>
    <w:p w:rsidR="000D2311" w:rsidRPr="00042FC2" w:rsidRDefault="000D2311" w:rsidP="00042FC2">
      <w:pPr>
        <w:pStyle w:val="af9"/>
        <w:jc w:val="right"/>
        <w:rPr>
          <w:i/>
          <w:szCs w:val="24"/>
        </w:rPr>
      </w:pPr>
      <w:r w:rsidRPr="00042FC2">
        <w:rPr>
          <w:i/>
          <w:szCs w:val="24"/>
        </w:rPr>
        <w:t>Таблица 11.4.1</w:t>
      </w:r>
    </w:p>
    <w:p w:rsidR="000D2311" w:rsidRPr="00042FC2" w:rsidRDefault="000D2311" w:rsidP="000D2311">
      <w:pPr>
        <w:jc w:val="center"/>
        <w:rPr>
          <w:rFonts w:ascii="Times New Roman" w:hAnsi="Times New Roman"/>
          <w:b/>
          <w:i/>
          <w:sz w:val="24"/>
          <w:szCs w:val="24"/>
        </w:rPr>
      </w:pPr>
      <w:r w:rsidRPr="00042FC2">
        <w:rPr>
          <w:rFonts w:ascii="Times New Roman" w:hAnsi="Times New Roman"/>
          <w:b/>
          <w:i/>
          <w:sz w:val="24"/>
          <w:szCs w:val="24"/>
        </w:rPr>
        <w:t>Понизительные подстанции МО СП «</w:t>
      </w:r>
      <w:r w:rsidR="00042FC2">
        <w:rPr>
          <w:rFonts w:ascii="Times New Roman" w:hAnsi="Times New Roman"/>
          <w:b/>
          <w:i/>
          <w:sz w:val="24"/>
          <w:szCs w:val="24"/>
        </w:rPr>
        <w:t>Выльгорт</w:t>
      </w:r>
      <w:r w:rsidRPr="00042FC2">
        <w:rPr>
          <w:rFonts w:ascii="Times New Roman" w:hAnsi="Times New Roman"/>
          <w:b/>
          <w:i/>
          <w:sz w:val="24"/>
          <w:szCs w:val="24"/>
        </w:rPr>
        <w:t>»</w:t>
      </w:r>
    </w:p>
    <w:p w:rsidR="00042FC2" w:rsidRPr="00DE0D1C" w:rsidRDefault="00042FC2" w:rsidP="00042FC2">
      <w:pPr>
        <w:pStyle w:val="af9"/>
        <w:spacing w:after="120"/>
        <w:jc w:val="right"/>
        <w:rPr>
          <w:rFonts w:ascii="Arial" w:hAnsi="Arial"/>
          <w:b w:val="0"/>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1068"/>
        <w:gridCol w:w="1154"/>
        <w:gridCol w:w="2110"/>
        <w:gridCol w:w="1592"/>
        <w:gridCol w:w="1670"/>
      </w:tblGrid>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Cs/>
                <w:sz w:val="22"/>
                <w:szCs w:val="22"/>
              </w:rPr>
            </w:pPr>
            <w:r w:rsidRPr="00042FC2">
              <w:rPr>
                <w:bCs/>
                <w:sz w:val="22"/>
                <w:szCs w:val="22"/>
              </w:rPr>
              <w:t>Номер ТП  и</w:t>
            </w:r>
          </w:p>
          <w:p w:rsidR="00042FC2" w:rsidRPr="00042FC2" w:rsidRDefault="00042FC2" w:rsidP="00C77AF6">
            <w:pPr>
              <w:spacing w:after="120"/>
              <w:ind w:right="283"/>
              <w:jc w:val="center"/>
              <w:rPr>
                <w:rFonts w:ascii="Times New Roman" w:hAnsi="Times New Roman"/>
                <w:b/>
              </w:rPr>
            </w:pPr>
            <w:r w:rsidRPr="00042FC2">
              <w:rPr>
                <w:rFonts w:ascii="Times New Roman" w:hAnsi="Times New Roman"/>
                <w:b/>
                <w:bCs/>
              </w:rPr>
              <w:t>ее местоположение</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b/>
              </w:rPr>
            </w:pPr>
            <w:r w:rsidRPr="00042FC2">
              <w:rPr>
                <w:rFonts w:ascii="Times New Roman" w:hAnsi="Times New Roman"/>
                <w:b/>
              </w:rPr>
              <w:t>Год ввода</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b/>
              </w:rPr>
            </w:pPr>
            <w:r w:rsidRPr="00042FC2">
              <w:rPr>
                <w:rFonts w:ascii="Times New Roman" w:hAnsi="Times New Roman"/>
                <w:b/>
              </w:rPr>
              <w:t>Тип 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sz w:val="22"/>
                <w:szCs w:val="22"/>
              </w:rPr>
            </w:pPr>
            <w:r w:rsidRPr="00042FC2">
              <w:rPr>
                <w:sz w:val="22"/>
                <w:szCs w:val="22"/>
              </w:rPr>
              <w:t>Мощность трансформаторов, кВА</w:t>
            </w:r>
          </w:p>
          <w:p w:rsidR="00042FC2" w:rsidRPr="00042FC2" w:rsidRDefault="00042FC2" w:rsidP="00C77AF6">
            <w:pPr>
              <w:pStyle w:val="af9"/>
              <w:rPr>
                <w:sz w:val="22"/>
                <w:szCs w:val="22"/>
              </w:rPr>
            </w:pPr>
            <w:r w:rsidRPr="00042FC2">
              <w:rPr>
                <w:sz w:val="22"/>
                <w:szCs w:val="22"/>
              </w:rPr>
              <w:t>в скобках указан коэффициент загрузки тр-ров</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sz w:val="22"/>
                <w:szCs w:val="22"/>
              </w:rPr>
            </w:pPr>
            <w:r w:rsidRPr="00042FC2">
              <w:rPr>
                <w:sz w:val="22"/>
                <w:szCs w:val="22"/>
              </w:rPr>
              <w:t>Нагрузка</w:t>
            </w:r>
          </w:p>
          <w:p w:rsidR="00042FC2" w:rsidRPr="00042FC2" w:rsidRDefault="00042FC2" w:rsidP="00C77AF6">
            <w:pPr>
              <w:pStyle w:val="af9"/>
              <w:rPr>
                <w:sz w:val="22"/>
                <w:szCs w:val="22"/>
              </w:rPr>
            </w:pPr>
            <w:r w:rsidRPr="00042FC2">
              <w:rPr>
                <w:sz w:val="22"/>
                <w:szCs w:val="22"/>
              </w:rPr>
              <w:t>на шинах ТП, кВА</w:t>
            </w:r>
          </w:p>
          <w:p w:rsidR="00042FC2" w:rsidRPr="00042FC2" w:rsidRDefault="00042FC2" w:rsidP="00C77AF6">
            <w:pPr>
              <w:spacing w:after="120"/>
              <w:ind w:right="283"/>
              <w:jc w:val="center"/>
              <w:rPr>
                <w:rFonts w:ascii="Times New Roman" w:hAnsi="Times New Roman"/>
                <w:b/>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sz w:val="22"/>
                <w:szCs w:val="22"/>
              </w:rPr>
            </w:pPr>
            <w:r w:rsidRPr="00042FC2">
              <w:rPr>
                <w:sz w:val="22"/>
                <w:szCs w:val="22"/>
              </w:rPr>
              <w:t>Примечания</w:t>
            </w:r>
          </w:p>
          <w:p w:rsidR="00042FC2" w:rsidRPr="00042FC2" w:rsidRDefault="00042FC2" w:rsidP="00C77AF6">
            <w:pPr>
              <w:spacing w:after="120"/>
              <w:ind w:right="283"/>
              <w:jc w:val="center"/>
              <w:rPr>
                <w:rFonts w:ascii="Times New Roman" w:hAnsi="Times New Roman"/>
                <w:b/>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ТП-902, Котельная</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1987</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КТППВ</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1х400(32%)</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128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ТП-305, Котельная</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1970</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u w:val="single"/>
              </w:rPr>
            </w:pPr>
            <w:r w:rsidRPr="00042FC2">
              <w:rPr>
                <w:b w:val="0"/>
                <w:sz w:val="22"/>
                <w:szCs w:val="22"/>
              </w:rPr>
              <w:t>1х250(37%)</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93</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ТП-1012 *,</w:t>
            </w:r>
          </w:p>
          <w:p w:rsidR="00042FC2" w:rsidRPr="00042FC2" w:rsidRDefault="00042FC2" w:rsidP="00C77AF6">
            <w:pPr>
              <w:pStyle w:val="af9"/>
              <w:jc w:val="left"/>
              <w:rPr>
                <w:b w:val="0"/>
                <w:sz w:val="22"/>
                <w:szCs w:val="22"/>
              </w:rPr>
            </w:pPr>
            <w:r w:rsidRPr="00042FC2">
              <w:rPr>
                <w:b w:val="0"/>
                <w:sz w:val="22"/>
                <w:szCs w:val="22"/>
              </w:rPr>
              <w:t xml:space="preserve"> ул. Лесопарковая</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2001</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 (17%)</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43</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 xml:space="preserve">ТП-302 </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1999</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 (67%,85%)</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270+340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ТП-327 ул. Нагорная</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2001</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1х315(34%)</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107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ТП-907, ул. Шоссейная</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1995</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1х250(78%)</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ТП-323, Очистные сооружения</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1972</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2х400(62%,0%)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248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ТП-915, ул. Д. Каликовой</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1982</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 (54%,0%)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216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ТП-317, Кинотеатр</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1981</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 (23%, 59%)</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92+236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ТП-940, Центральная котельная</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1988</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 (17%, 29%)</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68+116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ТП-1033, ул. Трудовая</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1993</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1х160 (23)</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37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ТП-316, ул. Гагарина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1973</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2х315 (32%,65%)</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100+205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lastRenderedPageBreak/>
              <w:t>ТП-330</w:t>
            </w:r>
          </w:p>
          <w:p w:rsidR="00042FC2" w:rsidRPr="00042FC2" w:rsidRDefault="00042FC2" w:rsidP="00C77AF6">
            <w:pPr>
              <w:pStyle w:val="af9"/>
              <w:jc w:val="left"/>
              <w:rPr>
                <w:b w:val="0"/>
                <w:sz w:val="22"/>
                <w:szCs w:val="22"/>
              </w:rPr>
            </w:pPr>
            <w:r w:rsidRPr="00042FC2">
              <w:rPr>
                <w:b w:val="0"/>
                <w:sz w:val="22"/>
                <w:szCs w:val="22"/>
              </w:rPr>
              <w:t>Скотные дворы</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1973</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К-31-400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 xml:space="preserve">ТП-903 </w:t>
            </w:r>
          </w:p>
          <w:p w:rsidR="00042FC2" w:rsidRPr="00042FC2" w:rsidRDefault="00042FC2" w:rsidP="00C77AF6">
            <w:pPr>
              <w:pStyle w:val="af9"/>
              <w:jc w:val="left"/>
              <w:rPr>
                <w:b w:val="0"/>
                <w:sz w:val="22"/>
                <w:szCs w:val="22"/>
              </w:rPr>
            </w:pPr>
            <w:r w:rsidRPr="00042FC2">
              <w:rPr>
                <w:b w:val="0"/>
                <w:sz w:val="22"/>
                <w:szCs w:val="22"/>
              </w:rPr>
              <w:t>Сапоговаляльная фабрика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1988</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 (83%, 65%)</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332+260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ТП-904,</w:t>
            </w:r>
          </w:p>
          <w:p w:rsidR="00042FC2" w:rsidRPr="00042FC2" w:rsidRDefault="00042FC2" w:rsidP="00C77AF6">
            <w:pPr>
              <w:pStyle w:val="af9"/>
              <w:jc w:val="left"/>
              <w:rPr>
                <w:b w:val="0"/>
                <w:sz w:val="22"/>
                <w:szCs w:val="22"/>
              </w:rPr>
            </w:pPr>
            <w:r w:rsidRPr="00042FC2">
              <w:rPr>
                <w:b w:val="0"/>
                <w:sz w:val="22"/>
                <w:szCs w:val="22"/>
              </w:rPr>
              <w:t>ул. Гагарина, 25</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1989</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К-42-630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2х250(70%, 39%)</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175+98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ТП-321, Сельхозтехникум</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1971</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К-32-630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2х630 (8%,74%)</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50+466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ТП-936</w:t>
            </w:r>
          </w:p>
          <w:p w:rsidR="00042FC2" w:rsidRPr="00042FC2" w:rsidRDefault="00042FC2" w:rsidP="00C77AF6">
            <w:pPr>
              <w:pStyle w:val="af9"/>
              <w:jc w:val="left"/>
              <w:rPr>
                <w:b w:val="0"/>
                <w:sz w:val="22"/>
                <w:szCs w:val="22"/>
              </w:rPr>
            </w:pPr>
            <w:r w:rsidRPr="00042FC2">
              <w:rPr>
                <w:b w:val="0"/>
                <w:sz w:val="22"/>
                <w:szCs w:val="22"/>
              </w:rPr>
              <w:t>Школа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1988</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К-42-630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2х250(43%,0)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108+0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ТП-937, магазин «Оптика»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1983</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2х250 (8%, 42%)</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20+105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ТП-943,</w:t>
            </w:r>
          </w:p>
          <w:p w:rsidR="00042FC2" w:rsidRPr="00042FC2" w:rsidRDefault="00042FC2" w:rsidP="00C77AF6">
            <w:pPr>
              <w:pStyle w:val="af9"/>
              <w:jc w:val="left"/>
              <w:rPr>
                <w:b w:val="0"/>
                <w:sz w:val="22"/>
                <w:szCs w:val="22"/>
              </w:rPr>
            </w:pPr>
            <w:r w:rsidRPr="00042FC2">
              <w:rPr>
                <w:b w:val="0"/>
                <w:sz w:val="22"/>
                <w:szCs w:val="22"/>
              </w:rPr>
              <w:t>ул. Д. Каликовой</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1979</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 (67%, 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268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ТП-319</w:t>
            </w:r>
          </w:p>
          <w:p w:rsidR="00042FC2" w:rsidRPr="00042FC2" w:rsidRDefault="00042FC2" w:rsidP="00C77AF6">
            <w:pPr>
              <w:pStyle w:val="af9"/>
              <w:jc w:val="left"/>
              <w:rPr>
                <w:b w:val="0"/>
                <w:sz w:val="22"/>
                <w:szCs w:val="22"/>
              </w:rPr>
            </w:pPr>
            <w:r w:rsidRPr="00042FC2">
              <w:rPr>
                <w:b w:val="0"/>
                <w:sz w:val="22"/>
                <w:szCs w:val="22"/>
              </w:rPr>
              <w:t>СПТУ-2</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1971</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К-32-400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 (0%, 43%)</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172</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ТП-918</w:t>
            </w:r>
          </w:p>
          <w:p w:rsidR="00042FC2" w:rsidRPr="00042FC2" w:rsidRDefault="00042FC2" w:rsidP="00C77AF6">
            <w:pPr>
              <w:pStyle w:val="af9"/>
              <w:jc w:val="left"/>
              <w:rPr>
                <w:b w:val="0"/>
                <w:sz w:val="22"/>
                <w:szCs w:val="22"/>
              </w:rPr>
            </w:pPr>
            <w:r w:rsidRPr="00042FC2">
              <w:rPr>
                <w:b w:val="0"/>
                <w:sz w:val="22"/>
                <w:szCs w:val="22"/>
              </w:rPr>
              <w:t>ул. О. Мальцевой</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1989</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К-42-630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 (38%, 49%)</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152+196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ТП-313, Сорти-</w:t>
            </w:r>
          </w:p>
          <w:p w:rsidR="00042FC2" w:rsidRPr="00042FC2" w:rsidRDefault="00042FC2" w:rsidP="00C77AF6">
            <w:pPr>
              <w:pStyle w:val="af9"/>
              <w:jc w:val="left"/>
              <w:rPr>
                <w:b w:val="0"/>
                <w:sz w:val="22"/>
                <w:szCs w:val="22"/>
              </w:rPr>
            </w:pPr>
            <w:r w:rsidRPr="00042FC2">
              <w:rPr>
                <w:b w:val="0"/>
                <w:sz w:val="22"/>
                <w:szCs w:val="22"/>
              </w:rPr>
              <w:t>ровочный участок</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1973</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1х250(25%)</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63</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ТП-905, учхоз С/х техникума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1980</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315(70%)+400(8%)</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220+32</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ТП-944</w:t>
            </w:r>
          </w:p>
          <w:p w:rsidR="00042FC2" w:rsidRPr="00042FC2" w:rsidRDefault="00042FC2" w:rsidP="00C77AF6">
            <w:pPr>
              <w:pStyle w:val="af9"/>
              <w:jc w:val="left"/>
              <w:rPr>
                <w:b w:val="0"/>
                <w:sz w:val="22"/>
                <w:szCs w:val="22"/>
              </w:rPr>
            </w:pPr>
            <w:r w:rsidRPr="00042FC2">
              <w:rPr>
                <w:b w:val="0"/>
                <w:sz w:val="22"/>
                <w:szCs w:val="22"/>
              </w:rPr>
              <w:t>Базы</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1979</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1х315 (13%)</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41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ТП-1092*</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1х400 (17%)</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68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ТП-307</w:t>
            </w:r>
          </w:p>
          <w:p w:rsidR="00042FC2" w:rsidRPr="00042FC2" w:rsidRDefault="00042FC2" w:rsidP="00C77AF6">
            <w:pPr>
              <w:pStyle w:val="af9"/>
              <w:jc w:val="left"/>
              <w:rPr>
                <w:b w:val="0"/>
                <w:sz w:val="22"/>
                <w:szCs w:val="22"/>
              </w:rPr>
            </w:pPr>
            <w:r w:rsidRPr="00042FC2">
              <w:rPr>
                <w:b w:val="0"/>
                <w:sz w:val="22"/>
                <w:szCs w:val="22"/>
              </w:rPr>
              <w:t>ПМК-494, базы</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1978</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 (44%,42%)</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176+168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 xml:space="preserve">ТП-930 </w:t>
            </w:r>
          </w:p>
          <w:p w:rsidR="00042FC2" w:rsidRPr="00042FC2" w:rsidRDefault="00042FC2" w:rsidP="00C77AF6">
            <w:pPr>
              <w:pStyle w:val="af9"/>
              <w:jc w:val="left"/>
              <w:rPr>
                <w:b w:val="0"/>
                <w:sz w:val="22"/>
                <w:szCs w:val="22"/>
              </w:rPr>
            </w:pPr>
            <w:r w:rsidRPr="00042FC2">
              <w:rPr>
                <w:b w:val="0"/>
                <w:sz w:val="22"/>
                <w:szCs w:val="22"/>
              </w:rPr>
              <w:t>Кооператив 110</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КТППВ</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1х250(7%)</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ТП-1034*</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1993</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1х160(19%)</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30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ТП-1091*</w:t>
            </w:r>
          </w:p>
          <w:p w:rsidR="00042FC2" w:rsidRPr="00042FC2" w:rsidRDefault="00042FC2" w:rsidP="00C77AF6">
            <w:pPr>
              <w:pStyle w:val="af9"/>
              <w:jc w:val="left"/>
              <w:rPr>
                <w:b w:val="0"/>
                <w:sz w:val="22"/>
                <w:szCs w:val="22"/>
              </w:rPr>
            </w:pPr>
            <w:r w:rsidRPr="00042FC2">
              <w:rPr>
                <w:b w:val="0"/>
                <w:sz w:val="22"/>
                <w:szCs w:val="22"/>
              </w:rPr>
              <w:t>База ЖХК</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1989</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 (10%)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ТП-938</w:t>
            </w:r>
          </w:p>
          <w:p w:rsidR="00042FC2" w:rsidRPr="00042FC2" w:rsidRDefault="00042FC2" w:rsidP="00C77AF6">
            <w:pPr>
              <w:pStyle w:val="af9"/>
              <w:jc w:val="left"/>
              <w:rPr>
                <w:b w:val="0"/>
                <w:sz w:val="22"/>
                <w:szCs w:val="22"/>
              </w:rPr>
            </w:pPr>
            <w:r w:rsidRPr="00042FC2">
              <w:rPr>
                <w:b w:val="0"/>
                <w:sz w:val="22"/>
                <w:szCs w:val="22"/>
              </w:rPr>
              <w:t>Птицефабрика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1983</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 xml:space="preserve">1х400 </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280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ТП-908</w:t>
            </w:r>
          </w:p>
          <w:p w:rsidR="00042FC2" w:rsidRPr="00042FC2" w:rsidRDefault="00042FC2" w:rsidP="00C77AF6">
            <w:pPr>
              <w:pStyle w:val="af9"/>
              <w:jc w:val="left"/>
              <w:rPr>
                <w:b w:val="0"/>
                <w:sz w:val="22"/>
                <w:szCs w:val="22"/>
              </w:rPr>
            </w:pPr>
            <w:r w:rsidRPr="00042FC2">
              <w:rPr>
                <w:b w:val="0"/>
                <w:sz w:val="22"/>
                <w:szCs w:val="22"/>
              </w:rPr>
              <w:t>Птицефабрика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1987</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 (26%,35%)</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104+140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ТП-932</w:t>
            </w:r>
          </w:p>
          <w:p w:rsidR="00042FC2" w:rsidRPr="00042FC2" w:rsidRDefault="00042FC2" w:rsidP="00C77AF6">
            <w:pPr>
              <w:pStyle w:val="af9"/>
              <w:jc w:val="left"/>
              <w:rPr>
                <w:b w:val="0"/>
                <w:sz w:val="22"/>
                <w:szCs w:val="22"/>
              </w:rPr>
            </w:pPr>
            <w:r w:rsidRPr="00042FC2">
              <w:rPr>
                <w:b w:val="0"/>
                <w:sz w:val="22"/>
                <w:szCs w:val="22"/>
              </w:rPr>
              <w:t>Птицефабрика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1987</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2х400(80%,33%)</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320+132</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ТП-939</w:t>
            </w:r>
          </w:p>
          <w:p w:rsidR="00042FC2" w:rsidRPr="00042FC2" w:rsidRDefault="00042FC2" w:rsidP="00C77AF6">
            <w:pPr>
              <w:pStyle w:val="af9"/>
              <w:jc w:val="left"/>
              <w:rPr>
                <w:b w:val="0"/>
                <w:sz w:val="22"/>
                <w:szCs w:val="22"/>
              </w:rPr>
            </w:pPr>
            <w:r w:rsidRPr="00042FC2">
              <w:rPr>
                <w:b w:val="0"/>
                <w:sz w:val="22"/>
                <w:szCs w:val="22"/>
              </w:rPr>
              <w:t>Птицефабрика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1982</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встро-</w:t>
            </w:r>
          </w:p>
          <w:p w:rsidR="00042FC2" w:rsidRPr="00042FC2" w:rsidRDefault="00042FC2" w:rsidP="00C77AF6">
            <w:pPr>
              <w:pStyle w:val="af9"/>
              <w:rPr>
                <w:b w:val="0"/>
                <w:sz w:val="22"/>
                <w:szCs w:val="22"/>
              </w:rPr>
            </w:pPr>
            <w:r w:rsidRPr="00042FC2">
              <w:rPr>
                <w:b w:val="0"/>
                <w:sz w:val="22"/>
                <w:szCs w:val="22"/>
              </w:rPr>
              <w:t>енная</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2х400(12%,10%)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48+132</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ТП-960</w:t>
            </w:r>
          </w:p>
          <w:p w:rsidR="00042FC2" w:rsidRPr="00042FC2" w:rsidRDefault="00042FC2" w:rsidP="00C77AF6">
            <w:pPr>
              <w:pStyle w:val="af9"/>
              <w:jc w:val="left"/>
              <w:rPr>
                <w:b w:val="0"/>
                <w:sz w:val="22"/>
                <w:szCs w:val="22"/>
              </w:rPr>
            </w:pPr>
            <w:r w:rsidRPr="00042FC2">
              <w:rPr>
                <w:b w:val="0"/>
                <w:sz w:val="22"/>
                <w:szCs w:val="22"/>
              </w:rPr>
              <w:t>Птицефабрика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1981</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2х400(0%, 34%)</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136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ТП-929</w:t>
            </w:r>
          </w:p>
          <w:p w:rsidR="00042FC2" w:rsidRPr="00042FC2" w:rsidRDefault="00042FC2" w:rsidP="00C77AF6">
            <w:pPr>
              <w:pStyle w:val="af9"/>
              <w:jc w:val="left"/>
              <w:rPr>
                <w:b w:val="0"/>
                <w:sz w:val="22"/>
                <w:szCs w:val="22"/>
              </w:rPr>
            </w:pPr>
            <w:r w:rsidRPr="00042FC2">
              <w:rPr>
                <w:b w:val="0"/>
                <w:sz w:val="22"/>
                <w:szCs w:val="22"/>
              </w:rPr>
              <w:t>Птицефабрика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1982</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560(27)+630 (66%)</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151+416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ТП-933</w:t>
            </w:r>
          </w:p>
          <w:p w:rsidR="00042FC2" w:rsidRPr="00042FC2" w:rsidRDefault="00042FC2" w:rsidP="00C77AF6">
            <w:pPr>
              <w:pStyle w:val="af9"/>
              <w:jc w:val="left"/>
              <w:rPr>
                <w:b w:val="0"/>
                <w:sz w:val="22"/>
                <w:szCs w:val="22"/>
              </w:rPr>
            </w:pPr>
            <w:r w:rsidRPr="00042FC2">
              <w:rPr>
                <w:b w:val="0"/>
                <w:sz w:val="22"/>
                <w:szCs w:val="22"/>
              </w:rPr>
              <w:t>Птицефабрика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1988</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В-42-400М4</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2х250 (43%, 65%)</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108+163</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ТП-350А*</w:t>
            </w:r>
          </w:p>
          <w:p w:rsidR="00042FC2" w:rsidRPr="00042FC2" w:rsidRDefault="00042FC2" w:rsidP="00C77AF6">
            <w:pPr>
              <w:pStyle w:val="af9"/>
              <w:jc w:val="left"/>
              <w:rPr>
                <w:b w:val="0"/>
                <w:sz w:val="22"/>
                <w:szCs w:val="22"/>
              </w:rPr>
            </w:pPr>
            <w:r w:rsidRPr="00042FC2">
              <w:rPr>
                <w:b w:val="0"/>
                <w:sz w:val="22"/>
                <w:szCs w:val="22"/>
              </w:rPr>
              <w:t>Лыжный стадион</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2006</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БКТПБ</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 (7%,12%)</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28+48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ТП-962А</w:t>
            </w:r>
          </w:p>
          <w:p w:rsidR="00042FC2" w:rsidRPr="00042FC2" w:rsidRDefault="00042FC2" w:rsidP="00C77AF6">
            <w:pPr>
              <w:pStyle w:val="af9"/>
              <w:jc w:val="left"/>
              <w:rPr>
                <w:b w:val="0"/>
                <w:sz w:val="22"/>
                <w:szCs w:val="22"/>
              </w:rPr>
            </w:pPr>
            <w:r w:rsidRPr="00042FC2">
              <w:rPr>
                <w:b w:val="0"/>
                <w:sz w:val="22"/>
                <w:szCs w:val="22"/>
              </w:rPr>
              <w:t xml:space="preserve"> Лыжный стадион</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КТПП</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2КТПНУ-630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2х630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880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Взамен ТП 962</w:t>
            </w: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lastRenderedPageBreak/>
              <w:t>ТП-934</w:t>
            </w:r>
          </w:p>
          <w:p w:rsidR="00042FC2" w:rsidRPr="00042FC2" w:rsidRDefault="00042FC2" w:rsidP="00C77AF6">
            <w:pPr>
              <w:pStyle w:val="af9"/>
              <w:jc w:val="left"/>
              <w:rPr>
                <w:b w:val="0"/>
                <w:sz w:val="22"/>
                <w:szCs w:val="22"/>
              </w:rPr>
            </w:pPr>
            <w:r w:rsidRPr="00042FC2">
              <w:rPr>
                <w:b w:val="0"/>
                <w:sz w:val="22"/>
                <w:szCs w:val="22"/>
              </w:rPr>
              <w:t>СПФ коттеджи</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1997</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1х160 (32%)</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51,2</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ТП-328</w:t>
            </w:r>
          </w:p>
          <w:p w:rsidR="00042FC2" w:rsidRPr="00042FC2" w:rsidRDefault="00042FC2" w:rsidP="00C77AF6">
            <w:pPr>
              <w:pStyle w:val="af9"/>
              <w:jc w:val="left"/>
              <w:rPr>
                <w:b w:val="0"/>
                <w:sz w:val="22"/>
                <w:szCs w:val="22"/>
              </w:rPr>
            </w:pPr>
            <w:r w:rsidRPr="00042FC2">
              <w:rPr>
                <w:b w:val="0"/>
                <w:sz w:val="22"/>
                <w:szCs w:val="22"/>
              </w:rPr>
              <w:t>скважины</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1970</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В-41-400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 (4%)</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ТП-928</w:t>
            </w:r>
          </w:p>
          <w:p w:rsidR="00042FC2" w:rsidRPr="00042FC2" w:rsidRDefault="00042FC2" w:rsidP="00C77AF6">
            <w:pPr>
              <w:pStyle w:val="af9"/>
              <w:jc w:val="left"/>
              <w:rPr>
                <w:b w:val="0"/>
                <w:sz w:val="22"/>
                <w:szCs w:val="22"/>
              </w:rPr>
            </w:pPr>
            <w:r w:rsidRPr="00042FC2">
              <w:rPr>
                <w:b w:val="0"/>
                <w:sz w:val="22"/>
                <w:szCs w:val="22"/>
              </w:rPr>
              <w:t>Скважины</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1985</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 (18%)</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45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ТП-311, пилорама лесопункта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1972</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 (15%)</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38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 xml:space="preserve">ТП-306, эксперимен- тальная биостанция  </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1975</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В-42-400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2х400(40%,0%)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160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ТП-314</w:t>
            </w:r>
          </w:p>
          <w:p w:rsidR="00042FC2" w:rsidRPr="00042FC2" w:rsidRDefault="00042FC2" w:rsidP="00C77AF6">
            <w:pPr>
              <w:pStyle w:val="af9"/>
              <w:jc w:val="left"/>
              <w:rPr>
                <w:b w:val="0"/>
                <w:sz w:val="22"/>
                <w:szCs w:val="22"/>
              </w:rPr>
            </w:pPr>
            <w:r w:rsidRPr="00042FC2">
              <w:rPr>
                <w:b w:val="0"/>
                <w:sz w:val="22"/>
                <w:szCs w:val="22"/>
              </w:rPr>
              <w:t>Тимуровец</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1969</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К-31-400</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 (49%)</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123</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ТП-306А</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2006</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 (54%)</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135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 xml:space="preserve">ТП-947 </w:t>
            </w:r>
          </w:p>
          <w:p w:rsidR="00042FC2" w:rsidRPr="00042FC2" w:rsidRDefault="00042FC2" w:rsidP="00C77AF6">
            <w:pPr>
              <w:pStyle w:val="af9"/>
              <w:jc w:val="left"/>
              <w:rPr>
                <w:b w:val="0"/>
                <w:sz w:val="22"/>
                <w:szCs w:val="22"/>
              </w:rPr>
            </w:pPr>
            <w:r w:rsidRPr="00042FC2">
              <w:rPr>
                <w:b w:val="0"/>
                <w:sz w:val="22"/>
                <w:szCs w:val="22"/>
              </w:rPr>
              <w:t>п. Еля-ты</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2008</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1х160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ТП-948</w:t>
            </w:r>
          </w:p>
          <w:p w:rsidR="00042FC2" w:rsidRPr="00042FC2" w:rsidRDefault="00042FC2" w:rsidP="00C77AF6">
            <w:pPr>
              <w:pStyle w:val="af9"/>
              <w:jc w:val="left"/>
              <w:rPr>
                <w:b w:val="0"/>
                <w:sz w:val="22"/>
                <w:szCs w:val="22"/>
              </w:rPr>
            </w:pPr>
            <w:r>
              <w:rPr>
                <w:b w:val="0"/>
                <w:sz w:val="22"/>
                <w:szCs w:val="22"/>
              </w:rPr>
              <w:t>п. Еля</w:t>
            </w:r>
            <w:r w:rsidRPr="00042FC2">
              <w:rPr>
                <w:b w:val="0"/>
                <w:sz w:val="22"/>
                <w:szCs w:val="22"/>
              </w:rPr>
              <w:t>ты</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2008</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1х160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ТП-949</w:t>
            </w:r>
          </w:p>
          <w:p w:rsidR="00042FC2" w:rsidRPr="00042FC2" w:rsidRDefault="00042FC2" w:rsidP="00C77AF6">
            <w:pPr>
              <w:pStyle w:val="af9"/>
              <w:jc w:val="left"/>
              <w:rPr>
                <w:b w:val="0"/>
                <w:sz w:val="22"/>
                <w:szCs w:val="22"/>
              </w:rPr>
            </w:pPr>
            <w:r>
              <w:rPr>
                <w:b w:val="0"/>
                <w:sz w:val="22"/>
                <w:szCs w:val="22"/>
              </w:rPr>
              <w:t>п. Еля</w:t>
            </w:r>
            <w:r w:rsidRPr="00042FC2">
              <w:rPr>
                <w:b w:val="0"/>
                <w:sz w:val="22"/>
                <w:szCs w:val="22"/>
              </w:rPr>
              <w:t>ты</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2008</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1х160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 xml:space="preserve">ТП-950 </w:t>
            </w:r>
          </w:p>
          <w:p w:rsidR="00042FC2" w:rsidRPr="00042FC2" w:rsidRDefault="00042FC2" w:rsidP="00C77AF6">
            <w:pPr>
              <w:pStyle w:val="af9"/>
              <w:jc w:val="left"/>
              <w:rPr>
                <w:b w:val="0"/>
                <w:sz w:val="22"/>
                <w:szCs w:val="22"/>
              </w:rPr>
            </w:pPr>
            <w:r>
              <w:rPr>
                <w:b w:val="0"/>
                <w:sz w:val="22"/>
                <w:szCs w:val="22"/>
              </w:rPr>
              <w:t>п. Еля</w:t>
            </w:r>
            <w:r w:rsidRPr="00042FC2">
              <w:rPr>
                <w:b w:val="0"/>
                <w:sz w:val="22"/>
                <w:szCs w:val="22"/>
              </w:rPr>
              <w:t>ты</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2008</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1х160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ТП-1108*</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2008</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170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r w:rsidR="00042FC2" w:rsidRPr="00BE0603" w:rsidTr="00C77AF6">
        <w:tc>
          <w:tcPr>
            <w:tcW w:w="2181" w:type="dxa"/>
            <w:tcBorders>
              <w:top w:val="single" w:sz="4" w:space="0" w:color="auto"/>
              <w:left w:val="single" w:sz="4" w:space="0" w:color="auto"/>
              <w:bottom w:val="single" w:sz="4" w:space="0" w:color="auto"/>
              <w:right w:val="single" w:sz="4" w:space="0" w:color="auto"/>
            </w:tcBorders>
            <w:shd w:val="clear" w:color="auto" w:fill="auto"/>
          </w:tcPr>
          <w:p w:rsidR="00042FC2" w:rsidRPr="00042FC2" w:rsidRDefault="00042FC2" w:rsidP="00C77AF6">
            <w:pPr>
              <w:pStyle w:val="af9"/>
              <w:jc w:val="left"/>
              <w:rPr>
                <w:b w:val="0"/>
                <w:sz w:val="22"/>
                <w:szCs w:val="22"/>
              </w:rPr>
            </w:pPr>
            <w:r w:rsidRPr="00042FC2">
              <w:rPr>
                <w:b w:val="0"/>
                <w:sz w:val="22"/>
                <w:szCs w:val="22"/>
              </w:rPr>
              <w:t>ТП-1095*</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2006</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КТП</w:t>
            </w:r>
          </w:p>
        </w:tc>
        <w:tc>
          <w:tcPr>
            <w:tcW w:w="2120"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1х250</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pStyle w:val="af9"/>
              <w:rPr>
                <w:b w:val="0"/>
                <w:sz w:val="22"/>
                <w:szCs w:val="22"/>
              </w:rPr>
            </w:pPr>
            <w:r w:rsidRPr="00042FC2">
              <w:rPr>
                <w:b w:val="0"/>
                <w:sz w:val="22"/>
                <w:szCs w:val="22"/>
              </w:rPr>
              <w:t>170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042FC2" w:rsidRPr="00042FC2" w:rsidRDefault="00042FC2" w:rsidP="00C77AF6">
            <w:pPr>
              <w:spacing w:after="120"/>
              <w:ind w:right="283"/>
              <w:jc w:val="center"/>
              <w:rPr>
                <w:rFonts w:ascii="Times New Roman" w:hAnsi="Times New Roman"/>
              </w:rPr>
            </w:pPr>
          </w:p>
        </w:tc>
      </w:tr>
    </w:tbl>
    <w:p w:rsidR="00042FC2" w:rsidRDefault="00042FC2" w:rsidP="00042FC2">
      <w:pPr>
        <w:pStyle w:val="af9"/>
        <w:jc w:val="both"/>
        <w:rPr>
          <w:b w:val="0"/>
          <w:szCs w:val="24"/>
        </w:rPr>
      </w:pPr>
      <w:r w:rsidRPr="00042FC2">
        <w:rPr>
          <w:b w:val="0"/>
          <w:szCs w:val="24"/>
        </w:rPr>
        <w:t xml:space="preserve">* - обозначены ТП, не находящиеся на балансе « </w:t>
      </w:r>
      <w:r w:rsidR="007C6895" w:rsidRPr="00042FC2">
        <w:rPr>
          <w:b w:val="0"/>
          <w:szCs w:val="24"/>
        </w:rPr>
        <w:t>Сыктывкарских</w:t>
      </w:r>
      <w:r w:rsidRPr="00042FC2">
        <w:rPr>
          <w:b w:val="0"/>
          <w:szCs w:val="24"/>
        </w:rPr>
        <w:t xml:space="preserve"> электрических сетей».</w:t>
      </w:r>
    </w:p>
    <w:p w:rsidR="00042FC2" w:rsidRPr="00042FC2" w:rsidRDefault="00042FC2" w:rsidP="00042FC2">
      <w:pPr>
        <w:pStyle w:val="af9"/>
        <w:jc w:val="both"/>
        <w:rPr>
          <w:b w:val="0"/>
          <w:szCs w:val="24"/>
        </w:rPr>
      </w:pPr>
    </w:p>
    <w:p w:rsidR="00042FC2" w:rsidRPr="00042FC2" w:rsidRDefault="00B85214" w:rsidP="00042FC2">
      <w:pPr>
        <w:spacing w:line="240" w:lineRule="auto"/>
        <w:jc w:val="both"/>
        <w:rPr>
          <w:rFonts w:ascii="Times New Roman" w:hAnsi="Times New Roman"/>
          <w:sz w:val="24"/>
          <w:szCs w:val="24"/>
        </w:rPr>
      </w:pPr>
      <w:r>
        <w:rPr>
          <w:rFonts w:ascii="Times New Roman" w:hAnsi="Times New Roman"/>
          <w:sz w:val="24"/>
          <w:szCs w:val="24"/>
        </w:rPr>
        <w:t xml:space="preserve">         </w:t>
      </w:r>
      <w:r w:rsidR="00042FC2" w:rsidRPr="00042FC2">
        <w:rPr>
          <w:rFonts w:ascii="Times New Roman" w:hAnsi="Times New Roman"/>
          <w:sz w:val="24"/>
          <w:szCs w:val="24"/>
        </w:rPr>
        <w:t xml:space="preserve">Часть  трансформаторных подстанций введена в эксплуатацию более 30 лет и имеет большую степень износостойкости оборудования. Требуется замена устаревшего оборудования. Существующие мощности трансформаторных подстанций не загружены, на некоторых двух трансформаторных подстанциях один из трансформаторов отключен. </w:t>
      </w:r>
    </w:p>
    <w:p w:rsidR="00F10BB9" w:rsidRPr="00042FC2" w:rsidRDefault="00F10BB9" w:rsidP="00F10BB9">
      <w:pPr>
        <w:shd w:val="clear" w:color="auto" w:fill="FFFFFF"/>
        <w:spacing w:line="240" w:lineRule="auto"/>
        <w:ind w:firstLine="540"/>
        <w:jc w:val="both"/>
        <w:rPr>
          <w:rFonts w:ascii="Times New Roman" w:hAnsi="Times New Roman"/>
          <w:sz w:val="24"/>
          <w:szCs w:val="24"/>
        </w:rPr>
      </w:pPr>
      <w:r w:rsidRPr="00042FC2">
        <w:rPr>
          <w:rFonts w:ascii="Times New Roman" w:hAnsi="Times New Roman"/>
          <w:sz w:val="24"/>
          <w:szCs w:val="24"/>
        </w:rPr>
        <w:t>Комплексный подход к энергосбережению и повышению энергетической эффективности позволит создать условия для повышения качества жизни населения, развития экономики и социальной сферы района, роста экологической безопасности территории, повышения эффективности функционирования систем коммунальной инфраструктуры и повышения уровня благоустройства, повышения эффективности управления муниципальным имуществом.</w:t>
      </w:r>
    </w:p>
    <w:p w:rsidR="00F10BB9" w:rsidRPr="00AF5FB2" w:rsidRDefault="00F10BB9" w:rsidP="00F10BB9">
      <w:pPr>
        <w:pStyle w:val="20"/>
        <w:ind w:firstLine="0"/>
      </w:pPr>
      <w:bookmarkStart w:id="176" w:name="_Toc338070324"/>
      <w:r w:rsidRPr="00AF5FB2">
        <w:t>11.5 Связь</w:t>
      </w:r>
      <w:bookmarkEnd w:id="176"/>
    </w:p>
    <w:p w:rsidR="00F10BB9" w:rsidRDefault="00F10BB9" w:rsidP="00F10BB9">
      <w:pPr>
        <w:pStyle w:val="S0"/>
        <w:spacing w:line="240" w:lineRule="auto"/>
        <w:ind w:firstLine="540"/>
        <w:rPr>
          <w:sz w:val="26"/>
          <w:szCs w:val="26"/>
          <w:lang w:eastAsia="ru-RU"/>
        </w:rPr>
      </w:pPr>
    </w:p>
    <w:p w:rsidR="0036551D" w:rsidRPr="0036551D" w:rsidRDefault="0036551D" w:rsidP="0036551D">
      <w:pPr>
        <w:pStyle w:val="af9"/>
        <w:jc w:val="both"/>
        <w:rPr>
          <w:b w:val="0"/>
        </w:rPr>
      </w:pPr>
      <w:r w:rsidRPr="0036551D">
        <w:rPr>
          <w:b w:val="0"/>
        </w:rPr>
        <w:t xml:space="preserve">            На данном этапе при разработке генерального планом на расчетный срок развитие основного комплекса электрической связи и телекоммуникаций не предусматрено.  Но на стадии выполнения рабочей документации объектов  развитие основного комплекса электрической связи и телекоммуникаций должно  включать в себя:</w:t>
      </w:r>
    </w:p>
    <w:p w:rsidR="0036551D" w:rsidRPr="0036551D" w:rsidRDefault="0036551D" w:rsidP="0036551D">
      <w:pPr>
        <w:pStyle w:val="af9"/>
        <w:jc w:val="both"/>
        <w:rPr>
          <w:b w:val="0"/>
        </w:rPr>
      </w:pPr>
      <w:r w:rsidRPr="0036551D">
        <w:rPr>
          <w:b w:val="0"/>
        </w:rPr>
        <w:t>-телефонную связь общего пользования;</w:t>
      </w:r>
    </w:p>
    <w:p w:rsidR="0036551D" w:rsidRPr="0036551D" w:rsidRDefault="0036551D" w:rsidP="0036551D">
      <w:pPr>
        <w:pStyle w:val="af9"/>
        <w:jc w:val="both"/>
        <w:rPr>
          <w:b w:val="0"/>
        </w:rPr>
      </w:pPr>
      <w:r w:rsidRPr="0036551D">
        <w:rPr>
          <w:b w:val="0"/>
        </w:rPr>
        <w:t>- мобильную (сотовую связь) радиотелефонную связь;</w:t>
      </w:r>
    </w:p>
    <w:p w:rsidR="0036551D" w:rsidRPr="0036551D" w:rsidRDefault="0036551D" w:rsidP="0036551D">
      <w:pPr>
        <w:pStyle w:val="af9"/>
        <w:jc w:val="both"/>
        <w:rPr>
          <w:b w:val="0"/>
        </w:rPr>
      </w:pPr>
      <w:r w:rsidRPr="0036551D">
        <w:rPr>
          <w:b w:val="0"/>
        </w:rPr>
        <w:t>- проводное вещание;</w:t>
      </w:r>
    </w:p>
    <w:p w:rsidR="0036551D" w:rsidRPr="0036551D" w:rsidRDefault="0036551D" w:rsidP="0036551D">
      <w:pPr>
        <w:pStyle w:val="af9"/>
        <w:jc w:val="both"/>
        <w:rPr>
          <w:b w:val="0"/>
        </w:rPr>
      </w:pPr>
      <w:r w:rsidRPr="0036551D">
        <w:rPr>
          <w:b w:val="0"/>
        </w:rPr>
        <w:t>- эфирное радиовещание;</w:t>
      </w:r>
    </w:p>
    <w:p w:rsidR="0036551D" w:rsidRPr="0036551D" w:rsidRDefault="0036551D" w:rsidP="0036551D">
      <w:pPr>
        <w:pStyle w:val="af9"/>
        <w:jc w:val="both"/>
        <w:rPr>
          <w:b w:val="0"/>
        </w:rPr>
      </w:pPr>
      <w:r w:rsidRPr="0036551D">
        <w:rPr>
          <w:b w:val="0"/>
        </w:rPr>
        <w:t>- телевизионное вещание.</w:t>
      </w:r>
    </w:p>
    <w:p w:rsidR="0036551D" w:rsidRPr="0036551D" w:rsidRDefault="0036551D" w:rsidP="0036551D">
      <w:pPr>
        <w:pStyle w:val="af9"/>
        <w:jc w:val="both"/>
        <w:rPr>
          <w:b w:val="0"/>
          <w:szCs w:val="24"/>
        </w:rPr>
      </w:pPr>
      <w:r w:rsidRPr="0036551D">
        <w:rPr>
          <w:b w:val="0"/>
          <w:szCs w:val="24"/>
        </w:rPr>
        <w:lastRenderedPageBreak/>
        <w:t xml:space="preserve"> Состояние существующих сетей связи  согласно техническим условиям от 26.01.07 года за N ОЭ-261 года, выданных  Сыктывкарским узлом электросвязи  Коми филиала  ОАО «Северо-Западный Телеком» следующее: </w:t>
      </w:r>
    </w:p>
    <w:p w:rsidR="0036551D" w:rsidRPr="0036551D" w:rsidRDefault="0036551D" w:rsidP="0036551D">
      <w:pPr>
        <w:pStyle w:val="af9"/>
        <w:spacing w:after="120"/>
        <w:ind w:firstLine="567"/>
        <w:jc w:val="both"/>
      </w:pPr>
    </w:p>
    <w:p w:rsidR="0036551D" w:rsidRPr="0036551D" w:rsidRDefault="0036551D" w:rsidP="0036551D">
      <w:pPr>
        <w:pStyle w:val="af9"/>
        <w:spacing w:after="120"/>
        <w:ind w:firstLine="567"/>
        <w:rPr>
          <w:b w:val="0"/>
          <w:i/>
        </w:rPr>
      </w:pPr>
      <w:r w:rsidRPr="0036551D">
        <w:rPr>
          <w:b w:val="0"/>
          <w:i/>
        </w:rPr>
        <w:t>Телефонизация.</w:t>
      </w:r>
    </w:p>
    <w:p w:rsidR="0036551D" w:rsidRPr="0036551D" w:rsidRDefault="0036551D" w:rsidP="0036551D">
      <w:pPr>
        <w:pStyle w:val="af9"/>
        <w:ind w:right="-138" w:firstLine="567"/>
        <w:jc w:val="both"/>
        <w:rPr>
          <w:b w:val="0"/>
          <w:szCs w:val="24"/>
        </w:rPr>
      </w:pPr>
      <w:r w:rsidRPr="0036551D">
        <w:rPr>
          <w:b w:val="0"/>
          <w:szCs w:val="24"/>
        </w:rPr>
        <w:t xml:space="preserve">              В настоящее время в поселке имеется центральная  АТС, расположенная в</w:t>
      </w:r>
      <w:r>
        <w:rPr>
          <w:b w:val="0"/>
          <w:szCs w:val="24"/>
        </w:rPr>
        <w:t xml:space="preserve"> Центральной части с. Выльгорт.</w:t>
      </w:r>
      <w:r w:rsidRPr="0036551D">
        <w:rPr>
          <w:b w:val="0"/>
          <w:szCs w:val="24"/>
        </w:rPr>
        <w:t xml:space="preserve"> Общая емкость составляет 2096 номеров. Количество абонентов подключаемых к существующей центральной АТС составляет на 1 января 2061 номеров.  Распределение емкости станции производится на прямом питании и  через шкафные районы. Кабели магистральные, распределительные прокладываются в телефонной канализации, в траншеях. Телефонная канализация развита слабо..</w:t>
      </w:r>
    </w:p>
    <w:p w:rsidR="0036551D" w:rsidRPr="0036551D" w:rsidRDefault="0036551D" w:rsidP="0036551D">
      <w:pPr>
        <w:pStyle w:val="af9"/>
        <w:ind w:right="-138" w:firstLine="567"/>
        <w:jc w:val="both"/>
        <w:rPr>
          <w:b w:val="0"/>
          <w:szCs w:val="24"/>
        </w:rPr>
      </w:pPr>
      <w:r w:rsidRPr="0036551D">
        <w:rPr>
          <w:b w:val="0"/>
          <w:szCs w:val="24"/>
        </w:rPr>
        <w:t>Согласно «Региональных нормативов градостроительного проектирования (РНГП) для Республики Коми»  потребное количество телефонов следует устанавливать из расчета установки одного телефона на квартиру (один дом). На расчетный срок общее количество населения 16500 человек.</w:t>
      </w:r>
    </w:p>
    <w:p w:rsidR="0036551D" w:rsidRPr="0036551D" w:rsidRDefault="0036551D" w:rsidP="0036551D">
      <w:pPr>
        <w:pStyle w:val="af9"/>
        <w:ind w:right="-138" w:firstLine="567"/>
        <w:jc w:val="both"/>
        <w:rPr>
          <w:b w:val="0"/>
          <w:szCs w:val="24"/>
        </w:rPr>
      </w:pPr>
      <w:r w:rsidRPr="0036551D">
        <w:rPr>
          <w:b w:val="0"/>
          <w:szCs w:val="24"/>
        </w:rPr>
        <w:t>При увеличении численности населения на 4800 человек и при коэффициенте семейственности 2,9 увеличение  квартирного  сектора к 2020 году достигнет 5714 квартир.</w:t>
      </w:r>
    </w:p>
    <w:p w:rsidR="0036551D" w:rsidRPr="0036551D" w:rsidRDefault="0036551D" w:rsidP="0036551D">
      <w:pPr>
        <w:pStyle w:val="af9"/>
        <w:ind w:right="-138" w:firstLine="567"/>
        <w:jc w:val="both"/>
        <w:rPr>
          <w:b w:val="0"/>
          <w:szCs w:val="24"/>
        </w:rPr>
      </w:pPr>
      <w:r w:rsidRPr="0036551D">
        <w:rPr>
          <w:b w:val="0"/>
          <w:szCs w:val="24"/>
        </w:rPr>
        <w:t>Количество телефонов 16500/2,9=5690</w:t>
      </w:r>
    </w:p>
    <w:p w:rsidR="0036551D" w:rsidRPr="0036551D" w:rsidRDefault="0036551D" w:rsidP="0036551D">
      <w:pPr>
        <w:pStyle w:val="af9"/>
        <w:ind w:right="-138" w:firstLine="567"/>
        <w:jc w:val="both"/>
        <w:rPr>
          <w:b w:val="0"/>
          <w:szCs w:val="24"/>
        </w:rPr>
      </w:pPr>
      <w:r w:rsidRPr="0036551D">
        <w:rPr>
          <w:b w:val="0"/>
          <w:szCs w:val="24"/>
        </w:rPr>
        <w:t xml:space="preserve">Количество учрежденческих телефонов 0,1% от телефонов квартирного сектора каждого микрорайона </w:t>
      </w:r>
      <w:r w:rsidRPr="0036551D">
        <w:rPr>
          <w:b w:val="0"/>
          <w:szCs w:val="24"/>
          <w:lang w:val="en-US"/>
        </w:rPr>
        <w:t>N</w:t>
      </w:r>
      <w:r w:rsidRPr="0036551D">
        <w:rPr>
          <w:b w:val="0"/>
          <w:szCs w:val="24"/>
        </w:rPr>
        <w:t>учр.=5690х0,1= 569телефонов.</w:t>
      </w:r>
    </w:p>
    <w:p w:rsidR="0036551D" w:rsidRPr="0036551D" w:rsidRDefault="0036551D" w:rsidP="0036551D">
      <w:pPr>
        <w:pStyle w:val="af9"/>
        <w:ind w:right="-138" w:firstLine="567"/>
        <w:jc w:val="both"/>
        <w:rPr>
          <w:b w:val="0"/>
          <w:szCs w:val="24"/>
        </w:rPr>
      </w:pPr>
      <w:r w:rsidRPr="0036551D">
        <w:rPr>
          <w:b w:val="0"/>
          <w:szCs w:val="24"/>
        </w:rPr>
        <w:t>Общее количество телефонов поселка на расчетный период 6070.</w:t>
      </w:r>
    </w:p>
    <w:p w:rsidR="0036551D" w:rsidRPr="0036551D" w:rsidRDefault="0036551D" w:rsidP="0036551D">
      <w:pPr>
        <w:pStyle w:val="af9"/>
        <w:ind w:right="-138" w:firstLine="567"/>
        <w:jc w:val="both"/>
        <w:rPr>
          <w:b w:val="0"/>
          <w:szCs w:val="24"/>
        </w:rPr>
      </w:pPr>
      <w:r w:rsidRPr="0036551D">
        <w:rPr>
          <w:b w:val="0"/>
          <w:szCs w:val="24"/>
        </w:rPr>
        <w:t xml:space="preserve">На данный момент имеются две выносные станции, которые подключаются к существующей центральной АТС волоконно-оптическими кабелями. </w:t>
      </w:r>
    </w:p>
    <w:p w:rsidR="0036551D" w:rsidRPr="0036551D" w:rsidRDefault="0036551D" w:rsidP="0036551D">
      <w:pPr>
        <w:pStyle w:val="af9"/>
        <w:ind w:firstLine="567"/>
        <w:jc w:val="both"/>
        <w:rPr>
          <w:b w:val="0"/>
          <w:szCs w:val="24"/>
        </w:rPr>
      </w:pPr>
      <w:r w:rsidRPr="0036551D">
        <w:rPr>
          <w:b w:val="0"/>
          <w:szCs w:val="24"/>
        </w:rPr>
        <w:t xml:space="preserve"> Строительство новых линий связи решается при разработке рабочей документации в соответствии с техническими условиями.</w:t>
      </w:r>
    </w:p>
    <w:p w:rsidR="0036551D" w:rsidRPr="0036551D" w:rsidRDefault="0036551D" w:rsidP="0036551D">
      <w:pPr>
        <w:pStyle w:val="af9"/>
        <w:ind w:firstLine="567"/>
        <w:jc w:val="both"/>
        <w:rPr>
          <w:b w:val="0"/>
          <w:szCs w:val="24"/>
        </w:rPr>
      </w:pPr>
      <w:r w:rsidRPr="0036551D">
        <w:rPr>
          <w:b w:val="0"/>
          <w:szCs w:val="24"/>
        </w:rPr>
        <w:t>На перспективу развития в сетях телефонизации предусмотреть организацию широкополосного доступа к сети интернет.</w:t>
      </w:r>
    </w:p>
    <w:p w:rsidR="0036551D" w:rsidRPr="0036551D" w:rsidRDefault="0036551D" w:rsidP="0036551D">
      <w:pPr>
        <w:pStyle w:val="af9"/>
        <w:ind w:right="-138" w:firstLine="567"/>
        <w:jc w:val="both"/>
        <w:rPr>
          <w:szCs w:val="24"/>
        </w:rPr>
      </w:pPr>
    </w:p>
    <w:p w:rsidR="0036551D" w:rsidRPr="0036551D" w:rsidRDefault="0036551D" w:rsidP="0036551D">
      <w:pPr>
        <w:pStyle w:val="af9"/>
        <w:ind w:right="-138"/>
        <w:rPr>
          <w:b w:val="0"/>
          <w:i/>
          <w:szCs w:val="24"/>
        </w:rPr>
      </w:pPr>
      <w:r w:rsidRPr="0036551D">
        <w:rPr>
          <w:b w:val="0"/>
          <w:i/>
          <w:szCs w:val="24"/>
        </w:rPr>
        <w:t>Радиофикация.</w:t>
      </w:r>
    </w:p>
    <w:p w:rsidR="0036551D" w:rsidRPr="0036551D" w:rsidRDefault="0036551D" w:rsidP="0036551D">
      <w:pPr>
        <w:pStyle w:val="af9"/>
        <w:ind w:firstLine="567"/>
        <w:jc w:val="both"/>
        <w:rPr>
          <w:b w:val="0"/>
          <w:szCs w:val="24"/>
        </w:rPr>
      </w:pPr>
      <w:r w:rsidRPr="0036551D">
        <w:rPr>
          <w:b w:val="0"/>
          <w:szCs w:val="24"/>
        </w:rPr>
        <w:t xml:space="preserve">  </w:t>
      </w:r>
      <w:r>
        <w:rPr>
          <w:b w:val="0"/>
          <w:szCs w:val="24"/>
        </w:rPr>
        <w:t xml:space="preserve">      </w:t>
      </w:r>
      <w:r w:rsidRPr="0036551D">
        <w:rPr>
          <w:b w:val="0"/>
          <w:szCs w:val="24"/>
        </w:rPr>
        <w:t>В настоящее время с.п. Выльгорт имеется один радиоузел. Зона охвата с. Выльгот и п. Птицефабрика. Количество радиоточек в зоне охвата на 1 января 2007 года составляет 854. Радиоузел осуществляет три программы радиовещания (Россия, Маяк, Н</w:t>
      </w:r>
      <w:r>
        <w:rPr>
          <w:b w:val="0"/>
          <w:szCs w:val="24"/>
        </w:rPr>
        <w:t>о</w:t>
      </w:r>
      <w:r w:rsidRPr="0036551D">
        <w:rPr>
          <w:b w:val="0"/>
          <w:szCs w:val="24"/>
        </w:rPr>
        <w:t xml:space="preserve">стальжи). </w:t>
      </w:r>
      <w:r>
        <w:rPr>
          <w:b w:val="0"/>
          <w:szCs w:val="24"/>
        </w:rPr>
        <w:t xml:space="preserve">      </w:t>
      </w:r>
      <w:r w:rsidRPr="0036551D">
        <w:rPr>
          <w:b w:val="0"/>
          <w:szCs w:val="24"/>
        </w:rPr>
        <w:t>Имеется радиостудия, позволяющая вести трансляцию местных передач.</w:t>
      </w:r>
    </w:p>
    <w:p w:rsidR="0036551D" w:rsidRPr="0036551D" w:rsidRDefault="0036551D" w:rsidP="0036551D">
      <w:pPr>
        <w:pStyle w:val="af9"/>
        <w:ind w:firstLine="567"/>
        <w:jc w:val="both"/>
        <w:rPr>
          <w:b w:val="0"/>
          <w:szCs w:val="24"/>
        </w:rPr>
      </w:pPr>
      <w:r w:rsidRPr="0036551D">
        <w:rPr>
          <w:b w:val="0"/>
          <w:szCs w:val="24"/>
        </w:rPr>
        <w:t>Количество абонентов радиотрансляционной сети в современных условиях падает.</w:t>
      </w:r>
    </w:p>
    <w:p w:rsidR="0036551D" w:rsidRPr="0036551D" w:rsidRDefault="0036551D" w:rsidP="0036551D">
      <w:pPr>
        <w:pStyle w:val="af9"/>
        <w:ind w:firstLine="567"/>
        <w:jc w:val="both"/>
        <w:rPr>
          <w:b w:val="0"/>
          <w:szCs w:val="24"/>
        </w:rPr>
      </w:pPr>
      <w:r w:rsidRPr="0036551D">
        <w:rPr>
          <w:b w:val="0"/>
          <w:szCs w:val="24"/>
        </w:rPr>
        <w:t>Поэтому  строительство новых линий радиофикации и подключение абонентов решается на стадии  разработки рабочей документации в соответствии с техническими условиями.</w:t>
      </w:r>
    </w:p>
    <w:p w:rsidR="00F10BB9" w:rsidRPr="0036551D" w:rsidRDefault="00F10BB9" w:rsidP="0036551D">
      <w:pPr>
        <w:spacing w:after="0" w:line="240" w:lineRule="auto"/>
        <w:jc w:val="both"/>
        <w:rPr>
          <w:rFonts w:ascii="Times New Roman" w:hAnsi="Times New Roman"/>
          <w:color w:val="FF0000"/>
          <w:sz w:val="26"/>
          <w:szCs w:val="26"/>
        </w:rPr>
      </w:pPr>
    </w:p>
    <w:p w:rsidR="00F10BB9" w:rsidRDefault="00F10BB9" w:rsidP="00F10BB9">
      <w:pPr>
        <w:pStyle w:val="10"/>
        <w:numPr>
          <w:ilvl w:val="0"/>
          <w:numId w:val="0"/>
        </w:numPr>
      </w:pPr>
      <w:bookmarkStart w:id="177" w:name="_Toc338070325"/>
      <w:r>
        <w:t>12. Транспортный комплекс</w:t>
      </w:r>
      <w:bookmarkStart w:id="178" w:name="_Toc244072264"/>
      <w:bookmarkEnd w:id="177"/>
    </w:p>
    <w:p w:rsidR="00F10BB9" w:rsidRPr="00877264" w:rsidRDefault="00F10BB9" w:rsidP="00F10BB9">
      <w:pPr>
        <w:spacing w:after="0" w:line="240" w:lineRule="auto"/>
      </w:pPr>
    </w:p>
    <w:p w:rsidR="00F10BB9" w:rsidRPr="00524217" w:rsidRDefault="00F10BB9" w:rsidP="00F10BB9">
      <w:pPr>
        <w:pStyle w:val="20"/>
        <w:ind w:firstLine="0"/>
      </w:pPr>
      <w:bookmarkStart w:id="179" w:name="_Toc338070326"/>
      <w:r w:rsidRPr="00524217">
        <w:t>12.1</w:t>
      </w:r>
      <w:r>
        <w:t xml:space="preserve"> </w:t>
      </w:r>
      <w:r w:rsidRPr="00524217">
        <w:t>Внешний транспорт</w:t>
      </w:r>
      <w:bookmarkEnd w:id="178"/>
      <w:bookmarkEnd w:id="179"/>
    </w:p>
    <w:p w:rsidR="00F10BB9" w:rsidRDefault="00F10BB9" w:rsidP="00F10BB9">
      <w:pPr>
        <w:spacing w:after="0" w:line="240" w:lineRule="auto"/>
        <w:ind w:firstLine="709"/>
        <w:jc w:val="both"/>
        <w:rPr>
          <w:rFonts w:ascii="Times New Roman" w:hAnsi="Times New Roman"/>
          <w:color w:val="000000"/>
          <w:sz w:val="26"/>
          <w:szCs w:val="26"/>
        </w:rPr>
      </w:pPr>
    </w:p>
    <w:p w:rsidR="00F10BB9" w:rsidRPr="00602051" w:rsidRDefault="00F10BB9" w:rsidP="00F10BB9">
      <w:pPr>
        <w:spacing w:after="0" w:line="240" w:lineRule="auto"/>
        <w:ind w:firstLine="709"/>
        <w:jc w:val="both"/>
        <w:rPr>
          <w:rFonts w:ascii="Times New Roman" w:hAnsi="Times New Roman"/>
          <w:sz w:val="24"/>
          <w:szCs w:val="24"/>
        </w:rPr>
      </w:pPr>
      <w:r w:rsidRPr="00602051">
        <w:rPr>
          <w:rFonts w:ascii="Times New Roman" w:hAnsi="Times New Roman"/>
          <w:sz w:val="24"/>
          <w:szCs w:val="24"/>
        </w:rPr>
        <w:t>Внешний транспорт в МО СП «</w:t>
      </w:r>
      <w:r w:rsidR="00602051" w:rsidRPr="00602051">
        <w:rPr>
          <w:rFonts w:ascii="Times New Roman" w:hAnsi="Times New Roman"/>
          <w:sz w:val="24"/>
          <w:szCs w:val="24"/>
        </w:rPr>
        <w:t>Выльгорт</w:t>
      </w:r>
      <w:r w:rsidRPr="00602051">
        <w:rPr>
          <w:rFonts w:ascii="Times New Roman" w:hAnsi="Times New Roman"/>
          <w:sz w:val="24"/>
          <w:szCs w:val="24"/>
        </w:rPr>
        <w:t xml:space="preserve">» представлен </w:t>
      </w:r>
      <w:r w:rsidR="00602051" w:rsidRPr="00602051">
        <w:rPr>
          <w:rFonts w:ascii="Times New Roman" w:hAnsi="Times New Roman"/>
          <w:sz w:val="24"/>
          <w:szCs w:val="24"/>
        </w:rPr>
        <w:t>одним</w:t>
      </w:r>
      <w:r w:rsidRPr="00602051">
        <w:rPr>
          <w:rFonts w:ascii="Times New Roman" w:hAnsi="Times New Roman"/>
          <w:sz w:val="24"/>
          <w:szCs w:val="24"/>
        </w:rPr>
        <w:t xml:space="preserve"> вид</w:t>
      </w:r>
      <w:r w:rsidR="00602051" w:rsidRPr="00602051">
        <w:rPr>
          <w:rFonts w:ascii="Times New Roman" w:hAnsi="Times New Roman"/>
          <w:sz w:val="24"/>
          <w:szCs w:val="24"/>
        </w:rPr>
        <w:t>ом</w:t>
      </w:r>
      <w:r w:rsidRPr="00602051">
        <w:rPr>
          <w:rFonts w:ascii="Times New Roman" w:hAnsi="Times New Roman"/>
          <w:sz w:val="24"/>
          <w:szCs w:val="24"/>
        </w:rPr>
        <w:t>: автомобильным.</w:t>
      </w:r>
    </w:p>
    <w:p w:rsidR="00F10BB9" w:rsidRPr="00602051" w:rsidRDefault="00602051" w:rsidP="00F10BB9">
      <w:pPr>
        <w:spacing w:after="0" w:line="240" w:lineRule="auto"/>
        <w:ind w:firstLine="709"/>
        <w:jc w:val="both"/>
        <w:rPr>
          <w:rFonts w:ascii="Times New Roman" w:hAnsi="Times New Roman"/>
          <w:color w:val="000000"/>
          <w:sz w:val="24"/>
          <w:szCs w:val="24"/>
        </w:rPr>
      </w:pPr>
      <w:r w:rsidRPr="00602051">
        <w:rPr>
          <w:rFonts w:ascii="Times New Roman" w:hAnsi="Times New Roman"/>
          <w:color w:val="000000"/>
          <w:sz w:val="24"/>
          <w:szCs w:val="24"/>
        </w:rPr>
        <w:t>Небольшая</w:t>
      </w:r>
      <w:r w:rsidR="00F10BB9" w:rsidRPr="00602051">
        <w:rPr>
          <w:rFonts w:ascii="Times New Roman" w:hAnsi="Times New Roman"/>
          <w:color w:val="000000"/>
          <w:sz w:val="24"/>
          <w:szCs w:val="24"/>
        </w:rPr>
        <w:t xml:space="preserve"> протяженность территории поселения, </w:t>
      </w:r>
      <w:r w:rsidRPr="00602051">
        <w:rPr>
          <w:rFonts w:ascii="Times New Roman" w:hAnsi="Times New Roman"/>
          <w:color w:val="000000"/>
          <w:sz w:val="24"/>
          <w:szCs w:val="24"/>
        </w:rPr>
        <w:t xml:space="preserve">достаточно высокая </w:t>
      </w:r>
      <w:r w:rsidR="00F10BB9" w:rsidRPr="00602051">
        <w:rPr>
          <w:rFonts w:ascii="Times New Roman" w:hAnsi="Times New Roman"/>
          <w:color w:val="000000"/>
          <w:sz w:val="24"/>
          <w:szCs w:val="24"/>
        </w:rPr>
        <w:t xml:space="preserve"> численность населения и </w:t>
      </w:r>
      <w:r w:rsidRPr="00602051">
        <w:rPr>
          <w:rFonts w:ascii="Times New Roman" w:hAnsi="Times New Roman"/>
          <w:color w:val="000000"/>
          <w:sz w:val="24"/>
          <w:szCs w:val="24"/>
        </w:rPr>
        <w:t>компакт</w:t>
      </w:r>
      <w:r w:rsidR="00F10BB9" w:rsidRPr="00602051">
        <w:rPr>
          <w:rFonts w:ascii="Times New Roman" w:hAnsi="Times New Roman"/>
          <w:color w:val="000000"/>
          <w:sz w:val="24"/>
          <w:szCs w:val="24"/>
        </w:rPr>
        <w:t>ность населенн</w:t>
      </w:r>
      <w:r w:rsidRPr="00602051">
        <w:rPr>
          <w:rFonts w:ascii="Times New Roman" w:hAnsi="Times New Roman"/>
          <w:color w:val="000000"/>
          <w:sz w:val="24"/>
          <w:szCs w:val="24"/>
        </w:rPr>
        <w:t>ого пункта</w:t>
      </w:r>
      <w:r w:rsidR="00F10BB9" w:rsidRPr="00602051">
        <w:rPr>
          <w:rFonts w:ascii="Times New Roman" w:hAnsi="Times New Roman"/>
          <w:color w:val="000000"/>
          <w:sz w:val="24"/>
          <w:szCs w:val="24"/>
        </w:rPr>
        <w:t>, являются факторами, с</w:t>
      </w:r>
      <w:r w:rsidRPr="00602051">
        <w:rPr>
          <w:rFonts w:ascii="Times New Roman" w:hAnsi="Times New Roman"/>
          <w:color w:val="000000"/>
          <w:sz w:val="24"/>
          <w:szCs w:val="24"/>
        </w:rPr>
        <w:t>тимулиру</w:t>
      </w:r>
      <w:r w:rsidR="00F10BB9" w:rsidRPr="00602051">
        <w:rPr>
          <w:rFonts w:ascii="Times New Roman" w:hAnsi="Times New Roman"/>
          <w:color w:val="000000"/>
          <w:sz w:val="24"/>
          <w:szCs w:val="24"/>
        </w:rPr>
        <w:t>ющими развитие транспортной инфраструктуры.</w:t>
      </w:r>
    </w:p>
    <w:p w:rsidR="00F10BB9" w:rsidRPr="00602051" w:rsidRDefault="00F10BB9" w:rsidP="00F10BB9">
      <w:pPr>
        <w:spacing w:line="240" w:lineRule="auto"/>
        <w:ind w:firstLine="720"/>
        <w:jc w:val="both"/>
        <w:rPr>
          <w:rFonts w:ascii="Times New Roman" w:hAnsi="Times New Roman"/>
          <w:color w:val="000000"/>
          <w:sz w:val="24"/>
          <w:szCs w:val="24"/>
        </w:rPr>
      </w:pPr>
      <w:r w:rsidRPr="00602051">
        <w:rPr>
          <w:rFonts w:ascii="Times New Roman" w:hAnsi="Times New Roman"/>
          <w:color w:val="000000"/>
          <w:sz w:val="24"/>
          <w:szCs w:val="24"/>
        </w:rPr>
        <w:t xml:space="preserve">Большое значение для экономического развития района играют дороги.  Основная задача, которая решалась в районе, - это создание развитой внутрихозяйственной автодорожной </w:t>
      </w:r>
      <w:r w:rsidRPr="00602051">
        <w:rPr>
          <w:rFonts w:ascii="Times New Roman" w:hAnsi="Times New Roman"/>
          <w:color w:val="000000"/>
          <w:sz w:val="24"/>
          <w:szCs w:val="24"/>
        </w:rPr>
        <w:lastRenderedPageBreak/>
        <w:t>сети, ибо в силу специфики расположения населенных пунктов рай</w:t>
      </w:r>
      <w:r w:rsidR="00602051" w:rsidRPr="00602051">
        <w:rPr>
          <w:rFonts w:ascii="Times New Roman" w:hAnsi="Times New Roman"/>
          <w:color w:val="000000"/>
          <w:sz w:val="24"/>
          <w:szCs w:val="24"/>
        </w:rPr>
        <w:t>она, главным</w:t>
      </w:r>
      <w:r w:rsidRPr="00602051">
        <w:rPr>
          <w:rFonts w:ascii="Times New Roman" w:hAnsi="Times New Roman"/>
          <w:color w:val="000000"/>
          <w:sz w:val="24"/>
          <w:szCs w:val="24"/>
        </w:rPr>
        <w:t xml:space="preserve"> вид</w:t>
      </w:r>
      <w:r w:rsidR="00602051" w:rsidRPr="00602051">
        <w:rPr>
          <w:rFonts w:ascii="Times New Roman" w:hAnsi="Times New Roman"/>
          <w:color w:val="000000"/>
          <w:sz w:val="24"/>
          <w:szCs w:val="24"/>
        </w:rPr>
        <w:t>ом</w:t>
      </w:r>
      <w:r w:rsidRPr="00602051">
        <w:rPr>
          <w:rFonts w:ascii="Times New Roman" w:hAnsi="Times New Roman"/>
          <w:color w:val="000000"/>
          <w:sz w:val="24"/>
          <w:szCs w:val="24"/>
        </w:rPr>
        <w:t xml:space="preserve"> внутрирайонного транспорта явля</w:t>
      </w:r>
      <w:r w:rsidR="00602051" w:rsidRPr="00602051">
        <w:rPr>
          <w:rFonts w:ascii="Times New Roman" w:hAnsi="Times New Roman"/>
          <w:color w:val="000000"/>
          <w:sz w:val="24"/>
          <w:szCs w:val="24"/>
        </w:rPr>
        <w:t>ется</w:t>
      </w:r>
      <w:r w:rsidRPr="00602051">
        <w:rPr>
          <w:rFonts w:ascii="Times New Roman" w:hAnsi="Times New Roman"/>
          <w:color w:val="000000"/>
          <w:sz w:val="24"/>
          <w:szCs w:val="24"/>
        </w:rPr>
        <w:t xml:space="preserve">  </w:t>
      </w:r>
      <w:r w:rsidR="00602051" w:rsidRPr="00602051">
        <w:rPr>
          <w:rFonts w:ascii="Times New Roman" w:hAnsi="Times New Roman"/>
          <w:color w:val="000000"/>
          <w:sz w:val="24"/>
          <w:szCs w:val="24"/>
        </w:rPr>
        <w:t>автомобильный вид</w:t>
      </w:r>
      <w:r w:rsidRPr="00602051">
        <w:rPr>
          <w:rFonts w:ascii="Times New Roman" w:hAnsi="Times New Roman"/>
          <w:color w:val="000000"/>
          <w:sz w:val="24"/>
          <w:szCs w:val="24"/>
        </w:rPr>
        <w:t xml:space="preserve"> транспорта. </w:t>
      </w:r>
    </w:p>
    <w:p w:rsidR="00F10BB9" w:rsidRPr="00C9266A" w:rsidRDefault="00F10BB9" w:rsidP="00F10BB9">
      <w:pPr>
        <w:pStyle w:val="3"/>
        <w:spacing w:after="0" w:line="360" w:lineRule="auto"/>
        <w:ind w:firstLine="0"/>
      </w:pPr>
      <w:bookmarkStart w:id="180" w:name="_Toc242512385"/>
      <w:bookmarkStart w:id="181" w:name="_Toc273558667"/>
      <w:bookmarkStart w:id="182" w:name="_Toc338070327"/>
      <w:r w:rsidRPr="00C9266A">
        <w:t>1</w:t>
      </w:r>
      <w:r>
        <w:t>2</w:t>
      </w:r>
      <w:r w:rsidRPr="00C9266A">
        <w:t>.1.1 Железнодорожный транспорт</w:t>
      </w:r>
      <w:bookmarkEnd w:id="180"/>
      <w:bookmarkEnd w:id="181"/>
      <w:bookmarkEnd w:id="182"/>
    </w:p>
    <w:p w:rsidR="00F10BB9" w:rsidRPr="00602051" w:rsidRDefault="00F10BB9" w:rsidP="00F10BB9">
      <w:pPr>
        <w:spacing w:after="0" w:line="240" w:lineRule="auto"/>
        <w:ind w:firstLine="540"/>
        <w:jc w:val="both"/>
        <w:rPr>
          <w:rFonts w:ascii="Times New Roman" w:hAnsi="Times New Roman"/>
          <w:color w:val="000000"/>
          <w:sz w:val="24"/>
          <w:szCs w:val="24"/>
        </w:rPr>
      </w:pPr>
      <w:r w:rsidRPr="00602051">
        <w:rPr>
          <w:rFonts w:ascii="Times New Roman" w:hAnsi="Times New Roman"/>
          <w:color w:val="000000"/>
          <w:sz w:val="24"/>
          <w:szCs w:val="24"/>
        </w:rPr>
        <w:t>Ближайшая железнодорожная станция «</w:t>
      </w:r>
      <w:r w:rsidR="00602051" w:rsidRPr="00602051">
        <w:rPr>
          <w:rFonts w:ascii="Times New Roman" w:hAnsi="Times New Roman"/>
          <w:color w:val="000000"/>
          <w:sz w:val="24"/>
          <w:szCs w:val="24"/>
        </w:rPr>
        <w:t xml:space="preserve">Сыктывкар» находится в </w:t>
      </w:r>
      <w:r w:rsidR="00A87FCA">
        <w:rPr>
          <w:rFonts w:ascii="Times New Roman" w:hAnsi="Times New Roman"/>
          <w:color w:val="000000"/>
          <w:sz w:val="24"/>
          <w:szCs w:val="24"/>
        </w:rPr>
        <w:t>7</w:t>
      </w:r>
      <w:r w:rsidRPr="00602051">
        <w:rPr>
          <w:rFonts w:ascii="Times New Roman" w:hAnsi="Times New Roman"/>
          <w:color w:val="000000"/>
          <w:sz w:val="24"/>
          <w:szCs w:val="24"/>
        </w:rPr>
        <w:t xml:space="preserve"> км от с. </w:t>
      </w:r>
      <w:r w:rsidR="00602051" w:rsidRPr="00602051">
        <w:rPr>
          <w:rFonts w:ascii="Times New Roman" w:hAnsi="Times New Roman"/>
          <w:sz w:val="24"/>
          <w:szCs w:val="24"/>
        </w:rPr>
        <w:t xml:space="preserve"> Выльгорт</w:t>
      </w:r>
      <w:r w:rsidRPr="00602051">
        <w:rPr>
          <w:rFonts w:ascii="Times New Roman" w:hAnsi="Times New Roman"/>
          <w:color w:val="000000"/>
          <w:sz w:val="24"/>
          <w:szCs w:val="24"/>
        </w:rPr>
        <w:t xml:space="preserve">. Обеспечен регулярный поток пассажиров автобусами АТП до ж/д ст. </w:t>
      </w:r>
      <w:r w:rsidR="00602051" w:rsidRPr="00602051">
        <w:rPr>
          <w:rFonts w:ascii="Times New Roman" w:hAnsi="Times New Roman"/>
          <w:color w:val="000000"/>
          <w:sz w:val="24"/>
          <w:szCs w:val="24"/>
        </w:rPr>
        <w:t>Сыктывкар</w:t>
      </w:r>
      <w:r w:rsidRPr="00602051">
        <w:rPr>
          <w:rFonts w:ascii="Times New Roman" w:hAnsi="Times New Roman"/>
          <w:color w:val="000000"/>
          <w:sz w:val="24"/>
          <w:szCs w:val="24"/>
        </w:rPr>
        <w:t xml:space="preserve">, всех населенных пунктов </w:t>
      </w:r>
      <w:r w:rsidR="00602051" w:rsidRPr="00602051">
        <w:rPr>
          <w:rFonts w:ascii="Times New Roman" w:hAnsi="Times New Roman"/>
          <w:color w:val="000000"/>
          <w:sz w:val="24"/>
          <w:szCs w:val="24"/>
        </w:rPr>
        <w:t>района и самого поселения</w:t>
      </w:r>
      <w:r w:rsidRPr="00602051">
        <w:rPr>
          <w:rFonts w:ascii="Times New Roman" w:hAnsi="Times New Roman"/>
          <w:color w:val="000000"/>
          <w:sz w:val="24"/>
          <w:szCs w:val="24"/>
        </w:rPr>
        <w:t>.</w:t>
      </w:r>
    </w:p>
    <w:p w:rsidR="00F10BB9" w:rsidRPr="00602051" w:rsidRDefault="00F10BB9" w:rsidP="00F10BB9">
      <w:pPr>
        <w:spacing w:after="0" w:line="240" w:lineRule="auto"/>
        <w:ind w:firstLine="540"/>
        <w:jc w:val="both"/>
        <w:rPr>
          <w:rFonts w:ascii="Times New Roman" w:hAnsi="Times New Roman"/>
          <w:color w:val="000000"/>
          <w:sz w:val="24"/>
          <w:szCs w:val="24"/>
        </w:rPr>
      </w:pPr>
    </w:p>
    <w:p w:rsidR="00F10BB9" w:rsidRDefault="00F10BB9" w:rsidP="00F10BB9">
      <w:pPr>
        <w:pStyle w:val="3"/>
        <w:spacing w:after="0"/>
        <w:ind w:firstLine="0"/>
      </w:pPr>
      <w:bookmarkStart w:id="183" w:name="_Toc338070328"/>
      <w:r w:rsidRPr="00D427A0">
        <w:t>12.1.2 Водный транспорт</w:t>
      </w:r>
      <w:bookmarkEnd w:id="183"/>
    </w:p>
    <w:p w:rsidR="00F10BB9" w:rsidRPr="00D72C1C" w:rsidRDefault="00F10BB9" w:rsidP="00F10BB9">
      <w:pPr>
        <w:spacing w:after="0" w:line="240" w:lineRule="auto"/>
        <w:rPr>
          <w:lang w:eastAsia="en-US"/>
        </w:rPr>
      </w:pPr>
    </w:p>
    <w:p w:rsidR="00644D81" w:rsidRPr="00602051" w:rsidRDefault="00644D81" w:rsidP="00602051">
      <w:pPr>
        <w:tabs>
          <w:tab w:val="num" w:pos="0"/>
        </w:tabs>
        <w:spacing w:line="240" w:lineRule="auto"/>
        <w:ind w:firstLine="720"/>
        <w:jc w:val="both"/>
        <w:rPr>
          <w:rFonts w:ascii="Times New Roman" w:hAnsi="Times New Roman"/>
          <w:sz w:val="24"/>
          <w:szCs w:val="24"/>
        </w:rPr>
      </w:pPr>
      <w:r w:rsidRPr="00602051">
        <w:rPr>
          <w:rFonts w:ascii="Times New Roman" w:hAnsi="Times New Roman"/>
          <w:sz w:val="24"/>
          <w:szCs w:val="24"/>
        </w:rPr>
        <w:t>В</w:t>
      </w:r>
      <w:r w:rsidR="00602051" w:rsidRPr="00602051">
        <w:rPr>
          <w:rFonts w:ascii="Times New Roman" w:hAnsi="Times New Roman"/>
          <w:sz w:val="24"/>
          <w:szCs w:val="24"/>
        </w:rPr>
        <w:t>одного транспорта в поселении нет</w:t>
      </w:r>
      <w:r w:rsidRPr="00602051">
        <w:rPr>
          <w:rFonts w:ascii="Times New Roman" w:hAnsi="Times New Roman"/>
          <w:sz w:val="24"/>
          <w:szCs w:val="24"/>
        </w:rPr>
        <w:t xml:space="preserve"> </w:t>
      </w:r>
    </w:p>
    <w:p w:rsidR="00F10BB9" w:rsidRPr="0018797B" w:rsidRDefault="00F10BB9" w:rsidP="00F10BB9">
      <w:pPr>
        <w:pStyle w:val="3"/>
        <w:ind w:firstLine="0"/>
      </w:pPr>
      <w:bookmarkStart w:id="184" w:name="_Toc244072267"/>
      <w:bookmarkStart w:id="185" w:name="_Toc338070329"/>
      <w:r w:rsidRPr="0018797B">
        <w:t>1</w:t>
      </w:r>
      <w:r>
        <w:t>2</w:t>
      </w:r>
      <w:r w:rsidRPr="0018797B">
        <w:t>.1.3</w:t>
      </w:r>
      <w:r>
        <w:t xml:space="preserve"> </w:t>
      </w:r>
      <w:r w:rsidRPr="0018797B">
        <w:t>Воздушный транспорт</w:t>
      </w:r>
      <w:bookmarkEnd w:id="184"/>
      <w:bookmarkEnd w:id="185"/>
    </w:p>
    <w:p w:rsidR="00602051" w:rsidRPr="00602051" w:rsidRDefault="00F10BB9" w:rsidP="00602051">
      <w:pPr>
        <w:tabs>
          <w:tab w:val="num" w:pos="0"/>
        </w:tabs>
        <w:spacing w:line="240" w:lineRule="auto"/>
        <w:ind w:firstLine="720"/>
        <w:jc w:val="both"/>
        <w:rPr>
          <w:rFonts w:ascii="Times New Roman" w:hAnsi="Times New Roman"/>
          <w:sz w:val="24"/>
          <w:szCs w:val="24"/>
        </w:rPr>
      </w:pPr>
      <w:r w:rsidRPr="00602051">
        <w:rPr>
          <w:rFonts w:ascii="Times New Roman" w:hAnsi="Times New Roman"/>
          <w:color w:val="000000"/>
          <w:sz w:val="24"/>
          <w:szCs w:val="24"/>
        </w:rPr>
        <w:t>Воздушн</w:t>
      </w:r>
      <w:r w:rsidR="00602051" w:rsidRPr="00602051">
        <w:rPr>
          <w:rFonts w:ascii="Times New Roman" w:hAnsi="Times New Roman"/>
          <w:color w:val="000000"/>
          <w:sz w:val="24"/>
          <w:szCs w:val="24"/>
        </w:rPr>
        <w:t xml:space="preserve">ого </w:t>
      </w:r>
      <w:r w:rsidR="00602051" w:rsidRPr="00602051">
        <w:rPr>
          <w:rFonts w:ascii="Times New Roman" w:hAnsi="Times New Roman"/>
          <w:sz w:val="24"/>
          <w:szCs w:val="24"/>
        </w:rPr>
        <w:t xml:space="preserve">транспорта в поселении нет. </w:t>
      </w:r>
    </w:p>
    <w:p w:rsidR="00F10BB9" w:rsidRPr="0018797B" w:rsidRDefault="00F10BB9" w:rsidP="00F10BB9">
      <w:pPr>
        <w:pStyle w:val="3"/>
        <w:ind w:firstLine="0"/>
      </w:pPr>
      <w:bookmarkStart w:id="186" w:name="_Toc338070330"/>
      <w:r w:rsidRPr="0018797B">
        <w:t>1</w:t>
      </w:r>
      <w:r>
        <w:t>2</w:t>
      </w:r>
      <w:r w:rsidRPr="0018797B">
        <w:t>.1.4</w:t>
      </w:r>
      <w:r>
        <w:t xml:space="preserve"> </w:t>
      </w:r>
      <w:r w:rsidRPr="0018797B">
        <w:t>Автомобильный транспорт</w:t>
      </w:r>
      <w:bookmarkEnd w:id="186"/>
    </w:p>
    <w:p w:rsidR="0001303E" w:rsidRPr="0001303E" w:rsidRDefault="0001303E" w:rsidP="0001303E">
      <w:pPr>
        <w:pStyle w:val="ConsPlusNormal"/>
        <w:spacing w:before="240"/>
        <w:ind w:firstLine="539"/>
        <w:jc w:val="both"/>
        <w:rPr>
          <w:rFonts w:ascii="Times New Roman" w:hAnsi="Times New Roman" w:cs="Times New Roman"/>
          <w:color w:val="000000"/>
          <w:sz w:val="26"/>
          <w:szCs w:val="26"/>
        </w:rPr>
      </w:pPr>
      <w:r w:rsidRPr="0001303E">
        <w:rPr>
          <w:rFonts w:ascii="Times New Roman" w:hAnsi="Times New Roman" w:cs="Times New Roman"/>
          <w:color w:val="000000"/>
          <w:sz w:val="26"/>
          <w:szCs w:val="26"/>
        </w:rPr>
        <w:t>Автомобильное пассажирское сообщение имеет круглогодичный характер.</w:t>
      </w:r>
    </w:p>
    <w:p w:rsidR="0001303E" w:rsidRPr="0001303E" w:rsidRDefault="0001303E" w:rsidP="0001303E">
      <w:pPr>
        <w:ind w:firstLine="540"/>
        <w:jc w:val="both"/>
        <w:rPr>
          <w:rFonts w:ascii="Times New Roman" w:hAnsi="Times New Roman"/>
          <w:sz w:val="26"/>
          <w:szCs w:val="26"/>
        </w:rPr>
      </w:pPr>
      <w:r w:rsidRPr="0001303E">
        <w:rPr>
          <w:rFonts w:ascii="Times New Roman" w:hAnsi="Times New Roman"/>
          <w:sz w:val="26"/>
          <w:szCs w:val="26"/>
        </w:rPr>
        <w:t>Характеристика автомобильных дорог общего пользования на территории сельского поселения «Выльгорт» приведена в таблице 12.1.4.1.</w:t>
      </w:r>
    </w:p>
    <w:p w:rsidR="007565B5" w:rsidRDefault="007565B5" w:rsidP="0001303E">
      <w:pPr>
        <w:ind w:right="-568"/>
        <w:jc w:val="right"/>
        <w:rPr>
          <w:rFonts w:ascii="Times New Roman" w:hAnsi="Times New Roman"/>
          <w:b/>
          <w:bCs/>
          <w:i/>
          <w:sz w:val="26"/>
          <w:szCs w:val="26"/>
        </w:rPr>
      </w:pPr>
    </w:p>
    <w:p w:rsidR="007565B5" w:rsidRDefault="007565B5" w:rsidP="0001303E">
      <w:pPr>
        <w:ind w:right="-568"/>
        <w:jc w:val="right"/>
        <w:rPr>
          <w:rFonts w:ascii="Times New Roman" w:hAnsi="Times New Roman"/>
          <w:b/>
          <w:bCs/>
          <w:i/>
          <w:sz w:val="26"/>
          <w:szCs w:val="26"/>
        </w:rPr>
      </w:pPr>
    </w:p>
    <w:p w:rsidR="007565B5" w:rsidRDefault="007565B5" w:rsidP="0001303E">
      <w:pPr>
        <w:ind w:right="-568"/>
        <w:jc w:val="right"/>
        <w:rPr>
          <w:rFonts w:ascii="Times New Roman" w:hAnsi="Times New Roman"/>
          <w:b/>
          <w:bCs/>
          <w:i/>
          <w:sz w:val="26"/>
          <w:szCs w:val="26"/>
        </w:rPr>
      </w:pPr>
    </w:p>
    <w:p w:rsidR="007565B5" w:rsidRDefault="007565B5" w:rsidP="0001303E">
      <w:pPr>
        <w:ind w:right="-568"/>
        <w:jc w:val="right"/>
        <w:rPr>
          <w:rFonts w:ascii="Times New Roman" w:hAnsi="Times New Roman"/>
          <w:b/>
          <w:bCs/>
          <w:i/>
          <w:sz w:val="26"/>
          <w:szCs w:val="26"/>
        </w:rPr>
      </w:pPr>
    </w:p>
    <w:p w:rsidR="007565B5" w:rsidRDefault="007565B5" w:rsidP="0001303E">
      <w:pPr>
        <w:ind w:right="-568"/>
        <w:jc w:val="right"/>
        <w:rPr>
          <w:rFonts w:ascii="Times New Roman" w:hAnsi="Times New Roman"/>
          <w:b/>
          <w:bCs/>
          <w:i/>
          <w:sz w:val="26"/>
          <w:szCs w:val="26"/>
        </w:rPr>
      </w:pPr>
    </w:p>
    <w:p w:rsidR="007565B5" w:rsidRDefault="007565B5" w:rsidP="0001303E">
      <w:pPr>
        <w:ind w:right="-568"/>
        <w:jc w:val="right"/>
        <w:rPr>
          <w:rFonts w:ascii="Times New Roman" w:hAnsi="Times New Roman"/>
          <w:b/>
          <w:bCs/>
          <w:i/>
          <w:sz w:val="26"/>
          <w:szCs w:val="26"/>
        </w:rPr>
      </w:pPr>
    </w:p>
    <w:p w:rsidR="0001303E" w:rsidRPr="0001303E" w:rsidRDefault="0001303E" w:rsidP="0001303E">
      <w:pPr>
        <w:ind w:right="-568"/>
        <w:jc w:val="right"/>
        <w:rPr>
          <w:rFonts w:ascii="Times New Roman" w:hAnsi="Times New Roman"/>
          <w:b/>
          <w:bCs/>
          <w:i/>
          <w:sz w:val="26"/>
          <w:szCs w:val="26"/>
        </w:rPr>
      </w:pPr>
      <w:r w:rsidRPr="0001303E">
        <w:rPr>
          <w:rFonts w:ascii="Times New Roman" w:hAnsi="Times New Roman"/>
          <w:b/>
          <w:bCs/>
          <w:i/>
          <w:sz w:val="26"/>
          <w:szCs w:val="26"/>
        </w:rPr>
        <w:t>Таблица 12.1.4.1</w:t>
      </w:r>
    </w:p>
    <w:p w:rsidR="0001303E" w:rsidRPr="0001303E" w:rsidRDefault="0001303E" w:rsidP="0001303E">
      <w:pPr>
        <w:spacing w:after="0" w:line="240" w:lineRule="auto"/>
        <w:jc w:val="center"/>
        <w:rPr>
          <w:rFonts w:ascii="Times New Roman" w:hAnsi="Times New Roman"/>
          <w:b/>
          <w:i/>
          <w:sz w:val="26"/>
          <w:szCs w:val="26"/>
        </w:rPr>
      </w:pPr>
      <w:r w:rsidRPr="0001303E">
        <w:rPr>
          <w:rFonts w:ascii="Times New Roman" w:hAnsi="Times New Roman"/>
          <w:b/>
          <w:i/>
          <w:sz w:val="26"/>
          <w:szCs w:val="26"/>
        </w:rPr>
        <w:t xml:space="preserve">Характеристика автомобильных дорог общего пользования </w:t>
      </w:r>
    </w:p>
    <w:p w:rsidR="0001303E" w:rsidRPr="0001303E" w:rsidRDefault="0001303E" w:rsidP="0001303E">
      <w:pPr>
        <w:spacing w:after="0" w:line="240" w:lineRule="auto"/>
        <w:jc w:val="center"/>
        <w:rPr>
          <w:rFonts w:ascii="Times New Roman" w:hAnsi="Times New Roman"/>
          <w:b/>
          <w:bCs/>
          <w:i/>
          <w:sz w:val="26"/>
          <w:szCs w:val="26"/>
        </w:rPr>
      </w:pPr>
      <w:r w:rsidRPr="0001303E">
        <w:rPr>
          <w:rFonts w:ascii="Times New Roman" w:hAnsi="Times New Roman"/>
          <w:b/>
          <w:i/>
          <w:sz w:val="26"/>
          <w:szCs w:val="26"/>
        </w:rPr>
        <w:t>на территории сельского поселения «Выльгорт» (линейные объекты)</w:t>
      </w:r>
    </w:p>
    <w:tbl>
      <w:tblPr>
        <w:tblW w:w="9497" w:type="dxa"/>
        <w:tblInd w:w="25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3827"/>
        <w:gridCol w:w="142"/>
        <w:gridCol w:w="1134"/>
        <w:gridCol w:w="1559"/>
        <w:gridCol w:w="2835"/>
      </w:tblGrid>
      <w:tr w:rsidR="0001303E" w:rsidRPr="0001303E" w:rsidTr="0001303E">
        <w:trPr>
          <w:trHeight w:val="342"/>
        </w:trPr>
        <w:tc>
          <w:tcPr>
            <w:tcW w:w="3969" w:type="dxa"/>
            <w:gridSpan w:val="2"/>
            <w:vMerge w:val="restart"/>
            <w:vAlign w:val="center"/>
          </w:tcPr>
          <w:p w:rsidR="0001303E" w:rsidRPr="00840BC2" w:rsidRDefault="0001303E" w:rsidP="0001303E">
            <w:pPr>
              <w:jc w:val="center"/>
              <w:rPr>
                <w:rFonts w:ascii="Times New Roman" w:hAnsi="Times New Roman"/>
                <w:b/>
                <w:sz w:val="24"/>
                <w:szCs w:val="24"/>
              </w:rPr>
            </w:pPr>
            <w:r w:rsidRPr="00840BC2">
              <w:rPr>
                <w:rFonts w:ascii="Times New Roman" w:hAnsi="Times New Roman"/>
                <w:b/>
                <w:sz w:val="24"/>
                <w:szCs w:val="24"/>
              </w:rPr>
              <w:t>Наименование автомобильной дороги, идентификационный номер</w:t>
            </w:r>
          </w:p>
        </w:tc>
        <w:tc>
          <w:tcPr>
            <w:tcW w:w="2693" w:type="dxa"/>
            <w:gridSpan w:val="2"/>
            <w:vAlign w:val="center"/>
          </w:tcPr>
          <w:p w:rsidR="0001303E" w:rsidRPr="00840BC2" w:rsidRDefault="0001303E" w:rsidP="0001303E">
            <w:pPr>
              <w:jc w:val="center"/>
              <w:rPr>
                <w:rFonts w:ascii="Times New Roman" w:hAnsi="Times New Roman"/>
                <w:b/>
                <w:sz w:val="24"/>
                <w:szCs w:val="24"/>
              </w:rPr>
            </w:pPr>
            <w:r w:rsidRPr="00840BC2">
              <w:rPr>
                <w:rFonts w:ascii="Times New Roman" w:hAnsi="Times New Roman"/>
                <w:b/>
                <w:sz w:val="24"/>
                <w:szCs w:val="24"/>
              </w:rPr>
              <w:t>Протяженность, км</w:t>
            </w:r>
          </w:p>
        </w:tc>
        <w:tc>
          <w:tcPr>
            <w:tcW w:w="2835" w:type="dxa"/>
            <w:vMerge w:val="restart"/>
            <w:vAlign w:val="center"/>
          </w:tcPr>
          <w:p w:rsidR="0001303E" w:rsidRPr="00840BC2" w:rsidRDefault="0001303E" w:rsidP="0001303E">
            <w:pPr>
              <w:jc w:val="center"/>
              <w:rPr>
                <w:rFonts w:ascii="Times New Roman" w:hAnsi="Times New Roman"/>
                <w:b/>
                <w:sz w:val="24"/>
                <w:szCs w:val="24"/>
              </w:rPr>
            </w:pPr>
            <w:r w:rsidRPr="00840BC2">
              <w:rPr>
                <w:rFonts w:ascii="Times New Roman" w:hAnsi="Times New Roman"/>
                <w:b/>
                <w:sz w:val="24"/>
                <w:szCs w:val="24"/>
              </w:rPr>
              <w:t>Категория/тип покрытия</w:t>
            </w:r>
          </w:p>
        </w:tc>
      </w:tr>
      <w:tr w:rsidR="0001303E" w:rsidRPr="0001303E" w:rsidTr="0001303E">
        <w:trPr>
          <w:trHeight w:val="601"/>
        </w:trPr>
        <w:tc>
          <w:tcPr>
            <w:tcW w:w="3969" w:type="dxa"/>
            <w:gridSpan w:val="2"/>
            <w:vMerge/>
            <w:vAlign w:val="center"/>
          </w:tcPr>
          <w:p w:rsidR="0001303E" w:rsidRPr="0001303E" w:rsidRDefault="0001303E" w:rsidP="0001303E">
            <w:pPr>
              <w:jc w:val="both"/>
              <w:rPr>
                <w:rFonts w:ascii="Times New Roman" w:hAnsi="Times New Roman"/>
                <w:sz w:val="24"/>
                <w:szCs w:val="24"/>
              </w:rPr>
            </w:pPr>
          </w:p>
        </w:tc>
        <w:tc>
          <w:tcPr>
            <w:tcW w:w="1134" w:type="dxa"/>
            <w:vAlign w:val="center"/>
          </w:tcPr>
          <w:p w:rsidR="0001303E" w:rsidRPr="00840BC2" w:rsidRDefault="0001303E" w:rsidP="0001303E">
            <w:pPr>
              <w:jc w:val="center"/>
              <w:rPr>
                <w:rFonts w:ascii="Times New Roman" w:hAnsi="Times New Roman"/>
                <w:b/>
                <w:sz w:val="24"/>
                <w:szCs w:val="24"/>
              </w:rPr>
            </w:pPr>
            <w:r w:rsidRPr="00840BC2">
              <w:rPr>
                <w:rFonts w:ascii="Times New Roman" w:hAnsi="Times New Roman"/>
                <w:b/>
                <w:sz w:val="24"/>
                <w:szCs w:val="24"/>
              </w:rPr>
              <w:t>общая</w:t>
            </w:r>
          </w:p>
        </w:tc>
        <w:tc>
          <w:tcPr>
            <w:tcW w:w="1559" w:type="dxa"/>
          </w:tcPr>
          <w:p w:rsidR="0001303E" w:rsidRPr="00840BC2" w:rsidRDefault="0001303E" w:rsidP="0001303E">
            <w:pPr>
              <w:jc w:val="center"/>
              <w:rPr>
                <w:rFonts w:ascii="Times New Roman" w:hAnsi="Times New Roman"/>
                <w:b/>
                <w:sz w:val="24"/>
                <w:szCs w:val="24"/>
              </w:rPr>
            </w:pPr>
            <w:r w:rsidRPr="00840BC2">
              <w:rPr>
                <w:rFonts w:ascii="Times New Roman" w:hAnsi="Times New Roman"/>
                <w:b/>
                <w:sz w:val="24"/>
                <w:szCs w:val="24"/>
              </w:rPr>
              <w:t>в границах сельского поселения</w:t>
            </w:r>
          </w:p>
        </w:tc>
        <w:tc>
          <w:tcPr>
            <w:tcW w:w="2835" w:type="dxa"/>
            <w:vMerge/>
            <w:vAlign w:val="center"/>
          </w:tcPr>
          <w:p w:rsidR="0001303E" w:rsidRPr="0001303E" w:rsidRDefault="0001303E" w:rsidP="0001303E">
            <w:pPr>
              <w:jc w:val="center"/>
              <w:rPr>
                <w:rFonts w:ascii="Times New Roman" w:hAnsi="Times New Roman"/>
                <w:sz w:val="24"/>
                <w:szCs w:val="24"/>
                <w:lang w:val="en-US"/>
              </w:rPr>
            </w:pPr>
          </w:p>
        </w:tc>
      </w:tr>
      <w:tr w:rsidR="0001303E" w:rsidRPr="0001303E" w:rsidTr="0001303E">
        <w:tc>
          <w:tcPr>
            <w:tcW w:w="9497" w:type="dxa"/>
            <w:gridSpan w:val="5"/>
            <w:vAlign w:val="center"/>
          </w:tcPr>
          <w:p w:rsidR="0001303E" w:rsidRPr="0001303E" w:rsidRDefault="0001303E" w:rsidP="0001303E">
            <w:pPr>
              <w:jc w:val="center"/>
              <w:rPr>
                <w:rFonts w:ascii="Times New Roman" w:hAnsi="Times New Roman"/>
                <w:b/>
                <w:sz w:val="24"/>
                <w:szCs w:val="24"/>
              </w:rPr>
            </w:pPr>
            <w:r w:rsidRPr="0001303E">
              <w:rPr>
                <w:rFonts w:ascii="Times New Roman" w:hAnsi="Times New Roman"/>
                <w:b/>
                <w:sz w:val="24"/>
                <w:szCs w:val="24"/>
              </w:rPr>
              <w:t>Автомобильные дороги общего пользования федерального значения *</w:t>
            </w:r>
          </w:p>
        </w:tc>
      </w:tr>
      <w:tr w:rsidR="0001303E" w:rsidRPr="0001303E" w:rsidTr="0001303E">
        <w:tc>
          <w:tcPr>
            <w:tcW w:w="3969"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 xml:space="preserve">«Вятка» Чебоксары-Йошкар-0ла-Киров-Сыктывкар </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lastRenderedPageBreak/>
              <w:t>00 ОП ФЗ Р-176 (СНГ)</w:t>
            </w:r>
          </w:p>
        </w:tc>
        <w:tc>
          <w:tcPr>
            <w:tcW w:w="1134"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lastRenderedPageBreak/>
              <w:t>872,0</w:t>
            </w:r>
          </w:p>
        </w:tc>
        <w:tc>
          <w:tcPr>
            <w:tcW w:w="1559" w:type="dxa"/>
            <w:vAlign w:val="center"/>
          </w:tcPr>
          <w:p w:rsidR="0001303E" w:rsidRPr="0001303E" w:rsidRDefault="00442F2B" w:rsidP="0001303E">
            <w:pPr>
              <w:jc w:val="center"/>
              <w:rPr>
                <w:rFonts w:ascii="Times New Roman" w:hAnsi="Times New Roman"/>
                <w:sz w:val="24"/>
                <w:szCs w:val="24"/>
              </w:rPr>
            </w:pPr>
            <w:r>
              <w:rPr>
                <w:rFonts w:ascii="Times New Roman" w:hAnsi="Times New Roman"/>
                <w:b/>
                <w:i/>
                <w:sz w:val="20"/>
              </w:rPr>
              <w:t>17.95</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II</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lastRenderedPageBreak/>
              <w:t>Усовершенствованный (асфальтобетон)</w:t>
            </w:r>
          </w:p>
        </w:tc>
      </w:tr>
      <w:tr w:rsidR="0001303E" w:rsidRPr="0001303E" w:rsidTr="0001303E">
        <w:tc>
          <w:tcPr>
            <w:tcW w:w="9497" w:type="dxa"/>
            <w:gridSpan w:val="5"/>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b/>
                <w:sz w:val="24"/>
                <w:szCs w:val="24"/>
              </w:rPr>
              <w:lastRenderedPageBreak/>
              <w:t>Автомобильные дороги общего пользования регионального или межмуниципального значения Республики Коми **</w:t>
            </w:r>
          </w:p>
        </w:tc>
      </w:tr>
      <w:tr w:rsidR="009E4090" w:rsidRPr="0001303E" w:rsidTr="0001303E">
        <w:tc>
          <w:tcPr>
            <w:tcW w:w="3969" w:type="dxa"/>
            <w:gridSpan w:val="2"/>
            <w:vAlign w:val="center"/>
          </w:tcPr>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rPr>
              <w:t>Сыктывкар-Ухта-Печора-Усинск-Нарьян-Мар на участке Обход г. Сыктывкара 87 ОПРЗ87Р-001</w:t>
            </w:r>
          </w:p>
        </w:tc>
        <w:tc>
          <w:tcPr>
            <w:tcW w:w="1134" w:type="dxa"/>
            <w:vAlign w:val="center"/>
          </w:tcPr>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rPr>
              <w:t>32,184</w:t>
            </w:r>
          </w:p>
        </w:tc>
        <w:tc>
          <w:tcPr>
            <w:tcW w:w="1559" w:type="dxa"/>
            <w:vAlign w:val="center"/>
          </w:tcPr>
          <w:p w:rsidR="009E4090" w:rsidRPr="009E4090" w:rsidRDefault="009E4090" w:rsidP="009E4090">
            <w:pPr>
              <w:jc w:val="center"/>
              <w:rPr>
                <w:b/>
                <w:i/>
                <w:sz w:val="20"/>
              </w:rPr>
            </w:pPr>
            <w:r w:rsidRPr="009E4090">
              <w:rPr>
                <w:b/>
                <w:i/>
                <w:sz w:val="20"/>
              </w:rPr>
              <w:t>10,172</w:t>
            </w:r>
          </w:p>
        </w:tc>
        <w:tc>
          <w:tcPr>
            <w:tcW w:w="2835" w:type="dxa"/>
            <w:vAlign w:val="center"/>
          </w:tcPr>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lang w:val="en-US"/>
              </w:rPr>
              <w:t>II</w:t>
            </w:r>
            <w:r w:rsidRPr="0001303E">
              <w:rPr>
                <w:rFonts w:ascii="Times New Roman" w:hAnsi="Times New Roman"/>
                <w:sz w:val="24"/>
                <w:szCs w:val="24"/>
              </w:rPr>
              <w:t xml:space="preserve"> техническая категория/</w:t>
            </w:r>
          </w:p>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rPr>
              <w:t>Усовершенствованный (асфальтобетон)</w:t>
            </w:r>
          </w:p>
        </w:tc>
      </w:tr>
      <w:tr w:rsidR="009E4090" w:rsidRPr="0001303E" w:rsidTr="0001303E">
        <w:trPr>
          <w:trHeight w:val="863"/>
        </w:trPr>
        <w:tc>
          <w:tcPr>
            <w:tcW w:w="3969" w:type="dxa"/>
            <w:gridSpan w:val="2"/>
            <w:vAlign w:val="center"/>
          </w:tcPr>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rPr>
              <w:t xml:space="preserve">Подъезд к аэропорту «Сыктывкар» от автомобильной дороги Вятка» </w:t>
            </w:r>
          </w:p>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rPr>
              <w:t>87 ОП Р3 867К-016</w:t>
            </w:r>
          </w:p>
        </w:tc>
        <w:tc>
          <w:tcPr>
            <w:tcW w:w="1134" w:type="dxa"/>
            <w:vAlign w:val="center"/>
          </w:tcPr>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rPr>
              <w:t>5,564.</w:t>
            </w:r>
          </w:p>
        </w:tc>
        <w:tc>
          <w:tcPr>
            <w:tcW w:w="1559" w:type="dxa"/>
            <w:vAlign w:val="center"/>
          </w:tcPr>
          <w:p w:rsidR="009E4090" w:rsidRPr="009E4090" w:rsidRDefault="009E4090" w:rsidP="009E4090">
            <w:pPr>
              <w:jc w:val="center"/>
              <w:rPr>
                <w:sz w:val="24"/>
                <w:szCs w:val="24"/>
              </w:rPr>
            </w:pPr>
            <w:r w:rsidRPr="009E4090">
              <w:rPr>
                <w:sz w:val="24"/>
                <w:szCs w:val="24"/>
              </w:rPr>
              <w:t>5,564</w:t>
            </w:r>
          </w:p>
        </w:tc>
        <w:tc>
          <w:tcPr>
            <w:tcW w:w="2835" w:type="dxa"/>
            <w:vAlign w:val="center"/>
          </w:tcPr>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lang w:val="en-US"/>
              </w:rPr>
              <w:t>II</w:t>
            </w:r>
            <w:r w:rsidRPr="0001303E">
              <w:rPr>
                <w:rFonts w:ascii="Times New Roman" w:hAnsi="Times New Roman"/>
                <w:sz w:val="24"/>
                <w:szCs w:val="24"/>
              </w:rPr>
              <w:t xml:space="preserve"> техническая категория/</w:t>
            </w:r>
          </w:p>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rPr>
              <w:t>Усовершенствованное (асфальтобетон)</w:t>
            </w:r>
          </w:p>
        </w:tc>
      </w:tr>
      <w:tr w:rsidR="009E4090" w:rsidRPr="0001303E" w:rsidTr="0001303E">
        <w:trPr>
          <w:trHeight w:val="1259"/>
        </w:trPr>
        <w:tc>
          <w:tcPr>
            <w:tcW w:w="3969" w:type="dxa"/>
            <w:gridSpan w:val="2"/>
            <w:vAlign w:val="center"/>
          </w:tcPr>
          <w:p w:rsidR="009E4090" w:rsidRPr="0001303E" w:rsidRDefault="009E4090" w:rsidP="0001303E">
            <w:pPr>
              <w:jc w:val="center"/>
              <w:rPr>
                <w:rFonts w:ascii="Times New Roman" w:hAnsi="Times New Roman"/>
                <w:color w:val="000000"/>
                <w:sz w:val="24"/>
                <w:szCs w:val="24"/>
              </w:rPr>
            </w:pPr>
            <w:r w:rsidRPr="0001303E">
              <w:rPr>
                <w:rFonts w:ascii="Times New Roman" w:hAnsi="Times New Roman"/>
                <w:color w:val="000000"/>
                <w:sz w:val="24"/>
                <w:szCs w:val="24"/>
              </w:rPr>
              <w:t>Краснозатонский - Нювчим - Яснэг от автомобильной дороги Сыктывкар - Троицко-Печорск</w:t>
            </w:r>
          </w:p>
          <w:p w:rsidR="009E4090" w:rsidRPr="0001303E" w:rsidRDefault="009E4090" w:rsidP="0001303E">
            <w:pPr>
              <w:jc w:val="center"/>
              <w:rPr>
                <w:rFonts w:ascii="Times New Roman" w:hAnsi="Times New Roman"/>
                <w:sz w:val="24"/>
                <w:szCs w:val="24"/>
              </w:rPr>
            </w:pPr>
            <w:r w:rsidRPr="0001303E">
              <w:rPr>
                <w:rFonts w:ascii="Times New Roman" w:hAnsi="Times New Roman"/>
                <w:color w:val="000000"/>
                <w:sz w:val="24"/>
                <w:szCs w:val="24"/>
              </w:rPr>
              <w:t>87 ОП РЗ 87К - 008</w:t>
            </w:r>
          </w:p>
        </w:tc>
        <w:tc>
          <w:tcPr>
            <w:tcW w:w="1134" w:type="dxa"/>
            <w:vAlign w:val="center"/>
          </w:tcPr>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rPr>
              <w:t>64,517</w:t>
            </w:r>
          </w:p>
        </w:tc>
        <w:tc>
          <w:tcPr>
            <w:tcW w:w="1559" w:type="dxa"/>
            <w:vAlign w:val="center"/>
          </w:tcPr>
          <w:p w:rsidR="009E4090" w:rsidRDefault="009E4090" w:rsidP="009E4090">
            <w:pPr>
              <w:jc w:val="center"/>
              <w:rPr>
                <w:b/>
                <w:i/>
                <w:sz w:val="20"/>
              </w:rPr>
            </w:pPr>
            <w:r w:rsidRPr="009E4090">
              <w:rPr>
                <w:b/>
                <w:i/>
                <w:sz w:val="20"/>
              </w:rPr>
              <w:t>3,85*</w:t>
            </w:r>
          </w:p>
          <w:p w:rsidR="009613A2" w:rsidRPr="009E4090" w:rsidRDefault="009613A2" w:rsidP="009E4090">
            <w:pPr>
              <w:jc w:val="center"/>
              <w:rPr>
                <w:sz w:val="24"/>
                <w:szCs w:val="24"/>
              </w:rPr>
            </w:pPr>
          </w:p>
        </w:tc>
        <w:tc>
          <w:tcPr>
            <w:tcW w:w="2835" w:type="dxa"/>
            <w:vAlign w:val="center"/>
          </w:tcPr>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lang w:val="en-US"/>
              </w:rPr>
              <w:t>IV</w:t>
            </w:r>
            <w:r w:rsidRPr="0001303E">
              <w:rPr>
                <w:rFonts w:ascii="Times New Roman" w:hAnsi="Times New Roman"/>
                <w:sz w:val="24"/>
                <w:szCs w:val="24"/>
              </w:rPr>
              <w:t xml:space="preserve"> техническая категория/</w:t>
            </w:r>
          </w:p>
          <w:p w:rsidR="009E4090" w:rsidRPr="0001303E" w:rsidRDefault="009E4090" w:rsidP="0001303E">
            <w:pPr>
              <w:jc w:val="center"/>
              <w:rPr>
                <w:rFonts w:ascii="Times New Roman" w:hAnsi="Times New Roman"/>
                <w:sz w:val="24"/>
                <w:szCs w:val="24"/>
              </w:rPr>
            </w:pPr>
            <w:r w:rsidRPr="0001303E">
              <w:rPr>
                <w:rFonts w:ascii="Times New Roman" w:hAnsi="Times New Roman"/>
                <w:sz w:val="24"/>
                <w:szCs w:val="24"/>
              </w:rPr>
              <w:t>Усовершенствованный (асфальтобетон)</w:t>
            </w:r>
          </w:p>
        </w:tc>
      </w:tr>
      <w:tr w:rsidR="004E007C" w:rsidRPr="0001303E" w:rsidTr="009E4090">
        <w:trPr>
          <w:trHeight w:val="549"/>
        </w:trPr>
        <w:tc>
          <w:tcPr>
            <w:tcW w:w="5103" w:type="dxa"/>
            <w:gridSpan w:val="3"/>
            <w:vAlign w:val="center"/>
          </w:tcPr>
          <w:p w:rsidR="004E007C" w:rsidRPr="0001303E" w:rsidRDefault="004E007C" w:rsidP="0001303E">
            <w:pPr>
              <w:jc w:val="center"/>
              <w:rPr>
                <w:rFonts w:ascii="Times New Roman" w:hAnsi="Times New Roman"/>
                <w:sz w:val="24"/>
                <w:szCs w:val="24"/>
              </w:rPr>
            </w:pPr>
            <w:r>
              <w:rPr>
                <w:rFonts w:ascii="Times New Roman" w:hAnsi="Times New Roman"/>
                <w:sz w:val="24"/>
                <w:szCs w:val="24"/>
              </w:rPr>
              <w:t>Итого:</w:t>
            </w:r>
          </w:p>
        </w:tc>
        <w:tc>
          <w:tcPr>
            <w:tcW w:w="1559" w:type="dxa"/>
            <w:vAlign w:val="center"/>
          </w:tcPr>
          <w:p w:rsidR="004E007C" w:rsidRDefault="009E4090" w:rsidP="0001303E">
            <w:pPr>
              <w:jc w:val="center"/>
              <w:rPr>
                <w:rFonts w:ascii="Times New Roman" w:hAnsi="Times New Roman"/>
                <w:b/>
                <w:i/>
                <w:sz w:val="20"/>
              </w:rPr>
            </w:pPr>
            <w:r>
              <w:rPr>
                <w:rFonts w:ascii="Times New Roman" w:hAnsi="Times New Roman"/>
                <w:b/>
                <w:i/>
                <w:sz w:val="20"/>
              </w:rPr>
              <w:t>19.586</w:t>
            </w:r>
          </w:p>
        </w:tc>
        <w:tc>
          <w:tcPr>
            <w:tcW w:w="2835" w:type="dxa"/>
            <w:vAlign w:val="center"/>
          </w:tcPr>
          <w:p w:rsidR="004E007C" w:rsidRPr="0001303E" w:rsidRDefault="004E007C" w:rsidP="0001303E">
            <w:pPr>
              <w:jc w:val="center"/>
              <w:rPr>
                <w:rFonts w:ascii="Times New Roman" w:hAnsi="Times New Roman"/>
                <w:sz w:val="24"/>
                <w:szCs w:val="24"/>
                <w:lang w:val="en-US"/>
              </w:rPr>
            </w:pPr>
          </w:p>
        </w:tc>
      </w:tr>
      <w:tr w:rsidR="0001303E" w:rsidRPr="0001303E" w:rsidTr="0001303E">
        <w:trPr>
          <w:trHeight w:val="962"/>
        </w:trPr>
        <w:tc>
          <w:tcPr>
            <w:tcW w:w="9497" w:type="dxa"/>
            <w:gridSpan w:val="5"/>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b/>
                <w:sz w:val="24"/>
                <w:szCs w:val="24"/>
              </w:rPr>
              <w:t>Автомобильные дороги общего пользования местного значения муниципального района «Сыктывдинский» ***</w:t>
            </w:r>
          </w:p>
        </w:tc>
      </w:tr>
      <w:tr w:rsidR="0001303E" w:rsidRPr="0001303E" w:rsidTr="0001303E">
        <w:trPr>
          <w:trHeight w:val="903"/>
        </w:trPr>
        <w:tc>
          <w:tcPr>
            <w:tcW w:w="3827" w:type="dxa"/>
            <w:vAlign w:val="center"/>
          </w:tcPr>
          <w:p w:rsidR="0001303E" w:rsidRPr="002F1DEC" w:rsidRDefault="0001303E" w:rsidP="0001303E">
            <w:pPr>
              <w:jc w:val="center"/>
              <w:rPr>
                <w:rFonts w:ascii="Times New Roman" w:hAnsi="Times New Roman"/>
                <w:color w:val="000000"/>
                <w:sz w:val="24"/>
                <w:szCs w:val="24"/>
              </w:rPr>
            </w:pPr>
            <w:r w:rsidRPr="002F1DEC">
              <w:rPr>
                <w:rFonts w:ascii="Times New Roman" w:hAnsi="Times New Roman"/>
                <w:color w:val="000000"/>
                <w:sz w:val="24"/>
                <w:szCs w:val="24"/>
              </w:rPr>
              <w:t>Подъезд к пст. Верхний Мырты-Ю</w:t>
            </w:r>
          </w:p>
          <w:p w:rsidR="0001303E" w:rsidRPr="002F1DEC" w:rsidRDefault="0001303E" w:rsidP="0001303E">
            <w:pPr>
              <w:jc w:val="center"/>
              <w:rPr>
                <w:rFonts w:ascii="Times New Roman" w:hAnsi="Times New Roman"/>
                <w:color w:val="000000"/>
                <w:sz w:val="24"/>
                <w:szCs w:val="24"/>
              </w:rPr>
            </w:pPr>
            <w:r w:rsidRPr="002F1DEC">
              <w:rPr>
                <w:rFonts w:ascii="Times New Roman" w:hAnsi="Times New Roman"/>
                <w:color w:val="000000"/>
                <w:sz w:val="24"/>
                <w:szCs w:val="24"/>
              </w:rPr>
              <w:t>87 228 ОП МР 008</w:t>
            </w:r>
          </w:p>
        </w:tc>
        <w:tc>
          <w:tcPr>
            <w:tcW w:w="1276" w:type="dxa"/>
            <w:gridSpan w:val="2"/>
            <w:vAlign w:val="center"/>
          </w:tcPr>
          <w:p w:rsidR="0001303E" w:rsidRPr="002F1DEC" w:rsidRDefault="0001303E" w:rsidP="0001303E">
            <w:pPr>
              <w:jc w:val="center"/>
              <w:rPr>
                <w:rFonts w:ascii="Times New Roman" w:hAnsi="Times New Roman"/>
                <w:sz w:val="24"/>
                <w:szCs w:val="24"/>
              </w:rPr>
            </w:pPr>
            <w:r w:rsidRPr="002F1DEC">
              <w:rPr>
                <w:rFonts w:ascii="Times New Roman" w:hAnsi="Times New Roman"/>
                <w:sz w:val="24"/>
                <w:szCs w:val="24"/>
              </w:rPr>
              <w:t>3,30</w:t>
            </w:r>
          </w:p>
        </w:tc>
        <w:tc>
          <w:tcPr>
            <w:tcW w:w="1559" w:type="dxa"/>
            <w:vAlign w:val="center"/>
          </w:tcPr>
          <w:p w:rsidR="0001303E" w:rsidRPr="002F1DEC" w:rsidRDefault="002C1CFD" w:rsidP="0001303E">
            <w:pPr>
              <w:jc w:val="center"/>
              <w:rPr>
                <w:rFonts w:ascii="Times New Roman" w:hAnsi="Times New Roman"/>
                <w:b/>
                <w:i/>
                <w:sz w:val="24"/>
                <w:szCs w:val="24"/>
              </w:rPr>
            </w:pPr>
            <w:r w:rsidRPr="002F1DEC">
              <w:rPr>
                <w:rFonts w:ascii="Times New Roman" w:hAnsi="Times New Roman"/>
                <w:b/>
                <w:i/>
                <w:sz w:val="20"/>
              </w:rPr>
              <w:t>3.30</w:t>
            </w:r>
          </w:p>
        </w:tc>
        <w:tc>
          <w:tcPr>
            <w:tcW w:w="2835" w:type="dxa"/>
            <w:vAlign w:val="center"/>
          </w:tcPr>
          <w:p w:rsidR="0001303E" w:rsidRPr="002F1DEC" w:rsidRDefault="0001303E" w:rsidP="0001303E">
            <w:pPr>
              <w:jc w:val="center"/>
              <w:rPr>
                <w:rFonts w:ascii="Times New Roman" w:hAnsi="Times New Roman"/>
                <w:sz w:val="24"/>
                <w:szCs w:val="24"/>
              </w:rPr>
            </w:pPr>
            <w:r w:rsidRPr="002F1DEC">
              <w:rPr>
                <w:rFonts w:ascii="Times New Roman" w:hAnsi="Times New Roman"/>
                <w:sz w:val="24"/>
                <w:szCs w:val="24"/>
                <w:lang w:val="en-US"/>
              </w:rPr>
              <w:t>IV</w:t>
            </w:r>
            <w:r w:rsidRPr="002F1DEC">
              <w:rPr>
                <w:rFonts w:ascii="Times New Roman" w:hAnsi="Times New Roman"/>
                <w:sz w:val="24"/>
                <w:szCs w:val="24"/>
              </w:rPr>
              <w:t xml:space="preserve"> техническая категория/</w:t>
            </w:r>
          </w:p>
          <w:p w:rsidR="0001303E" w:rsidRPr="002F1DEC" w:rsidRDefault="0001303E" w:rsidP="0001303E">
            <w:pPr>
              <w:jc w:val="center"/>
              <w:rPr>
                <w:rFonts w:ascii="Times New Roman" w:hAnsi="Times New Roman"/>
                <w:sz w:val="24"/>
                <w:szCs w:val="24"/>
              </w:rPr>
            </w:pPr>
            <w:r w:rsidRPr="002F1DEC">
              <w:rPr>
                <w:rFonts w:ascii="Times New Roman" w:hAnsi="Times New Roman"/>
                <w:sz w:val="24"/>
                <w:szCs w:val="24"/>
              </w:rPr>
              <w:t>Усовершенствованный,  Переходный</w:t>
            </w:r>
          </w:p>
        </w:tc>
      </w:tr>
      <w:tr w:rsidR="0001303E" w:rsidRPr="0001303E" w:rsidTr="0001303E">
        <w:trPr>
          <w:trHeight w:val="1205"/>
        </w:trPr>
        <w:tc>
          <w:tcPr>
            <w:tcW w:w="3827" w:type="dxa"/>
            <w:vAlign w:val="center"/>
          </w:tcPr>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Подъезд к м. Соколовка</w:t>
            </w:r>
          </w:p>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87 228 ОП МР 012</w:t>
            </w:r>
          </w:p>
        </w:tc>
        <w:tc>
          <w:tcPr>
            <w:tcW w:w="1276"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6,3</w:t>
            </w:r>
          </w:p>
        </w:tc>
        <w:tc>
          <w:tcPr>
            <w:tcW w:w="1559" w:type="dxa"/>
            <w:vAlign w:val="center"/>
          </w:tcPr>
          <w:p w:rsidR="0001303E" w:rsidRPr="0001303E" w:rsidRDefault="00963DDB" w:rsidP="0001303E">
            <w:pPr>
              <w:jc w:val="center"/>
              <w:rPr>
                <w:rFonts w:ascii="Times New Roman" w:hAnsi="Times New Roman"/>
              </w:rPr>
            </w:pPr>
            <w:r>
              <w:rPr>
                <w:rFonts w:ascii="Times New Roman" w:hAnsi="Times New Roman"/>
                <w:b/>
                <w:i/>
                <w:sz w:val="20"/>
              </w:rPr>
              <w:t>6.3</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IV</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Усовершенствованный,  Переходный</w:t>
            </w:r>
          </w:p>
        </w:tc>
      </w:tr>
      <w:tr w:rsidR="0001303E" w:rsidRPr="0001303E" w:rsidTr="0001303E">
        <w:trPr>
          <w:trHeight w:val="697"/>
        </w:trPr>
        <w:tc>
          <w:tcPr>
            <w:tcW w:w="3827" w:type="dxa"/>
            <w:vAlign w:val="center"/>
          </w:tcPr>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Подъезд к Важъель-Ю</w:t>
            </w:r>
          </w:p>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87 228 ОП МР 013</w:t>
            </w:r>
          </w:p>
        </w:tc>
        <w:tc>
          <w:tcPr>
            <w:tcW w:w="1276"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0,135</w:t>
            </w:r>
          </w:p>
        </w:tc>
        <w:tc>
          <w:tcPr>
            <w:tcW w:w="1559" w:type="dxa"/>
            <w:vAlign w:val="center"/>
          </w:tcPr>
          <w:p w:rsidR="0001303E" w:rsidRPr="0001303E" w:rsidRDefault="00963DDB" w:rsidP="0001303E">
            <w:pPr>
              <w:jc w:val="center"/>
              <w:rPr>
                <w:rFonts w:ascii="Times New Roman" w:hAnsi="Times New Roman"/>
              </w:rPr>
            </w:pPr>
            <w:r>
              <w:rPr>
                <w:rFonts w:ascii="Times New Roman" w:hAnsi="Times New Roman"/>
                <w:b/>
                <w:i/>
                <w:sz w:val="20"/>
              </w:rPr>
              <w:t>0.135</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IV</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lang w:val="en-US"/>
              </w:rPr>
            </w:pPr>
            <w:r w:rsidRPr="0001303E">
              <w:rPr>
                <w:rFonts w:ascii="Times New Roman" w:hAnsi="Times New Roman"/>
                <w:sz w:val="24"/>
                <w:szCs w:val="24"/>
              </w:rPr>
              <w:t>Усовершенствованный</w:t>
            </w:r>
          </w:p>
        </w:tc>
      </w:tr>
      <w:tr w:rsidR="0001303E" w:rsidRPr="0001303E" w:rsidTr="0001303E">
        <w:trPr>
          <w:trHeight w:val="950"/>
        </w:trPr>
        <w:tc>
          <w:tcPr>
            <w:tcW w:w="3827" w:type="dxa"/>
            <w:vAlign w:val="center"/>
          </w:tcPr>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Подъезд к дачному обществу «Тыла-Ю»</w:t>
            </w:r>
          </w:p>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lastRenderedPageBreak/>
              <w:t>87 228 ОП МР 014</w:t>
            </w:r>
          </w:p>
        </w:tc>
        <w:tc>
          <w:tcPr>
            <w:tcW w:w="1276"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lastRenderedPageBreak/>
              <w:t>0,86</w:t>
            </w:r>
          </w:p>
        </w:tc>
        <w:tc>
          <w:tcPr>
            <w:tcW w:w="1559" w:type="dxa"/>
            <w:vAlign w:val="center"/>
          </w:tcPr>
          <w:p w:rsidR="0001303E" w:rsidRPr="0001303E" w:rsidRDefault="00963DDB" w:rsidP="0001303E">
            <w:pPr>
              <w:jc w:val="center"/>
              <w:rPr>
                <w:rFonts w:ascii="Times New Roman" w:hAnsi="Times New Roman"/>
              </w:rPr>
            </w:pPr>
            <w:r>
              <w:rPr>
                <w:rFonts w:ascii="Times New Roman" w:hAnsi="Times New Roman"/>
                <w:b/>
                <w:i/>
                <w:sz w:val="20"/>
              </w:rPr>
              <w:t>0.86</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V</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lastRenderedPageBreak/>
              <w:t>Усовершенствованный</w:t>
            </w:r>
          </w:p>
        </w:tc>
      </w:tr>
      <w:tr w:rsidR="0001303E" w:rsidRPr="0001303E" w:rsidTr="0001303E">
        <w:trPr>
          <w:trHeight w:val="1107"/>
        </w:trPr>
        <w:tc>
          <w:tcPr>
            <w:tcW w:w="3827" w:type="dxa"/>
            <w:vAlign w:val="center"/>
          </w:tcPr>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lastRenderedPageBreak/>
              <w:t>По с. Выльгорт 87 228 ОП МР 017</w:t>
            </w:r>
          </w:p>
        </w:tc>
        <w:tc>
          <w:tcPr>
            <w:tcW w:w="1276"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3,177</w:t>
            </w:r>
          </w:p>
        </w:tc>
        <w:tc>
          <w:tcPr>
            <w:tcW w:w="1559" w:type="dxa"/>
            <w:vAlign w:val="center"/>
          </w:tcPr>
          <w:p w:rsidR="0001303E" w:rsidRPr="0001303E" w:rsidRDefault="00963DDB" w:rsidP="0001303E">
            <w:pPr>
              <w:jc w:val="center"/>
              <w:rPr>
                <w:rFonts w:ascii="Times New Roman" w:hAnsi="Times New Roman"/>
                <w:b/>
                <w:i/>
                <w:sz w:val="20"/>
              </w:rPr>
            </w:pPr>
            <w:r>
              <w:rPr>
                <w:rFonts w:ascii="Times New Roman" w:hAnsi="Times New Roman"/>
                <w:b/>
                <w:i/>
                <w:sz w:val="20"/>
              </w:rPr>
              <w:t>3.177</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IV</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Усовершенствованный</w:t>
            </w:r>
          </w:p>
        </w:tc>
      </w:tr>
      <w:tr w:rsidR="0001303E" w:rsidRPr="0001303E" w:rsidTr="0001303E">
        <w:trPr>
          <w:trHeight w:val="531"/>
        </w:trPr>
        <w:tc>
          <w:tcPr>
            <w:tcW w:w="3827" w:type="dxa"/>
            <w:vAlign w:val="center"/>
          </w:tcPr>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 xml:space="preserve">Подъезд к м. Пичипашня </w:t>
            </w:r>
          </w:p>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87 228 ОП МР 018</w:t>
            </w:r>
          </w:p>
        </w:tc>
        <w:tc>
          <w:tcPr>
            <w:tcW w:w="1276"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1</w:t>
            </w:r>
            <w:r w:rsidRPr="0001303E">
              <w:rPr>
                <w:rFonts w:ascii="Times New Roman" w:hAnsi="Times New Roman"/>
                <w:sz w:val="24"/>
                <w:szCs w:val="24"/>
              </w:rPr>
              <w:t>,</w:t>
            </w:r>
            <w:r w:rsidRPr="0001303E">
              <w:rPr>
                <w:rFonts w:ascii="Times New Roman" w:hAnsi="Times New Roman"/>
                <w:sz w:val="24"/>
                <w:szCs w:val="24"/>
                <w:lang w:val="en-US"/>
              </w:rPr>
              <w:t>31</w:t>
            </w:r>
            <w:r w:rsidRPr="0001303E">
              <w:rPr>
                <w:rFonts w:ascii="Times New Roman" w:hAnsi="Times New Roman"/>
                <w:sz w:val="24"/>
                <w:szCs w:val="24"/>
              </w:rPr>
              <w:t>0</w:t>
            </w:r>
          </w:p>
        </w:tc>
        <w:tc>
          <w:tcPr>
            <w:tcW w:w="1559" w:type="dxa"/>
            <w:vAlign w:val="center"/>
          </w:tcPr>
          <w:p w:rsidR="0001303E" w:rsidRPr="0001303E" w:rsidRDefault="00963DDB" w:rsidP="0001303E">
            <w:pPr>
              <w:jc w:val="center"/>
              <w:rPr>
                <w:rFonts w:ascii="Times New Roman" w:hAnsi="Times New Roman"/>
                <w:b/>
                <w:i/>
                <w:sz w:val="20"/>
              </w:rPr>
            </w:pPr>
            <w:r>
              <w:rPr>
                <w:rFonts w:ascii="Times New Roman" w:hAnsi="Times New Roman"/>
                <w:b/>
                <w:i/>
                <w:sz w:val="20"/>
              </w:rPr>
              <w:t>1.31</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IV</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Усовершенствованный</w:t>
            </w:r>
          </w:p>
        </w:tc>
      </w:tr>
      <w:tr w:rsidR="0001303E" w:rsidRPr="0001303E" w:rsidTr="0001303E">
        <w:trPr>
          <w:trHeight w:val="957"/>
        </w:trPr>
        <w:tc>
          <w:tcPr>
            <w:tcW w:w="3827" w:type="dxa"/>
            <w:vAlign w:val="center"/>
          </w:tcPr>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 xml:space="preserve">Подъезд к м. Еля-ты </w:t>
            </w:r>
          </w:p>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87 228 ОП МР 018</w:t>
            </w:r>
          </w:p>
        </w:tc>
        <w:tc>
          <w:tcPr>
            <w:tcW w:w="1276"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2</w:t>
            </w:r>
            <w:r w:rsidRPr="0001303E">
              <w:rPr>
                <w:rFonts w:ascii="Times New Roman" w:hAnsi="Times New Roman"/>
                <w:sz w:val="24"/>
                <w:szCs w:val="24"/>
              </w:rPr>
              <w:t>,</w:t>
            </w:r>
            <w:r w:rsidRPr="0001303E">
              <w:rPr>
                <w:rFonts w:ascii="Times New Roman" w:hAnsi="Times New Roman"/>
                <w:sz w:val="24"/>
                <w:szCs w:val="24"/>
                <w:lang w:val="en-US"/>
              </w:rPr>
              <w:t>45</w:t>
            </w:r>
            <w:r w:rsidRPr="0001303E">
              <w:rPr>
                <w:rFonts w:ascii="Times New Roman" w:hAnsi="Times New Roman"/>
                <w:sz w:val="24"/>
                <w:szCs w:val="24"/>
              </w:rPr>
              <w:t>0</w:t>
            </w:r>
          </w:p>
        </w:tc>
        <w:tc>
          <w:tcPr>
            <w:tcW w:w="1559" w:type="dxa"/>
            <w:vAlign w:val="center"/>
          </w:tcPr>
          <w:p w:rsidR="0001303E" w:rsidRPr="0001303E" w:rsidRDefault="00963DDB" w:rsidP="0001303E">
            <w:pPr>
              <w:jc w:val="center"/>
              <w:rPr>
                <w:rFonts w:ascii="Times New Roman" w:hAnsi="Times New Roman"/>
                <w:b/>
                <w:i/>
                <w:sz w:val="20"/>
              </w:rPr>
            </w:pPr>
            <w:r>
              <w:rPr>
                <w:rFonts w:ascii="Times New Roman" w:hAnsi="Times New Roman"/>
                <w:b/>
                <w:i/>
                <w:sz w:val="20"/>
              </w:rPr>
              <w:t>2.45</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V</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Усовершенствованный</w:t>
            </w:r>
          </w:p>
        </w:tc>
      </w:tr>
      <w:tr w:rsidR="0001303E" w:rsidRPr="0001303E" w:rsidTr="0001303E">
        <w:trPr>
          <w:trHeight w:val="969"/>
        </w:trPr>
        <w:tc>
          <w:tcPr>
            <w:tcW w:w="3827" w:type="dxa"/>
            <w:vAlign w:val="center"/>
          </w:tcPr>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 xml:space="preserve">Подъезд к кварталу «13» </w:t>
            </w:r>
          </w:p>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с. Выльгорт 87 228 ОП МР 019</w:t>
            </w:r>
          </w:p>
        </w:tc>
        <w:tc>
          <w:tcPr>
            <w:tcW w:w="1276"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2</w:t>
            </w:r>
            <w:r w:rsidRPr="0001303E">
              <w:rPr>
                <w:rFonts w:ascii="Times New Roman" w:hAnsi="Times New Roman"/>
                <w:sz w:val="24"/>
                <w:szCs w:val="24"/>
              </w:rPr>
              <w:t>,</w:t>
            </w:r>
            <w:r w:rsidRPr="0001303E">
              <w:rPr>
                <w:rFonts w:ascii="Times New Roman" w:hAnsi="Times New Roman"/>
                <w:sz w:val="24"/>
                <w:szCs w:val="24"/>
                <w:lang w:val="en-US"/>
              </w:rPr>
              <w:t>13</w:t>
            </w:r>
            <w:r w:rsidRPr="0001303E">
              <w:rPr>
                <w:rFonts w:ascii="Times New Roman" w:hAnsi="Times New Roman"/>
                <w:sz w:val="24"/>
                <w:szCs w:val="24"/>
              </w:rPr>
              <w:t>0</w:t>
            </w:r>
          </w:p>
        </w:tc>
        <w:tc>
          <w:tcPr>
            <w:tcW w:w="1559" w:type="dxa"/>
            <w:vAlign w:val="center"/>
          </w:tcPr>
          <w:p w:rsidR="0001303E" w:rsidRPr="0001303E" w:rsidRDefault="00963DDB" w:rsidP="0001303E">
            <w:pPr>
              <w:jc w:val="center"/>
              <w:rPr>
                <w:rFonts w:ascii="Times New Roman" w:hAnsi="Times New Roman"/>
                <w:b/>
                <w:i/>
                <w:sz w:val="20"/>
              </w:rPr>
            </w:pPr>
            <w:r>
              <w:rPr>
                <w:rFonts w:ascii="Times New Roman" w:hAnsi="Times New Roman"/>
                <w:b/>
                <w:i/>
                <w:sz w:val="20"/>
              </w:rPr>
              <w:t>2.13</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IV</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Усовершенствованный</w:t>
            </w:r>
          </w:p>
        </w:tc>
      </w:tr>
      <w:tr w:rsidR="0001303E" w:rsidRPr="0001303E" w:rsidTr="0001303E">
        <w:trPr>
          <w:trHeight w:val="1097"/>
        </w:trPr>
        <w:tc>
          <w:tcPr>
            <w:tcW w:w="3827" w:type="dxa"/>
            <w:vAlign w:val="center"/>
          </w:tcPr>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 xml:space="preserve">Подъезд к огородам </w:t>
            </w:r>
          </w:p>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87 228 ОП МР 048</w:t>
            </w:r>
          </w:p>
        </w:tc>
        <w:tc>
          <w:tcPr>
            <w:tcW w:w="1276"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0,6</w:t>
            </w:r>
          </w:p>
        </w:tc>
        <w:tc>
          <w:tcPr>
            <w:tcW w:w="1559" w:type="dxa"/>
            <w:vAlign w:val="center"/>
          </w:tcPr>
          <w:p w:rsidR="0001303E" w:rsidRPr="0001303E" w:rsidRDefault="00963DDB" w:rsidP="0001303E">
            <w:pPr>
              <w:jc w:val="center"/>
              <w:rPr>
                <w:rFonts w:ascii="Times New Roman" w:hAnsi="Times New Roman"/>
                <w:b/>
                <w:i/>
                <w:sz w:val="20"/>
              </w:rPr>
            </w:pPr>
            <w:r>
              <w:rPr>
                <w:rFonts w:ascii="Times New Roman" w:hAnsi="Times New Roman"/>
                <w:b/>
                <w:i/>
                <w:sz w:val="20"/>
              </w:rPr>
              <w:t>0.6</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V</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Грунтовый</w:t>
            </w:r>
          </w:p>
        </w:tc>
      </w:tr>
      <w:tr w:rsidR="0001303E" w:rsidRPr="0001303E" w:rsidTr="0001303E">
        <w:trPr>
          <w:trHeight w:val="971"/>
        </w:trPr>
        <w:tc>
          <w:tcPr>
            <w:tcW w:w="3827" w:type="dxa"/>
            <w:vAlign w:val="center"/>
          </w:tcPr>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Дорога к производственной базе 87 228 ОП МР 049</w:t>
            </w:r>
          </w:p>
        </w:tc>
        <w:tc>
          <w:tcPr>
            <w:tcW w:w="1276"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0,29</w:t>
            </w:r>
          </w:p>
        </w:tc>
        <w:tc>
          <w:tcPr>
            <w:tcW w:w="1559" w:type="dxa"/>
            <w:vAlign w:val="center"/>
          </w:tcPr>
          <w:p w:rsidR="0001303E" w:rsidRPr="0001303E" w:rsidRDefault="00963DDB" w:rsidP="0001303E">
            <w:pPr>
              <w:jc w:val="center"/>
              <w:rPr>
                <w:rFonts w:ascii="Times New Roman" w:hAnsi="Times New Roman"/>
                <w:b/>
                <w:i/>
                <w:sz w:val="20"/>
              </w:rPr>
            </w:pPr>
            <w:r>
              <w:rPr>
                <w:rFonts w:ascii="Times New Roman" w:hAnsi="Times New Roman"/>
                <w:b/>
                <w:i/>
                <w:sz w:val="20"/>
              </w:rPr>
              <w:t>0.29</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V</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Усовершенствованный</w:t>
            </w:r>
          </w:p>
        </w:tc>
      </w:tr>
      <w:tr w:rsidR="0001303E" w:rsidRPr="0001303E" w:rsidTr="0001303E">
        <w:trPr>
          <w:trHeight w:val="956"/>
        </w:trPr>
        <w:tc>
          <w:tcPr>
            <w:tcW w:w="3827" w:type="dxa"/>
            <w:vAlign w:val="center"/>
          </w:tcPr>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Подъезд к сапоговаляльной фабрике 88 228 ОП МР 050</w:t>
            </w:r>
          </w:p>
        </w:tc>
        <w:tc>
          <w:tcPr>
            <w:tcW w:w="1276"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1.562</w:t>
            </w:r>
          </w:p>
        </w:tc>
        <w:tc>
          <w:tcPr>
            <w:tcW w:w="1559" w:type="dxa"/>
            <w:vAlign w:val="center"/>
          </w:tcPr>
          <w:p w:rsidR="0001303E" w:rsidRPr="0001303E" w:rsidRDefault="00963DDB" w:rsidP="0001303E">
            <w:pPr>
              <w:jc w:val="center"/>
              <w:rPr>
                <w:rFonts w:ascii="Times New Roman" w:hAnsi="Times New Roman"/>
                <w:b/>
                <w:i/>
                <w:sz w:val="20"/>
              </w:rPr>
            </w:pPr>
            <w:r>
              <w:rPr>
                <w:rFonts w:ascii="Times New Roman" w:hAnsi="Times New Roman"/>
                <w:b/>
                <w:i/>
                <w:sz w:val="20"/>
              </w:rPr>
              <w:t>1.562</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V</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Усовершенствованный</w:t>
            </w:r>
          </w:p>
        </w:tc>
      </w:tr>
      <w:tr w:rsidR="0001303E" w:rsidRPr="0001303E" w:rsidTr="0001303E">
        <w:trPr>
          <w:trHeight w:val="1462"/>
        </w:trPr>
        <w:tc>
          <w:tcPr>
            <w:tcW w:w="3827" w:type="dxa"/>
            <w:vAlign w:val="center"/>
          </w:tcPr>
          <w:p w:rsidR="0001303E" w:rsidRPr="0001303E" w:rsidRDefault="0001303E" w:rsidP="0001303E">
            <w:pPr>
              <w:jc w:val="center"/>
              <w:rPr>
                <w:rFonts w:ascii="Times New Roman" w:hAnsi="Times New Roman"/>
                <w:color w:val="000000"/>
                <w:sz w:val="24"/>
                <w:szCs w:val="24"/>
              </w:rPr>
            </w:pPr>
            <w:r w:rsidRPr="0001303E">
              <w:rPr>
                <w:rFonts w:ascii="Times New Roman" w:hAnsi="Times New Roman"/>
                <w:color w:val="000000"/>
                <w:sz w:val="24"/>
                <w:szCs w:val="24"/>
              </w:rPr>
              <w:t>По ул. Гагарина 89 228 ОП МР 051</w:t>
            </w:r>
          </w:p>
        </w:tc>
        <w:tc>
          <w:tcPr>
            <w:tcW w:w="1276" w:type="dxa"/>
            <w:gridSpan w:val="2"/>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1,200</w:t>
            </w:r>
          </w:p>
        </w:tc>
        <w:tc>
          <w:tcPr>
            <w:tcW w:w="1559" w:type="dxa"/>
            <w:vAlign w:val="center"/>
          </w:tcPr>
          <w:p w:rsidR="0001303E" w:rsidRPr="0001303E" w:rsidRDefault="00963DDB" w:rsidP="0001303E">
            <w:pPr>
              <w:jc w:val="center"/>
              <w:rPr>
                <w:rFonts w:ascii="Times New Roman" w:hAnsi="Times New Roman"/>
                <w:b/>
                <w:i/>
                <w:sz w:val="20"/>
              </w:rPr>
            </w:pPr>
            <w:r>
              <w:rPr>
                <w:rFonts w:ascii="Times New Roman" w:hAnsi="Times New Roman"/>
                <w:b/>
                <w:i/>
                <w:sz w:val="20"/>
              </w:rPr>
              <w:t>1.20</w:t>
            </w:r>
          </w:p>
        </w:tc>
        <w:tc>
          <w:tcPr>
            <w:tcW w:w="2835" w:type="dxa"/>
            <w:vAlign w:val="center"/>
          </w:tcPr>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lang w:val="en-US"/>
              </w:rPr>
              <w:t>V</w:t>
            </w:r>
            <w:r w:rsidRPr="0001303E">
              <w:rPr>
                <w:rFonts w:ascii="Times New Roman" w:hAnsi="Times New Roman"/>
                <w:sz w:val="24"/>
                <w:szCs w:val="24"/>
              </w:rPr>
              <w:t xml:space="preserve"> техническая категория/</w:t>
            </w:r>
          </w:p>
          <w:p w:rsidR="0001303E" w:rsidRPr="0001303E" w:rsidRDefault="0001303E" w:rsidP="0001303E">
            <w:pPr>
              <w:jc w:val="center"/>
              <w:rPr>
                <w:rFonts w:ascii="Times New Roman" w:hAnsi="Times New Roman"/>
                <w:sz w:val="24"/>
                <w:szCs w:val="24"/>
              </w:rPr>
            </w:pPr>
            <w:r w:rsidRPr="0001303E">
              <w:rPr>
                <w:rFonts w:ascii="Times New Roman" w:hAnsi="Times New Roman"/>
                <w:sz w:val="24"/>
                <w:szCs w:val="24"/>
              </w:rPr>
              <w:t>Усовершенствованный</w:t>
            </w:r>
          </w:p>
        </w:tc>
      </w:tr>
      <w:tr w:rsidR="00735CFB" w:rsidRPr="0001303E" w:rsidTr="009E4090">
        <w:trPr>
          <w:trHeight w:val="606"/>
        </w:trPr>
        <w:tc>
          <w:tcPr>
            <w:tcW w:w="5103" w:type="dxa"/>
            <w:gridSpan w:val="3"/>
            <w:vAlign w:val="center"/>
          </w:tcPr>
          <w:p w:rsidR="00735CFB" w:rsidRPr="0001303E" w:rsidRDefault="00735CFB" w:rsidP="0001303E">
            <w:pPr>
              <w:jc w:val="center"/>
              <w:rPr>
                <w:rFonts w:ascii="Times New Roman" w:hAnsi="Times New Roman"/>
                <w:sz w:val="24"/>
                <w:szCs w:val="24"/>
              </w:rPr>
            </w:pPr>
            <w:r>
              <w:rPr>
                <w:rFonts w:ascii="Times New Roman" w:hAnsi="Times New Roman"/>
                <w:sz w:val="24"/>
                <w:szCs w:val="24"/>
              </w:rPr>
              <w:t>Итого:</w:t>
            </w:r>
          </w:p>
        </w:tc>
        <w:tc>
          <w:tcPr>
            <w:tcW w:w="1559" w:type="dxa"/>
            <w:vAlign w:val="center"/>
          </w:tcPr>
          <w:p w:rsidR="00735CFB" w:rsidRDefault="00735CFB" w:rsidP="0001303E">
            <w:pPr>
              <w:jc w:val="center"/>
              <w:rPr>
                <w:rFonts w:ascii="Times New Roman" w:hAnsi="Times New Roman"/>
                <w:b/>
                <w:i/>
                <w:sz w:val="20"/>
              </w:rPr>
            </w:pPr>
            <w:r>
              <w:rPr>
                <w:rFonts w:ascii="Times New Roman" w:hAnsi="Times New Roman"/>
                <w:b/>
                <w:i/>
                <w:sz w:val="20"/>
              </w:rPr>
              <w:t>26.014</w:t>
            </w:r>
          </w:p>
        </w:tc>
        <w:tc>
          <w:tcPr>
            <w:tcW w:w="2835" w:type="dxa"/>
            <w:vAlign w:val="center"/>
          </w:tcPr>
          <w:p w:rsidR="00735CFB" w:rsidRPr="0001303E" w:rsidRDefault="00735CFB" w:rsidP="0001303E">
            <w:pPr>
              <w:jc w:val="center"/>
              <w:rPr>
                <w:rFonts w:ascii="Times New Roman" w:hAnsi="Times New Roman"/>
                <w:sz w:val="24"/>
                <w:szCs w:val="24"/>
                <w:lang w:val="en-US"/>
              </w:rPr>
            </w:pPr>
          </w:p>
        </w:tc>
      </w:tr>
      <w:tr w:rsidR="00735CFB" w:rsidRPr="0001303E" w:rsidTr="009E4090">
        <w:trPr>
          <w:trHeight w:val="606"/>
        </w:trPr>
        <w:tc>
          <w:tcPr>
            <w:tcW w:w="5103" w:type="dxa"/>
            <w:gridSpan w:val="3"/>
            <w:vAlign w:val="center"/>
          </w:tcPr>
          <w:p w:rsidR="00735CFB" w:rsidRDefault="00735CFB" w:rsidP="0001303E">
            <w:pPr>
              <w:jc w:val="center"/>
              <w:rPr>
                <w:rFonts w:ascii="Times New Roman" w:hAnsi="Times New Roman"/>
                <w:sz w:val="24"/>
                <w:szCs w:val="24"/>
              </w:rPr>
            </w:pPr>
            <w:r>
              <w:rPr>
                <w:rFonts w:ascii="Times New Roman" w:hAnsi="Times New Roman"/>
                <w:sz w:val="24"/>
                <w:szCs w:val="24"/>
              </w:rPr>
              <w:t>Всего по дорогам:</w:t>
            </w:r>
          </w:p>
        </w:tc>
        <w:tc>
          <w:tcPr>
            <w:tcW w:w="1559" w:type="dxa"/>
            <w:vAlign w:val="center"/>
          </w:tcPr>
          <w:p w:rsidR="00735CFB" w:rsidRDefault="00735CFB" w:rsidP="0001303E">
            <w:pPr>
              <w:jc w:val="center"/>
              <w:rPr>
                <w:rFonts w:ascii="Times New Roman" w:hAnsi="Times New Roman"/>
                <w:b/>
                <w:i/>
                <w:sz w:val="20"/>
              </w:rPr>
            </w:pPr>
            <w:r>
              <w:rPr>
                <w:rFonts w:ascii="Times New Roman" w:hAnsi="Times New Roman"/>
                <w:b/>
                <w:i/>
                <w:sz w:val="20"/>
              </w:rPr>
              <w:t>66.058</w:t>
            </w:r>
          </w:p>
        </w:tc>
        <w:tc>
          <w:tcPr>
            <w:tcW w:w="2835" w:type="dxa"/>
            <w:vAlign w:val="center"/>
          </w:tcPr>
          <w:p w:rsidR="00735CFB" w:rsidRPr="0001303E" w:rsidRDefault="00735CFB" w:rsidP="0001303E">
            <w:pPr>
              <w:jc w:val="center"/>
              <w:rPr>
                <w:rFonts w:ascii="Times New Roman" w:hAnsi="Times New Roman"/>
                <w:sz w:val="24"/>
                <w:szCs w:val="24"/>
                <w:lang w:val="en-US"/>
              </w:rPr>
            </w:pPr>
          </w:p>
        </w:tc>
      </w:tr>
    </w:tbl>
    <w:p w:rsidR="0001303E" w:rsidRPr="0001303E" w:rsidRDefault="0001303E" w:rsidP="0001303E">
      <w:pPr>
        <w:autoSpaceDE w:val="0"/>
        <w:autoSpaceDN w:val="0"/>
        <w:adjustRightInd w:val="0"/>
        <w:ind w:firstLine="709"/>
        <w:jc w:val="both"/>
        <w:rPr>
          <w:rFonts w:ascii="Times New Roman" w:hAnsi="Times New Roman"/>
          <w:i/>
        </w:rPr>
      </w:pPr>
      <w:r w:rsidRPr="0001303E">
        <w:rPr>
          <w:rFonts w:ascii="Times New Roman" w:hAnsi="Times New Roman"/>
          <w:i/>
        </w:rPr>
        <w:lastRenderedPageBreak/>
        <w:t>* соответствуют перечню, утвержденному Постановление Правительства Российской Федерации от 17.11.2010 № 928 «О перечне автомобильных дорог общего пользования федерального значения»;</w:t>
      </w:r>
    </w:p>
    <w:p w:rsidR="0001303E" w:rsidRPr="0001303E" w:rsidRDefault="0001303E" w:rsidP="0001303E">
      <w:pPr>
        <w:autoSpaceDE w:val="0"/>
        <w:autoSpaceDN w:val="0"/>
        <w:adjustRightInd w:val="0"/>
        <w:ind w:firstLine="709"/>
        <w:jc w:val="both"/>
        <w:rPr>
          <w:rFonts w:ascii="Times New Roman" w:hAnsi="Times New Roman"/>
          <w:i/>
        </w:rPr>
      </w:pPr>
      <w:r w:rsidRPr="0001303E">
        <w:rPr>
          <w:rFonts w:ascii="Times New Roman" w:hAnsi="Times New Roman"/>
          <w:i/>
        </w:rPr>
        <w:t>** соответствуют перечню, утвержденному Постановление Правительства Республики Коми т 30.11.2009 № 438-р «Об утверждении перечня автомобильных дорог общего пользования регионального или межмуниципального значения Республики Коми»;</w:t>
      </w:r>
    </w:p>
    <w:p w:rsidR="0001303E" w:rsidRPr="0001303E" w:rsidRDefault="0001303E" w:rsidP="0001303E">
      <w:pPr>
        <w:autoSpaceDE w:val="0"/>
        <w:autoSpaceDN w:val="0"/>
        <w:adjustRightInd w:val="0"/>
        <w:ind w:firstLine="709"/>
        <w:jc w:val="both"/>
        <w:rPr>
          <w:rFonts w:ascii="Times New Roman" w:hAnsi="Times New Roman"/>
          <w:i/>
        </w:rPr>
      </w:pPr>
      <w:r w:rsidRPr="0001303E">
        <w:rPr>
          <w:rFonts w:ascii="Times New Roman" w:hAnsi="Times New Roman"/>
          <w:i/>
        </w:rPr>
        <w:t>*** соответствуют перечню, утвержденному постановлениями администрации муниципального образования муниципального района «Сыктывдинский» 13.05.2015 № 5/769 и от 11.10.2016г. №10/1517.</w:t>
      </w:r>
    </w:p>
    <w:p w:rsidR="00F10BB9" w:rsidRDefault="00F10BB9" w:rsidP="00F10BB9">
      <w:pPr>
        <w:pStyle w:val="ConsPlusNormal"/>
        <w:widowControl/>
        <w:ind w:firstLine="539"/>
        <w:jc w:val="both"/>
        <w:rPr>
          <w:rFonts w:ascii="Times New Roman" w:hAnsi="Times New Roman" w:cs="Times New Roman"/>
          <w:color w:val="FF0000"/>
          <w:sz w:val="26"/>
          <w:szCs w:val="26"/>
        </w:rPr>
      </w:pPr>
    </w:p>
    <w:p w:rsidR="00F10BB9" w:rsidRPr="00626A0C" w:rsidRDefault="00F10BB9" w:rsidP="00F10BB9">
      <w:pPr>
        <w:pStyle w:val="20"/>
        <w:ind w:firstLine="0"/>
      </w:pPr>
      <w:bookmarkStart w:id="187" w:name="_Toc244072268"/>
      <w:bookmarkStart w:id="188" w:name="_Toc338070331"/>
      <w:r w:rsidRPr="00895C21">
        <w:t>12.2 Улично-дорожная сеть</w:t>
      </w:r>
      <w:bookmarkEnd w:id="187"/>
      <w:bookmarkEnd w:id="188"/>
    </w:p>
    <w:p w:rsidR="00F10BB9" w:rsidRPr="00882365" w:rsidRDefault="00F10BB9" w:rsidP="00F10BB9">
      <w:pPr>
        <w:spacing w:before="120" w:after="120" w:line="240" w:lineRule="auto"/>
        <w:ind w:firstLine="709"/>
        <w:jc w:val="both"/>
        <w:rPr>
          <w:rFonts w:ascii="Times New Roman" w:hAnsi="Times New Roman"/>
          <w:sz w:val="24"/>
          <w:szCs w:val="24"/>
        </w:rPr>
      </w:pPr>
      <w:r w:rsidRPr="00882365">
        <w:rPr>
          <w:rFonts w:ascii="Times New Roman" w:hAnsi="Times New Roman"/>
          <w:sz w:val="24"/>
          <w:szCs w:val="24"/>
        </w:rPr>
        <w:t xml:space="preserve">Улично-дорожная сеть </w:t>
      </w:r>
      <w:r w:rsidR="00882365" w:rsidRPr="00882365">
        <w:rPr>
          <w:rFonts w:ascii="Times New Roman" w:hAnsi="Times New Roman"/>
          <w:sz w:val="24"/>
          <w:szCs w:val="24"/>
        </w:rPr>
        <w:t xml:space="preserve">села </w:t>
      </w:r>
      <w:r w:rsidRPr="00882365">
        <w:rPr>
          <w:rFonts w:ascii="Times New Roman" w:hAnsi="Times New Roman"/>
          <w:sz w:val="24"/>
          <w:szCs w:val="24"/>
        </w:rPr>
        <w:t xml:space="preserve"> </w:t>
      </w:r>
      <w:r w:rsidR="00882365" w:rsidRPr="00882365">
        <w:rPr>
          <w:rFonts w:ascii="Times New Roman" w:hAnsi="Times New Roman"/>
          <w:sz w:val="24"/>
          <w:szCs w:val="24"/>
        </w:rPr>
        <w:t>Выльгорт</w:t>
      </w:r>
      <w:r w:rsidRPr="00882365">
        <w:rPr>
          <w:rFonts w:ascii="Times New Roman" w:hAnsi="Times New Roman"/>
          <w:sz w:val="24"/>
          <w:szCs w:val="24"/>
        </w:rPr>
        <w:t xml:space="preserve">  представляет собой  условно прямоугольную схему. Существующая уличная сеть делит территорию </w:t>
      </w:r>
      <w:r w:rsidR="0044220A" w:rsidRPr="00882365">
        <w:rPr>
          <w:rFonts w:ascii="Times New Roman" w:hAnsi="Times New Roman"/>
          <w:sz w:val="24"/>
          <w:szCs w:val="24"/>
        </w:rPr>
        <w:t>села</w:t>
      </w:r>
      <w:r w:rsidRPr="00882365">
        <w:rPr>
          <w:rFonts w:ascii="Times New Roman" w:hAnsi="Times New Roman"/>
          <w:sz w:val="24"/>
          <w:szCs w:val="24"/>
        </w:rPr>
        <w:t xml:space="preserve"> на мелкие кварталы.</w:t>
      </w:r>
    </w:p>
    <w:p w:rsidR="00882365" w:rsidRPr="00882365" w:rsidRDefault="00882365" w:rsidP="00882365">
      <w:pPr>
        <w:spacing w:after="0" w:line="240" w:lineRule="auto"/>
        <w:ind w:firstLine="567"/>
        <w:jc w:val="both"/>
        <w:rPr>
          <w:rFonts w:ascii="Times New Roman" w:hAnsi="Times New Roman"/>
          <w:sz w:val="24"/>
          <w:szCs w:val="24"/>
        </w:rPr>
      </w:pPr>
      <w:r w:rsidRPr="00882365">
        <w:rPr>
          <w:rFonts w:ascii="Times New Roman" w:hAnsi="Times New Roman"/>
          <w:sz w:val="24"/>
          <w:szCs w:val="24"/>
        </w:rPr>
        <w:t>Особенностью села Выльгорт, повлиявшей  на формирование улично-дорожной сети, является Сысольское шоссе, с которого осуществляются  въезды в село Выльгорт и м.</w:t>
      </w:r>
      <w:r w:rsidR="00AA6902">
        <w:rPr>
          <w:rFonts w:ascii="Times New Roman" w:hAnsi="Times New Roman"/>
          <w:sz w:val="24"/>
          <w:szCs w:val="24"/>
        </w:rPr>
        <w:t xml:space="preserve"> </w:t>
      </w:r>
      <w:r w:rsidRPr="00882365">
        <w:rPr>
          <w:rFonts w:ascii="Times New Roman" w:hAnsi="Times New Roman"/>
          <w:sz w:val="24"/>
          <w:szCs w:val="24"/>
        </w:rPr>
        <w:t>Птицефабрика, м. Ёля-ты. Сысольское шоссе, являющееся частью Федеральной автомобильной  дороги  «Вятка», служит въездом автотранспорта в г.</w:t>
      </w:r>
      <w:r w:rsidR="00AA6902">
        <w:rPr>
          <w:rFonts w:ascii="Times New Roman" w:hAnsi="Times New Roman"/>
          <w:sz w:val="24"/>
          <w:szCs w:val="24"/>
        </w:rPr>
        <w:t xml:space="preserve"> </w:t>
      </w:r>
      <w:r w:rsidRPr="00882365">
        <w:rPr>
          <w:rFonts w:ascii="Times New Roman" w:hAnsi="Times New Roman"/>
          <w:sz w:val="24"/>
          <w:szCs w:val="24"/>
        </w:rPr>
        <w:t>Сыктывкар.</w:t>
      </w:r>
    </w:p>
    <w:p w:rsidR="00882365" w:rsidRPr="00882365" w:rsidRDefault="00882365" w:rsidP="00882365">
      <w:pPr>
        <w:spacing w:after="0" w:line="240" w:lineRule="auto"/>
        <w:ind w:firstLine="567"/>
        <w:jc w:val="both"/>
        <w:rPr>
          <w:rFonts w:ascii="Times New Roman" w:hAnsi="Times New Roman"/>
          <w:sz w:val="24"/>
          <w:szCs w:val="24"/>
        </w:rPr>
      </w:pPr>
      <w:r w:rsidRPr="00882365">
        <w:rPr>
          <w:rFonts w:ascii="Times New Roman" w:hAnsi="Times New Roman"/>
          <w:sz w:val="24"/>
          <w:szCs w:val="24"/>
        </w:rPr>
        <w:t>Существующая сеть улиц ориентирована относительно  Сысольского шоссе параллельно и перпендикулярно ему. Сеть состоит из магистральной улицы –</w:t>
      </w:r>
      <w:r>
        <w:rPr>
          <w:rFonts w:ascii="Times New Roman" w:hAnsi="Times New Roman"/>
          <w:sz w:val="24"/>
          <w:szCs w:val="24"/>
        </w:rPr>
        <w:t xml:space="preserve"> </w:t>
      </w:r>
      <w:r w:rsidRPr="00882365">
        <w:rPr>
          <w:rFonts w:ascii="Times New Roman" w:hAnsi="Times New Roman"/>
          <w:sz w:val="24"/>
          <w:szCs w:val="24"/>
        </w:rPr>
        <w:t>ул.</w:t>
      </w:r>
      <w:r>
        <w:rPr>
          <w:rFonts w:ascii="Times New Roman" w:hAnsi="Times New Roman"/>
          <w:sz w:val="24"/>
          <w:szCs w:val="24"/>
        </w:rPr>
        <w:t xml:space="preserve"> </w:t>
      </w:r>
      <w:r w:rsidRPr="00882365">
        <w:rPr>
          <w:rFonts w:ascii="Times New Roman" w:hAnsi="Times New Roman"/>
          <w:sz w:val="24"/>
          <w:szCs w:val="24"/>
        </w:rPr>
        <w:t>Д.</w:t>
      </w:r>
      <w:r>
        <w:rPr>
          <w:rFonts w:ascii="Times New Roman" w:hAnsi="Times New Roman"/>
          <w:sz w:val="24"/>
          <w:szCs w:val="24"/>
        </w:rPr>
        <w:t xml:space="preserve"> </w:t>
      </w:r>
      <w:r w:rsidRPr="00882365">
        <w:rPr>
          <w:rFonts w:ascii="Times New Roman" w:hAnsi="Times New Roman"/>
          <w:sz w:val="24"/>
          <w:szCs w:val="24"/>
        </w:rPr>
        <w:t>Каликовой, самой протяженной, обслуживающей основ</w:t>
      </w:r>
      <w:r>
        <w:rPr>
          <w:rFonts w:ascii="Times New Roman" w:hAnsi="Times New Roman"/>
          <w:sz w:val="24"/>
          <w:szCs w:val="24"/>
        </w:rPr>
        <w:t>ную селитебную территорию</w:t>
      </w:r>
      <w:r w:rsidRPr="00882365">
        <w:rPr>
          <w:rFonts w:ascii="Times New Roman" w:hAnsi="Times New Roman"/>
          <w:b/>
          <w:sz w:val="24"/>
          <w:szCs w:val="24"/>
        </w:rPr>
        <w:t xml:space="preserve"> </w:t>
      </w:r>
      <w:r w:rsidRPr="00882365">
        <w:rPr>
          <w:rFonts w:ascii="Times New Roman" w:hAnsi="Times New Roman"/>
          <w:sz w:val="24"/>
          <w:szCs w:val="24"/>
        </w:rPr>
        <w:t xml:space="preserve"> и улиц местного значения.  Общее протяжение магистральных улиц составляет </w:t>
      </w:r>
      <w:smartTag w:uri="urn:schemas-microsoft-com:office:smarttags" w:element="metricconverter">
        <w:smartTagPr>
          <w:attr w:name="ProductID" w:val="29,0 километров"/>
        </w:smartTagPr>
        <w:r w:rsidRPr="00882365">
          <w:rPr>
            <w:rFonts w:ascii="Times New Roman" w:hAnsi="Times New Roman"/>
            <w:sz w:val="24"/>
            <w:szCs w:val="24"/>
          </w:rPr>
          <w:t>29,0 километров</w:t>
        </w:r>
      </w:smartTag>
      <w:r w:rsidRPr="00882365">
        <w:rPr>
          <w:rFonts w:ascii="Times New Roman" w:hAnsi="Times New Roman"/>
          <w:sz w:val="24"/>
          <w:szCs w:val="24"/>
        </w:rPr>
        <w:t xml:space="preserve">, покрытие проезжей части – асфальто-бетонное, ширина магистральной улицы в границах застройки до </w:t>
      </w:r>
      <w:smartTag w:uri="urn:schemas-microsoft-com:office:smarttags" w:element="metricconverter">
        <w:smartTagPr>
          <w:attr w:name="ProductID" w:val="30,0 метров"/>
        </w:smartTagPr>
        <w:r w:rsidRPr="00882365">
          <w:rPr>
            <w:rFonts w:ascii="Times New Roman" w:hAnsi="Times New Roman"/>
            <w:sz w:val="24"/>
            <w:szCs w:val="24"/>
          </w:rPr>
          <w:t>30,0 метров</w:t>
        </w:r>
      </w:smartTag>
      <w:r w:rsidRPr="00882365">
        <w:rPr>
          <w:rFonts w:ascii="Times New Roman" w:hAnsi="Times New Roman"/>
          <w:sz w:val="24"/>
          <w:szCs w:val="24"/>
        </w:rPr>
        <w:t xml:space="preserve">, жилых улиц до </w:t>
      </w:r>
      <w:smartTag w:uri="urn:schemas-microsoft-com:office:smarttags" w:element="metricconverter">
        <w:smartTagPr>
          <w:attr w:name="ProductID" w:val="15,0 метров"/>
        </w:smartTagPr>
        <w:r w:rsidRPr="00882365">
          <w:rPr>
            <w:rFonts w:ascii="Times New Roman" w:hAnsi="Times New Roman"/>
            <w:sz w:val="24"/>
            <w:szCs w:val="24"/>
          </w:rPr>
          <w:t>15,0 метров</w:t>
        </w:r>
      </w:smartTag>
      <w:r w:rsidRPr="00882365">
        <w:rPr>
          <w:rFonts w:ascii="Times New Roman" w:hAnsi="Times New Roman"/>
          <w:sz w:val="24"/>
          <w:szCs w:val="24"/>
        </w:rPr>
        <w:t xml:space="preserve">. </w:t>
      </w:r>
    </w:p>
    <w:p w:rsidR="00F10BB9" w:rsidRPr="003F2596" w:rsidRDefault="00F10BB9" w:rsidP="00F10BB9">
      <w:pPr>
        <w:spacing w:before="120" w:after="120" w:line="240" w:lineRule="auto"/>
        <w:ind w:firstLine="709"/>
        <w:jc w:val="both"/>
        <w:rPr>
          <w:rFonts w:ascii="Times New Roman" w:hAnsi="Times New Roman"/>
          <w:sz w:val="24"/>
          <w:szCs w:val="24"/>
        </w:rPr>
      </w:pPr>
      <w:r w:rsidRPr="003F2596">
        <w:rPr>
          <w:rFonts w:ascii="Times New Roman" w:hAnsi="Times New Roman"/>
          <w:sz w:val="24"/>
          <w:szCs w:val="24"/>
        </w:rPr>
        <w:t>По данным на МО СП «</w:t>
      </w:r>
      <w:r w:rsidR="00882365" w:rsidRPr="003F2596">
        <w:rPr>
          <w:rFonts w:ascii="Times New Roman" w:hAnsi="Times New Roman"/>
          <w:sz w:val="24"/>
          <w:szCs w:val="24"/>
        </w:rPr>
        <w:t>Выльгорт</w:t>
      </w:r>
      <w:r w:rsidRPr="003F2596">
        <w:rPr>
          <w:rFonts w:ascii="Times New Roman" w:hAnsi="Times New Roman"/>
          <w:sz w:val="24"/>
          <w:szCs w:val="24"/>
        </w:rPr>
        <w:t xml:space="preserve">», улично-дорожная сеть </w:t>
      </w:r>
      <w:r w:rsidR="009F2B9A" w:rsidRPr="003F2596">
        <w:rPr>
          <w:rFonts w:ascii="Times New Roman" w:hAnsi="Times New Roman"/>
          <w:sz w:val="24"/>
          <w:szCs w:val="24"/>
          <w:lang w:val="en-US"/>
        </w:rPr>
        <w:t>c</w:t>
      </w:r>
      <w:r w:rsidR="00AA6902" w:rsidRPr="003F2596">
        <w:rPr>
          <w:rFonts w:ascii="Times New Roman" w:hAnsi="Times New Roman"/>
          <w:sz w:val="24"/>
          <w:szCs w:val="24"/>
        </w:rPr>
        <w:t>.</w:t>
      </w:r>
      <w:r w:rsidR="009F2B9A" w:rsidRPr="003F2596">
        <w:rPr>
          <w:rFonts w:ascii="Times New Roman" w:hAnsi="Times New Roman"/>
          <w:sz w:val="24"/>
          <w:szCs w:val="24"/>
        </w:rPr>
        <w:t xml:space="preserve"> </w:t>
      </w:r>
      <w:r w:rsidR="00AA6902" w:rsidRPr="003F2596">
        <w:rPr>
          <w:rFonts w:ascii="Times New Roman" w:hAnsi="Times New Roman"/>
          <w:sz w:val="24"/>
          <w:szCs w:val="24"/>
        </w:rPr>
        <w:t>Выльгорт</w:t>
      </w:r>
      <w:r w:rsidR="009F2B9A" w:rsidRPr="003F2596">
        <w:rPr>
          <w:rFonts w:ascii="Times New Roman" w:hAnsi="Times New Roman"/>
          <w:sz w:val="24"/>
          <w:szCs w:val="24"/>
        </w:rPr>
        <w:t xml:space="preserve"> представлена </w:t>
      </w:r>
      <w:r w:rsidR="003F2596" w:rsidRPr="003F2596">
        <w:rPr>
          <w:rFonts w:ascii="Times New Roman" w:hAnsi="Times New Roman"/>
          <w:sz w:val="24"/>
          <w:szCs w:val="24"/>
        </w:rPr>
        <w:t>29</w:t>
      </w:r>
      <w:r w:rsidRPr="003F2596">
        <w:rPr>
          <w:rFonts w:ascii="Times New Roman" w:hAnsi="Times New Roman"/>
          <w:sz w:val="24"/>
          <w:szCs w:val="24"/>
        </w:rPr>
        <w:t>-ю улицами и переулками. Протяженность и ширина улиц подсчитаны по обмерам опорного плана (таблица 12.2.1).</w:t>
      </w:r>
    </w:p>
    <w:p w:rsidR="00F10BB9" w:rsidRPr="008A4E84" w:rsidRDefault="00F10BB9" w:rsidP="00F10BB9">
      <w:pPr>
        <w:spacing w:before="120" w:after="120" w:line="240" w:lineRule="auto"/>
        <w:ind w:firstLine="709"/>
        <w:jc w:val="right"/>
        <w:rPr>
          <w:rFonts w:ascii="Times New Roman" w:hAnsi="Times New Roman"/>
          <w:b/>
          <w:i/>
          <w:sz w:val="26"/>
          <w:szCs w:val="26"/>
        </w:rPr>
      </w:pPr>
      <w:r w:rsidRPr="008A4E84">
        <w:rPr>
          <w:rFonts w:ascii="Times New Roman" w:hAnsi="Times New Roman"/>
          <w:b/>
          <w:i/>
          <w:sz w:val="26"/>
          <w:szCs w:val="26"/>
        </w:rPr>
        <w:t>Таблица 12.2.1</w:t>
      </w:r>
    </w:p>
    <w:p w:rsidR="00F10BB9" w:rsidRPr="008A4E84" w:rsidRDefault="00F10BB9" w:rsidP="00F10BB9">
      <w:pPr>
        <w:spacing w:before="120" w:after="120" w:line="240" w:lineRule="auto"/>
        <w:jc w:val="center"/>
        <w:rPr>
          <w:rFonts w:ascii="Times New Roman" w:hAnsi="Times New Roman"/>
          <w:b/>
          <w:i/>
          <w:sz w:val="26"/>
          <w:szCs w:val="26"/>
        </w:rPr>
      </w:pPr>
      <w:r w:rsidRPr="008A4E84">
        <w:rPr>
          <w:rFonts w:ascii="Times New Roman" w:hAnsi="Times New Roman"/>
          <w:b/>
          <w:i/>
          <w:sz w:val="26"/>
          <w:szCs w:val="26"/>
        </w:rPr>
        <w:t xml:space="preserve">Перечень </w:t>
      </w:r>
      <w:r w:rsidR="00936254">
        <w:rPr>
          <w:rFonts w:ascii="Times New Roman" w:hAnsi="Times New Roman"/>
          <w:b/>
          <w:i/>
          <w:sz w:val="26"/>
          <w:szCs w:val="26"/>
        </w:rPr>
        <w:t xml:space="preserve">основных </w:t>
      </w:r>
      <w:r w:rsidRPr="008A4E84">
        <w:rPr>
          <w:rFonts w:ascii="Times New Roman" w:hAnsi="Times New Roman"/>
          <w:b/>
          <w:i/>
          <w:sz w:val="26"/>
          <w:szCs w:val="26"/>
        </w:rPr>
        <w:t>улиц в  СП «</w:t>
      </w:r>
      <w:r w:rsidR="00882365">
        <w:rPr>
          <w:rFonts w:ascii="Times New Roman" w:hAnsi="Times New Roman"/>
          <w:b/>
          <w:i/>
          <w:sz w:val="26"/>
          <w:szCs w:val="26"/>
        </w:rPr>
        <w:t>Выльгорт</w:t>
      </w:r>
      <w:r w:rsidRPr="008A4E84">
        <w:rPr>
          <w:rFonts w:ascii="Times New Roman" w:hAnsi="Times New Roman"/>
          <w:b/>
          <w:i/>
          <w:sz w:val="26"/>
          <w:szCs w:val="26"/>
        </w:rPr>
        <w:t>»</w:t>
      </w:r>
    </w:p>
    <w:tbl>
      <w:tblPr>
        <w:tblW w:w="6326"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2552"/>
        <w:gridCol w:w="2029"/>
        <w:gridCol w:w="1745"/>
      </w:tblGrid>
      <w:tr w:rsidR="00882365" w:rsidRPr="00DB414E" w:rsidTr="0017795E">
        <w:trPr>
          <w:trHeight w:val="1204"/>
          <w:jc w:val="center"/>
        </w:trPr>
        <w:tc>
          <w:tcPr>
            <w:tcW w:w="2552" w:type="dxa"/>
            <w:vAlign w:val="center"/>
          </w:tcPr>
          <w:p w:rsidR="00882365" w:rsidRPr="00936254" w:rsidRDefault="00882365" w:rsidP="004B06A6">
            <w:pPr>
              <w:spacing w:after="0" w:line="240" w:lineRule="auto"/>
              <w:jc w:val="center"/>
              <w:rPr>
                <w:rFonts w:ascii="Times New Roman" w:hAnsi="Times New Roman"/>
                <w:b/>
              </w:rPr>
            </w:pPr>
            <w:r w:rsidRPr="00936254">
              <w:rPr>
                <w:rFonts w:ascii="Times New Roman" w:hAnsi="Times New Roman"/>
                <w:b/>
              </w:rPr>
              <w:t>Наименование улицы</w:t>
            </w:r>
          </w:p>
        </w:tc>
        <w:tc>
          <w:tcPr>
            <w:tcW w:w="2029" w:type="dxa"/>
            <w:vAlign w:val="center"/>
          </w:tcPr>
          <w:p w:rsidR="00882365" w:rsidRPr="00936254" w:rsidRDefault="0017795E" w:rsidP="004B06A6">
            <w:pPr>
              <w:spacing w:after="0" w:line="240" w:lineRule="auto"/>
              <w:jc w:val="center"/>
              <w:rPr>
                <w:rFonts w:ascii="Times New Roman" w:hAnsi="Times New Roman"/>
                <w:b/>
              </w:rPr>
            </w:pPr>
            <w:r w:rsidRPr="00936254">
              <w:rPr>
                <w:rFonts w:ascii="Times New Roman" w:hAnsi="Times New Roman"/>
                <w:b/>
              </w:rPr>
              <w:t>Протяжен</w:t>
            </w:r>
            <w:r w:rsidR="00882365" w:rsidRPr="00936254">
              <w:rPr>
                <w:rFonts w:ascii="Times New Roman" w:hAnsi="Times New Roman"/>
                <w:b/>
              </w:rPr>
              <w:t>ность, ширина</w:t>
            </w:r>
            <w:r w:rsidR="00DE3E8B" w:rsidRPr="00936254">
              <w:rPr>
                <w:rFonts w:ascii="Times New Roman" w:hAnsi="Times New Roman"/>
                <w:b/>
              </w:rPr>
              <w:t xml:space="preserve"> проезжей части</w:t>
            </w:r>
            <w:r w:rsidR="00882365" w:rsidRPr="00936254">
              <w:rPr>
                <w:rFonts w:ascii="Times New Roman" w:hAnsi="Times New Roman"/>
                <w:b/>
              </w:rPr>
              <w:t>, км/м</w:t>
            </w:r>
          </w:p>
        </w:tc>
        <w:tc>
          <w:tcPr>
            <w:tcW w:w="1745" w:type="dxa"/>
            <w:vAlign w:val="center"/>
          </w:tcPr>
          <w:p w:rsidR="00882365" w:rsidRPr="00936254" w:rsidRDefault="00882365" w:rsidP="004B06A6">
            <w:pPr>
              <w:spacing w:after="0" w:line="240" w:lineRule="auto"/>
              <w:jc w:val="center"/>
              <w:rPr>
                <w:rFonts w:ascii="Times New Roman" w:hAnsi="Times New Roman"/>
                <w:b/>
              </w:rPr>
            </w:pPr>
            <w:r w:rsidRPr="00936254">
              <w:rPr>
                <w:rFonts w:ascii="Times New Roman" w:hAnsi="Times New Roman"/>
                <w:b/>
              </w:rPr>
              <w:t>Вид покрытия</w:t>
            </w:r>
          </w:p>
        </w:tc>
      </w:tr>
      <w:tr w:rsidR="00A87A39" w:rsidRPr="00DB414E" w:rsidTr="00BE0963">
        <w:trPr>
          <w:trHeight w:val="334"/>
          <w:jc w:val="center"/>
        </w:trPr>
        <w:tc>
          <w:tcPr>
            <w:tcW w:w="6326" w:type="dxa"/>
            <w:gridSpan w:val="3"/>
            <w:tcBorders>
              <w:bottom w:val="single" w:sz="6" w:space="0" w:color="auto"/>
            </w:tcBorders>
          </w:tcPr>
          <w:p w:rsidR="00A87A39" w:rsidRPr="00936254" w:rsidRDefault="00A87A39" w:rsidP="004B06A6">
            <w:pPr>
              <w:shd w:val="clear" w:color="auto" w:fill="FFFFFF"/>
              <w:spacing w:after="0" w:line="240" w:lineRule="auto"/>
              <w:jc w:val="center"/>
              <w:rPr>
                <w:rFonts w:ascii="Times New Roman" w:hAnsi="Times New Roman"/>
              </w:rPr>
            </w:pPr>
            <w:r>
              <w:rPr>
                <w:rFonts w:ascii="Times New Roman" w:hAnsi="Times New Roman"/>
              </w:rPr>
              <w:t>С. Выльгорт</w:t>
            </w:r>
          </w:p>
        </w:tc>
      </w:tr>
      <w:tr w:rsidR="00D9298B" w:rsidRPr="00DB414E" w:rsidTr="0017795E">
        <w:trPr>
          <w:trHeight w:val="334"/>
          <w:jc w:val="center"/>
        </w:trPr>
        <w:tc>
          <w:tcPr>
            <w:tcW w:w="2552" w:type="dxa"/>
            <w:tcBorders>
              <w:top w:val="single" w:sz="6" w:space="0" w:color="auto"/>
              <w:bottom w:val="single" w:sz="6" w:space="0" w:color="auto"/>
            </w:tcBorders>
          </w:tcPr>
          <w:p w:rsidR="00D9298B" w:rsidRPr="00936254" w:rsidRDefault="007565B5" w:rsidP="004B06A6">
            <w:pPr>
              <w:spacing w:after="0" w:line="240" w:lineRule="auto"/>
              <w:rPr>
                <w:rFonts w:ascii="Times New Roman" w:hAnsi="Times New Roman"/>
              </w:rPr>
            </w:pPr>
            <w:r>
              <w:rPr>
                <w:rFonts w:ascii="Times New Roman" w:hAnsi="Times New Roman"/>
              </w:rPr>
              <w:t>у</w:t>
            </w:r>
            <w:r w:rsidR="00D9298B" w:rsidRPr="00936254">
              <w:rPr>
                <w:rFonts w:ascii="Times New Roman" w:hAnsi="Times New Roman"/>
              </w:rPr>
              <w:t>л. Северная</w:t>
            </w:r>
          </w:p>
        </w:tc>
        <w:tc>
          <w:tcPr>
            <w:tcW w:w="2029" w:type="dxa"/>
            <w:tcBorders>
              <w:top w:val="single" w:sz="6" w:space="0" w:color="auto"/>
              <w:bottom w:val="single" w:sz="6" w:space="0" w:color="auto"/>
            </w:tcBorders>
          </w:tcPr>
          <w:p w:rsidR="00D9298B" w:rsidRPr="00936254" w:rsidRDefault="00D9298B" w:rsidP="00D037A8">
            <w:pPr>
              <w:spacing w:after="0" w:line="240" w:lineRule="auto"/>
              <w:jc w:val="both"/>
              <w:rPr>
                <w:rFonts w:ascii="Times New Roman" w:hAnsi="Times New Roman"/>
              </w:rPr>
            </w:pPr>
            <w:r w:rsidRPr="00936254">
              <w:rPr>
                <w:rFonts w:ascii="Times New Roman" w:hAnsi="Times New Roman"/>
              </w:rPr>
              <w:t>1.9 км/6 м</w:t>
            </w:r>
          </w:p>
        </w:tc>
        <w:tc>
          <w:tcPr>
            <w:tcW w:w="1745" w:type="dxa"/>
            <w:tcBorders>
              <w:top w:val="single" w:sz="6" w:space="0" w:color="auto"/>
              <w:bottom w:val="single" w:sz="6" w:space="0" w:color="auto"/>
            </w:tcBorders>
          </w:tcPr>
          <w:p w:rsidR="00D9298B" w:rsidRPr="00936254" w:rsidRDefault="00D9298B" w:rsidP="004B06A6">
            <w:pPr>
              <w:shd w:val="clear" w:color="auto" w:fill="FFFFFF"/>
              <w:spacing w:after="0" w:line="240" w:lineRule="auto"/>
              <w:jc w:val="center"/>
              <w:rPr>
                <w:rFonts w:ascii="Times New Roman" w:hAnsi="Times New Roman"/>
              </w:rPr>
            </w:pPr>
            <w:r w:rsidRPr="00936254">
              <w:rPr>
                <w:rFonts w:ascii="Times New Roman" w:hAnsi="Times New Roman"/>
              </w:rPr>
              <w:t>а/б</w:t>
            </w:r>
          </w:p>
        </w:tc>
      </w:tr>
      <w:tr w:rsidR="00882365" w:rsidRPr="00DB414E" w:rsidTr="0017795E">
        <w:trPr>
          <w:trHeight w:val="334"/>
          <w:jc w:val="center"/>
        </w:trPr>
        <w:tc>
          <w:tcPr>
            <w:tcW w:w="2552" w:type="dxa"/>
            <w:tcBorders>
              <w:top w:val="single" w:sz="6" w:space="0" w:color="auto"/>
              <w:bottom w:val="single" w:sz="6" w:space="0" w:color="auto"/>
            </w:tcBorders>
          </w:tcPr>
          <w:p w:rsidR="00882365" w:rsidRPr="00936254" w:rsidRDefault="007565B5" w:rsidP="004B06A6">
            <w:pPr>
              <w:spacing w:after="0" w:line="240" w:lineRule="auto"/>
              <w:rPr>
                <w:rFonts w:ascii="Times New Roman" w:hAnsi="Times New Roman"/>
              </w:rPr>
            </w:pPr>
            <w:r>
              <w:rPr>
                <w:rFonts w:ascii="Times New Roman" w:hAnsi="Times New Roman"/>
              </w:rPr>
              <w:t>у</w:t>
            </w:r>
            <w:r w:rsidR="00DE3E8B" w:rsidRPr="00936254">
              <w:rPr>
                <w:rFonts w:ascii="Times New Roman" w:hAnsi="Times New Roman"/>
              </w:rPr>
              <w:t>л. Советская</w:t>
            </w:r>
          </w:p>
        </w:tc>
        <w:tc>
          <w:tcPr>
            <w:tcW w:w="2029" w:type="dxa"/>
            <w:tcBorders>
              <w:top w:val="single" w:sz="6" w:space="0" w:color="auto"/>
              <w:bottom w:val="single" w:sz="6" w:space="0" w:color="auto"/>
            </w:tcBorders>
          </w:tcPr>
          <w:p w:rsidR="00882365" w:rsidRPr="00936254" w:rsidRDefault="00DE3E8B" w:rsidP="00D037A8">
            <w:pPr>
              <w:spacing w:after="0" w:line="240" w:lineRule="auto"/>
              <w:jc w:val="both"/>
              <w:rPr>
                <w:rFonts w:ascii="Times New Roman" w:hAnsi="Times New Roman"/>
              </w:rPr>
            </w:pPr>
            <w:r w:rsidRPr="00936254">
              <w:rPr>
                <w:rFonts w:ascii="Times New Roman" w:hAnsi="Times New Roman"/>
              </w:rPr>
              <w:t>1.8 км/</w:t>
            </w:r>
            <w:r w:rsidR="001567AC" w:rsidRPr="00936254">
              <w:rPr>
                <w:rFonts w:ascii="Times New Roman" w:hAnsi="Times New Roman"/>
              </w:rPr>
              <w:t>6 м</w:t>
            </w:r>
          </w:p>
        </w:tc>
        <w:tc>
          <w:tcPr>
            <w:tcW w:w="1745" w:type="dxa"/>
            <w:tcBorders>
              <w:top w:val="single" w:sz="6" w:space="0" w:color="auto"/>
              <w:bottom w:val="single" w:sz="6" w:space="0" w:color="auto"/>
            </w:tcBorders>
          </w:tcPr>
          <w:p w:rsidR="00882365" w:rsidRPr="00936254" w:rsidRDefault="006C22E7" w:rsidP="004B06A6">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882365" w:rsidRPr="00DB414E" w:rsidTr="0017795E">
        <w:trPr>
          <w:trHeight w:val="334"/>
          <w:jc w:val="center"/>
        </w:trPr>
        <w:tc>
          <w:tcPr>
            <w:tcW w:w="2552" w:type="dxa"/>
            <w:tcBorders>
              <w:top w:val="single" w:sz="6" w:space="0" w:color="auto"/>
              <w:bottom w:val="single" w:sz="6" w:space="0" w:color="auto"/>
            </w:tcBorders>
          </w:tcPr>
          <w:p w:rsidR="00882365" w:rsidRPr="00936254" w:rsidRDefault="007565B5" w:rsidP="004B06A6">
            <w:pPr>
              <w:spacing w:after="0" w:line="240" w:lineRule="auto"/>
              <w:rPr>
                <w:rFonts w:ascii="Times New Roman" w:hAnsi="Times New Roman"/>
              </w:rPr>
            </w:pPr>
            <w:r>
              <w:rPr>
                <w:rFonts w:ascii="Times New Roman" w:hAnsi="Times New Roman"/>
              </w:rPr>
              <w:t>у</w:t>
            </w:r>
            <w:r w:rsidR="006C22E7" w:rsidRPr="00936254">
              <w:rPr>
                <w:rFonts w:ascii="Times New Roman" w:hAnsi="Times New Roman"/>
              </w:rPr>
              <w:t>л. Нагорная-Вавилина-Солнечная</w:t>
            </w:r>
          </w:p>
        </w:tc>
        <w:tc>
          <w:tcPr>
            <w:tcW w:w="2029" w:type="dxa"/>
            <w:tcBorders>
              <w:top w:val="single" w:sz="6" w:space="0" w:color="auto"/>
              <w:bottom w:val="single" w:sz="6" w:space="0" w:color="auto"/>
            </w:tcBorders>
          </w:tcPr>
          <w:p w:rsidR="00882365" w:rsidRPr="00936254" w:rsidRDefault="006C22E7" w:rsidP="00D037A8">
            <w:pPr>
              <w:spacing w:after="0" w:line="240" w:lineRule="auto"/>
              <w:jc w:val="both"/>
              <w:rPr>
                <w:rFonts w:ascii="Times New Roman" w:hAnsi="Times New Roman"/>
              </w:rPr>
            </w:pPr>
            <w:r w:rsidRPr="00936254">
              <w:rPr>
                <w:rFonts w:ascii="Times New Roman" w:hAnsi="Times New Roman"/>
              </w:rPr>
              <w:t>1.6</w:t>
            </w:r>
            <w:r w:rsidR="001567AC" w:rsidRPr="00936254">
              <w:rPr>
                <w:rFonts w:ascii="Times New Roman" w:hAnsi="Times New Roman"/>
              </w:rPr>
              <w:t>км/6 м</w:t>
            </w:r>
          </w:p>
        </w:tc>
        <w:tc>
          <w:tcPr>
            <w:tcW w:w="1745" w:type="dxa"/>
            <w:tcBorders>
              <w:top w:val="single" w:sz="6" w:space="0" w:color="auto"/>
              <w:bottom w:val="single" w:sz="6" w:space="0" w:color="auto"/>
            </w:tcBorders>
          </w:tcPr>
          <w:p w:rsidR="00882365" w:rsidRPr="00936254" w:rsidRDefault="00D9298B" w:rsidP="004B06A6">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882365" w:rsidRPr="00DB414E" w:rsidTr="0017795E">
        <w:trPr>
          <w:trHeight w:val="334"/>
          <w:jc w:val="center"/>
        </w:trPr>
        <w:tc>
          <w:tcPr>
            <w:tcW w:w="2552" w:type="dxa"/>
            <w:tcBorders>
              <w:top w:val="single" w:sz="6" w:space="0" w:color="auto"/>
              <w:bottom w:val="single" w:sz="6" w:space="0" w:color="auto"/>
            </w:tcBorders>
          </w:tcPr>
          <w:p w:rsidR="00882365" w:rsidRPr="00936254" w:rsidRDefault="007565B5" w:rsidP="004B06A6">
            <w:pPr>
              <w:spacing w:after="0" w:line="240" w:lineRule="auto"/>
              <w:rPr>
                <w:rFonts w:ascii="Times New Roman" w:hAnsi="Times New Roman"/>
              </w:rPr>
            </w:pPr>
            <w:r>
              <w:rPr>
                <w:rFonts w:ascii="Times New Roman" w:hAnsi="Times New Roman"/>
              </w:rPr>
              <w:t>у</w:t>
            </w:r>
            <w:r w:rsidR="006C22E7" w:rsidRPr="00936254">
              <w:rPr>
                <w:rFonts w:ascii="Times New Roman" w:hAnsi="Times New Roman"/>
              </w:rPr>
              <w:t>л. О. Мальцевой</w:t>
            </w:r>
          </w:p>
        </w:tc>
        <w:tc>
          <w:tcPr>
            <w:tcW w:w="2029" w:type="dxa"/>
            <w:tcBorders>
              <w:top w:val="single" w:sz="6" w:space="0" w:color="auto"/>
              <w:bottom w:val="single" w:sz="6" w:space="0" w:color="auto"/>
            </w:tcBorders>
          </w:tcPr>
          <w:p w:rsidR="00882365" w:rsidRPr="00936254" w:rsidRDefault="001567AC" w:rsidP="00487101">
            <w:pPr>
              <w:spacing w:after="0" w:line="240" w:lineRule="auto"/>
              <w:jc w:val="both"/>
              <w:rPr>
                <w:rFonts w:ascii="Times New Roman" w:hAnsi="Times New Roman"/>
              </w:rPr>
            </w:pPr>
            <w:r w:rsidRPr="00936254">
              <w:rPr>
                <w:rFonts w:ascii="Times New Roman" w:hAnsi="Times New Roman"/>
              </w:rPr>
              <w:t>1.</w:t>
            </w:r>
            <w:r w:rsidR="00487101">
              <w:rPr>
                <w:rFonts w:ascii="Times New Roman" w:hAnsi="Times New Roman"/>
              </w:rPr>
              <w:t>2</w:t>
            </w:r>
            <w:r w:rsidRPr="00936254">
              <w:rPr>
                <w:rFonts w:ascii="Times New Roman" w:hAnsi="Times New Roman"/>
              </w:rPr>
              <w:t>км/5 м</w:t>
            </w:r>
          </w:p>
        </w:tc>
        <w:tc>
          <w:tcPr>
            <w:tcW w:w="1745" w:type="dxa"/>
            <w:tcBorders>
              <w:top w:val="single" w:sz="6" w:space="0" w:color="auto"/>
              <w:bottom w:val="single" w:sz="6" w:space="0" w:color="auto"/>
            </w:tcBorders>
          </w:tcPr>
          <w:p w:rsidR="00882365" w:rsidRPr="00936254" w:rsidRDefault="00D9298B" w:rsidP="004B06A6">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882365" w:rsidRPr="00DB414E" w:rsidTr="0017795E">
        <w:trPr>
          <w:trHeight w:val="334"/>
          <w:jc w:val="center"/>
        </w:trPr>
        <w:tc>
          <w:tcPr>
            <w:tcW w:w="2552" w:type="dxa"/>
            <w:tcBorders>
              <w:top w:val="single" w:sz="6" w:space="0" w:color="auto"/>
              <w:bottom w:val="single" w:sz="6" w:space="0" w:color="auto"/>
            </w:tcBorders>
          </w:tcPr>
          <w:p w:rsidR="00882365" w:rsidRPr="00936254" w:rsidRDefault="007565B5" w:rsidP="004B06A6">
            <w:pPr>
              <w:spacing w:after="0" w:line="240" w:lineRule="auto"/>
              <w:rPr>
                <w:rFonts w:ascii="Times New Roman" w:hAnsi="Times New Roman"/>
              </w:rPr>
            </w:pPr>
            <w:r>
              <w:rPr>
                <w:rFonts w:ascii="Times New Roman" w:hAnsi="Times New Roman"/>
              </w:rPr>
              <w:t>у</w:t>
            </w:r>
            <w:r w:rsidR="001567AC" w:rsidRPr="00936254">
              <w:rPr>
                <w:rFonts w:ascii="Times New Roman" w:hAnsi="Times New Roman"/>
              </w:rPr>
              <w:t>л. СПТУ-2</w:t>
            </w:r>
          </w:p>
        </w:tc>
        <w:tc>
          <w:tcPr>
            <w:tcW w:w="2029" w:type="dxa"/>
            <w:tcBorders>
              <w:top w:val="single" w:sz="6" w:space="0" w:color="auto"/>
              <w:bottom w:val="single" w:sz="6" w:space="0" w:color="auto"/>
            </w:tcBorders>
          </w:tcPr>
          <w:p w:rsidR="00882365" w:rsidRPr="00936254" w:rsidRDefault="001567AC" w:rsidP="00D037A8">
            <w:pPr>
              <w:spacing w:after="0" w:line="240" w:lineRule="auto"/>
              <w:jc w:val="both"/>
              <w:rPr>
                <w:rFonts w:ascii="Times New Roman" w:hAnsi="Times New Roman"/>
              </w:rPr>
            </w:pPr>
            <w:r w:rsidRPr="00936254">
              <w:rPr>
                <w:rFonts w:ascii="Times New Roman" w:hAnsi="Times New Roman"/>
              </w:rPr>
              <w:t>0.3 км/6 м</w:t>
            </w:r>
          </w:p>
        </w:tc>
        <w:tc>
          <w:tcPr>
            <w:tcW w:w="1745" w:type="dxa"/>
            <w:tcBorders>
              <w:top w:val="single" w:sz="6" w:space="0" w:color="auto"/>
              <w:bottom w:val="single" w:sz="6" w:space="0" w:color="auto"/>
            </w:tcBorders>
          </w:tcPr>
          <w:p w:rsidR="00882365" w:rsidRPr="00936254" w:rsidRDefault="00D9298B" w:rsidP="004B06A6">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882365" w:rsidRPr="00DB414E" w:rsidTr="0017795E">
        <w:trPr>
          <w:trHeight w:val="334"/>
          <w:jc w:val="center"/>
        </w:trPr>
        <w:tc>
          <w:tcPr>
            <w:tcW w:w="2552" w:type="dxa"/>
            <w:tcBorders>
              <w:top w:val="single" w:sz="6" w:space="0" w:color="auto"/>
              <w:bottom w:val="single" w:sz="6" w:space="0" w:color="auto"/>
            </w:tcBorders>
          </w:tcPr>
          <w:p w:rsidR="00882365" w:rsidRPr="00936254" w:rsidRDefault="007565B5" w:rsidP="004B06A6">
            <w:pPr>
              <w:spacing w:after="0" w:line="240" w:lineRule="auto"/>
              <w:rPr>
                <w:rFonts w:ascii="Times New Roman" w:hAnsi="Times New Roman"/>
              </w:rPr>
            </w:pPr>
            <w:r>
              <w:rPr>
                <w:rFonts w:ascii="Times New Roman" w:hAnsi="Times New Roman"/>
              </w:rPr>
              <w:t>у</w:t>
            </w:r>
            <w:r w:rsidR="001567AC" w:rsidRPr="00936254">
              <w:rPr>
                <w:rFonts w:ascii="Times New Roman" w:hAnsi="Times New Roman"/>
              </w:rPr>
              <w:t>л. Огородная</w:t>
            </w:r>
          </w:p>
        </w:tc>
        <w:tc>
          <w:tcPr>
            <w:tcW w:w="2029" w:type="dxa"/>
            <w:tcBorders>
              <w:top w:val="single" w:sz="6" w:space="0" w:color="auto"/>
              <w:bottom w:val="single" w:sz="6" w:space="0" w:color="auto"/>
            </w:tcBorders>
          </w:tcPr>
          <w:p w:rsidR="00882365" w:rsidRPr="00936254" w:rsidRDefault="001567AC" w:rsidP="00D037A8">
            <w:pPr>
              <w:spacing w:after="0" w:line="240" w:lineRule="auto"/>
              <w:jc w:val="both"/>
              <w:rPr>
                <w:rFonts w:ascii="Times New Roman" w:hAnsi="Times New Roman"/>
              </w:rPr>
            </w:pPr>
            <w:r w:rsidRPr="00936254">
              <w:rPr>
                <w:rFonts w:ascii="Times New Roman" w:hAnsi="Times New Roman"/>
              </w:rPr>
              <w:t>1.1км/5 м</w:t>
            </w:r>
          </w:p>
        </w:tc>
        <w:tc>
          <w:tcPr>
            <w:tcW w:w="1745" w:type="dxa"/>
            <w:tcBorders>
              <w:top w:val="single" w:sz="6" w:space="0" w:color="auto"/>
              <w:bottom w:val="single" w:sz="6" w:space="0" w:color="auto"/>
            </w:tcBorders>
          </w:tcPr>
          <w:p w:rsidR="00882365" w:rsidRPr="00936254" w:rsidRDefault="00D9298B" w:rsidP="004B06A6">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882365" w:rsidRPr="00DB414E" w:rsidTr="0017795E">
        <w:trPr>
          <w:trHeight w:val="334"/>
          <w:jc w:val="center"/>
        </w:trPr>
        <w:tc>
          <w:tcPr>
            <w:tcW w:w="2552" w:type="dxa"/>
            <w:tcBorders>
              <w:top w:val="single" w:sz="6" w:space="0" w:color="auto"/>
              <w:bottom w:val="single" w:sz="6" w:space="0" w:color="auto"/>
            </w:tcBorders>
          </w:tcPr>
          <w:p w:rsidR="00882365" w:rsidRPr="00936254" w:rsidRDefault="007565B5" w:rsidP="004B06A6">
            <w:pPr>
              <w:spacing w:after="0" w:line="240" w:lineRule="auto"/>
              <w:rPr>
                <w:rFonts w:ascii="Times New Roman" w:hAnsi="Times New Roman"/>
              </w:rPr>
            </w:pPr>
            <w:r>
              <w:rPr>
                <w:rFonts w:ascii="Times New Roman" w:hAnsi="Times New Roman"/>
              </w:rPr>
              <w:t>ул</w:t>
            </w:r>
            <w:r w:rsidR="001567AC" w:rsidRPr="00936254">
              <w:rPr>
                <w:rFonts w:ascii="Times New Roman" w:hAnsi="Times New Roman"/>
              </w:rPr>
              <w:t>. Полевая</w:t>
            </w:r>
          </w:p>
        </w:tc>
        <w:tc>
          <w:tcPr>
            <w:tcW w:w="2029" w:type="dxa"/>
            <w:tcBorders>
              <w:top w:val="single" w:sz="6" w:space="0" w:color="auto"/>
              <w:bottom w:val="single" w:sz="6" w:space="0" w:color="auto"/>
            </w:tcBorders>
          </w:tcPr>
          <w:p w:rsidR="00882365" w:rsidRPr="00936254" w:rsidRDefault="001567AC" w:rsidP="00D037A8">
            <w:pPr>
              <w:spacing w:after="0" w:line="240" w:lineRule="auto"/>
              <w:jc w:val="both"/>
              <w:rPr>
                <w:rFonts w:ascii="Times New Roman" w:hAnsi="Times New Roman"/>
              </w:rPr>
            </w:pPr>
            <w:r w:rsidRPr="00936254">
              <w:rPr>
                <w:rFonts w:ascii="Times New Roman" w:hAnsi="Times New Roman"/>
              </w:rPr>
              <w:t>0.8 км/5 м</w:t>
            </w:r>
          </w:p>
        </w:tc>
        <w:tc>
          <w:tcPr>
            <w:tcW w:w="1745" w:type="dxa"/>
            <w:tcBorders>
              <w:top w:val="single" w:sz="6" w:space="0" w:color="auto"/>
              <w:bottom w:val="single" w:sz="6" w:space="0" w:color="auto"/>
            </w:tcBorders>
          </w:tcPr>
          <w:p w:rsidR="00882365" w:rsidRPr="00936254" w:rsidRDefault="00D9298B" w:rsidP="004B06A6">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882365" w:rsidRPr="00DB414E" w:rsidTr="0017795E">
        <w:trPr>
          <w:trHeight w:val="334"/>
          <w:jc w:val="center"/>
        </w:trPr>
        <w:tc>
          <w:tcPr>
            <w:tcW w:w="2552" w:type="dxa"/>
            <w:tcBorders>
              <w:top w:val="single" w:sz="6" w:space="0" w:color="auto"/>
              <w:bottom w:val="single" w:sz="6" w:space="0" w:color="auto"/>
            </w:tcBorders>
          </w:tcPr>
          <w:p w:rsidR="00882365" w:rsidRPr="00936254" w:rsidRDefault="007565B5" w:rsidP="004B06A6">
            <w:pPr>
              <w:spacing w:after="0" w:line="240" w:lineRule="auto"/>
              <w:rPr>
                <w:rFonts w:ascii="Times New Roman" w:hAnsi="Times New Roman"/>
              </w:rPr>
            </w:pPr>
            <w:r>
              <w:rPr>
                <w:rFonts w:ascii="Times New Roman" w:hAnsi="Times New Roman"/>
              </w:rPr>
              <w:lastRenderedPageBreak/>
              <w:t>у</w:t>
            </w:r>
            <w:r w:rsidR="001567AC" w:rsidRPr="00936254">
              <w:rPr>
                <w:rFonts w:ascii="Times New Roman" w:hAnsi="Times New Roman"/>
              </w:rPr>
              <w:t>л. Шишкина</w:t>
            </w:r>
          </w:p>
        </w:tc>
        <w:tc>
          <w:tcPr>
            <w:tcW w:w="2029" w:type="dxa"/>
            <w:tcBorders>
              <w:top w:val="single" w:sz="6" w:space="0" w:color="auto"/>
              <w:bottom w:val="single" w:sz="6" w:space="0" w:color="auto"/>
            </w:tcBorders>
          </w:tcPr>
          <w:p w:rsidR="00882365" w:rsidRPr="00936254" w:rsidRDefault="001567AC" w:rsidP="00D037A8">
            <w:pPr>
              <w:spacing w:after="0" w:line="240" w:lineRule="auto"/>
              <w:jc w:val="both"/>
              <w:rPr>
                <w:rFonts w:ascii="Times New Roman" w:hAnsi="Times New Roman"/>
              </w:rPr>
            </w:pPr>
            <w:r w:rsidRPr="00936254">
              <w:rPr>
                <w:rFonts w:ascii="Times New Roman" w:hAnsi="Times New Roman"/>
              </w:rPr>
              <w:t>0.6 км/5 м</w:t>
            </w:r>
          </w:p>
        </w:tc>
        <w:tc>
          <w:tcPr>
            <w:tcW w:w="1745" w:type="dxa"/>
            <w:tcBorders>
              <w:top w:val="single" w:sz="6" w:space="0" w:color="auto"/>
              <w:bottom w:val="single" w:sz="6" w:space="0" w:color="auto"/>
            </w:tcBorders>
          </w:tcPr>
          <w:p w:rsidR="00882365" w:rsidRPr="00936254" w:rsidRDefault="00D9298B" w:rsidP="004B06A6">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882365" w:rsidRPr="00DB414E" w:rsidTr="0017795E">
        <w:trPr>
          <w:trHeight w:val="334"/>
          <w:jc w:val="center"/>
        </w:trPr>
        <w:tc>
          <w:tcPr>
            <w:tcW w:w="2552" w:type="dxa"/>
            <w:tcBorders>
              <w:top w:val="single" w:sz="6" w:space="0" w:color="auto"/>
              <w:bottom w:val="single" w:sz="6" w:space="0" w:color="auto"/>
            </w:tcBorders>
          </w:tcPr>
          <w:p w:rsidR="00882365" w:rsidRPr="00936254" w:rsidRDefault="007565B5" w:rsidP="004B06A6">
            <w:pPr>
              <w:spacing w:after="0" w:line="240" w:lineRule="auto"/>
              <w:rPr>
                <w:rFonts w:ascii="Times New Roman" w:hAnsi="Times New Roman"/>
              </w:rPr>
            </w:pPr>
            <w:r>
              <w:rPr>
                <w:rFonts w:ascii="Times New Roman" w:hAnsi="Times New Roman"/>
              </w:rPr>
              <w:t>у</w:t>
            </w:r>
            <w:r w:rsidR="001567AC" w:rsidRPr="00936254">
              <w:rPr>
                <w:rFonts w:ascii="Times New Roman" w:hAnsi="Times New Roman"/>
              </w:rPr>
              <w:t>л. Рабочая</w:t>
            </w:r>
          </w:p>
        </w:tc>
        <w:tc>
          <w:tcPr>
            <w:tcW w:w="2029" w:type="dxa"/>
            <w:tcBorders>
              <w:top w:val="single" w:sz="6" w:space="0" w:color="auto"/>
              <w:bottom w:val="single" w:sz="6" w:space="0" w:color="auto"/>
            </w:tcBorders>
          </w:tcPr>
          <w:p w:rsidR="00882365" w:rsidRPr="00936254" w:rsidRDefault="001567AC" w:rsidP="00487101">
            <w:pPr>
              <w:spacing w:after="0" w:line="240" w:lineRule="auto"/>
              <w:jc w:val="both"/>
              <w:rPr>
                <w:rFonts w:ascii="Times New Roman" w:hAnsi="Times New Roman"/>
              </w:rPr>
            </w:pPr>
            <w:r w:rsidRPr="00936254">
              <w:rPr>
                <w:rFonts w:ascii="Times New Roman" w:hAnsi="Times New Roman"/>
              </w:rPr>
              <w:t>0.</w:t>
            </w:r>
            <w:r w:rsidR="00487101">
              <w:rPr>
                <w:rFonts w:ascii="Times New Roman" w:hAnsi="Times New Roman"/>
              </w:rPr>
              <w:t>8</w:t>
            </w:r>
            <w:r w:rsidRPr="00936254">
              <w:rPr>
                <w:rFonts w:ascii="Times New Roman" w:hAnsi="Times New Roman"/>
              </w:rPr>
              <w:t xml:space="preserve"> км/5 м</w:t>
            </w:r>
          </w:p>
        </w:tc>
        <w:tc>
          <w:tcPr>
            <w:tcW w:w="1745" w:type="dxa"/>
            <w:tcBorders>
              <w:top w:val="single" w:sz="6" w:space="0" w:color="auto"/>
              <w:bottom w:val="single" w:sz="6" w:space="0" w:color="auto"/>
            </w:tcBorders>
          </w:tcPr>
          <w:p w:rsidR="00882365" w:rsidRPr="00936254" w:rsidRDefault="00D9298B" w:rsidP="004B06A6">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882365" w:rsidRPr="00DB414E" w:rsidTr="0017795E">
        <w:trPr>
          <w:trHeight w:val="334"/>
          <w:jc w:val="center"/>
        </w:trPr>
        <w:tc>
          <w:tcPr>
            <w:tcW w:w="2552" w:type="dxa"/>
            <w:tcBorders>
              <w:top w:val="single" w:sz="6" w:space="0" w:color="auto"/>
              <w:bottom w:val="single" w:sz="6" w:space="0" w:color="auto"/>
            </w:tcBorders>
          </w:tcPr>
          <w:p w:rsidR="00882365" w:rsidRPr="00936254" w:rsidRDefault="007565B5" w:rsidP="004B06A6">
            <w:pPr>
              <w:spacing w:after="0" w:line="240" w:lineRule="auto"/>
              <w:rPr>
                <w:rFonts w:ascii="Times New Roman" w:hAnsi="Times New Roman"/>
              </w:rPr>
            </w:pPr>
            <w:r>
              <w:rPr>
                <w:rFonts w:ascii="Times New Roman" w:hAnsi="Times New Roman"/>
              </w:rPr>
              <w:t>у</w:t>
            </w:r>
            <w:r w:rsidR="001567AC" w:rsidRPr="00936254">
              <w:rPr>
                <w:rFonts w:ascii="Times New Roman" w:hAnsi="Times New Roman"/>
              </w:rPr>
              <w:t>л. Молодёжная</w:t>
            </w:r>
          </w:p>
        </w:tc>
        <w:tc>
          <w:tcPr>
            <w:tcW w:w="2029" w:type="dxa"/>
            <w:tcBorders>
              <w:top w:val="single" w:sz="6" w:space="0" w:color="auto"/>
              <w:bottom w:val="single" w:sz="6" w:space="0" w:color="auto"/>
            </w:tcBorders>
          </w:tcPr>
          <w:p w:rsidR="00882365" w:rsidRPr="00936254" w:rsidRDefault="001567AC" w:rsidP="00D037A8">
            <w:pPr>
              <w:spacing w:after="0" w:line="240" w:lineRule="auto"/>
              <w:jc w:val="both"/>
              <w:rPr>
                <w:rFonts w:ascii="Times New Roman" w:hAnsi="Times New Roman"/>
              </w:rPr>
            </w:pPr>
            <w:r w:rsidRPr="00936254">
              <w:rPr>
                <w:rFonts w:ascii="Times New Roman" w:hAnsi="Times New Roman"/>
              </w:rPr>
              <w:t>0.6 км/5 м</w:t>
            </w:r>
          </w:p>
        </w:tc>
        <w:tc>
          <w:tcPr>
            <w:tcW w:w="1745" w:type="dxa"/>
            <w:tcBorders>
              <w:top w:val="single" w:sz="6" w:space="0" w:color="auto"/>
              <w:bottom w:val="single" w:sz="6" w:space="0" w:color="auto"/>
            </w:tcBorders>
          </w:tcPr>
          <w:p w:rsidR="00882365" w:rsidRPr="00936254" w:rsidRDefault="00D9298B" w:rsidP="004B06A6">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D9298B" w:rsidRPr="00DB414E" w:rsidTr="0017795E">
        <w:trPr>
          <w:trHeight w:val="334"/>
          <w:jc w:val="center"/>
        </w:trPr>
        <w:tc>
          <w:tcPr>
            <w:tcW w:w="2552" w:type="dxa"/>
            <w:tcBorders>
              <w:top w:val="single" w:sz="6" w:space="0" w:color="auto"/>
              <w:bottom w:val="single" w:sz="6" w:space="0" w:color="auto"/>
            </w:tcBorders>
          </w:tcPr>
          <w:p w:rsidR="00D9298B" w:rsidRPr="00936254" w:rsidRDefault="007565B5" w:rsidP="00A43411">
            <w:pPr>
              <w:spacing w:after="0" w:line="240" w:lineRule="auto"/>
              <w:jc w:val="both"/>
              <w:rPr>
                <w:rFonts w:ascii="Times New Roman" w:hAnsi="Times New Roman"/>
              </w:rPr>
            </w:pPr>
            <w:r>
              <w:rPr>
                <w:rFonts w:ascii="Times New Roman" w:hAnsi="Times New Roman"/>
              </w:rPr>
              <w:t>у</w:t>
            </w:r>
            <w:r w:rsidR="00D9298B" w:rsidRPr="00936254">
              <w:rPr>
                <w:rFonts w:ascii="Times New Roman" w:hAnsi="Times New Roman"/>
              </w:rPr>
              <w:t>л. Родниковая</w:t>
            </w:r>
          </w:p>
        </w:tc>
        <w:tc>
          <w:tcPr>
            <w:tcW w:w="2029" w:type="dxa"/>
            <w:tcBorders>
              <w:top w:val="single" w:sz="6" w:space="0" w:color="auto"/>
              <w:bottom w:val="single" w:sz="6" w:space="0" w:color="auto"/>
            </w:tcBorders>
          </w:tcPr>
          <w:p w:rsidR="00D9298B" w:rsidRPr="00936254" w:rsidRDefault="00D9298B" w:rsidP="00487101">
            <w:pPr>
              <w:spacing w:after="0" w:line="240" w:lineRule="auto"/>
              <w:rPr>
                <w:rFonts w:ascii="Times New Roman" w:hAnsi="Times New Roman"/>
              </w:rPr>
            </w:pPr>
            <w:r w:rsidRPr="00936254">
              <w:rPr>
                <w:rFonts w:ascii="Times New Roman" w:hAnsi="Times New Roman"/>
              </w:rPr>
              <w:t>0.</w:t>
            </w:r>
            <w:r w:rsidR="00487101">
              <w:rPr>
                <w:rFonts w:ascii="Times New Roman" w:hAnsi="Times New Roman"/>
              </w:rPr>
              <w:t>4</w:t>
            </w:r>
            <w:r w:rsidRPr="00936254">
              <w:rPr>
                <w:rFonts w:ascii="Times New Roman" w:hAnsi="Times New Roman"/>
              </w:rPr>
              <w:t xml:space="preserve"> км/5 м</w:t>
            </w:r>
          </w:p>
        </w:tc>
        <w:tc>
          <w:tcPr>
            <w:tcW w:w="1745" w:type="dxa"/>
            <w:tcBorders>
              <w:top w:val="single" w:sz="6" w:space="0" w:color="auto"/>
              <w:bottom w:val="single" w:sz="6" w:space="0" w:color="auto"/>
            </w:tcBorders>
          </w:tcPr>
          <w:p w:rsidR="00D9298B" w:rsidRPr="00936254" w:rsidRDefault="00D9298B" w:rsidP="006A23B8">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D9298B" w:rsidRPr="00DB414E" w:rsidTr="0017795E">
        <w:trPr>
          <w:trHeight w:val="334"/>
          <w:jc w:val="center"/>
        </w:trPr>
        <w:tc>
          <w:tcPr>
            <w:tcW w:w="2552" w:type="dxa"/>
            <w:tcBorders>
              <w:top w:val="single" w:sz="6" w:space="0" w:color="auto"/>
              <w:bottom w:val="single" w:sz="6" w:space="0" w:color="auto"/>
            </w:tcBorders>
          </w:tcPr>
          <w:p w:rsidR="00D9298B" w:rsidRPr="00936254" w:rsidRDefault="007565B5" w:rsidP="00A43411">
            <w:pPr>
              <w:spacing w:after="0" w:line="240" w:lineRule="auto"/>
              <w:jc w:val="both"/>
              <w:rPr>
                <w:rFonts w:ascii="Times New Roman" w:hAnsi="Times New Roman"/>
              </w:rPr>
            </w:pPr>
            <w:r>
              <w:rPr>
                <w:rFonts w:ascii="Times New Roman" w:hAnsi="Times New Roman"/>
              </w:rPr>
              <w:t>у</w:t>
            </w:r>
            <w:r w:rsidR="00D9298B" w:rsidRPr="00936254">
              <w:rPr>
                <w:rFonts w:ascii="Times New Roman" w:hAnsi="Times New Roman"/>
              </w:rPr>
              <w:t>л. Тимирязева</w:t>
            </w:r>
          </w:p>
        </w:tc>
        <w:tc>
          <w:tcPr>
            <w:tcW w:w="2029" w:type="dxa"/>
            <w:tcBorders>
              <w:top w:val="single" w:sz="6" w:space="0" w:color="auto"/>
              <w:bottom w:val="single" w:sz="6" w:space="0" w:color="auto"/>
            </w:tcBorders>
          </w:tcPr>
          <w:p w:rsidR="00D9298B" w:rsidRPr="00936254" w:rsidRDefault="00D9298B" w:rsidP="00D9298B">
            <w:pPr>
              <w:spacing w:after="0" w:line="240" w:lineRule="auto"/>
              <w:rPr>
                <w:rFonts w:ascii="Times New Roman" w:hAnsi="Times New Roman"/>
              </w:rPr>
            </w:pPr>
            <w:r w:rsidRPr="00936254">
              <w:rPr>
                <w:rFonts w:ascii="Times New Roman" w:hAnsi="Times New Roman"/>
              </w:rPr>
              <w:t>0.3 км/5 м</w:t>
            </w:r>
          </w:p>
        </w:tc>
        <w:tc>
          <w:tcPr>
            <w:tcW w:w="1745" w:type="dxa"/>
            <w:tcBorders>
              <w:top w:val="single" w:sz="6" w:space="0" w:color="auto"/>
              <w:bottom w:val="single" w:sz="6" w:space="0" w:color="auto"/>
            </w:tcBorders>
          </w:tcPr>
          <w:p w:rsidR="00D9298B" w:rsidRPr="00936254" w:rsidRDefault="00D9298B" w:rsidP="006A23B8">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D9298B" w:rsidRPr="00DB414E" w:rsidTr="0017795E">
        <w:trPr>
          <w:trHeight w:val="334"/>
          <w:jc w:val="center"/>
        </w:trPr>
        <w:tc>
          <w:tcPr>
            <w:tcW w:w="2552" w:type="dxa"/>
            <w:tcBorders>
              <w:top w:val="single" w:sz="6" w:space="0" w:color="auto"/>
              <w:bottom w:val="single" w:sz="6" w:space="0" w:color="auto"/>
            </w:tcBorders>
          </w:tcPr>
          <w:p w:rsidR="00D9298B" w:rsidRPr="00936254" w:rsidRDefault="007565B5" w:rsidP="00A43411">
            <w:pPr>
              <w:spacing w:after="0" w:line="240" w:lineRule="auto"/>
              <w:jc w:val="both"/>
              <w:rPr>
                <w:rFonts w:ascii="Times New Roman" w:hAnsi="Times New Roman"/>
              </w:rPr>
            </w:pPr>
            <w:r>
              <w:rPr>
                <w:rFonts w:ascii="Times New Roman" w:hAnsi="Times New Roman"/>
              </w:rPr>
              <w:t>у</w:t>
            </w:r>
            <w:r w:rsidR="00D9298B" w:rsidRPr="00936254">
              <w:rPr>
                <w:rFonts w:ascii="Times New Roman" w:hAnsi="Times New Roman"/>
              </w:rPr>
              <w:t>л. Мира</w:t>
            </w:r>
          </w:p>
        </w:tc>
        <w:tc>
          <w:tcPr>
            <w:tcW w:w="2029" w:type="dxa"/>
            <w:tcBorders>
              <w:top w:val="single" w:sz="6" w:space="0" w:color="auto"/>
              <w:bottom w:val="single" w:sz="6" w:space="0" w:color="auto"/>
            </w:tcBorders>
          </w:tcPr>
          <w:p w:rsidR="00D9298B" w:rsidRPr="00936254" w:rsidRDefault="00D9298B" w:rsidP="006A23B8">
            <w:pPr>
              <w:spacing w:after="0" w:line="240" w:lineRule="auto"/>
              <w:rPr>
                <w:rFonts w:ascii="Times New Roman" w:hAnsi="Times New Roman"/>
              </w:rPr>
            </w:pPr>
            <w:r w:rsidRPr="00936254">
              <w:rPr>
                <w:rFonts w:ascii="Times New Roman" w:hAnsi="Times New Roman"/>
              </w:rPr>
              <w:t>0.3 км/5 м</w:t>
            </w:r>
          </w:p>
        </w:tc>
        <w:tc>
          <w:tcPr>
            <w:tcW w:w="1745" w:type="dxa"/>
            <w:tcBorders>
              <w:top w:val="single" w:sz="6" w:space="0" w:color="auto"/>
              <w:bottom w:val="single" w:sz="6" w:space="0" w:color="auto"/>
            </w:tcBorders>
          </w:tcPr>
          <w:p w:rsidR="00D9298B" w:rsidRPr="00936254" w:rsidRDefault="00D9298B" w:rsidP="006A23B8">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D9298B" w:rsidRPr="00DB414E" w:rsidTr="0017795E">
        <w:trPr>
          <w:trHeight w:val="334"/>
          <w:jc w:val="center"/>
        </w:trPr>
        <w:tc>
          <w:tcPr>
            <w:tcW w:w="2552" w:type="dxa"/>
            <w:tcBorders>
              <w:top w:val="single" w:sz="6" w:space="0" w:color="auto"/>
              <w:bottom w:val="single" w:sz="6" w:space="0" w:color="auto"/>
            </w:tcBorders>
          </w:tcPr>
          <w:p w:rsidR="00D9298B" w:rsidRPr="00936254" w:rsidRDefault="007565B5" w:rsidP="00D037A8">
            <w:pPr>
              <w:spacing w:after="0" w:line="240" w:lineRule="auto"/>
              <w:jc w:val="both"/>
              <w:rPr>
                <w:rFonts w:ascii="Times New Roman" w:hAnsi="Times New Roman"/>
              </w:rPr>
            </w:pPr>
            <w:r>
              <w:rPr>
                <w:rFonts w:ascii="Times New Roman" w:hAnsi="Times New Roman"/>
              </w:rPr>
              <w:t>у</w:t>
            </w:r>
            <w:r w:rsidR="00D9298B" w:rsidRPr="00936254">
              <w:rPr>
                <w:rFonts w:ascii="Times New Roman" w:hAnsi="Times New Roman"/>
              </w:rPr>
              <w:t>л. Пушкина</w:t>
            </w:r>
          </w:p>
        </w:tc>
        <w:tc>
          <w:tcPr>
            <w:tcW w:w="2029" w:type="dxa"/>
            <w:tcBorders>
              <w:top w:val="single" w:sz="6" w:space="0" w:color="auto"/>
              <w:bottom w:val="single" w:sz="6" w:space="0" w:color="auto"/>
            </w:tcBorders>
          </w:tcPr>
          <w:p w:rsidR="00D9298B" w:rsidRPr="00936254" w:rsidRDefault="00D9298B" w:rsidP="00487101">
            <w:pPr>
              <w:spacing w:after="0" w:line="240" w:lineRule="auto"/>
              <w:rPr>
                <w:rFonts w:ascii="Times New Roman" w:hAnsi="Times New Roman"/>
              </w:rPr>
            </w:pPr>
            <w:r w:rsidRPr="00936254">
              <w:rPr>
                <w:rFonts w:ascii="Times New Roman" w:hAnsi="Times New Roman"/>
              </w:rPr>
              <w:t>0.</w:t>
            </w:r>
            <w:r w:rsidR="00487101">
              <w:rPr>
                <w:rFonts w:ascii="Times New Roman" w:hAnsi="Times New Roman"/>
              </w:rPr>
              <w:t>4</w:t>
            </w:r>
            <w:r w:rsidRPr="00936254">
              <w:rPr>
                <w:rFonts w:ascii="Times New Roman" w:hAnsi="Times New Roman"/>
              </w:rPr>
              <w:t>км/5 м</w:t>
            </w:r>
          </w:p>
        </w:tc>
        <w:tc>
          <w:tcPr>
            <w:tcW w:w="1745" w:type="dxa"/>
            <w:tcBorders>
              <w:top w:val="single" w:sz="6" w:space="0" w:color="auto"/>
              <w:bottom w:val="single" w:sz="6" w:space="0" w:color="auto"/>
            </w:tcBorders>
          </w:tcPr>
          <w:p w:rsidR="00D9298B" w:rsidRPr="00936254" w:rsidRDefault="00D9298B" w:rsidP="006A23B8">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D9298B" w:rsidRPr="00DB414E" w:rsidTr="0017795E">
        <w:trPr>
          <w:trHeight w:val="334"/>
          <w:jc w:val="center"/>
        </w:trPr>
        <w:tc>
          <w:tcPr>
            <w:tcW w:w="2552" w:type="dxa"/>
            <w:tcBorders>
              <w:top w:val="single" w:sz="6" w:space="0" w:color="auto"/>
              <w:bottom w:val="single" w:sz="6" w:space="0" w:color="auto"/>
            </w:tcBorders>
          </w:tcPr>
          <w:p w:rsidR="00D9298B" w:rsidRPr="00936254" w:rsidRDefault="007565B5" w:rsidP="00D037A8">
            <w:pPr>
              <w:spacing w:after="0" w:line="240" w:lineRule="auto"/>
              <w:jc w:val="both"/>
              <w:rPr>
                <w:rFonts w:ascii="Times New Roman" w:hAnsi="Times New Roman"/>
              </w:rPr>
            </w:pPr>
            <w:r>
              <w:rPr>
                <w:rFonts w:ascii="Times New Roman" w:hAnsi="Times New Roman"/>
              </w:rPr>
              <w:t>ул</w:t>
            </w:r>
            <w:r w:rsidR="00D9298B" w:rsidRPr="00936254">
              <w:rPr>
                <w:rFonts w:ascii="Times New Roman" w:hAnsi="Times New Roman"/>
              </w:rPr>
              <w:t>. Чапаева</w:t>
            </w:r>
          </w:p>
        </w:tc>
        <w:tc>
          <w:tcPr>
            <w:tcW w:w="2029" w:type="dxa"/>
            <w:tcBorders>
              <w:top w:val="single" w:sz="6" w:space="0" w:color="auto"/>
              <w:bottom w:val="single" w:sz="6" w:space="0" w:color="auto"/>
            </w:tcBorders>
          </w:tcPr>
          <w:p w:rsidR="00D9298B" w:rsidRPr="00936254" w:rsidRDefault="00D9298B" w:rsidP="006A23B8">
            <w:pPr>
              <w:spacing w:after="0" w:line="240" w:lineRule="auto"/>
              <w:rPr>
                <w:rFonts w:ascii="Times New Roman" w:hAnsi="Times New Roman"/>
              </w:rPr>
            </w:pPr>
            <w:r w:rsidRPr="00936254">
              <w:rPr>
                <w:rFonts w:ascii="Times New Roman" w:hAnsi="Times New Roman"/>
              </w:rPr>
              <w:t>0.3 км/5 м</w:t>
            </w:r>
          </w:p>
        </w:tc>
        <w:tc>
          <w:tcPr>
            <w:tcW w:w="1745" w:type="dxa"/>
            <w:tcBorders>
              <w:top w:val="single" w:sz="6" w:space="0" w:color="auto"/>
              <w:bottom w:val="single" w:sz="6" w:space="0" w:color="auto"/>
            </w:tcBorders>
          </w:tcPr>
          <w:p w:rsidR="00D9298B" w:rsidRPr="00936254" w:rsidRDefault="00D9298B" w:rsidP="006A23B8">
            <w:pPr>
              <w:shd w:val="clear" w:color="auto" w:fill="FFFFFF"/>
              <w:spacing w:after="0" w:line="240" w:lineRule="auto"/>
              <w:jc w:val="center"/>
              <w:rPr>
                <w:rFonts w:ascii="Times New Roman" w:hAnsi="Times New Roman"/>
              </w:rPr>
            </w:pPr>
            <w:r w:rsidRPr="00936254">
              <w:rPr>
                <w:rFonts w:ascii="Times New Roman" w:hAnsi="Times New Roman"/>
              </w:rPr>
              <w:t>грунт</w:t>
            </w:r>
          </w:p>
        </w:tc>
      </w:tr>
      <w:tr w:rsidR="0032429C" w:rsidRPr="00DB414E" w:rsidTr="009E4090">
        <w:trPr>
          <w:trHeight w:val="334"/>
          <w:jc w:val="center"/>
        </w:trPr>
        <w:tc>
          <w:tcPr>
            <w:tcW w:w="6326" w:type="dxa"/>
            <w:gridSpan w:val="3"/>
            <w:tcBorders>
              <w:top w:val="single" w:sz="6" w:space="0" w:color="auto"/>
              <w:bottom w:val="single" w:sz="6" w:space="0" w:color="auto"/>
            </w:tcBorders>
          </w:tcPr>
          <w:p w:rsidR="0032429C" w:rsidRPr="00936254" w:rsidRDefault="0032429C" w:rsidP="006A23B8">
            <w:pPr>
              <w:shd w:val="clear" w:color="auto" w:fill="FFFFFF"/>
              <w:spacing w:after="0" w:line="240" w:lineRule="auto"/>
              <w:jc w:val="center"/>
              <w:rPr>
                <w:rFonts w:ascii="Times New Roman" w:hAnsi="Times New Roman"/>
              </w:rPr>
            </w:pPr>
            <w:r>
              <w:rPr>
                <w:rFonts w:ascii="Times New Roman" w:hAnsi="Times New Roman"/>
              </w:rPr>
              <w:t xml:space="preserve">Итого: </w:t>
            </w:r>
            <w:r w:rsidR="00487101">
              <w:rPr>
                <w:rFonts w:ascii="Times New Roman" w:hAnsi="Times New Roman"/>
              </w:rPr>
              <w:t>12,4 км</w:t>
            </w:r>
          </w:p>
        </w:tc>
      </w:tr>
    </w:tbl>
    <w:p w:rsidR="00735CFB" w:rsidRPr="00337E49" w:rsidRDefault="006F2B93" w:rsidP="00F10BB9">
      <w:pPr>
        <w:spacing w:before="120" w:after="120" w:line="240" w:lineRule="auto"/>
        <w:ind w:firstLine="709"/>
        <w:jc w:val="both"/>
        <w:rPr>
          <w:rFonts w:ascii="Times New Roman" w:hAnsi="Times New Roman"/>
          <w:sz w:val="24"/>
          <w:szCs w:val="24"/>
        </w:rPr>
      </w:pPr>
      <w:r>
        <w:rPr>
          <w:rFonts w:ascii="Times New Roman" w:hAnsi="Times New Roman"/>
          <w:sz w:val="24"/>
          <w:szCs w:val="24"/>
        </w:rPr>
        <w:t>Кроме того, в селе</w:t>
      </w:r>
      <w:r w:rsidR="00FA00C7">
        <w:rPr>
          <w:rFonts w:ascii="Times New Roman" w:hAnsi="Times New Roman"/>
          <w:sz w:val="24"/>
          <w:szCs w:val="24"/>
        </w:rPr>
        <w:t xml:space="preserve"> </w:t>
      </w:r>
      <w:r w:rsidR="00337E49">
        <w:rPr>
          <w:rFonts w:ascii="Times New Roman" w:hAnsi="Times New Roman"/>
          <w:sz w:val="24"/>
          <w:szCs w:val="24"/>
        </w:rPr>
        <w:t xml:space="preserve">находятся автомобильные дороги </w:t>
      </w:r>
      <w:r w:rsidR="00337E49" w:rsidRPr="00337E49">
        <w:rPr>
          <w:rFonts w:ascii="Times New Roman" w:hAnsi="Times New Roman"/>
          <w:sz w:val="24"/>
          <w:szCs w:val="24"/>
        </w:rPr>
        <w:t>общего пользования местного значения муниципального района «Сыктывдинский» (ул. Домны Каликовой, ул. Гагарина)</w:t>
      </w:r>
      <w:r w:rsidR="00337E49">
        <w:rPr>
          <w:rFonts w:ascii="Times New Roman" w:hAnsi="Times New Roman"/>
          <w:sz w:val="24"/>
          <w:szCs w:val="24"/>
        </w:rPr>
        <w:t xml:space="preserve"> и автомобильная дорог</w:t>
      </w:r>
      <w:r w:rsidR="0032429C">
        <w:rPr>
          <w:rFonts w:ascii="Times New Roman" w:hAnsi="Times New Roman"/>
          <w:sz w:val="24"/>
          <w:szCs w:val="24"/>
        </w:rPr>
        <w:t>а</w:t>
      </w:r>
      <w:r w:rsidR="00337E49">
        <w:rPr>
          <w:rFonts w:ascii="Times New Roman" w:hAnsi="Times New Roman"/>
          <w:sz w:val="24"/>
          <w:szCs w:val="24"/>
        </w:rPr>
        <w:t xml:space="preserve"> </w:t>
      </w:r>
      <w:r w:rsidR="00337E49" w:rsidRPr="00337E49">
        <w:rPr>
          <w:rFonts w:ascii="Times New Roman" w:hAnsi="Times New Roman"/>
          <w:sz w:val="24"/>
          <w:szCs w:val="24"/>
        </w:rPr>
        <w:t xml:space="preserve">общего пользования </w:t>
      </w:r>
      <w:r w:rsidR="00337E49">
        <w:rPr>
          <w:rFonts w:ascii="Times New Roman" w:hAnsi="Times New Roman"/>
          <w:sz w:val="24"/>
          <w:szCs w:val="24"/>
        </w:rPr>
        <w:t xml:space="preserve">федерального </w:t>
      </w:r>
      <w:r w:rsidR="00337E49" w:rsidRPr="00337E49">
        <w:rPr>
          <w:rFonts w:ascii="Times New Roman" w:hAnsi="Times New Roman"/>
          <w:sz w:val="24"/>
          <w:szCs w:val="24"/>
        </w:rPr>
        <w:t xml:space="preserve"> значения</w:t>
      </w:r>
      <w:r w:rsidR="00337E49">
        <w:rPr>
          <w:rFonts w:ascii="Times New Roman" w:hAnsi="Times New Roman"/>
          <w:sz w:val="24"/>
          <w:szCs w:val="24"/>
        </w:rPr>
        <w:t xml:space="preserve"> – </w:t>
      </w:r>
      <w:r w:rsidR="00487101">
        <w:rPr>
          <w:rFonts w:ascii="Times New Roman" w:hAnsi="Times New Roman"/>
          <w:sz w:val="24"/>
          <w:szCs w:val="24"/>
        </w:rPr>
        <w:t>(</w:t>
      </w:r>
      <w:r w:rsidR="00337E49">
        <w:rPr>
          <w:rFonts w:ascii="Times New Roman" w:hAnsi="Times New Roman"/>
          <w:sz w:val="24"/>
          <w:szCs w:val="24"/>
        </w:rPr>
        <w:t xml:space="preserve">Сысольское </w:t>
      </w:r>
      <w:r w:rsidR="0032429C">
        <w:rPr>
          <w:rFonts w:ascii="Times New Roman" w:hAnsi="Times New Roman"/>
          <w:sz w:val="24"/>
          <w:szCs w:val="24"/>
        </w:rPr>
        <w:t>шоссе</w:t>
      </w:r>
      <w:r w:rsidR="00487101">
        <w:rPr>
          <w:rFonts w:ascii="Times New Roman" w:hAnsi="Times New Roman"/>
          <w:sz w:val="24"/>
          <w:szCs w:val="24"/>
        </w:rPr>
        <w:t>)</w:t>
      </w:r>
      <w:r w:rsidR="0032429C">
        <w:rPr>
          <w:rFonts w:ascii="Times New Roman" w:hAnsi="Times New Roman"/>
          <w:sz w:val="24"/>
          <w:szCs w:val="24"/>
        </w:rPr>
        <w:t xml:space="preserve"> - общей длины 13.1 км.</w:t>
      </w:r>
    </w:p>
    <w:p w:rsidR="00F10BB9" w:rsidRPr="00882365" w:rsidRDefault="0032429C" w:rsidP="00F10BB9">
      <w:pPr>
        <w:spacing w:before="120" w:after="120" w:line="240" w:lineRule="auto"/>
        <w:ind w:firstLine="709"/>
        <w:jc w:val="both"/>
        <w:rPr>
          <w:rFonts w:ascii="Times New Roman" w:hAnsi="Times New Roman"/>
          <w:sz w:val="24"/>
          <w:szCs w:val="24"/>
        </w:rPr>
      </w:pPr>
      <w:r>
        <w:rPr>
          <w:rFonts w:ascii="Times New Roman" w:hAnsi="Times New Roman"/>
          <w:sz w:val="24"/>
          <w:szCs w:val="24"/>
        </w:rPr>
        <w:t xml:space="preserve">В </w:t>
      </w:r>
      <w:r w:rsidR="00F10BB9" w:rsidRPr="00882365">
        <w:rPr>
          <w:rFonts w:ascii="Times New Roman" w:hAnsi="Times New Roman"/>
          <w:sz w:val="24"/>
          <w:szCs w:val="24"/>
        </w:rPr>
        <w:t>настоящее время отсутствуют данные исследований, позволяющие объективно оценить размеры транспортных потоков в пределах МО СП «</w:t>
      </w:r>
      <w:r w:rsidR="00882365" w:rsidRPr="00882365">
        <w:rPr>
          <w:rFonts w:ascii="Times New Roman" w:hAnsi="Times New Roman"/>
          <w:sz w:val="24"/>
          <w:szCs w:val="24"/>
        </w:rPr>
        <w:t>Выльгорт</w:t>
      </w:r>
      <w:r w:rsidR="00F10BB9" w:rsidRPr="00882365">
        <w:rPr>
          <w:rFonts w:ascii="Times New Roman" w:hAnsi="Times New Roman"/>
          <w:sz w:val="24"/>
          <w:szCs w:val="24"/>
        </w:rPr>
        <w:t>».</w:t>
      </w:r>
    </w:p>
    <w:p w:rsidR="00F10BB9" w:rsidRPr="00882365" w:rsidRDefault="00F10BB9" w:rsidP="00F10BB9">
      <w:pPr>
        <w:spacing w:before="120" w:after="120" w:line="240" w:lineRule="auto"/>
        <w:ind w:firstLine="709"/>
        <w:jc w:val="both"/>
        <w:rPr>
          <w:rFonts w:ascii="Times New Roman" w:hAnsi="Times New Roman"/>
          <w:sz w:val="24"/>
          <w:szCs w:val="24"/>
        </w:rPr>
      </w:pPr>
      <w:r w:rsidRPr="00882365">
        <w:rPr>
          <w:rFonts w:ascii="Times New Roman" w:hAnsi="Times New Roman"/>
          <w:sz w:val="24"/>
          <w:szCs w:val="24"/>
        </w:rPr>
        <w:t>Ввиду того, что работы по определению размеров транспортных потоков не входили в объем работ по генеральному плану, определенный техническим заданием, в настоящей работе оценка транспортных потоков проводилась на основе визуальных обследований внутренних дорог, проведенных авторами.</w:t>
      </w:r>
    </w:p>
    <w:p w:rsidR="00F10BB9" w:rsidRDefault="00F10BB9" w:rsidP="00F10BB9">
      <w:pPr>
        <w:spacing w:after="0" w:line="240" w:lineRule="auto"/>
        <w:ind w:firstLine="709"/>
        <w:jc w:val="both"/>
        <w:rPr>
          <w:rFonts w:ascii="Times New Roman" w:hAnsi="Times New Roman"/>
          <w:sz w:val="26"/>
          <w:szCs w:val="26"/>
        </w:rPr>
      </w:pPr>
    </w:p>
    <w:p w:rsidR="007565B5" w:rsidRDefault="007565B5" w:rsidP="00F10BB9">
      <w:pPr>
        <w:spacing w:after="0" w:line="240" w:lineRule="auto"/>
        <w:ind w:firstLine="709"/>
        <w:jc w:val="both"/>
        <w:rPr>
          <w:rFonts w:ascii="Times New Roman" w:hAnsi="Times New Roman"/>
          <w:sz w:val="26"/>
          <w:szCs w:val="26"/>
        </w:rPr>
      </w:pPr>
    </w:p>
    <w:p w:rsidR="00F10BB9" w:rsidRPr="005E51C9" w:rsidRDefault="00F10BB9" w:rsidP="00F10BB9">
      <w:pPr>
        <w:pStyle w:val="3"/>
        <w:spacing w:after="0"/>
        <w:ind w:firstLine="0"/>
      </w:pPr>
      <w:bookmarkStart w:id="189" w:name="_Toc242512392"/>
      <w:bookmarkStart w:id="190" w:name="_Toc270981209"/>
      <w:bookmarkStart w:id="191" w:name="_Toc338070333"/>
      <w:r w:rsidRPr="005E51C9">
        <w:t xml:space="preserve">12.2.2 </w:t>
      </w:r>
      <w:bookmarkEnd w:id="189"/>
      <w:bookmarkEnd w:id="190"/>
      <w:r w:rsidRPr="005E51C9">
        <w:t>Искусственные сооружения</w:t>
      </w:r>
      <w:bookmarkEnd w:id="191"/>
    </w:p>
    <w:p w:rsidR="00F10BB9" w:rsidRDefault="00F10BB9" w:rsidP="00F10BB9">
      <w:pPr>
        <w:spacing w:after="0" w:line="240" w:lineRule="auto"/>
        <w:ind w:firstLine="709"/>
        <w:jc w:val="both"/>
        <w:rPr>
          <w:rFonts w:ascii="Times New Roman" w:hAnsi="Times New Roman"/>
          <w:sz w:val="26"/>
          <w:szCs w:val="26"/>
        </w:rPr>
      </w:pPr>
    </w:p>
    <w:p w:rsidR="00F10BB9" w:rsidRPr="00895C21" w:rsidRDefault="00F10BB9" w:rsidP="00F10BB9">
      <w:pPr>
        <w:spacing w:after="0" w:line="240" w:lineRule="auto"/>
        <w:ind w:firstLine="709"/>
        <w:jc w:val="both"/>
        <w:rPr>
          <w:rFonts w:ascii="Times New Roman" w:hAnsi="Times New Roman"/>
          <w:sz w:val="26"/>
          <w:szCs w:val="26"/>
        </w:rPr>
      </w:pPr>
      <w:r w:rsidRPr="003F1F62">
        <w:rPr>
          <w:rFonts w:ascii="Times New Roman" w:hAnsi="Times New Roman"/>
          <w:sz w:val="24"/>
          <w:szCs w:val="24"/>
        </w:rPr>
        <w:t>Искусственные сооружения МО СП «</w:t>
      </w:r>
      <w:r w:rsidR="001F02F1" w:rsidRPr="003F1F62">
        <w:rPr>
          <w:rFonts w:ascii="Times New Roman" w:hAnsi="Times New Roman"/>
          <w:sz w:val="24"/>
          <w:szCs w:val="24"/>
        </w:rPr>
        <w:t>Выльгорт</w:t>
      </w:r>
      <w:r w:rsidRPr="003F1F62">
        <w:rPr>
          <w:rFonts w:ascii="Times New Roman" w:hAnsi="Times New Roman"/>
          <w:sz w:val="24"/>
          <w:szCs w:val="24"/>
        </w:rPr>
        <w:t xml:space="preserve">» представлены </w:t>
      </w:r>
      <w:r w:rsidR="001F02F1" w:rsidRPr="003F1F62">
        <w:rPr>
          <w:rFonts w:ascii="Times New Roman" w:hAnsi="Times New Roman"/>
          <w:sz w:val="24"/>
          <w:szCs w:val="24"/>
        </w:rPr>
        <w:t xml:space="preserve">четырьмя </w:t>
      </w:r>
      <w:r w:rsidRPr="003F1F62">
        <w:rPr>
          <w:rFonts w:ascii="Times New Roman" w:hAnsi="Times New Roman"/>
          <w:sz w:val="24"/>
          <w:szCs w:val="24"/>
        </w:rPr>
        <w:t>мост</w:t>
      </w:r>
      <w:r w:rsidR="001F02F1" w:rsidRPr="003F1F62">
        <w:rPr>
          <w:rFonts w:ascii="Times New Roman" w:hAnsi="Times New Roman"/>
          <w:sz w:val="24"/>
          <w:szCs w:val="24"/>
        </w:rPr>
        <w:t>ами.</w:t>
      </w:r>
      <w:r w:rsidR="003F1F62">
        <w:rPr>
          <w:rFonts w:ascii="Times New Roman" w:hAnsi="Times New Roman"/>
          <w:sz w:val="24"/>
          <w:szCs w:val="24"/>
        </w:rPr>
        <w:t xml:space="preserve"> </w:t>
      </w:r>
      <w:r w:rsidRPr="003F1F62">
        <w:rPr>
          <w:rFonts w:ascii="Times New Roman" w:hAnsi="Times New Roman"/>
          <w:sz w:val="24"/>
          <w:szCs w:val="24"/>
        </w:rPr>
        <w:t>Характеристика искусственных сооружений МО приведена в таблице</w:t>
      </w:r>
      <w:r w:rsidRPr="00895C21">
        <w:rPr>
          <w:rFonts w:ascii="Times New Roman" w:hAnsi="Times New Roman"/>
          <w:sz w:val="26"/>
          <w:szCs w:val="26"/>
        </w:rPr>
        <w:t xml:space="preserve"> 12.2.2.1. </w:t>
      </w:r>
    </w:p>
    <w:p w:rsidR="00F10BB9" w:rsidRPr="00B10FA1" w:rsidRDefault="00F10BB9" w:rsidP="00F10BB9">
      <w:pPr>
        <w:spacing w:after="0" w:line="240" w:lineRule="auto"/>
        <w:ind w:firstLine="709"/>
        <w:jc w:val="right"/>
        <w:rPr>
          <w:rFonts w:ascii="Times New Roman" w:hAnsi="Times New Roman"/>
          <w:b/>
          <w:i/>
          <w:sz w:val="26"/>
          <w:szCs w:val="26"/>
        </w:rPr>
      </w:pPr>
      <w:r>
        <w:rPr>
          <w:rFonts w:ascii="Times New Roman" w:hAnsi="Times New Roman"/>
          <w:b/>
          <w:i/>
          <w:sz w:val="26"/>
          <w:szCs w:val="26"/>
        </w:rPr>
        <w:t>Таблица 12.2.2.1</w:t>
      </w:r>
    </w:p>
    <w:p w:rsidR="00F10BB9" w:rsidRDefault="00F10BB9" w:rsidP="00F10BB9">
      <w:pPr>
        <w:spacing w:after="0" w:line="240" w:lineRule="auto"/>
        <w:jc w:val="center"/>
        <w:rPr>
          <w:b/>
          <w:i/>
          <w:sz w:val="26"/>
          <w:szCs w:val="26"/>
        </w:rPr>
      </w:pPr>
      <w:r w:rsidRPr="00895C21">
        <w:rPr>
          <w:rFonts w:ascii="Times New Roman" w:hAnsi="Times New Roman"/>
          <w:b/>
          <w:i/>
          <w:sz w:val="26"/>
          <w:szCs w:val="26"/>
        </w:rPr>
        <w:t xml:space="preserve">Искусственные сооружения </w:t>
      </w:r>
      <w:r>
        <w:rPr>
          <w:rFonts w:ascii="Times New Roman" w:hAnsi="Times New Roman"/>
          <w:b/>
          <w:i/>
          <w:sz w:val="26"/>
          <w:szCs w:val="26"/>
        </w:rPr>
        <w:t>МО СП «</w:t>
      </w:r>
      <w:r w:rsidR="001F02F1">
        <w:rPr>
          <w:rFonts w:ascii="Times New Roman" w:hAnsi="Times New Roman"/>
          <w:b/>
          <w:i/>
          <w:sz w:val="26"/>
          <w:szCs w:val="26"/>
        </w:rPr>
        <w:t>Выльгорт</w:t>
      </w:r>
      <w:r>
        <w:rPr>
          <w:rFonts w:ascii="Times New Roman" w:hAnsi="Times New Roman"/>
          <w:b/>
          <w:i/>
          <w:sz w:val="26"/>
          <w:szCs w:val="26"/>
        </w:rPr>
        <w:t>»</w:t>
      </w:r>
      <w:r>
        <w:rPr>
          <w:b/>
          <w:i/>
          <w:sz w:val="26"/>
          <w:szCs w:val="26"/>
        </w:rPr>
        <w:t xml:space="preserve"> </w:t>
      </w:r>
    </w:p>
    <w:p w:rsidR="00F10BB9" w:rsidRPr="0018797B" w:rsidRDefault="00F10BB9" w:rsidP="00F10BB9">
      <w:pPr>
        <w:spacing w:after="0" w:line="240" w:lineRule="auto"/>
        <w:ind w:firstLine="709"/>
        <w:jc w:val="center"/>
        <w:rPr>
          <w:b/>
          <w:i/>
          <w:sz w:val="26"/>
          <w:szCs w:val="26"/>
        </w:rPr>
      </w:pPr>
    </w:p>
    <w:tbl>
      <w:tblPr>
        <w:tblW w:w="0" w:type="auto"/>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2990"/>
        <w:gridCol w:w="1722"/>
        <w:gridCol w:w="1775"/>
        <w:gridCol w:w="1642"/>
        <w:gridCol w:w="1443"/>
      </w:tblGrid>
      <w:tr w:rsidR="000F1504" w:rsidRPr="00DB414E" w:rsidTr="000F1504">
        <w:trPr>
          <w:jc w:val="center"/>
        </w:trPr>
        <w:tc>
          <w:tcPr>
            <w:tcW w:w="2990" w:type="dxa"/>
          </w:tcPr>
          <w:p w:rsidR="000F1504" w:rsidRPr="000F1504" w:rsidRDefault="000F1504" w:rsidP="004B06A6">
            <w:pPr>
              <w:spacing w:after="0" w:line="240" w:lineRule="auto"/>
              <w:jc w:val="both"/>
              <w:rPr>
                <w:rFonts w:ascii="Times New Roman" w:hAnsi="Times New Roman"/>
              </w:rPr>
            </w:pPr>
            <w:r w:rsidRPr="000F1504">
              <w:rPr>
                <w:rFonts w:ascii="Times New Roman" w:hAnsi="Times New Roman"/>
              </w:rPr>
              <w:t>Вид (мост, путепровод, труба)</w:t>
            </w:r>
          </w:p>
        </w:tc>
        <w:tc>
          <w:tcPr>
            <w:tcW w:w="1722" w:type="dxa"/>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Мост</w:t>
            </w:r>
          </w:p>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Р. Сорд</w:t>
            </w:r>
          </w:p>
        </w:tc>
        <w:tc>
          <w:tcPr>
            <w:tcW w:w="1775" w:type="dxa"/>
            <w:vAlign w:val="center"/>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Мост</w:t>
            </w:r>
          </w:p>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Р. Важ</w:t>
            </w:r>
            <w:r w:rsidR="00517DED">
              <w:rPr>
                <w:rFonts w:ascii="Times New Roman" w:hAnsi="Times New Roman"/>
              </w:rPr>
              <w:t>ъ</w:t>
            </w:r>
            <w:r w:rsidRPr="000F1504">
              <w:rPr>
                <w:rFonts w:ascii="Times New Roman" w:hAnsi="Times New Roman"/>
              </w:rPr>
              <w:t>елью</w:t>
            </w:r>
          </w:p>
        </w:tc>
        <w:tc>
          <w:tcPr>
            <w:tcW w:w="1642" w:type="dxa"/>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Мост</w:t>
            </w:r>
          </w:p>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Р.Сорд</w:t>
            </w:r>
          </w:p>
        </w:tc>
        <w:tc>
          <w:tcPr>
            <w:tcW w:w="1443" w:type="dxa"/>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Мост</w:t>
            </w:r>
          </w:p>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Р. Сысола</w:t>
            </w:r>
          </w:p>
        </w:tc>
      </w:tr>
      <w:tr w:rsidR="000F1504" w:rsidRPr="00DB414E" w:rsidTr="000F1504">
        <w:trPr>
          <w:jc w:val="center"/>
        </w:trPr>
        <w:tc>
          <w:tcPr>
            <w:tcW w:w="2990" w:type="dxa"/>
          </w:tcPr>
          <w:p w:rsidR="000F1504" w:rsidRPr="000F1504" w:rsidRDefault="000F1504" w:rsidP="004B06A6">
            <w:pPr>
              <w:spacing w:after="0" w:line="240" w:lineRule="auto"/>
              <w:jc w:val="both"/>
              <w:rPr>
                <w:rFonts w:ascii="Times New Roman" w:hAnsi="Times New Roman"/>
              </w:rPr>
            </w:pPr>
            <w:r w:rsidRPr="000F1504">
              <w:rPr>
                <w:rFonts w:ascii="Times New Roman" w:hAnsi="Times New Roman"/>
              </w:rPr>
              <w:t>Препятствие</w:t>
            </w:r>
          </w:p>
        </w:tc>
        <w:tc>
          <w:tcPr>
            <w:tcW w:w="1722" w:type="dxa"/>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Р. Сорд</w:t>
            </w:r>
          </w:p>
        </w:tc>
        <w:tc>
          <w:tcPr>
            <w:tcW w:w="1775" w:type="dxa"/>
            <w:vAlign w:val="center"/>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Р. Важ</w:t>
            </w:r>
            <w:r w:rsidR="003F2596">
              <w:rPr>
                <w:rFonts w:ascii="Times New Roman" w:hAnsi="Times New Roman"/>
              </w:rPr>
              <w:t>ъ</w:t>
            </w:r>
            <w:r w:rsidRPr="000F1504">
              <w:rPr>
                <w:rFonts w:ascii="Times New Roman" w:hAnsi="Times New Roman"/>
              </w:rPr>
              <w:t>елью</w:t>
            </w:r>
          </w:p>
        </w:tc>
        <w:tc>
          <w:tcPr>
            <w:tcW w:w="1642" w:type="dxa"/>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Р.Сорд</w:t>
            </w:r>
          </w:p>
        </w:tc>
        <w:tc>
          <w:tcPr>
            <w:tcW w:w="1443" w:type="dxa"/>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Р. Сысола</w:t>
            </w:r>
          </w:p>
        </w:tc>
      </w:tr>
      <w:tr w:rsidR="000F1504" w:rsidRPr="00DB414E" w:rsidTr="000F1504">
        <w:trPr>
          <w:jc w:val="center"/>
        </w:trPr>
        <w:tc>
          <w:tcPr>
            <w:tcW w:w="2990" w:type="dxa"/>
          </w:tcPr>
          <w:p w:rsidR="000F1504" w:rsidRPr="000F1504" w:rsidRDefault="000F1504" w:rsidP="004B06A6">
            <w:pPr>
              <w:spacing w:after="0" w:line="240" w:lineRule="auto"/>
              <w:jc w:val="both"/>
              <w:rPr>
                <w:rFonts w:ascii="Times New Roman" w:hAnsi="Times New Roman"/>
              </w:rPr>
            </w:pPr>
            <w:r w:rsidRPr="000F1504">
              <w:rPr>
                <w:rFonts w:ascii="Times New Roman" w:hAnsi="Times New Roman"/>
              </w:rPr>
              <w:t>Адрес, месторасположение</w:t>
            </w:r>
          </w:p>
        </w:tc>
        <w:tc>
          <w:tcPr>
            <w:tcW w:w="1722" w:type="dxa"/>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Р. Пичипашня</w:t>
            </w:r>
          </w:p>
        </w:tc>
        <w:tc>
          <w:tcPr>
            <w:tcW w:w="1775" w:type="dxa"/>
            <w:vAlign w:val="center"/>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Сысольское шоссе</w:t>
            </w:r>
          </w:p>
        </w:tc>
        <w:tc>
          <w:tcPr>
            <w:tcW w:w="1642" w:type="dxa"/>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Сысольское шоссе</w:t>
            </w:r>
          </w:p>
        </w:tc>
        <w:tc>
          <w:tcPr>
            <w:tcW w:w="1443" w:type="dxa"/>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Сысольское шоссе</w:t>
            </w:r>
          </w:p>
        </w:tc>
      </w:tr>
      <w:tr w:rsidR="000F1504" w:rsidRPr="00DB414E" w:rsidTr="000F1504">
        <w:trPr>
          <w:jc w:val="center"/>
        </w:trPr>
        <w:tc>
          <w:tcPr>
            <w:tcW w:w="2990" w:type="dxa"/>
          </w:tcPr>
          <w:p w:rsidR="000F1504" w:rsidRPr="000F1504" w:rsidRDefault="000F1504" w:rsidP="004B06A6">
            <w:pPr>
              <w:spacing w:after="0" w:line="240" w:lineRule="auto"/>
              <w:jc w:val="both"/>
              <w:rPr>
                <w:rFonts w:ascii="Times New Roman" w:hAnsi="Times New Roman"/>
              </w:rPr>
            </w:pPr>
            <w:r w:rsidRPr="000F1504">
              <w:rPr>
                <w:rFonts w:ascii="Times New Roman" w:hAnsi="Times New Roman"/>
              </w:rPr>
              <w:t>Год постройки</w:t>
            </w:r>
          </w:p>
        </w:tc>
        <w:tc>
          <w:tcPr>
            <w:tcW w:w="1722" w:type="dxa"/>
          </w:tcPr>
          <w:p w:rsidR="000F1504" w:rsidRPr="000F1504" w:rsidRDefault="000F1504" w:rsidP="004B06A6">
            <w:pPr>
              <w:spacing w:after="0" w:line="240" w:lineRule="auto"/>
              <w:jc w:val="center"/>
              <w:rPr>
                <w:rFonts w:ascii="Times New Roman" w:hAnsi="Times New Roman"/>
              </w:rPr>
            </w:pPr>
          </w:p>
        </w:tc>
        <w:tc>
          <w:tcPr>
            <w:tcW w:w="1775" w:type="dxa"/>
            <w:vAlign w:val="center"/>
          </w:tcPr>
          <w:p w:rsidR="000F1504" w:rsidRPr="000F1504" w:rsidRDefault="000F1504" w:rsidP="004B06A6">
            <w:pPr>
              <w:spacing w:after="0" w:line="240" w:lineRule="auto"/>
              <w:jc w:val="center"/>
              <w:rPr>
                <w:rFonts w:ascii="Times New Roman" w:hAnsi="Times New Roman"/>
              </w:rPr>
            </w:pPr>
          </w:p>
        </w:tc>
        <w:tc>
          <w:tcPr>
            <w:tcW w:w="1642" w:type="dxa"/>
          </w:tcPr>
          <w:p w:rsidR="000F1504" w:rsidRPr="000F1504" w:rsidRDefault="000F1504" w:rsidP="004B06A6">
            <w:pPr>
              <w:spacing w:after="0" w:line="240" w:lineRule="auto"/>
              <w:jc w:val="center"/>
              <w:rPr>
                <w:rFonts w:ascii="Times New Roman" w:hAnsi="Times New Roman"/>
              </w:rPr>
            </w:pPr>
          </w:p>
        </w:tc>
        <w:tc>
          <w:tcPr>
            <w:tcW w:w="1443" w:type="dxa"/>
          </w:tcPr>
          <w:p w:rsidR="000F1504" w:rsidRPr="000F1504" w:rsidRDefault="000F1504" w:rsidP="004B06A6">
            <w:pPr>
              <w:spacing w:after="0" w:line="240" w:lineRule="auto"/>
              <w:jc w:val="center"/>
              <w:rPr>
                <w:rFonts w:ascii="Times New Roman" w:hAnsi="Times New Roman"/>
              </w:rPr>
            </w:pPr>
          </w:p>
        </w:tc>
      </w:tr>
      <w:tr w:rsidR="000F1504" w:rsidRPr="00DB414E" w:rsidTr="000F1504">
        <w:trPr>
          <w:jc w:val="center"/>
        </w:trPr>
        <w:tc>
          <w:tcPr>
            <w:tcW w:w="2990" w:type="dxa"/>
          </w:tcPr>
          <w:p w:rsidR="000F1504" w:rsidRPr="000F1504" w:rsidRDefault="000F1504" w:rsidP="004B06A6">
            <w:pPr>
              <w:spacing w:after="0" w:line="240" w:lineRule="auto"/>
              <w:jc w:val="both"/>
              <w:rPr>
                <w:rFonts w:ascii="Times New Roman" w:hAnsi="Times New Roman"/>
              </w:rPr>
            </w:pPr>
            <w:r w:rsidRPr="000F1504">
              <w:rPr>
                <w:rFonts w:ascii="Times New Roman" w:hAnsi="Times New Roman"/>
              </w:rPr>
              <w:t>Материал</w:t>
            </w:r>
          </w:p>
        </w:tc>
        <w:tc>
          <w:tcPr>
            <w:tcW w:w="1722" w:type="dxa"/>
          </w:tcPr>
          <w:p w:rsidR="000F1504" w:rsidRPr="000F1504" w:rsidRDefault="000F1504" w:rsidP="004B06A6">
            <w:pPr>
              <w:spacing w:after="0" w:line="240" w:lineRule="auto"/>
              <w:jc w:val="center"/>
              <w:rPr>
                <w:rFonts w:ascii="Times New Roman" w:hAnsi="Times New Roman"/>
              </w:rPr>
            </w:pPr>
          </w:p>
        </w:tc>
        <w:tc>
          <w:tcPr>
            <w:tcW w:w="1775" w:type="dxa"/>
            <w:vAlign w:val="center"/>
          </w:tcPr>
          <w:p w:rsidR="000F1504" w:rsidRPr="000F1504" w:rsidRDefault="000F1504" w:rsidP="004B06A6">
            <w:pPr>
              <w:spacing w:after="0" w:line="240" w:lineRule="auto"/>
              <w:jc w:val="center"/>
              <w:rPr>
                <w:rFonts w:ascii="Times New Roman" w:hAnsi="Times New Roman"/>
              </w:rPr>
            </w:pPr>
          </w:p>
        </w:tc>
        <w:tc>
          <w:tcPr>
            <w:tcW w:w="1642" w:type="dxa"/>
          </w:tcPr>
          <w:p w:rsidR="000F1504" w:rsidRPr="000F1504" w:rsidRDefault="000F1504" w:rsidP="004B06A6">
            <w:pPr>
              <w:spacing w:after="0" w:line="240" w:lineRule="auto"/>
              <w:jc w:val="center"/>
              <w:rPr>
                <w:rFonts w:ascii="Times New Roman" w:hAnsi="Times New Roman"/>
              </w:rPr>
            </w:pPr>
          </w:p>
        </w:tc>
        <w:tc>
          <w:tcPr>
            <w:tcW w:w="1443" w:type="dxa"/>
          </w:tcPr>
          <w:p w:rsidR="000F1504" w:rsidRPr="000F1504" w:rsidRDefault="000F1504" w:rsidP="004B06A6">
            <w:pPr>
              <w:spacing w:after="0" w:line="240" w:lineRule="auto"/>
              <w:jc w:val="center"/>
              <w:rPr>
                <w:rFonts w:ascii="Times New Roman" w:hAnsi="Times New Roman"/>
              </w:rPr>
            </w:pPr>
          </w:p>
        </w:tc>
      </w:tr>
      <w:tr w:rsidR="000F1504" w:rsidRPr="00DB414E" w:rsidTr="000F1504">
        <w:trPr>
          <w:jc w:val="center"/>
        </w:trPr>
        <w:tc>
          <w:tcPr>
            <w:tcW w:w="2990" w:type="dxa"/>
          </w:tcPr>
          <w:p w:rsidR="000F1504" w:rsidRPr="000F1504" w:rsidRDefault="000F1504" w:rsidP="004B06A6">
            <w:pPr>
              <w:spacing w:after="0" w:line="240" w:lineRule="auto"/>
              <w:jc w:val="both"/>
              <w:rPr>
                <w:rFonts w:ascii="Times New Roman" w:hAnsi="Times New Roman"/>
              </w:rPr>
            </w:pPr>
            <w:r w:rsidRPr="000F1504">
              <w:rPr>
                <w:rFonts w:ascii="Times New Roman" w:hAnsi="Times New Roman"/>
              </w:rPr>
              <w:t>Длина, м</w:t>
            </w:r>
          </w:p>
        </w:tc>
        <w:tc>
          <w:tcPr>
            <w:tcW w:w="1722" w:type="dxa"/>
          </w:tcPr>
          <w:p w:rsidR="000F1504" w:rsidRPr="000F1504" w:rsidRDefault="000F1504" w:rsidP="004B06A6">
            <w:pPr>
              <w:spacing w:after="0" w:line="240" w:lineRule="auto"/>
              <w:jc w:val="center"/>
              <w:rPr>
                <w:rFonts w:ascii="Times New Roman" w:hAnsi="Times New Roman"/>
              </w:rPr>
            </w:pPr>
          </w:p>
        </w:tc>
        <w:tc>
          <w:tcPr>
            <w:tcW w:w="1775" w:type="dxa"/>
            <w:vAlign w:val="center"/>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8</w:t>
            </w:r>
          </w:p>
        </w:tc>
        <w:tc>
          <w:tcPr>
            <w:tcW w:w="1642" w:type="dxa"/>
          </w:tcPr>
          <w:p w:rsidR="000F1504" w:rsidRPr="000F1504" w:rsidRDefault="000F1504" w:rsidP="004B06A6">
            <w:pPr>
              <w:spacing w:after="0" w:line="240" w:lineRule="auto"/>
              <w:jc w:val="center"/>
              <w:rPr>
                <w:rFonts w:ascii="Times New Roman" w:hAnsi="Times New Roman"/>
              </w:rPr>
            </w:pPr>
          </w:p>
        </w:tc>
        <w:tc>
          <w:tcPr>
            <w:tcW w:w="1443" w:type="dxa"/>
          </w:tcPr>
          <w:p w:rsidR="000F1504" w:rsidRPr="000F1504" w:rsidRDefault="000F1504" w:rsidP="004B06A6">
            <w:pPr>
              <w:spacing w:after="0" w:line="240" w:lineRule="auto"/>
              <w:jc w:val="center"/>
              <w:rPr>
                <w:rFonts w:ascii="Times New Roman" w:hAnsi="Times New Roman"/>
              </w:rPr>
            </w:pPr>
          </w:p>
        </w:tc>
      </w:tr>
      <w:tr w:rsidR="000F1504" w:rsidRPr="00DB414E" w:rsidTr="000F1504">
        <w:trPr>
          <w:jc w:val="center"/>
        </w:trPr>
        <w:tc>
          <w:tcPr>
            <w:tcW w:w="2990" w:type="dxa"/>
          </w:tcPr>
          <w:p w:rsidR="000F1504" w:rsidRPr="000F1504" w:rsidRDefault="000F1504" w:rsidP="004B06A6">
            <w:pPr>
              <w:spacing w:after="0" w:line="240" w:lineRule="auto"/>
              <w:jc w:val="both"/>
              <w:rPr>
                <w:rFonts w:ascii="Times New Roman" w:hAnsi="Times New Roman"/>
              </w:rPr>
            </w:pPr>
            <w:r w:rsidRPr="000F1504">
              <w:rPr>
                <w:rFonts w:ascii="Times New Roman" w:hAnsi="Times New Roman"/>
              </w:rPr>
              <w:t>Ширина проезжей части и тротуаров, м</w:t>
            </w:r>
          </w:p>
        </w:tc>
        <w:tc>
          <w:tcPr>
            <w:tcW w:w="1722" w:type="dxa"/>
          </w:tcPr>
          <w:p w:rsidR="000F1504" w:rsidRPr="000F1504" w:rsidRDefault="000F1504" w:rsidP="004B06A6">
            <w:pPr>
              <w:spacing w:after="0" w:line="240" w:lineRule="auto"/>
              <w:jc w:val="center"/>
              <w:rPr>
                <w:rFonts w:ascii="Times New Roman" w:hAnsi="Times New Roman"/>
              </w:rPr>
            </w:pPr>
            <w:r>
              <w:rPr>
                <w:rFonts w:ascii="Times New Roman" w:hAnsi="Times New Roman"/>
              </w:rPr>
              <w:t>9</w:t>
            </w:r>
          </w:p>
        </w:tc>
        <w:tc>
          <w:tcPr>
            <w:tcW w:w="1775" w:type="dxa"/>
            <w:vAlign w:val="center"/>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6</w:t>
            </w:r>
          </w:p>
        </w:tc>
        <w:tc>
          <w:tcPr>
            <w:tcW w:w="1642" w:type="dxa"/>
          </w:tcPr>
          <w:p w:rsidR="000F1504" w:rsidRPr="000F1504" w:rsidRDefault="000F1504" w:rsidP="004B06A6">
            <w:pPr>
              <w:spacing w:after="0" w:line="240" w:lineRule="auto"/>
              <w:jc w:val="center"/>
              <w:rPr>
                <w:rFonts w:ascii="Times New Roman" w:hAnsi="Times New Roman"/>
              </w:rPr>
            </w:pPr>
            <w:r>
              <w:rPr>
                <w:rFonts w:ascii="Times New Roman" w:hAnsi="Times New Roman"/>
              </w:rPr>
              <w:t>9</w:t>
            </w:r>
          </w:p>
        </w:tc>
        <w:tc>
          <w:tcPr>
            <w:tcW w:w="1443" w:type="dxa"/>
          </w:tcPr>
          <w:p w:rsidR="000F1504" w:rsidRPr="000F1504" w:rsidRDefault="000F1504" w:rsidP="004B06A6">
            <w:pPr>
              <w:spacing w:after="0" w:line="240" w:lineRule="auto"/>
              <w:jc w:val="center"/>
              <w:rPr>
                <w:rFonts w:ascii="Times New Roman" w:hAnsi="Times New Roman"/>
              </w:rPr>
            </w:pPr>
            <w:r>
              <w:rPr>
                <w:rFonts w:ascii="Times New Roman" w:hAnsi="Times New Roman"/>
              </w:rPr>
              <w:t>9</w:t>
            </w:r>
          </w:p>
        </w:tc>
      </w:tr>
      <w:tr w:rsidR="000F1504" w:rsidRPr="00DB414E" w:rsidTr="000F1504">
        <w:trPr>
          <w:jc w:val="center"/>
        </w:trPr>
        <w:tc>
          <w:tcPr>
            <w:tcW w:w="2990" w:type="dxa"/>
          </w:tcPr>
          <w:p w:rsidR="000F1504" w:rsidRPr="000F1504" w:rsidRDefault="000F1504" w:rsidP="004B06A6">
            <w:pPr>
              <w:spacing w:after="0" w:line="240" w:lineRule="auto"/>
              <w:jc w:val="both"/>
              <w:rPr>
                <w:rFonts w:ascii="Times New Roman" w:hAnsi="Times New Roman"/>
              </w:rPr>
            </w:pPr>
            <w:r w:rsidRPr="000F1504">
              <w:rPr>
                <w:rFonts w:ascii="Times New Roman" w:hAnsi="Times New Roman"/>
              </w:rPr>
              <w:t>Год реконструкции</w:t>
            </w:r>
          </w:p>
        </w:tc>
        <w:tc>
          <w:tcPr>
            <w:tcW w:w="1722" w:type="dxa"/>
          </w:tcPr>
          <w:p w:rsidR="000F1504" w:rsidRPr="000F1504" w:rsidRDefault="000F1504" w:rsidP="004B06A6">
            <w:pPr>
              <w:spacing w:after="0" w:line="240" w:lineRule="auto"/>
              <w:jc w:val="center"/>
              <w:rPr>
                <w:rFonts w:ascii="Times New Roman" w:hAnsi="Times New Roman"/>
              </w:rPr>
            </w:pPr>
          </w:p>
        </w:tc>
        <w:tc>
          <w:tcPr>
            <w:tcW w:w="1775" w:type="dxa"/>
            <w:vAlign w:val="center"/>
          </w:tcPr>
          <w:p w:rsidR="000F1504" w:rsidRPr="000F1504" w:rsidRDefault="000F1504" w:rsidP="004B06A6">
            <w:pPr>
              <w:spacing w:after="0" w:line="240" w:lineRule="auto"/>
              <w:jc w:val="center"/>
              <w:rPr>
                <w:rFonts w:ascii="Times New Roman" w:hAnsi="Times New Roman"/>
              </w:rPr>
            </w:pPr>
            <w:r w:rsidRPr="000F1504">
              <w:rPr>
                <w:rFonts w:ascii="Times New Roman" w:hAnsi="Times New Roman"/>
              </w:rPr>
              <w:t>-</w:t>
            </w:r>
          </w:p>
        </w:tc>
        <w:tc>
          <w:tcPr>
            <w:tcW w:w="1642" w:type="dxa"/>
          </w:tcPr>
          <w:p w:rsidR="000F1504" w:rsidRPr="000F1504" w:rsidRDefault="000F1504" w:rsidP="004B06A6">
            <w:pPr>
              <w:spacing w:after="0" w:line="240" w:lineRule="auto"/>
              <w:jc w:val="center"/>
              <w:rPr>
                <w:rFonts w:ascii="Times New Roman" w:hAnsi="Times New Roman"/>
              </w:rPr>
            </w:pPr>
          </w:p>
        </w:tc>
        <w:tc>
          <w:tcPr>
            <w:tcW w:w="1443" w:type="dxa"/>
          </w:tcPr>
          <w:p w:rsidR="000F1504" w:rsidRPr="000F1504" w:rsidRDefault="000F1504" w:rsidP="004B06A6">
            <w:pPr>
              <w:spacing w:after="0" w:line="240" w:lineRule="auto"/>
              <w:jc w:val="center"/>
              <w:rPr>
                <w:rFonts w:ascii="Times New Roman" w:hAnsi="Times New Roman"/>
              </w:rPr>
            </w:pPr>
          </w:p>
        </w:tc>
      </w:tr>
    </w:tbl>
    <w:p w:rsidR="005A3B58" w:rsidRDefault="005A3B58" w:rsidP="00F10BB9">
      <w:pPr>
        <w:pStyle w:val="3"/>
        <w:ind w:firstLine="0"/>
      </w:pPr>
      <w:bookmarkStart w:id="192" w:name="_Toc244072272"/>
      <w:bookmarkStart w:id="193" w:name="_Toc338070334"/>
    </w:p>
    <w:p w:rsidR="00F10BB9" w:rsidRPr="00D32EA8" w:rsidRDefault="00F10BB9" w:rsidP="00F10BB9">
      <w:pPr>
        <w:pStyle w:val="3"/>
        <w:ind w:firstLine="0"/>
      </w:pPr>
      <w:r w:rsidRPr="00895C21">
        <w:t>12.2.</w:t>
      </w:r>
      <w:r>
        <w:t>3</w:t>
      </w:r>
      <w:r w:rsidRPr="00895C21">
        <w:t>Организация транзитного движения</w:t>
      </w:r>
      <w:bookmarkEnd w:id="192"/>
      <w:bookmarkEnd w:id="193"/>
    </w:p>
    <w:p w:rsidR="00F10BB9" w:rsidRPr="00936254" w:rsidRDefault="00F10BB9" w:rsidP="00C27924">
      <w:pPr>
        <w:pStyle w:val="ConsPlusNormal"/>
        <w:widowControl/>
        <w:ind w:firstLine="539"/>
        <w:jc w:val="both"/>
        <w:rPr>
          <w:rFonts w:ascii="Times New Roman" w:hAnsi="Times New Roman" w:cs="Times New Roman"/>
          <w:b/>
          <w:i/>
          <w:sz w:val="24"/>
          <w:szCs w:val="24"/>
        </w:rPr>
      </w:pPr>
      <w:r w:rsidRPr="00936254">
        <w:rPr>
          <w:rFonts w:ascii="Times New Roman" w:hAnsi="Times New Roman" w:cs="Times New Roman"/>
          <w:sz w:val="24"/>
          <w:szCs w:val="24"/>
        </w:rPr>
        <w:t>Транзитного движения на территории МО СП «</w:t>
      </w:r>
      <w:r w:rsidR="000F1504" w:rsidRPr="00936254">
        <w:rPr>
          <w:rFonts w:ascii="Times New Roman" w:hAnsi="Times New Roman"/>
          <w:sz w:val="24"/>
          <w:szCs w:val="24"/>
        </w:rPr>
        <w:t>Выльгорт</w:t>
      </w:r>
      <w:r w:rsidRPr="00936254">
        <w:rPr>
          <w:rFonts w:ascii="Times New Roman" w:hAnsi="Times New Roman" w:cs="Times New Roman"/>
          <w:sz w:val="24"/>
          <w:szCs w:val="24"/>
        </w:rPr>
        <w:t xml:space="preserve">» не имеется. </w:t>
      </w:r>
    </w:p>
    <w:p w:rsidR="00F10BB9" w:rsidRDefault="00F10BB9" w:rsidP="00F10BB9">
      <w:pPr>
        <w:pStyle w:val="ConsPlusNormal"/>
        <w:widowControl/>
        <w:ind w:firstLine="539"/>
        <w:jc w:val="right"/>
        <w:rPr>
          <w:rFonts w:ascii="Times New Roman" w:hAnsi="Times New Roman" w:cs="Times New Roman"/>
          <w:b/>
          <w:i/>
          <w:sz w:val="26"/>
          <w:szCs w:val="26"/>
        </w:rPr>
      </w:pPr>
    </w:p>
    <w:p w:rsidR="00F10BB9" w:rsidRDefault="00F10BB9" w:rsidP="00F10BB9">
      <w:pPr>
        <w:pStyle w:val="20"/>
        <w:ind w:firstLine="0"/>
      </w:pPr>
      <w:bookmarkStart w:id="194" w:name="_Toc338070335"/>
      <w:r w:rsidRPr="00A22CE4">
        <w:lastRenderedPageBreak/>
        <w:t>12.3 Поселковый транспорт</w:t>
      </w:r>
      <w:bookmarkStart w:id="195" w:name="_Toc244072274"/>
      <w:bookmarkEnd w:id="194"/>
    </w:p>
    <w:p w:rsidR="00F10BB9" w:rsidRPr="00877264" w:rsidRDefault="00F10BB9" w:rsidP="00F10BB9">
      <w:pPr>
        <w:spacing w:after="0" w:line="240" w:lineRule="auto"/>
      </w:pPr>
    </w:p>
    <w:p w:rsidR="00F10BB9" w:rsidRPr="00A22CE4" w:rsidRDefault="00F10BB9" w:rsidP="00F10BB9">
      <w:pPr>
        <w:pStyle w:val="3"/>
        <w:spacing w:after="0"/>
        <w:ind w:firstLine="0"/>
      </w:pPr>
      <w:bookmarkStart w:id="196" w:name="_Toc338070336"/>
      <w:r w:rsidRPr="00A22CE4">
        <w:t xml:space="preserve">12.3.1 Автомобильный парк </w:t>
      </w:r>
      <w:bookmarkEnd w:id="195"/>
      <w:r w:rsidRPr="00A22CE4">
        <w:t>посёлка</w:t>
      </w:r>
      <w:bookmarkEnd w:id="196"/>
    </w:p>
    <w:p w:rsidR="00F10BB9" w:rsidRDefault="00F10BB9" w:rsidP="00F10BB9">
      <w:pPr>
        <w:pStyle w:val="ConsPlusNormal"/>
        <w:widowControl/>
        <w:ind w:firstLine="539"/>
        <w:jc w:val="both"/>
        <w:rPr>
          <w:rFonts w:ascii="Times New Roman" w:hAnsi="Times New Roman" w:cs="Times New Roman"/>
          <w:color w:val="FF0000"/>
          <w:sz w:val="26"/>
          <w:szCs w:val="26"/>
        </w:rPr>
      </w:pPr>
    </w:p>
    <w:p w:rsidR="00F10BB9" w:rsidRPr="00D91D84" w:rsidRDefault="00F10BB9" w:rsidP="00F10BB9">
      <w:pPr>
        <w:pStyle w:val="ConsPlusNormal"/>
        <w:widowControl/>
        <w:ind w:firstLine="539"/>
        <w:jc w:val="both"/>
        <w:rPr>
          <w:rFonts w:ascii="Times New Roman" w:hAnsi="Times New Roman" w:cs="Times New Roman"/>
          <w:sz w:val="26"/>
          <w:szCs w:val="26"/>
        </w:rPr>
      </w:pPr>
      <w:r w:rsidRPr="00D91D84">
        <w:rPr>
          <w:rFonts w:ascii="Times New Roman" w:hAnsi="Times New Roman" w:cs="Times New Roman"/>
          <w:sz w:val="26"/>
          <w:szCs w:val="26"/>
        </w:rPr>
        <w:t>По данным ГИБДД, сведения о составе автопарка МО СП «</w:t>
      </w:r>
      <w:r w:rsidR="000F1504">
        <w:rPr>
          <w:rFonts w:ascii="Times New Roman" w:hAnsi="Times New Roman"/>
          <w:sz w:val="26"/>
          <w:szCs w:val="26"/>
        </w:rPr>
        <w:t>Выльгорт</w:t>
      </w:r>
      <w:r w:rsidRPr="00D91D84">
        <w:rPr>
          <w:rFonts w:ascii="Times New Roman" w:hAnsi="Times New Roman" w:cs="Times New Roman"/>
          <w:sz w:val="26"/>
          <w:szCs w:val="26"/>
        </w:rPr>
        <w:t>» представлены в таблице 12.3.1.1.</w:t>
      </w:r>
    </w:p>
    <w:p w:rsidR="00F10BB9" w:rsidRDefault="00F10BB9" w:rsidP="00F10BB9">
      <w:pPr>
        <w:pStyle w:val="ConsPlusNormal"/>
        <w:widowControl/>
        <w:ind w:firstLine="539"/>
        <w:jc w:val="right"/>
        <w:rPr>
          <w:rFonts w:ascii="Times New Roman" w:hAnsi="Times New Roman" w:cs="Times New Roman"/>
          <w:b/>
          <w:i/>
          <w:sz w:val="26"/>
          <w:szCs w:val="26"/>
        </w:rPr>
      </w:pPr>
    </w:p>
    <w:p w:rsidR="00F10BB9" w:rsidRPr="00D91D84" w:rsidRDefault="00F10BB9" w:rsidP="00F10BB9">
      <w:pPr>
        <w:pStyle w:val="ConsPlusNormal"/>
        <w:widowControl/>
        <w:ind w:firstLine="539"/>
        <w:jc w:val="right"/>
        <w:rPr>
          <w:rFonts w:ascii="Times New Roman" w:hAnsi="Times New Roman" w:cs="Times New Roman"/>
          <w:b/>
          <w:i/>
          <w:sz w:val="26"/>
          <w:szCs w:val="26"/>
        </w:rPr>
      </w:pPr>
      <w:r w:rsidRPr="00D91D84">
        <w:rPr>
          <w:rFonts w:ascii="Times New Roman" w:hAnsi="Times New Roman" w:cs="Times New Roman"/>
          <w:b/>
          <w:i/>
          <w:sz w:val="26"/>
          <w:szCs w:val="26"/>
        </w:rPr>
        <w:t>Таблица</w:t>
      </w:r>
      <w:r>
        <w:rPr>
          <w:rFonts w:ascii="Times New Roman" w:hAnsi="Times New Roman" w:cs="Times New Roman"/>
          <w:b/>
          <w:i/>
          <w:sz w:val="26"/>
          <w:szCs w:val="26"/>
        </w:rPr>
        <w:t xml:space="preserve"> 12.3.1.1</w:t>
      </w:r>
    </w:p>
    <w:p w:rsidR="00F10BB9" w:rsidRDefault="00F10BB9" w:rsidP="00F10BB9">
      <w:pPr>
        <w:pStyle w:val="ConsPlusNormal"/>
        <w:widowControl/>
        <w:ind w:firstLine="0"/>
        <w:jc w:val="center"/>
        <w:rPr>
          <w:rFonts w:ascii="Times New Roman" w:hAnsi="Times New Roman" w:cs="Times New Roman"/>
          <w:b/>
          <w:i/>
          <w:sz w:val="26"/>
          <w:szCs w:val="26"/>
        </w:rPr>
      </w:pPr>
      <w:r w:rsidRPr="00D91D84">
        <w:rPr>
          <w:rFonts w:ascii="Times New Roman" w:hAnsi="Times New Roman" w:cs="Times New Roman"/>
          <w:b/>
          <w:i/>
          <w:sz w:val="26"/>
          <w:szCs w:val="26"/>
        </w:rPr>
        <w:t>Состав автопарка МО СП «</w:t>
      </w:r>
      <w:r w:rsidR="000F1504">
        <w:rPr>
          <w:rFonts w:ascii="Times New Roman" w:hAnsi="Times New Roman"/>
          <w:b/>
          <w:i/>
          <w:sz w:val="26"/>
          <w:szCs w:val="26"/>
        </w:rPr>
        <w:t>Выльгорт</w:t>
      </w:r>
      <w:r w:rsidRPr="00D91D84">
        <w:rPr>
          <w:rFonts w:ascii="Times New Roman" w:hAnsi="Times New Roman" w:cs="Times New Roman"/>
          <w:b/>
          <w:i/>
          <w:sz w:val="26"/>
          <w:szCs w:val="26"/>
        </w:rPr>
        <w:t>»</w:t>
      </w:r>
    </w:p>
    <w:p w:rsidR="00F10BB9" w:rsidRDefault="00F10BB9" w:rsidP="00F10BB9">
      <w:pPr>
        <w:pStyle w:val="ConsPlusNormal"/>
        <w:widowControl/>
        <w:ind w:firstLine="539"/>
        <w:jc w:val="center"/>
        <w:rPr>
          <w:rFonts w:ascii="Times New Roman" w:hAnsi="Times New Roman" w:cs="Times New Roman"/>
          <w:b/>
          <w:i/>
          <w:sz w:val="26"/>
          <w:szCs w:val="26"/>
        </w:rPr>
      </w:pPr>
    </w:p>
    <w:tbl>
      <w:tblPr>
        <w:tblW w:w="0" w:type="auto"/>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4959"/>
        <w:gridCol w:w="1392"/>
      </w:tblGrid>
      <w:tr w:rsidR="00F10BB9" w:rsidRPr="00A34B46" w:rsidTr="004B06A6">
        <w:trPr>
          <w:jc w:val="center"/>
        </w:trPr>
        <w:tc>
          <w:tcPr>
            <w:tcW w:w="0" w:type="auto"/>
            <w:vAlign w:val="center"/>
          </w:tcPr>
          <w:p w:rsidR="00F10BB9" w:rsidRPr="00936254" w:rsidRDefault="00F10BB9" w:rsidP="004B06A6">
            <w:pPr>
              <w:spacing w:after="0"/>
              <w:rPr>
                <w:rFonts w:ascii="Times New Roman" w:hAnsi="Times New Roman"/>
                <w:b/>
              </w:rPr>
            </w:pPr>
            <w:r w:rsidRPr="00936254">
              <w:rPr>
                <w:rFonts w:ascii="Times New Roman" w:hAnsi="Times New Roman"/>
                <w:b/>
              </w:rPr>
              <w:t>Вид автотранспортных средств</w:t>
            </w:r>
          </w:p>
        </w:tc>
        <w:tc>
          <w:tcPr>
            <w:tcW w:w="0" w:type="auto"/>
            <w:vAlign w:val="center"/>
          </w:tcPr>
          <w:p w:rsidR="00F10BB9" w:rsidRPr="00936254" w:rsidRDefault="00F10BB9" w:rsidP="004B06A6">
            <w:pPr>
              <w:spacing w:after="0"/>
              <w:rPr>
                <w:rFonts w:ascii="Times New Roman" w:hAnsi="Times New Roman"/>
                <w:b/>
              </w:rPr>
            </w:pPr>
            <w:r w:rsidRPr="00936254">
              <w:rPr>
                <w:rFonts w:ascii="Times New Roman" w:hAnsi="Times New Roman"/>
                <w:b/>
              </w:rPr>
              <w:t>Количество</w:t>
            </w:r>
          </w:p>
        </w:tc>
      </w:tr>
      <w:tr w:rsidR="00F10BB9" w:rsidRPr="00A34B46" w:rsidTr="004B06A6">
        <w:trPr>
          <w:jc w:val="center"/>
        </w:trPr>
        <w:tc>
          <w:tcPr>
            <w:tcW w:w="0" w:type="auto"/>
            <w:vAlign w:val="center"/>
          </w:tcPr>
          <w:p w:rsidR="00F10BB9" w:rsidRPr="00936254" w:rsidRDefault="00F10BB9" w:rsidP="004B06A6">
            <w:pPr>
              <w:spacing w:after="0"/>
              <w:rPr>
                <w:rFonts w:ascii="Times New Roman" w:hAnsi="Times New Roman"/>
              </w:rPr>
            </w:pPr>
            <w:r w:rsidRPr="00936254">
              <w:rPr>
                <w:rFonts w:ascii="Times New Roman" w:hAnsi="Times New Roman"/>
              </w:rPr>
              <w:t>Общее количество автотранспортных средств, шт.</w:t>
            </w:r>
          </w:p>
        </w:tc>
        <w:tc>
          <w:tcPr>
            <w:tcW w:w="0" w:type="auto"/>
            <w:vAlign w:val="center"/>
          </w:tcPr>
          <w:p w:rsidR="00F10BB9" w:rsidRPr="00936254" w:rsidRDefault="003F2596" w:rsidP="004B06A6">
            <w:pPr>
              <w:spacing w:after="0" w:line="240" w:lineRule="auto"/>
              <w:jc w:val="center"/>
              <w:rPr>
                <w:rFonts w:ascii="Times New Roman" w:hAnsi="Times New Roman"/>
                <w:color w:val="000000"/>
              </w:rPr>
            </w:pPr>
            <w:r w:rsidRPr="00936254">
              <w:rPr>
                <w:rFonts w:ascii="Times New Roman" w:hAnsi="Times New Roman"/>
                <w:color w:val="000000"/>
              </w:rPr>
              <w:t>1</w:t>
            </w:r>
            <w:r w:rsidR="0044220A" w:rsidRPr="00936254">
              <w:rPr>
                <w:rFonts w:ascii="Times New Roman" w:hAnsi="Times New Roman"/>
                <w:color w:val="000000"/>
              </w:rPr>
              <w:t>518</w:t>
            </w:r>
          </w:p>
        </w:tc>
      </w:tr>
      <w:tr w:rsidR="00F10BB9" w:rsidRPr="00A34B46" w:rsidTr="004B06A6">
        <w:trPr>
          <w:jc w:val="center"/>
        </w:trPr>
        <w:tc>
          <w:tcPr>
            <w:tcW w:w="0" w:type="auto"/>
            <w:vAlign w:val="center"/>
          </w:tcPr>
          <w:p w:rsidR="00F10BB9" w:rsidRPr="00936254" w:rsidRDefault="00F10BB9" w:rsidP="004B06A6">
            <w:pPr>
              <w:spacing w:after="0"/>
              <w:ind w:firstLine="709"/>
              <w:rPr>
                <w:rFonts w:ascii="Times New Roman" w:hAnsi="Times New Roman"/>
              </w:rPr>
            </w:pPr>
            <w:r w:rsidRPr="00936254">
              <w:rPr>
                <w:rFonts w:ascii="Times New Roman" w:hAnsi="Times New Roman"/>
              </w:rPr>
              <w:t>в т.ч. грузовых</w:t>
            </w:r>
          </w:p>
        </w:tc>
        <w:tc>
          <w:tcPr>
            <w:tcW w:w="0" w:type="auto"/>
            <w:vAlign w:val="center"/>
          </w:tcPr>
          <w:p w:rsidR="00F10BB9" w:rsidRPr="00936254" w:rsidRDefault="003F2596" w:rsidP="004B06A6">
            <w:pPr>
              <w:spacing w:after="0" w:line="240" w:lineRule="auto"/>
              <w:jc w:val="center"/>
              <w:rPr>
                <w:rFonts w:ascii="Times New Roman" w:hAnsi="Times New Roman"/>
                <w:color w:val="000000"/>
              </w:rPr>
            </w:pPr>
            <w:r w:rsidRPr="00936254">
              <w:rPr>
                <w:rFonts w:ascii="Times New Roman" w:hAnsi="Times New Roman"/>
                <w:color w:val="000000"/>
              </w:rPr>
              <w:t>1</w:t>
            </w:r>
            <w:r w:rsidR="0044220A" w:rsidRPr="00936254">
              <w:rPr>
                <w:rFonts w:ascii="Times New Roman" w:hAnsi="Times New Roman"/>
                <w:color w:val="000000"/>
              </w:rPr>
              <w:t>5</w:t>
            </w:r>
            <w:r w:rsidR="00F10BB9" w:rsidRPr="00936254">
              <w:rPr>
                <w:rFonts w:ascii="Times New Roman" w:hAnsi="Times New Roman"/>
                <w:color w:val="000000"/>
              </w:rPr>
              <w:t>9</w:t>
            </w:r>
          </w:p>
        </w:tc>
      </w:tr>
      <w:tr w:rsidR="00F10BB9" w:rsidRPr="00A34B46" w:rsidTr="004B06A6">
        <w:trPr>
          <w:jc w:val="center"/>
        </w:trPr>
        <w:tc>
          <w:tcPr>
            <w:tcW w:w="0" w:type="auto"/>
            <w:vAlign w:val="center"/>
          </w:tcPr>
          <w:p w:rsidR="00F10BB9" w:rsidRPr="00936254" w:rsidRDefault="00F10BB9" w:rsidP="004B06A6">
            <w:pPr>
              <w:spacing w:after="0"/>
              <w:ind w:firstLine="709"/>
              <w:rPr>
                <w:rFonts w:ascii="Times New Roman" w:hAnsi="Times New Roman"/>
              </w:rPr>
            </w:pPr>
            <w:r w:rsidRPr="00936254">
              <w:rPr>
                <w:rFonts w:ascii="Times New Roman" w:hAnsi="Times New Roman"/>
              </w:rPr>
              <w:t>в т.ч. автобусов</w:t>
            </w:r>
          </w:p>
        </w:tc>
        <w:tc>
          <w:tcPr>
            <w:tcW w:w="0" w:type="auto"/>
            <w:vAlign w:val="center"/>
          </w:tcPr>
          <w:p w:rsidR="00F10BB9" w:rsidRPr="00936254" w:rsidRDefault="003F2596" w:rsidP="004B06A6">
            <w:pPr>
              <w:spacing w:after="0" w:line="240" w:lineRule="auto"/>
              <w:jc w:val="center"/>
              <w:rPr>
                <w:rFonts w:ascii="Times New Roman" w:hAnsi="Times New Roman"/>
                <w:color w:val="000000"/>
              </w:rPr>
            </w:pPr>
            <w:r w:rsidRPr="00936254">
              <w:rPr>
                <w:rFonts w:ascii="Times New Roman" w:hAnsi="Times New Roman"/>
                <w:color w:val="000000"/>
              </w:rPr>
              <w:t>43</w:t>
            </w:r>
          </w:p>
        </w:tc>
      </w:tr>
      <w:tr w:rsidR="00F10BB9" w:rsidRPr="00A34B46" w:rsidTr="004B06A6">
        <w:trPr>
          <w:jc w:val="center"/>
        </w:trPr>
        <w:tc>
          <w:tcPr>
            <w:tcW w:w="0" w:type="auto"/>
            <w:vAlign w:val="center"/>
          </w:tcPr>
          <w:p w:rsidR="00F10BB9" w:rsidRPr="00936254" w:rsidRDefault="00F10BB9" w:rsidP="004B06A6">
            <w:pPr>
              <w:spacing w:after="0"/>
              <w:ind w:firstLine="709"/>
              <w:rPr>
                <w:rFonts w:ascii="Times New Roman" w:hAnsi="Times New Roman"/>
              </w:rPr>
            </w:pPr>
            <w:r w:rsidRPr="00936254">
              <w:rPr>
                <w:rFonts w:ascii="Times New Roman" w:hAnsi="Times New Roman"/>
              </w:rPr>
              <w:t>в т.ч. легковых</w:t>
            </w:r>
          </w:p>
        </w:tc>
        <w:tc>
          <w:tcPr>
            <w:tcW w:w="0" w:type="auto"/>
            <w:vAlign w:val="center"/>
          </w:tcPr>
          <w:p w:rsidR="00F10BB9" w:rsidRPr="00936254" w:rsidRDefault="003F2596" w:rsidP="004B06A6">
            <w:pPr>
              <w:spacing w:after="0" w:line="240" w:lineRule="auto"/>
              <w:jc w:val="center"/>
              <w:rPr>
                <w:rFonts w:ascii="Times New Roman" w:hAnsi="Times New Roman"/>
                <w:color w:val="000000"/>
              </w:rPr>
            </w:pPr>
            <w:r w:rsidRPr="00936254">
              <w:rPr>
                <w:rFonts w:ascii="Times New Roman" w:hAnsi="Times New Roman"/>
                <w:color w:val="000000"/>
              </w:rPr>
              <w:t>1</w:t>
            </w:r>
            <w:r w:rsidR="0044220A" w:rsidRPr="00936254">
              <w:rPr>
                <w:rFonts w:ascii="Times New Roman" w:hAnsi="Times New Roman"/>
                <w:color w:val="000000"/>
              </w:rPr>
              <w:t>445</w:t>
            </w:r>
          </w:p>
        </w:tc>
      </w:tr>
      <w:tr w:rsidR="00F10BB9" w:rsidRPr="00A34B46" w:rsidTr="004B06A6">
        <w:trPr>
          <w:jc w:val="center"/>
        </w:trPr>
        <w:tc>
          <w:tcPr>
            <w:tcW w:w="0" w:type="auto"/>
            <w:vAlign w:val="center"/>
          </w:tcPr>
          <w:p w:rsidR="00F10BB9" w:rsidRPr="00936254" w:rsidRDefault="00F10BB9" w:rsidP="004B06A6">
            <w:pPr>
              <w:spacing w:after="0"/>
              <w:rPr>
                <w:rFonts w:ascii="Times New Roman" w:hAnsi="Times New Roman"/>
              </w:rPr>
            </w:pPr>
            <w:r w:rsidRPr="00936254">
              <w:rPr>
                <w:rFonts w:ascii="Times New Roman" w:hAnsi="Times New Roman"/>
              </w:rPr>
              <w:t>Из них в личной собственности граждан, шт.</w:t>
            </w:r>
          </w:p>
        </w:tc>
        <w:tc>
          <w:tcPr>
            <w:tcW w:w="0" w:type="auto"/>
            <w:vAlign w:val="center"/>
          </w:tcPr>
          <w:p w:rsidR="00F10BB9" w:rsidRPr="00936254" w:rsidRDefault="0044220A" w:rsidP="004B06A6">
            <w:pPr>
              <w:spacing w:after="0" w:line="240" w:lineRule="auto"/>
              <w:jc w:val="center"/>
              <w:rPr>
                <w:rFonts w:ascii="Times New Roman" w:hAnsi="Times New Roman"/>
                <w:color w:val="000000"/>
              </w:rPr>
            </w:pPr>
            <w:r w:rsidRPr="00936254">
              <w:rPr>
                <w:rFonts w:ascii="Times New Roman" w:hAnsi="Times New Roman"/>
                <w:color w:val="000000"/>
              </w:rPr>
              <w:t>422</w:t>
            </w:r>
          </w:p>
        </w:tc>
      </w:tr>
      <w:tr w:rsidR="00F10BB9" w:rsidRPr="00A34B46" w:rsidTr="004B06A6">
        <w:trPr>
          <w:jc w:val="center"/>
        </w:trPr>
        <w:tc>
          <w:tcPr>
            <w:tcW w:w="0" w:type="auto"/>
            <w:vAlign w:val="center"/>
          </w:tcPr>
          <w:p w:rsidR="00F10BB9" w:rsidRPr="00936254" w:rsidRDefault="00F10BB9" w:rsidP="004B06A6">
            <w:pPr>
              <w:spacing w:after="0"/>
              <w:ind w:firstLine="709"/>
              <w:rPr>
                <w:rFonts w:ascii="Times New Roman" w:hAnsi="Times New Roman"/>
              </w:rPr>
            </w:pPr>
            <w:r w:rsidRPr="00936254">
              <w:rPr>
                <w:rFonts w:ascii="Times New Roman" w:hAnsi="Times New Roman"/>
              </w:rPr>
              <w:t>в т.ч. грузовых</w:t>
            </w:r>
          </w:p>
        </w:tc>
        <w:tc>
          <w:tcPr>
            <w:tcW w:w="0" w:type="auto"/>
            <w:vAlign w:val="center"/>
          </w:tcPr>
          <w:p w:rsidR="00F10BB9" w:rsidRPr="00936254" w:rsidRDefault="0044220A" w:rsidP="004B06A6">
            <w:pPr>
              <w:spacing w:after="0" w:line="240" w:lineRule="auto"/>
              <w:jc w:val="center"/>
              <w:rPr>
                <w:rFonts w:ascii="Times New Roman" w:hAnsi="Times New Roman"/>
                <w:color w:val="000000"/>
              </w:rPr>
            </w:pPr>
            <w:r w:rsidRPr="00936254">
              <w:rPr>
                <w:rFonts w:ascii="Times New Roman" w:hAnsi="Times New Roman"/>
                <w:color w:val="000000"/>
              </w:rPr>
              <w:t>21</w:t>
            </w:r>
          </w:p>
        </w:tc>
      </w:tr>
      <w:tr w:rsidR="00F10BB9" w:rsidRPr="00A34B46" w:rsidTr="004B06A6">
        <w:trPr>
          <w:jc w:val="center"/>
        </w:trPr>
        <w:tc>
          <w:tcPr>
            <w:tcW w:w="0" w:type="auto"/>
            <w:vAlign w:val="center"/>
          </w:tcPr>
          <w:p w:rsidR="00F10BB9" w:rsidRPr="00936254" w:rsidRDefault="00F10BB9" w:rsidP="004B06A6">
            <w:pPr>
              <w:spacing w:after="0"/>
              <w:ind w:firstLine="709"/>
              <w:rPr>
                <w:rFonts w:ascii="Times New Roman" w:hAnsi="Times New Roman"/>
              </w:rPr>
            </w:pPr>
            <w:r w:rsidRPr="00936254">
              <w:rPr>
                <w:rFonts w:ascii="Times New Roman" w:hAnsi="Times New Roman"/>
              </w:rPr>
              <w:t>в т.ч. автобусов</w:t>
            </w:r>
          </w:p>
        </w:tc>
        <w:tc>
          <w:tcPr>
            <w:tcW w:w="0" w:type="auto"/>
            <w:vAlign w:val="center"/>
          </w:tcPr>
          <w:p w:rsidR="00F10BB9" w:rsidRPr="00936254" w:rsidRDefault="0044220A" w:rsidP="004B06A6">
            <w:pPr>
              <w:spacing w:after="0" w:line="240" w:lineRule="auto"/>
              <w:jc w:val="center"/>
              <w:rPr>
                <w:rFonts w:ascii="Times New Roman" w:hAnsi="Times New Roman"/>
                <w:color w:val="000000"/>
              </w:rPr>
            </w:pPr>
            <w:r w:rsidRPr="00936254">
              <w:rPr>
                <w:rFonts w:ascii="Times New Roman" w:hAnsi="Times New Roman"/>
                <w:color w:val="000000"/>
              </w:rPr>
              <w:t>5</w:t>
            </w:r>
          </w:p>
        </w:tc>
      </w:tr>
      <w:tr w:rsidR="00F10BB9" w:rsidRPr="00A34B46" w:rsidTr="004B06A6">
        <w:trPr>
          <w:jc w:val="center"/>
        </w:trPr>
        <w:tc>
          <w:tcPr>
            <w:tcW w:w="0" w:type="auto"/>
            <w:vAlign w:val="center"/>
          </w:tcPr>
          <w:p w:rsidR="00F10BB9" w:rsidRPr="00936254" w:rsidRDefault="00F10BB9" w:rsidP="004B06A6">
            <w:pPr>
              <w:spacing w:after="0"/>
              <w:ind w:firstLine="709"/>
              <w:rPr>
                <w:rFonts w:ascii="Times New Roman" w:hAnsi="Times New Roman"/>
              </w:rPr>
            </w:pPr>
            <w:r w:rsidRPr="00936254">
              <w:rPr>
                <w:rFonts w:ascii="Times New Roman" w:hAnsi="Times New Roman"/>
              </w:rPr>
              <w:t>в т.ч. легковых</w:t>
            </w:r>
          </w:p>
        </w:tc>
        <w:tc>
          <w:tcPr>
            <w:tcW w:w="0" w:type="auto"/>
            <w:vAlign w:val="center"/>
          </w:tcPr>
          <w:p w:rsidR="00F10BB9" w:rsidRPr="00936254" w:rsidRDefault="003F2596" w:rsidP="004B06A6">
            <w:pPr>
              <w:spacing w:after="0" w:line="240" w:lineRule="auto"/>
              <w:jc w:val="center"/>
              <w:rPr>
                <w:rFonts w:ascii="Times New Roman" w:hAnsi="Times New Roman"/>
                <w:color w:val="000000"/>
              </w:rPr>
            </w:pPr>
            <w:r w:rsidRPr="00936254">
              <w:rPr>
                <w:rFonts w:ascii="Times New Roman" w:hAnsi="Times New Roman"/>
                <w:color w:val="000000"/>
              </w:rPr>
              <w:t>1</w:t>
            </w:r>
            <w:r w:rsidR="0044220A" w:rsidRPr="00936254">
              <w:rPr>
                <w:rFonts w:ascii="Times New Roman" w:hAnsi="Times New Roman"/>
                <w:color w:val="000000"/>
              </w:rPr>
              <w:t>396</w:t>
            </w:r>
          </w:p>
        </w:tc>
      </w:tr>
    </w:tbl>
    <w:p w:rsidR="00F10BB9" w:rsidRPr="00D91D84" w:rsidRDefault="00F10BB9" w:rsidP="00F10BB9">
      <w:pPr>
        <w:pStyle w:val="ConsPlusNormal"/>
        <w:widowControl/>
        <w:ind w:firstLine="539"/>
        <w:jc w:val="center"/>
        <w:rPr>
          <w:rFonts w:ascii="Times New Roman" w:hAnsi="Times New Roman" w:cs="Times New Roman"/>
          <w:b/>
          <w:i/>
          <w:sz w:val="26"/>
          <w:szCs w:val="26"/>
        </w:rPr>
      </w:pPr>
    </w:p>
    <w:p w:rsidR="00F10BB9" w:rsidRPr="00E42631" w:rsidRDefault="00F10BB9" w:rsidP="00F10BB9">
      <w:pPr>
        <w:pStyle w:val="3"/>
        <w:ind w:firstLine="0"/>
      </w:pPr>
      <w:bookmarkStart w:id="197" w:name="_Toc242512395"/>
      <w:bookmarkStart w:id="198" w:name="_Toc273558675"/>
      <w:bookmarkStart w:id="199" w:name="_Toc338070337"/>
      <w:r w:rsidRPr="00E42631">
        <w:t>1</w:t>
      </w:r>
      <w:r>
        <w:t>2</w:t>
      </w:r>
      <w:r w:rsidRPr="00E42631">
        <w:t>.3.2 Общественный транспорт</w:t>
      </w:r>
      <w:bookmarkEnd w:id="197"/>
      <w:bookmarkEnd w:id="198"/>
      <w:bookmarkEnd w:id="199"/>
    </w:p>
    <w:p w:rsidR="00F10BB9" w:rsidRPr="00AB3F6C" w:rsidRDefault="00F10BB9" w:rsidP="00F10BB9">
      <w:pPr>
        <w:spacing w:after="0" w:line="240" w:lineRule="auto"/>
        <w:ind w:firstLine="539"/>
        <w:jc w:val="both"/>
        <w:rPr>
          <w:rFonts w:ascii="Times New Roman" w:hAnsi="Times New Roman"/>
          <w:sz w:val="24"/>
          <w:szCs w:val="24"/>
        </w:rPr>
      </w:pPr>
      <w:r w:rsidRPr="00AB3F6C">
        <w:rPr>
          <w:rFonts w:ascii="Times New Roman" w:hAnsi="Times New Roman"/>
          <w:sz w:val="24"/>
          <w:szCs w:val="24"/>
        </w:rPr>
        <w:t xml:space="preserve">Обеспечен регулярный поток пассажиров до </w:t>
      </w:r>
      <w:r w:rsidR="00AB3F6C" w:rsidRPr="00AB3F6C">
        <w:rPr>
          <w:rFonts w:ascii="Times New Roman" w:hAnsi="Times New Roman"/>
          <w:sz w:val="24"/>
          <w:szCs w:val="24"/>
        </w:rPr>
        <w:t>г. Сыктывкара.</w:t>
      </w:r>
      <w:r w:rsidRPr="00AB3F6C">
        <w:rPr>
          <w:rFonts w:ascii="Times New Roman" w:hAnsi="Times New Roman"/>
          <w:sz w:val="24"/>
          <w:szCs w:val="24"/>
        </w:rPr>
        <w:t xml:space="preserve"> Труднодоступные населенные пункты  обеспечены движением автобусов </w:t>
      </w:r>
      <w:r w:rsidR="00AB3F6C" w:rsidRPr="00AB3F6C">
        <w:rPr>
          <w:rFonts w:ascii="Times New Roman" w:hAnsi="Times New Roman"/>
          <w:sz w:val="24"/>
          <w:szCs w:val="24"/>
        </w:rPr>
        <w:t>круглогодично</w:t>
      </w:r>
      <w:r w:rsidRPr="00AB3F6C">
        <w:rPr>
          <w:rFonts w:ascii="Times New Roman" w:hAnsi="Times New Roman"/>
          <w:sz w:val="24"/>
          <w:szCs w:val="24"/>
        </w:rPr>
        <w:t>.</w:t>
      </w:r>
    </w:p>
    <w:p w:rsidR="00AB3F6C" w:rsidRPr="00AB3F6C" w:rsidRDefault="00AB3F6C" w:rsidP="00AB3F6C">
      <w:pPr>
        <w:spacing w:after="0" w:line="240" w:lineRule="auto"/>
        <w:ind w:firstLine="567"/>
        <w:jc w:val="both"/>
        <w:rPr>
          <w:rFonts w:ascii="Times New Roman" w:hAnsi="Times New Roman"/>
          <w:sz w:val="24"/>
          <w:szCs w:val="24"/>
        </w:rPr>
      </w:pPr>
      <w:r w:rsidRPr="00AB3F6C">
        <w:rPr>
          <w:rFonts w:ascii="Times New Roman" w:hAnsi="Times New Roman"/>
          <w:sz w:val="24"/>
          <w:szCs w:val="24"/>
        </w:rPr>
        <w:t>Общественный пассажирский транспорт представлен автобусом. Пассажирские перевозки осуществляются по 3 маршрутам, связывающим село Выльгорт с городом Сыктывкаром.</w:t>
      </w:r>
    </w:p>
    <w:p w:rsidR="00AB3F6C" w:rsidRPr="00AB3F6C" w:rsidRDefault="00AB3F6C" w:rsidP="00AB3F6C">
      <w:pPr>
        <w:spacing w:after="0" w:line="240" w:lineRule="auto"/>
        <w:ind w:firstLine="567"/>
        <w:jc w:val="both"/>
        <w:rPr>
          <w:rFonts w:ascii="Times New Roman" w:hAnsi="Times New Roman"/>
          <w:sz w:val="24"/>
          <w:szCs w:val="24"/>
        </w:rPr>
      </w:pPr>
      <w:r w:rsidRPr="00AB3F6C">
        <w:rPr>
          <w:rFonts w:ascii="Times New Roman" w:hAnsi="Times New Roman"/>
          <w:sz w:val="24"/>
          <w:szCs w:val="24"/>
        </w:rPr>
        <w:t>1.</w:t>
      </w:r>
      <w:r w:rsidR="007565B5">
        <w:rPr>
          <w:rFonts w:ascii="Times New Roman" w:hAnsi="Times New Roman"/>
          <w:sz w:val="24"/>
          <w:szCs w:val="24"/>
        </w:rPr>
        <w:t xml:space="preserve"> </w:t>
      </w:r>
      <w:r w:rsidRPr="00AB3F6C">
        <w:rPr>
          <w:rFonts w:ascii="Times New Roman" w:hAnsi="Times New Roman"/>
          <w:sz w:val="24"/>
          <w:szCs w:val="24"/>
        </w:rPr>
        <w:t>Сыктывкар</w:t>
      </w:r>
      <w:r w:rsidR="007565B5">
        <w:rPr>
          <w:rFonts w:ascii="Times New Roman" w:hAnsi="Times New Roman"/>
          <w:sz w:val="24"/>
          <w:szCs w:val="24"/>
        </w:rPr>
        <w:t xml:space="preserve"> </w:t>
      </w:r>
      <w:r w:rsidRPr="00AB3F6C">
        <w:rPr>
          <w:rFonts w:ascii="Times New Roman" w:hAnsi="Times New Roman"/>
          <w:sz w:val="24"/>
          <w:szCs w:val="24"/>
        </w:rPr>
        <w:t>- Выльгорт м.</w:t>
      </w:r>
      <w:r w:rsidR="00517DED">
        <w:rPr>
          <w:rFonts w:ascii="Times New Roman" w:hAnsi="Times New Roman"/>
          <w:sz w:val="24"/>
          <w:szCs w:val="24"/>
        </w:rPr>
        <w:t xml:space="preserve"> </w:t>
      </w:r>
      <w:r w:rsidRPr="00AB3F6C">
        <w:rPr>
          <w:rFonts w:ascii="Times New Roman" w:hAnsi="Times New Roman"/>
          <w:sz w:val="24"/>
          <w:szCs w:val="24"/>
        </w:rPr>
        <w:t>Птицефабрика (два маршрута)</w:t>
      </w:r>
    </w:p>
    <w:p w:rsidR="00AB3F6C" w:rsidRPr="00AB3F6C" w:rsidRDefault="00AB3F6C" w:rsidP="00AB3F6C">
      <w:pPr>
        <w:spacing w:after="0" w:line="240" w:lineRule="auto"/>
        <w:ind w:firstLine="567"/>
        <w:jc w:val="both"/>
        <w:rPr>
          <w:rFonts w:ascii="Times New Roman" w:hAnsi="Times New Roman"/>
          <w:sz w:val="24"/>
          <w:szCs w:val="24"/>
        </w:rPr>
      </w:pPr>
      <w:r w:rsidRPr="00AB3F6C">
        <w:rPr>
          <w:rFonts w:ascii="Times New Roman" w:hAnsi="Times New Roman"/>
          <w:sz w:val="24"/>
          <w:szCs w:val="24"/>
        </w:rPr>
        <w:t>2.</w:t>
      </w:r>
      <w:r w:rsidR="007565B5">
        <w:rPr>
          <w:rFonts w:ascii="Times New Roman" w:hAnsi="Times New Roman"/>
          <w:sz w:val="24"/>
          <w:szCs w:val="24"/>
        </w:rPr>
        <w:t xml:space="preserve"> </w:t>
      </w:r>
      <w:r w:rsidRPr="00AB3F6C">
        <w:rPr>
          <w:rFonts w:ascii="Times New Roman" w:hAnsi="Times New Roman"/>
          <w:sz w:val="24"/>
          <w:szCs w:val="24"/>
        </w:rPr>
        <w:t>Выльгорт, Центр</w:t>
      </w:r>
      <w:r w:rsidR="007565B5">
        <w:rPr>
          <w:rFonts w:ascii="Times New Roman" w:hAnsi="Times New Roman"/>
          <w:sz w:val="24"/>
          <w:szCs w:val="24"/>
        </w:rPr>
        <w:t xml:space="preserve"> </w:t>
      </w:r>
      <w:r w:rsidRPr="00AB3F6C">
        <w:rPr>
          <w:rFonts w:ascii="Times New Roman" w:hAnsi="Times New Roman"/>
          <w:sz w:val="24"/>
          <w:szCs w:val="24"/>
        </w:rPr>
        <w:t>- Выльгорт, м.</w:t>
      </w:r>
      <w:r w:rsidR="00517DED">
        <w:rPr>
          <w:rFonts w:ascii="Times New Roman" w:hAnsi="Times New Roman"/>
          <w:sz w:val="24"/>
          <w:szCs w:val="24"/>
        </w:rPr>
        <w:t xml:space="preserve"> </w:t>
      </w:r>
      <w:r w:rsidRPr="00AB3F6C">
        <w:rPr>
          <w:rFonts w:ascii="Times New Roman" w:hAnsi="Times New Roman"/>
          <w:sz w:val="24"/>
          <w:szCs w:val="24"/>
        </w:rPr>
        <w:t>Ёля-ты</w:t>
      </w:r>
    </w:p>
    <w:p w:rsidR="00AB3F6C" w:rsidRPr="00AB3F6C" w:rsidRDefault="00AB3F6C" w:rsidP="00AB3F6C">
      <w:pPr>
        <w:spacing w:after="0" w:line="240" w:lineRule="auto"/>
        <w:ind w:firstLine="567"/>
        <w:jc w:val="both"/>
        <w:rPr>
          <w:rFonts w:ascii="Times New Roman" w:hAnsi="Times New Roman"/>
          <w:sz w:val="24"/>
          <w:szCs w:val="24"/>
        </w:rPr>
      </w:pPr>
      <w:r w:rsidRPr="00AB3F6C">
        <w:rPr>
          <w:rFonts w:ascii="Times New Roman" w:hAnsi="Times New Roman"/>
          <w:sz w:val="24"/>
          <w:szCs w:val="24"/>
        </w:rPr>
        <w:t xml:space="preserve">Протяженность автобусной сети составляет </w:t>
      </w:r>
      <w:smartTag w:uri="urn:schemas-microsoft-com:office:smarttags" w:element="metricconverter">
        <w:smartTagPr>
          <w:attr w:name="ProductID" w:val="7,0 километров"/>
        </w:smartTagPr>
        <w:r w:rsidRPr="00AB3F6C">
          <w:rPr>
            <w:rFonts w:ascii="Times New Roman" w:hAnsi="Times New Roman"/>
            <w:sz w:val="24"/>
            <w:szCs w:val="24"/>
          </w:rPr>
          <w:t>7,0 километров</w:t>
        </w:r>
      </w:smartTag>
      <w:r w:rsidRPr="00AB3F6C">
        <w:rPr>
          <w:rFonts w:ascii="Times New Roman" w:hAnsi="Times New Roman"/>
          <w:sz w:val="24"/>
          <w:szCs w:val="24"/>
        </w:rPr>
        <w:t>.</w:t>
      </w:r>
    </w:p>
    <w:p w:rsidR="00AB3F6C" w:rsidRDefault="00AB3F6C" w:rsidP="00F10BB9">
      <w:pPr>
        <w:spacing w:after="0" w:line="240" w:lineRule="auto"/>
        <w:ind w:firstLine="539"/>
        <w:jc w:val="both"/>
        <w:rPr>
          <w:rFonts w:ascii="Times New Roman" w:hAnsi="Times New Roman"/>
          <w:sz w:val="26"/>
          <w:szCs w:val="26"/>
        </w:rPr>
      </w:pPr>
    </w:p>
    <w:p w:rsidR="00F10BB9" w:rsidRPr="00B56567" w:rsidRDefault="00F10BB9" w:rsidP="00F10BB9">
      <w:pPr>
        <w:spacing w:after="0" w:line="240" w:lineRule="auto"/>
        <w:ind w:firstLine="539"/>
        <w:jc w:val="right"/>
        <w:rPr>
          <w:rFonts w:ascii="Times New Roman" w:hAnsi="Times New Roman"/>
          <w:b/>
          <w:i/>
          <w:sz w:val="26"/>
          <w:szCs w:val="26"/>
        </w:rPr>
      </w:pPr>
      <w:r w:rsidRPr="00B56567">
        <w:rPr>
          <w:rFonts w:ascii="Times New Roman" w:hAnsi="Times New Roman"/>
          <w:b/>
          <w:i/>
          <w:sz w:val="26"/>
          <w:szCs w:val="26"/>
        </w:rPr>
        <w:t>Таблица 12.3.2.1</w:t>
      </w:r>
    </w:p>
    <w:p w:rsidR="00F10BB9" w:rsidRPr="00936254" w:rsidRDefault="00F10BB9" w:rsidP="00F10BB9">
      <w:pPr>
        <w:pStyle w:val="af2"/>
        <w:keepNext/>
        <w:keepLines/>
        <w:spacing w:after="0" w:line="240" w:lineRule="auto"/>
        <w:ind w:firstLine="709"/>
        <w:jc w:val="center"/>
        <w:rPr>
          <w:rFonts w:ascii="Times New Roman" w:hAnsi="Times New Roman"/>
          <w:b/>
          <w:i/>
          <w:sz w:val="26"/>
          <w:szCs w:val="26"/>
        </w:rPr>
      </w:pPr>
      <w:r w:rsidRPr="00936254">
        <w:rPr>
          <w:rFonts w:ascii="Times New Roman" w:hAnsi="Times New Roman"/>
          <w:b/>
          <w:i/>
          <w:sz w:val="26"/>
          <w:szCs w:val="26"/>
        </w:rPr>
        <w:t>Перевозка пассажиров транспортными предприятиями за год</w:t>
      </w:r>
    </w:p>
    <w:p w:rsidR="007E4177" w:rsidRPr="00936254" w:rsidRDefault="007E4177" w:rsidP="007E4177">
      <w:pPr>
        <w:spacing w:line="360" w:lineRule="auto"/>
        <w:ind w:right="-58"/>
        <w:rPr>
          <w:sz w:val="24"/>
          <w:szCs w:val="24"/>
        </w:rPr>
      </w:pPr>
    </w:p>
    <w:tbl>
      <w:tblPr>
        <w:tblW w:w="0" w:type="auto"/>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40" w:type="dxa"/>
          <w:right w:w="40" w:type="dxa"/>
        </w:tblCellMar>
        <w:tblLook w:val="0000" w:firstRow="0" w:lastRow="0" w:firstColumn="0" w:lastColumn="0" w:noHBand="0" w:noVBand="0"/>
      </w:tblPr>
      <w:tblGrid>
        <w:gridCol w:w="3114"/>
        <w:gridCol w:w="988"/>
        <w:gridCol w:w="2643"/>
        <w:gridCol w:w="2993"/>
      </w:tblGrid>
      <w:tr w:rsidR="007E4177" w:rsidRPr="00337B7A" w:rsidTr="0004214D">
        <w:trPr>
          <w:trHeight w:hRule="exact" w:val="345"/>
          <w:jc w:val="center"/>
        </w:trPr>
        <w:tc>
          <w:tcPr>
            <w:tcW w:w="3114" w:type="dxa"/>
            <w:vMerge w:val="restart"/>
            <w:shd w:val="clear" w:color="auto" w:fill="auto"/>
            <w:vAlign w:val="center"/>
          </w:tcPr>
          <w:p w:rsidR="007E4177" w:rsidRPr="0004214D" w:rsidRDefault="007E4177" w:rsidP="00B85214">
            <w:pPr>
              <w:spacing w:line="360" w:lineRule="auto"/>
              <w:ind w:right="-58"/>
              <w:jc w:val="center"/>
              <w:rPr>
                <w:rFonts w:ascii="Times New Roman" w:hAnsi="Times New Roman"/>
                <w:b/>
                <w:bCs/>
              </w:rPr>
            </w:pPr>
            <w:r w:rsidRPr="0004214D">
              <w:rPr>
                <w:rFonts w:ascii="Times New Roman" w:hAnsi="Times New Roman"/>
                <w:b/>
                <w:bCs/>
              </w:rPr>
              <w:t>Наименование предприятия</w:t>
            </w:r>
          </w:p>
        </w:tc>
        <w:tc>
          <w:tcPr>
            <w:tcW w:w="6624" w:type="dxa"/>
            <w:gridSpan w:val="3"/>
            <w:tcBorders>
              <w:top w:val="single" w:sz="4" w:space="0" w:color="auto"/>
              <w:right w:val="single" w:sz="4" w:space="0" w:color="auto"/>
            </w:tcBorders>
            <w:shd w:val="clear" w:color="auto" w:fill="auto"/>
            <w:vAlign w:val="center"/>
          </w:tcPr>
          <w:p w:rsidR="007E4177" w:rsidRPr="0004214D" w:rsidRDefault="007E4177" w:rsidP="00B85214">
            <w:pPr>
              <w:spacing w:line="360" w:lineRule="auto"/>
              <w:ind w:right="-58"/>
              <w:jc w:val="center"/>
              <w:rPr>
                <w:rFonts w:ascii="Times New Roman" w:hAnsi="Times New Roman"/>
                <w:b/>
                <w:bCs/>
              </w:rPr>
            </w:pPr>
            <w:r w:rsidRPr="0004214D">
              <w:rPr>
                <w:rFonts w:ascii="Times New Roman" w:hAnsi="Times New Roman"/>
                <w:b/>
                <w:bCs/>
              </w:rPr>
              <w:t>Перевезено пасс, тыс. чел.</w:t>
            </w:r>
          </w:p>
        </w:tc>
      </w:tr>
      <w:tr w:rsidR="007E4177" w:rsidRPr="00337B7A" w:rsidTr="0004214D">
        <w:trPr>
          <w:jc w:val="center"/>
        </w:trPr>
        <w:tc>
          <w:tcPr>
            <w:tcW w:w="3114" w:type="dxa"/>
            <w:vMerge/>
            <w:shd w:val="clear" w:color="auto" w:fill="auto"/>
            <w:vAlign w:val="center"/>
          </w:tcPr>
          <w:p w:rsidR="007E4177" w:rsidRPr="0004214D" w:rsidRDefault="007E4177" w:rsidP="00B85214">
            <w:pPr>
              <w:spacing w:line="360" w:lineRule="auto"/>
              <w:ind w:right="-58"/>
              <w:jc w:val="center"/>
              <w:rPr>
                <w:rFonts w:ascii="Times New Roman" w:hAnsi="Times New Roman"/>
                <w:b/>
              </w:rPr>
            </w:pPr>
          </w:p>
        </w:tc>
        <w:tc>
          <w:tcPr>
            <w:tcW w:w="988" w:type="dxa"/>
            <w:shd w:val="clear" w:color="auto" w:fill="auto"/>
            <w:vAlign w:val="center"/>
          </w:tcPr>
          <w:p w:rsidR="007E4177" w:rsidRPr="0004214D" w:rsidRDefault="007E4177" w:rsidP="00B85214">
            <w:pPr>
              <w:spacing w:line="360" w:lineRule="auto"/>
              <w:ind w:right="-58"/>
              <w:jc w:val="center"/>
              <w:rPr>
                <w:rFonts w:ascii="Times New Roman" w:hAnsi="Times New Roman"/>
                <w:b/>
                <w:bCs/>
              </w:rPr>
            </w:pPr>
            <w:r w:rsidRPr="0004214D">
              <w:rPr>
                <w:rFonts w:ascii="Times New Roman" w:hAnsi="Times New Roman"/>
                <w:b/>
                <w:bCs/>
              </w:rPr>
              <w:t>Всего</w:t>
            </w:r>
          </w:p>
        </w:tc>
        <w:tc>
          <w:tcPr>
            <w:tcW w:w="2643" w:type="dxa"/>
            <w:shd w:val="clear" w:color="auto" w:fill="auto"/>
            <w:vAlign w:val="center"/>
          </w:tcPr>
          <w:p w:rsidR="007E4177" w:rsidRPr="0004214D" w:rsidRDefault="007E4177" w:rsidP="00B85214">
            <w:pPr>
              <w:spacing w:line="360" w:lineRule="auto"/>
              <w:ind w:right="-58"/>
              <w:jc w:val="center"/>
              <w:rPr>
                <w:rFonts w:ascii="Times New Roman" w:hAnsi="Times New Roman"/>
                <w:b/>
                <w:bCs/>
              </w:rPr>
            </w:pPr>
            <w:r w:rsidRPr="0004214D">
              <w:rPr>
                <w:rFonts w:ascii="Times New Roman" w:hAnsi="Times New Roman"/>
                <w:b/>
                <w:bCs/>
              </w:rPr>
              <w:t>в т. ч. в междугородном сообщении.</w:t>
            </w:r>
          </w:p>
        </w:tc>
        <w:tc>
          <w:tcPr>
            <w:tcW w:w="2993" w:type="dxa"/>
            <w:tcBorders>
              <w:right w:val="single" w:sz="4" w:space="0" w:color="auto"/>
            </w:tcBorders>
            <w:shd w:val="clear" w:color="auto" w:fill="auto"/>
            <w:vAlign w:val="center"/>
          </w:tcPr>
          <w:p w:rsidR="007E4177" w:rsidRPr="0004214D" w:rsidRDefault="007E4177" w:rsidP="00B85214">
            <w:pPr>
              <w:spacing w:line="360" w:lineRule="auto"/>
              <w:ind w:right="-58"/>
              <w:jc w:val="center"/>
              <w:rPr>
                <w:rFonts w:ascii="Times New Roman" w:hAnsi="Times New Roman"/>
                <w:b/>
                <w:bCs/>
              </w:rPr>
            </w:pPr>
            <w:r w:rsidRPr="0004214D">
              <w:rPr>
                <w:rFonts w:ascii="Times New Roman" w:hAnsi="Times New Roman"/>
                <w:b/>
                <w:bCs/>
              </w:rPr>
              <w:t>в т. ч. в пригородном сообщении</w:t>
            </w:r>
          </w:p>
        </w:tc>
      </w:tr>
      <w:tr w:rsidR="007E4177" w:rsidRPr="00337B7A" w:rsidTr="0004214D">
        <w:trPr>
          <w:jc w:val="center"/>
        </w:trPr>
        <w:tc>
          <w:tcPr>
            <w:tcW w:w="3114" w:type="dxa"/>
            <w:shd w:val="clear" w:color="auto" w:fill="auto"/>
            <w:vAlign w:val="center"/>
          </w:tcPr>
          <w:p w:rsidR="007E4177" w:rsidRPr="0004214D" w:rsidRDefault="007E4177" w:rsidP="00B85214">
            <w:pPr>
              <w:spacing w:line="360" w:lineRule="auto"/>
              <w:ind w:right="-58"/>
              <w:jc w:val="center"/>
              <w:rPr>
                <w:rFonts w:ascii="Times New Roman" w:hAnsi="Times New Roman"/>
              </w:rPr>
            </w:pPr>
          </w:p>
          <w:p w:rsidR="007E4177" w:rsidRPr="0004214D" w:rsidRDefault="007E4177" w:rsidP="00B85214">
            <w:pPr>
              <w:spacing w:line="360" w:lineRule="auto"/>
              <w:ind w:right="-58"/>
              <w:jc w:val="center"/>
              <w:rPr>
                <w:rFonts w:ascii="Times New Roman" w:hAnsi="Times New Roman"/>
              </w:rPr>
            </w:pPr>
            <w:r w:rsidRPr="0004214D">
              <w:rPr>
                <w:rFonts w:ascii="Times New Roman" w:hAnsi="Times New Roman"/>
              </w:rPr>
              <w:t>ООО «Пригородные перевозки»</w:t>
            </w:r>
          </w:p>
        </w:tc>
        <w:tc>
          <w:tcPr>
            <w:tcW w:w="988" w:type="dxa"/>
            <w:shd w:val="clear" w:color="auto" w:fill="auto"/>
            <w:vAlign w:val="center"/>
          </w:tcPr>
          <w:p w:rsidR="007E4177" w:rsidRPr="0004214D" w:rsidRDefault="007E4177" w:rsidP="00B85214">
            <w:pPr>
              <w:spacing w:line="360" w:lineRule="auto"/>
              <w:ind w:right="-58"/>
              <w:jc w:val="center"/>
              <w:rPr>
                <w:rFonts w:ascii="Times New Roman" w:hAnsi="Times New Roman"/>
                <w:bCs/>
              </w:rPr>
            </w:pPr>
            <w:r w:rsidRPr="0004214D">
              <w:rPr>
                <w:rFonts w:ascii="Times New Roman" w:hAnsi="Times New Roman"/>
                <w:bCs/>
              </w:rPr>
              <w:t>605,37</w:t>
            </w:r>
          </w:p>
        </w:tc>
        <w:tc>
          <w:tcPr>
            <w:tcW w:w="2643" w:type="dxa"/>
            <w:shd w:val="clear" w:color="auto" w:fill="auto"/>
            <w:vAlign w:val="center"/>
          </w:tcPr>
          <w:p w:rsidR="007E4177" w:rsidRPr="0004214D" w:rsidRDefault="007E4177" w:rsidP="00B85214">
            <w:pPr>
              <w:spacing w:line="360" w:lineRule="auto"/>
              <w:ind w:right="-58"/>
              <w:jc w:val="center"/>
              <w:rPr>
                <w:rFonts w:ascii="Times New Roman" w:hAnsi="Times New Roman"/>
                <w:bCs/>
              </w:rPr>
            </w:pPr>
            <w:r w:rsidRPr="0004214D">
              <w:rPr>
                <w:rFonts w:ascii="Times New Roman" w:hAnsi="Times New Roman"/>
                <w:bCs/>
              </w:rPr>
              <w:t>—</w:t>
            </w:r>
          </w:p>
        </w:tc>
        <w:tc>
          <w:tcPr>
            <w:tcW w:w="2993" w:type="dxa"/>
            <w:tcBorders>
              <w:right w:val="single" w:sz="4" w:space="0" w:color="auto"/>
            </w:tcBorders>
            <w:shd w:val="clear" w:color="auto" w:fill="auto"/>
            <w:vAlign w:val="center"/>
          </w:tcPr>
          <w:p w:rsidR="007E4177" w:rsidRPr="0004214D" w:rsidRDefault="007E4177" w:rsidP="00B85214">
            <w:pPr>
              <w:spacing w:line="360" w:lineRule="auto"/>
              <w:ind w:right="-58"/>
              <w:jc w:val="center"/>
              <w:rPr>
                <w:rFonts w:ascii="Times New Roman" w:hAnsi="Times New Roman"/>
                <w:bCs/>
              </w:rPr>
            </w:pPr>
            <w:r w:rsidRPr="0004214D">
              <w:rPr>
                <w:rFonts w:ascii="Times New Roman" w:hAnsi="Times New Roman"/>
                <w:bCs/>
              </w:rPr>
              <w:t>605,37</w:t>
            </w:r>
          </w:p>
        </w:tc>
      </w:tr>
      <w:tr w:rsidR="007E4177" w:rsidRPr="00337B7A" w:rsidTr="0004214D">
        <w:trPr>
          <w:jc w:val="center"/>
        </w:trPr>
        <w:tc>
          <w:tcPr>
            <w:tcW w:w="3114" w:type="dxa"/>
            <w:shd w:val="clear" w:color="auto" w:fill="auto"/>
            <w:vAlign w:val="center"/>
          </w:tcPr>
          <w:p w:rsidR="007E4177" w:rsidRPr="0004214D" w:rsidRDefault="007E4177" w:rsidP="00B85214">
            <w:pPr>
              <w:spacing w:line="360" w:lineRule="auto"/>
              <w:ind w:right="-58"/>
              <w:jc w:val="center"/>
              <w:rPr>
                <w:rFonts w:ascii="Times New Roman" w:hAnsi="Times New Roman"/>
              </w:rPr>
            </w:pPr>
          </w:p>
          <w:p w:rsidR="007E4177" w:rsidRPr="0004214D" w:rsidRDefault="007E4177" w:rsidP="00B85214">
            <w:pPr>
              <w:spacing w:line="360" w:lineRule="auto"/>
              <w:ind w:right="-58"/>
              <w:jc w:val="center"/>
              <w:rPr>
                <w:rFonts w:ascii="Times New Roman" w:hAnsi="Times New Roman"/>
              </w:rPr>
            </w:pPr>
            <w:r w:rsidRPr="0004214D">
              <w:rPr>
                <w:rFonts w:ascii="Times New Roman" w:hAnsi="Times New Roman"/>
              </w:rPr>
              <w:lastRenderedPageBreak/>
              <w:t>ИП Карпова С. В.</w:t>
            </w:r>
          </w:p>
        </w:tc>
        <w:tc>
          <w:tcPr>
            <w:tcW w:w="988" w:type="dxa"/>
            <w:shd w:val="clear" w:color="auto" w:fill="auto"/>
            <w:vAlign w:val="center"/>
          </w:tcPr>
          <w:p w:rsidR="007E4177" w:rsidRPr="0004214D" w:rsidRDefault="007E4177" w:rsidP="00B85214">
            <w:pPr>
              <w:spacing w:line="360" w:lineRule="auto"/>
              <w:ind w:right="-58"/>
              <w:jc w:val="center"/>
              <w:rPr>
                <w:rFonts w:ascii="Times New Roman" w:hAnsi="Times New Roman"/>
                <w:bCs/>
              </w:rPr>
            </w:pPr>
            <w:r w:rsidRPr="0004214D">
              <w:rPr>
                <w:rFonts w:ascii="Times New Roman" w:hAnsi="Times New Roman"/>
                <w:bCs/>
              </w:rPr>
              <w:lastRenderedPageBreak/>
              <w:t>2 872,8</w:t>
            </w:r>
          </w:p>
        </w:tc>
        <w:tc>
          <w:tcPr>
            <w:tcW w:w="2643" w:type="dxa"/>
            <w:shd w:val="clear" w:color="auto" w:fill="auto"/>
            <w:vAlign w:val="center"/>
          </w:tcPr>
          <w:p w:rsidR="007E4177" w:rsidRPr="0004214D" w:rsidRDefault="007E4177" w:rsidP="00B85214">
            <w:pPr>
              <w:spacing w:line="360" w:lineRule="auto"/>
              <w:ind w:right="-58"/>
              <w:jc w:val="center"/>
              <w:rPr>
                <w:rFonts w:ascii="Times New Roman" w:hAnsi="Times New Roman"/>
                <w:bCs/>
              </w:rPr>
            </w:pPr>
            <w:r w:rsidRPr="0004214D">
              <w:rPr>
                <w:rFonts w:ascii="Times New Roman" w:hAnsi="Times New Roman"/>
                <w:bCs/>
              </w:rPr>
              <w:t>—</w:t>
            </w:r>
          </w:p>
        </w:tc>
        <w:tc>
          <w:tcPr>
            <w:tcW w:w="2993" w:type="dxa"/>
            <w:shd w:val="clear" w:color="auto" w:fill="auto"/>
            <w:vAlign w:val="center"/>
          </w:tcPr>
          <w:p w:rsidR="007E4177" w:rsidRPr="0004214D" w:rsidRDefault="007E4177" w:rsidP="00B85214">
            <w:pPr>
              <w:spacing w:line="360" w:lineRule="auto"/>
              <w:ind w:right="-58"/>
              <w:jc w:val="center"/>
              <w:rPr>
                <w:rFonts w:ascii="Times New Roman" w:hAnsi="Times New Roman"/>
                <w:bCs/>
              </w:rPr>
            </w:pPr>
            <w:r w:rsidRPr="0004214D">
              <w:rPr>
                <w:rFonts w:ascii="Times New Roman" w:hAnsi="Times New Roman"/>
                <w:bCs/>
              </w:rPr>
              <w:t>2 872,8</w:t>
            </w:r>
          </w:p>
        </w:tc>
      </w:tr>
      <w:tr w:rsidR="007E4177" w:rsidRPr="00337B7A" w:rsidTr="0004214D">
        <w:trPr>
          <w:jc w:val="center"/>
        </w:trPr>
        <w:tc>
          <w:tcPr>
            <w:tcW w:w="3114" w:type="dxa"/>
            <w:shd w:val="clear" w:color="auto" w:fill="auto"/>
            <w:vAlign w:val="center"/>
          </w:tcPr>
          <w:p w:rsidR="007E4177" w:rsidRPr="0004214D" w:rsidRDefault="007E4177" w:rsidP="00B85214">
            <w:pPr>
              <w:spacing w:line="360" w:lineRule="auto"/>
              <w:ind w:right="-58"/>
              <w:jc w:val="center"/>
              <w:rPr>
                <w:rFonts w:ascii="Times New Roman" w:hAnsi="Times New Roman"/>
              </w:rPr>
            </w:pPr>
          </w:p>
          <w:p w:rsidR="007E4177" w:rsidRPr="0004214D" w:rsidRDefault="007E4177" w:rsidP="00B85214">
            <w:pPr>
              <w:spacing w:line="360" w:lineRule="auto"/>
              <w:ind w:right="-58"/>
              <w:jc w:val="center"/>
              <w:rPr>
                <w:rFonts w:ascii="Times New Roman" w:hAnsi="Times New Roman"/>
              </w:rPr>
            </w:pPr>
            <w:r w:rsidRPr="0004214D">
              <w:rPr>
                <w:rFonts w:ascii="Times New Roman" w:hAnsi="Times New Roman"/>
              </w:rPr>
              <w:t>ИП Эбингард А. О.</w:t>
            </w:r>
          </w:p>
        </w:tc>
        <w:tc>
          <w:tcPr>
            <w:tcW w:w="988" w:type="dxa"/>
            <w:shd w:val="clear" w:color="auto" w:fill="auto"/>
            <w:vAlign w:val="center"/>
          </w:tcPr>
          <w:p w:rsidR="007E4177" w:rsidRPr="0004214D" w:rsidRDefault="007E4177" w:rsidP="00B85214">
            <w:pPr>
              <w:spacing w:line="360" w:lineRule="auto"/>
              <w:ind w:right="-58"/>
              <w:jc w:val="center"/>
              <w:rPr>
                <w:rFonts w:ascii="Times New Roman" w:hAnsi="Times New Roman"/>
                <w:bCs/>
              </w:rPr>
            </w:pPr>
            <w:r w:rsidRPr="0004214D">
              <w:rPr>
                <w:rFonts w:ascii="Times New Roman" w:hAnsi="Times New Roman"/>
                <w:bCs/>
              </w:rPr>
              <w:t>18,36</w:t>
            </w:r>
          </w:p>
        </w:tc>
        <w:tc>
          <w:tcPr>
            <w:tcW w:w="2643" w:type="dxa"/>
            <w:shd w:val="clear" w:color="auto" w:fill="auto"/>
            <w:vAlign w:val="center"/>
          </w:tcPr>
          <w:p w:rsidR="007E4177" w:rsidRPr="0004214D" w:rsidRDefault="007E4177" w:rsidP="00B85214">
            <w:pPr>
              <w:spacing w:line="360" w:lineRule="auto"/>
              <w:ind w:right="-58"/>
              <w:jc w:val="center"/>
              <w:rPr>
                <w:rFonts w:ascii="Times New Roman" w:hAnsi="Times New Roman"/>
                <w:bCs/>
              </w:rPr>
            </w:pPr>
            <w:r w:rsidRPr="0004214D">
              <w:rPr>
                <w:rFonts w:ascii="Times New Roman" w:hAnsi="Times New Roman"/>
                <w:bCs/>
              </w:rPr>
              <w:t>18,36</w:t>
            </w:r>
          </w:p>
        </w:tc>
        <w:tc>
          <w:tcPr>
            <w:tcW w:w="2993" w:type="dxa"/>
            <w:shd w:val="clear" w:color="auto" w:fill="auto"/>
            <w:vAlign w:val="center"/>
          </w:tcPr>
          <w:p w:rsidR="007E4177" w:rsidRPr="0004214D" w:rsidRDefault="007E4177" w:rsidP="00B85214">
            <w:pPr>
              <w:spacing w:line="360" w:lineRule="auto"/>
              <w:ind w:right="-58"/>
              <w:jc w:val="center"/>
              <w:rPr>
                <w:rFonts w:ascii="Times New Roman" w:hAnsi="Times New Roman"/>
                <w:bCs/>
              </w:rPr>
            </w:pPr>
            <w:r w:rsidRPr="0004214D">
              <w:rPr>
                <w:rFonts w:ascii="Times New Roman" w:hAnsi="Times New Roman"/>
                <w:bCs/>
              </w:rPr>
              <w:t>—</w:t>
            </w:r>
          </w:p>
        </w:tc>
      </w:tr>
    </w:tbl>
    <w:p w:rsidR="00F10BB9" w:rsidRPr="00CB7F6B" w:rsidRDefault="00F10BB9" w:rsidP="00F10BB9">
      <w:pPr>
        <w:spacing w:after="0" w:line="240" w:lineRule="auto"/>
        <w:ind w:firstLine="539"/>
        <w:jc w:val="both"/>
        <w:rPr>
          <w:rFonts w:ascii="Times New Roman" w:hAnsi="Times New Roman"/>
          <w:color w:val="FF0000"/>
          <w:sz w:val="26"/>
          <w:szCs w:val="26"/>
        </w:rPr>
      </w:pPr>
    </w:p>
    <w:p w:rsidR="00F10BB9" w:rsidRPr="00B56567" w:rsidRDefault="00F10BB9" w:rsidP="00F10BB9">
      <w:pPr>
        <w:spacing w:after="0" w:line="240" w:lineRule="auto"/>
        <w:ind w:firstLine="539"/>
        <w:jc w:val="right"/>
        <w:rPr>
          <w:rFonts w:ascii="Times New Roman" w:hAnsi="Times New Roman"/>
          <w:b/>
          <w:i/>
          <w:sz w:val="26"/>
          <w:szCs w:val="26"/>
        </w:rPr>
      </w:pPr>
      <w:r w:rsidRPr="00B56567">
        <w:rPr>
          <w:rFonts w:ascii="Times New Roman" w:hAnsi="Times New Roman"/>
          <w:b/>
          <w:i/>
          <w:sz w:val="26"/>
          <w:szCs w:val="26"/>
        </w:rPr>
        <w:t>Таблица</w:t>
      </w:r>
      <w:r>
        <w:rPr>
          <w:rFonts w:ascii="Times New Roman" w:hAnsi="Times New Roman"/>
          <w:b/>
          <w:i/>
          <w:sz w:val="26"/>
          <w:szCs w:val="26"/>
        </w:rPr>
        <w:t>12.3.2.2</w:t>
      </w:r>
    </w:p>
    <w:p w:rsidR="00F10BB9" w:rsidRPr="007E4177" w:rsidRDefault="00F10BB9" w:rsidP="00F10BB9">
      <w:pPr>
        <w:spacing w:after="0" w:line="240" w:lineRule="auto"/>
        <w:jc w:val="center"/>
        <w:rPr>
          <w:rFonts w:ascii="Times New Roman" w:hAnsi="Times New Roman"/>
          <w:b/>
          <w:bCs/>
          <w:i/>
          <w:sz w:val="26"/>
          <w:szCs w:val="26"/>
        </w:rPr>
      </w:pPr>
      <w:r w:rsidRPr="007E4177">
        <w:rPr>
          <w:rFonts w:ascii="Times New Roman" w:hAnsi="Times New Roman"/>
          <w:b/>
          <w:bCs/>
          <w:i/>
          <w:sz w:val="26"/>
          <w:szCs w:val="26"/>
        </w:rPr>
        <w:t>Автобусные маршруты</w:t>
      </w:r>
      <w:r w:rsidR="00207F6E" w:rsidRPr="007E4177">
        <w:rPr>
          <w:rFonts w:ascii="Times New Roman" w:hAnsi="Times New Roman"/>
          <w:b/>
          <w:bCs/>
          <w:i/>
          <w:sz w:val="26"/>
          <w:szCs w:val="26"/>
        </w:rPr>
        <w:t xml:space="preserve">  </w:t>
      </w:r>
    </w:p>
    <w:p w:rsidR="00156219" w:rsidRPr="00156219" w:rsidRDefault="00156219" w:rsidP="00F10BB9">
      <w:pPr>
        <w:spacing w:after="0" w:line="240" w:lineRule="auto"/>
        <w:jc w:val="center"/>
        <w:rPr>
          <w:rFonts w:ascii="Times New Roman" w:hAnsi="Times New Roman"/>
          <w:b/>
          <w:bCs/>
          <w:i/>
          <w:sz w:val="26"/>
          <w:szCs w:val="26"/>
        </w:rPr>
      </w:pPr>
    </w:p>
    <w:p w:rsidR="00207F6E" w:rsidRPr="0004214D" w:rsidRDefault="00AB3F6C" w:rsidP="00156219">
      <w:pPr>
        <w:spacing w:line="240" w:lineRule="auto"/>
        <w:ind w:firstLine="360"/>
        <w:jc w:val="both"/>
        <w:rPr>
          <w:rFonts w:ascii="Times New Roman" w:hAnsi="Times New Roman"/>
          <w:sz w:val="24"/>
          <w:szCs w:val="24"/>
        </w:rPr>
      </w:pPr>
      <w:bookmarkStart w:id="200" w:name="_Toc242512396"/>
      <w:bookmarkStart w:id="201" w:name="_Toc244072276"/>
      <w:r w:rsidRPr="0004214D">
        <w:rPr>
          <w:rFonts w:ascii="Times New Roman" w:hAnsi="Times New Roman"/>
          <w:sz w:val="24"/>
          <w:szCs w:val="24"/>
        </w:rPr>
        <w:t>П</w:t>
      </w:r>
      <w:r w:rsidR="00207F6E" w:rsidRPr="0004214D">
        <w:rPr>
          <w:rFonts w:ascii="Times New Roman" w:hAnsi="Times New Roman"/>
          <w:sz w:val="24"/>
          <w:szCs w:val="24"/>
        </w:rPr>
        <w:t>ер</w:t>
      </w:r>
      <w:r w:rsidRPr="0004214D">
        <w:rPr>
          <w:rFonts w:ascii="Times New Roman" w:hAnsi="Times New Roman"/>
          <w:sz w:val="24"/>
          <w:szCs w:val="24"/>
        </w:rPr>
        <w:t>ече</w:t>
      </w:r>
      <w:r w:rsidR="00207F6E" w:rsidRPr="0004214D">
        <w:rPr>
          <w:rFonts w:ascii="Times New Roman" w:hAnsi="Times New Roman"/>
          <w:sz w:val="24"/>
          <w:szCs w:val="24"/>
        </w:rPr>
        <w:t xml:space="preserve">нь социально значимых внутрирайонных пригородных и междугородних маршрутов </w:t>
      </w:r>
      <w:r w:rsidR="00A9493F" w:rsidRPr="0004214D">
        <w:rPr>
          <w:rFonts w:ascii="Times New Roman" w:hAnsi="Times New Roman"/>
          <w:sz w:val="24"/>
          <w:szCs w:val="24"/>
        </w:rPr>
        <w:t xml:space="preserve">в </w:t>
      </w:r>
      <w:r w:rsidR="00207F6E" w:rsidRPr="0004214D">
        <w:rPr>
          <w:rFonts w:ascii="Times New Roman" w:hAnsi="Times New Roman"/>
          <w:sz w:val="24"/>
          <w:szCs w:val="24"/>
        </w:rPr>
        <w:t>таблиц</w:t>
      </w:r>
      <w:r w:rsidR="00A9493F" w:rsidRPr="0004214D">
        <w:rPr>
          <w:rFonts w:ascii="Times New Roman" w:hAnsi="Times New Roman"/>
          <w:sz w:val="24"/>
          <w:szCs w:val="24"/>
        </w:rPr>
        <w:t>е</w:t>
      </w:r>
      <w:r w:rsidR="00207F6E" w:rsidRPr="0004214D">
        <w:rPr>
          <w:rFonts w:ascii="Times New Roman" w:hAnsi="Times New Roman"/>
          <w:sz w:val="24"/>
          <w:szCs w:val="24"/>
        </w:rPr>
        <w:t xml:space="preserve"> </w:t>
      </w:r>
      <w:r w:rsidR="00156219" w:rsidRPr="0004214D">
        <w:rPr>
          <w:rFonts w:ascii="Times New Roman" w:hAnsi="Times New Roman"/>
          <w:sz w:val="24"/>
          <w:szCs w:val="24"/>
        </w:rPr>
        <w:t>12.3.2.</w:t>
      </w:r>
      <w:r w:rsidR="00E2522E" w:rsidRPr="0004214D">
        <w:rPr>
          <w:rFonts w:ascii="Times New Roman" w:hAnsi="Times New Roman"/>
          <w:sz w:val="24"/>
          <w:szCs w:val="24"/>
        </w:rPr>
        <w:t xml:space="preserve"> </w:t>
      </w:r>
      <w:r w:rsidR="00C220A8">
        <w:rPr>
          <w:rFonts w:ascii="Times New Roman" w:hAnsi="Times New Roman"/>
          <w:sz w:val="24"/>
          <w:szCs w:val="24"/>
        </w:rPr>
        <w:t>2</w:t>
      </w:r>
      <w:r w:rsidR="00E2522E" w:rsidRPr="0004214D">
        <w:rPr>
          <w:rFonts w:ascii="Times New Roman" w:hAnsi="Times New Roman"/>
          <w:sz w:val="24"/>
          <w:szCs w:val="24"/>
        </w:rPr>
        <w:t xml:space="preserve">   </w:t>
      </w:r>
    </w:p>
    <w:p w:rsidR="00207F6E" w:rsidRPr="00B56567" w:rsidRDefault="00207F6E" w:rsidP="00207F6E">
      <w:pPr>
        <w:spacing w:after="0" w:line="240" w:lineRule="auto"/>
        <w:ind w:firstLine="539"/>
        <w:jc w:val="right"/>
        <w:rPr>
          <w:rFonts w:ascii="Times New Roman" w:hAnsi="Times New Roman"/>
          <w:b/>
          <w:i/>
          <w:sz w:val="26"/>
          <w:szCs w:val="26"/>
        </w:rPr>
      </w:pPr>
      <w:r w:rsidRPr="00B56567">
        <w:rPr>
          <w:rFonts w:ascii="Times New Roman" w:hAnsi="Times New Roman"/>
          <w:b/>
          <w:i/>
          <w:sz w:val="26"/>
          <w:szCs w:val="26"/>
        </w:rPr>
        <w:t>Таблица</w:t>
      </w:r>
      <w:r>
        <w:rPr>
          <w:rFonts w:ascii="Times New Roman" w:hAnsi="Times New Roman"/>
          <w:b/>
          <w:i/>
          <w:sz w:val="26"/>
          <w:szCs w:val="26"/>
        </w:rPr>
        <w:t>12.3.2.</w:t>
      </w:r>
      <w:r w:rsidR="00C220A8">
        <w:rPr>
          <w:rFonts w:ascii="Times New Roman" w:hAnsi="Times New Roman"/>
          <w:b/>
          <w:i/>
          <w:sz w:val="26"/>
          <w:szCs w:val="26"/>
        </w:rPr>
        <w:t>2</w:t>
      </w:r>
    </w:p>
    <w:p w:rsidR="00207F6E" w:rsidRDefault="00207F6E" w:rsidP="00207F6E">
      <w:pPr>
        <w:spacing w:after="0" w:line="240" w:lineRule="auto"/>
        <w:jc w:val="center"/>
        <w:rPr>
          <w:rFonts w:ascii="Times New Roman" w:hAnsi="Times New Roman"/>
          <w:b/>
          <w:bCs/>
          <w:i/>
          <w:sz w:val="26"/>
          <w:szCs w:val="26"/>
        </w:rPr>
      </w:pPr>
      <w:r w:rsidRPr="00A22CE4">
        <w:rPr>
          <w:rFonts w:ascii="Times New Roman" w:hAnsi="Times New Roman"/>
          <w:b/>
          <w:bCs/>
          <w:i/>
          <w:sz w:val="26"/>
          <w:szCs w:val="26"/>
        </w:rPr>
        <w:t>Автобусные маршруты</w:t>
      </w:r>
      <w:r>
        <w:rPr>
          <w:rFonts w:ascii="Times New Roman" w:hAnsi="Times New Roman"/>
          <w:b/>
          <w:bCs/>
          <w:i/>
          <w:sz w:val="26"/>
          <w:szCs w:val="26"/>
        </w:rPr>
        <w:t xml:space="preserve">  </w:t>
      </w:r>
    </w:p>
    <w:tbl>
      <w:tblPr>
        <w:tblW w:w="0" w:type="auto"/>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3160"/>
        <w:gridCol w:w="2710"/>
        <w:gridCol w:w="2078"/>
        <w:gridCol w:w="1514"/>
      </w:tblGrid>
      <w:tr w:rsidR="007E4177" w:rsidTr="00C220A8">
        <w:trPr>
          <w:trHeight w:val="639"/>
          <w:jc w:val="center"/>
        </w:trPr>
        <w:tc>
          <w:tcPr>
            <w:tcW w:w="3160" w:type="dxa"/>
            <w:vMerge w:val="restart"/>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widowControl w:val="0"/>
              <w:autoSpaceDE w:val="0"/>
              <w:autoSpaceDN w:val="0"/>
              <w:spacing w:after="0" w:line="240" w:lineRule="auto"/>
              <w:ind w:right="-58"/>
              <w:rPr>
                <w:rFonts w:ascii="Times New Roman" w:hAnsi="Times New Roman"/>
                <w:b/>
              </w:rPr>
            </w:pPr>
            <w:r w:rsidRPr="007E4177">
              <w:rPr>
                <w:rFonts w:ascii="Times New Roman" w:hAnsi="Times New Roman"/>
                <w:b/>
              </w:rPr>
              <w:t>№ маршрута</w:t>
            </w:r>
          </w:p>
        </w:tc>
        <w:tc>
          <w:tcPr>
            <w:tcW w:w="2710" w:type="dxa"/>
            <w:vMerge w:val="restart"/>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widowControl w:val="0"/>
              <w:autoSpaceDE w:val="0"/>
              <w:autoSpaceDN w:val="0"/>
              <w:spacing w:after="0" w:line="240" w:lineRule="auto"/>
              <w:ind w:right="-58"/>
              <w:rPr>
                <w:rFonts w:ascii="Times New Roman" w:hAnsi="Times New Roman"/>
                <w:b/>
              </w:rPr>
            </w:pPr>
            <w:r w:rsidRPr="007E4177">
              <w:rPr>
                <w:rFonts w:ascii="Times New Roman" w:hAnsi="Times New Roman"/>
                <w:b/>
              </w:rPr>
              <w:t>Наименование конечных остановок</w:t>
            </w:r>
          </w:p>
        </w:tc>
        <w:tc>
          <w:tcPr>
            <w:tcW w:w="2078" w:type="dxa"/>
            <w:vMerge w:val="restart"/>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widowControl w:val="0"/>
              <w:autoSpaceDE w:val="0"/>
              <w:autoSpaceDN w:val="0"/>
              <w:spacing w:after="0" w:line="240" w:lineRule="auto"/>
              <w:ind w:right="-58"/>
              <w:rPr>
                <w:rFonts w:ascii="Times New Roman" w:hAnsi="Times New Roman"/>
                <w:b/>
              </w:rPr>
            </w:pPr>
            <w:r w:rsidRPr="007E4177">
              <w:rPr>
                <w:rFonts w:ascii="Times New Roman" w:hAnsi="Times New Roman"/>
                <w:b/>
              </w:rPr>
              <w:t>Количество транспортных средств, шт</w:t>
            </w:r>
          </w:p>
        </w:tc>
        <w:tc>
          <w:tcPr>
            <w:tcW w:w="1514" w:type="dxa"/>
            <w:vMerge w:val="restart"/>
            <w:tcBorders>
              <w:top w:val="single" w:sz="12" w:space="0" w:color="000000"/>
              <w:left w:val="single" w:sz="12" w:space="0" w:color="000000"/>
              <w:bottom w:val="single" w:sz="12" w:space="0" w:color="000000"/>
              <w:right w:val="single" w:sz="12" w:space="0" w:color="000000"/>
            </w:tcBorders>
            <w:vAlign w:val="center"/>
          </w:tcPr>
          <w:p w:rsidR="007E4177" w:rsidRPr="007E4177" w:rsidRDefault="007E4177" w:rsidP="007E4177">
            <w:pPr>
              <w:spacing w:after="0" w:line="240" w:lineRule="auto"/>
              <w:ind w:right="-58"/>
              <w:rPr>
                <w:rFonts w:ascii="Times New Roman" w:hAnsi="Times New Roman"/>
                <w:b/>
              </w:rPr>
            </w:pPr>
            <w:r w:rsidRPr="007E4177">
              <w:rPr>
                <w:rFonts w:ascii="Times New Roman" w:hAnsi="Times New Roman"/>
                <w:b/>
              </w:rPr>
              <w:t>Длина маршрута, км</w:t>
            </w:r>
          </w:p>
        </w:tc>
      </w:tr>
      <w:tr w:rsidR="007E4177" w:rsidTr="007E4177">
        <w:trPr>
          <w:trHeight w:val="537"/>
          <w:jc w:val="center"/>
        </w:trPr>
        <w:tc>
          <w:tcPr>
            <w:tcW w:w="0" w:type="auto"/>
            <w:vMerge/>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spacing w:after="0" w:line="240" w:lineRule="auto"/>
              <w:rPr>
                <w:rFonts w:ascii="Times New Roman" w:hAnsi="Times New Roman"/>
              </w:rPr>
            </w:pPr>
          </w:p>
        </w:tc>
        <w:tc>
          <w:tcPr>
            <w:tcW w:w="0" w:type="auto"/>
            <w:vMerge/>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spacing w:after="0" w:line="240" w:lineRule="auto"/>
              <w:rPr>
                <w:rFonts w:ascii="Times New Roman" w:hAnsi="Times New Roman"/>
              </w:rPr>
            </w:pPr>
          </w:p>
        </w:tc>
        <w:tc>
          <w:tcPr>
            <w:tcW w:w="0" w:type="auto"/>
            <w:vMerge/>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spacing w:after="0" w:line="240" w:lineRule="auto"/>
              <w:rPr>
                <w:rFonts w:ascii="Times New Roman" w:hAnsi="Times New Roman"/>
              </w:rPr>
            </w:pPr>
          </w:p>
        </w:tc>
        <w:tc>
          <w:tcPr>
            <w:tcW w:w="0" w:type="auto"/>
            <w:vMerge/>
            <w:tcBorders>
              <w:top w:val="single" w:sz="12" w:space="0" w:color="000000"/>
              <w:left w:val="single" w:sz="12" w:space="0" w:color="000000"/>
              <w:bottom w:val="single" w:sz="12" w:space="0" w:color="000000"/>
              <w:right w:val="single" w:sz="12" w:space="0" w:color="000000"/>
            </w:tcBorders>
            <w:vAlign w:val="center"/>
          </w:tcPr>
          <w:p w:rsidR="007E4177" w:rsidRPr="007E4177" w:rsidRDefault="007E4177" w:rsidP="007E4177">
            <w:pPr>
              <w:spacing w:after="0" w:line="240" w:lineRule="auto"/>
              <w:rPr>
                <w:rFonts w:ascii="Times New Roman" w:hAnsi="Times New Roman"/>
              </w:rPr>
            </w:pPr>
          </w:p>
        </w:tc>
      </w:tr>
      <w:tr w:rsidR="007E4177" w:rsidTr="00C220A8">
        <w:trPr>
          <w:jc w:val="center"/>
        </w:trPr>
        <w:tc>
          <w:tcPr>
            <w:tcW w:w="3160" w:type="dxa"/>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widowControl w:val="0"/>
              <w:autoSpaceDE w:val="0"/>
              <w:autoSpaceDN w:val="0"/>
              <w:spacing w:after="0" w:line="240" w:lineRule="auto"/>
              <w:ind w:right="-58"/>
              <w:rPr>
                <w:rFonts w:ascii="Times New Roman" w:hAnsi="Times New Roman"/>
              </w:rPr>
            </w:pPr>
            <w:r w:rsidRPr="007E4177">
              <w:rPr>
                <w:rFonts w:ascii="Times New Roman" w:hAnsi="Times New Roman"/>
              </w:rPr>
              <w:t>№ 101 «Плавательный бассейн — Выльгорт, птицефабрика»</w:t>
            </w:r>
          </w:p>
        </w:tc>
        <w:tc>
          <w:tcPr>
            <w:tcW w:w="2710" w:type="dxa"/>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spacing w:after="0" w:line="240" w:lineRule="auto"/>
              <w:ind w:right="-58"/>
              <w:jc w:val="center"/>
              <w:rPr>
                <w:rFonts w:ascii="Times New Roman" w:hAnsi="Times New Roman"/>
              </w:rPr>
            </w:pPr>
            <w:r w:rsidRPr="007E4177">
              <w:rPr>
                <w:rFonts w:ascii="Times New Roman" w:hAnsi="Times New Roman"/>
              </w:rPr>
              <w:t>Плавательный бассейн,</w:t>
            </w:r>
          </w:p>
          <w:p w:rsidR="007E4177" w:rsidRPr="007E4177" w:rsidRDefault="007E4177" w:rsidP="007E4177">
            <w:pPr>
              <w:widowControl w:val="0"/>
              <w:autoSpaceDE w:val="0"/>
              <w:autoSpaceDN w:val="0"/>
              <w:spacing w:after="0" w:line="240" w:lineRule="auto"/>
              <w:ind w:right="-58"/>
              <w:jc w:val="center"/>
              <w:rPr>
                <w:rFonts w:ascii="Times New Roman" w:hAnsi="Times New Roman"/>
              </w:rPr>
            </w:pPr>
            <w:r w:rsidRPr="007E4177">
              <w:rPr>
                <w:rFonts w:ascii="Times New Roman" w:hAnsi="Times New Roman"/>
              </w:rPr>
              <w:t>Птицефабрика.</w:t>
            </w:r>
          </w:p>
        </w:tc>
        <w:tc>
          <w:tcPr>
            <w:tcW w:w="2078" w:type="dxa"/>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widowControl w:val="0"/>
              <w:autoSpaceDE w:val="0"/>
              <w:autoSpaceDN w:val="0"/>
              <w:spacing w:after="0" w:line="240" w:lineRule="auto"/>
              <w:ind w:right="-58"/>
              <w:jc w:val="center"/>
              <w:rPr>
                <w:rFonts w:ascii="Times New Roman" w:hAnsi="Times New Roman"/>
              </w:rPr>
            </w:pPr>
            <w:r w:rsidRPr="007E4177">
              <w:rPr>
                <w:rFonts w:ascii="Times New Roman" w:hAnsi="Times New Roman"/>
              </w:rPr>
              <w:t>14</w:t>
            </w:r>
          </w:p>
        </w:tc>
        <w:tc>
          <w:tcPr>
            <w:tcW w:w="1514" w:type="dxa"/>
            <w:tcBorders>
              <w:top w:val="single" w:sz="12" w:space="0" w:color="000000"/>
              <w:left w:val="single" w:sz="12" w:space="0" w:color="000000"/>
              <w:bottom w:val="single" w:sz="12" w:space="0" w:color="000000"/>
              <w:right w:val="single" w:sz="12" w:space="0" w:color="000000"/>
            </w:tcBorders>
            <w:vAlign w:val="center"/>
          </w:tcPr>
          <w:p w:rsidR="007E4177" w:rsidRPr="007E4177" w:rsidRDefault="007E4177" w:rsidP="007E4177">
            <w:pPr>
              <w:spacing w:after="0" w:line="240" w:lineRule="auto"/>
              <w:ind w:right="-58"/>
              <w:jc w:val="center"/>
              <w:rPr>
                <w:rFonts w:ascii="Times New Roman" w:hAnsi="Times New Roman"/>
              </w:rPr>
            </w:pPr>
            <w:r w:rsidRPr="007E4177">
              <w:rPr>
                <w:rFonts w:ascii="Times New Roman" w:hAnsi="Times New Roman"/>
              </w:rPr>
              <w:t>11,85</w:t>
            </w:r>
          </w:p>
        </w:tc>
      </w:tr>
      <w:tr w:rsidR="007E4177" w:rsidTr="00C220A8">
        <w:trPr>
          <w:jc w:val="center"/>
        </w:trPr>
        <w:tc>
          <w:tcPr>
            <w:tcW w:w="3160" w:type="dxa"/>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widowControl w:val="0"/>
              <w:autoSpaceDE w:val="0"/>
              <w:autoSpaceDN w:val="0"/>
              <w:spacing w:after="0" w:line="240" w:lineRule="auto"/>
              <w:ind w:right="-58"/>
              <w:rPr>
                <w:rFonts w:ascii="Times New Roman" w:hAnsi="Times New Roman"/>
              </w:rPr>
            </w:pPr>
            <w:r w:rsidRPr="007E4177">
              <w:rPr>
                <w:rFonts w:ascii="Times New Roman" w:hAnsi="Times New Roman"/>
              </w:rPr>
              <w:t>№ 174 «Выльгорт — Железнодорожный вокзал — Аэровокзал»</w:t>
            </w:r>
          </w:p>
        </w:tc>
        <w:tc>
          <w:tcPr>
            <w:tcW w:w="2710" w:type="dxa"/>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widowControl w:val="0"/>
              <w:autoSpaceDE w:val="0"/>
              <w:autoSpaceDN w:val="0"/>
              <w:spacing w:after="0" w:line="240" w:lineRule="auto"/>
              <w:ind w:right="-58"/>
              <w:jc w:val="center"/>
              <w:rPr>
                <w:rFonts w:ascii="Times New Roman" w:hAnsi="Times New Roman"/>
              </w:rPr>
            </w:pPr>
            <w:r w:rsidRPr="007E4177">
              <w:rPr>
                <w:rFonts w:ascii="Times New Roman" w:hAnsi="Times New Roman"/>
              </w:rPr>
              <w:t>Птицефабрика, Аэровокзал.</w:t>
            </w:r>
          </w:p>
        </w:tc>
        <w:tc>
          <w:tcPr>
            <w:tcW w:w="2078" w:type="dxa"/>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widowControl w:val="0"/>
              <w:autoSpaceDE w:val="0"/>
              <w:autoSpaceDN w:val="0"/>
              <w:spacing w:after="0" w:line="240" w:lineRule="auto"/>
              <w:ind w:right="-58"/>
              <w:jc w:val="center"/>
              <w:rPr>
                <w:rFonts w:ascii="Times New Roman" w:hAnsi="Times New Roman"/>
              </w:rPr>
            </w:pPr>
            <w:r w:rsidRPr="007E4177">
              <w:rPr>
                <w:rFonts w:ascii="Times New Roman" w:hAnsi="Times New Roman"/>
              </w:rPr>
              <w:t>16</w:t>
            </w:r>
          </w:p>
        </w:tc>
        <w:tc>
          <w:tcPr>
            <w:tcW w:w="1514" w:type="dxa"/>
            <w:tcBorders>
              <w:top w:val="single" w:sz="12" w:space="0" w:color="000000"/>
              <w:left w:val="single" w:sz="12" w:space="0" w:color="000000"/>
              <w:bottom w:val="single" w:sz="12" w:space="0" w:color="000000"/>
              <w:right w:val="single" w:sz="12" w:space="0" w:color="000000"/>
            </w:tcBorders>
            <w:vAlign w:val="center"/>
          </w:tcPr>
          <w:p w:rsidR="007E4177" w:rsidRPr="007E4177" w:rsidRDefault="007E4177" w:rsidP="007E4177">
            <w:pPr>
              <w:spacing w:after="0" w:line="240" w:lineRule="auto"/>
              <w:ind w:right="-58"/>
              <w:jc w:val="center"/>
              <w:rPr>
                <w:rFonts w:ascii="Times New Roman" w:hAnsi="Times New Roman"/>
              </w:rPr>
            </w:pPr>
            <w:r w:rsidRPr="007E4177">
              <w:rPr>
                <w:rFonts w:ascii="Times New Roman" w:hAnsi="Times New Roman"/>
              </w:rPr>
              <w:t>15,6</w:t>
            </w:r>
          </w:p>
        </w:tc>
      </w:tr>
      <w:tr w:rsidR="007E4177" w:rsidTr="00C220A8">
        <w:trPr>
          <w:jc w:val="center"/>
        </w:trPr>
        <w:tc>
          <w:tcPr>
            <w:tcW w:w="3160" w:type="dxa"/>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widowControl w:val="0"/>
              <w:autoSpaceDE w:val="0"/>
              <w:autoSpaceDN w:val="0"/>
              <w:spacing w:after="0" w:line="240" w:lineRule="auto"/>
              <w:ind w:right="-58"/>
              <w:rPr>
                <w:rFonts w:ascii="Times New Roman" w:hAnsi="Times New Roman"/>
              </w:rPr>
            </w:pPr>
            <w:r w:rsidRPr="007E4177">
              <w:rPr>
                <w:rFonts w:ascii="Times New Roman" w:hAnsi="Times New Roman"/>
              </w:rPr>
              <w:t>№ 514 «Сыктывкар — Волокул (с заездом в Этнопарк)»</w:t>
            </w:r>
          </w:p>
        </w:tc>
        <w:tc>
          <w:tcPr>
            <w:tcW w:w="2710" w:type="dxa"/>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widowControl w:val="0"/>
              <w:autoSpaceDE w:val="0"/>
              <w:autoSpaceDN w:val="0"/>
              <w:spacing w:after="0" w:line="240" w:lineRule="auto"/>
              <w:ind w:right="-58"/>
              <w:rPr>
                <w:rFonts w:ascii="Times New Roman" w:hAnsi="Times New Roman"/>
              </w:rPr>
            </w:pPr>
            <w:r w:rsidRPr="007E4177">
              <w:rPr>
                <w:rFonts w:ascii="Times New Roman" w:hAnsi="Times New Roman"/>
              </w:rPr>
              <w:t>Городской автовокзал, Яснэгская переправа.</w:t>
            </w:r>
          </w:p>
        </w:tc>
        <w:tc>
          <w:tcPr>
            <w:tcW w:w="2078" w:type="dxa"/>
            <w:tcBorders>
              <w:top w:val="single" w:sz="12" w:space="0" w:color="000000"/>
              <w:left w:val="single" w:sz="12" w:space="0" w:color="000000"/>
              <w:bottom w:val="single" w:sz="12" w:space="0" w:color="000000"/>
              <w:right w:val="single" w:sz="12" w:space="0" w:color="000000"/>
            </w:tcBorders>
            <w:vAlign w:val="center"/>
            <w:hideMark/>
          </w:tcPr>
          <w:p w:rsidR="007E4177" w:rsidRPr="007E4177" w:rsidRDefault="007E4177" w:rsidP="007E4177">
            <w:pPr>
              <w:widowControl w:val="0"/>
              <w:autoSpaceDE w:val="0"/>
              <w:autoSpaceDN w:val="0"/>
              <w:spacing w:after="0" w:line="240" w:lineRule="auto"/>
              <w:ind w:right="-58"/>
              <w:jc w:val="center"/>
              <w:rPr>
                <w:rFonts w:ascii="Times New Roman" w:hAnsi="Times New Roman"/>
              </w:rPr>
            </w:pPr>
            <w:r w:rsidRPr="007E4177">
              <w:rPr>
                <w:rFonts w:ascii="Times New Roman" w:hAnsi="Times New Roman"/>
              </w:rPr>
              <w:t>4</w:t>
            </w:r>
          </w:p>
        </w:tc>
        <w:tc>
          <w:tcPr>
            <w:tcW w:w="1514" w:type="dxa"/>
            <w:tcBorders>
              <w:top w:val="single" w:sz="12" w:space="0" w:color="000000"/>
              <w:left w:val="single" w:sz="12" w:space="0" w:color="000000"/>
              <w:bottom w:val="single" w:sz="12" w:space="0" w:color="000000"/>
              <w:right w:val="single" w:sz="12" w:space="0" w:color="000000"/>
            </w:tcBorders>
            <w:vAlign w:val="center"/>
          </w:tcPr>
          <w:p w:rsidR="007E4177" w:rsidRPr="007E4177" w:rsidRDefault="007E4177" w:rsidP="007E4177">
            <w:pPr>
              <w:spacing w:after="0" w:line="240" w:lineRule="auto"/>
              <w:ind w:right="-58"/>
              <w:jc w:val="center"/>
              <w:rPr>
                <w:rFonts w:ascii="Times New Roman" w:hAnsi="Times New Roman"/>
              </w:rPr>
            </w:pPr>
            <w:r w:rsidRPr="007E4177">
              <w:rPr>
                <w:rFonts w:ascii="Times New Roman" w:hAnsi="Times New Roman"/>
              </w:rPr>
              <w:t>67,8</w:t>
            </w:r>
          </w:p>
        </w:tc>
      </w:tr>
    </w:tbl>
    <w:p w:rsidR="00F10BB9" w:rsidRDefault="00F10BB9" w:rsidP="00F10BB9">
      <w:pPr>
        <w:spacing w:after="0" w:line="240" w:lineRule="auto"/>
        <w:ind w:firstLine="709"/>
        <w:jc w:val="both"/>
        <w:rPr>
          <w:rFonts w:ascii="Times New Roman" w:hAnsi="Times New Roman"/>
          <w:sz w:val="26"/>
          <w:szCs w:val="26"/>
        </w:rPr>
      </w:pPr>
    </w:p>
    <w:p w:rsidR="005D5E62" w:rsidRDefault="005D5E62" w:rsidP="005D5E62">
      <w:pPr>
        <w:spacing w:after="0" w:line="240" w:lineRule="auto"/>
        <w:ind w:firstLine="709"/>
        <w:jc w:val="center"/>
        <w:rPr>
          <w:rFonts w:ascii="Times New Roman" w:hAnsi="Times New Roman"/>
          <w:sz w:val="26"/>
          <w:szCs w:val="26"/>
        </w:rPr>
      </w:pPr>
      <w:r w:rsidRPr="00A22CE4">
        <w:rPr>
          <w:rFonts w:ascii="Times New Roman" w:hAnsi="Times New Roman"/>
          <w:b/>
          <w:bCs/>
          <w:i/>
          <w:sz w:val="26"/>
          <w:szCs w:val="26"/>
        </w:rPr>
        <w:t>Автобусные</w:t>
      </w:r>
      <w:r w:rsidRPr="005D5E62">
        <w:rPr>
          <w:rFonts w:ascii="Times New Roman" w:hAnsi="Times New Roman"/>
          <w:b/>
          <w:bCs/>
          <w:i/>
          <w:sz w:val="26"/>
          <w:szCs w:val="26"/>
        </w:rPr>
        <w:t xml:space="preserve"> </w:t>
      </w:r>
      <w:r w:rsidRPr="00A22CE4">
        <w:rPr>
          <w:rFonts w:ascii="Times New Roman" w:hAnsi="Times New Roman"/>
          <w:b/>
          <w:bCs/>
          <w:i/>
          <w:sz w:val="26"/>
          <w:szCs w:val="26"/>
        </w:rPr>
        <w:t>маршруты</w:t>
      </w:r>
      <w:r>
        <w:rPr>
          <w:rFonts w:ascii="Times New Roman" w:hAnsi="Times New Roman"/>
          <w:b/>
          <w:bCs/>
          <w:i/>
          <w:sz w:val="26"/>
          <w:szCs w:val="26"/>
        </w:rPr>
        <w:t xml:space="preserve">  (продолжение)</w:t>
      </w:r>
    </w:p>
    <w:tbl>
      <w:tblPr>
        <w:tblW w:w="0" w:type="auto"/>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2011"/>
        <w:gridCol w:w="1381"/>
        <w:gridCol w:w="1601"/>
      </w:tblGrid>
      <w:tr w:rsidR="00765F29" w:rsidRPr="00337B7A" w:rsidTr="00765F29">
        <w:trPr>
          <w:jc w:val="center"/>
        </w:trPr>
        <w:tc>
          <w:tcPr>
            <w:tcW w:w="1953" w:type="dxa"/>
          </w:tcPr>
          <w:p w:rsidR="00765F29" w:rsidRPr="005D5E62" w:rsidRDefault="00765F29" w:rsidP="00B85214">
            <w:pPr>
              <w:spacing w:line="360" w:lineRule="auto"/>
              <w:ind w:right="-58"/>
              <w:rPr>
                <w:rFonts w:ascii="Times New Roman" w:hAnsi="Times New Roman"/>
                <w:b/>
              </w:rPr>
            </w:pPr>
          </w:p>
        </w:tc>
        <w:tc>
          <w:tcPr>
            <w:tcW w:w="2982" w:type="dxa"/>
            <w:gridSpan w:val="2"/>
            <w:vAlign w:val="center"/>
          </w:tcPr>
          <w:p w:rsidR="00765F29" w:rsidRPr="005D5E62" w:rsidRDefault="00765F29" w:rsidP="00B85214">
            <w:pPr>
              <w:spacing w:line="360" w:lineRule="auto"/>
              <w:ind w:right="-58"/>
              <w:rPr>
                <w:rFonts w:ascii="Times New Roman" w:hAnsi="Times New Roman"/>
                <w:b/>
              </w:rPr>
            </w:pPr>
            <w:r w:rsidRPr="005D5E62">
              <w:rPr>
                <w:rFonts w:ascii="Times New Roman" w:hAnsi="Times New Roman"/>
                <w:b/>
              </w:rPr>
              <w:t>Перевезено пассажиров</w:t>
            </w:r>
          </w:p>
        </w:tc>
      </w:tr>
      <w:tr w:rsidR="00765F29" w:rsidRPr="00337B7A" w:rsidTr="00765F29">
        <w:trPr>
          <w:jc w:val="center"/>
        </w:trPr>
        <w:tc>
          <w:tcPr>
            <w:tcW w:w="1953" w:type="dxa"/>
          </w:tcPr>
          <w:p w:rsidR="00765F29" w:rsidRPr="005D5E62" w:rsidRDefault="00765F29" w:rsidP="005D5E62">
            <w:pPr>
              <w:spacing w:line="360" w:lineRule="auto"/>
              <w:ind w:right="-58"/>
              <w:jc w:val="center"/>
              <w:rPr>
                <w:rFonts w:ascii="Times New Roman" w:hAnsi="Times New Roman"/>
                <w:b/>
              </w:rPr>
            </w:pPr>
          </w:p>
        </w:tc>
        <w:tc>
          <w:tcPr>
            <w:tcW w:w="1381" w:type="dxa"/>
            <w:vAlign w:val="center"/>
          </w:tcPr>
          <w:p w:rsidR="00765F29" w:rsidRPr="005D5E62" w:rsidRDefault="00765F29" w:rsidP="005D5E62">
            <w:pPr>
              <w:spacing w:line="360" w:lineRule="auto"/>
              <w:ind w:right="-58"/>
              <w:jc w:val="center"/>
              <w:rPr>
                <w:rFonts w:ascii="Times New Roman" w:hAnsi="Times New Roman"/>
                <w:b/>
              </w:rPr>
            </w:pPr>
            <w:r w:rsidRPr="005D5E62">
              <w:rPr>
                <w:rFonts w:ascii="Times New Roman" w:hAnsi="Times New Roman"/>
                <w:b/>
              </w:rPr>
              <w:t>в сутки</w:t>
            </w:r>
          </w:p>
        </w:tc>
        <w:tc>
          <w:tcPr>
            <w:tcW w:w="1601" w:type="dxa"/>
            <w:vAlign w:val="center"/>
          </w:tcPr>
          <w:p w:rsidR="00765F29" w:rsidRPr="005D5E62" w:rsidRDefault="00765F29" w:rsidP="005D5E62">
            <w:pPr>
              <w:spacing w:line="360" w:lineRule="auto"/>
              <w:ind w:right="-58"/>
              <w:jc w:val="center"/>
              <w:rPr>
                <w:rFonts w:ascii="Times New Roman" w:hAnsi="Times New Roman"/>
                <w:b/>
              </w:rPr>
            </w:pPr>
            <w:r w:rsidRPr="005D5E62">
              <w:rPr>
                <w:rFonts w:ascii="Times New Roman" w:hAnsi="Times New Roman"/>
                <w:b/>
              </w:rPr>
              <w:t>в год</w:t>
            </w:r>
          </w:p>
        </w:tc>
      </w:tr>
      <w:tr w:rsidR="00765F29" w:rsidRPr="00337B7A" w:rsidTr="00765F29">
        <w:trPr>
          <w:jc w:val="center"/>
        </w:trPr>
        <w:tc>
          <w:tcPr>
            <w:tcW w:w="1953" w:type="dxa"/>
          </w:tcPr>
          <w:p w:rsidR="00765F29" w:rsidRPr="0004214D" w:rsidRDefault="00765F29" w:rsidP="00B85214">
            <w:pPr>
              <w:ind w:right="-58"/>
              <w:jc w:val="center"/>
              <w:rPr>
                <w:rFonts w:ascii="Times New Roman" w:hAnsi="Times New Roman"/>
              </w:rPr>
            </w:pPr>
            <w:r w:rsidRPr="007E4177">
              <w:rPr>
                <w:rFonts w:ascii="Times New Roman" w:hAnsi="Times New Roman"/>
              </w:rPr>
              <w:t>№ 101 «Плавательный бассейн — Выльгорт, птицефабрика»</w:t>
            </w:r>
          </w:p>
        </w:tc>
        <w:tc>
          <w:tcPr>
            <w:tcW w:w="1381" w:type="dxa"/>
            <w:vAlign w:val="center"/>
          </w:tcPr>
          <w:p w:rsidR="00765F29" w:rsidRPr="0004214D" w:rsidRDefault="00765F29" w:rsidP="00B85214">
            <w:pPr>
              <w:ind w:right="-58"/>
              <w:jc w:val="center"/>
              <w:rPr>
                <w:rFonts w:ascii="Times New Roman" w:hAnsi="Times New Roman"/>
              </w:rPr>
            </w:pPr>
            <w:r w:rsidRPr="0004214D">
              <w:rPr>
                <w:rFonts w:ascii="Times New Roman" w:hAnsi="Times New Roman"/>
              </w:rPr>
              <w:t>3300</w:t>
            </w:r>
          </w:p>
        </w:tc>
        <w:tc>
          <w:tcPr>
            <w:tcW w:w="1601" w:type="dxa"/>
            <w:vAlign w:val="center"/>
          </w:tcPr>
          <w:p w:rsidR="00765F29" w:rsidRPr="0004214D" w:rsidRDefault="00765F29" w:rsidP="00B85214">
            <w:pPr>
              <w:spacing w:line="360" w:lineRule="auto"/>
              <w:ind w:right="-58"/>
              <w:jc w:val="center"/>
              <w:rPr>
                <w:rFonts w:ascii="Times New Roman" w:hAnsi="Times New Roman"/>
              </w:rPr>
            </w:pPr>
            <w:r w:rsidRPr="0004214D">
              <w:rPr>
                <w:rFonts w:ascii="Times New Roman" w:hAnsi="Times New Roman"/>
              </w:rPr>
              <w:t>1108800</w:t>
            </w:r>
          </w:p>
        </w:tc>
      </w:tr>
      <w:tr w:rsidR="00765F29" w:rsidRPr="00337B7A" w:rsidTr="00765F29">
        <w:trPr>
          <w:jc w:val="center"/>
        </w:trPr>
        <w:tc>
          <w:tcPr>
            <w:tcW w:w="1953" w:type="dxa"/>
          </w:tcPr>
          <w:p w:rsidR="00765F29" w:rsidRPr="0004214D" w:rsidRDefault="00765F29" w:rsidP="005D5E62">
            <w:pPr>
              <w:ind w:right="-58"/>
              <w:jc w:val="center"/>
              <w:rPr>
                <w:rFonts w:ascii="Times New Roman" w:hAnsi="Times New Roman"/>
              </w:rPr>
            </w:pPr>
            <w:r w:rsidRPr="007E4177">
              <w:rPr>
                <w:rFonts w:ascii="Times New Roman" w:hAnsi="Times New Roman"/>
              </w:rPr>
              <w:t>№ 174 «Выльгорт — Железнодорожный вокзал — Аэровокзал»</w:t>
            </w:r>
          </w:p>
        </w:tc>
        <w:tc>
          <w:tcPr>
            <w:tcW w:w="1381" w:type="dxa"/>
            <w:vAlign w:val="center"/>
          </w:tcPr>
          <w:p w:rsidR="00765F29" w:rsidRPr="0004214D" w:rsidRDefault="00765F29" w:rsidP="005D5E62">
            <w:pPr>
              <w:ind w:right="-58"/>
              <w:jc w:val="center"/>
              <w:rPr>
                <w:rFonts w:ascii="Times New Roman" w:hAnsi="Times New Roman"/>
              </w:rPr>
            </w:pPr>
            <w:r w:rsidRPr="0004214D">
              <w:rPr>
                <w:rFonts w:ascii="Times New Roman" w:hAnsi="Times New Roman"/>
              </w:rPr>
              <w:t>5250</w:t>
            </w:r>
          </w:p>
        </w:tc>
        <w:tc>
          <w:tcPr>
            <w:tcW w:w="1601" w:type="dxa"/>
            <w:vAlign w:val="center"/>
          </w:tcPr>
          <w:p w:rsidR="00765F29" w:rsidRPr="0004214D" w:rsidRDefault="00765F29" w:rsidP="005D5E62">
            <w:pPr>
              <w:spacing w:line="360" w:lineRule="auto"/>
              <w:ind w:right="-58"/>
              <w:jc w:val="center"/>
              <w:rPr>
                <w:rFonts w:ascii="Times New Roman" w:hAnsi="Times New Roman"/>
              </w:rPr>
            </w:pPr>
            <w:r w:rsidRPr="0004214D">
              <w:rPr>
                <w:rFonts w:ascii="Times New Roman" w:hAnsi="Times New Roman"/>
              </w:rPr>
              <w:t>1764000</w:t>
            </w:r>
          </w:p>
        </w:tc>
      </w:tr>
      <w:tr w:rsidR="00765F29" w:rsidRPr="00337B7A" w:rsidTr="00765F29">
        <w:trPr>
          <w:jc w:val="center"/>
        </w:trPr>
        <w:tc>
          <w:tcPr>
            <w:tcW w:w="1953" w:type="dxa"/>
            <w:vAlign w:val="center"/>
          </w:tcPr>
          <w:p w:rsidR="00765F29" w:rsidRPr="007E4177" w:rsidRDefault="00765F29" w:rsidP="0097237D">
            <w:pPr>
              <w:widowControl w:val="0"/>
              <w:autoSpaceDE w:val="0"/>
              <w:autoSpaceDN w:val="0"/>
              <w:spacing w:after="0" w:line="240" w:lineRule="auto"/>
              <w:ind w:right="-58"/>
              <w:rPr>
                <w:rFonts w:ascii="Times New Roman" w:hAnsi="Times New Roman"/>
              </w:rPr>
            </w:pPr>
            <w:r w:rsidRPr="007E4177">
              <w:rPr>
                <w:rFonts w:ascii="Times New Roman" w:hAnsi="Times New Roman"/>
              </w:rPr>
              <w:t>№ 514 «Сыктывкар — Волокул (с заездом в Этнопарк)»</w:t>
            </w:r>
          </w:p>
        </w:tc>
        <w:tc>
          <w:tcPr>
            <w:tcW w:w="1381" w:type="dxa"/>
            <w:vAlign w:val="center"/>
          </w:tcPr>
          <w:p w:rsidR="00765F29" w:rsidRPr="0004214D" w:rsidRDefault="00765F29" w:rsidP="00B85214">
            <w:pPr>
              <w:ind w:right="-58"/>
              <w:jc w:val="center"/>
              <w:rPr>
                <w:rFonts w:ascii="Times New Roman" w:hAnsi="Times New Roman"/>
              </w:rPr>
            </w:pPr>
            <w:r w:rsidRPr="0004214D">
              <w:rPr>
                <w:rFonts w:ascii="Times New Roman" w:hAnsi="Times New Roman"/>
              </w:rPr>
              <w:t>51</w:t>
            </w:r>
          </w:p>
        </w:tc>
        <w:tc>
          <w:tcPr>
            <w:tcW w:w="1601" w:type="dxa"/>
            <w:vAlign w:val="center"/>
          </w:tcPr>
          <w:p w:rsidR="00765F29" w:rsidRPr="0004214D" w:rsidRDefault="00765F29" w:rsidP="00B85214">
            <w:pPr>
              <w:spacing w:line="360" w:lineRule="auto"/>
              <w:ind w:right="-58"/>
              <w:jc w:val="center"/>
              <w:rPr>
                <w:rFonts w:ascii="Times New Roman" w:hAnsi="Times New Roman"/>
              </w:rPr>
            </w:pPr>
            <w:r w:rsidRPr="0004214D">
              <w:rPr>
                <w:rFonts w:ascii="Times New Roman" w:hAnsi="Times New Roman"/>
              </w:rPr>
              <w:t>18360</w:t>
            </w:r>
          </w:p>
        </w:tc>
      </w:tr>
    </w:tbl>
    <w:p w:rsidR="0004214D" w:rsidRDefault="00747FC0" w:rsidP="00747FC0">
      <w:pPr>
        <w:tabs>
          <w:tab w:val="left" w:pos="6452"/>
        </w:tabs>
        <w:spacing w:after="0" w:line="240" w:lineRule="auto"/>
        <w:ind w:firstLine="709"/>
        <w:jc w:val="both"/>
        <w:rPr>
          <w:rFonts w:ascii="Times New Roman" w:hAnsi="Times New Roman"/>
          <w:sz w:val="26"/>
          <w:szCs w:val="26"/>
        </w:rPr>
      </w:pPr>
      <w:r>
        <w:rPr>
          <w:rFonts w:ascii="Times New Roman" w:hAnsi="Times New Roman"/>
          <w:sz w:val="26"/>
          <w:szCs w:val="26"/>
        </w:rPr>
        <w:lastRenderedPageBreak/>
        <w:tab/>
        <w:t xml:space="preserve"> </w:t>
      </w:r>
    </w:p>
    <w:p w:rsidR="00C220A8" w:rsidRDefault="00C220A8" w:rsidP="00F10BB9">
      <w:pPr>
        <w:spacing w:after="0" w:line="240" w:lineRule="auto"/>
        <w:ind w:firstLine="709"/>
        <w:jc w:val="both"/>
        <w:rPr>
          <w:rFonts w:ascii="Times New Roman" w:hAnsi="Times New Roman"/>
          <w:sz w:val="26"/>
          <w:szCs w:val="26"/>
        </w:rPr>
      </w:pPr>
      <w:r>
        <w:rPr>
          <w:rFonts w:ascii="Times New Roman" w:hAnsi="Times New Roman"/>
          <w:sz w:val="26"/>
          <w:szCs w:val="26"/>
        </w:rPr>
        <w:t>Кроме того, по поселению проходят автобусные маршруты №№ 107, 112, 124,125, 127, 511, 513, 605</w:t>
      </w:r>
      <w:r w:rsidR="001C5018">
        <w:rPr>
          <w:rFonts w:ascii="Times New Roman" w:hAnsi="Times New Roman"/>
          <w:sz w:val="26"/>
          <w:szCs w:val="26"/>
        </w:rPr>
        <w:t xml:space="preserve"> </w:t>
      </w:r>
    </w:p>
    <w:p w:rsidR="00F10BB9" w:rsidRPr="004E76DC" w:rsidRDefault="00F10BB9" w:rsidP="00F10BB9">
      <w:pPr>
        <w:spacing w:after="0" w:line="240" w:lineRule="auto"/>
        <w:ind w:firstLine="709"/>
        <w:jc w:val="both"/>
        <w:rPr>
          <w:rFonts w:ascii="Times New Roman" w:hAnsi="Times New Roman"/>
          <w:b/>
          <w:i/>
          <w:sz w:val="26"/>
          <w:szCs w:val="26"/>
        </w:rPr>
      </w:pPr>
      <w:r w:rsidRPr="004E76DC">
        <w:rPr>
          <w:rFonts w:ascii="Times New Roman" w:hAnsi="Times New Roman"/>
          <w:b/>
          <w:i/>
          <w:sz w:val="26"/>
          <w:szCs w:val="26"/>
        </w:rPr>
        <w:t>Такси.</w:t>
      </w:r>
    </w:p>
    <w:p w:rsidR="00F10BB9" w:rsidRPr="00936254" w:rsidRDefault="00F10BB9" w:rsidP="00F10BB9">
      <w:pPr>
        <w:spacing w:before="120" w:after="120" w:line="240" w:lineRule="auto"/>
        <w:ind w:firstLine="709"/>
        <w:jc w:val="both"/>
        <w:rPr>
          <w:rFonts w:ascii="Times New Roman" w:hAnsi="Times New Roman"/>
          <w:sz w:val="24"/>
          <w:szCs w:val="24"/>
        </w:rPr>
      </w:pPr>
      <w:r w:rsidRPr="00936254">
        <w:rPr>
          <w:rFonts w:ascii="Times New Roman" w:hAnsi="Times New Roman"/>
          <w:sz w:val="24"/>
          <w:szCs w:val="24"/>
        </w:rPr>
        <w:t xml:space="preserve">Весь таксомоторный парк МО СП </w:t>
      </w:r>
      <w:r w:rsidR="00371146" w:rsidRPr="00936254">
        <w:rPr>
          <w:rFonts w:ascii="Times New Roman" w:hAnsi="Times New Roman"/>
          <w:sz w:val="24"/>
          <w:szCs w:val="24"/>
        </w:rPr>
        <w:t>«</w:t>
      </w:r>
      <w:r w:rsidR="005D5E62" w:rsidRPr="00936254">
        <w:rPr>
          <w:rFonts w:ascii="Times New Roman" w:hAnsi="Times New Roman"/>
          <w:sz w:val="24"/>
          <w:szCs w:val="24"/>
        </w:rPr>
        <w:t>Выльгорт</w:t>
      </w:r>
      <w:r w:rsidR="00371146" w:rsidRPr="00936254">
        <w:rPr>
          <w:rFonts w:ascii="Times New Roman" w:hAnsi="Times New Roman"/>
          <w:sz w:val="24"/>
          <w:szCs w:val="24"/>
        </w:rPr>
        <w:t>»</w:t>
      </w:r>
      <w:r w:rsidRPr="00936254">
        <w:rPr>
          <w:rFonts w:ascii="Times New Roman" w:hAnsi="Times New Roman"/>
          <w:sz w:val="24"/>
          <w:szCs w:val="24"/>
        </w:rPr>
        <w:t xml:space="preserve"> полностью находится в частных руках, все автомобили такси находятся в частной собственности физических лиц. Хранение автомобилей осуществляется, как правило, силами владельцев в обычных гаражах и на приусадебных участках.</w:t>
      </w:r>
      <w:r w:rsidR="005D5E62" w:rsidRPr="00936254">
        <w:rPr>
          <w:rFonts w:ascii="Times New Roman" w:hAnsi="Times New Roman"/>
          <w:sz w:val="24"/>
          <w:szCs w:val="24"/>
        </w:rPr>
        <w:t xml:space="preserve"> На начало 2017 г. </w:t>
      </w:r>
      <w:r w:rsidR="00936254" w:rsidRPr="00936254">
        <w:rPr>
          <w:rFonts w:ascii="Times New Roman" w:hAnsi="Times New Roman"/>
          <w:sz w:val="24"/>
          <w:szCs w:val="24"/>
        </w:rPr>
        <w:t>зарегистрировано 19 ИП такси по перевозке пассажиров.</w:t>
      </w:r>
    </w:p>
    <w:p w:rsidR="00F10BB9" w:rsidRPr="00936254" w:rsidRDefault="00F10BB9" w:rsidP="00F10BB9">
      <w:pPr>
        <w:spacing w:before="120" w:after="120" w:line="240" w:lineRule="auto"/>
        <w:ind w:firstLine="709"/>
        <w:jc w:val="both"/>
        <w:rPr>
          <w:rFonts w:ascii="Times New Roman" w:hAnsi="Times New Roman"/>
          <w:sz w:val="24"/>
          <w:szCs w:val="24"/>
        </w:rPr>
      </w:pPr>
    </w:p>
    <w:p w:rsidR="00F10BB9" w:rsidRPr="00936254" w:rsidRDefault="00F10BB9" w:rsidP="00F10BB9">
      <w:pPr>
        <w:pStyle w:val="3"/>
        <w:spacing w:after="0"/>
        <w:ind w:firstLine="0"/>
        <w:rPr>
          <w:sz w:val="24"/>
          <w:szCs w:val="24"/>
        </w:rPr>
      </w:pPr>
      <w:bookmarkStart w:id="202" w:name="_Toc338070338"/>
      <w:r w:rsidRPr="00936254">
        <w:rPr>
          <w:sz w:val="24"/>
          <w:szCs w:val="24"/>
        </w:rPr>
        <w:t>12.3.3 Организация мест стоянки и долговременного хранения поселкового транспорта</w:t>
      </w:r>
      <w:bookmarkEnd w:id="200"/>
      <w:bookmarkEnd w:id="201"/>
      <w:bookmarkEnd w:id="202"/>
    </w:p>
    <w:p w:rsidR="00F10BB9" w:rsidRPr="00936254" w:rsidRDefault="00F10BB9" w:rsidP="00F10BB9">
      <w:pPr>
        <w:spacing w:before="120" w:after="120" w:line="240" w:lineRule="auto"/>
        <w:ind w:firstLine="709"/>
        <w:jc w:val="both"/>
        <w:rPr>
          <w:rFonts w:ascii="Times New Roman" w:hAnsi="Times New Roman"/>
          <w:sz w:val="24"/>
          <w:szCs w:val="24"/>
        </w:rPr>
      </w:pPr>
      <w:r w:rsidRPr="00936254">
        <w:rPr>
          <w:rFonts w:ascii="Times New Roman" w:hAnsi="Times New Roman"/>
          <w:sz w:val="24"/>
          <w:szCs w:val="24"/>
        </w:rPr>
        <w:t>Хранение автотранспорта граждан происходит на приусадебных участках или в гаражах, находящихся в личной собственности граждан.</w:t>
      </w:r>
    </w:p>
    <w:p w:rsidR="00F10BB9" w:rsidRPr="00936254" w:rsidRDefault="00F10BB9" w:rsidP="00F10BB9">
      <w:pPr>
        <w:pStyle w:val="ConsPlusNormal"/>
        <w:widowControl/>
        <w:ind w:firstLine="539"/>
        <w:jc w:val="both"/>
        <w:rPr>
          <w:rFonts w:ascii="Times New Roman" w:hAnsi="Times New Roman" w:cs="Times New Roman"/>
          <w:color w:val="FF0000"/>
          <w:sz w:val="24"/>
          <w:szCs w:val="24"/>
        </w:rPr>
      </w:pPr>
    </w:p>
    <w:p w:rsidR="002F1DEC" w:rsidRPr="002F1DEC" w:rsidRDefault="002F1DEC" w:rsidP="002F1DEC">
      <w:bookmarkStart w:id="203" w:name="_Toc273554840"/>
      <w:bookmarkStart w:id="204" w:name="_Toc273558685"/>
      <w:bookmarkStart w:id="205" w:name="_Toc338070339"/>
    </w:p>
    <w:p w:rsidR="00F10BB9" w:rsidRDefault="00F10BB9" w:rsidP="00F10BB9">
      <w:pPr>
        <w:pStyle w:val="10"/>
        <w:numPr>
          <w:ilvl w:val="0"/>
          <w:numId w:val="0"/>
        </w:numPr>
      </w:pPr>
      <w:r w:rsidRPr="00B1320E">
        <w:t xml:space="preserve">13. </w:t>
      </w:r>
      <w:bookmarkEnd w:id="203"/>
      <w:bookmarkEnd w:id="204"/>
      <w:r w:rsidRPr="00B1320E">
        <w:t>Инженерная подготовка территории</w:t>
      </w:r>
      <w:bookmarkStart w:id="206" w:name="_Toc242512398"/>
      <w:bookmarkStart w:id="207" w:name="_Toc273558686"/>
      <w:bookmarkEnd w:id="205"/>
    </w:p>
    <w:p w:rsidR="00F10BB9" w:rsidRPr="00877264" w:rsidRDefault="00F10BB9" w:rsidP="00F10BB9">
      <w:pPr>
        <w:spacing w:after="0" w:line="240" w:lineRule="auto"/>
      </w:pPr>
    </w:p>
    <w:p w:rsidR="00F10BB9" w:rsidRPr="00B1320E" w:rsidRDefault="00F10BB9" w:rsidP="00F10BB9">
      <w:pPr>
        <w:pStyle w:val="20"/>
        <w:ind w:firstLine="0"/>
      </w:pPr>
      <w:bookmarkStart w:id="208" w:name="_Toc338070340"/>
      <w:r w:rsidRPr="00B1320E">
        <w:t>13.1 Вертикальная планировка</w:t>
      </w:r>
      <w:bookmarkEnd w:id="206"/>
      <w:bookmarkEnd w:id="207"/>
      <w:bookmarkEnd w:id="208"/>
    </w:p>
    <w:p w:rsidR="00F10BB9" w:rsidRPr="00396827" w:rsidRDefault="00F10BB9" w:rsidP="00F10BB9">
      <w:pPr>
        <w:spacing w:after="0" w:line="240" w:lineRule="auto"/>
        <w:ind w:firstLine="709"/>
        <w:jc w:val="both"/>
        <w:rPr>
          <w:rFonts w:ascii="Times New Roman" w:hAnsi="Times New Roman"/>
          <w:sz w:val="24"/>
          <w:szCs w:val="24"/>
        </w:rPr>
      </w:pPr>
    </w:p>
    <w:p w:rsidR="00F10BB9" w:rsidRPr="00396827" w:rsidRDefault="00F10BB9" w:rsidP="00F10BB9">
      <w:pPr>
        <w:spacing w:after="0" w:line="240" w:lineRule="auto"/>
        <w:ind w:firstLine="709"/>
        <w:jc w:val="both"/>
        <w:rPr>
          <w:rFonts w:ascii="Times New Roman" w:hAnsi="Times New Roman"/>
          <w:sz w:val="24"/>
          <w:szCs w:val="24"/>
        </w:rPr>
      </w:pPr>
      <w:r w:rsidRPr="00396827">
        <w:rPr>
          <w:rFonts w:ascii="Times New Roman" w:hAnsi="Times New Roman"/>
          <w:sz w:val="24"/>
          <w:szCs w:val="24"/>
        </w:rPr>
        <w:t>Вертикальная планировка территории населенных пунктов сельского поселения предусматривает высотное положение основных улиц и проездов с учетом обеспечения поверхностного стока дождевых и талых вод при максимальном сохранении рельефа.</w:t>
      </w:r>
    </w:p>
    <w:p w:rsidR="00F10BB9" w:rsidRPr="00396827" w:rsidRDefault="00F10BB9" w:rsidP="00F10BB9">
      <w:pPr>
        <w:spacing w:after="0" w:line="240" w:lineRule="auto"/>
        <w:ind w:firstLine="709"/>
        <w:jc w:val="both"/>
        <w:rPr>
          <w:rFonts w:ascii="Times New Roman" w:hAnsi="Times New Roman"/>
          <w:sz w:val="24"/>
          <w:szCs w:val="24"/>
        </w:rPr>
      </w:pPr>
      <w:r w:rsidRPr="00396827">
        <w:rPr>
          <w:rFonts w:ascii="Times New Roman" w:hAnsi="Times New Roman"/>
          <w:sz w:val="24"/>
          <w:szCs w:val="24"/>
        </w:rPr>
        <w:t>Высотная увязка произведена в пределах всех улиц и проездов населенных пунктов сельского поселения с точностью, допускаемой масштабом и сечением рельефа. Продольные уклоны приняты согласно СНиП 2.07.01-89.</w:t>
      </w:r>
    </w:p>
    <w:p w:rsidR="00F10BB9" w:rsidRPr="00B1320E" w:rsidRDefault="00F10BB9" w:rsidP="00F10BB9">
      <w:pPr>
        <w:spacing w:after="0" w:line="240" w:lineRule="auto"/>
        <w:ind w:firstLine="709"/>
        <w:jc w:val="both"/>
        <w:rPr>
          <w:rFonts w:ascii="Times New Roman" w:hAnsi="Times New Roman"/>
          <w:sz w:val="26"/>
          <w:szCs w:val="26"/>
        </w:rPr>
      </w:pPr>
    </w:p>
    <w:p w:rsidR="00F10BB9" w:rsidRPr="00FF452B" w:rsidRDefault="00F10BB9" w:rsidP="00F10BB9">
      <w:pPr>
        <w:pStyle w:val="20"/>
        <w:ind w:firstLine="0"/>
      </w:pPr>
      <w:bookmarkStart w:id="209" w:name="_Toc242512400"/>
      <w:bookmarkStart w:id="210" w:name="_Toc270950900"/>
      <w:bookmarkStart w:id="211" w:name="_Toc338070341"/>
      <w:bookmarkStart w:id="212" w:name="_Toc270950902"/>
      <w:r w:rsidRPr="00FF452B">
        <w:t>13.2 Мероприятия по защите поселения от затопления</w:t>
      </w:r>
      <w:bookmarkEnd w:id="209"/>
      <w:bookmarkEnd w:id="210"/>
      <w:bookmarkEnd w:id="211"/>
    </w:p>
    <w:p w:rsidR="00F10BB9" w:rsidRPr="00C5248C" w:rsidRDefault="00F10BB9" w:rsidP="00F10BB9">
      <w:pPr>
        <w:pStyle w:val="0"/>
        <w:rPr>
          <w:sz w:val="24"/>
          <w:szCs w:val="24"/>
        </w:rPr>
      </w:pPr>
      <w:r w:rsidRPr="00C5248C">
        <w:rPr>
          <w:sz w:val="24"/>
          <w:szCs w:val="24"/>
        </w:rPr>
        <w:t>Цель инженерной защиты территории – улучшение физических характеристик территории поселений, чтобы сделать их максимально пригодными и эффективными для промышленного и гражданского строительства, защиты от неблагоприятных физико-геологических процессов – затопления во время половодий и паводков, повышения уровня грунтовых вод, просадочных свойств грунта и т.п.</w:t>
      </w:r>
    </w:p>
    <w:p w:rsidR="00F10BB9" w:rsidRPr="00C5248C" w:rsidRDefault="00F10BB9" w:rsidP="00F10BB9">
      <w:pPr>
        <w:pStyle w:val="0"/>
        <w:rPr>
          <w:sz w:val="24"/>
          <w:szCs w:val="24"/>
        </w:rPr>
      </w:pPr>
      <w:r w:rsidRPr="00C5248C">
        <w:rPr>
          <w:sz w:val="24"/>
          <w:szCs w:val="24"/>
        </w:rPr>
        <w:t xml:space="preserve">Село  </w:t>
      </w:r>
      <w:r w:rsidR="00396827" w:rsidRPr="00C5248C">
        <w:rPr>
          <w:sz w:val="24"/>
          <w:szCs w:val="24"/>
        </w:rPr>
        <w:t>Выльгорт</w:t>
      </w:r>
      <w:r w:rsidRPr="00C5248C">
        <w:rPr>
          <w:sz w:val="24"/>
          <w:szCs w:val="24"/>
        </w:rPr>
        <w:t xml:space="preserve"> по материалам многолетних наблюдений относится к потенциально опасным населённым пунктам в отношении </w:t>
      </w:r>
      <w:r w:rsidR="00207F6E" w:rsidRPr="00C5248C">
        <w:rPr>
          <w:sz w:val="24"/>
          <w:szCs w:val="24"/>
        </w:rPr>
        <w:t>за</w:t>
      </w:r>
      <w:r w:rsidRPr="00C5248C">
        <w:rPr>
          <w:sz w:val="24"/>
          <w:szCs w:val="24"/>
        </w:rPr>
        <w:t xml:space="preserve">топляемости весенними паводками. </w:t>
      </w:r>
    </w:p>
    <w:p w:rsidR="00F10BB9" w:rsidRPr="00C5248C" w:rsidRDefault="00F10BB9" w:rsidP="00F10BB9">
      <w:pPr>
        <w:pStyle w:val="0"/>
        <w:rPr>
          <w:sz w:val="24"/>
          <w:szCs w:val="24"/>
        </w:rPr>
      </w:pPr>
      <w:r w:rsidRPr="00C5248C">
        <w:rPr>
          <w:sz w:val="24"/>
          <w:szCs w:val="24"/>
        </w:rPr>
        <w:t xml:space="preserve">Мероприятия по предупреждению подтопления  в условиях с. </w:t>
      </w:r>
      <w:r w:rsidR="00C5248C" w:rsidRPr="00C5248C">
        <w:rPr>
          <w:sz w:val="24"/>
          <w:szCs w:val="24"/>
        </w:rPr>
        <w:t>Выльгорт</w:t>
      </w:r>
      <w:r w:rsidRPr="00C5248C">
        <w:rPr>
          <w:sz w:val="24"/>
          <w:szCs w:val="24"/>
        </w:rPr>
        <w:t xml:space="preserve"> заключаются в организации запасов песка</w:t>
      </w:r>
      <w:r w:rsidR="00C5248C" w:rsidRPr="00C5248C">
        <w:rPr>
          <w:sz w:val="24"/>
          <w:szCs w:val="24"/>
        </w:rPr>
        <w:t xml:space="preserve"> и </w:t>
      </w:r>
      <w:r w:rsidRPr="00C5248C">
        <w:rPr>
          <w:sz w:val="24"/>
          <w:szCs w:val="24"/>
        </w:rPr>
        <w:t xml:space="preserve"> песчано-гравийной смеси для устройства дамб из мешков с данной смесью.</w:t>
      </w:r>
    </w:p>
    <w:p w:rsidR="00F10BB9" w:rsidRPr="00C5248C" w:rsidRDefault="00F10BB9" w:rsidP="00F10BB9">
      <w:pPr>
        <w:pStyle w:val="0"/>
        <w:rPr>
          <w:sz w:val="24"/>
          <w:szCs w:val="24"/>
        </w:rPr>
      </w:pPr>
      <w:r w:rsidRPr="00C5248C">
        <w:rPr>
          <w:sz w:val="24"/>
          <w:szCs w:val="24"/>
        </w:rPr>
        <w:t>В инженерной подготовке территорий поселений (особенно с неблагоприятными природными условиями) организация стока поверхностных вод является одним из важнейших мероприятий, предупреждающих повышение уровня грунтовых вод и проявления просадочных свойств грунта,  и т.д.</w:t>
      </w:r>
    </w:p>
    <w:p w:rsidR="00F10BB9" w:rsidRPr="00C5248C" w:rsidRDefault="00F10BB9" w:rsidP="00F10BB9">
      <w:pPr>
        <w:pStyle w:val="0"/>
        <w:rPr>
          <w:color w:val="FF0000"/>
          <w:sz w:val="24"/>
          <w:szCs w:val="24"/>
        </w:rPr>
      </w:pPr>
      <w:r w:rsidRPr="00C5248C">
        <w:rPr>
          <w:sz w:val="24"/>
          <w:szCs w:val="24"/>
        </w:rPr>
        <w:t xml:space="preserve">Информация об имеющейся ливневой канализации в населенных пунктах района и </w:t>
      </w:r>
      <w:r w:rsidR="00C5248C" w:rsidRPr="00C5248C">
        <w:rPr>
          <w:sz w:val="24"/>
          <w:szCs w:val="24"/>
        </w:rPr>
        <w:t xml:space="preserve"> в </w:t>
      </w:r>
      <w:r w:rsidRPr="00C5248C">
        <w:rPr>
          <w:sz w:val="24"/>
          <w:szCs w:val="24"/>
        </w:rPr>
        <w:t>поселени</w:t>
      </w:r>
      <w:r w:rsidR="00C5248C" w:rsidRPr="00C5248C">
        <w:rPr>
          <w:sz w:val="24"/>
          <w:szCs w:val="24"/>
        </w:rPr>
        <w:t>и</w:t>
      </w:r>
      <w:r w:rsidRPr="00C5248C">
        <w:rPr>
          <w:sz w:val="24"/>
          <w:szCs w:val="24"/>
        </w:rPr>
        <w:t xml:space="preserve"> и проектах, касающихся развития системы ливневой канализации отсутствует. </w:t>
      </w:r>
      <w:r w:rsidRPr="00C5248C">
        <w:rPr>
          <w:sz w:val="24"/>
          <w:szCs w:val="24"/>
        </w:rPr>
        <w:lastRenderedPageBreak/>
        <w:t>Отсутствие систем ливневой канализации не только сказывается на уровне благоустройства поселения, но и приводит к подтоплению территорий.</w:t>
      </w:r>
    </w:p>
    <w:p w:rsidR="00F10BB9" w:rsidRPr="00FF452B" w:rsidRDefault="00F10BB9" w:rsidP="00F10BB9">
      <w:pPr>
        <w:pStyle w:val="0"/>
        <w:spacing w:before="0" w:after="0"/>
        <w:rPr>
          <w:color w:val="FF0000"/>
        </w:rPr>
      </w:pPr>
    </w:p>
    <w:p w:rsidR="00F10BB9" w:rsidRDefault="00F10BB9" w:rsidP="00F10BB9">
      <w:pPr>
        <w:pStyle w:val="20"/>
      </w:pPr>
      <w:bookmarkStart w:id="213" w:name="_Toc242512401"/>
      <w:bookmarkStart w:id="214" w:name="_Toc270950901"/>
      <w:bookmarkStart w:id="215" w:name="_Toc338070342"/>
      <w:r w:rsidRPr="00FF452B">
        <w:t>13.3 Мероприятия по благоустройству водоемов</w:t>
      </w:r>
      <w:bookmarkEnd w:id="213"/>
      <w:bookmarkEnd w:id="214"/>
      <w:bookmarkEnd w:id="215"/>
    </w:p>
    <w:p w:rsidR="00F10BB9" w:rsidRPr="00F66390" w:rsidRDefault="00F10BB9" w:rsidP="00F10BB9">
      <w:pPr>
        <w:spacing w:after="0" w:line="240" w:lineRule="auto"/>
      </w:pPr>
    </w:p>
    <w:p w:rsidR="00F10BB9" w:rsidRPr="003514EC" w:rsidRDefault="00F10BB9" w:rsidP="003514EC">
      <w:pPr>
        <w:spacing w:after="0" w:line="240" w:lineRule="auto"/>
        <w:ind w:firstLine="709"/>
        <w:jc w:val="both"/>
        <w:rPr>
          <w:rFonts w:ascii="Times New Roman" w:hAnsi="Times New Roman"/>
          <w:sz w:val="24"/>
          <w:szCs w:val="24"/>
        </w:rPr>
      </w:pPr>
      <w:r w:rsidRPr="003514EC">
        <w:rPr>
          <w:rFonts w:ascii="Times New Roman" w:hAnsi="Times New Roman"/>
          <w:sz w:val="24"/>
          <w:szCs w:val="24"/>
        </w:rPr>
        <w:t>Рек</w:t>
      </w:r>
      <w:r w:rsidR="003514EC">
        <w:rPr>
          <w:rFonts w:ascii="Times New Roman" w:hAnsi="Times New Roman"/>
          <w:sz w:val="24"/>
          <w:szCs w:val="24"/>
        </w:rPr>
        <w:t>и</w:t>
      </w:r>
      <w:r w:rsidRPr="003514EC">
        <w:rPr>
          <w:rFonts w:ascii="Times New Roman" w:hAnsi="Times New Roman"/>
          <w:sz w:val="24"/>
          <w:szCs w:val="24"/>
        </w:rPr>
        <w:t xml:space="preserve"> </w:t>
      </w:r>
      <w:r w:rsidR="003514EC">
        <w:rPr>
          <w:rFonts w:ascii="Times New Roman" w:hAnsi="Times New Roman"/>
          <w:sz w:val="24"/>
          <w:szCs w:val="24"/>
        </w:rPr>
        <w:t>района</w:t>
      </w:r>
      <w:r w:rsidRPr="003514EC">
        <w:rPr>
          <w:rFonts w:ascii="Times New Roman" w:hAnsi="Times New Roman"/>
          <w:sz w:val="24"/>
          <w:szCs w:val="24"/>
        </w:rPr>
        <w:t xml:space="preserve"> в районе населённых пунктов име</w:t>
      </w:r>
      <w:r w:rsidR="003514EC">
        <w:rPr>
          <w:rFonts w:ascii="Times New Roman" w:hAnsi="Times New Roman"/>
          <w:sz w:val="24"/>
          <w:szCs w:val="24"/>
        </w:rPr>
        <w:t>ю</w:t>
      </w:r>
      <w:r w:rsidRPr="003514EC">
        <w:rPr>
          <w:rFonts w:ascii="Times New Roman" w:hAnsi="Times New Roman"/>
          <w:sz w:val="24"/>
          <w:szCs w:val="24"/>
        </w:rPr>
        <w:t>т нечёткое русло с протоками, берега пологие, сложены песчано-глинистыми породами. В период паводков при скорости течения воды до 1,5 м/с могут обрушаться.</w:t>
      </w:r>
    </w:p>
    <w:p w:rsidR="00F10BB9" w:rsidRPr="003514EC" w:rsidRDefault="00F10BB9" w:rsidP="003514EC">
      <w:pPr>
        <w:spacing w:before="120" w:after="0" w:line="240" w:lineRule="auto"/>
        <w:ind w:firstLine="709"/>
        <w:jc w:val="both"/>
        <w:rPr>
          <w:rFonts w:ascii="Times New Roman" w:hAnsi="Times New Roman"/>
          <w:sz w:val="24"/>
          <w:szCs w:val="24"/>
        </w:rPr>
      </w:pPr>
      <w:r w:rsidRPr="003514EC">
        <w:rPr>
          <w:rFonts w:ascii="Times New Roman" w:hAnsi="Times New Roman"/>
          <w:sz w:val="24"/>
          <w:szCs w:val="24"/>
        </w:rPr>
        <w:t xml:space="preserve">В настоящее время берегоукрепление в районе населённых пунктов не проводилось. </w:t>
      </w:r>
    </w:p>
    <w:p w:rsidR="00F10BB9" w:rsidRPr="003514EC" w:rsidRDefault="00F10BB9" w:rsidP="003514EC">
      <w:pPr>
        <w:spacing w:before="120" w:after="0" w:line="240" w:lineRule="auto"/>
        <w:ind w:firstLine="709"/>
        <w:jc w:val="both"/>
        <w:rPr>
          <w:rFonts w:ascii="Times New Roman" w:hAnsi="Times New Roman"/>
          <w:sz w:val="24"/>
          <w:szCs w:val="24"/>
        </w:rPr>
      </w:pPr>
      <w:r w:rsidRPr="003514EC">
        <w:rPr>
          <w:rFonts w:ascii="Times New Roman" w:hAnsi="Times New Roman"/>
          <w:sz w:val="24"/>
          <w:szCs w:val="24"/>
        </w:rPr>
        <w:t>Встречаются участки с высоким стоянием грунтовых вод.</w:t>
      </w:r>
      <w:bookmarkStart w:id="216" w:name="_Toc338070343"/>
    </w:p>
    <w:p w:rsidR="00F10BB9" w:rsidRDefault="00F10BB9" w:rsidP="00F10BB9">
      <w:pPr>
        <w:spacing w:before="120" w:after="120" w:line="240" w:lineRule="auto"/>
        <w:ind w:firstLine="709"/>
        <w:jc w:val="center"/>
        <w:rPr>
          <w:rFonts w:ascii="Times New Roman" w:hAnsi="Times New Roman"/>
          <w:b/>
          <w:sz w:val="28"/>
          <w:szCs w:val="28"/>
        </w:rPr>
      </w:pPr>
    </w:p>
    <w:p w:rsidR="00AE36A6" w:rsidRDefault="00AE36A6" w:rsidP="00F10BB9">
      <w:pPr>
        <w:spacing w:before="120" w:after="120" w:line="240" w:lineRule="auto"/>
        <w:ind w:firstLine="709"/>
        <w:jc w:val="center"/>
        <w:rPr>
          <w:rFonts w:ascii="Times New Roman" w:hAnsi="Times New Roman"/>
          <w:b/>
          <w:sz w:val="28"/>
          <w:szCs w:val="28"/>
        </w:rPr>
      </w:pPr>
    </w:p>
    <w:p w:rsidR="00AE36A6" w:rsidRDefault="00AE36A6" w:rsidP="00F10BB9">
      <w:pPr>
        <w:spacing w:before="120" w:after="120" w:line="240" w:lineRule="auto"/>
        <w:ind w:firstLine="709"/>
        <w:jc w:val="center"/>
        <w:rPr>
          <w:rFonts w:ascii="Times New Roman" w:hAnsi="Times New Roman"/>
          <w:b/>
          <w:sz w:val="28"/>
          <w:szCs w:val="28"/>
        </w:rPr>
      </w:pPr>
    </w:p>
    <w:p w:rsidR="00AE36A6" w:rsidRDefault="00AE36A6" w:rsidP="00F10BB9">
      <w:pPr>
        <w:spacing w:before="120" w:after="120" w:line="240" w:lineRule="auto"/>
        <w:ind w:firstLine="709"/>
        <w:jc w:val="center"/>
        <w:rPr>
          <w:rFonts w:ascii="Times New Roman" w:hAnsi="Times New Roman"/>
          <w:b/>
          <w:sz w:val="28"/>
          <w:szCs w:val="28"/>
        </w:rPr>
      </w:pPr>
    </w:p>
    <w:p w:rsidR="00AE36A6" w:rsidRDefault="00AE36A6" w:rsidP="00F10BB9">
      <w:pPr>
        <w:spacing w:before="120" w:after="120" w:line="240" w:lineRule="auto"/>
        <w:ind w:firstLine="709"/>
        <w:jc w:val="center"/>
        <w:rPr>
          <w:rFonts w:ascii="Times New Roman" w:hAnsi="Times New Roman"/>
          <w:b/>
          <w:sz w:val="28"/>
          <w:szCs w:val="28"/>
        </w:rPr>
      </w:pPr>
    </w:p>
    <w:p w:rsidR="00AE36A6" w:rsidRDefault="00AE36A6" w:rsidP="00F10BB9">
      <w:pPr>
        <w:spacing w:before="120" w:after="120" w:line="240" w:lineRule="auto"/>
        <w:ind w:firstLine="709"/>
        <w:jc w:val="center"/>
        <w:rPr>
          <w:rFonts w:ascii="Times New Roman" w:hAnsi="Times New Roman"/>
          <w:b/>
          <w:sz w:val="28"/>
          <w:szCs w:val="28"/>
        </w:rPr>
      </w:pPr>
    </w:p>
    <w:p w:rsidR="002F1DEC" w:rsidRDefault="002F1DEC"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2A3834" w:rsidRDefault="002A3834" w:rsidP="00F10BB9">
      <w:pPr>
        <w:spacing w:before="120" w:after="120" w:line="240" w:lineRule="auto"/>
        <w:ind w:firstLine="709"/>
        <w:jc w:val="center"/>
        <w:rPr>
          <w:rFonts w:ascii="Times New Roman" w:hAnsi="Times New Roman"/>
          <w:b/>
          <w:sz w:val="28"/>
          <w:szCs w:val="28"/>
        </w:rPr>
      </w:pPr>
    </w:p>
    <w:p w:rsidR="00F10BB9" w:rsidRPr="00037949" w:rsidRDefault="00F10BB9" w:rsidP="00F10BB9">
      <w:pPr>
        <w:spacing w:before="120" w:after="120" w:line="240" w:lineRule="auto"/>
        <w:ind w:firstLine="709"/>
        <w:jc w:val="center"/>
        <w:rPr>
          <w:rFonts w:ascii="Times New Roman" w:hAnsi="Times New Roman"/>
          <w:b/>
          <w:sz w:val="28"/>
          <w:szCs w:val="28"/>
        </w:rPr>
      </w:pPr>
      <w:r w:rsidRPr="00037949">
        <w:rPr>
          <w:rFonts w:ascii="Times New Roman" w:hAnsi="Times New Roman"/>
          <w:b/>
          <w:sz w:val="28"/>
          <w:szCs w:val="28"/>
        </w:rPr>
        <w:t>14. Благоустройство</w:t>
      </w:r>
      <w:bookmarkEnd w:id="212"/>
      <w:bookmarkEnd w:id="216"/>
    </w:p>
    <w:p w:rsidR="00F10BB9" w:rsidRDefault="00F10BB9" w:rsidP="00F10BB9">
      <w:pPr>
        <w:widowControl w:val="0"/>
        <w:suppressAutoHyphens/>
        <w:autoSpaceDE w:val="0"/>
        <w:spacing w:after="0" w:line="240" w:lineRule="auto"/>
        <w:ind w:firstLine="708"/>
        <w:jc w:val="both"/>
        <w:rPr>
          <w:rFonts w:ascii="Times New Roman" w:hAnsi="Times New Roman"/>
          <w:sz w:val="26"/>
          <w:szCs w:val="26"/>
        </w:rPr>
      </w:pPr>
    </w:p>
    <w:p w:rsidR="00F10BB9" w:rsidRPr="001561B1" w:rsidRDefault="00F10BB9" w:rsidP="00F10BB9">
      <w:pPr>
        <w:widowControl w:val="0"/>
        <w:suppressAutoHyphens/>
        <w:autoSpaceDE w:val="0"/>
        <w:spacing w:after="0" w:line="240" w:lineRule="auto"/>
        <w:ind w:firstLine="708"/>
        <w:jc w:val="both"/>
        <w:rPr>
          <w:rFonts w:ascii="Times New Roman" w:hAnsi="Times New Roman"/>
          <w:sz w:val="24"/>
          <w:szCs w:val="24"/>
        </w:rPr>
      </w:pPr>
      <w:r w:rsidRPr="001561B1">
        <w:rPr>
          <w:rFonts w:ascii="Times New Roman" w:hAnsi="Times New Roman"/>
          <w:sz w:val="24"/>
          <w:szCs w:val="24"/>
        </w:rPr>
        <w:t>Основные направления, связанные с улучшением функциональных и эстетических качеств уже подготовленных в инженерном отношении территорий, относятся к работам по благоустройству. Значение как городского, так и сельского благоустройства очень велико. По уровню благоустройства можно судить не только о качестве инженерного обеспечения в городе или селе, но и о качестве работы органов исполнительной власти. Федеральный закон № 131 от 6 октября 2003 года «Об общих принципах организации местного самоуправления в РФ» закрепил ответственность органов местного самоуправления за благоустройство территории. Состояние благоустройства административного центра поселения выступает своеобразным «фасадом», по содержанию которого население определяет качество среды обитания и уровень работы органов исполнительной власти.</w:t>
      </w:r>
    </w:p>
    <w:p w:rsidR="00F10BB9" w:rsidRPr="001561B1" w:rsidRDefault="003514EC" w:rsidP="00F10BB9">
      <w:pPr>
        <w:spacing w:after="0" w:line="240" w:lineRule="auto"/>
        <w:ind w:firstLine="708"/>
        <w:jc w:val="both"/>
        <w:rPr>
          <w:rFonts w:ascii="Times New Roman" w:hAnsi="Times New Roman"/>
          <w:sz w:val="24"/>
          <w:szCs w:val="24"/>
        </w:rPr>
      </w:pPr>
      <w:r w:rsidRPr="001561B1">
        <w:rPr>
          <w:rFonts w:ascii="Times New Roman" w:hAnsi="Times New Roman"/>
          <w:sz w:val="24"/>
          <w:szCs w:val="24"/>
        </w:rPr>
        <w:t>Большая часть</w:t>
      </w:r>
      <w:r w:rsidR="00F10BB9" w:rsidRPr="001561B1">
        <w:rPr>
          <w:rFonts w:ascii="Times New Roman" w:hAnsi="Times New Roman"/>
          <w:sz w:val="24"/>
          <w:szCs w:val="24"/>
        </w:rPr>
        <w:t xml:space="preserve"> территори</w:t>
      </w:r>
      <w:r w:rsidRPr="001561B1">
        <w:rPr>
          <w:rFonts w:ascii="Times New Roman" w:hAnsi="Times New Roman"/>
          <w:sz w:val="24"/>
          <w:szCs w:val="24"/>
        </w:rPr>
        <w:t>и</w:t>
      </w:r>
      <w:r w:rsidR="00F10BB9" w:rsidRPr="001561B1">
        <w:rPr>
          <w:rFonts w:ascii="Times New Roman" w:hAnsi="Times New Roman"/>
          <w:sz w:val="24"/>
          <w:szCs w:val="24"/>
        </w:rPr>
        <w:t xml:space="preserve"> поселения покрыта лесом, исключение составляют значительные по площади болота и заболоченные пространства с угнетенным ельником и сосняком либо вовсе лишенные древесной растительности. </w:t>
      </w:r>
    </w:p>
    <w:p w:rsidR="00F10BB9" w:rsidRPr="001561B1" w:rsidRDefault="00F10BB9" w:rsidP="00F10BB9">
      <w:pPr>
        <w:spacing w:after="0" w:line="240" w:lineRule="auto"/>
        <w:ind w:firstLine="539"/>
        <w:jc w:val="both"/>
        <w:rPr>
          <w:rFonts w:ascii="Times New Roman" w:hAnsi="Times New Roman"/>
          <w:sz w:val="24"/>
          <w:szCs w:val="24"/>
        </w:rPr>
      </w:pPr>
      <w:r w:rsidRPr="001561B1">
        <w:rPr>
          <w:rFonts w:ascii="Times New Roman" w:hAnsi="Times New Roman"/>
          <w:color w:val="FF0000"/>
          <w:sz w:val="24"/>
          <w:szCs w:val="24"/>
        </w:rPr>
        <w:t xml:space="preserve"> </w:t>
      </w:r>
      <w:r w:rsidRPr="001561B1">
        <w:rPr>
          <w:rFonts w:ascii="Times New Roman" w:hAnsi="Times New Roman"/>
          <w:color w:val="FF0000"/>
          <w:sz w:val="24"/>
          <w:szCs w:val="24"/>
        </w:rPr>
        <w:tab/>
      </w:r>
      <w:r w:rsidRPr="001561B1">
        <w:rPr>
          <w:rFonts w:ascii="Times New Roman" w:hAnsi="Times New Roman"/>
          <w:sz w:val="24"/>
          <w:szCs w:val="24"/>
        </w:rPr>
        <w:t xml:space="preserve">В пределах застроенной части </w:t>
      </w:r>
      <w:r w:rsidR="003514EC" w:rsidRPr="001561B1">
        <w:rPr>
          <w:rFonts w:ascii="Times New Roman" w:hAnsi="Times New Roman"/>
          <w:sz w:val="24"/>
          <w:szCs w:val="24"/>
        </w:rPr>
        <w:t>с. Выльгорт</w:t>
      </w:r>
      <w:r w:rsidRPr="001561B1">
        <w:rPr>
          <w:rFonts w:ascii="Times New Roman" w:hAnsi="Times New Roman"/>
          <w:sz w:val="24"/>
          <w:szCs w:val="24"/>
        </w:rPr>
        <w:t xml:space="preserve"> выделяется селитебная территория, промышленно-коммунальная, транспортная территория.</w:t>
      </w:r>
    </w:p>
    <w:p w:rsidR="00F10BB9" w:rsidRPr="001561B1" w:rsidRDefault="00F10BB9" w:rsidP="00F10BB9">
      <w:pPr>
        <w:spacing w:after="0" w:line="240" w:lineRule="auto"/>
        <w:ind w:firstLine="709"/>
        <w:jc w:val="both"/>
        <w:rPr>
          <w:rFonts w:ascii="Times New Roman" w:hAnsi="Times New Roman"/>
          <w:sz w:val="24"/>
          <w:szCs w:val="24"/>
        </w:rPr>
      </w:pPr>
      <w:r w:rsidRPr="001561B1">
        <w:rPr>
          <w:rFonts w:ascii="Times New Roman" w:hAnsi="Times New Roman"/>
          <w:sz w:val="24"/>
          <w:szCs w:val="24"/>
        </w:rPr>
        <w:t>В основном, в застроенной части расположены рекреационные территории. Вне пределов застроенной части, но в пределах границ поселения расположены кладбища и территории сельскохозяйственного назначения, выступающие в качестве резерва жилой застройки.</w:t>
      </w:r>
    </w:p>
    <w:p w:rsidR="00F10BB9" w:rsidRPr="001561B1" w:rsidRDefault="00F10BB9" w:rsidP="00F10BB9">
      <w:pPr>
        <w:spacing w:after="0" w:line="240" w:lineRule="auto"/>
        <w:ind w:firstLine="709"/>
        <w:jc w:val="both"/>
        <w:rPr>
          <w:rFonts w:ascii="Times New Roman" w:hAnsi="Times New Roman"/>
          <w:sz w:val="24"/>
          <w:szCs w:val="24"/>
        </w:rPr>
      </w:pPr>
      <w:r w:rsidRPr="001561B1">
        <w:rPr>
          <w:rFonts w:ascii="Times New Roman" w:hAnsi="Times New Roman"/>
          <w:sz w:val="24"/>
          <w:szCs w:val="24"/>
        </w:rPr>
        <w:t>Рекреационные территории представлены водоохранными зонами рек поселения. Отсутствие системы организованных зеленых насаждений в пределах селитебных территорий являются одним из недостатков планировочной структуры поселения. Этот недостаток не компенсируется наличием пространных рекреационных зон за пределами застроенной части населённых пунктов.</w:t>
      </w:r>
    </w:p>
    <w:p w:rsidR="00F10BB9" w:rsidRPr="001561B1" w:rsidRDefault="00F10BB9" w:rsidP="00F10BB9">
      <w:pPr>
        <w:spacing w:after="0" w:line="240" w:lineRule="auto"/>
        <w:ind w:firstLine="708"/>
        <w:contextualSpacing/>
        <w:jc w:val="both"/>
        <w:rPr>
          <w:rFonts w:ascii="Times New Roman" w:hAnsi="Times New Roman"/>
          <w:sz w:val="24"/>
          <w:szCs w:val="24"/>
        </w:rPr>
      </w:pPr>
      <w:r w:rsidRPr="001561B1">
        <w:rPr>
          <w:rFonts w:ascii="Times New Roman" w:hAnsi="Times New Roman"/>
          <w:sz w:val="24"/>
          <w:szCs w:val="24"/>
        </w:rPr>
        <w:t>Площадь рекреационных территорий в поселении не выделена.</w:t>
      </w:r>
    </w:p>
    <w:p w:rsidR="00F10BB9" w:rsidRPr="001561B1" w:rsidRDefault="00F10BB9" w:rsidP="00F10BB9">
      <w:pPr>
        <w:pStyle w:val="0"/>
        <w:spacing w:before="0" w:after="0"/>
        <w:ind w:firstLine="708"/>
        <w:contextualSpacing/>
        <w:rPr>
          <w:sz w:val="24"/>
          <w:szCs w:val="24"/>
        </w:rPr>
      </w:pPr>
      <w:r w:rsidRPr="001561B1">
        <w:rPr>
          <w:sz w:val="24"/>
          <w:szCs w:val="24"/>
        </w:rPr>
        <w:t>Практически по всем показателям благоустройства жилищного фонда  МО СП «</w:t>
      </w:r>
      <w:r w:rsidR="001561B1" w:rsidRPr="001561B1">
        <w:rPr>
          <w:sz w:val="24"/>
          <w:szCs w:val="24"/>
        </w:rPr>
        <w:t>Выльгорт</w:t>
      </w:r>
      <w:r w:rsidRPr="001561B1">
        <w:rPr>
          <w:sz w:val="24"/>
          <w:szCs w:val="24"/>
        </w:rPr>
        <w:t>» уступа</w:t>
      </w:r>
      <w:r w:rsidR="002770A1" w:rsidRPr="001561B1">
        <w:rPr>
          <w:sz w:val="24"/>
          <w:szCs w:val="24"/>
        </w:rPr>
        <w:t>ю</w:t>
      </w:r>
      <w:r w:rsidRPr="001561B1">
        <w:rPr>
          <w:sz w:val="24"/>
          <w:szCs w:val="24"/>
        </w:rPr>
        <w:t>т районному центру, особенно по жилой площади, оборудованной водопроводом, канализацией, горячим водоснабжением, ваннами и душем.</w:t>
      </w:r>
    </w:p>
    <w:p w:rsidR="00F10BB9" w:rsidRPr="001561B1" w:rsidRDefault="00F10BB9" w:rsidP="00F10BB9">
      <w:pPr>
        <w:pStyle w:val="0"/>
        <w:spacing w:before="0" w:after="0"/>
        <w:rPr>
          <w:sz w:val="24"/>
          <w:szCs w:val="24"/>
        </w:rPr>
      </w:pPr>
      <w:r w:rsidRPr="001561B1">
        <w:rPr>
          <w:sz w:val="24"/>
          <w:szCs w:val="24"/>
        </w:rPr>
        <w:t>В целом же, население МО СП «</w:t>
      </w:r>
      <w:r w:rsidR="001561B1" w:rsidRPr="001561B1">
        <w:rPr>
          <w:sz w:val="24"/>
          <w:szCs w:val="24"/>
        </w:rPr>
        <w:t>Выльгорт</w:t>
      </w:r>
      <w:r w:rsidRPr="001561B1">
        <w:rPr>
          <w:sz w:val="24"/>
          <w:szCs w:val="24"/>
        </w:rPr>
        <w:t xml:space="preserve">» неплохо обеспечено жилищной площадью. По сравнению с другими </w:t>
      </w:r>
      <w:r w:rsidR="001561B1" w:rsidRPr="001561B1">
        <w:rPr>
          <w:sz w:val="24"/>
          <w:szCs w:val="24"/>
        </w:rPr>
        <w:t xml:space="preserve">населенными пунктами </w:t>
      </w:r>
      <w:r w:rsidRPr="001561B1">
        <w:rPr>
          <w:sz w:val="24"/>
          <w:szCs w:val="24"/>
        </w:rPr>
        <w:t xml:space="preserve">МО СП </w:t>
      </w:r>
      <w:r w:rsidR="001561B1" w:rsidRPr="001561B1">
        <w:rPr>
          <w:sz w:val="24"/>
          <w:szCs w:val="24"/>
        </w:rPr>
        <w:t>Сыктывдин</w:t>
      </w:r>
      <w:r w:rsidRPr="001561B1">
        <w:rPr>
          <w:sz w:val="24"/>
          <w:szCs w:val="24"/>
        </w:rPr>
        <w:t>ского района, неплохо в</w:t>
      </w:r>
      <w:r w:rsidR="001561B1" w:rsidRPr="001561B1">
        <w:rPr>
          <w:sz w:val="24"/>
          <w:szCs w:val="24"/>
        </w:rPr>
        <w:t>ыглядит и благоустройство жил</w:t>
      </w:r>
      <w:r w:rsidRPr="001561B1">
        <w:rPr>
          <w:sz w:val="24"/>
          <w:szCs w:val="24"/>
        </w:rPr>
        <w:t xml:space="preserve">ой площади. </w:t>
      </w:r>
    </w:p>
    <w:p w:rsidR="00F10BB9" w:rsidRPr="001561B1" w:rsidRDefault="00F10BB9" w:rsidP="00F10BB9">
      <w:pPr>
        <w:widowControl w:val="0"/>
        <w:suppressAutoHyphens/>
        <w:autoSpaceDE w:val="0"/>
        <w:spacing w:after="0" w:line="240" w:lineRule="auto"/>
        <w:ind w:firstLine="851"/>
        <w:jc w:val="both"/>
        <w:rPr>
          <w:rFonts w:ascii="Times New Roman" w:hAnsi="Times New Roman"/>
          <w:sz w:val="24"/>
          <w:szCs w:val="24"/>
        </w:rPr>
      </w:pPr>
      <w:r w:rsidRPr="001561B1">
        <w:rPr>
          <w:rFonts w:ascii="Times New Roman" w:hAnsi="Times New Roman"/>
          <w:sz w:val="24"/>
          <w:szCs w:val="24"/>
        </w:rPr>
        <w:t>Генеральным планом предусматриваются мероприятия, как по реконструкции существующих объектов благоустройства, так и по строительству новых объектов с применением качественно новых материалов и технологий.</w:t>
      </w:r>
    </w:p>
    <w:p w:rsidR="00F10BB9" w:rsidRDefault="00F10BB9" w:rsidP="00F10BB9">
      <w:pPr>
        <w:widowControl w:val="0"/>
        <w:suppressAutoHyphens/>
        <w:autoSpaceDE w:val="0"/>
        <w:spacing w:after="0" w:line="240" w:lineRule="auto"/>
        <w:ind w:firstLine="851"/>
        <w:jc w:val="both"/>
        <w:rPr>
          <w:rFonts w:ascii="Times New Roman" w:hAnsi="Times New Roman"/>
          <w:sz w:val="26"/>
          <w:szCs w:val="26"/>
        </w:rPr>
      </w:pPr>
    </w:p>
    <w:p w:rsidR="00F10BB9" w:rsidRDefault="00F10BB9" w:rsidP="00F10BB9">
      <w:pPr>
        <w:widowControl w:val="0"/>
        <w:suppressAutoHyphens/>
        <w:autoSpaceDE w:val="0"/>
        <w:spacing w:after="0" w:line="240" w:lineRule="auto"/>
        <w:jc w:val="both"/>
        <w:rPr>
          <w:rFonts w:ascii="Times New Roman" w:hAnsi="Times New Roman"/>
          <w:sz w:val="26"/>
          <w:szCs w:val="26"/>
        </w:rPr>
      </w:pPr>
    </w:p>
    <w:p w:rsidR="00F10BB9" w:rsidRPr="00A95631" w:rsidRDefault="00F10BB9" w:rsidP="00F10BB9">
      <w:pPr>
        <w:pStyle w:val="20"/>
        <w:ind w:firstLine="0"/>
      </w:pPr>
      <w:bookmarkStart w:id="217" w:name="_Toc270950903"/>
      <w:bookmarkStart w:id="218" w:name="_Toc338070344"/>
      <w:r w:rsidRPr="00A95631">
        <w:t>14.1 Искусственные покрытия</w:t>
      </w:r>
      <w:bookmarkEnd w:id="217"/>
      <w:bookmarkEnd w:id="218"/>
    </w:p>
    <w:p w:rsidR="00F10BB9" w:rsidRDefault="00F10BB9" w:rsidP="00F10BB9">
      <w:pPr>
        <w:widowControl w:val="0"/>
        <w:suppressAutoHyphens/>
        <w:autoSpaceDE w:val="0"/>
        <w:spacing w:after="0" w:line="240" w:lineRule="auto"/>
        <w:ind w:firstLine="851"/>
        <w:jc w:val="both"/>
        <w:rPr>
          <w:rFonts w:ascii="Times New Roman" w:hAnsi="Times New Roman"/>
          <w:sz w:val="26"/>
          <w:szCs w:val="26"/>
        </w:rPr>
      </w:pPr>
    </w:p>
    <w:p w:rsidR="00F10BB9" w:rsidRPr="00A87FCA" w:rsidRDefault="00F10BB9" w:rsidP="00F10BB9">
      <w:pPr>
        <w:widowControl w:val="0"/>
        <w:suppressAutoHyphens/>
        <w:autoSpaceDE w:val="0"/>
        <w:spacing w:after="0" w:line="240" w:lineRule="auto"/>
        <w:ind w:firstLine="851"/>
        <w:jc w:val="both"/>
        <w:rPr>
          <w:rFonts w:ascii="Times New Roman" w:hAnsi="Times New Roman"/>
          <w:sz w:val="24"/>
          <w:szCs w:val="24"/>
        </w:rPr>
      </w:pPr>
      <w:r w:rsidRPr="00A87FCA">
        <w:rPr>
          <w:rFonts w:ascii="Times New Roman" w:hAnsi="Times New Roman"/>
          <w:sz w:val="24"/>
          <w:szCs w:val="24"/>
        </w:rPr>
        <w:t>Существенным недостатком МО СП «</w:t>
      </w:r>
      <w:r w:rsidR="001561B1" w:rsidRPr="00A87FCA">
        <w:rPr>
          <w:rFonts w:ascii="Times New Roman" w:hAnsi="Times New Roman"/>
          <w:sz w:val="24"/>
          <w:szCs w:val="24"/>
        </w:rPr>
        <w:t>Выльгорт</w:t>
      </w:r>
      <w:r w:rsidRPr="00A87FCA">
        <w:rPr>
          <w:rFonts w:ascii="Times New Roman" w:hAnsi="Times New Roman"/>
          <w:sz w:val="24"/>
          <w:szCs w:val="24"/>
        </w:rPr>
        <w:t xml:space="preserve">» является то, что анализ селитебных, промышленных и коммунально-складских зон выявил </w:t>
      </w:r>
      <w:r w:rsidR="001561B1" w:rsidRPr="00A87FCA">
        <w:rPr>
          <w:rFonts w:ascii="Times New Roman" w:hAnsi="Times New Roman"/>
          <w:sz w:val="24"/>
          <w:szCs w:val="24"/>
        </w:rPr>
        <w:t xml:space="preserve">малое количество </w:t>
      </w:r>
      <w:r w:rsidRPr="00A87FCA">
        <w:rPr>
          <w:rFonts w:ascii="Times New Roman" w:hAnsi="Times New Roman"/>
          <w:sz w:val="24"/>
          <w:szCs w:val="24"/>
        </w:rPr>
        <w:t xml:space="preserve">на территории с. </w:t>
      </w:r>
      <w:r w:rsidR="002B326F" w:rsidRPr="00A87FCA">
        <w:rPr>
          <w:rFonts w:ascii="Times New Roman" w:hAnsi="Times New Roman"/>
          <w:sz w:val="24"/>
          <w:szCs w:val="24"/>
        </w:rPr>
        <w:t>Выльгорт</w:t>
      </w:r>
      <w:r w:rsidR="002770A1" w:rsidRPr="00A87FCA">
        <w:rPr>
          <w:rFonts w:ascii="Times New Roman" w:hAnsi="Times New Roman"/>
          <w:sz w:val="24"/>
          <w:szCs w:val="24"/>
        </w:rPr>
        <w:t xml:space="preserve"> </w:t>
      </w:r>
      <w:r w:rsidRPr="00A87FCA">
        <w:rPr>
          <w:rFonts w:ascii="Times New Roman" w:hAnsi="Times New Roman"/>
          <w:sz w:val="24"/>
          <w:szCs w:val="24"/>
        </w:rPr>
        <w:t xml:space="preserve">твердого дорожного покрытия. </w:t>
      </w:r>
      <w:r w:rsidR="002770A1" w:rsidRPr="00A87FCA">
        <w:rPr>
          <w:rFonts w:ascii="Times New Roman" w:hAnsi="Times New Roman"/>
          <w:sz w:val="24"/>
          <w:szCs w:val="24"/>
        </w:rPr>
        <w:t>Почти в</w:t>
      </w:r>
      <w:r w:rsidRPr="00A87FCA">
        <w:rPr>
          <w:rFonts w:ascii="Times New Roman" w:hAnsi="Times New Roman"/>
          <w:sz w:val="24"/>
          <w:szCs w:val="24"/>
        </w:rPr>
        <w:t>се дороги, проходящие по поселению</w:t>
      </w:r>
      <w:r w:rsidR="002B326F" w:rsidRPr="00A87FCA">
        <w:rPr>
          <w:rFonts w:ascii="Times New Roman" w:hAnsi="Times New Roman"/>
          <w:sz w:val="24"/>
          <w:szCs w:val="24"/>
        </w:rPr>
        <w:t xml:space="preserve">, кроме категорированных дорог федерального и  регионального значения </w:t>
      </w:r>
      <w:r w:rsidRPr="00A87FCA">
        <w:rPr>
          <w:rFonts w:ascii="Times New Roman" w:hAnsi="Times New Roman"/>
          <w:sz w:val="24"/>
          <w:szCs w:val="24"/>
        </w:rPr>
        <w:t xml:space="preserve"> и </w:t>
      </w:r>
      <w:r w:rsidR="002770A1" w:rsidRPr="00A87FCA">
        <w:rPr>
          <w:rFonts w:ascii="Times New Roman" w:hAnsi="Times New Roman"/>
          <w:sz w:val="24"/>
          <w:szCs w:val="24"/>
        </w:rPr>
        <w:t xml:space="preserve">почти </w:t>
      </w:r>
      <w:r w:rsidRPr="00A87FCA">
        <w:rPr>
          <w:rFonts w:ascii="Times New Roman" w:hAnsi="Times New Roman"/>
          <w:sz w:val="24"/>
          <w:szCs w:val="24"/>
        </w:rPr>
        <w:t>вся улично-дорожная сеть МО СП «</w:t>
      </w:r>
      <w:r w:rsidR="002B326F" w:rsidRPr="00A87FCA">
        <w:rPr>
          <w:rFonts w:ascii="Times New Roman" w:hAnsi="Times New Roman"/>
          <w:sz w:val="24"/>
          <w:szCs w:val="24"/>
        </w:rPr>
        <w:t>Выльгорт</w:t>
      </w:r>
      <w:r w:rsidRPr="00A87FCA">
        <w:rPr>
          <w:rFonts w:ascii="Times New Roman" w:hAnsi="Times New Roman"/>
          <w:sz w:val="24"/>
          <w:szCs w:val="24"/>
        </w:rPr>
        <w:t>» представлена в виде грунтовых дорог.</w:t>
      </w:r>
      <w:r w:rsidR="002770A1" w:rsidRPr="00A87FCA">
        <w:rPr>
          <w:rFonts w:ascii="Times New Roman" w:hAnsi="Times New Roman"/>
          <w:sz w:val="24"/>
          <w:szCs w:val="24"/>
        </w:rPr>
        <w:t xml:space="preserve"> Улица </w:t>
      </w:r>
      <w:r w:rsidR="002B326F" w:rsidRPr="00A87FCA">
        <w:rPr>
          <w:rFonts w:ascii="Times New Roman" w:hAnsi="Times New Roman"/>
          <w:sz w:val="24"/>
          <w:szCs w:val="24"/>
        </w:rPr>
        <w:t xml:space="preserve">Домны Каликовой, </w:t>
      </w:r>
      <w:r w:rsidR="002770A1" w:rsidRPr="00A87FCA">
        <w:rPr>
          <w:rFonts w:ascii="Times New Roman" w:hAnsi="Times New Roman"/>
          <w:sz w:val="24"/>
          <w:szCs w:val="24"/>
        </w:rPr>
        <w:t xml:space="preserve">Советская и ещё ряд улиц в с. </w:t>
      </w:r>
      <w:r w:rsidR="003615EC" w:rsidRPr="00A87FCA">
        <w:rPr>
          <w:rFonts w:ascii="Times New Roman" w:hAnsi="Times New Roman"/>
          <w:sz w:val="24"/>
          <w:szCs w:val="24"/>
        </w:rPr>
        <w:t xml:space="preserve">Выльгорт </w:t>
      </w:r>
      <w:r w:rsidR="002770A1" w:rsidRPr="00A87FCA">
        <w:rPr>
          <w:rFonts w:ascii="Times New Roman" w:hAnsi="Times New Roman"/>
          <w:sz w:val="24"/>
          <w:szCs w:val="24"/>
        </w:rPr>
        <w:t>имеют асфальтовое покрытие.</w:t>
      </w:r>
    </w:p>
    <w:p w:rsidR="00F10BB9" w:rsidRPr="00A87FCA" w:rsidRDefault="00F10BB9" w:rsidP="00F10BB9">
      <w:pPr>
        <w:widowControl w:val="0"/>
        <w:suppressAutoHyphens/>
        <w:autoSpaceDE w:val="0"/>
        <w:spacing w:after="0" w:line="240" w:lineRule="auto"/>
        <w:ind w:firstLine="851"/>
        <w:jc w:val="both"/>
        <w:rPr>
          <w:rFonts w:ascii="Times New Roman" w:hAnsi="Times New Roman"/>
          <w:sz w:val="24"/>
          <w:szCs w:val="24"/>
        </w:rPr>
      </w:pPr>
      <w:r w:rsidRPr="00A87FCA">
        <w:rPr>
          <w:rFonts w:ascii="Times New Roman" w:hAnsi="Times New Roman"/>
          <w:sz w:val="24"/>
          <w:szCs w:val="24"/>
        </w:rPr>
        <w:t xml:space="preserve">Грунтовые дороги относятся к пятой категории. Во время затяжных дождей или таяния </w:t>
      </w:r>
      <w:r w:rsidRPr="00A87FCA">
        <w:rPr>
          <w:rFonts w:ascii="Times New Roman" w:hAnsi="Times New Roman"/>
          <w:sz w:val="24"/>
          <w:szCs w:val="24"/>
        </w:rPr>
        <w:lastRenderedPageBreak/>
        <w:t xml:space="preserve">снега такие дороги практически непригодны к эксплуатации (по крайней мере, для легкового автомобиля). Дорожное покрытие расползается, уменьшается сцепление колес, и проезд по некоторым видам таких дорог становится чрезвычайно опасным. Движение по этим дорогам безопаснее всего либо при первых морозах, не сопровождающихся обильными снегопадами, либо в сухое время. </w:t>
      </w:r>
      <w:bookmarkStart w:id="219" w:name="_Toc270950904"/>
      <w:r w:rsidRPr="00A87FCA">
        <w:rPr>
          <w:rFonts w:ascii="Times New Roman" w:hAnsi="Times New Roman"/>
          <w:sz w:val="24"/>
          <w:szCs w:val="24"/>
        </w:rPr>
        <w:t>Поэтому основным функциональным объектом благоустройства выступают искусственные покрытия (одежды) дорог, улиц, тротуаров, пешеходных дорожек и различных площадок. Искусственные покрытия должны обладать достаточной прочностью, обеспечивающей их устойчивость под динамической и статической нагрузкой в различные времена года в зависимости от их назначения.</w:t>
      </w:r>
    </w:p>
    <w:p w:rsidR="00F10BB9" w:rsidRPr="00C57867" w:rsidRDefault="00F10BB9" w:rsidP="00F10BB9">
      <w:pPr>
        <w:widowControl w:val="0"/>
        <w:suppressAutoHyphens/>
        <w:autoSpaceDE w:val="0"/>
        <w:spacing w:after="0" w:line="240" w:lineRule="auto"/>
        <w:ind w:firstLine="851"/>
        <w:jc w:val="both"/>
        <w:rPr>
          <w:color w:val="FF0000"/>
          <w:sz w:val="26"/>
          <w:szCs w:val="26"/>
        </w:rPr>
      </w:pPr>
    </w:p>
    <w:p w:rsidR="00F10BB9" w:rsidRPr="00A95631" w:rsidRDefault="00F10BB9" w:rsidP="00F10BB9">
      <w:pPr>
        <w:pStyle w:val="20"/>
        <w:ind w:firstLine="0"/>
      </w:pPr>
      <w:bookmarkStart w:id="220" w:name="_Toc338070345"/>
      <w:r>
        <w:t>14.2</w:t>
      </w:r>
      <w:r w:rsidRPr="00A95631">
        <w:t xml:space="preserve"> Озеленение территории</w:t>
      </w:r>
      <w:bookmarkEnd w:id="219"/>
      <w:bookmarkEnd w:id="220"/>
    </w:p>
    <w:p w:rsidR="00F10BB9" w:rsidRDefault="00F10BB9" w:rsidP="00F10BB9">
      <w:pPr>
        <w:widowControl w:val="0"/>
        <w:suppressAutoHyphens/>
        <w:autoSpaceDE w:val="0"/>
        <w:spacing w:after="0" w:line="240" w:lineRule="auto"/>
        <w:ind w:firstLine="851"/>
        <w:jc w:val="both"/>
        <w:rPr>
          <w:rFonts w:ascii="Times New Roman" w:hAnsi="Times New Roman"/>
          <w:sz w:val="26"/>
          <w:szCs w:val="26"/>
        </w:rPr>
      </w:pPr>
    </w:p>
    <w:p w:rsidR="00F10BB9" w:rsidRPr="00A87FCA" w:rsidRDefault="00F10BB9" w:rsidP="00F10BB9">
      <w:pPr>
        <w:widowControl w:val="0"/>
        <w:suppressAutoHyphens/>
        <w:autoSpaceDE w:val="0"/>
        <w:spacing w:after="0" w:line="240" w:lineRule="auto"/>
        <w:ind w:firstLine="851"/>
        <w:jc w:val="both"/>
        <w:rPr>
          <w:rFonts w:ascii="Times New Roman" w:hAnsi="Times New Roman"/>
          <w:sz w:val="24"/>
          <w:szCs w:val="24"/>
        </w:rPr>
      </w:pPr>
      <w:r w:rsidRPr="00A87FCA">
        <w:rPr>
          <w:rFonts w:ascii="Times New Roman" w:hAnsi="Times New Roman"/>
          <w:sz w:val="24"/>
          <w:szCs w:val="24"/>
        </w:rPr>
        <w:t>Зелёные насаждения – один из важнейших элементов благоустройства городов и крупных населённых пунктов. Окружающая среда, оказывает значительное влияние на человека, поэтому в системе различных мероприятий по сохранению и улучшению окружающей среды важное место отводится озеленению урбанизированных территорий.</w:t>
      </w:r>
    </w:p>
    <w:p w:rsidR="00F10BB9" w:rsidRPr="00A87FCA" w:rsidRDefault="00F10BB9" w:rsidP="00F10BB9">
      <w:pPr>
        <w:widowControl w:val="0"/>
        <w:suppressAutoHyphens/>
        <w:autoSpaceDE w:val="0"/>
        <w:spacing w:after="0" w:line="240" w:lineRule="auto"/>
        <w:ind w:firstLine="851"/>
        <w:jc w:val="both"/>
        <w:rPr>
          <w:rFonts w:ascii="Times New Roman" w:hAnsi="Times New Roman"/>
          <w:sz w:val="24"/>
          <w:szCs w:val="24"/>
        </w:rPr>
      </w:pPr>
      <w:r w:rsidRPr="00A87FCA">
        <w:rPr>
          <w:rFonts w:ascii="Times New Roman" w:hAnsi="Times New Roman"/>
          <w:sz w:val="24"/>
          <w:szCs w:val="24"/>
        </w:rPr>
        <w:t>Озеленённые территории обладают многими положительными свойствами: поглощают углекислоту, обогащают воздух кислородом, служат средством защиты от пыли, загрязнений атмосферного воздуха отходами промышленного производства и транспорта, в определённых условиях защищают от шума. Зелёные массивы улучшают микроклиматические условия, поскольку снижают силу ветра, увеличивают влажность воздуха, регулируют тепловой режим. Значительную роль играют зелёные насаждения в формировании архитектурно-художественного облика городов и населённых пунктов.</w:t>
      </w:r>
    </w:p>
    <w:p w:rsidR="00F10BB9" w:rsidRPr="00A87FCA" w:rsidRDefault="00F10BB9" w:rsidP="00F10BB9">
      <w:pPr>
        <w:widowControl w:val="0"/>
        <w:suppressAutoHyphens/>
        <w:autoSpaceDE w:val="0"/>
        <w:spacing w:after="0" w:line="240" w:lineRule="auto"/>
        <w:ind w:firstLine="851"/>
        <w:jc w:val="both"/>
        <w:rPr>
          <w:rFonts w:ascii="Times New Roman" w:hAnsi="Times New Roman"/>
          <w:sz w:val="24"/>
          <w:szCs w:val="24"/>
        </w:rPr>
      </w:pPr>
      <w:r w:rsidRPr="00A87FCA">
        <w:rPr>
          <w:rFonts w:ascii="Times New Roman" w:hAnsi="Times New Roman"/>
          <w:sz w:val="24"/>
          <w:szCs w:val="24"/>
        </w:rPr>
        <w:t>Особые микроклиматические условия МО СП «</w:t>
      </w:r>
      <w:r w:rsidR="003615EC" w:rsidRPr="00A87FCA">
        <w:rPr>
          <w:rFonts w:ascii="Times New Roman" w:hAnsi="Times New Roman"/>
          <w:sz w:val="24"/>
          <w:szCs w:val="24"/>
        </w:rPr>
        <w:t>Выльгорт</w:t>
      </w:r>
      <w:r w:rsidRPr="00A87FCA">
        <w:rPr>
          <w:rFonts w:ascii="Times New Roman" w:hAnsi="Times New Roman"/>
          <w:sz w:val="24"/>
          <w:szCs w:val="24"/>
        </w:rPr>
        <w:t>» создают благоприятные условия для произрастания здесь большинства деревьев, кустарников. Поэтому насаждения здесь не требуют постоянного ухода и полива.</w:t>
      </w:r>
      <w:r w:rsidRPr="00A87FCA">
        <w:rPr>
          <w:rFonts w:ascii="Times New Roman" w:hAnsi="Times New Roman"/>
          <w:color w:val="FF0000"/>
          <w:sz w:val="24"/>
          <w:szCs w:val="24"/>
        </w:rPr>
        <w:t xml:space="preserve"> </w:t>
      </w:r>
      <w:r w:rsidRPr="00A87FCA">
        <w:rPr>
          <w:rFonts w:ascii="Times New Roman" w:hAnsi="Times New Roman"/>
          <w:sz w:val="24"/>
          <w:szCs w:val="24"/>
        </w:rPr>
        <w:t>Систему зелёных насаждений территории МО СП «</w:t>
      </w:r>
      <w:r w:rsidR="003615EC" w:rsidRPr="00A87FCA">
        <w:rPr>
          <w:rFonts w:ascii="Times New Roman" w:hAnsi="Times New Roman"/>
          <w:sz w:val="24"/>
          <w:szCs w:val="24"/>
        </w:rPr>
        <w:t>Выльгорт</w:t>
      </w:r>
      <w:r w:rsidRPr="00A87FCA">
        <w:rPr>
          <w:rFonts w:ascii="Times New Roman" w:hAnsi="Times New Roman"/>
          <w:sz w:val="24"/>
          <w:szCs w:val="24"/>
        </w:rPr>
        <w:t>» можно подразделить на:</w:t>
      </w:r>
    </w:p>
    <w:p w:rsidR="00F10BB9" w:rsidRPr="00A87FCA" w:rsidRDefault="00F10BB9" w:rsidP="000C65C9">
      <w:pPr>
        <w:widowControl w:val="0"/>
        <w:numPr>
          <w:ilvl w:val="0"/>
          <w:numId w:val="7"/>
        </w:numPr>
        <w:suppressAutoHyphens/>
        <w:autoSpaceDE w:val="0"/>
        <w:spacing w:after="0" w:line="240" w:lineRule="auto"/>
        <w:jc w:val="both"/>
        <w:rPr>
          <w:rFonts w:ascii="Times New Roman" w:hAnsi="Times New Roman"/>
          <w:sz w:val="24"/>
          <w:szCs w:val="24"/>
        </w:rPr>
      </w:pPr>
      <w:r w:rsidRPr="00A87FCA">
        <w:rPr>
          <w:rFonts w:ascii="Times New Roman" w:hAnsi="Times New Roman"/>
          <w:sz w:val="24"/>
          <w:szCs w:val="24"/>
        </w:rPr>
        <w:t>зелёные насаждениями общего пользования на территории улиц;</w:t>
      </w:r>
    </w:p>
    <w:p w:rsidR="00F10BB9" w:rsidRPr="00A87FCA" w:rsidRDefault="00F10BB9" w:rsidP="000C65C9">
      <w:pPr>
        <w:widowControl w:val="0"/>
        <w:numPr>
          <w:ilvl w:val="0"/>
          <w:numId w:val="7"/>
        </w:numPr>
        <w:suppressAutoHyphens/>
        <w:autoSpaceDE w:val="0"/>
        <w:spacing w:after="0" w:line="240" w:lineRule="auto"/>
        <w:jc w:val="both"/>
        <w:rPr>
          <w:rFonts w:ascii="Times New Roman" w:hAnsi="Times New Roman"/>
          <w:sz w:val="24"/>
          <w:szCs w:val="24"/>
        </w:rPr>
      </w:pPr>
      <w:r w:rsidRPr="00A87FCA">
        <w:rPr>
          <w:rFonts w:ascii="Times New Roman" w:hAnsi="Times New Roman"/>
          <w:sz w:val="24"/>
          <w:szCs w:val="24"/>
        </w:rPr>
        <w:t>зелёными насаждениями ограниченного пользования на территориях детских дошкольных учреждений, учреждения культуры, спорта и т.п.;</w:t>
      </w:r>
    </w:p>
    <w:p w:rsidR="00F10BB9" w:rsidRPr="00A87FCA" w:rsidRDefault="00F10BB9" w:rsidP="000C65C9">
      <w:pPr>
        <w:widowControl w:val="0"/>
        <w:numPr>
          <w:ilvl w:val="0"/>
          <w:numId w:val="7"/>
        </w:numPr>
        <w:suppressAutoHyphens/>
        <w:autoSpaceDE w:val="0"/>
        <w:spacing w:after="0" w:line="240" w:lineRule="auto"/>
        <w:jc w:val="both"/>
        <w:rPr>
          <w:rFonts w:ascii="Times New Roman" w:hAnsi="Times New Roman"/>
          <w:sz w:val="24"/>
          <w:szCs w:val="24"/>
        </w:rPr>
      </w:pPr>
      <w:r w:rsidRPr="00A87FCA">
        <w:rPr>
          <w:rFonts w:ascii="Times New Roman" w:hAnsi="Times New Roman"/>
          <w:sz w:val="24"/>
          <w:szCs w:val="24"/>
        </w:rPr>
        <w:t>зелёные насаждения специального назначения в санитарно-защитных зонах, на территории предприятий, учреждений и на водоохранных территориях.</w:t>
      </w:r>
    </w:p>
    <w:p w:rsidR="00F10BB9" w:rsidRDefault="00F10BB9" w:rsidP="00F10BB9">
      <w:pPr>
        <w:widowControl w:val="0"/>
        <w:suppressAutoHyphens/>
        <w:autoSpaceDE w:val="0"/>
        <w:spacing w:after="0" w:line="240" w:lineRule="auto"/>
        <w:ind w:firstLine="851"/>
        <w:jc w:val="both"/>
        <w:rPr>
          <w:rFonts w:ascii="Times New Roman" w:hAnsi="Times New Roman"/>
          <w:sz w:val="24"/>
          <w:szCs w:val="24"/>
        </w:rPr>
      </w:pPr>
      <w:r w:rsidRPr="00A87FCA">
        <w:rPr>
          <w:rFonts w:ascii="Times New Roman" w:hAnsi="Times New Roman"/>
          <w:sz w:val="24"/>
          <w:szCs w:val="24"/>
        </w:rPr>
        <w:t xml:space="preserve">В настоящее время (при норме на одного жителя </w:t>
      </w:r>
      <w:smartTag w:uri="urn:schemas-microsoft-com:office:smarttags" w:element="metricconverter">
        <w:smartTagPr>
          <w:attr w:name="ProductID" w:val="21 м2"/>
        </w:smartTagPr>
        <w:r w:rsidRPr="00A87FCA">
          <w:rPr>
            <w:rFonts w:ascii="Times New Roman" w:hAnsi="Times New Roman"/>
            <w:sz w:val="24"/>
            <w:szCs w:val="24"/>
          </w:rPr>
          <w:t>21 м</w:t>
        </w:r>
        <w:r w:rsidRPr="00A87FCA">
          <w:rPr>
            <w:rFonts w:ascii="Times New Roman" w:hAnsi="Times New Roman"/>
            <w:sz w:val="24"/>
            <w:szCs w:val="24"/>
            <w:vertAlign w:val="superscript"/>
          </w:rPr>
          <w:t>2</w:t>
        </w:r>
      </w:smartTag>
      <w:r w:rsidRPr="00A87FCA">
        <w:rPr>
          <w:rFonts w:ascii="Times New Roman" w:hAnsi="Times New Roman"/>
          <w:sz w:val="24"/>
          <w:szCs w:val="24"/>
        </w:rPr>
        <w:t xml:space="preserve"> озеленённых территорий общего пользования с учётом рекреационных территорий) необходимо более </w:t>
      </w:r>
      <w:r w:rsidR="003615EC" w:rsidRPr="00A87FCA">
        <w:rPr>
          <w:rFonts w:ascii="Times New Roman" w:hAnsi="Times New Roman"/>
          <w:sz w:val="24"/>
          <w:szCs w:val="24"/>
        </w:rPr>
        <w:t>3</w:t>
      </w:r>
      <w:r w:rsidR="002C6F05" w:rsidRPr="00A87FCA">
        <w:rPr>
          <w:rFonts w:ascii="Times New Roman" w:hAnsi="Times New Roman"/>
          <w:sz w:val="24"/>
          <w:szCs w:val="24"/>
        </w:rPr>
        <w:t>2.6</w:t>
      </w:r>
      <w:r w:rsidRPr="00A87FCA">
        <w:rPr>
          <w:rFonts w:ascii="Times New Roman" w:hAnsi="Times New Roman"/>
          <w:sz w:val="24"/>
          <w:szCs w:val="24"/>
        </w:rPr>
        <w:t xml:space="preserve"> га озеленённых территорий общего пользования. </w:t>
      </w:r>
      <w:bookmarkStart w:id="221" w:name="_Toc270950905"/>
    </w:p>
    <w:p w:rsidR="002F1DEC" w:rsidRDefault="002F1DEC" w:rsidP="00F10BB9">
      <w:pPr>
        <w:widowControl w:val="0"/>
        <w:suppressAutoHyphens/>
        <w:autoSpaceDE w:val="0"/>
        <w:spacing w:after="0" w:line="240" w:lineRule="auto"/>
        <w:ind w:firstLine="851"/>
        <w:jc w:val="both"/>
        <w:rPr>
          <w:rFonts w:ascii="Times New Roman" w:hAnsi="Times New Roman"/>
          <w:sz w:val="24"/>
          <w:szCs w:val="24"/>
        </w:rPr>
      </w:pPr>
    </w:p>
    <w:p w:rsidR="002F1DEC" w:rsidRDefault="002F1DEC" w:rsidP="00F10BB9">
      <w:pPr>
        <w:widowControl w:val="0"/>
        <w:suppressAutoHyphens/>
        <w:autoSpaceDE w:val="0"/>
        <w:spacing w:after="0" w:line="240" w:lineRule="auto"/>
        <w:ind w:firstLine="851"/>
        <w:jc w:val="both"/>
        <w:rPr>
          <w:rFonts w:ascii="Times New Roman" w:hAnsi="Times New Roman"/>
          <w:sz w:val="24"/>
          <w:szCs w:val="24"/>
        </w:rPr>
      </w:pPr>
    </w:p>
    <w:p w:rsidR="002F1DEC" w:rsidRDefault="002F1DEC" w:rsidP="00F10BB9">
      <w:pPr>
        <w:widowControl w:val="0"/>
        <w:suppressAutoHyphens/>
        <w:autoSpaceDE w:val="0"/>
        <w:spacing w:after="0" w:line="240" w:lineRule="auto"/>
        <w:ind w:firstLine="851"/>
        <w:jc w:val="both"/>
        <w:rPr>
          <w:rFonts w:ascii="Times New Roman" w:hAnsi="Times New Roman"/>
          <w:sz w:val="24"/>
          <w:szCs w:val="24"/>
        </w:rPr>
      </w:pPr>
    </w:p>
    <w:p w:rsidR="002F1DEC" w:rsidRDefault="002F1DEC" w:rsidP="00F10BB9">
      <w:pPr>
        <w:widowControl w:val="0"/>
        <w:suppressAutoHyphens/>
        <w:autoSpaceDE w:val="0"/>
        <w:spacing w:after="0" w:line="240" w:lineRule="auto"/>
        <w:ind w:firstLine="851"/>
        <w:jc w:val="both"/>
        <w:rPr>
          <w:rFonts w:ascii="Times New Roman" w:hAnsi="Times New Roman"/>
          <w:sz w:val="24"/>
          <w:szCs w:val="24"/>
        </w:rPr>
      </w:pPr>
    </w:p>
    <w:p w:rsidR="002F1DEC" w:rsidRPr="00A87FCA" w:rsidRDefault="002F1DEC" w:rsidP="00F10BB9">
      <w:pPr>
        <w:widowControl w:val="0"/>
        <w:suppressAutoHyphens/>
        <w:autoSpaceDE w:val="0"/>
        <w:spacing w:after="0" w:line="240" w:lineRule="auto"/>
        <w:ind w:firstLine="851"/>
        <w:jc w:val="both"/>
        <w:rPr>
          <w:rFonts w:ascii="Times New Roman" w:hAnsi="Times New Roman"/>
          <w:sz w:val="24"/>
          <w:szCs w:val="24"/>
        </w:rPr>
      </w:pPr>
    </w:p>
    <w:p w:rsidR="00F10BB9" w:rsidRPr="00A87FCA" w:rsidRDefault="00F10BB9" w:rsidP="00F10BB9">
      <w:pPr>
        <w:widowControl w:val="0"/>
        <w:suppressAutoHyphens/>
        <w:autoSpaceDE w:val="0"/>
        <w:spacing w:after="0" w:line="240" w:lineRule="auto"/>
        <w:jc w:val="both"/>
        <w:rPr>
          <w:rFonts w:ascii="Times New Roman" w:hAnsi="Times New Roman"/>
          <w:sz w:val="24"/>
          <w:szCs w:val="24"/>
        </w:rPr>
      </w:pPr>
    </w:p>
    <w:p w:rsidR="00F10BB9" w:rsidRPr="00A95631" w:rsidRDefault="00F10BB9" w:rsidP="00F10BB9">
      <w:pPr>
        <w:pStyle w:val="20"/>
        <w:ind w:firstLine="0"/>
      </w:pPr>
      <w:bookmarkStart w:id="222" w:name="_Toc338070346"/>
      <w:r w:rsidRPr="00A95631">
        <w:t>14.3 Благоустройство водотоков и водоёмов</w:t>
      </w:r>
      <w:bookmarkEnd w:id="221"/>
      <w:bookmarkEnd w:id="222"/>
    </w:p>
    <w:p w:rsidR="00F10BB9" w:rsidRDefault="00F10BB9" w:rsidP="00F10BB9">
      <w:pPr>
        <w:pStyle w:val="0"/>
        <w:spacing w:before="0" w:after="0"/>
      </w:pPr>
    </w:p>
    <w:p w:rsidR="00F10BB9" w:rsidRPr="00A733F4" w:rsidRDefault="00F10BB9" w:rsidP="00F10BB9">
      <w:pPr>
        <w:pStyle w:val="0"/>
        <w:spacing w:before="0" w:after="0"/>
        <w:rPr>
          <w:sz w:val="24"/>
          <w:szCs w:val="24"/>
        </w:rPr>
      </w:pPr>
      <w:r w:rsidRPr="00A733F4">
        <w:rPr>
          <w:sz w:val="24"/>
          <w:szCs w:val="24"/>
        </w:rPr>
        <w:t>Основная водоносная артерия МО СП «</w:t>
      </w:r>
      <w:r w:rsidR="003615EC" w:rsidRPr="00A733F4">
        <w:rPr>
          <w:sz w:val="24"/>
          <w:szCs w:val="24"/>
        </w:rPr>
        <w:t>Выльгорт</w:t>
      </w:r>
      <w:r w:rsidRPr="00A733F4">
        <w:rPr>
          <w:sz w:val="24"/>
          <w:szCs w:val="24"/>
        </w:rPr>
        <w:t xml:space="preserve">» – р. </w:t>
      </w:r>
      <w:r w:rsidR="003615EC" w:rsidRPr="00A733F4">
        <w:rPr>
          <w:sz w:val="24"/>
          <w:szCs w:val="24"/>
        </w:rPr>
        <w:t>Сысола</w:t>
      </w:r>
      <w:r w:rsidRPr="00A733F4">
        <w:rPr>
          <w:sz w:val="24"/>
          <w:szCs w:val="24"/>
        </w:rPr>
        <w:t>,</w:t>
      </w:r>
      <w:r w:rsidR="002C6F05" w:rsidRPr="00A733F4">
        <w:rPr>
          <w:sz w:val="24"/>
          <w:szCs w:val="24"/>
        </w:rPr>
        <w:t xml:space="preserve"> а также её приток </w:t>
      </w:r>
      <w:r w:rsidR="003615EC" w:rsidRPr="00A733F4">
        <w:rPr>
          <w:sz w:val="24"/>
          <w:szCs w:val="24"/>
        </w:rPr>
        <w:t>и притоки реки Вычегды</w:t>
      </w:r>
      <w:r w:rsidR="002C6F05" w:rsidRPr="00A733F4">
        <w:rPr>
          <w:sz w:val="24"/>
          <w:szCs w:val="24"/>
        </w:rPr>
        <w:t>.</w:t>
      </w:r>
      <w:r w:rsidRPr="00A733F4">
        <w:rPr>
          <w:sz w:val="24"/>
          <w:szCs w:val="24"/>
        </w:rPr>
        <w:t xml:space="preserve"> По </w:t>
      </w:r>
      <w:r w:rsidR="0039567F" w:rsidRPr="00A733F4">
        <w:rPr>
          <w:sz w:val="24"/>
          <w:szCs w:val="24"/>
        </w:rPr>
        <w:t xml:space="preserve">границе </w:t>
      </w:r>
      <w:r w:rsidRPr="00A733F4">
        <w:rPr>
          <w:sz w:val="24"/>
          <w:szCs w:val="24"/>
        </w:rPr>
        <w:t xml:space="preserve">территории МО р. </w:t>
      </w:r>
      <w:r w:rsidR="003615EC" w:rsidRPr="00A733F4">
        <w:rPr>
          <w:sz w:val="24"/>
          <w:szCs w:val="24"/>
        </w:rPr>
        <w:t>Сысола</w:t>
      </w:r>
      <w:r w:rsidRPr="00A733F4">
        <w:rPr>
          <w:sz w:val="24"/>
          <w:szCs w:val="24"/>
        </w:rPr>
        <w:t xml:space="preserve"> течет в северном направлении. Для ее нижнего течения здесь характерна широкая пойма, изрезанная многочисленными старицами, озерами, протоками («шарами»), русло неустойчивое, имеются значительные наносы песка. </w:t>
      </w:r>
    </w:p>
    <w:p w:rsidR="00F10BB9" w:rsidRPr="00A733F4" w:rsidRDefault="00F10BB9" w:rsidP="00F10BB9">
      <w:pPr>
        <w:pStyle w:val="0"/>
        <w:spacing w:before="0" w:after="0"/>
        <w:rPr>
          <w:sz w:val="24"/>
          <w:szCs w:val="24"/>
        </w:rPr>
      </w:pPr>
      <w:r w:rsidRPr="00A733F4">
        <w:rPr>
          <w:sz w:val="24"/>
          <w:szCs w:val="24"/>
        </w:rPr>
        <w:lastRenderedPageBreak/>
        <w:t xml:space="preserve">Современное состояние поверхностных вод определяется как их природными свойствами (водным, температурным режимом, характеристиками химического стока и др.), которые в совокупности характеризуют способность к самоочищению, так и характером и уровнем антропогенных нагрузок на водосборе. </w:t>
      </w:r>
    </w:p>
    <w:p w:rsidR="00F10BB9" w:rsidRPr="00A733F4" w:rsidRDefault="0039567F" w:rsidP="00F10BB9">
      <w:pPr>
        <w:tabs>
          <w:tab w:val="left" w:pos="9921"/>
        </w:tabs>
        <w:spacing w:after="0" w:line="240" w:lineRule="auto"/>
        <w:ind w:right="-39" w:firstLine="540"/>
        <w:jc w:val="both"/>
        <w:rPr>
          <w:rFonts w:ascii="Times New Roman" w:hAnsi="Times New Roman"/>
          <w:sz w:val="24"/>
          <w:szCs w:val="24"/>
        </w:rPr>
      </w:pPr>
      <w:r w:rsidRPr="00A733F4">
        <w:rPr>
          <w:rFonts w:ascii="Times New Roman" w:hAnsi="Times New Roman"/>
          <w:sz w:val="24"/>
          <w:szCs w:val="24"/>
        </w:rPr>
        <w:t>Как и любой реки Севера б</w:t>
      </w:r>
      <w:r w:rsidR="00F10BB9" w:rsidRPr="00A733F4">
        <w:rPr>
          <w:rFonts w:ascii="Times New Roman" w:hAnsi="Times New Roman"/>
          <w:sz w:val="24"/>
          <w:szCs w:val="24"/>
        </w:rPr>
        <w:t xml:space="preserve">ассейн реки </w:t>
      </w:r>
      <w:r w:rsidRPr="00A733F4">
        <w:rPr>
          <w:rFonts w:ascii="Times New Roman" w:hAnsi="Times New Roman"/>
          <w:sz w:val="24"/>
          <w:szCs w:val="24"/>
        </w:rPr>
        <w:t>Вычегда</w:t>
      </w:r>
      <w:r w:rsidR="00F10BB9" w:rsidRPr="00A733F4">
        <w:rPr>
          <w:rFonts w:ascii="Times New Roman" w:hAnsi="Times New Roman"/>
          <w:sz w:val="24"/>
          <w:szCs w:val="24"/>
        </w:rPr>
        <w:t xml:space="preserve"> остро нуждается в обеспечении экологической безопасности, снижении антропогенной нагрузки и ликвидации загрязнений. </w:t>
      </w:r>
    </w:p>
    <w:p w:rsidR="00F10BB9" w:rsidRPr="00A733F4" w:rsidRDefault="00F10BB9" w:rsidP="00F10BB9">
      <w:pPr>
        <w:tabs>
          <w:tab w:val="left" w:pos="9921"/>
        </w:tabs>
        <w:spacing w:after="0" w:line="240" w:lineRule="auto"/>
        <w:ind w:right="-39" w:firstLine="540"/>
        <w:jc w:val="both"/>
        <w:rPr>
          <w:rFonts w:ascii="Times New Roman" w:hAnsi="Times New Roman"/>
          <w:sz w:val="24"/>
          <w:szCs w:val="24"/>
        </w:rPr>
      </w:pPr>
      <w:r w:rsidRPr="00A733F4">
        <w:rPr>
          <w:rFonts w:ascii="Times New Roman" w:hAnsi="Times New Roman"/>
          <w:sz w:val="24"/>
          <w:szCs w:val="24"/>
        </w:rPr>
        <w:t xml:space="preserve">По данным многолетних наблюдений в р. </w:t>
      </w:r>
      <w:r w:rsidR="0039567F" w:rsidRPr="00A733F4">
        <w:rPr>
          <w:rFonts w:ascii="Times New Roman" w:hAnsi="Times New Roman"/>
          <w:sz w:val="24"/>
          <w:szCs w:val="24"/>
        </w:rPr>
        <w:t>Вычегда</w:t>
      </w:r>
      <w:r w:rsidRPr="00A733F4">
        <w:rPr>
          <w:rFonts w:ascii="Times New Roman" w:hAnsi="Times New Roman"/>
          <w:sz w:val="24"/>
          <w:szCs w:val="24"/>
        </w:rPr>
        <w:t xml:space="preserve"> повышено содержание соединений меди, железа, трудноокисляемых органических веществ по ХПК, что в большей степени определяется природными факторами. </w:t>
      </w:r>
    </w:p>
    <w:p w:rsidR="00F10BB9" w:rsidRPr="00A733F4" w:rsidRDefault="00F10BB9" w:rsidP="00F10BB9">
      <w:pPr>
        <w:tabs>
          <w:tab w:val="left" w:pos="9921"/>
        </w:tabs>
        <w:spacing w:after="0" w:line="240" w:lineRule="auto"/>
        <w:ind w:right="-39" w:firstLine="540"/>
        <w:jc w:val="both"/>
        <w:rPr>
          <w:rFonts w:ascii="Times New Roman" w:hAnsi="Times New Roman"/>
          <w:sz w:val="24"/>
          <w:szCs w:val="24"/>
        </w:rPr>
      </w:pPr>
      <w:r w:rsidRPr="00A733F4">
        <w:rPr>
          <w:rFonts w:ascii="Times New Roman" w:hAnsi="Times New Roman"/>
          <w:sz w:val="24"/>
          <w:szCs w:val="24"/>
        </w:rPr>
        <w:t xml:space="preserve">В единичных пробах наблюдается превышение нормы по содержанию азота аммонийного, нефтепродуктов. </w:t>
      </w:r>
    </w:p>
    <w:p w:rsidR="00F10BB9" w:rsidRPr="00A733F4" w:rsidRDefault="00F10BB9" w:rsidP="00A733F4">
      <w:pPr>
        <w:tabs>
          <w:tab w:val="left" w:pos="9921"/>
        </w:tabs>
        <w:spacing w:after="0" w:line="240" w:lineRule="auto"/>
        <w:ind w:right="-39" w:firstLine="540"/>
        <w:jc w:val="both"/>
        <w:rPr>
          <w:rFonts w:ascii="Times New Roman" w:hAnsi="Times New Roman"/>
          <w:sz w:val="24"/>
          <w:szCs w:val="24"/>
        </w:rPr>
      </w:pPr>
      <w:r w:rsidRPr="00A733F4">
        <w:rPr>
          <w:rFonts w:ascii="Times New Roman" w:hAnsi="Times New Roman"/>
          <w:sz w:val="24"/>
          <w:szCs w:val="24"/>
        </w:rPr>
        <w:t xml:space="preserve">Для многих небольших по площади водоемов района, активно используемых в рекреационных целях характерна хорошо выраженная в последнее десятилетие тенденция ухудшения экологического состояния. Значительное увеличение уровня рекреационной нагрузки, отсутствие должного контроля, эффективной системы мониторинга гидроэкологических проблем, а также проблемы с финансовым обеспечением природоохранных мероприятий и ряд других причин привели во многих случаях к значительному снижению рекреационного потенциала многих, ранее крайне популярных у местных жителей водоемов. </w:t>
      </w:r>
    </w:p>
    <w:p w:rsidR="00F10BB9" w:rsidRDefault="00F10BB9" w:rsidP="00F10BB9">
      <w:pPr>
        <w:spacing w:after="0" w:line="240" w:lineRule="auto"/>
        <w:jc w:val="both"/>
        <w:rPr>
          <w:rFonts w:ascii="Times New Roman" w:hAnsi="Times New Roman"/>
          <w:color w:val="FF0000"/>
          <w:sz w:val="26"/>
          <w:szCs w:val="26"/>
        </w:rPr>
      </w:pPr>
    </w:p>
    <w:p w:rsidR="00F10BB9" w:rsidRPr="00A95631" w:rsidRDefault="00F10BB9" w:rsidP="00F10BB9">
      <w:pPr>
        <w:pStyle w:val="20"/>
        <w:ind w:firstLine="0"/>
      </w:pPr>
      <w:bookmarkStart w:id="223" w:name="_Toc270950906"/>
      <w:bookmarkStart w:id="224" w:name="_Toc338070347"/>
      <w:r w:rsidRPr="00A95631">
        <w:t>14.4 Малые формы</w:t>
      </w:r>
      <w:bookmarkEnd w:id="223"/>
      <w:bookmarkEnd w:id="224"/>
    </w:p>
    <w:p w:rsidR="00F10BB9" w:rsidRDefault="00F10BB9" w:rsidP="00F10BB9">
      <w:pPr>
        <w:widowControl w:val="0"/>
        <w:suppressAutoHyphens/>
        <w:autoSpaceDE w:val="0"/>
        <w:spacing w:after="0" w:line="240" w:lineRule="auto"/>
        <w:ind w:firstLine="851"/>
        <w:jc w:val="both"/>
        <w:rPr>
          <w:rFonts w:ascii="Times New Roman" w:hAnsi="Times New Roman"/>
          <w:sz w:val="26"/>
          <w:szCs w:val="26"/>
        </w:rPr>
      </w:pPr>
    </w:p>
    <w:p w:rsidR="00F10BB9" w:rsidRPr="00A733F4" w:rsidRDefault="00F10BB9" w:rsidP="00F10BB9">
      <w:pPr>
        <w:widowControl w:val="0"/>
        <w:suppressAutoHyphens/>
        <w:autoSpaceDE w:val="0"/>
        <w:spacing w:after="0" w:line="240" w:lineRule="auto"/>
        <w:ind w:firstLine="851"/>
        <w:jc w:val="both"/>
        <w:rPr>
          <w:rFonts w:ascii="Times New Roman" w:hAnsi="Times New Roman"/>
          <w:sz w:val="24"/>
          <w:szCs w:val="24"/>
        </w:rPr>
      </w:pPr>
      <w:r w:rsidRPr="00A733F4">
        <w:rPr>
          <w:rFonts w:ascii="Times New Roman" w:hAnsi="Times New Roman"/>
          <w:sz w:val="24"/>
          <w:szCs w:val="24"/>
        </w:rPr>
        <w:t>Важный элемент благоустройства города или крупного населённого пункта – малые архитектурные формы. При умелом использовании они позволяют существенно обогатить архитектурно-эстетический облик поселения даже при сравнительно ограниченных финансовых средствах. В административном центре сельского поселения необходимы киоски, доски объявлений, рекламные конструкции, витрины, дорожные знаки, указатели, беседки, ограды, скамейки, осветительные приборы и конструкции и большое количество других функциональных и декоративных элементов. Малые архитектурные формы более других элементов благоустройства должны соответствовать своему окружению – архитектуре жилых, общественных, производственных зданий, характеру зелёных насаждений, масштабу пространств, рисунку и фактуре искусственных покрытий  и т.д.</w:t>
      </w:r>
    </w:p>
    <w:p w:rsidR="00F10BB9" w:rsidRPr="00A733F4" w:rsidRDefault="00F10BB9" w:rsidP="00F10BB9">
      <w:pPr>
        <w:widowControl w:val="0"/>
        <w:suppressAutoHyphens/>
        <w:autoSpaceDE w:val="0"/>
        <w:spacing w:after="0" w:line="240" w:lineRule="auto"/>
        <w:ind w:firstLine="851"/>
        <w:jc w:val="both"/>
        <w:rPr>
          <w:rFonts w:ascii="Times New Roman" w:hAnsi="Times New Roman"/>
          <w:sz w:val="24"/>
          <w:szCs w:val="24"/>
        </w:rPr>
      </w:pPr>
      <w:r w:rsidRPr="00A733F4">
        <w:rPr>
          <w:rFonts w:ascii="Times New Roman" w:hAnsi="Times New Roman"/>
          <w:sz w:val="24"/>
          <w:szCs w:val="24"/>
        </w:rPr>
        <w:t>Обеспеченность малыми архитектурными формами в МО СП «</w:t>
      </w:r>
      <w:r w:rsidR="00A733F4" w:rsidRPr="00A733F4">
        <w:rPr>
          <w:rFonts w:ascii="Times New Roman" w:hAnsi="Times New Roman"/>
          <w:sz w:val="24"/>
          <w:szCs w:val="24"/>
        </w:rPr>
        <w:t>Выльгорт</w:t>
      </w:r>
      <w:r w:rsidRPr="00A733F4">
        <w:rPr>
          <w:rFonts w:ascii="Times New Roman" w:hAnsi="Times New Roman"/>
          <w:sz w:val="24"/>
          <w:szCs w:val="24"/>
        </w:rPr>
        <w:t xml:space="preserve">» достаточно низкая. Основная деятельность по благоустройству сводится на </w:t>
      </w:r>
      <w:r w:rsidR="009B3FBB" w:rsidRPr="00A733F4">
        <w:rPr>
          <w:rFonts w:ascii="Times New Roman" w:hAnsi="Times New Roman"/>
          <w:sz w:val="24"/>
          <w:szCs w:val="24"/>
        </w:rPr>
        <w:t>вывоз мусора,</w:t>
      </w:r>
      <w:r w:rsidRPr="00A733F4">
        <w:rPr>
          <w:rFonts w:ascii="Times New Roman" w:hAnsi="Times New Roman"/>
          <w:sz w:val="24"/>
          <w:szCs w:val="24"/>
        </w:rPr>
        <w:t xml:space="preserve"> скашивание травы</w:t>
      </w:r>
      <w:r w:rsidR="009B3FBB" w:rsidRPr="00A733F4">
        <w:rPr>
          <w:rFonts w:ascii="Times New Roman" w:hAnsi="Times New Roman"/>
          <w:sz w:val="24"/>
          <w:szCs w:val="24"/>
        </w:rPr>
        <w:t>, обустройство мест массового отдыха, ремонт тротуаров, косметические ремонты изгородей детских площадок и парков</w:t>
      </w:r>
      <w:r w:rsidRPr="00A733F4">
        <w:rPr>
          <w:rFonts w:ascii="Times New Roman" w:hAnsi="Times New Roman"/>
          <w:sz w:val="24"/>
          <w:szCs w:val="24"/>
        </w:rPr>
        <w:t xml:space="preserve">. </w:t>
      </w:r>
    </w:p>
    <w:p w:rsidR="00F10BB9" w:rsidRDefault="00F10BB9" w:rsidP="00F10BB9">
      <w:pPr>
        <w:widowControl w:val="0"/>
        <w:suppressAutoHyphens/>
        <w:autoSpaceDE w:val="0"/>
        <w:spacing w:after="0" w:line="240" w:lineRule="auto"/>
        <w:ind w:firstLine="851"/>
        <w:jc w:val="both"/>
        <w:rPr>
          <w:rFonts w:ascii="Times New Roman" w:hAnsi="Times New Roman"/>
          <w:color w:val="FF0000"/>
          <w:sz w:val="24"/>
          <w:szCs w:val="24"/>
        </w:rPr>
      </w:pPr>
    </w:p>
    <w:p w:rsidR="007565B5" w:rsidRPr="00A733F4" w:rsidRDefault="007565B5" w:rsidP="00F10BB9">
      <w:pPr>
        <w:widowControl w:val="0"/>
        <w:suppressAutoHyphens/>
        <w:autoSpaceDE w:val="0"/>
        <w:spacing w:after="0" w:line="240" w:lineRule="auto"/>
        <w:ind w:firstLine="851"/>
        <w:jc w:val="both"/>
        <w:rPr>
          <w:rFonts w:ascii="Times New Roman" w:hAnsi="Times New Roman"/>
          <w:color w:val="FF0000"/>
          <w:sz w:val="24"/>
          <w:szCs w:val="24"/>
        </w:rPr>
      </w:pPr>
    </w:p>
    <w:p w:rsidR="00F10BB9" w:rsidRPr="002F6D5A" w:rsidRDefault="00F10BB9" w:rsidP="00F10BB9">
      <w:pPr>
        <w:pStyle w:val="20"/>
        <w:ind w:firstLine="0"/>
      </w:pPr>
      <w:bookmarkStart w:id="225" w:name="_Toc270950907"/>
      <w:bookmarkStart w:id="226" w:name="_Toc338070348"/>
      <w:r>
        <w:t>14.5</w:t>
      </w:r>
      <w:r w:rsidRPr="002F6D5A">
        <w:t xml:space="preserve"> Освещение</w:t>
      </w:r>
      <w:bookmarkEnd w:id="225"/>
      <w:bookmarkEnd w:id="226"/>
    </w:p>
    <w:p w:rsidR="00F10BB9" w:rsidRDefault="00F10BB9" w:rsidP="00F10BB9">
      <w:pPr>
        <w:widowControl w:val="0"/>
        <w:suppressAutoHyphens/>
        <w:autoSpaceDE w:val="0"/>
        <w:spacing w:after="0" w:line="240" w:lineRule="auto"/>
        <w:ind w:firstLine="851"/>
        <w:jc w:val="both"/>
        <w:rPr>
          <w:rFonts w:ascii="Times New Roman" w:hAnsi="Times New Roman"/>
          <w:sz w:val="26"/>
          <w:szCs w:val="26"/>
        </w:rPr>
      </w:pPr>
    </w:p>
    <w:p w:rsidR="00F10BB9" w:rsidRPr="00A733F4" w:rsidRDefault="00F10BB9" w:rsidP="00F10BB9">
      <w:pPr>
        <w:widowControl w:val="0"/>
        <w:suppressAutoHyphens/>
        <w:autoSpaceDE w:val="0"/>
        <w:spacing w:after="0" w:line="240" w:lineRule="auto"/>
        <w:ind w:firstLine="851"/>
        <w:jc w:val="both"/>
        <w:rPr>
          <w:rFonts w:ascii="Times New Roman" w:hAnsi="Times New Roman"/>
          <w:sz w:val="24"/>
          <w:szCs w:val="24"/>
        </w:rPr>
      </w:pPr>
      <w:r w:rsidRPr="00A733F4">
        <w:rPr>
          <w:rFonts w:ascii="Times New Roman" w:hAnsi="Times New Roman"/>
          <w:sz w:val="24"/>
          <w:szCs w:val="24"/>
        </w:rPr>
        <w:t>Освещение – это средство не только для обеспечения нормального светового режима, но и для выявления архитектурных достоинств застройки в тёмное время суток. Освещение – могучее средство пропаганды, информации и рекламы. Хорошее, грамотно выполненное освещение ассоциируется у населения с безопасностью, надёжностью, достатком и успехом. Научно доказана зависимость: уровня освещённости улиц и уровня уличной преступности на них, уровня освещённости и уровня аварийности на дорогах.</w:t>
      </w:r>
    </w:p>
    <w:p w:rsidR="00F10BB9" w:rsidRPr="00A733F4" w:rsidRDefault="00F10BB9" w:rsidP="00F10BB9">
      <w:pPr>
        <w:widowControl w:val="0"/>
        <w:suppressAutoHyphens/>
        <w:autoSpaceDE w:val="0"/>
        <w:spacing w:after="0" w:line="240" w:lineRule="auto"/>
        <w:ind w:firstLine="851"/>
        <w:jc w:val="both"/>
        <w:rPr>
          <w:rFonts w:ascii="Times New Roman" w:hAnsi="Times New Roman"/>
          <w:sz w:val="24"/>
          <w:szCs w:val="24"/>
        </w:rPr>
      </w:pPr>
      <w:r w:rsidRPr="00A733F4">
        <w:rPr>
          <w:rFonts w:ascii="Times New Roman" w:hAnsi="Times New Roman"/>
          <w:sz w:val="24"/>
          <w:szCs w:val="24"/>
        </w:rPr>
        <w:t xml:space="preserve">Освещённости сельских территорий в вечернее и ночное время – одна из важных задач благоустройства сельских населённых пунктов. Освещение в населённых пунктах осуществляется правильным подбором искусственных источников света, помещённых в </w:t>
      </w:r>
      <w:r w:rsidRPr="00A733F4">
        <w:rPr>
          <w:rFonts w:ascii="Times New Roman" w:hAnsi="Times New Roman"/>
          <w:sz w:val="24"/>
          <w:szCs w:val="24"/>
        </w:rPr>
        <w:lastRenderedPageBreak/>
        <w:t>определённых местах и на определённой высоте с соответствующим расстоянием между ними.</w:t>
      </w:r>
    </w:p>
    <w:p w:rsidR="00F10BB9" w:rsidRPr="00A733F4" w:rsidRDefault="00F10BB9" w:rsidP="00F10BB9">
      <w:pPr>
        <w:widowControl w:val="0"/>
        <w:suppressAutoHyphens/>
        <w:autoSpaceDE w:val="0"/>
        <w:spacing w:after="0" w:line="240" w:lineRule="auto"/>
        <w:ind w:firstLine="851"/>
        <w:jc w:val="both"/>
        <w:rPr>
          <w:rFonts w:ascii="Times New Roman" w:hAnsi="Times New Roman"/>
          <w:sz w:val="24"/>
          <w:szCs w:val="24"/>
        </w:rPr>
      </w:pPr>
      <w:r w:rsidRPr="00A733F4">
        <w:rPr>
          <w:rFonts w:ascii="Times New Roman" w:hAnsi="Times New Roman"/>
          <w:sz w:val="24"/>
          <w:szCs w:val="24"/>
        </w:rPr>
        <w:t>В настоящее время большая часть застроенных территорий МО СП «</w:t>
      </w:r>
      <w:r w:rsidR="00A733F4" w:rsidRPr="00A733F4">
        <w:rPr>
          <w:rFonts w:ascii="Times New Roman" w:hAnsi="Times New Roman"/>
          <w:sz w:val="24"/>
          <w:szCs w:val="24"/>
        </w:rPr>
        <w:t>Выльгорт</w:t>
      </w:r>
      <w:r w:rsidRPr="00A733F4">
        <w:rPr>
          <w:rFonts w:ascii="Times New Roman" w:hAnsi="Times New Roman"/>
          <w:sz w:val="24"/>
          <w:szCs w:val="24"/>
        </w:rPr>
        <w:t>» имеет низкую степень освещенности.</w:t>
      </w:r>
    </w:p>
    <w:p w:rsidR="00F10BB9" w:rsidRPr="002F7C49" w:rsidRDefault="00F10BB9" w:rsidP="00F10BB9">
      <w:pPr>
        <w:widowControl w:val="0"/>
        <w:suppressAutoHyphens/>
        <w:autoSpaceDE w:val="0"/>
        <w:spacing w:after="0" w:line="240" w:lineRule="auto"/>
        <w:ind w:firstLine="851"/>
        <w:jc w:val="both"/>
        <w:rPr>
          <w:rFonts w:ascii="Times New Roman" w:hAnsi="Times New Roman"/>
          <w:sz w:val="26"/>
          <w:szCs w:val="26"/>
        </w:rPr>
      </w:pPr>
    </w:p>
    <w:p w:rsidR="00F10BB9" w:rsidRPr="002F7C49" w:rsidRDefault="00F10BB9" w:rsidP="00F10BB9">
      <w:pPr>
        <w:pStyle w:val="20"/>
        <w:ind w:firstLine="0"/>
      </w:pPr>
      <w:bookmarkStart w:id="227" w:name="_Toc270950908"/>
      <w:bookmarkStart w:id="228" w:name="_Toc338070349"/>
      <w:r w:rsidRPr="002F7C49">
        <w:t>14.6 Мусороудаление и мусоропереработка</w:t>
      </w:r>
      <w:bookmarkEnd w:id="227"/>
      <w:bookmarkEnd w:id="228"/>
    </w:p>
    <w:p w:rsidR="00F10BB9" w:rsidRPr="002F7C49" w:rsidRDefault="00F10BB9" w:rsidP="00F10BB9">
      <w:pPr>
        <w:widowControl w:val="0"/>
        <w:suppressAutoHyphens/>
        <w:autoSpaceDE w:val="0"/>
        <w:spacing w:after="0" w:line="240" w:lineRule="auto"/>
        <w:ind w:firstLine="851"/>
        <w:jc w:val="both"/>
        <w:rPr>
          <w:rFonts w:ascii="Times New Roman" w:hAnsi="Times New Roman"/>
          <w:sz w:val="26"/>
          <w:szCs w:val="26"/>
        </w:rPr>
      </w:pPr>
    </w:p>
    <w:p w:rsidR="00F10BB9" w:rsidRPr="00462B62" w:rsidRDefault="00F10BB9" w:rsidP="00F10BB9">
      <w:pPr>
        <w:widowControl w:val="0"/>
        <w:suppressAutoHyphens/>
        <w:autoSpaceDE w:val="0"/>
        <w:spacing w:after="0" w:line="240" w:lineRule="auto"/>
        <w:ind w:firstLine="851"/>
        <w:jc w:val="both"/>
        <w:rPr>
          <w:rFonts w:ascii="Times New Roman" w:hAnsi="Times New Roman"/>
          <w:sz w:val="24"/>
          <w:szCs w:val="24"/>
        </w:rPr>
      </w:pPr>
      <w:r w:rsidRPr="00462B62">
        <w:rPr>
          <w:rFonts w:ascii="Times New Roman" w:hAnsi="Times New Roman"/>
          <w:sz w:val="24"/>
          <w:szCs w:val="24"/>
        </w:rPr>
        <w:t>Одной из острейших экологических проблем не только для МО СП «</w:t>
      </w:r>
      <w:r w:rsidR="00A733F4" w:rsidRPr="00462B62">
        <w:rPr>
          <w:rFonts w:ascii="Times New Roman" w:hAnsi="Times New Roman"/>
          <w:sz w:val="24"/>
          <w:szCs w:val="24"/>
        </w:rPr>
        <w:t>Выльгорт</w:t>
      </w:r>
      <w:r w:rsidRPr="00462B62">
        <w:rPr>
          <w:rFonts w:ascii="Times New Roman" w:hAnsi="Times New Roman"/>
          <w:sz w:val="24"/>
          <w:szCs w:val="24"/>
        </w:rPr>
        <w:t xml:space="preserve">», но и всего </w:t>
      </w:r>
      <w:r w:rsidR="00A733F4" w:rsidRPr="00462B62">
        <w:rPr>
          <w:rFonts w:ascii="Times New Roman" w:hAnsi="Times New Roman"/>
          <w:sz w:val="24"/>
          <w:szCs w:val="24"/>
        </w:rPr>
        <w:t>Сыктывдин</w:t>
      </w:r>
      <w:r w:rsidRPr="00462B62">
        <w:rPr>
          <w:rFonts w:ascii="Times New Roman" w:hAnsi="Times New Roman"/>
          <w:sz w:val="24"/>
          <w:szCs w:val="24"/>
        </w:rPr>
        <w:t xml:space="preserve">ского района в целом, является загрязнение окружающей природной среды отходами производства и потребления. В последнее время резко возросло количество несанкционированных свалок близ дорог, гаражей и мест отдыха. В сельских населённых пунктах растёт загрязнение хозяйственно-бытовыми отходами. </w:t>
      </w:r>
    </w:p>
    <w:p w:rsidR="00F10BB9" w:rsidRPr="00B21BE1" w:rsidRDefault="00F10BB9" w:rsidP="00F10BB9">
      <w:pPr>
        <w:spacing w:after="0" w:line="240" w:lineRule="auto"/>
        <w:ind w:right="-40" w:firstLine="539"/>
        <w:jc w:val="both"/>
        <w:rPr>
          <w:rFonts w:ascii="Times New Roman" w:hAnsi="Times New Roman"/>
          <w:sz w:val="24"/>
          <w:szCs w:val="24"/>
        </w:rPr>
      </w:pPr>
      <w:r w:rsidRPr="00B21BE1">
        <w:rPr>
          <w:rFonts w:ascii="Times New Roman" w:hAnsi="Times New Roman"/>
          <w:sz w:val="24"/>
          <w:szCs w:val="24"/>
        </w:rPr>
        <w:t>В МО МР «</w:t>
      </w:r>
      <w:r w:rsidR="00A733F4" w:rsidRPr="00B21BE1">
        <w:rPr>
          <w:rFonts w:ascii="Times New Roman" w:hAnsi="Times New Roman"/>
          <w:sz w:val="24"/>
          <w:szCs w:val="24"/>
        </w:rPr>
        <w:t>Сыктывдин</w:t>
      </w:r>
      <w:r w:rsidRPr="00B21BE1">
        <w:rPr>
          <w:rFonts w:ascii="Times New Roman" w:hAnsi="Times New Roman"/>
          <w:sz w:val="24"/>
          <w:szCs w:val="24"/>
        </w:rPr>
        <w:t xml:space="preserve">ский» имеются объекты размещения бытовых отходов. На всех объектах отсутствует мониторинг воздействия на окружающую среду. СЗЗ приняты в размере </w:t>
      </w:r>
      <w:smartTag w:uri="urn:schemas-microsoft-com:office:smarttags" w:element="metricconverter">
        <w:smartTagPr>
          <w:attr w:name="ProductID" w:val="1000 метров"/>
        </w:smartTagPr>
        <w:r w:rsidRPr="00B21BE1">
          <w:rPr>
            <w:rFonts w:ascii="Times New Roman" w:hAnsi="Times New Roman"/>
            <w:sz w:val="24"/>
            <w:szCs w:val="24"/>
          </w:rPr>
          <w:t>1000 метров</w:t>
        </w:r>
      </w:smartTag>
      <w:r w:rsidRPr="00B21BE1">
        <w:rPr>
          <w:rFonts w:ascii="Times New Roman" w:hAnsi="Times New Roman"/>
          <w:sz w:val="24"/>
          <w:szCs w:val="24"/>
        </w:rPr>
        <w:t xml:space="preserve"> на тех объектах размещения ТБО, где они не предусмотрены предприятием-собственником, т.к. при соответствующем обустройстве возможно отнесение свалок к категории полигонов ТБО (санитарные правила «Гигиенические требования к устройству и содержанию полигонов для ТБО. СанПиН 2.1.7.1038-01»). </w:t>
      </w:r>
    </w:p>
    <w:p w:rsidR="00B21BE1" w:rsidRDefault="00B21BE1" w:rsidP="00F10BB9">
      <w:pPr>
        <w:pStyle w:val="0"/>
        <w:rPr>
          <w:sz w:val="24"/>
          <w:szCs w:val="24"/>
        </w:rPr>
      </w:pPr>
      <w:r>
        <w:rPr>
          <w:sz w:val="24"/>
          <w:szCs w:val="24"/>
        </w:rPr>
        <w:t xml:space="preserve">ТБО Сыктывдинского района вывозятся на Сыктывкарский полигон ТБО. </w:t>
      </w:r>
    </w:p>
    <w:p w:rsidR="002C6F05" w:rsidRPr="00B21BE1" w:rsidRDefault="002C6F05" w:rsidP="00F10BB9">
      <w:pPr>
        <w:pStyle w:val="0"/>
        <w:rPr>
          <w:sz w:val="24"/>
          <w:szCs w:val="24"/>
        </w:rPr>
      </w:pPr>
      <w:r w:rsidRPr="00B21BE1">
        <w:rPr>
          <w:sz w:val="24"/>
          <w:szCs w:val="24"/>
        </w:rPr>
        <w:t>Полигон ТБО обслуживает ООО «Жилищно-эксплуатационное управление. По данным ООО «ЖЭУ»:</w:t>
      </w:r>
    </w:p>
    <w:p w:rsidR="00644D81" w:rsidRPr="00B21BE1" w:rsidRDefault="002C6F05" w:rsidP="00F10BB9">
      <w:pPr>
        <w:pStyle w:val="0"/>
        <w:rPr>
          <w:sz w:val="24"/>
          <w:szCs w:val="24"/>
        </w:rPr>
      </w:pPr>
      <w:r w:rsidRPr="00B21BE1">
        <w:rPr>
          <w:sz w:val="24"/>
          <w:szCs w:val="24"/>
        </w:rPr>
        <w:t xml:space="preserve">- Количество ТБО, </w:t>
      </w:r>
      <w:r w:rsidR="00644D81" w:rsidRPr="00B21BE1">
        <w:rPr>
          <w:sz w:val="24"/>
          <w:szCs w:val="24"/>
        </w:rPr>
        <w:t>вывезено</w:t>
      </w:r>
      <w:r w:rsidRPr="00B21BE1">
        <w:rPr>
          <w:sz w:val="24"/>
          <w:szCs w:val="24"/>
        </w:rPr>
        <w:t xml:space="preserve"> предприятием от населения за 6 месяцев – </w:t>
      </w:r>
      <w:r w:rsidR="00B21BE1" w:rsidRPr="00B21BE1">
        <w:rPr>
          <w:sz w:val="24"/>
          <w:szCs w:val="24"/>
        </w:rPr>
        <w:t>10</w:t>
      </w:r>
      <w:r w:rsidRPr="00B21BE1">
        <w:rPr>
          <w:sz w:val="24"/>
          <w:szCs w:val="24"/>
        </w:rPr>
        <w:t>600 м</w:t>
      </w:r>
      <w:r w:rsidRPr="00B21BE1">
        <w:rPr>
          <w:sz w:val="24"/>
          <w:szCs w:val="24"/>
          <w:vertAlign w:val="superscript"/>
        </w:rPr>
        <w:t>3</w:t>
      </w:r>
      <w:r w:rsidR="00644D81" w:rsidRPr="00B21BE1">
        <w:rPr>
          <w:sz w:val="24"/>
          <w:szCs w:val="24"/>
        </w:rPr>
        <w:t>;</w:t>
      </w:r>
    </w:p>
    <w:p w:rsidR="00F10BB9" w:rsidRPr="00B21BE1" w:rsidRDefault="00644D81" w:rsidP="00B21BE1">
      <w:pPr>
        <w:pStyle w:val="0"/>
        <w:spacing w:after="0"/>
        <w:rPr>
          <w:sz w:val="24"/>
          <w:szCs w:val="24"/>
        </w:rPr>
      </w:pPr>
      <w:r w:rsidRPr="00B21BE1">
        <w:rPr>
          <w:sz w:val="24"/>
          <w:szCs w:val="24"/>
        </w:rPr>
        <w:t>- вывезено предприятием от населения за 201</w:t>
      </w:r>
      <w:r w:rsidR="00B21BE1" w:rsidRPr="00B21BE1">
        <w:rPr>
          <w:sz w:val="24"/>
          <w:szCs w:val="24"/>
        </w:rPr>
        <w:t>6</w:t>
      </w:r>
      <w:r w:rsidRPr="00B21BE1">
        <w:rPr>
          <w:sz w:val="24"/>
          <w:szCs w:val="24"/>
        </w:rPr>
        <w:t xml:space="preserve"> год – </w:t>
      </w:r>
      <w:r w:rsidR="00B21BE1" w:rsidRPr="00B21BE1">
        <w:rPr>
          <w:sz w:val="24"/>
          <w:szCs w:val="24"/>
        </w:rPr>
        <w:t>52</w:t>
      </w:r>
      <w:r w:rsidRPr="00B21BE1">
        <w:rPr>
          <w:sz w:val="24"/>
          <w:szCs w:val="24"/>
        </w:rPr>
        <w:t>000 м</w:t>
      </w:r>
      <w:r w:rsidRPr="00B21BE1">
        <w:rPr>
          <w:sz w:val="24"/>
          <w:szCs w:val="24"/>
          <w:vertAlign w:val="superscript"/>
        </w:rPr>
        <w:t>3</w:t>
      </w:r>
      <w:r w:rsidRPr="00B21BE1">
        <w:rPr>
          <w:sz w:val="24"/>
          <w:szCs w:val="24"/>
        </w:rPr>
        <w:t>;</w:t>
      </w:r>
      <w:r w:rsidR="002C6F05" w:rsidRPr="00B21BE1">
        <w:rPr>
          <w:sz w:val="24"/>
          <w:szCs w:val="24"/>
        </w:rPr>
        <w:t xml:space="preserve"> </w:t>
      </w:r>
    </w:p>
    <w:p w:rsidR="00644D81" w:rsidRPr="00B21BE1" w:rsidRDefault="00644D81" w:rsidP="00B21BE1">
      <w:pPr>
        <w:pStyle w:val="0"/>
        <w:spacing w:after="0"/>
        <w:rPr>
          <w:sz w:val="24"/>
          <w:szCs w:val="24"/>
        </w:rPr>
      </w:pPr>
      <w:r w:rsidRPr="00B21BE1">
        <w:rPr>
          <w:sz w:val="24"/>
          <w:szCs w:val="24"/>
        </w:rPr>
        <w:t xml:space="preserve"> - применение контейнеров в количестве </w:t>
      </w:r>
      <w:r w:rsidR="00B21BE1" w:rsidRPr="00B21BE1">
        <w:rPr>
          <w:sz w:val="24"/>
          <w:szCs w:val="24"/>
        </w:rPr>
        <w:t>15</w:t>
      </w:r>
      <w:r w:rsidRPr="00B21BE1">
        <w:rPr>
          <w:sz w:val="24"/>
          <w:szCs w:val="24"/>
        </w:rPr>
        <w:t>0 шт. на сменяемые;</w:t>
      </w:r>
    </w:p>
    <w:p w:rsidR="00644D81" w:rsidRPr="00B21BE1" w:rsidRDefault="00644D81" w:rsidP="00B21BE1">
      <w:pPr>
        <w:pStyle w:val="0"/>
        <w:spacing w:after="0"/>
        <w:rPr>
          <w:sz w:val="24"/>
          <w:szCs w:val="24"/>
        </w:rPr>
      </w:pPr>
      <w:r w:rsidRPr="00B21BE1">
        <w:rPr>
          <w:sz w:val="24"/>
          <w:szCs w:val="24"/>
        </w:rPr>
        <w:t>- опасные отходы на полигон не принимаются;</w:t>
      </w:r>
    </w:p>
    <w:p w:rsidR="00644D81" w:rsidRPr="00B21BE1" w:rsidRDefault="00644D81" w:rsidP="00B21BE1">
      <w:pPr>
        <w:pStyle w:val="0"/>
        <w:spacing w:after="0"/>
        <w:rPr>
          <w:sz w:val="24"/>
          <w:szCs w:val="24"/>
        </w:rPr>
      </w:pPr>
      <w:r w:rsidRPr="00B21BE1">
        <w:rPr>
          <w:sz w:val="24"/>
          <w:szCs w:val="24"/>
        </w:rPr>
        <w:t xml:space="preserve"> - в наличии мусоровоз марки ГАЗ-САЗ 3309-01-10;</w:t>
      </w:r>
    </w:p>
    <w:p w:rsidR="00644D81" w:rsidRPr="00B21BE1" w:rsidRDefault="00644D81" w:rsidP="00B21BE1">
      <w:pPr>
        <w:pStyle w:val="0"/>
        <w:spacing w:after="0"/>
        <w:rPr>
          <w:sz w:val="24"/>
          <w:szCs w:val="24"/>
        </w:rPr>
      </w:pPr>
      <w:r w:rsidRPr="00B21BE1">
        <w:rPr>
          <w:sz w:val="24"/>
          <w:szCs w:val="24"/>
        </w:rPr>
        <w:t>- сбор пищевых отходов не производится.</w:t>
      </w:r>
    </w:p>
    <w:p w:rsidR="00F10BB9" w:rsidRDefault="00F10BB9" w:rsidP="00F10BB9">
      <w:pPr>
        <w:pStyle w:val="ConsPlusNormal"/>
        <w:widowControl/>
        <w:ind w:firstLine="539"/>
        <w:jc w:val="both"/>
        <w:rPr>
          <w:rFonts w:ascii="Times New Roman" w:hAnsi="Times New Roman" w:cs="Times New Roman"/>
          <w:color w:val="FF0000"/>
          <w:sz w:val="26"/>
          <w:szCs w:val="26"/>
        </w:rPr>
      </w:pPr>
    </w:p>
    <w:p w:rsidR="0025517B" w:rsidRDefault="0025517B" w:rsidP="00F10BB9">
      <w:pPr>
        <w:pStyle w:val="ConsPlusNormal"/>
        <w:widowControl/>
        <w:ind w:firstLine="539"/>
        <w:jc w:val="both"/>
        <w:rPr>
          <w:rFonts w:ascii="Times New Roman" w:hAnsi="Times New Roman" w:cs="Times New Roman"/>
          <w:color w:val="FF0000"/>
          <w:sz w:val="26"/>
          <w:szCs w:val="26"/>
        </w:rPr>
      </w:pPr>
    </w:p>
    <w:p w:rsidR="0025517B" w:rsidRDefault="0025517B" w:rsidP="00F10BB9">
      <w:pPr>
        <w:pStyle w:val="ConsPlusNormal"/>
        <w:widowControl/>
        <w:ind w:firstLine="539"/>
        <w:jc w:val="both"/>
        <w:rPr>
          <w:rFonts w:ascii="Times New Roman" w:hAnsi="Times New Roman" w:cs="Times New Roman"/>
          <w:color w:val="FF0000"/>
          <w:sz w:val="26"/>
          <w:szCs w:val="26"/>
        </w:rPr>
      </w:pPr>
    </w:p>
    <w:p w:rsidR="0025517B" w:rsidRDefault="0025517B" w:rsidP="00F10BB9">
      <w:pPr>
        <w:pStyle w:val="ConsPlusNormal"/>
        <w:widowControl/>
        <w:ind w:firstLine="539"/>
        <w:jc w:val="both"/>
        <w:rPr>
          <w:rFonts w:ascii="Times New Roman" w:hAnsi="Times New Roman" w:cs="Times New Roman"/>
          <w:color w:val="FF0000"/>
          <w:sz w:val="26"/>
          <w:szCs w:val="26"/>
        </w:rPr>
      </w:pPr>
    </w:p>
    <w:p w:rsidR="0025517B" w:rsidRDefault="0025517B" w:rsidP="00F10BB9">
      <w:pPr>
        <w:pStyle w:val="ConsPlusNormal"/>
        <w:widowControl/>
        <w:ind w:firstLine="539"/>
        <w:jc w:val="both"/>
        <w:rPr>
          <w:rFonts w:ascii="Times New Roman" w:hAnsi="Times New Roman" w:cs="Times New Roman"/>
          <w:color w:val="FF0000"/>
          <w:sz w:val="26"/>
          <w:szCs w:val="26"/>
        </w:rPr>
      </w:pPr>
    </w:p>
    <w:p w:rsidR="0025517B" w:rsidRDefault="0025517B" w:rsidP="00F10BB9">
      <w:pPr>
        <w:pStyle w:val="ConsPlusNormal"/>
        <w:widowControl/>
        <w:ind w:firstLine="539"/>
        <w:jc w:val="both"/>
        <w:rPr>
          <w:rFonts w:ascii="Times New Roman" w:hAnsi="Times New Roman" w:cs="Times New Roman"/>
          <w:color w:val="FF0000"/>
          <w:sz w:val="26"/>
          <w:szCs w:val="26"/>
        </w:rPr>
      </w:pPr>
    </w:p>
    <w:p w:rsidR="0025517B" w:rsidRDefault="0025517B" w:rsidP="00F10BB9">
      <w:pPr>
        <w:pStyle w:val="ConsPlusNormal"/>
        <w:widowControl/>
        <w:ind w:firstLine="539"/>
        <w:jc w:val="both"/>
        <w:rPr>
          <w:rFonts w:ascii="Times New Roman" w:hAnsi="Times New Roman" w:cs="Times New Roman"/>
          <w:color w:val="FF0000"/>
          <w:sz w:val="26"/>
          <w:szCs w:val="26"/>
        </w:rPr>
      </w:pPr>
    </w:p>
    <w:p w:rsidR="0025517B" w:rsidRDefault="0025517B" w:rsidP="00F10BB9">
      <w:pPr>
        <w:pStyle w:val="ConsPlusNormal"/>
        <w:widowControl/>
        <w:ind w:firstLine="539"/>
        <w:jc w:val="both"/>
        <w:rPr>
          <w:rFonts w:ascii="Times New Roman" w:hAnsi="Times New Roman" w:cs="Times New Roman"/>
          <w:color w:val="FF0000"/>
          <w:sz w:val="26"/>
          <w:szCs w:val="26"/>
        </w:rPr>
      </w:pPr>
    </w:p>
    <w:p w:rsidR="0025517B" w:rsidRDefault="0025517B" w:rsidP="00F10BB9">
      <w:pPr>
        <w:pStyle w:val="ConsPlusNormal"/>
        <w:widowControl/>
        <w:ind w:firstLine="539"/>
        <w:jc w:val="both"/>
        <w:rPr>
          <w:rFonts w:ascii="Times New Roman" w:hAnsi="Times New Roman" w:cs="Times New Roman"/>
          <w:color w:val="FF0000"/>
          <w:sz w:val="26"/>
          <w:szCs w:val="26"/>
        </w:rPr>
      </w:pPr>
    </w:p>
    <w:p w:rsidR="0025517B" w:rsidRDefault="0025517B" w:rsidP="00F10BB9">
      <w:pPr>
        <w:pStyle w:val="ConsPlusNormal"/>
        <w:widowControl/>
        <w:ind w:firstLine="539"/>
        <w:jc w:val="both"/>
        <w:rPr>
          <w:rFonts w:ascii="Times New Roman" w:hAnsi="Times New Roman" w:cs="Times New Roman"/>
          <w:color w:val="FF0000"/>
          <w:sz w:val="26"/>
          <w:szCs w:val="26"/>
        </w:rPr>
      </w:pPr>
    </w:p>
    <w:p w:rsidR="0025517B" w:rsidRDefault="0025517B" w:rsidP="00F10BB9">
      <w:pPr>
        <w:pStyle w:val="ConsPlusNormal"/>
        <w:widowControl/>
        <w:ind w:firstLine="539"/>
        <w:jc w:val="both"/>
        <w:rPr>
          <w:rFonts w:ascii="Times New Roman" w:hAnsi="Times New Roman" w:cs="Times New Roman"/>
          <w:color w:val="FF0000"/>
          <w:sz w:val="26"/>
          <w:szCs w:val="26"/>
        </w:rPr>
      </w:pPr>
    </w:p>
    <w:tbl>
      <w:tblPr>
        <w:tblW w:w="10200" w:type="dxa"/>
        <w:tblLayout w:type="fixed"/>
        <w:tblCellMar>
          <w:left w:w="0" w:type="dxa"/>
          <w:right w:w="0" w:type="dxa"/>
        </w:tblCellMar>
        <w:tblLook w:val="04A0" w:firstRow="1" w:lastRow="0" w:firstColumn="1" w:lastColumn="0" w:noHBand="0" w:noVBand="1"/>
      </w:tblPr>
      <w:tblGrid>
        <w:gridCol w:w="120"/>
        <w:gridCol w:w="720"/>
        <w:gridCol w:w="3210"/>
        <w:gridCol w:w="6030"/>
        <w:gridCol w:w="120"/>
      </w:tblGrid>
      <w:tr w:rsidR="0025517B" w:rsidRPr="0025517B" w:rsidTr="0025517B">
        <w:tc>
          <w:tcPr>
            <w:tcW w:w="10200" w:type="dxa"/>
            <w:gridSpan w:val="5"/>
          </w:tcPr>
          <w:p w:rsidR="00B32DA0" w:rsidRDefault="00B32DA0" w:rsidP="00B32DA0">
            <w:pPr>
              <w:spacing w:before="100" w:after="0" w:line="240" w:lineRule="auto"/>
              <w:ind w:left="426"/>
              <w:rPr>
                <w:rFonts w:ascii="Times New Roman" w:hAnsi="Times New Roman"/>
                <w:b/>
                <w:noProof/>
                <w:color w:val="000000"/>
              </w:rPr>
            </w:pPr>
          </w:p>
          <w:p w:rsidR="00B32DA0" w:rsidRDefault="00B32DA0" w:rsidP="00B32DA0">
            <w:pPr>
              <w:spacing w:before="100" w:after="0" w:line="240" w:lineRule="auto"/>
              <w:ind w:left="426"/>
              <w:rPr>
                <w:rFonts w:ascii="Times New Roman" w:hAnsi="Times New Roman"/>
                <w:b/>
                <w:noProof/>
                <w:color w:val="000000"/>
              </w:rPr>
            </w:pPr>
          </w:p>
          <w:p w:rsidR="00B32DA0" w:rsidRDefault="00B32DA0" w:rsidP="00B32DA0">
            <w:pPr>
              <w:spacing w:before="100" w:after="0" w:line="240" w:lineRule="auto"/>
              <w:ind w:left="426"/>
              <w:rPr>
                <w:rFonts w:ascii="Times New Roman" w:hAnsi="Times New Roman"/>
                <w:b/>
                <w:noProof/>
                <w:color w:val="000000"/>
              </w:rPr>
            </w:pPr>
          </w:p>
          <w:p w:rsidR="00B32DA0" w:rsidRDefault="00B32DA0" w:rsidP="00B32DA0">
            <w:pPr>
              <w:spacing w:before="100" w:after="0" w:line="240" w:lineRule="auto"/>
              <w:ind w:left="426"/>
              <w:rPr>
                <w:rFonts w:ascii="Times New Roman" w:hAnsi="Times New Roman"/>
                <w:b/>
                <w:noProof/>
                <w:color w:val="000000"/>
              </w:rPr>
            </w:pPr>
          </w:p>
          <w:p w:rsidR="00B32DA0" w:rsidRDefault="00B32DA0" w:rsidP="00B32DA0">
            <w:pPr>
              <w:spacing w:before="100" w:after="0" w:line="240" w:lineRule="auto"/>
              <w:ind w:left="426"/>
              <w:rPr>
                <w:rFonts w:ascii="Times New Roman" w:hAnsi="Times New Roman"/>
                <w:b/>
                <w:noProof/>
                <w:color w:val="000000"/>
              </w:rPr>
            </w:pPr>
          </w:p>
          <w:p w:rsidR="00B32DA0" w:rsidRDefault="00B32DA0" w:rsidP="00B32DA0">
            <w:pPr>
              <w:spacing w:before="100" w:after="0" w:line="240" w:lineRule="auto"/>
              <w:ind w:left="426"/>
              <w:rPr>
                <w:rFonts w:ascii="Times New Roman" w:hAnsi="Times New Roman"/>
                <w:b/>
                <w:noProof/>
                <w:color w:val="000000"/>
              </w:rPr>
            </w:pPr>
          </w:p>
          <w:p w:rsidR="00B32DA0" w:rsidRDefault="00B32DA0" w:rsidP="00B32DA0">
            <w:pPr>
              <w:spacing w:before="100" w:after="0" w:line="240" w:lineRule="auto"/>
              <w:ind w:left="426"/>
              <w:rPr>
                <w:rFonts w:ascii="Times New Roman" w:hAnsi="Times New Roman"/>
                <w:b/>
                <w:noProof/>
                <w:color w:val="000000"/>
              </w:rPr>
            </w:pPr>
          </w:p>
          <w:p w:rsidR="0025517B" w:rsidRPr="0025517B" w:rsidRDefault="00685608" w:rsidP="00B32DA0">
            <w:pPr>
              <w:spacing w:before="100" w:after="0" w:line="240" w:lineRule="auto"/>
              <w:ind w:left="426"/>
              <w:rPr>
                <w:rFonts w:ascii="Times New Roman" w:hAnsi="Times New Roman"/>
                <w:b/>
                <w:noProof/>
                <w:color w:val="000000"/>
              </w:rPr>
            </w:pPr>
            <w:r>
              <w:rPr>
                <w:rFonts w:ascii="Times New Roman" w:hAnsi="Times New Roman"/>
                <w:b/>
                <w:noProof/>
                <w:color w:val="000000"/>
              </w:rPr>
              <w:t xml:space="preserve">15. </w:t>
            </w:r>
            <w:r w:rsidR="0025517B" w:rsidRPr="0025517B">
              <w:rPr>
                <w:rFonts w:ascii="Times New Roman" w:hAnsi="Times New Roman"/>
                <w:b/>
                <w:noProof/>
                <w:color w:val="000000"/>
              </w:rPr>
              <w:t>ОПИСАНИЕ МЕСТОПОЛОЖЕНИЯ ГРАНИЦ</w:t>
            </w:r>
          </w:p>
        </w:tc>
      </w:tr>
      <w:tr w:rsidR="0025517B" w:rsidRPr="0025517B" w:rsidTr="0025517B">
        <w:tc>
          <w:tcPr>
            <w:tcW w:w="120" w:type="dxa"/>
          </w:tcPr>
          <w:p w:rsidR="0025517B" w:rsidRPr="0025517B" w:rsidRDefault="0025517B" w:rsidP="0025517B">
            <w:pPr>
              <w:spacing w:after="0" w:line="240" w:lineRule="auto"/>
              <w:ind w:left="142" w:firstLine="284"/>
              <w:rPr>
                <w:rFonts w:ascii="Times New Roman" w:hAnsi="Times New Roman"/>
                <w:noProof/>
                <w:color w:val="000000"/>
                <w:sz w:val="24"/>
                <w:szCs w:val="24"/>
              </w:rPr>
            </w:pPr>
          </w:p>
        </w:tc>
        <w:tc>
          <w:tcPr>
            <w:tcW w:w="9960" w:type="dxa"/>
            <w:gridSpan w:val="3"/>
            <w:tcBorders>
              <w:bottom w:val="single" w:sz="6" w:space="0" w:color="000000"/>
            </w:tcBorders>
          </w:tcPr>
          <w:p w:rsidR="0025517B" w:rsidRPr="0025517B" w:rsidRDefault="0025517B" w:rsidP="0025517B">
            <w:pPr>
              <w:spacing w:after="0" w:line="240" w:lineRule="auto"/>
              <w:ind w:left="142" w:firstLine="284"/>
              <w:jc w:val="center"/>
              <w:rPr>
                <w:rFonts w:ascii="Times New Roman" w:hAnsi="Times New Roman"/>
                <w:b/>
                <w:i/>
                <w:noProof/>
                <w:color w:val="000000"/>
                <w:sz w:val="20"/>
                <w:szCs w:val="20"/>
              </w:rPr>
            </w:pPr>
            <w:r w:rsidRPr="0025517B">
              <w:rPr>
                <w:rFonts w:ascii="Times New Roman" w:hAnsi="Times New Roman"/>
                <w:b/>
                <w:i/>
                <w:noProof/>
                <w:color w:val="000000"/>
                <w:sz w:val="20"/>
                <w:szCs w:val="20"/>
              </w:rPr>
              <w:t>Граница населенного пункта "Выльгорт"</w:t>
            </w:r>
          </w:p>
        </w:tc>
        <w:tc>
          <w:tcPr>
            <w:tcW w:w="120" w:type="dxa"/>
          </w:tcPr>
          <w:p w:rsidR="0025517B" w:rsidRPr="0025517B" w:rsidRDefault="0025517B" w:rsidP="0025517B">
            <w:pPr>
              <w:spacing w:after="0" w:line="240" w:lineRule="auto"/>
              <w:ind w:left="142" w:firstLine="284"/>
              <w:rPr>
                <w:rFonts w:ascii="Times New Roman" w:hAnsi="Times New Roman"/>
                <w:noProof/>
                <w:color w:val="000000"/>
                <w:sz w:val="24"/>
                <w:szCs w:val="24"/>
              </w:rPr>
            </w:pPr>
          </w:p>
        </w:tc>
      </w:tr>
      <w:tr w:rsidR="0025517B" w:rsidRPr="0025517B" w:rsidTr="0025517B">
        <w:tc>
          <w:tcPr>
            <w:tcW w:w="10200" w:type="dxa"/>
            <w:gridSpan w:val="5"/>
          </w:tcPr>
          <w:p w:rsidR="0025517B" w:rsidRPr="0025517B" w:rsidRDefault="0025517B" w:rsidP="0025517B">
            <w:pPr>
              <w:spacing w:after="0" w:line="240" w:lineRule="auto"/>
              <w:ind w:left="142" w:firstLine="284"/>
              <w:jc w:val="center"/>
              <w:rPr>
                <w:rFonts w:ascii="Times New Roman" w:hAnsi="Times New Roman"/>
                <w:noProof/>
                <w:color w:val="000000"/>
                <w:sz w:val="14"/>
                <w:szCs w:val="14"/>
              </w:rPr>
            </w:pPr>
            <w:r w:rsidRPr="0025517B">
              <w:rPr>
                <w:rFonts w:ascii="Times New Roman" w:hAnsi="Times New Roman"/>
                <w:noProof/>
                <w:color w:val="000000"/>
                <w:sz w:val="14"/>
                <w:szCs w:val="14"/>
              </w:rPr>
              <w:t>(наименование объекта, местоположение границ которого описано (далее - объект)</w:t>
            </w:r>
          </w:p>
        </w:tc>
      </w:tr>
      <w:tr w:rsidR="0025517B" w:rsidRPr="0025517B" w:rsidTr="0025517B">
        <w:trPr>
          <w:trHeight w:hRule="exact" w:val="375"/>
        </w:trPr>
        <w:tc>
          <w:tcPr>
            <w:tcW w:w="10200" w:type="dxa"/>
            <w:gridSpan w:val="5"/>
            <w:vAlign w:val="bottom"/>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Раздел 1</w:t>
            </w:r>
          </w:p>
        </w:tc>
      </w:tr>
      <w:tr w:rsidR="0025517B" w:rsidRPr="0025517B" w:rsidTr="0025517B">
        <w:tc>
          <w:tcPr>
            <w:tcW w:w="10200" w:type="dxa"/>
            <w:gridSpan w:val="5"/>
            <w:tcBorders>
              <w:top w:val="single" w:sz="6" w:space="0" w:color="000000"/>
              <w:left w:val="single" w:sz="6" w:space="0" w:color="000000"/>
              <w:bottom w:val="single" w:sz="6" w:space="0" w:color="000000"/>
              <w:right w:val="single" w:sz="6" w:space="0" w:color="000000"/>
            </w:tcBorders>
          </w:tcPr>
          <w:p w:rsidR="0025517B" w:rsidRPr="0025517B" w:rsidRDefault="0025517B" w:rsidP="0025517B">
            <w:pPr>
              <w:spacing w:after="0" w:line="240" w:lineRule="auto"/>
              <w:ind w:left="142"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Сведения об объекте</w:t>
            </w:r>
          </w:p>
        </w:tc>
      </w:tr>
      <w:tr w:rsidR="0025517B" w:rsidRPr="0025517B" w:rsidTr="0025517B">
        <w:tc>
          <w:tcPr>
            <w:tcW w:w="840" w:type="dxa"/>
            <w:gridSpan w:val="2"/>
            <w:tcBorders>
              <w:left w:val="single" w:sz="6" w:space="0" w:color="000000"/>
              <w:bottom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w:t>
            </w:r>
            <w:r w:rsidRPr="0025517B">
              <w:rPr>
                <w:rFonts w:ascii="Times New Roman" w:hAnsi="Times New Roman"/>
                <w:b/>
                <w:noProof/>
                <w:color w:val="000000"/>
                <w:sz w:val="20"/>
                <w:szCs w:val="20"/>
              </w:rPr>
              <w:br/>
              <w:t>п/п</w:t>
            </w:r>
          </w:p>
        </w:tc>
        <w:tc>
          <w:tcPr>
            <w:tcW w:w="3210" w:type="dxa"/>
            <w:tcBorders>
              <w:bottom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Характеристики объекта</w:t>
            </w:r>
          </w:p>
        </w:tc>
        <w:tc>
          <w:tcPr>
            <w:tcW w:w="6150" w:type="dxa"/>
            <w:gridSpan w:val="2"/>
            <w:tcBorders>
              <w:bottom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Описание характеристик</w:t>
            </w:r>
          </w:p>
        </w:tc>
      </w:tr>
      <w:tr w:rsidR="0025517B" w:rsidRPr="0025517B" w:rsidTr="0025517B">
        <w:tc>
          <w:tcPr>
            <w:tcW w:w="840" w:type="dxa"/>
            <w:gridSpan w:val="2"/>
            <w:tcBorders>
              <w:left w:val="single" w:sz="6" w:space="0" w:color="000000"/>
              <w:bottom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1</w:t>
            </w:r>
          </w:p>
        </w:tc>
        <w:tc>
          <w:tcPr>
            <w:tcW w:w="3210" w:type="dxa"/>
            <w:tcBorders>
              <w:bottom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2</w:t>
            </w:r>
          </w:p>
        </w:tc>
        <w:tc>
          <w:tcPr>
            <w:tcW w:w="6150" w:type="dxa"/>
            <w:gridSpan w:val="2"/>
            <w:tcBorders>
              <w:bottom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3</w:t>
            </w:r>
          </w:p>
        </w:tc>
      </w:tr>
      <w:tr w:rsidR="0025517B" w:rsidRPr="0025517B" w:rsidTr="0025517B">
        <w:tc>
          <w:tcPr>
            <w:tcW w:w="840" w:type="dxa"/>
            <w:gridSpan w:val="2"/>
            <w:tcBorders>
              <w:left w:val="single" w:sz="6" w:space="0" w:color="000000"/>
              <w:bottom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w:t>
            </w:r>
          </w:p>
        </w:tc>
        <w:tc>
          <w:tcPr>
            <w:tcW w:w="3210" w:type="dxa"/>
            <w:tcBorders>
              <w:bottom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Местоположение объекта</w:t>
            </w:r>
          </w:p>
        </w:tc>
        <w:tc>
          <w:tcPr>
            <w:tcW w:w="6150" w:type="dxa"/>
            <w:gridSpan w:val="2"/>
            <w:tcBorders>
              <w:bottom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Республика Коми, р-н Сыктывдинский, с Выльгорт</w:t>
            </w:r>
          </w:p>
        </w:tc>
      </w:tr>
      <w:tr w:rsidR="0025517B" w:rsidRPr="0025517B" w:rsidTr="0025517B">
        <w:tc>
          <w:tcPr>
            <w:tcW w:w="840" w:type="dxa"/>
            <w:gridSpan w:val="2"/>
            <w:tcBorders>
              <w:left w:val="single" w:sz="6" w:space="0" w:color="000000"/>
              <w:bottom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w:t>
            </w:r>
          </w:p>
        </w:tc>
        <w:tc>
          <w:tcPr>
            <w:tcW w:w="3210" w:type="dxa"/>
            <w:tcBorders>
              <w:bottom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Площадь объекта ± величина погрешности определения площади (P ± ∆P)</w:t>
            </w:r>
          </w:p>
        </w:tc>
        <w:tc>
          <w:tcPr>
            <w:tcW w:w="6150" w:type="dxa"/>
            <w:gridSpan w:val="2"/>
            <w:tcBorders>
              <w:bottom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14 033 200 м² ± 5 000 м²</w:t>
            </w:r>
          </w:p>
        </w:tc>
      </w:tr>
      <w:tr w:rsidR="0025517B" w:rsidRPr="0025517B" w:rsidTr="0025517B">
        <w:tc>
          <w:tcPr>
            <w:tcW w:w="840" w:type="dxa"/>
            <w:gridSpan w:val="2"/>
            <w:tcBorders>
              <w:left w:val="single" w:sz="6" w:space="0" w:color="000000"/>
              <w:bottom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w:t>
            </w:r>
          </w:p>
        </w:tc>
        <w:tc>
          <w:tcPr>
            <w:tcW w:w="3210" w:type="dxa"/>
            <w:tcBorders>
              <w:bottom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Иные характеристики объекта</w:t>
            </w:r>
          </w:p>
        </w:tc>
        <w:tc>
          <w:tcPr>
            <w:tcW w:w="6150" w:type="dxa"/>
            <w:gridSpan w:val="2"/>
            <w:tcBorders>
              <w:bottom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Вид объекта реестра границ: Граница населенного пункта</w:t>
            </w:r>
          </w:p>
        </w:tc>
      </w:tr>
    </w:tbl>
    <w:p w:rsidR="0025517B" w:rsidRPr="0025517B" w:rsidRDefault="0025517B" w:rsidP="0025517B">
      <w:pPr>
        <w:spacing w:after="0" w:line="240" w:lineRule="auto"/>
        <w:ind w:left="142" w:firstLine="284"/>
        <w:jc w:val="center"/>
        <w:rPr>
          <w:rFonts w:ascii="Arial" w:hAnsi="Arial"/>
          <w:b/>
          <w:sz w:val="24"/>
          <w:szCs w:val="20"/>
          <w:lang w:eastAsia="ja-JP"/>
        </w:rPr>
      </w:pPr>
    </w:p>
    <w:p w:rsidR="0025517B" w:rsidRPr="0025517B" w:rsidRDefault="0025517B" w:rsidP="0025517B">
      <w:pPr>
        <w:spacing w:after="0" w:line="240" w:lineRule="auto"/>
        <w:ind w:left="142" w:firstLine="284"/>
        <w:jc w:val="center"/>
        <w:rPr>
          <w:rFonts w:ascii="Arial" w:hAnsi="Arial"/>
          <w:b/>
          <w:sz w:val="24"/>
          <w:szCs w:val="20"/>
          <w:lang w:eastAsia="ja-JP"/>
        </w:rPr>
      </w:pPr>
    </w:p>
    <w:tbl>
      <w:tblPr>
        <w:tblW w:w="9753" w:type="dxa"/>
        <w:tblLayout w:type="fixed"/>
        <w:tblCellMar>
          <w:left w:w="0" w:type="dxa"/>
          <w:right w:w="0" w:type="dxa"/>
        </w:tblCellMar>
        <w:tblLook w:val="04A0" w:firstRow="1" w:lastRow="0" w:firstColumn="1" w:lastColumn="0" w:noHBand="0" w:noVBand="1"/>
      </w:tblPr>
      <w:tblGrid>
        <w:gridCol w:w="851"/>
        <w:gridCol w:w="907"/>
        <w:gridCol w:w="15"/>
        <w:gridCol w:w="218"/>
        <w:gridCol w:w="270"/>
        <w:gridCol w:w="855"/>
        <w:gridCol w:w="570"/>
        <w:gridCol w:w="570"/>
        <w:gridCol w:w="1125"/>
        <w:gridCol w:w="990"/>
        <w:gridCol w:w="615"/>
        <w:gridCol w:w="945"/>
        <w:gridCol w:w="585"/>
        <w:gridCol w:w="1117"/>
        <w:gridCol w:w="98"/>
        <w:gridCol w:w="15"/>
        <w:gridCol w:w="7"/>
      </w:tblGrid>
      <w:tr w:rsidR="0025517B" w:rsidRPr="0025517B" w:rsidTr="00B32DA0">
        <w:tc>
          <w:tcPr>
            <w:tcW w:w="9753" w:type="dxa"/>
            <w:gridSpan w:val="17"/>
            <w:vAlign w:val="bottom"/>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Раздел 2</w:t>
            </w:r>
          </w:p>
        </w:tc>
      </w:tr>
      <w:tr w:rsidR="0025517B" w:rsidRPr="0025517B" w:rsidTr="00B32DA0">
        <w:tc>
          <w:tcPr>
            <w:tcW w:w="9753" w:type="dxa"/>
            <w:gridSpan w:val="17"/>
            <w:tcBorders>
              <w:top w:val="single" w:sz="6" w:space="0" w:color="000000"/>
              <w:left w:val="single" w:sz="6" w:space="0" w:color="000000"/>
              <w:right w:val="single" w:sz="6" w:space="0" w:color="000000"/>
            </w:tcBorders>
          </w:tcPr>
          <w:p w:rsidR="0025517B" w:rsidRPr="0025517B" w:rsidRDefault="0025517B" w:rsidP="0025517B">
            <w:pPr>
              <w:spacing w:after="0" w:line="240" w:lineRule="auto"/>
              <w:ind w:left="142"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Сведения о местоположении границ объекта</w:t>
            </w:r>
          </w:p>
        </w:tc>
      </w:tr>
      <w:tr w:rsidR="0025517B" w:rsidRPr="0025517B" w:rsidTr="00B32DA0">
        <w:tc>
          <w:tcPr>
            <w:tcW w:w="1773" w:type="dxa"/>
            <w:gridSpan w:val="3"/>
            <w:tcBorders>
              <w:top w:val="single" w:sz="6" w:space="0" w:color="000000"/>
              <w:left w:val="single" w:sz="6" w:space="0" w:color="000000"/>
            </w:tcBorders>
          </w:tcPr>
          <w:p w:rsidR="0025517B" w:rsidRPr="0025517B" w:rsidRDefault="0025517B" w:rsidP="0025517B">
            <w:pPr>
              <w:spacing w:after="0" w:line="240" w:lineRule="auto"/>
              <w:ind w:left="142" w:right="28" w:firstLine="284"/>
              <w:rPr>
                <w:rFonts w:ascii="Times New Roman" w:hAnsi="Times New Roman"/>
                <w:b/>
                <w:noProof/>
                <w:color w:val="000000"/>
                <w:sz w:val="20"/>
                <w:szCs w:val="20"/>
              </w:rPr>
            </w:pPr>
            <w:r w:rsidRPr="0025517B">
              <w:rPr>
                <w:rFonts w:ascii="Times New Roman" w:hAnsi="Times New Roman"/>
                <w:b/>
                <w:noProof/>
                <w:color w:val="000000"/>
                <w:sz w:val="20"/>
                <w:szCs w:val="20"/>
              </w:rPr>
              <w:t>1. Система координат</w:t>
            </w:r>
          </w:p>
        </w:tc>
        <w:tc>
          <w:tcPr>
            <w:tcW w:w="7860" w:type="dxa"/>
            <w:gridSpan w:val="11"/>
            <w:tcBorders>
              <w:top w:val="single" w:sz="6" w:space="0" w:color="000000"/>
              <w:bottom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МСК Сыктывкарская</w:t>
            </w:r>
          </w:p>
        </w:tc>
        <w:tc>
          <w:tcPr>
            <w:tcW w:w="120" w:type="dxa"/>
            <w:gridSpan w:val="3"/>
            <w:tcBorders>
              <w:top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b/>
                <w:noProof/>
                <w:color w:val="000000"/>
              </w:rPr>
            </w:pPr>
          </w:p>
        </w:tc>
      </w:tr>
      <w:tr w:rsidR="0025517B" w:rsidRPr="0025517B" w:rsidTr="00B32DA0">
        <w:trPr>
          <w:trHeight w:hRule="exact" w:val="120"/>
        </w:trPr>
        <w:tc>
          <w:tcPr>
            <w:tcW w:w="9753" w:type="dxa"/>
            <w:gridSpan w:val="17"/>
            <w:tcBorders>
              <w:left w:val="single" w:sz="6" w:space="0" w:color="000000"/>
              <w:bottom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rPr>
            </w:pPr>
          </w:p>
        </w:tc>
      </w:tr>
      <w:tr w:rsidR="0025517B" w:rsidRPr="0025517B" w:rsidTr="00B32DA0">
        <w:tc>
          <w:tcPr>
            <w:tcW w:w="9753" w:type="dxa"/>
            <w:gridSpan w:val="17"/>
            <w:tcBorders>
              <w:left w:val="single" w:sz="6" w:space="0" w:color="000000"/>
              <w:bottom w:val="single" w:sz="6" w:space="0" w:color="000000"/>
              <w:right w:val="single" w:sz="6" w:space="0" w:color="000000"/>
            </w:tcBorders>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2. Сведения о характерных точках границ объекта</w:t>
            </w:r>
          </w:p>
        </w:tc>
      </w:tr>
      <w:tr w:rsidR="0025517B" w:rsidRPr="0025517B" w:rsidTr="00B32DA0">
        <w:trPr>
          <w:gridAfter w:val="1"/>
          <w:wAfter w:w="7" w:type="dxa"/>
          <w:trHeight w:hRule="exact" w:val="735"/>
        </w:trPr>
        <w:tc>
          <w:tcPr>
            <w:tcW w:w="851" w:type="dxa"/>
            <w:vMerge w:val="restart"/>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Обозначение характерных точек</w:t>
            </w:r>
            <w:r w:rsidRPr="0025517B">
              <w:rPr>
                <w:rFonts w:ascii="Times New Roman" w:hAnsi="Times New Roman"/>
                <w:b/>
                <w:noProof/>
                <w:color w:val="000000"/>
                <w:sz w:val="20"/>
                <w:szCs w:val="20"/>
              </w:rPr>
              <w:br/>
              <w:t>границ</w:t>
            </w:r>
          </w:p>
        </w:tc>
        <w:tc>
          <w:tcPr>
            <w:tcW w:w="2835" w:type="dxa"/>
            <w:gridSpan w:val="6"/>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br/>
              <w:t>Координаты, м</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Метод определения координат характерной точки</w:t>
            </w:r>
          </w:p>
        </w:tc>
        <w:tc>
          <w:tcPr>
            <w:tcW w:w="1560" w:type="dxa"/>
            <w:gridSpan w:val="2"/>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Средняя квадратическая погрешность положения характерной точки (Mt), м</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Описание обозначения точки на местности (при наличии)</w:t>
            </w:r>
          </w:p>
        </w:tc>
      </w:tr>
      <w:tr w:rsidR="0025517B" w:rsidRPr="0025517B" w:rsidTr="00B32DA0">
        <w:trPr>
          <w:gridAfter w:val="1"/>
          <w:wAfter w:w="7" w:type="dxa"/>
        </w:trPr>
        <w:tc>
          <w:tcPr>
            <w:tcW w:w="851" w:type="dxa"/>
            <w:vMerge/>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X</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Y</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3</w:t>
            </w:r>
          </w:p>
        </w:tc>
        <w:tc>
          <w:tcPr>
            <w:tcW w:w="2685"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4</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5</w:t>
            </w:r>
          </w:p>
        </w:tc>
        <w:tc>
          <w:tcPr>
            <w:tcW w:w="1815"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6</w:t>
            </w:r>
          </w:p>
        </w:tc>
      </w:tr>
      <w:tr w:rsidR="0025517B" w:rsidRPr="0025517B" w:rsidTr="00B32DA0">
        <w:tc>
          <w:tcPr>
            <w:tcW w:w="9753" w:type="dxa"/>
            <w:gridSpan w:val="17"/>
            <w:tcBorders>
              <w:top w:val="single" w:sz="6" w:space="0" w:color="000000"/>
              <w:left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контур 1</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12 032,84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10 135,68</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12 077,87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10 163,22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12 087,81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10 191,88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12 091,40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10 212,37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12 089,51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10 228,54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12 077,15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10 258,83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12 060,28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10 287,37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12 061,75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10 310,28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12 061,79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10 317,29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12 058,29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10 324,71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12 056,94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10 332,24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12 057,64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10 338,34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12 068,82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10 358,77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12 072,93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10 370,03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12 072,36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10 379,21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12 059,37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10 396,40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12 014,85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10 425,31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12 008,43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10 433,77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12 006,22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10 446,92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11 995,42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10 461,15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11 991,30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10 477,87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11 992,88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10 507,31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12 005,80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10 562,24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12 005,06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10 575,42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25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11 994,94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10 612,78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11 989,58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10 649,54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11 981,77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10 666,49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11 963,74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10 666,91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11 951,88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10 682,03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11 954,07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10 690,07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11 926,32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10 705,40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11 891,36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10 736,08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11 862,36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10 753,72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11 832,29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10 782,98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11 796,37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10 810,76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11 750,66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10 839,87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11 728,02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10 861,43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11 716,66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10 882,38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11 698,28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10 882,63</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Метод спутниковых геодезических измерений (определений)</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11 681,58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10 888,86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11 664,83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10 890,79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after="0" w:line="240" w:lineRule="auto"/>
              <w:ind w:left="142" w:firstLine="284"/>
              <w:rPr>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11 652,64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10 891,44</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Метод спутниковых геодезических измерений (определений)</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11 637,62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10 897,57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11 628,53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10 898,65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11 643,29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10 947,17</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11 654,07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10 974,05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11 660,68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10 990,57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11 662,15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11 009,74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11 661,50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11 045,09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11 651,38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11 086,75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11 649,43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11 096,89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11 641,61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11 125,24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11 634,49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11 150,85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11 624,65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11 180,40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11 628,90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11 188,08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11 635,22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11 199,50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11 650,09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11 215,54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11 717,24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11 294,96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11 715,47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11 304,67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11 710,07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11 337,38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11 709,74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11 339,46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11 701,36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11 391,71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11 693,20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11 441,23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11 649,02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11 710,11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11 644,99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11 734,64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11 639,06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11 779,41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11 638,30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11 784,12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11 643,50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11 786,12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11 700,99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11 805,61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11 592,23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11 946,45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11 596,59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11 950,15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11 588,56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12 013,97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11 585,87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12 027,04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11 582,05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12 053,19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11 580,36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12 105,31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11 579,85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12 133,65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11 579,55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12 157,97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11 579,53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12 165,90</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Метод спутниковых геодезических измерений (определений)</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11 612,22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12 179,28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11 611,03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12 193,69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81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11 574,49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12 219,90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11 573,93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12 225,87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trHeight w:hRule="exact" w:val="60"/>
        </w:trPr>
        <w:tc>
          <w:tcPr>
            <w:tcW w:w="9753" w:type="dxa"/>
            <w:gridSpan w:val="17"/>
            <w:tcBorders>
              <w:top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p>
        </w:tc>
      </w:tr>
      <w:tr w:rsidR="0025517B" w:rsidRPr="0025517B" w:rsidTr="00B32DA0">
        <w:tc>
          <w:tcPr>
            <w:tcW w:w="9753" w:type="dxa"/>
            <w:gridSpan w:val="17"/>
            <w:vAlign w:val="bottom"/>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11 573,12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12 241,11</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Метод спутниковых геодезических измерений (определений)</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11 577,46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12 257,09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11 576,20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12 279,40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11 568,00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12 330,00</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11 566,00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12 374,00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11 565,04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12 415,58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11 564,48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12 440,07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11 564,46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12 440,92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11 564,19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12 452,30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11 563,39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12 487,08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11 562,70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12 516,98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11 562,42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12 529,09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11 561,72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12 559,40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11 561,63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12 563,48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11 561,53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12 567,72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11 561,50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12 569,10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11 508,00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12 586,30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11 487,60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12 595,00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11 479,04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12 598,77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11 480,47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12 601,05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11 471,25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12 606,70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11 469,57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12 604,01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11 469,05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12 603,18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11 457,00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12 608,50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11 424,65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12 628,93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11 397,30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12 648,81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11 375,00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12 667,37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11 372,56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12 670,22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11 358,49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12 686,56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11 356,40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12 689,00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11 350,38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12 697,58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11 331,34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12 724,71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11 330,09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12 731,13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11 323,50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12 742,00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11 315,70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12 761,99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11 313,10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12 768,30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11 309,79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12 776,85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11 305,50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12 788,56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11 299,85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12 798,70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11 295,95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12 805,69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11 289,38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12 820,70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11 276,30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12 849,68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11 266,00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12 870,00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11 255,30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12 892,00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11 253,14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12 896,15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11 248,70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12 904,70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11 228,20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12 887,90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11 214,50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12 874,80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11 190,00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12 848,00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11 171,90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12 829,00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11 169,84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12 825,93</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0,30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11 168,02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12 823,21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0,30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11 150,70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12 797,38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136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11 131,03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12 768,03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11 086,30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12 701,30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11 086,70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12 699,80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11 088,18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12 694,19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11 089,36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12 689,72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11 083,08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12 680,22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11 079,33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12 673,20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11 074,63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12 664,42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11 068,00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12 652,05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11 060,24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12 655,26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11 044,80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12 626,40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11 040,10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12 614,10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11 034,21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12 600,44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149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11 033,00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12 595,50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150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11 029,26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12 576,93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151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11 027,44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12 564,13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152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11 023,70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12 552,00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153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11 022,80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12 541,00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154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11 019,29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12 500,56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155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11 016,80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12 471,90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156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11 011,20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12 437,60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157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10 979,23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12 350,65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158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10 973,70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12 338,00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159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10 971,50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12 333,03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160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10 968,51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12 326,31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161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10 941,12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12 264,69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162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10 909,62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12 196,59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163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10 894,68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12 165,47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164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10 888,00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12 151,50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165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10 874,00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12 124,00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166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10 849,00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12 075,00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167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10 843,08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12 054,33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168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10 836,40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12 037,00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169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10 834,40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12 032,00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170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10 823,10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11 999,40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171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10 811,50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11 965,88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172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10 815,76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11 957,83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173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10 816,04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11 957,31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174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10 808,00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11 934,00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175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10 802,00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11 937,10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176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10 759,30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11 813,10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177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10 756,80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11 805,70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178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10 747,31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11 777,82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179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10 739,79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11 755,72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180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10 732,63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11 734,67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181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10 729,00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11 724,00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182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10 710,92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11 672,40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183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10 707,30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11 661,00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184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10 679,70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11 590,00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185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10 639,20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11 500,00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186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10 572,40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11 351,00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187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10 545,40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11 296,80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188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10 494,00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11 213,80</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189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10 485,87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11 202,61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190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10 483,59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11 199,48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191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10 456,50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11 162,20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192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10 406,70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11 105,40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193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10 413,06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11 101,09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194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10 404,06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11 091,60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195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10 393,60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11 091,80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196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10 374,80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11 072,60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197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10 328,00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11 030,00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198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10 320,30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11 019,30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199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10 311,20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11 014,40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200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10 297,98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11 002,86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201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10 294,70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11 000,00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202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10 266,60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10 977,80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203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10 266,35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10 977,61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204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10 260,26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10 973,15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205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10 257,60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10 971,20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206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10 182,30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10 913,20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207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10 154,05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10 891,55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0,30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208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10 095,33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10 846,55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209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10 000,00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10 773,50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210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9 986,00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10 763,60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211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9 957,62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10 737,29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212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9 930,53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10 718,56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213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9 903,73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10 698,10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214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9 898,17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10 695,47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215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9 895,16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10 693,56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216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9 881,46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10 682,52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0,05</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217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9 730,67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10 554,47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0,05</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218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9 703,80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10 529,02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0,05</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219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9 647,23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10 475,43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220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9 643,44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10 471,72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221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9 581,03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10 403,11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222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9 578,51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10 402,57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223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9 575,02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10 398,70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224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9 573,78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10 394,74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225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9 500,00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10 301,50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226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9 479,66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10 275,22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227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9 476,70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10 271,58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228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9 462,46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10 251,59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229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9 456,77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10 243,40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230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9 401,82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10 166,18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231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9 385,41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10 141,00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232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9 375,90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10 122,88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233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9 370,96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10 117,11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234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9 346,12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10 081,73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235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9 272,00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9 975,80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236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9 137,60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9 787,40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237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9 120,80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9 765,20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238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9 126,35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9 761,21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239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9 127,92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9 758,39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240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9 122,72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9 751,63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241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9 098,01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9 724,19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242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9 078,77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9 708,51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243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9 069,03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9 700,71</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244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9 049,60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9 687,69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245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9 036,86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9 683,59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246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9 021,50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9 679,00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247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9 022,68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9 675,74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248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9 024,33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9 671,59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249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9 017,16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9 667,58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250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9 003,06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9 662,53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0,40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251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9 002,14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9 665,02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0,40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252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8 996,22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9 662,84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0,40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253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8 995,50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9 664,64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254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8 982,82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9 659,00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255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8 961,61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9 651,64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256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8 946,78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9 645,83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257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8 894,80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9 630,20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258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8 861,80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9 613,60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259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8 854,10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9 609,40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260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8 835,89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9 598,65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261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8 803,50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9 570,00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262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8 781,55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9 543,61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263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8 778,56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9 543,74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264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8 758,95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9 515,83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265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8 760,09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9 512,25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266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8 747,79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9 495,39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267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8 725,51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9 465,47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268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8 722,12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9 455,16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269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8 705,41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9 428,27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270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8 672,58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9 377,00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0,05</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271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8 668,72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9 370,98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272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8 660,63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9 358,35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273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8 641,77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9 328,92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274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8 639,68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9 325,66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275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8 627,40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9 306,50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276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8 607,72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9 276,08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277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8 604,46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9 271,05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0,05</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278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8 598,59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9 261,98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279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8 555,00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9 194,60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280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8 500,50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9 110,10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281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8 468,60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9 061,50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282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8 431,26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9 001,03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283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8 415,50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8 975,50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284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8 303,50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8 803,80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285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8 239,80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8 706,00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286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8 175,60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8 601,50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287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8 187,44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8 596,21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288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8 182,68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8 586,98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289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8 152,16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8 526,91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290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8 116,79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8 456,08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291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8 061,31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8 340,02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292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8 027,69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8 269,72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293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8 011,71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8 240,22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294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7 982,79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8 190,72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295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7 931,20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8 107,70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296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7 924,40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8 109,60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297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7 887,38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8 048,97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298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7 864,06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8 013,36</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299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7 854,22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7 995,27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300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7 741,88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7 831,67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301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7 738,59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7 824,01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302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7 744,19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7 818,49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303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7 726,51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7 790,88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304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7 607,38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7 608,29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305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7 581,63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7 568,78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306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7 356,19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7 222,00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307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7 075,69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6 788,06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308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6 894,46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6 511,42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309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6 790,12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6 350,61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310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6 746,96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6 288,43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311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6 717,96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6 251,37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312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6 691,78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6 220,94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313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6 672,77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6 200,22</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Фотограмметрический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314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6 854,76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5 984,34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315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7 024,57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6 034,59</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0,50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316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7 023,56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6 043,91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0,50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317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7 034,57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6 048,75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0,50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318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7 041,55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6 041,10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0,50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319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7 585,81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6 208,22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0,50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320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7 761,36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6 261,84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0,50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321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7 824,38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6 277,70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0,50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322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7 953,24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6 307,45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0,50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323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8 131,27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6 468,18</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Фотограмметрический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324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8 114,71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6 500,18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325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8 068,63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6 544,04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326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8 049,17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6 565,61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327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8 035,03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6 582,18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328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8 010,76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6 609,26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329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7 998,50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6 622,14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330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7 976,11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6 646,07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331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7 963,57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6 660,80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332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7 954,50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6 671,85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333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7 940,36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6 689,48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334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7 928,86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6 706,33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335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7 920,29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6 721,88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336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7 910,89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6 742,46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337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7 878,34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6 819,23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338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7 863,02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6 854,05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339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7 853,36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6 872,77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340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7 845,07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6 885,41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341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7 836,26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6 897,78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342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7 826,39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6 909,09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343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7 807,21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6 928,01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344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7 790,43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6 944,04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345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7 778,44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6 956,12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346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7 768,84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6 966,91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347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7 758,83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6 979,36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348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7 748,67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6 994,64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349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7 759,72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6 997,96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350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7 788,81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7 006,41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351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7 797,01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7 000,08</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352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7 953,53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7 041,76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353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7 982,50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6 964,94</w:t>
            </w:r>
          </w:p>
        </w:tc>
        <w:tc>
          <w:tcPr>
            <w:tcW w:w="2685"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Фотограмметрический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354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8 014,00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6 879,95</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355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8 041,67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6 805,89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356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8 162,17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6 462,19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357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8 301,82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6 571,20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358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8 441,50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6 680,22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359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8 668,65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6 854,48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360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8 576,28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7 174,93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361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8 416,46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7 249,40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362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8 588,98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7 283,22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363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8 704,62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7 320,56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364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8 706,05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7 301,30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365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8 662,69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7 256,80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366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8 660,98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7 241,54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367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8 878,32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7 015,71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368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9 066,27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7 161,51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369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9 319,26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7 240,54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370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10 135,44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7 295,64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371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10 380,64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7 322,36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372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10 713,84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7 308,97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373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10 716,56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7 356,64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374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10 753,33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7 368,35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375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10 988,53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7 427,53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376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11 003,84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7 343,40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377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11 294,59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7 420,88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378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11 213,86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7 829,07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379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11 154,03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7 855,10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380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11 008,77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7 815,22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381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10 683,84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8 102,46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382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10 623,08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8 079,40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383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10 480,76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8 164,62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384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10 482,50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8 190,57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385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10 485,59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8 236,50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386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10 384,21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8 274,36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387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10 314,85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8 250,04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388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10 236,16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8 294,61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389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10 082,61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8 498,95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390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10 042,09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8 607,77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391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10 120,60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8 630,81</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Фотограмметрический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392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10 245,54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8 675,42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393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10 239,33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8 657,20</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394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10 249,83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8 654,02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395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10 262,65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8 650,14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396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10 288,63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8 642,28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397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10 327,70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8 621,75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398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10 314,83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8 609,32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399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10 292,06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8 587,32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400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10 287,50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8 582,92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401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10 257,53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8 587,14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402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10 244,66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8 588,96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403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10 221,46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8 592,23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404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10 213,76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8 599,01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405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10 191,23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8 618,85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406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10 168,77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8 589,14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407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10 193,99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8 575,46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408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10 200,77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8 571,79</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409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10 212,16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8 557,58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410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10 233,40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8 531,06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411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10 245,74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8 515,65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412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10 263,31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8 498,20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413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10 270,62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8 490,95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414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10 280,77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8 480,88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415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10 347,64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8 430,97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416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10 354,75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8 426,61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417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10 384,62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8 408,26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418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10 394,18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8 402,37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419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10 419,98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8 386,52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420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10 456,49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8 364,09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421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10 479,56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8 349,92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422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10 515,10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8 323,91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423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10 523,84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8 317,52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424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10 533,44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8 310,49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425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10 559,88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8 284,05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426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10 565,18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8 272,04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427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10 581,28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8 235,62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428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10 584,59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8 236,46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429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10 627,40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8 247,43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430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10 645,80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8 239,69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431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10 657,15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8 234,91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432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10 675,81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8 227,05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433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10 697,81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8 194,73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434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10 721,99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8 159,21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435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10 757,23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8 143,70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436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10 768,38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8 138,79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437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10 770,72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8 137,76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438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10 839,82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8 136,14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439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10 845,00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8 138,07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440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10 858,70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8 143,18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441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10 868,37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8 154,93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442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10 879,13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8 168,02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443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10 943,54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8 246,35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444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10 947,52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8 251,89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445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10 964,66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8 275,73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446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10 964,93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8 292,18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447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10 965,68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8 336,97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448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10 958,55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8 349,67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449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10 946,86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8 370,46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450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10 937,13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8 387,78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451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10 928,19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8 403,68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452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10 928,19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8 404,47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453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10 928,15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8 421,26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454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10 930,79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8 425,46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455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10 940,70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8 441,19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456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10 951,88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8 458,92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457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10 964,97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8 479,69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458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10 979,26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8 502,37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459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10 964,97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8 532,41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460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10 952,96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8 557,67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461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10 948,97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8 565,77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462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10 944,65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8 574,57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463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10 940,22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8 583,58</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464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10 923,50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8 617,61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465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10 911,43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8 642,16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466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10 908,64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8 647,84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467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10 882,65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8 700,75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468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10 878,22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8 709,76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469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10 864,14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8 738,40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470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10 843,30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8 782,00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471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10 840,08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8 788,72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472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10 820,67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8 829,32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473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10 817,30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8 836,59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474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10 799,92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8 874,05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475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10 797,98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8 877,98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476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10 787,37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8 899,45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477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10 778,87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8 916,66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478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10 778,04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8 918,33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479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10 768,95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8 936,48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480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10 760,16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8 954,03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481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10 755,66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8 963,01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482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10 752,81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8 968,70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483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10 723,69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9 022,76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484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10 712,89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9 042,81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485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10 708,35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9 049,98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486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10 727,52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9 063,41</w:t>
            </w:r>
          </w:p>
        </w:tc>
        <w:tc>
          <w:tcPr>
            <w:tcW w:w="2685"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Фотограмметрический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487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10 733,03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9 067,14</w:t>
            </w:r>
          </w:p>
        </w:tc>
        <w:tc>
          <w:tcPr>
            <w:tcW w:w="2685"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488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10 737,85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9 070,41</w:t>
            </w:r>
          </w:p>
        </w:tc>
        <w:tc>
          <w:tcPr>
            <w:tcW w:w="2685"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Фотограмметрический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489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10 755,93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9 076,57</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490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10 779,92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9 084,75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491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10 804,69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9 093,20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492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10 830,33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9 101,94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493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10 831,02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9 102,17</w:t>
            </w:r>
          </w:p>
        </w:tc>
        <w:tc>
          <w:tcPr>
            <w:tcW w:w="2685"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Фотограмметрический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494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10 857,23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9 105,47</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495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10 883,28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9 108,74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496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10 907,64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9 111,81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497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10 908,50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9 112,08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498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10 932,71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9 119,52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499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10 943,63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9 122,88</w:t>
            </w:r>
          </w:p>
        </w:tc>
        <w:tc>
          <w:tcPr>
            <w:tcW w:w="2685"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Фотограмметрический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500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10 953,19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9 209,68</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501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10 954,25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9 219,29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502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10 963,11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9 246,24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503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11 003,06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9 299,67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504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11 009,84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9 310,27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505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11 068,66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9 400,82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506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11 080,36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9 417,66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507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11 087,68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9 457,72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508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11 094,34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9 473,50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509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11 099,15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9 484,87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510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11 100,37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9 487,77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511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11 103,65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9 495,56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512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11 135,72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9 500,52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513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11 152,90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9 503,16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514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11 167,94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9 502,49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515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11 199,05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9 501,09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516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11 219,62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9 500,17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trHeight w:hRule="exact" w:val="60"/>
        </w:trPr>
        <w:tc>
          <w:tcPr>
            <w:tcW w:w="9753" w:type="dxa"/>
            <w:gridSpan w:val="17"/>
            <w:tcBorders>
              <w:top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517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11 452,26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9 526,28</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Метод спутниковых геодезических измерений (определений)</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518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11 447,56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9 532,46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519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11 445,17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9 544,35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520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11 447,07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9 555,94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521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11 452,72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9 562,26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522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11 466,18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9 566,33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523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11 469,43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9 569,69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524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11 473,05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9 577,95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525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11 476,89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9 595,84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526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11 474,19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9 600,30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527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11 466,91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9 604,17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528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11 465,56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9 608,33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529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11 469,17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9 612,65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530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11 475,44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9 615,01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531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11 478,96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9 619,79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532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11 478,80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9 628,01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533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11 482,92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9 632,92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534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11 490,84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9 635,62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535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11 493,87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9 639,38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536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11 492,09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9 645,55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537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11 485,46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9 648,82</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Метод спутниковых геодезических измерений (определений)</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538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11 482,36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9 653,96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539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11 486,55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9 661,37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540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11 484,99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9 668,00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541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11 477,67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9 674,23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542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11 476,18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9 680,05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543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11 477,25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9 688,12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544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11 482,08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9 694,26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545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11 484,09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9 702,39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546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11 483,68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9 714,62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547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11 488,69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9 727,79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548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11 494,69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9 747,77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549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11 495,12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9 757,22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550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11 491,60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9 765,28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551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11 481,62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9 772,82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552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11 479,61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9 780,42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553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11 482,50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9 789,03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554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11 490,50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9 803,88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555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11 493,60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9 810,93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556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11 491,59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9 819,87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557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11 487,88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9 825,12</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Метод спутниковых геодезических измерений (определений)</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558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11 481,24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9 829,93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559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11 478,52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9 839,27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560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11 479,25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9 857,24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561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11 475,51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9 863,53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562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11 537,91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9 868,15</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563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11 632,76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9 882,33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564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11 714,54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9 919,27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565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11 774,43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9 946,39</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Метод спутниковых геодезических измерений (определений)</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566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11 858,40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9 999,21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567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11 900,71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10 027,42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568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11 934,39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10 047,19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569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11 968,61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10 069,13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11 992,82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10 098,43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12 032,84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10 135,68</w:t>
            </w:r>
          </w:p>
        </w:tc>
        <w:tc>
          <w:tcPr>
            <w:tcW w:w="2685"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c>
          <w:tcPr>
            <w:tcW w:w="9753" w:type="dxa"/>
            <w:gridSpan w:val="17"/>
            <w:tcBorders>
              <w:top w:val="single" w:sz="6" w:space="0" w:color="000000"/>
              <w:left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контур 2</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11 160,89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13 514,68</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10 970,61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13 808,44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10 802,74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13 699,71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10 823,32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13 667,94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10 906,35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13 539,78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10 991,90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13 407,69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577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10 993,04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13 405,95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11 160,89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13 514,68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c>
          <w:tcPr>
            <w:tcW w:w="9753" w:type="dxa"/>
            <w:gridSpan w:val="17"/>
            <w:tcBorders>
              <w:top w:val="single" w:sz="6" w:space="0" w:color="000000"/>
              <w:left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контур 3</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10 848,28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12 138,26</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10 819,84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12 139,10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580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10 784,86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12 116,90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581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10 772,67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12 105,87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582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10 744,07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12 091,32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583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10 697,35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12 086,33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584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10 691,30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12 058,00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585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10 709,74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12 025,25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586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10 709,45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12 000,00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587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10 732,04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11 985,66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588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10 782,63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11 973,30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589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10 797,30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12 017,73</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10 805,99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12 043,95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10 815,60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12 069,54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10 820,20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12 080,82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10 827,71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12 097,47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578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10 848,28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12 138,26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c>
          <w:tcPr>
            <w:tcW w:w="9753" w:type="dxa"/>
            <w:gridSpan w:val="17"/>
            <w:tcBorders>
              <w:top w:val="single" w:sz="6" w:space="0" w:color="000000"/>
              <w:left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контур 4</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9 434,70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10 271,09</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9 431,96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10 269,49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9 428,42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10 268,19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9 425,05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10 270,73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9 414,65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10 278,52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9 410,68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10 281,44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600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9 405,89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10 284,88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601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9 402,07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10 287,80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602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9 382,16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10 305,09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603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9 346,30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10 343,03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604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9 318,29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10 373,51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605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9 312,92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10 379,19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606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9 309,48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10 382,94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607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9 280,43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10 412,88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608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9 261,61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10 430,75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609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9 238,11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10 451,95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610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9 218,34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10 467,30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611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9 198,95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10 479,39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612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9 165,21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10 494,54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613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9 136,85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10 507,27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614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9 104,44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10 523,81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615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9 089,17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10 532,19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616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9 049,35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10 556,44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617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9 017,99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10 579,42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618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8 967,27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10 620,19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619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8 930,35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10 649,04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620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8 902,43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10 670,96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621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8 885,97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10 683,74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622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8 867,10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10 702,33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623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8 862,63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10 706,63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624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8 857,15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10 711,91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625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8 823,34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10 737,79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626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8 747,57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10 807,58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627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8 716,42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10 837,99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628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8 608,72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10 941,52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629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8 534,31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11 011,44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630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8 489,81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11 047,69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631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8 311,34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11 179,58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632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8 288,05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11 196,66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633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8 217,58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11 250,73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634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8 210,20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11 256,40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635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8 217,50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11 261,00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636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8 223,19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11 268,21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637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8 225,83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11 271,56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638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8 238,25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11 287,29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639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8 246,17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11 297,32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640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8 295,17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11 363,33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641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8 298,80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11 367,20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642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8 303,42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11 372,71</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643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8 307,00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11 377,00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644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8 307,37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11 377,43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645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8 332,16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11 406,34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646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8 332,60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11 409,40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647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8 262,50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11 466,96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648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8 253,00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11 475,00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649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8 229,09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11 493,97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650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8 223,54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11 498,38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651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8 152,73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11 552,54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652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8 129,95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11 569,83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653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8 118,45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11 578,56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654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8 106,93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11 587,31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655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8 097,35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11 594,58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656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8 084,30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11 604,79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657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8 076,42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11 610,94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658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8 051,13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11 630,74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659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8 047,98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11 632,91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660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7 992,03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11 671,58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661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7 925,79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11 717,90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662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7 915,46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11 725,14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663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7 854,62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11 767,61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664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7 776,84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11 821,93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665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7 761,31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11 832,78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666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7 685,03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11 886,17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667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7 605,00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11 942,20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668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7 601,20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11 945,09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669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7 596,30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11 948,60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670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7 548,68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11 983,87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671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7 503,92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12 004,39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672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7 498,88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11 996,72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673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7 491,83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12 002,07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674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7 482,77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12 008,39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675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7 475,64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12 014,13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676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7 407,80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11 895,99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677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7 406,41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11 893,67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678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7 404,89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11 890,60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679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7 358,00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11 810,65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680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7 316,16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11 739,06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681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7 300,07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11 738,04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682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7 313,15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11 688,45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683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7 327,75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11 641,96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684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7 343,27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11 583,14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685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7 346,36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11 564,83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686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7 348,63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11 472,86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687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7 347,97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11 444,33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688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7 341,37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11 428,30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689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7 338,74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11 414,55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690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7 328,08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11 353,63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691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7 325,15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11 347,34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692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7 313,34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11 317,23</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Фотограмметрический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693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7 298,85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11 288,56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694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7 287,84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11 273,80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695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7 278,78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11 264,61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696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7 270,09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11 257,80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697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7 264,55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11 254,98</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Фотограмметрический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698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7 256,22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11 254,53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699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7 248,29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11 254,47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700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7 241,56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11 251,25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701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7 238,02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11 246,07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702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7 234,91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11 236,92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703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7 234,18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11 227,78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704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7 231,84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11 221,82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705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7 227,12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11 215,83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706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7 221,60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11 210,63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707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7 208,18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11 199,43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708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7 189,62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11 186,20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709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7 176,19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11 177,38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710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7 159,19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11 168,13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711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7 138,21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11 159,25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712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7 118,01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11 153,16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713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7 081,17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11 142,99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714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7 047,09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11 135,61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715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7 011,37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11 136,15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716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6 981,99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11 137,54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717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6 949,41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11 142,07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718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6 912,04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11 152,14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719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6 877,82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11 163,81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720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6 861,80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11 172,55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721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6 838,52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11 148,72</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722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6 841,61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11 103,05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723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6 862,83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11 006,90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724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7 024,04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11 093,17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725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7 054,59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11 099,06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726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7 126,70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11 109,21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727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7 170,95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11 132,49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728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7 215,03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11 160,51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729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7 258,96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11 182,96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730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7 326,63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11 218,04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731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7 384,00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11 244,57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732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7 403,34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11 259,66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733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7 443,37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11 211,19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734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7 448,57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11 204,25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735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7 472,80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11 171,87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736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7 481,81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11 159,99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737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7 500,01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11 135,99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738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7 519,47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11 111,25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739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7 527,67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11 109,63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740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7 690,74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11 007,37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741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7 722,59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11 012,54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742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7 776,94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11 021,37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743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7 781,80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11 022,20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744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7 788,70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11 023,40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745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7 821,89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11 029,57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746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7 831,63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11 031,38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747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7 859,54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11 036,56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748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7 880,67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11 040,48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749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7 921,20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11 047,99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750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8 000,01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11 062,60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751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8 021,26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11 066,71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752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8 040,16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11 070,93</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753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8 067,48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11 110,81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754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8 169,66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11 222,43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755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8 196,30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11 247,42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756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8 209,93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11 237,16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757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8 240,06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11 214,52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758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8 481,26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11 036,59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759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8 525,28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11 000,73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760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8 712,50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10 822,85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761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8 737,97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10 797,40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762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8 814,41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10 726,99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763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8 848,08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10 701,22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764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8 876,63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10 673,29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765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8 932,47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10 629,80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766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9 025,60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10 555,84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767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9 033,92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10 550,10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768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9 053,56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10 537,07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769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9 081,20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10 520,68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770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9 100,80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10 509,79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771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9 126,53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10 496,65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772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9 147,13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10 486,87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773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9 186,99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10 467,88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774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9 207,25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10 457,31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0,05</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775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9 210,39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10 455,75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776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9 230,79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10 439,78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777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9 252,01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10 420,53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778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9 270,69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10 402,83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779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9 300,67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10 371,99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780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9 336,06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10 333,48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781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9 372,85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10 294,69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782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9 394,37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10 276,01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783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9 396,26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10 274,61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784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9 401,08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10 271,04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785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9 406,48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10 267,04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786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9 417,13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10 259,14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787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9 420,35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10 256,76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788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9 422,14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10 255,39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789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9 425,72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10 260,11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790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9 426,13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10 259,84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594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9 434,70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10 271,09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c>
          <w:tcPr>
            <w:tcW w:w="9753" w:type="dxa"/>
            <w:gridSpan w:val="17"/>
            <w:tcBorders>
              <w:top w:val="single" w:sz="6" w:space="0" w:color="000000"/>
              <w:left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контур 5</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791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9 245,50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9 993,00</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792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9 245,26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9 993,51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793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9 232,40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10 020,00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794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9 219,88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10 016,73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795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9 191,40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10 001,38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796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9 167,86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9 994,35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797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9 144,98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9 998,81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798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9 138,16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10 014,08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799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9 128,56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10 033,20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800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9 103,09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10 083,95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801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9 085,53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10 107,23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802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9 056,83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10 145,28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803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9 050,69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10 153,68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804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9 044,94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10 161,55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805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9 012,16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10 206,38</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806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8 966,74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10 175,17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807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8 922,73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10 128,75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808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8 903,31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10 107,24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809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8 899,03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10 106,78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810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8 884,38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10 091,53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811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8 896,22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10 067,35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812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8 896,30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10 027,99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813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8 890,28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10 007,09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814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8 883,31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9 991,60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815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8 860,07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9 962,39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816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8 840,88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9 937,36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817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8 812,40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9 900,19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818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8 785,20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9 868,03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819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8 765,98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9 834,53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820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8 753,21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9 823,44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821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8 726,35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9 787,77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822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8 696,45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9 750,07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823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8 679,61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9 728,96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824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8 667,30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9 712,53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825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8 632,23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9 665,40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826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8 607,35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9 633,18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827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8 602,56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9 625,51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828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8 578,25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9 592,35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829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8 573,94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9 587,21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830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8 545,12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9 547,33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831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8 524,50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9 519,06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832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8 519,17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9 510,75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833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8 512,11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9 503,19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834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8 509,25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9 501,41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835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8 505,13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9 499,47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836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8 500,59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9 499,05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837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8 494,13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9 492,97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838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8 480,67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9 442,95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839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8 482,24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9 416,47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840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8 488,70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9 394,55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841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8 494,05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9 380,43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842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8 500,05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9 366,80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843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8 502,72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9 356,85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844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8 503,69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9 338,70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845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8 508,61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9 303,42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846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8 511,12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9 270,59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847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8 515,89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9 233,94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848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8 513,23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9 221,94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849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8 495,40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9 195,45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850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8 461,12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9 149,50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851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8 434,98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9 114,46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852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8 414,53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9 088,23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853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8 406,05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9 079,61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854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8 405,26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9 074,53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855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8 399,79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9 063,67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856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8 393,44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9 038,52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857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8 387,98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9 026,45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858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8 384,23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9 020,34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859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8 381,25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9 012,48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860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8 378,43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9 008,86</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861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8 376,56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9 007,21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862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8 381,20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9 000,00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863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8 382,15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8 997,86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864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8 390,59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8 991,76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865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8 391,00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8 991,50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866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8 500,00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9 160,50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867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8 584,00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9 297,20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868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8 594,82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9 315,66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869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8 608,98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9 337,79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870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8 632,17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9 373,44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871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8 661,80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9 419,00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872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8 718,48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9 506,80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873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8 752,68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9 558,99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874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8 775,54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9 586,42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875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8 804,96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9 619,25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876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8 909,00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9 668,00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877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8 922,40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9 673,80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878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9 010,60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9 707,00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879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9 067,20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9 749,80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9 090,48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9 777,58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9 103,24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9 792,85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9 163,29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9 877,33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9 221,82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9 959,69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0,20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791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9 245,50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9 993,00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c>
          <w:tcPr>
            <w:tcW w:w="9753" w:type="dxa"/>
            <w:gridSpan w:val="17"/>
            <w:tcBorders>
              <w:top w:val="single" w:sz="6" w:space="0" w:color="000000"/>
              <w:left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контур 6</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7 894,90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8 118,00</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7 884,12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8 119,68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7 720,34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8 242,98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7 709,64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8 253,10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7 669,52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8 289,54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7 639,35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8 314,58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890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7 630,26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8 321,05</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891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7 594,29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8 350,27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892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7 513,59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8 270,00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893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7 492,28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8 242,51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894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7 468,88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8 212,89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895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7 455,47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8 187,39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896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7 429,91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8 157,43</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897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7 425,73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8 159,74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898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7 418,89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8 154,94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899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7 405,82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8 162,31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900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7 391,55</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8 166,49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901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7 345,24</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8 176,84</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902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7 263,51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8 207,26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903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7 236,13</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8 225,82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904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7 210,57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8 232,17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lastRenderedPageBreak/>
              <w:t>905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7 185,99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8 247,42</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906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7 174,52</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8 179,37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907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7 157,70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8 080,61</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908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7 156,38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8 073,76</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909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7 155,01</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8 066,69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910</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7 152,46</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8 056,43</w:t>
            </w:r>
          </w:p>
        </w:tc>
        <w:tc>
          <w:tcPr>
            <w:tcW w:w="2685"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Фотограмметрический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1,00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911</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7 152,40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8 056,15</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912</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7 150,99</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8 050,48</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913</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7 514,50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7 604,80</w:t>
            </w:r>
          </w:p>
        </w:tc>
        <w:tc>
          <w:tcPr>
            <w:tcW w:w="2685" w:type="dxa"/>
            <w:gridSpan w:val="3"/>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Геодезический метод</w:t>
            </w: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914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7 534,67</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7 582,69</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915</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7 540,58</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7 576,27</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916</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7 541,00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7 576,00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917</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7 552,00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7 592,60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918</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7 710,00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7 839,00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919</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7 739,50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7 883,00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1"/>
          <w:wAfter w:w="7"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884</w:t>
            </w:r>
          </w:p>
        </w:tc>
        <w:tc>
          <w:tcPr>
            <w:tcW w:w="1410" w:type="dxa"/>
            <w:gridSpan w:val="4"/>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7 894,90</w:t>
            </w:r>
          </w:p>
        </w:tc>
        <w:tc>
          <w:tcPr>
            <w:tcW w:w="14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8 118,00</w:t>
            </w:r>
          </w:p>
        </w:tc>
        <w:tc>
          <w:tcPr>
            <w:tcW w:w="2685" w:type="dxa"/>
            <w:gridSpan w:val="3"/>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6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0,10</w:t>
            </w:r>
          </w:p>
        </w:tc>
        <w:tc>
          <w:tcPr>
            <w:tcW w:w="1815" w:type="dxa"/>
            <w:gridSpan w:val="4"/>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c>
          <w:tcPr>
            <w:tcW w:w="9753" w:type="dxa"/>
            <w:gridSpan w:val="17"/>
            <w:tcBorders>
              <w:top w:val="single" w:sz="6" w:space="0" w:color="000000"/>
              <w:left w:val="single" w:sz="6" w:space="0" w:color="000000"/>
              <w:bottom w:val="single" w:sz="6" w:space="0" w:color="000000"/>
              <w:right w:val="single" w:sz="6" w:space="0" w:color="000000"/>
            </w:tcBorders>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3. Сведения о характерных точках части (частей) границы объекта</w:t>
            </w:r>
          </w:p>
        </w:tc>
      </w:tr>
      <w:tr w:rsidR="0025517B" w:rsidRPr="0025517B" w:rsidTr="00B32DA0">
        <w:tc>
          <w:tcPr>
            <w:tcW w:w="1758" w:type="dxa"/>
            <w:gridSpan w:val="2"/>
            <w:tcBorders>
              <w:top w:val="single" w:sz="6" w:space="0" w:color="000000"/>
              <w:left w:val="single" w:sz="6" w:space="0" w:color="000000"/>
            </w:tcBorders>
          </w:tcPr>
          <w:p w:rsidR="0025517B" w:rsidRPr="0025517B" w:rsidRDefault="0025517B" w:rsidP="0025517B">
            <w:pPr>
              <w:spacing w:after="0" w:line="240" w:lineRule="auto"/>
              <w:ind w:left="142" w:right="28" w:firstLine="284"/>
              <w:rPr>
                <w:rFonts w:ascii="Times New Roman" w:hAnsi="Times New Roman"/>
                <w:b/>
                <w:noProof/>
                <w:color w:val="000000"/>
                <w:sz w:val="20"/>
                <w:szCs w:val="20"/>
              </w:rPr>
            </w:pPr>
            <w:r w:rsidRPr="0025517B">
              <w:rPr>
                <w:rFonts w:ascii="Times New Roman" w:hAnsi="Times New Roman"/>
                <w:b/>
                <w:noProof/>
                <w:color w:val="000000"/>
                <w:sz w:val="20"/>
                <w:szCs w:val="20"/>
              </w:rPr>
              <w:t>1. Система координат</w:t>
            </w:r>
          </w:p>
        </w:tc>
        <w:tc>
          <w:tcPr>
            <w:tcW w:w="7875" w:type="dxa"/>
            <w:gridSpan w:val="12"/>
            <w:tcBorders>
              <w:top w:val="single" w:sz="6" w:space="0" w:color="000000"/>
              <w:bottom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sz w:val="20"/>
                <w:szCs w:val="20"/>
              </w:rPr>
            </w:pPr>
            <w:r w:rsidRPr="0025517B">
              <w:rPr>
                <w:rFonts w:ascii="Times New Roman" w:hAnsi="Times New Roman"/>
                <w:noProof/>
                <w:color w:val="000000"/>
                <w:sz w:val="20"/>
                <w:szCs w:val="20"/>
              </w:rPr>
              <w:t>МСК Сыктывкарская</w:t>
            </w:r>
          </w:p>
        </w:tc>
        <w:tc>
          <w:tcPr>
            <w:tcW w:w="120" w:type="dxa"/>
            <w:gridSpan w:val="3"/>
            <w:tcBorders>
              <w:top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b/>
                <w:noProof/>
                <w:color w:val="000000"/>
              </w:rPr>
            </w:pPr>
          </w:p>
        </w:tc>
      </w:tr>
      <w:tr w:rsidR="0025517B" w:rsidRPr="0025517B" w:rsidTr="00B32DA0">
        <w:trPr>
          <w:trHeight w:hRule="exact" w:val="120"/>
        </w:trPr>
        <w:tc>
          <w:tcPr>
            <w:tcW w:w="9753" w:type="dxa"/>
            <w:gridSpan w:val="17"/>
            <w:tcBorders>
              <w:left w:val="single" w:sz="6" w:space="0" w:color="000000"/>
              <w:right w:val="single" w:sz="6" w:space="0" w:color="000000"/>
            </w:tcBorders>
          </w:tcPr>
          <w:p w:rsidR="0025517B" w:rsidRPr="0025517B" w:rsidRDefault="0025517B" w:rsidP="0025517B">
            <w:pPr>
              <w:spacing w:after="0" w:line="240" w:lineRule="auto"/>
              <w:ind w:left="142" w:right="28" w:firstLine="284"/>
              <w:rPr>
                <w:rFonts w:ascii="Times New Roman" w:hAnsi="Times New Roman"/>
                <w:noProof/>
                <w:color w:val="000000"/>
              </w:rPr>
            </w:pPr>
          </w:p>
        </w:tc>
      </w:tr>
      <w:tr w:rsidR="0025517B" w:rsidRPr="0025517B" w:rsidTr="00B32DA0">
        <w:tc>
          <w:tcPr>
            <w:tcW w:w="9753" w:type="dxa"/>
            <w:gridSpan w:val="17"/>
            <w:tcBorders>
              <w:top w:val="single" w:sz="6" w:space="0" w:color="000000"/>
              <w:left w:val="single" w:sz="6" w:space="0" w:color="000000"/>
              <w:right w:val="single" w:sz="6" w:space="0" w:color="000000"/>
            </w:tcBorders>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2. Сведения о характерных точках границ объекта</w:t>
            </w:r>
          </w:p>
        </w:tc>
      </w:tr>
      <w:tr w:rsidR="0025517B" w:rsidRPr="0025517B" w:rsidTr="00B32DA0">
        <w:trPr>
          <w:gridAfter w:val="2"/>
          <w:wAfter w:w="22" w:type="dxa"/>
          <w:trHeight w:hRule="exact" w:val="735"/>
        </w:trPr>
        <w:tc>
          <w:tcPr>
            <w:tcW w:w="851" w:type="dxa"/>
            <w:vMerge w:val="restart"/>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Обозначение характерных точек</w:t>
            </w:r>
            <w:r w:rsidRPr="0025517B">
              <w:rPr>
                <w:rFonts w:ascii="Times New Roman" w:hAnsi="Times New Roman"/>
                <w:b/>
                <w:noProof/>
                <w:color w:val="000000"/>
                <w:sz w:val="20"/>
                <w:szCs w:val="20"/>
              </w:rPr>
              <w:br/>
              <w:t>границы</w:t>
            </w:r>
          </w:p>
        </w:tc>
        <w:tc>
          <w:tcPr>
            <w:tcW w:w="2265" w:type="dxa"/>
            <w:gridSpan w:val="5"/>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Существующие координаты, м</w:t>
            </w:r>
          </w:p>
        </w:tc>
        <w:tc>
          <w:tcPr>
            <w:tcW w:w="2265"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Измененные (уточненные) координаты, м</w:t>
            </w:r>
          </w:p>
        </w:tc>
        <w:tc>
          <w:tcPr>
            <w:tcW w:w="1605" w:type="dxa"/>
            <w:gridSpan w:val="2"/>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Метод определения координат характерной точки</w:t>
            </w:r>
          </w:p>
        </w:tc>
        <w:tc>
          <w:tcPr>
            <w:tcW w:w="1530" w:type="dxa"/>
            <w:gridSpan w:val="2"/>
            <w:vMerge w:val="restart"/>
            <w:tcBorders>
              <w:top w:val="single" w:sz="6" w:space="0" w:color="000000"/>
              <w:right w:val="single" w:sz="6" w:space="0" w:color="000000"/>
            </w:tcBorders>
            <w:vAlign w:val="bottom"/>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Средняя квадратическая погрешность положения характерной точки (Mt), м</w:t>
            </w:r>
          </w:p>
        </w:tc>
        <w:tc>
          <w:tcPr>
            <w:tcW w:w="1215" w:type="dxa"/>
            <w:gridSpan w:val="2"/>
            <w:vMerge w:val="restart"/>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Описание обозначения точки на местности (при наличии)</w:t>
            </w:r>
          </w:p>
        </w:tc>
      </w:tr>
      <w:tr w:rsidR="0025517B" w:rsidRPr="0025517B" w:rsidTr="00B32DA0">
        <w:trPr>
          <w:gridAfter w:val="2"/>
          <w:wAfter w:w="22" w:type="dxa"/>
        </w:trPr>
        <w:tc>
          <w:tcPr>
            <w:tcW w:w="851" w:type="dxa"/>
            <w:vMerge/>
            <w:tcBorders>
              <w:top w:val="single" w:sz="6" w:space="0" w:color="000000"/>
              <w:left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140"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X</w:t>
            </w:r>
          </w:p>
        </w:tc>
        <w:tc>
          <w:tcPr>
            <w:tcW w:w="11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Y</w:t>
            </w:r>
          </w:p>
        </w:tc>
        <w:tc>
          <w:tcPr>
            <w:tcW w:w="114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X</w:t>
            </w:r>
          </w:p>
        </w:tc>
        <w:tc>
          <w:tcPr>
            <w:tcW w:w="1125" w:type="dxa"/>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Y</w:t>
            </w:r>
          </w:p>
        </w:tc>
        <w:tc>
          <w:tcPr>
            <w:tcW w:w="1605" w:type="dxa"/>
            <w:gridSpan w:val="2"/>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c>
          <w:tcPr>
            <w:tcW w:w="1530" w:type="dxa"/>
            <w:gridSpan w:val="2"/>
            <w:vMerge/>
            <w:tcBorders>
              <w:top w:val="single" w:sz="6" w:space="0" w:color="000000"/>
              <w:right w:val="single" w:sz="6" w:space="0" w:color="000000"/>
            </w:tcBorders>
            <w:vAlign w:val="bottom"/>
          </w:tcPr>
          <w:p w:rsidR="0025517B" w:rsidRPr="0025517B" w:rsidRDefault="0025517B" w:rsidP="0025517B">
            <w:pPr>
              <w:spacing w:before="100" w:after="100" w:line="240" w:lineRule="auto"/>
              <w:ind w:left="142" w:firstLine="284"/>
              <w:rPr>
                <w:rFonts w:ascii="Times New Roman" w:hAnsi="Times New Roman"/>
                <w:sz w:val="2"/>
                <w:szCs w:val="2"/>
              </w:rPr>
            </w:pPr>
          </w:p>
        </w:tc>
        <w:tc>
          <w:tcPr>
            <w:tcW w:w="1215" w:type="dxa"/>
            <w:gridSpan w:val="2"/>
            <w:vMerge/>
            <w:tcBorders>
              <w:top w:val="single" w:sz="6" w:space="0" w:color="000000"/>
              <w:right w:val="single" w:sz="6" w:space="0" w:color="000000"/>
            </w:tcBorders>
            <w:vAlign w:val="center"/>
          </w:tcPr>
          <w:p w:rsidR="0025517B" w:rsidRPr="0025517B" w:rsidRDefault="0025517B" w:rsidP="0025517B">
            <w:pPr>
              <w:spacing w:before="100" w:after="100" w:line="240" w:lineRule="auto"/>
              <w:ind w:left="142" w:firstLine="284"/>
              <w:rPr>
                <w:rFonts w:ascii="Times New Roman" w:hAnsi="Times New Roman"/>
                <w:sz w:val="2"/>
                <w:szCs w:val="2"/>
              </w:rPr>
            </w:pPr>
          </w:p>
        </w:tc>
      </w:tr>
      <w:tr w:rsidR="0025517B" w:rsidRPr="0025517B" w:rsidTr="00B32DA0">
        <w:trPr>
          <w:gridAfter w:val="2"/>
          <w:wAfter w:w="22"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1</w:t>
            </w:r>
          </w:p>
        </w:tc>
        <w:tc>
          <w:tcPr>
            <w:tcW w:w="1140"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2</w:t>
            </w:r>
          </w:p>
        </w:tc>
        <w:tc>
          <w:tcPr>
            <w:tcW w:w="11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3</w:t>
            </w:r>
          </w:p>
        </w:tc>
        <w:tc>
          <w:tcPr>
            <w:tcW w:w="114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4</w:t>
            </w:r>
          </w:p>
        </w:tc>
        <w:tc>
          <w:tcPr>
            <w:tcW w:w="1125" w:type="dxa"/>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5</w:t>
            </w:r>
          </w:p>
        </w:tc>
        <w:tc>
          <w:tcPr>
            <w:tcW w:w="160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6</w:t>
            </w:r>
          </w:p>
        </w:tc>
        <w:tc>
          <w:tcPr>
            <w:tcW w:w="153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7</w:t>
            </w:r>
          </w:p>
        </w:tc>
        <w:tc>
          <w:tcPr>
            <w:tcW w:w="121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8</w:t>
            </w:r>
          </w:p>
        </w:tc>
      </w:tr>
      <w:tr w:rsidR="0025517B" w:rsidRPr="0025517B" w:rsidTr="00B32DA0">
        <w:trPr>
          <w:gridAfter w:val="2"/>
          <w:wAfter w:w="22"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c>
          <w:tcPr>
            <w:tcW w:w="1140"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c>
          <w:tcPr>
            <w:tcW w:w="11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c>
          <w:tcPr>
            <w:tcW w:w="114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c>
          <w:tcPr>
            <w:tcW w:w="1125" w:type="dxa"/>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c>
          <w:tcPr>
            <w:tcW w:w="160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c>
          <w:tcPr>
            <w:tcW w:w="153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c>
          <w:tcPr>
            <w:tcW w:w="121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noProof/>
                <w:color w:val="000000"/>
                <w:sz w:val="20"/>
                <w:szCs w:val="20"/>
              </w:rPr>
            </w:pPr>
            <w:r w:rsidRPr="0025517B">
              <w:rPr>
                <w:rFonts w:ascii="Times New Roman" w:hAnsi="Times New Roman"/>
                <w:noProof/>
                <w:color w:val="000000"/>
                <w:sz w:val="20"/>
                <w:szCs w:val="20"/>
              </w:rPr>
              <w:t>—</w:t>
            </w:r>
          </w:p>
        </w:tc>
      </w:tr>
      <w:tr w:rsidR="0025517B" w:rsidRPr="0025517B" w:rsidTr="00B32DA0">
        <w:tc>
          <w:tcPr>
            <w:tcW w:w="9753" w:type="dxa"/>
            <w:gridSpan w:val="17"/>
            <w:tcBorders>
              <w:top w:val="single" w:sz="6" w:space="0" w:color="000000"/>
              <w:left w:val="single" w:sz="6" w:space="0" w:color="000000"/>
              <w:right w:val="single" w:sz="6" w:space="0" w:color="000000"/>
            </w:tcBorders>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3. Сведения о характерных точках части (частей) границы объекта</w:t>
            </w:r>
          </w:p>
        </w:tc>
      </w:tr>
      <w:tr w:rsidR="0025517B" w:rsidRPr="0025517B" w:rsidTr="00B32DA0">
        <w:trPr>
          <w:gridAfter w:val="2"/>
          <w:wAfter w:w="22"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1</w:t>
            </w:r>
          </w:p>
        </w:tc>
        <w:tc>
          <w:tcPr>
            <w:tcW w:w="1140"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2</w:t>
            </w:r>
          </w:p>
        </w:tc>
        <w:tc>
          <w:tcPr>
            <w:tcW w:w="11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3</w:t>
            </w:r>
          </w:p>
        </w:tc>
        <w:tc>
          <w:tcPr>
            <w:tcW w:w="114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4</w:t>
            </w:r>
          </w:p>
        </w:tc>
        <w:tc>
          <w:tcPr>
            <w:tcW w:w="1125" w:type="dxa"/>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5</w:t>
            </w:r>
          </w:p>
        </w:tc>
        <w:tc>
          <w:tcPr>
            <w:tcW w:w="160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6</w:t>
            </w:r>
          </w:p>
        </w:tc>
        <w:tc>
          <w:tcPr>
            <w:tcW w:w="153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7</w:t>
            </w:r>
          </w:p>
        </w:tc>
        <w:tc>
          <w:tcPr>
            <w:tcW w:w="121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8</w:t>
            </w:r>
          </w:p>
        </w:tc>
      </w:tr>
      <w:tr w:rsidR="0025517B" w:rsidRPr="0025517B" w:rsidTr="00B32DA0">
        <w:trPr>
          <w:gridAfter w:val="2"/>
          <w:wAfter w:w="22" w:type="dxa"/>
        </w:trPr>
        <w:tc>
          <w:tcPr>
            <w:tcW w:w="851" w:type="dxa"/>
            <w:tcBorders>
              <w:top w:val="single" w:sz="6" w:space="0" w:color="000000"/>
              <w:left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w:t>
            </w:r>
          </w:p>
        </w:tc>
        <w:tc>
          <w:tcPr>
            <w:tcW w:w="1140" w:type="dxa"/>
            <w:gridSpan w:val="3"/>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w:t>
            </w:r>
          </w:p>
        </w:tc>
        <w:tc>
          <w:tcPr>
            <w:tcW w:w="112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w:t>
            </w:r>
          </w:p>
        </w:tc>
        <w:tc>
          <w:tcPr>
            <w:tcW w:w="114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w:t>
            </w:r>
          </w:p>
        </w:tc>
        <w:tc>
          <w:tcPr>
            <w:tcW w:w="1125" w:type="dxa"/>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w:t>
            </w:r>
          </w:p>
        </w:tc>
        <w:tc>
          <w:tcPr>
            <w:tcW w:w="160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w:t>
            </w:r>
          </w:p>
        </w:tc>
        <w:tc>
          <w:tcPr>
            <w:tcW w:w="1530"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w:t>
            </w:r>
          </w:p>
        </w:tc>
        <w:tc>
          <w:tcPr>
            <w:tcW w:w="1215" w:type="dxa"/>
            <w:gridSpan w:val="2"/>
            <w:tcBorders>
              <w:top w:val="single" w:sz="6" w:space="0" w:color="000000"/>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r w:rsidRPr="0025517B">
              <w:rPr>
                <w:rFonts w:ascii="Times New Roman" w:hAnsi="Times New Roman"/>
                <w:b/>
                <w:noProof/>
                <w:color w:val="000000"/>
                <w:sz w:val="20"/>
                <w:szCs w:val="20"/>
              </w:rPr>
              <w:t>—</w:t>
            </w:r>
          </w:p>
        </w:tc>
      </w:tr>
      <w:tr w:rsidR="0025517B" w:rsidRPr="0025517B" w:rsidTr="00B32DA0">
        <w:trPr>
          <w:gridAfter w:val="2"/>
          <w:wAfter w:w="22" w:type="dxa"/>
        </w:trPr>
        <w:tc>
          <w:tcPr>
            <w:tcW w:w="851" w:type="dxa"/>
            <w:tcBorders>
              <w:top w:val="single" w:sz="6" w:space="0" w:color="000000"/>
              <w:left w:val="single" w:sz="6" w:space="0" w:color="000000"/>
              <w:bottom w:val="single" w:sz="4" w:space="0" w:color="auto"/>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p>
        </w:tc>
        <w:tc>
          <w:tcPr>
            <w:tcW w:w="1140" w:type="dxa"/>
            <w:gridSpan w:val="3"/>
            <w:tcBorders>
              <w:top w:val="single" w:sz="6" w:space="0" w:color="000000"/>
              <w:bottom w:val="single" w:sz="4" w:space="0" w:color="auto"/>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p>
        </w:tc>
        <w:tc>
          <w:tcPr>
            <w:tcW w:w="1125" w:type="dxa"/>
            <w:gridSpan w:val="2"/>
            <w:tcBorders>
              <w:top w:val="single" w:sz="6" w:space="0" w:color="000000"/>
              <w:bottom w:val="single" w:sz="4" w:space="0" w:color="auto"/>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p>
        </w:tc>
        <w:tc>
          <w:tcPr>
            <w:tcW w:w="1140" w:type="dxa"/>
            <w:gridSpan w:val="2"/>
            <w:tcBorders>
              <w:top w:val="single" w:sz="6" w:space="0" w:color="000000"/>
              <w:bottom w:val="single" w:sz="4" w:space="0" w:color="auto"/>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p>
        </w:tc>
        <w:tc>
          <w:tcPr>
            <w:tcW w:w="1125" w:type="dxa"/>
            <w:tcBorders>
              <w:top w:val="single" w:sz="6" w:space="0" w:color="000000"/>
              <w:bottom w:val="single" w:sz="4" w:space="0" w:color="auto"/>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p>
        </w:tc>
        <w:tc>
          <w:tcPr>
            <w:tcW w:w="1605" w:type="dxa"/>
            <w:gridSpan w:val="2"/>
            <w:tcBorders>
              <w:top w:val="single" w:sz="6" w:space="0" w:color="000000"/>
              <w:bottom w:val="single" w:sz="4" w:space="0" w:color="auto"/>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p>
        </w:tc>
        <w:tc>
          <w:tcPr>
            <w:tcW w:w="1530" w:type="dxa"/>
            <w:gridSpan w:val="2"/>
            <w:tcBorders>
              <w:top w:val="single" w:sz="6" w:space="0" w:color="000000"/>
              <w:bottom w:val="single" w:sz="4" w:space="0" w:color="auto"/>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p>
        </w:tc>
        <w:tc>
          <w:tcPr>
            <w:tcW w:w="1215" w:type="dxa"/>
            <w:gridSpan w:val="2"/>
            <w:tcBorders>
              <w:top w:val="single" w:sz="6" w:space="0" w:color="000000"/>
              <w:bottom w:val="single" w:sz="4" w:space="0" w:color="auto"/>
              <w:right w:val="single" w:sz="6" w:space="0" w:color="000000"/>
            </w:tcBorders>
            <w:vAlign w:val="center"/>
          </w:tcPr>
          <w:p w:rsidR="0025517B" w:rsidRPr="0025517B" w:rsidRDefault="0025517B" w:rsidP="0025517B">
            <w:pPr>
              <w:spacing w:after="0" w:line="240" w:lineRule="auto"/>
              <w:ind w:left="142" w:right="28" w:firstLine="284"/>
              <w:jc w:val="center"/>
              <w:rPr>
                <w:rFonts w:ascii="Times New Roman" w:hAnsi="Times New Roman"/>
                <w:b/>
                <w:noProof/>
                <w:color w:val="000000"/>
                <w:sz w:val="20"/>
                <w:szCs w:val="20"/>
              </w:rPr>
            </w:pPr>
          </w:p>
        </w:tc>
      </w:tr>
    </w:tbl>
    <w:p w:rsidR="0025517B" w:rsidRPr="0025517B" w:rsidRDefault="0025517B" w:rsidP="0025517B">
      <w:pPr>
        <w:spacing w:after="120" w:line="240" w:lineRule="auto"/>
        <w:ind w:left="142" w:firstLine="284"/>
        <w:jc w:val="center"/>
        <w:rPr>
          <w:rFonts w:ascii="Times New Roman" w:hAnsi="Times New Roman" w:cs="Arial"/>
          <w:sz w:val="24"/>
          <w:szCs w:val="24"/>
        </w:rPr>
      </w:pPr>
    </w:p>
    <w:p w:rsidR="0025517B" w:rsidRPr="0025517B" w:rsidRDefault="0025517B" w:rsidP="0025517B">
      <w:pPr>
        <w:spacing w:after="120" w:line="240" w:lineRule="auto"/>
        <w:ind w:left="142" w:firstLine="284"/>
        <w:jc w:val="both"/>
        <w:rPr>
          <w:rFonts w:ascii="Times New Roman" w:hAnsi="Times New Roman" w:cs="Arial"/>
          <w:sz w:val="24"/>
          <w:szCs w:val="24"/>
        </w:rPr>
      </w:pPr>
      <w:r w:rsidRPr="0025517B">
        <w:rPr>
          <w:rFonts w:ascii="Times New Roman" w:hAnsi="Times New Roman" w:cs="Arial"/>
          <w:sz w:val="24"/>
          <w:szCs w:val="24"/>
        </w:rPr>
        <w:t xml:space="preserve">Картографический материал «План границ объекта. М 1:20 000) Приложение 6 к Генеральному плану муниципального образования сельского поселения «Выльгорт» муниципального района «Сыктывдинский» </w:t>
      </w:r>
    </w:p>
    <w:p w:rsidR="0025517B" w:rsidRPr="0025517B" w:rsidRDefault="0025517B" w:rsidP="0025517B">
      <w:pPr>
        <w:spacing w:after="120" w:line="240" w:lineRule="auto"/>
        <w:ind w:left="283"/>
        <w:rPr>
          <w:rFonts w:ascii="Times New Roman" w:hAnsi="Times New Roman" w:cs="Arial"/>
          <w:sz w:val="24"/>
          <w:szCs w:val="24"/>
        </w:rPr>
      </w:pPr>
    </w:p>
    <w:p w:rsidR="0025517B" w:rsidRPr="0025517B" w:rsidRDefault="0025517B" w:rsidP="0025517B">
      <w:pPr>
        <w:spacing w:after="120" w:line="240" w:lineRule="auto"/>
        <w:ind w:left="283"/>
        <w:rPr>
          <w:rFonts w:ascii="Times New Roman" w:hAnsi="Times New Roman" w:cs="Arial"/>
          <w:sz w:val="24"/>
          <w:szCs w:val="24"/>
        </w:rPr>
      </w:pPr>
    </w:p>
    <w:p w:rsidR="0025517B" w:rsidRPr="0025517B" w:rsidRDefault="0025517B" w:rsidP="0025517B">
      <w:pPr>
        <w:spacing w:after="120" w:line="240" w:lineRule="auto"/>
        <w:ind w:left="283"/>
        <w:rPr>
          <w:rFonts w:ascii="Times New Roman" w:hAnsi="Times New Roman" w:cs="Arial"/>
          <w:sz w:val="24"/>
          <w:szCs w:val="24"/>
        </w:rPr>
      </w:pPr>
    </w:p>
    <w:p w:rsidR="0025517B" w:rsidRPr="0025517B" w:rsidRDefault="0025517B" w:rsidP="0025517B">
      <w:pPr>
        <w:spacing w:after="120" w:line="240" w:lineRule="auto"/>
        <w:ind w:left="283"/>
        <w:rPr>
          <w:rFonts w:ascii="Times New Roman" w:hAnsi="Times New Roman" w:cs="Arial"/>
          <w:sz w:val="24"/>
          <w:szCs w:val="24"/>
        </w:rPr>
      </w:pPr>
    </w:p>
    <w:p w:rsidR="0025517B" w:rsidRPr="0025517B" w:rsidRDefault="0025517B" w:rsidP="0025517B">
      <w:pPr>
        <w:spacing w:after="120" w:line="240" w:lineRule="auto"/>
        <w:ind w:left="283"/>
        <w:rPr>
          <w:rFonts w:ascii="Times New Roman" w:hAnsi="Times New Roman" w:cs="Arial"/>
          <w:sz w:val="24"/>
          <w:szCs w:val="24"/>
        </w:rPr>
      </w:pPr>
    </w:p>
    <w:p w:rsidR="0025517B" w:rsidRPr="0025517B" w:rsidRDefault="0025517B" w:rsidP="0025517B">
      <w:pPr>
        <w:spacing w:after="120" w:line="240" w:lineRule="auto"/>
        <w:ind w:left="283"/>
        <w:rPr>
          <w:rFonts w:ascii="Times New Roman" w:hAnsi="Times New Roman" w:cs="Arial"/>
          <w:sz w:val="24"/>
          <w:szCs w:val="24"/>
        </w:rPr>
      </w:pPr>
    </w:p>
    <w:p w:rsidR="0025517B" w:rsidRPr="0025517B" w:rsidRDefault="0025517B" w:rsidP="0025517B">
      <w:pPr>
        <w:spacing w:after="120" w:line="240" w:lineRule="auto"/>
        <w:ind w:left="283"/>
        <w:rPr>
          <w:rFonts w:ascii="Times New Roman" w:hAnsi="Times New Roman" w:cs="Arial"/>
          <w:sz w:val="24"/>
          <w:szCs w:val="24"/>
        </w:rPr>
      </w:pPr>
    </w:p>
    <w:p w:rsidR="0025517B" w:rsidRPr="0025517B" w:rsidRDefault="0025517B" w:rsidP="0025517B">
      <w:pPr>
        <w:spacing w:after="120" w:line="240" w:lineRule="auto"/>
        <w:ind w:left="283"/>
        <w:rPr>
          <w:rFonts w:ascii="Times New Roman" w:hAnsi="Times New Roman" w:cs="Arial"/>
          <w:sz w:val="24"/>
          <w:szCs w:val="24"/>
        </w:rPr>
      </w:pPr>
    </w:p>
    <w:p w:rsidR="0025517B" w:rsidRPr="0025517B" w:rsidRDefault="0025517B" w:rsidP="0025517B">
      <w:pPr>
        <w:spacing w:after="120" w:line="240" w:lineRule="auto"/>
        <w:ind w:left="283"/>
        <w:rPr>
          <w:rFonts w:ascii="Times New Roman" w:hAnsi="Times New Roman" w:cs="Arial"/>
          <w:sz w:val="24"/>
          <w:szCs w:val="24"/>
        </w:rPr>
      </w:pPr>
    </w:p>
    <w:p w:rsidR="0025517B" w:rsidRPr="0025517B" w:rsidRDefault="0025517B" w:rsidP="0025517B">
      <w:pPr>
        <w:spacing w:after="120" w:line="240" w:lineRule="auto"/>
        <w:ind w:left="283"/>
        <w:rPr>
          <w:rFonts w:ascii="Times New Roman" w:hAnsi="Times New Roman" w:cs="Arial"/>
          <w:sz w:val="24"/>
          <w:szCs w:val="24"/>
        </w:rPr>
      </w:pPr>
    </w:p>
    <w:p w:rsidR="0025517B" w:rsidRPr="0025517B" w:rsidRDefault="005755A4" w:rsidP="0025517B">
      <w:pPr>
        <w:spacing w:after="120" w:line="240" w:lineRule="auto"/>
        <w:ind w:firstLine="720"/>
        <w:jc w:val="both"/>
        <w:rPr>
          <w:rFonts w:ascii="Times New Roman" w:hAnsi="Times New Roman" w:cs="Arial"/>
          <w:sz w:val="24"/>
          <w:szCs w:val="24"/>
        </w:rPr>
      </w:pPr>
      <w:r>
        <w:rPr>
          <w:rFonts w:ascii="Times New Roman" w:hAnsi="Times New Roman" w:cs="Arial"/>
          <w:sz w:val="24"/>
          <w:szCs w:val="24"/>
        </w:rPr>
        <w:lastRenderedPageBreak/>
        <w:t xml:space="preserve">15.1 </w:t>
      </w:r>
      <w:r w:rsidR="0025517B" w:rsidRPr="0025517B">
        <w:rPr>
          <w:rFonts w:ascii="Times New Roman" w:hAnsi="Times New Roman" w:cs="Arial"/>
          <w:sz w:val="24"/>
          <w:szCs w:val="24"/>
        </w:rPr>
        <w:t>Перечень земельных участков, которые включаются в границы населенных пунктов, входящих в состав поселения, или исключаются из границ населенного пункта, с указанием категорий земель, к которым планируется отнести эти земельные участки, и целей их планируемого использования</w:t>
      </w:r>
    </w:p>
    <w:p w:rsidR="0025517B" w:rsidRPr="0025517B" w:rsidRDefault="0025517B" w:rsidP="0025517B">
      <w:pPr>
        <w:spacing w:after="120" w:line="240" w:lineRule="auto"/>
        <w:ind w:firstLine="720"/>
        <w:jc w:val="both"/>
        <w:rPr>
          <w:rFonts w:ascii="Times New Roman" w:hAnsi="Times New Roman" w:cs="Arial"/>
          <w:sz w:val="24"/>
          <w:szCs w:val="24"/>
        </w:rPr>
      </w:pPr>
      <w:r w:rsidRPr="0025517B">
        <w:rPr>
          <w:rFonts w:ascii="Times New Roman" w:hAnsi="Times New Roman" w:cs="Arial"/>
          <w:sz w:val="24"/>
          <w:szCs w:val="24"/>
        </w:rPr>
        <w:t>Перечень земельных участков, исключаемых из границ населенного пункта сельского поселения Выльгорт муниципального района «Сыктывдинский» с категории «земли населенных пунктов», за границу населенного пункта в категорию - «земли сельскохозяйственного назначения»</w:t>
      </w:r>
    </w:p>
    <w:tbl>
      <w:tblPr>
        <w:tblW w:w="9240" w:type="dxa"/>
        <w:tblInd w:w="113" w:type="dxa"/>
        <w:tblLook w:val="04A0" w:firstRow="1" w:lastRow="0" w:firstColumn="1" w:lastColumn="0" w:noHBand="0" w:noVBand="1"/>
      </w:tblPr>
      <w:tblGrid>
        <w:gridCol w:w="685"/>
        <w:gridCol w:w="2395"/>
        <w:gridCol w:w="685"/>
        <w:gridCol w:w="2395"/>
        <w:gridCol w:w="685"/>
        <w:gridCol w:w="2395"/>
      </w:tblGrid>
      <w:tr w:rsidR="0025517B" w:rsidRPr="0025517B" w:rsidTr="0025517B">
        <w:trPr>
          <w:trHeight w:val="520"/>
        </w:trPr>
        <w:tc>
          <w:tcPr>
            <w:tcW w:w="6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517B" w:rsidRPr="0025517B" w:rsidRDefault="0025517B" w:rsidP="0025517B">
            <w:pPr>
              <w:spacing w:after="0" w:line="240" w:lineRule="auto"/>
              <w:jc w:val="center"/>
              <w:rPr>
                <w:rFonts w:ascii="Arial" w:hAnsi="Arial" w:cs="Arial"/>
                <w:b/>
                <w:bCs/>
                <w:sz w:val="20"/>
                <w:szCs w:val="20"/>
              </w:rPr>
            </w:pPr>
            <w:r w:rsidRPr="0025517B">
              <w:rPr>
                <w:rFonts w:ascii="Arial" w:hAnsi="Arial" w:cs="Arial"/>
                <w:b/>
                <w:bCs/>
                <w:sz w:val="20"/>
                <w:szCs w:val="20"/>
              </w:rPr>
              <w:t>№ п/п</w:t>
            </w:r>
          </w:p>
        </w:tc>
        <w:tc>
          <w:tcPr>
            <w:tcW w:w="2395" w:type="dxa"/>
            <w:tcBorders>
              <w:top w:val="single" w:sz="4" w:space="0" w:color="auto"/>
              <w:left w:val="nil"/>
              <w:bottom w:val="single" w:sz="4" w:space="0" w:color="auto"/>
              <w:right w:val="single" w:sz="4" w:space="0" w:color="auto"/>
            </w:tcBorders>
            <w:shd w:val="clear" w:color="auto" w:fill="auto"/>
            <w:vAlign w:val="bottom"/>
            <w:hideMark/>
          </w:tcPr>
          <w:p w:rsidR="0025517B" w:rsidRPr="0025517B" w:rsidRDefault="0025517B" w:rsidP="0025517B">
            <w:pPr>
              <w:spacing w:after="0" w:line="240" w:lineRule="auto"/>
              <w:jc w:val="center"/>
              <w:rPr>
                <w:rFonts w:ascii="Times New Roman" w:hAnsi="Times New Roman"/>
                <w:b/>
                <w:bCs/>
                <w:sz w:val="20"/>
                <w:szCs w:val="20"/>
              </w:rPr>
            </w:pPr>
            <w:r w:rsidRPr="0025517B">
              <w:rPr>
                <w:rFonts w:ascii="Times New Roman" w:hAnsi="Times New Roman"/>
                <w:b/>
                <w:bCs/>
                <w:sz w:val="20"/>
                <w:szCs w:val="20"/>
              </w:rPr>
              <w:t>Кадастровый номер земельного участка</w:t>
            </w:r>
          </w:p>
        </w:tc>
        <w:tc>
          <w:tcPr>
            <w:tcW w:w="685" w:type="dxa"/>
            <w:tcBorders>
              <w:top w:val="single" w:sz="4" w:space="0" w:color="auto"/>
              <w:left w:val="nil"/>
              <w:bottom w:val="single" w:sz="4" w:space="0" w:color="auto"/>
              <w:right w:val="single" w:sz="4" w:space="0" w:color="auto"/>
            </w:tcBorders>
            <w:shd w:val="clear" w:color="auto" w:fill="auto"/>
            <w:noWrap/>
            <w:vAlign w:val="bottom"/>
            <w:hideMark/>
          </w:tcPr>
          <w:p w:rsidR="0025517B" w:rsidRPr="0025517B" w:rsidRDefault="0025517B" w:rsidP="0025517B">
            <w:pPr>
              <w:spacing w:after="0" w:line="240" w:lineRule="auto"/>
              <w:jc w:val="center"/>
              <w:rPr>
                <w:rFonts w:ascii="Arial" w:hAnsi="Arial" w:cs="Arial"/>
                <w:b/>
                <w:bCs/>
                <w:sz w:val="20"/>
                <w:szCs w:val="20"/>
              </w:rPr>
            </w:pPr>
            <w:r w:rsidRPr="0025517B">
              <w:rPr>
                <w:rFonts w:ascii="Arial" w:hAnsi="Arial" w:cs="Arial"/>
                <w:b/>
                <w:bCs/>
                <w:sz w:val="20"/>
                <w:szCs w:val="20"/>
              </w:rPr>
              <w:t>№ п/п</w:t>
            </w:r>
          </w:p>
        </w:tc>
        <w:tc>
          <w:tcPr>
            <w:tcW w:w="2395" w:type="dxa"/>
            <w:tcBorders>
              <w:top w:val="single" w:sz="4" w:space="0" w:color="auto"/>
              <w:left w:val="nil"/>
              <w:bottom w:val="single" w:sz="4" w:space="0" w:color="auto"/>
              <w:right w:val="single" w:sz="4" w:space="0" w:color="auto"/>
            </w:tcBorders>
            <w:shd w:val="clear" w:color="auto" w:fill="auto"/>
            <w:vAlign w:val="bottom"/>
            <w:hideMark/>
          </w:tcPr>
          <w:p w:rsidR="0025517B" w:rsidRPr="0025517B" w:rsidRDefault="0025517B" w:rsidP="0025517B">
            <w:pPr>
              <w:spacing w:after="0" w:line="240" w:lineRule="auto"/>
              <w:jc w:val="center"/>
              <w:rPr>
                <w:rFonts w:ascii="Times New Roman" w:hAnsi="Times New Roman"/>
                <w:b/>
                <w:bCs/>
                <w:sz w:val="20"/>
                <w:szCs w:val="20"/>
              </w:rPr>
            </w:pPr>
            <w:r w:rsidRPr="0025517B">
              <w:rPr>
                <w:rFonts w:ascii="Times New Roman" w:hAnsi="Times New Roman"/>
                <w:b/>
                <w:bCs/>
                <w:sz w:val="20"/>
                <w:szCs w:val="20"/>
              </w:rPr>
              <w:t>Кадастровый номер земельного участка</w:t>
            </w:r>
          </w:p>
        </w:tc>
        <w:tc>
          <w:tcPr>
            <w:tcW w:w="685" w:type="dxa"/>
            <w:tcBorders>
              <w:top w:val="single" w:sz="4" w:space="0" w:color="auto"/>
              <w:left w:val="nil"/>
              <w:bottom w:val="single" w:sz="4" w:space="0" w:color="auto"/>
              <w:right w:val="single" w:sz="4" w:space="0" w:color="auto"/>
            </w:tcBorders>
            <w:shd w:val="clear" w:color="auto" w:fill="auto"/>
            <w:noWrap/>
            <w:vAlign w:val="bottom"/>
            <w:hideMark/>
          </w:tcPr>
          <w:p w:rsidR="0025517B" w:rsidRPr="0025517B" w:rsidRDefault="0025517B" w:rsidP="0025517B">
            <w:pPr>
              <w:spacing w:after="0" w:line="240" w:lineRule="auto"/>
              <w:jc w:val="center"/>
              <w:rPr>
                <w:rFonts w:ascii="Arial" w:hAnsi="Arial" w:cs="Arial"/>
                <w:b/>
                <w:bCs/>
                <w:sz w:val="20"/>
                <w:szCs w:val="20"/>
              </w:rPr>
            </w:pPr>
            <w:r w:rsidRPr="0025517B">
              <w:rPr>
                <w:rFonts w:ascii="Arial" w:hAnsi="Arial" w:cs="Arial"/>
                <w:b/>
                <w:bCs/>
                <w:sz w:val="20"/>
                <w:szCs w:val="20"/>
              </w:rPr>
              <w:t>№ п/п</w:t>
            </w:r>
          </w:p>
        </w:tc>
        <w:tc>
          <w:tcPr>
            <w:tcW w:w="2395" w:type="dxa"/>
            <w:tcBorders>
              <w:top w:val="single" w:sz="4" w:space="0" w:color="auto"/>
              <w:left w:val="nil"/>
              <w:bottom w:val="single" w:sz="4" w:space="0" w:color="auto"/>
              <w:right w:val="single" w:sz="4" w:space="0" w:color="auto"/>
            </w:tcBorders>
            <w:shd w:val="clear" w:color="auto" w:fill="auto"/>
            <w:vAlign w:val="bottom"/>
            <w:hideMark/>
          </w:tcPr>
          <w:p w:rsidR="0025517B" w:rsidRPr="0025517B" w:rsidRDefault="0025517B" w:rsidP="0025517B">
            <w:pPr>
              <w:spacing w:after="0" w:line="240" w:lineRule="auto"/>
              <w:jc w:val="center"/>
              <w:rPr>
                <w:rFonts w:ascii="Times New Roman" w:hAnsi="Times New Roman"/>
                <w:b/>
                <w:bCs/>
                <w:sz w:val="20"/>
                <w:szCs w:val="20"/>
              </w:rPr>
            </w:pPr>
            <w:r w:rsidRPr="0025517B">
              <w:rPr>
                <w:rFonts w:ascii="Times New Roman" w:hAnsi="Times New Roman"/>
                <w:b/>
                <w:bCs/>
                <w:sz w:val="20"/>
                <w:szCs w:val="20"/>
              </w:rPr>
              <w:t>Кадастровый номер земельного участка</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11:04:0401001:5147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11:04:0401001:5148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11:04:0401001:5149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11:04:0401001:5150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11:04:0401001:5151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11:04:0401001:5152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11:04:0401001:5153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11:04:0401001:5154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11:04:0401001:5155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11:04:0401001:5156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11:04:0401001:5157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11:04:0401001:5158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11:04:0401001:5159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11:04:0401001:5160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11:04:0401001:5161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11:04:0401001:5162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11:04:0401001:5163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11:04:0401001:5164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11:04:0401001:5165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11:04:0401001:5166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11:04:0401001:5167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11:04:0401001:5168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11:04:0401001:5169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11:04:0401001:5170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11:04:0401001:5171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11:04:0401001:5172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11:04:0401001:5173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11:04:0401001:5174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11:04:0401001:5175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11:04:0401001:5176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11:04:0401001:5177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11:04:0401001:5178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11:04:0401001:5179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11:04:0401001:5180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11:04:0401001:5181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11:04:0401001:5182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11:04:0401001:5183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11:04:0401001:5184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11:04:0401001:5185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40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11:04:0401001:5186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11:04:0401001:5187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11:04:0401001:5188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11:04:0401001:5189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11:04:0401001:5190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11:04:0401001:5191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11:04:0401001:5192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11:04:0401001:5193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11:04:0401001:5194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11:04:0401001:5195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11:04:0401001:5196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11:04:0401001:5197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11:04:0401001:5198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11:04:0401001:5199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11:04:0401001:5200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11:04:0401001:5201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11:04:0401001:5202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11:04:0401001:5203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11:04:0401001:5204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11:04:0401001:5205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11:04:0401001:5206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11:04:0401001:5207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11:04:0401001:5208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11:04:0401001:5209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11:04:0401001:5210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11:04:0401001:5211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11:04:0401001:5212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11:04:0401001:5213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11:04:0401001:5214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11:04:0401001:5215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11:04:0401001:5216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11:04:0401001:5217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11:04:0401001:5218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11:04:0401001:5219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11:04:0401001:5220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11:04:0401001:5221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11:04:0401001:5222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11:04:0401001:5223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11:04:0401001:5224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11:04:0401001:5225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11:04:0401001:5226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11:04:0401001:5227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11:04:0401001:5228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11:04:0401001:5229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11:04:0401001:5230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11:04:0401001:5231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11:04:0401001:5232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11:04:0401001:5233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11:04:0401001:5234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11:04:0401001:5235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90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11:04:0401001:5236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11:04:0401001:7542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11:04:0401001:5237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11:04:0401001:5238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11:04:0401001:5239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11:04:0401001:5240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11:04:0401001:5241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11:04:0401001:5242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11:04:0401001:5243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11:04:0401001:5244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11:04:0401001:5245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11:04:0401001:5246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11:04:0401001:5247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11:04:0401001:5248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11:04:0401001:5249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11:04:0401001:5250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11:04:0401001:5251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11:04:0401001:6099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11:04:0401001:5252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11:04:0401001:5253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11:04:0401001:5254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11:04:0401001:5255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11:04:0401001:5256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11:04:0401001:5257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11:04:0401001:7694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11:04:0401001:5258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11:04:0401001:7774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11:04:0401001:5259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11:04:0401001:7775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11:04:0401001:5260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11:04:0401001:7776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11:04:0401001:5261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11:04:0401001:7777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11:04:0401001:5262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11:04:0401001:7778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11:04:0401001:5263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11:04:0401001:7779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11:04:0401001:5264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11:04:0401001:7787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11:04:0401001:5265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11:04:0401001:7788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11:04:0401001:5266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11:04:0401001:7789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11:04:0401001:5267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11:04:0401001:7790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11:04:0401001:5268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11:04:0401001:7800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11:04:0401001:5269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11:04:0401001:7801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11:04:0401001:5270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11:04:0401001:7802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11:04:0401001:5271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11:04:0401001:7803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11:04:0401001:5272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11:04:0401001:7972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11:04:0401001:5273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11:04:0401001:7973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11:04:0401001:5274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11:04:0401001:7974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11:04:0401001:5275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11:04:0401001:7975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11:04:0401001:5276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11:04:0401001:7976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11:04:0401001:5277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11:04:0401001:7977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11:04:0401001:5278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11:04:0401001:7978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11:04:0401001:5279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11:04:0401001:8030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11:04:0401001:5280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11:04:0401001:8031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11:04:0401001:5281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11:04:0401001:8032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11:04:0401001:5282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11:04:0401001:8033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11:04:0401001:5283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11:04:0401001:5284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11:04:0401001:5285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140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11:04:0401001:5286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11:04:0401001:5287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11:04:0401001:5288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11:04:0401001:5289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11:04:0401001:5290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11:04:0401001:5291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11:04:0401001:5292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11:04:0401001:5293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11:04:0401001:5294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11:04:0401001:5295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11:04:0401001:5296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11:04:0401001:5297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11:04:0401001:5298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11:04:0401001:5299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11:04:0401001:5300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11:04:0401001:5301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11:04:0401001:5302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11:04:0401001:5303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11:04:0401001:5304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11:04:0401001:5305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11:04:0401001:5306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11:04:0401001:8195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11:04:0401001:5307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11:04:0401001:2773(5)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11:04:0401001:5308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11:04:0401001:5309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11:04:0401001:5310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11:04:0401001:5311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11:04:0401001:5312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11:04:0401001:5313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11:04:0401001:5314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11:04:0401001:5315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11:04:0401001:5316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999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11:04:0401001:3804(1)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11:04:0401001:5317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11:04:0401001:3804(2)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11:04:0401001:5318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11:04:0401001:5319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11:04:0401001:5320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11:04:0401001:5321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11:04:0401001:5322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11:04:0401001:5323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11:04:0401001:5324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179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11:04:0401001:5325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11:04:0401001:5326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11:04:0401001:5327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11:04:0401001:5328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11:04:0401001:5329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11:04:0401001:5330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11:04:0401001:5331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11:04:0401001:5332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11:04:0401001:5333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11:04:0401001:5334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11:04:0401001:5335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190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11:04:0401001:5336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11:04:0401001:5337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11:04:0401001:5338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11:04:0401001:5339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11:04:0401001:5340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11:04:0401001:5341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11:04:0401001:5342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11:04:0401001:5343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11:04:0401001:5344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11:04:0401001:5345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11:04:0401001:5346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11:04:0401001:5347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11:04:0401001:5348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11:04:0401001:5349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11:04:0401001:5350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11:04:0401001:5351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11:04:0401001:6199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11:04:0401001:5352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11:04:0401001:2773(2)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11:04:0401001:5353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11:04:0401001:5354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11:04:0401001:5355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11:04:0401001:5356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11:04:0401001:5357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11:04:0401001:5358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11:04:0401001:5359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11:04:0401001:5360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11:04:0401001:5361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11:04:0401001:5362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11:04:0401001:5363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11:04:0401001:5364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11:04:0401001:5365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11:04:0401001:5366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11:04:0401001:5367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11:04:0401001:5368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11:04:0401001:5369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11:04:0401001:5370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11:04:0401001:5371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11:04:0401001:5372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11:04:0401001:5373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11:04:0401001:5374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11:04:0401001:5375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11:04:0401001:5376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11:04:0401001:5377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11:04:0401001:5378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11:04:0401001:5379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11:04:0401001:5380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11:04:0401001:5381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11:04:0401001:5382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11:04:0401001:5383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11:04:0401001:5384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11:04:0401001:5385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240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11:04:0401001:5386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11:04:0401001:5387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11:04:0401001:5388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1899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11:04:0401001:5389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11:04:0401001:5390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11:04:0401001:5391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11:04:0401001:5392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11:04:0401001:5393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11:04:0401001:5394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11:04:0401001:5395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250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11:04:0401001:5396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251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11:04:0401001:5397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252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11:04:0401001:5398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253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11:04:0401001:5399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254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11:04:0401001:5400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255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11:04:0401001:5401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256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11:04:0401001:5402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257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11:04:0401001:5403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258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11:04:0401001:5404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259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11:04:0401001:5405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260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11:04:0401001:5406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261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11:04:0401001:5407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262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11:04:0401001:5408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263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11:04:0401001:5409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264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11:04:0401001:5410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265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11:04:0401001:5411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266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11:04:0401001:5412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267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11:04:0401001:5413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268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11:04:0401001:3899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11:04:0401001:5414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269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11:04:0401001:5415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270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11:04:0401001:5416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271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1099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11:04:0401001:5417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272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11:04:0401001:5418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273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11:04:0401001:5419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274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11:04:0401001:5420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275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11:04:0401001:5421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276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11:04:0401001:5422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277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11:04:0401001:5423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278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11:04:0401001:5424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279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11:04:0401001:5425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280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11:04:0401001:5426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281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11:04:0401001:5427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282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11:04:0401001:5428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283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11:04:0401001:5429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284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11:04:0401001:5430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285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11:04:0401001:5431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11:04:0401001:2773(8)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11:04:0401001:5432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11:04:0401001:5433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11:04:0401001:5434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11:04:0401001:5435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290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11:04:0401001:5436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11:04:0401001:5437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11:04:0401001:5438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11:04:0401001:5439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11:04:0401001:5440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11:04:0401001:5441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11:04:0401001:5442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11:04:0401001:5443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11:04:0401001:5444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11:04:0401001:5445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11:04:0401001:5446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11:04:0401001:5447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11:04:0401001:5448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11:04:0401001:5449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11:04:0401001:5450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11:04:0401001:5451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11:04:0401001:5452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11:04:0401001:5453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11:04:0401001:5454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11:04:0401001:5455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11:04:0401001:5456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11:04:0401001:5457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11:04:0401001:5458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11:04:0401001:5459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11:04:0401001:5460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11:04:0401001:5461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11:04:0401001:5462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11:04:0401001:5463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11:04:0401001:5464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11:04:0401001:5465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11:04:0401001:5466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11:04:0401001:5467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11:04:0401001:5468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11:04:0401001:5469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11:04:0401001:6300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11:04:0401001:5470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11:04:0401001:6306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11:04:0401001:5471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11:04:0401001:5472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11:04:0401001:5473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11:04:0401001:5474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11:04:0401001:5475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11:04:0401001:5476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11:04:0401001:5477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11:04:0401001:5478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11:04:0401001:5479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11:04:0401001:5480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11:04:0401001:7465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11:04:0401001:5481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11:04:0401001:5482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11:04:0401001:5483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11:04:0401001:5484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11:04:0401001:5485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340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11:04:0401001:5486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11:04:0401001:5487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11:04:0401001:5488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1999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11:04:0401001:5489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11:04:0401001:5490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11:04:0401001:3963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11:04:0401001:5491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11:04:0401001:5492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11:04:0401001:2772(2)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11:04:0401001:5493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348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11:04:0401001:5494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349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11:04:0401001:5495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350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11:04:0401001:5496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351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11:04:0401001:5497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352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11:04:0401001:5498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353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11:04:0401001:5499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354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11:04:0401001:5500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355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11:04:0401001:5501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356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11:04:0401001:5502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357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11:04:0401001:5503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358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11:04:0401001:5504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359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11:04:0401001:5505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360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11:04:0401001:5506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361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11:04:0401001:5507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362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11:04:0401001:5508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363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11:04:0401001:5509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364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11:04:0401001:5510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365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11:04:0401001:5511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366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11:04:0401001:5512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367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11:04:0401001:5513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368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11:04:0401001:5514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369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11:04:0401001:5515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370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11:04:0401001:5516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371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11:04:0401001:5517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372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11:04:0401001:5518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373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11:04:0401001:5519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374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11:04:0401001:5520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375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11:04:0401001:5521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376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11:04:0401001:5522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377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11:04:0401001:5523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378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11:04:0401001:5524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379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11:04:0401001:5525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380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11:04:0401001:5526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381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11:04:0401001:4699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11:04:0401001:5527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382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11:04:0401001:5528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383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11:04:0401001:5529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384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11:04:0401001:5530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385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11:04:0401001:5531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386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11:04:0401001:5532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387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11:04:0401001:5533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388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11:04:0401001:5534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389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11:04:0401001:5535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390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11:04:0401001:5536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391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11:04:0401001:5537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392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11:04:0401001:5538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393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11:04:0401001:5539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394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11:04:0401001:5540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395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11:04:0401001:5541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396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11:04:0401001:5542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397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11:04:0401001:5543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398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11:04:0401001:5544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399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11:04:0401001:5545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400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11:04:0401001:5546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401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11:04:0401001:5547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402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11:04:0401001:5548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403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11:04:0401001:5549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404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11:04:0401001:5550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405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11:04:0401001:5551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406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11:04:0401001:5552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407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11:04:0401001:5553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408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11:04:0401001:5554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409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11:04:0401001:5555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410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11:04:0401001:5556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411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11:04:0401001:5557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412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11:04:0401001:5558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413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11:04:0401001:5559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414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11:04:0401001:5560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415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11:04:0401001:5561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416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11:04:0401001:5562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417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11:04:0401001:3699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11:04:0401001:5563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418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11:04:0401001:5564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419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11:04:0401001:5565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420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11:04:0401001:5566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421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11:04:0401001:5567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422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11:04:0401001:5568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423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11:04:0401001:5569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424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11:04:0401001:5570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425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11:04:0401001:5571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426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11:04:0401001:5572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427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11:04:0401001:5573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428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11:04:0401001:5574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429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11:04:0401001:5575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430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11:04:0401001:5576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431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11:04:0401001:5577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432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11:04:0401001:5578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433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11:04:0401001:5579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434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11:04:0401001:5580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435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11:04:0401001:5581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436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11:04:0401001:5582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437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11:04:0401001:5583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438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11:04:0401001:5584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439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11:04:0401001:5585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440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11:04:0401001:5586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441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11:04:0401001:5587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442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11:04:0401001:5588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443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2099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11:04:0401001:5589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444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11:04:0401001:5590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445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11:04:0401001:5591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446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11:04:0401001:5592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447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11:04:0401001:5593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448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11:04:0401001:5594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449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11:04:0401001:5595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450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11:04:0401001:5596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451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11:04:0401001:5597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452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11:04:0401001:5598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453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11:04:0401001:5599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454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11:04:0401001:5600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455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11:04:0401001:5601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456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11:04:0401001:5602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457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11:04:0401001:5603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458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11:04:0401001:5604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459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11:04:0401001:5605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460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11:04:0401001:5606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461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11:04:0401001:5607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462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11:04:0401001:5608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463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11:04:0401001:5609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464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11:04:0401001:5610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465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11:04:0401001:5611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466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11:04:0401001:5612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467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11:04:0401001:5613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468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11:04:0401001:5614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469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11:04:0401001:5615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470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11:04:0401001:5616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471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1299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11:04:0401001:5617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472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11:04:0401001:5618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473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11:04:0401001:5619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474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11:04:0401001:5620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475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11:04:0401001:5621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476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11:04:0401001:5622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477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11:04:0401001:5623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478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11:04:0401001:5624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479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11:04:0401001:5625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480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11:04:0401001:3762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11:04:0401001:5626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481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11:04:0401001:4799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11:04:0401001:5627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482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11:04:0401001:5628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483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11:04:0401001:6293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11:04:0401001:5629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484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11:04:0401001:6301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11:04:0401001:5630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485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11:04:0401001:6307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11:04:0401001:5631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486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11:04:0401001:6310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11:04:0401001:5632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487</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11:04:0401001:6315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11:04:0401001:5633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488</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11:04:0401001:6354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11:04:0401001:5634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489</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11:04:0401001:6375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11:04:0401001:5635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490</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11:04:0401001:5636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491</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11:04:0401001:5637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492</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11:04:0401001:5638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493</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11:04:0401001:5639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494</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11:04:0401001:5640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495</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11:04:0401001:8039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11:04:0401001:5641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496</w:t>
            </w:r>
          </w:p>
        </w:tc>
        <w:tc>
          <w:tcPr>
            <w:tcW w:w="2395" w:type="dxa"/>
            <w:tcBorders>
              <w:top w:val="nil"/>
              <w:left w:val="nil"/>
              <w:bottom w:val="single" w:sz="4" w:space="0" w:color="auto"/>
              <w:right w:val="single" w:sz="4" w:space="0" w:color="auto"/>
            </w:tcBorders>
            <w:shd w:val="clear" w:color="auto" w:fill="auto"/>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11:04:0401001:8095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11:04:0401001:5642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11:04:0401001:2770(4)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11:04:0401001:5643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11:04:0401001:5644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499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11:04:0401001:5645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11:04:0401001:5646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11:04:0401001:5647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11:04:0401001:5648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11:04:0401001:5649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11:04:0401001:5650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11:04:0401001:5651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11:04:0401001:5652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11:04:0401001:5653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11:04:0401001:5654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11:04:0401001:5655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11:04:0401001:5656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11:04:0401001:5657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11:04:0401001:3399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11:04:0401001:5658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11:04:0401001:5659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11:04:0401001:5660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11:04:0401001:5661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11:04:0401001:5662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11:04:0401001:5663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11:04:0401001:5664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11:04:0401001:5665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11:04:0401001:5666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11:04:0401001:5667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11:04:0401001:5668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11:04:0401001:5669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11:04:0401001:5670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11:04:0401001:5671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11:04:0401001:5672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11:04:0401001:5673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11:04:0401001:5674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11:04:0401001:5675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11:04:0401001:5676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11:04:0401001:5677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11:04:0401001:3496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11:04:0401001:5678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11:04:0401001:5679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11:04:0401001:5680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11:04:0401001:5681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11:04:0401001:5682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11:04:0401001:5683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11:04:0401001:5684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11:04:0401001:5685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540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11:04:0401001:5686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11:04:0401001:5687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11:04:0401001:5688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2199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11:04:0401001:5689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11:04:0401001:5690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11:04:0401001:5691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11:04:0401001:5692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11:04:0401001:5693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11:04:0401001:5694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11:04:0401001:5695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11:04:0401001:5696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11:04:0401001:3578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11:04:0401001:5697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11:04:0401001:5698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11:04:0401001:5699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11:04:0401001:5700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11:04:0401001:5701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11:04:0401001:5702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11:04:0401001:5703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11:04:0401001:5704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11:04:0401001:5705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11:04:0401001:5706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11:04:0401001:5707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11:04:0401001:5708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11:04:0401001:5709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11:04:0401001:5710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11:04:0401001:5711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11:04:0401001:5712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11:04:0401001:5713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11:04:0401001:5714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11:04:0401001:5715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11:04:0401001:5716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1399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11:04:0401001:5717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11:04:0401001:5718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11:04:0401001:6599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11:04:0401001:5719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11:04:0401001:5720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11:04:0401001:5721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11:04:0401001:5722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11:04:0401001:5723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11:04:0401001:5724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11:04:0401001:5725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11:04:0401001:5726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11:04:0401001:4899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11:04:0401001:5727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11:04:0401001:5728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11:04:0401001:5729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11:04:0401001:5730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11:04:0401001:5731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11:04:0401001:5732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11:04:0401001:6618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11:04:0401001:5733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11:04:0401001:5734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11:04:0401001:5735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590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11:04:0401001:5736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11:04:0401001:5737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11:04:0401001:5738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11:04:0401001:5739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11:04:0401001:5740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11:04:0401001:5741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11:04:0401001:5742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11:04:0401001:5743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11:04:0401001:5744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599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11:04:0401001:5745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11:04:0401001:5746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11:04:0401001:5747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11:04:0401001:5748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11:04:0401001:5749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11:04:0401001:5750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11:04:0401001:5751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11:04:0401001:5752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11:04:0401001:5753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11:04:0401001:5754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11:04:0401001:5755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11:04:0401001:6798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11:04:0401001:5756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11:04:0401001:5757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11:04:0401001:5758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11:04:0401001:5759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11:04:0401001:5760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11:04:0401001:5761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11:04:0401001:5762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11:04:0401001:5763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11:04:0401001:5764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11:04:0401001:5765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11:04:0401001:5766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11:04:0401001:5767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11:04:0401001:5768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11:04:0401001:5769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11:04:0401001:5770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11:04:0401001:5771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11:04:0401001:5772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11:04:0401001:5773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11:04:0401001:5774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11:04:0401001:5775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11:04:0401001:5776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11:04:0401001:5777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11:04:0401001:5778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11:04:0401001:5779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11:04:0401001:5780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11:04:0401001:5781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11:04:0401001:5782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11:04:0401001:5783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11:04:0401001:5784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11:04:0401001:5785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640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11:04:0401001:5786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11:04:0401001:5787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11:04:0401001:5788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2299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11:04:0401001:5789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11:04:0401001:5790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11:04:0401001:5791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11:04:0401001:5792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11:04:0401001:5793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11:04:0401001:5794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11:04:0401001:5795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11:04:0401001:5796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11:04:0401001:5797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11:04:0401001:5798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11:04:0401001:5799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11:04:0401001:5800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11:04:0401001:5801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11:04:0401001:5802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11:04:0401001:5803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11:04:0401001:5804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11:04:0401001:5805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11:04:0401001:5806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11:04:0401001:5807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11:04:0401001:5808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11:04:0401001:5809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11:04:0401001:5810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11:04:0401001:5811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11:04:0401001:5812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11:04:0401001:5813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11:04:0401001:5814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11:04:0401001:5815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11:04:0401001:5816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1499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11:04:0401001:5817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11:04:0401001:5818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11:04:0401001:5819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11:04:0401001:5820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11:04:0401001:5821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11:04:0401001:5822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11:04:0401001:5823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11:04:0401001:5824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11:04:0401001:5825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11:04:0401001:5826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11:04:0401001:6896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11:04:0401001:4999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11:04:0401001:5827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11:04:0401001:5828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11:04:0401001:5829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11:04:0401001:5830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11:04:0401001:5831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11:04:0401001:5832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11:04:0401001:5833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11:04:0401001:5834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11:04:0401001:5835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690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11:04:0401001:5836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11:04:0401001:5837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11:04:0401001:5838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11:04:0401001:5839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11:04:0401001:5840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11:04:0401001:5841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11:04:0401001:5842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11:04:0401001:5843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11:04:0401001:5844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11:04:0401001:5845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11:04:0401001:5846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11:04:0401001:5847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11:04:0401001:5848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11:04:0401001:5849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11:04:0401001:5850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11:04:0401001:5851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11:04:0401001:5852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11:04:0401001:5853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11:04:0401001:5854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11:04:0401001:6993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11:04:0401001:5855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11:04:0401001:5856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11:04:0401001:5857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11:04:0401001:5858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11:04:0401001:5859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11:04:0401001:5860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11:04:0401001:5861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11:04:0401001:5862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11:04:0401001:5863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11:04:0401001:5864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11:04:0401001:5865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11:04:0401001:5866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11:04:0401001:5867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11:04:0401001:5868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11:04:0401001:5869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11:04:0401001:5870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11:04:0401001:5871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11:04:0401001:5872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11:04:0401001:5873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11:04:0401001:5874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11:04:0401001:5875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11:04:0401001:5876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11:04:0401001:5877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11:04:0401001:5878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11:04:0401001:5879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11:04:0401001:5880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11:04:0401001:5881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11:04:0401001:7049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11:04:0401001:5054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11:04:0401001:5882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11:04:0401001:7050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11:04:0401001:5055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11:04:0401001:5883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11:04:0401001:7051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11:04:0401001:5056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11:04:0401001:5884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11:04:0401001:5885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740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11:04:0401001:7053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11:04:0401001:5886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11:04:0401001:7057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11:04:0401001:5887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11:04:0401001:7058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11:04:0401001:5888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11:04:0401001:7059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2399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11:04:0401001:5889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11:04:0401001:7060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11:04:0401001:5890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11:04:0401001:7061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11:04:0401001:5891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11:04:0401001:7062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11:04:0401001:5892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11:04:0401001:7063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11:04:0401001:5893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11:04:0401001:7064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11:04:0401001:5894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11:04:0401001:7065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11:04:0401001:5895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11:04:0401001:5896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11:04:0401001:5897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11:04:0401001:5898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11:04:0401001:5071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11:04:0401001:5899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11:04:0401001:5072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11:04:0401001:5900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11:04:0401001:5073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11:04:0401001:5901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11:04:0401001:5074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11:04:0401001:5902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11:04:0401001:5075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11:04:0401001:5903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11:04:0401001:5076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11:04:0401001:5904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11:04:0401001:5077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11:04:0401001:5905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11:04:0401001:5078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11:04:0401001:5906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11:04:0401001:5079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11:04:0401001:5907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11:04:0401001:5080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11:04:0401001:5908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11:04:0401001:5081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11:04:0401001:5909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11:04:0401001:5082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11:04:0401001:5910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11:04:0401001:5083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11:04:0401001:5911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11:04:0401001:5084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11:04:0401001:5912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11:04:0401001:5085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11:04:0401001:5913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11:04:0401001:5086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11:04:0401001:5914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11:04:0401001:5087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11:04:0401001:5915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11:04:0401001:5088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11:04:0401001:5916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1599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11:04:0401001:5089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11:04:0401001:5917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11:04:0401001:5090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11:04:0401001:5918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11:04:0401001:5091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11:04:0401001:5919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11:04:0401001:5092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11:04:0401001:5920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11:04:0401001:5093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11:04:0401001:5921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11:04:0401001:5922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11:04:0401001:5923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11:04:0401001:5924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11:04:0401001:5925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11:04:0401001:5926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11:04:0401001:7099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11:04:0401001:5099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11:04:0401001:5927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11:04:0401001:5100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11:04:0401001:5928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11:04:0401001:5101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11:04:0401001:5929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11:04:0401001:5102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11:04:0401001:5930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785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11:04:0401001:5103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11:04:0401001:5931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786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11:04:0401001:5104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11:04:0401001:5932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787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11:04:0401001:5105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11:04:0401001:5933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788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11:04:0401001:5106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11:04:0401001:5934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789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11:04:0401001:5107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11:04:0401001:5935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lastRenderedPageBreak/>
              <w:t>790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11:04:0401001:5108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11:04:0401001:5936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791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11:04:0401001:5109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11:04:0401001:5937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792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11:04:0401001:5110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11:04:0401001:5938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793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11:04:0401001:5111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11:04:0401001:5939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794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11:04:0401001:5112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11:04:0401001:5940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795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11:04:0401001:5113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11:04:0401001:5941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796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11:04:0401001:5114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11:04:0401001:5942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797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11:04:0401001:5115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11:04:0401001:5943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798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11:04:0401001:5116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11:04:0401001:5944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799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11:04:0401001:5117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11:04:0401001:5945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800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11:04:0401001:5118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11:04:0401001:5946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801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1629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11:04:0401001:5119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2457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11:04:0401001:5947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802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1630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11:04:0401001:5120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2458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11:04:0401001:5948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803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1631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11:04:0401001:5121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2459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11:04:0401001:5949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804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1632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11:04:0401001:5122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2460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11:04:0401001:5950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805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1633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11:04:0401001:5123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2461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11:04:0401001:5951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806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1634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11:04:0401001:5124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2462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11:04:0401001:5952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807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1635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11:04:0401001:5125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2463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11:04:0401001:5953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808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1636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11:04:0401001:5126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2464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11:04:0401001:5954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809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11:04:0401001:7147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1637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11:04:0401001:5127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2465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11:04:0401001:5955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810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11:04:0401001:7148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1638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2466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11:04:0401001:5956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811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11:04:0401001:7152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1639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2467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11:04:0401001:5957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812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11:04:0401001:7166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1640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2468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11:04:0401001:5958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813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11:04:0401001:7167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1641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2469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11:04:0401001:5959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814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11:04:0401001:7168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1642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11:04:0401001:5132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2470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11:04:0401001:5960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815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11:04:0401001:7169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1643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11:04:0401001:5133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2471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11:04:0401001:5961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816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11:04:0401001:7170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1644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11:04:0401001:5134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2472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11:04:0401001:5962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817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11:04:0401001:7194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1645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2473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11:04:0401001:5963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818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11:04:0401001:7195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1646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2474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11:04:0401001:5964</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819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11:04:0401001:7196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1647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2475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11:04:0401001:5965</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820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11:04:0401001:7197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1648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11:04:0401001:5138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2476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11:04:0401001:5966</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821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11:04:0401001:7198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1649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11:04:0401001:5139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2477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11:04:0401001:5967</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822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11:04:0401001:7228</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1650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11:04:0401001:5140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2478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11:04:0401001:5968</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823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11:04:0401001:7229</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1651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11:04:0401001:5141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2479</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11:04:0401001:5969</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824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11:04:0401001:7230</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1652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11:04:0401001:5142</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2480</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11:04:0401001:5970</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825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11:04:0401001:7231</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1653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11:04:0401001:5143</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2481</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11:04:0401001:5971</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826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11:04:0401001:7235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1654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11:04:0401001:5144</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2482</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11:04:0401001:5972</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827</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11:04:0401001:7236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1655</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11:04:0401001:5145</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2483</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11:04:0401001:5973</w:t>
            </w:r>
          </w:p>
        </w:tc>
      </w:tr>
      <w:tr w:rsidR="0025517B" w:rsidRPr="0025517B" w:rsidTr="0025517B">
        <w:trPr>
          <w:trHeight w:val="260"/>
        </w:trPr>
        <w:tc>
          <w:tcPr>
            <w:tcW w:w="685" w:type="dxa"/>
            <w:tcBorders>
              <w:top w:val="nil"/>
              <w:left w:val="single" w:sz="4" w:space="0" w:color="auto"/>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828</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11:04:0401001:7237</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1656</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11:04:0401001:5146</w:t>
            </w:r>
          </w:p>
        </w:tc>
        <w:tc>
          <w:tcPr>
            <w:tcW w:w="68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2484</w:t>
            </w:r>
          </w:p>
        </w:tc>
        <w:tc>
          <w:tcPr>
            <w:tcW w:w="2395" w:type="dxa"/>
            <w:tcBorders>
              <w:top w:val="nil"/>
              <w:left w:val="nil"/>
              <w:bottom w:val="single" w:sz="4" w:space="0" w:color="auto"/>
              <w:right w:val="single" w:sz="4" w:space="0" w:color="auto"/>
            </w:tcBorders>
            <w:shd w:val="clear" w:color="auto" w:fill="auto"/>
            <w:noWrap/>
            <w:vAlign w:val="center"/>
            <w:hideMark/>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11:04:0401001:5974</w:t>
            </w:r>
          </w:p>
        </w:tc>
      </w:tr>
    </w:tbl>
    <w:p w:rsidR="0025517B" w:rsidRPr="0025517B" w:rsidRDefault="0025517B" w:rsidP="0025517B">
      <w:pPr>
        <w:spacing w:after="120" w:line="240" w:lineRule="auto"/>
        <w:rPr>
          <w:rFonts w:ascii="Times New Roman" w:hAnsi="Times New Roman" w:cs="Arial"/>
          <w:sz w:val="24"/>
          <w:szCs w:val="24"/>
        </w:rPr>
      </w:pPr>
    </w:p>
    <w:p w:rsidR="0025517B" w:rsidRPr="0025517B" w:rsidRDefault="0025517B" w:rsidP="0025517B">
      <w:pPr>
        <w:spacing w:after="0" w:line="240" w:lineRule="auto"/>
        <w:jc w:val="both"/>
        <w:rPr>
          <w:rFonts w:ascii="Times New Roman" w:hAnsi="Times New Roman" w:cs="Arial"/>
          <w:sz w:val="24"/>
          <w:szCs w:val="24"/>
        </w:rPr>
      </w:pPr>
    </w:p>
    <w:p w:rsidR="0025517B" w:rsidRPr="0025517B" w:rsidRDefault="0025517B" w:rsidP="0025517B">
      <w:pPr>
        <w:spacing w:after="0" w:line="240" w:lineRule="auto"/>
        <w:jc w:val="both"/>
        <w:rPr>
          <w:rFonts w:ascii="Times New Roman" w:hAnsi="Times New Roman" w:cs="Arial"/>
          <w:sz w:val="24"/>
          <w:szCs w:val="24"/>
        </w:rPr>
      </w:pPr>
      <w:r w:rsidRPr="0025517B">
        <w:rPr>
          <w:rFonts w:ascii="Times New Roman" w:hAnsi="Times New Roman" w:cs="Arial"/>
          <w:sz w:val="24"/>
          <w:szCs w:val="24"/>
        </w:rPr>
        <w:t>Перечень земельных участков, исключаемых из границ населенного пункта сельского поселения Выльгорт муниципального района «Сыктывдинский»</w:t>
      </w:r>
    </w:p>
    <w:p w:rsidR="0025517B" w:rsidRPr="0025517B" w:rsidRDefault="0025517B" w:rsidP="0025517B">
      <w:pPr>
        <w:spacing w:after="0" w:line="240" w:lineRule="auto"/>
        <w:jc w:val="both"/>
        <w:rPr>
          <w:rFonts w:ascii="Times New Roman" w:hAnsi="Times New Roman" w:cs="Arial"/>
          <w:sz w:val="24"/>
          <w:szCs w:val="24"/>
        </w:rPr>
      </w:pPr>
    </w:p>
    <w:tbl>
      <w:tblPr>
        <w:tblW w:w="10025" w:type="dxa"/>
        <w:tblInd w:w="113" w:type="dxa"/>
        <w:tblLook w:val="04A0" w:firstRow="1" w:lastRow="0" w:firstColumn="1" w:lastColumn="0" w:noHBand="0" w:noVBand="1"/>
      </w:tblPr>
      <w:tblGrid>
        <w:gridCol w:w="407"/>
        <w:gridCol w:w="1883"/>
        <w:gridCol w:w="3174"/>
        <w:gridCol w:w="2536"/>
        <w:gridCol w:w="2025"/>
      </w:tblGrid>
      <w:tr w:rsidR="0025517B" w:rsidRPr="0025517B" w:rsidTr="0025517B">
        <w:trPr>
          <w:trHeight w:val="260"/>
        </w:trPr>
        <w:tc>
          <w:tcPr>
            <w:tcW w:w="40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w:t>
            </w:r>
          </w:p>
        </w:tc>
        <w:tc>
          <w:tcPr>
            <w:tcW w:w="1883" w:type="dxa"/>
            <w:tcBorders>
              <w:top w:val="single" w:sz="4" w:space="0" w:color="auto"/>
              <w:left w:val="nil"/>
              <w:bottom w:val="single" w:sz="4" w:space="0" w:color="auto"/>
              <w:right w:val="single" w:sz="4" w:space="0" w:color="auto"/>
            </w:tcBorders>
            <w:shd w:val="clear" w:color="auto" w:fill="auto"/>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 xml:space="preserve">Кадастровый номер земельного участка  </w:t>
            </w:r>
          </w:p>
        </w:tc>
        <w:tc>
          <w:tcPr>
            <w:tcW w:w="3174"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Категория земли до исключения из границ населенного пункта</w:t>
            </w:r>
          </w:p>
        </w:tc>
        <w:tc>
          <w:tcPr>
            <w:tcW w:w="2536"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Категория земли после включения в границы населенного пункта</w:t>
            </w:r>
          </w:p>
        </w:tc>
        <w:tc>
          <w:tcPr>
            <w:tcW w:w="2025" w:type="dxa"/>
            <w:tcBorders>
              <w:top w:val="single" w:sz="4" w:space="0" w:color="auto"/>
              <w:left w:val="nil"/>
              <w:bottom w:val="single" w:sz="4" w:space="0" w:color="auto"/>
              <w:right w:val="single" w:sz="4" w:space="0" w:color="auto"/>
            </w:tcBorders>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 xml:space="preserve">Планируемое использование </w:t>
            </w:r>
          </w:p>
        </w:tc>
      </w:tr>
      <w:tr w:rsidR="0025517B" w:rsidRPr="0025517B" w:rsidTr="0025517B">
        <w:trPr>
          <w:trHeight w:val="260"/>
        </w:trPr>
        <w:tc>
          <w:tcPr>
            <w:tcW w:w="407" w:type="dxa"/>
            <w:tcBorders>
              <w:top w:val="nil"/>
              <w:left w:val="single" w:sz="4" w:space="0" w:color="auto"/>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w:t>
            </w:r>
          </w:p>
        </w:tc>
        <w:tc>
          <w:tcPr>
            <w:tcW w:w="1883" w:type="dxa"/>
            <w:tcBorders>
              <w:top w:val="nil"/>
              <w:left w:val="nil"/>
              <w:bottom w:val="single" w:sz="4" w:space="0" w:color="auto"/>
              <w:right w:val="single" w:sz="4" w:space="0" w:color="auto"/>
            </w:tcBorders>
            <w:shd w:val="clear" w:color="auto" w:fill="auto"/>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11:04:0401001:1404</w:t>
            </w:r>
          </w:p>
        </w:tc>
        <w:tc>
          <w:tcPr>
            <w:tcW w:w="3174" w:type="dxa"/>
            <w:tcBorders>
              <w:top w:val="nil"/>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Земли населенных пунктов</w:t>
            </w:r>
          </w:p>
        </w:tc>
        <w:tc>
          <w:tcPr>
            <w:tcW w:w="2536" w:type="dxa"/>
            <w:tcBorders>
              <w:top w:val="nil"/>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Земли сельскохозяйственного назначения</w:t>
            </w:r>
          </w:p>
        </w:tc>
        <w:tc>
          <w:tcPr>
            <w:tcW w:w="2025" w:type="dxa"/>
            <w:tcBorders>
              <w:top w:val="nil"/>
              <w:left w:val="nil"/>
              <w:bottom w:val="single" w:sz="4" w:space="0" w:color="auto"/>
              <w:right w:val="single" w:sz="4" w:space="0" w:color="auto"/>
            </w:tcBorders>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 xml:space="preserve">Ведение крестьянского (фермерского) хозяйства </w:t>
            </w:r>
          </w:p>
        </w:tc>
      </w:tr>
      <w:tr w:rsidR="0025517B" w:rsidRPr="0025517B" w:rsidTr="0025517B">
        <w:trPr>
          <w:trHeight w:val="260"/>
        </w:trPr>
        <w:tc>
          <w:tcPr>
            <w:tcW w:w="40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p>
        </w:tc>
        <w:tc>
          <w:tcPr>
            <w:tcW w:w="1883" w:type="dxa"/>
            <w:tcBorders>
              <w:top w:val="single" w:sz="4" w:space="0" w:color="auto"/>
              <w:left w:val="nil"/>
              <w:bottom w:val="single" w:sz="4" w:space="0" w:color="auto"/>
              <w:right w:val="single" w:sz="4" w:space="0" w:color="auto"/>
            </w:tcBorders>
            <w:shd w:val="clear" w:color="auto" w:fill="auto"/>
            <w:vAlign w:val="center"/>
          </w:tcPr>
          <w:p w:rsidR="0025517B" w:rsidRPr="0025517B" w:rsidRDefault="0025517B" w:rsidP="0025517B">
            <w:pPr>
              <w:spacing w:after="0" w:line="240" w:lineRule="auto"/>
              <w:jc w:val="center"/>
              <w:rPr>
                <w:rFonts w:ascii="Times New Roman" w:hAnsi="Times New Roman"/>
                <w:sz w:val="20"/>
                <w:szCs w:val="20"/>
              </w:rPr>
            </w:pPr>
          </w:p>
        </w:tc>
        <w:tc>
          <w:tcPr>
            <w:tcW w:w="3174"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p>
        </w:tc>
        <w:tc>
          <w:tcPr>
            <w:tcW w:w="2536"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p>
        </w:tc>
        <w:tc>
          <w:tcPr>
            <w:tcW w:w="2025" w:type="dxa"/>
            <w:tcBorders>
              <w:top w:val="single" w:sz="4" w:space="0" w:color="auto"/>
              <w:left w:val="nil"/>
              <w:bottom w:val="single" w:sz="4" w:space="0" w:color="auto"/>
              <w:right w:val="single" w:sz="4" w:space="0" w:color="auto"/>
            </w:tcBorders>
          </w:tcPr>
          <w:p w:rsidR="0025517B" w:rsidRPr="0025517B" w:rsidRDefault="0025517B" w:rsidP="0025517B">
            <w:pPr>
              <w:spacing w:after="0" w:line="240" w:lineRule="auto"/>
              <w:jc w:val="center"/>
              <w:rPr>
                <w:rFonts w:ascii="Times New Roman" w:hAnsi="Times New Roman"/>
                <w:sz w:val="20"/>
                <w:szCs w:val="20"/>
              </w:rPr>
            </w:pPr>
          </w:p>
        </w:tc>
      </w:tr>
    </w:tbl>
    <w:p w:rsidR="0025517B" w:rsidRPr="0025517B" w:rsidRDefault="0025517B" w:rsidP="0025517B">
      <w:pPr>
        <w:spacing w:after="0" w:line="240" w:lineRule="auto"/>
        <w:jc w:val="both"/>
        <w:rPr>
          <w:rFonts w:ascii="Times New Roman" w:hAnsi="Times New Roman" w:cs="Arial"/>
          <w:sz w:val="24"/>
          <w:szCs w:val="24"/>
        </w:rPr>
      </w:pPr>
    </w:p>
    <w:p w:rsidR="0025517B" w:rsidRPr="0025517B" w:rsidRDefault="0025517B" w:rsidP="0025517B">
      <w:pPr>
        <w:spacing w:after="0" w:line="240" w:lineRule="auto"/>
        <w:jc w:val="both"/>
        <w:rPr>
          <w:rFonts w:ascii="Times New Roman" w:hAnsi="Times New Roman" w:cs="Arial"/>
          <w:sz w:val="24"/>
          <w:szCs w:val="24"/>
        </w:rPr>
      </w:pPr>
      <w:r w:rsidRPr="0025517B">
        <w:rPr>
          <w:rFonts w:ascii="Times New Roman" w:hAnsi="Times New Roman" w:cs="Arial"/>
          <w:sz w:val="24"/>
          <w:szCs w:val="24"/>
        </w:rPr>
        <w:t>Перечень земельных участков, включаемых в границу населенного пункта сельского поселения Выльгорт муниципального района «Сыктывдинский»</w:t>
      </w:r>
    </w:p>
    <w:p w:rsidR="0025517B" w:rsidRPr="0025517B" w:rsidRDefault="0025517B" w:rsidP="0025517B">
      <w:pPr>
        <w:spacing w:after="0" w:line="240" w:lineRule="auto"/>
        <w:jc w:val="both"/>
        <w:rPr>
          <w:rFonts w:ascii="Times New Roman" w:hAnsi="Times New Roman" w:cs="Arial"/>
          <w:sz w:val="24"/>
          <w:szCs w:val="24"/>
        </w:rPr>
      </w:pPr>
    </w:p>
    <w:tbl>
      <w:tblPr>
        <w:tblW w:w="10025" w:type="dxa"/>
        <w:tblInd w:w="113" w:type="dxa"/>
        <w:tblLook w:val="04A0" w:firstRow="1" w:lastRow="0" w:firstColumn="1" w:lastColumn="0" w:noHBand="0" w:noVBand="1"/>
      </w:tblPr>
      <w:tblGrid>
        <w:gridCol w:w="407"/>
        <w:gridCol w:w="1883"/>
        <w:gridCol w:w="3174"/>
        <w:gridCol w:w="2536"/>
        <w:gridCol w:w="2025"/>
      </w:tblGrid>
      <w:tr w:rsidR="0025517B" w:rsidRPr="0025517B" w:rsidTr="0025517B">
        <w:trPr>
          <w:trHeight w:val="260"/>
        </w:trPr>
        <w:tc>
          <w:tcPr>
            <w:tcW w:w="40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w:t>
            </w:r>
          </w:p>
        </w:tc>
        <w:tc>
          <w:tcPr>
            <w:tcW w:w="1883" w:type="dxa"/>
            <w:tcBorders>
              <w:top w:val="single" w:sz="4" w:space="0" w:color="auto"/>
              <w:left w:val="nil"/>
              <w:bottom w:val="single" w:sz="4" w:space="0" w:color="auto"/>
              <w:right w:val="single" w:sz="4" w:space="0" w:color="auto"/>
            </w:tcBorders>
            <w:shd w:val="clear" w:color="auto" w:fill="auto"/>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 xml:space="preserve">Кадастровый номер земельного участка  </w:t>
            </w:r>
          </w:p>
        </w:tc>
        <w:tc>
          <w:tcPr>
            <w:tcW w:w="3174"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Категория земли до исключения из границ населенного пункта</w:t>
            </w:r>
          </w:p>
        </w:tc>
        <w:tc>
          <w:tcPr>
            <w:tcW w:w="2536"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Категория земли после включения а границы населенного пункта</w:t>
            </w:r>
          </w:p>
        </w:tc>
        <w:tc>
          <w:tcPr>
            <w:tcW w:w="2025" w:type="dxa"/>
            <w:tcBorders>
              <w:top w:val="single" w:sz="4" w:space="0" w:color="auto"/>
              <w:left w:val="nil"/>
              <w:bottom w:val="single" w:sz="4" w:space="0" w:color="auto"/>
              <w:right w:val="single" w:sz="4" w:space="0" w:color="auto"/>
            </w:tcBorders>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 xml:space="preserve">Планируемое использование </w:t>
            </w:r>
          </w:p>
        </w:tc>
      </w:tr>
      <w:tr w:rsidR="0025517B" w:rsidRPr="0025517B" w:rsidTr="0025517B">
        <w:trPr>
          <w:trHeight w:val="260"/>
        </w:trPr>
        <w:tc>
          <w:tcPr>
            <w:tcW w:w="407" w:type="dxa"/>
            <w:tcBorders>
              <w:top w:val="nil"/>
              <w:left w:val="single" w:sz="4" w:space="0" w:color="auto"/>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bookmarkStart w:id="229" w:name="_Hlk29888652"/>
            <w:r w:rsidRPr="0025517B">
              <w:rPr>
                <w:rFonts w:ascii="Times New Roman" w:hAnsi="Times New Roman"/>
                <w:sz w:val="20"/>
                <w:szCs w:val="20"/>
              </w:rPr>
              <w:t>1</w:t>
            </w:r>
          </w:p>
        </w:tc>
        <w:tc>
          <w:tcPr>
            <w:tcW w:w="1883" w:type="dxa"/>
            <w:tcBorders>
              <w:top w:val="nil"/>
              <w:left w:val="nil"/>
              <w:bottom w:val="single" w:sz="4" w:space="0" w:color="auto"/>
              <w:right w:val="single" w:sz="4" w:space="0" w:color="auto"/>
            </w:tcBorders>
            <w:shd w:val="clear" w:color="auto" w:fill="auto"/>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11:04:0401001:8703</w:t>
            </w:r>
          </w:p>
        </w:tc>
        <w:tc>
          <w:tcPr>
            <w:tcW w:w="3174" w:type="dxa"/>
            <w:tcBorders>
              <w:top w:val="nil"/>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Земли сельскохозяйственного назначения</w:t>
            </w:r>
          </w:p>
        </w:tc>
        <w:tc>
          <w:tcPr>
            <w:tcW w:w="2536" w:type="dxa"/>
            <w:tcBorders>
              <w:top w:val="nil"/>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Земли населенных пунктов</w:t>
            </w:r>
          </w:p>
        </w:tc>
        <w:tc>
          <w:tcPr>
            <w:tcW w:w="2025" w:type="dxa"/>
            <w:tcBorders>
              <w:top w:val="nil"/>
              <w:left w:val="nil"/>
              <w:bottom w:val="single" w:sz="4" w:space="0" w:color="auto"/>
              <w:right w:val="single" w:sz="4" w:space="0" w:color="auto"/>
            </w:tcBorders>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Перспективная жилая застройка</w:t>
            </w:r>
          </w:p>
        </w:tc>
      </w:tr>
      <w:bookmarkEnd w:id="229"/>
      <w:tr w:rsidR="0025517B" w:rsidRPr="0025517B" w:rsidTr="0025517B">
        <w:trPr>
          <w:trHeight w:val="260"/>
        </w:trPr>
        <w:tc>
          <w:tcPr>
            <w:tcW w:w="407" w:type="dxa"/>
            <w:tcBorders>
              <w:top w:val="nil"/>
              <w:left w:val="single" w:sz="4" w:space="0" w:color="auto"/>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2</w:t>
            </w:r>
          </w:p>
        </w:tc>
        <w:tc>
          <w:tcPr>
            <w:tcW w:w="1883" w:type="dxa"/>
            <w:tcBorders>
              <w:top w:val="nil"/>
              <w:left w:val="nil"/>
              <w:bottom w:val="single" w:sz="4" w:space="0" w:color="auto"/>
              <w:right w:val="single" w:sz="4" w:space="0" w:color="auto"/>
            </w:tcBorders>
            <w:shd w:val="clear" w:color="auto" w:fill="auto"/>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11:04:0401001:734</w:t>
            </w:r>
          </w:p>
        </w:tc>
        <w:tc>
          <w:tcPr>
            <w:tcW w:w="3174" w:type="dxa"/>
            <w:tcBorders>
              <w:top w:val="nil"/>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Земли сельскохозяйственного назначения</w:t>
            </w:r>
          </w:p>
        </w:tc>
        <w:tc>
          <w:tcPr>
            <w:tcW w:w="2536" w:type="dxa"/>
            <w:tcBorders>
              <w:top w:val="nil"/>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Земли населенных пунктов</w:t>
            </w:r>
          </w:p>
        </w:tc>
        <w:tc>
          <w:tcPr>
            <w:tcW w:w="2025" w:type="dxa"/>
            <w:tcBorders>
              <w:top w:val="nil"/>
              <w:left w:val="nil"/>
              <w:bottom w:val="single" w:sz="4" w:space="0" w:color="auto"/>
              <w:right w:val="single" w:sz="4" w:space="0" w:color="auto"/>
            </w:tcBorders>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Перспективная жилая застройка</w:t>
            </w:r>
          </w:p>
        </w:tc>
      </w:tr>
      <w:tr w:rsidR="0025517B" w:rsidRPr="0025517B" w:rsidTr="0025517B">
        <w:trPr>
          <w:trHeight w:val="260"/>
        </w:trPr>
        <w:tc>
          <w:tcPr>
            <w:tcW w:w="40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3</w:t>
            </w:r>
          </w:p>
        </w:tc>
        <w:tc>
          <w:tcPr>
            <w:tcW w:w="1883" w:type="dxa"/>
            <w:tcBorders>
              <w:top w:val="single" w:sz="4" w:space="0" w:color="auto"/>
              <w:left w:val="nil"/>
              <w:bottom w:val="single" w:sz="4" w:space="0" w:color="auto"/>
              <w:right w:val="single" w:sz="4" w:space="0" w:color="auto"/>
            </w:tcBorders>
            <w:shd w:val="clear" w:color="auto" w:fill="auto"/>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11:04:0401001:8702</w:t>
            </w:r>
          </w:p>
        </w:tc>
        <w:tc>
          <w:tcPr>
            <w:tcW w:w="3174" w:type="dxa"/>
            <w:tcBorders>
              <w:top w:val="nil"/>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Земли сельскохозяйственного назначения</w:t>
            </w:r>
          </w:p>
        </w:tc>
        <w:tc>
          <w:tcPr>
            <w:tcW w:w="2536" w:type="dxa"/>
            <w:tcBorders>
              <w:top w:val="nil"/>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Земли населенных пунктов</w:t>
            </w:r>
          </w:p>
        </w:tc>
        <w:tc>
          <w:tcPr>
            <w:tcW w:w="2025" w:type="dxa"/>
            <w:tcBorders>
              <w:top w:val="nil"/>
              <w:left w:val="nil"/>
              <w:bottom w:val="single" w:sz="4" w:space="0" w:color="auto"/>
              <w:right w:val="single" w:sz="4" w:space="0" w:color="auto"/>
            </w:tcBorders>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Перспективная жилая застройка</w:t>
            </w:r>
          </w:p>
        </w:tc>
      </w:tr>
      <w:tr w:rsidR="0025517B" w:rsidRPr="0025517B" w:rsidTr="0025517B">
        <w:trPr>
          <w:trHeight w:val="260"/>
        </w:trPr>
        <w:tc>
          <w:tcPr>
            <w:tcW w:w="40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bookmarkStart w:id="230" w:name="_Hlk29889567"/>
            <w:bookmarkStart w:id="231" w:name="_GoBack"/>
            <w:bookmarkEnd w:id="231"/>
            <w:r w:rsidRPr="0025517B">
              <w:rPr>
                <w:rFonts w:ascii="Times New Roman" w:hAnsi="Times New Roman"/>
                <w:sz w:val="20"/>
                <w:szCs w:val="20"/>
              </w:rPr>
              <w:t>5</w:t>
            </w:r>
          </w:p>
        </w:tc>
        <w:tc>
          <w:tcPr>
            <w:tcW w:w="1883" w:type="dxa"/>
            <w:tcBorders>
              <w:top w:val="single" w:sz="4" w:space="0" w:color="auto"/>
              <w:left w:val="nil"/>
              <w:bottom w:val="single" w:sz="4" w:space="0" w:color="auto"/>
              <w:right w:val="single" w:sz="4" w:space="0" w:color="auto"/>
            </w:tcBorders>
            <w:shd w:val="clear" w:color="auto" w:fill="auto"/>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11:04:0401001:8718</w:t>
            </w:r>
          </w:p>
        </w:tc>
        <w:tc>
          <w:tcPr>
            <w:tcW w:w="3174"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Земли сельскохозяйственного назначения</w:t>
            </w:r>
          </w:p>
        </w:tc>
        <w:tc>
          <w:tcPr>
            <w:tcW w:w="2536"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Земли населенных пунктов</w:t>
            </w:r>
          </w:p>
        </w:tc>
        <w:tc>
          <w:tcPr>
            <w:tcW w:w="2025" w:type="dxa"/>
            <w:tcBorders>
              <w:top w:val="single" w:sz="4" w:space="0" w:color="auto"/>
              <w:left w:val="nil"/>
              <w:bottom w:val="single" w:sz="4" w:space="0" w:color="auto"/>
              <w:right w:val="single" w:sz="4" w:space="0" w:color="auto"/>
            </w:tcBorders>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 xml:space="preserve">Перспективная жилая застройка </w:t>
            </w:r>
          </w:p>
        </w:tc>
      </w:tr>
      <w:bookmarkEnd w:id="230"/>
      <w:tr w:rsidR="0025517B" w:rsidRPr="0025517B" w:rsidTr="0025517B">
        <w:trPr>
          <w:trHeight w:val="260"/>
        </w:trPr>
        <w:tc>
          <w:tcPr>
            <w:tcW w:w="40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6</w:t>
            </w:r>
          </w:p>
        </w:tc>
        <w:tc>
          <w:tcPr>
            <w:tcW w:w="1883" w:type="dxa"/>
            <w:tcBorders>
              <w:top w:val="single" w:sz="4" w:space="0" w:color="auto"/>
              <w:left w:val="nil"/>
              <w:bottom w:val="single" w:sz="4" w:space="0" w:color="auto"/>
              <w:right w:val="single" w:sz="4" w:space="0" w:color="auto"/>
            </w:tcBorders>
            <w:shd w:val="clear" w:color="auto" w:fill="auto"/>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11:04:0401001:1312</w:t>
            </w:r>
          </w:p>
        </w:tc>
        <w:tc>
          <w:tcPr>
            <w:tcW w:w="3174"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both"/>
              <w:rPr>
                <w:rFonts w:ascii="Times New Roman" w:hAnsi="Times New Roman"/>
                <w:sz w:val="18"/>
                <w:szCs w:val="18"/>
              </w:rPr>
            </w:pPr>
            <w:r w:rsidRPr="0025517B">
              <w:rPr>
                <w:rFonts w:ascii="Times New Roman" w:hAnsi="Times New Roman"/>
                <w:sz w:val="18"/>
                <w:szCs w:val="18"/>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2536"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r w:rsidRPr="0025517B">
              <w:rPr>
                <w:rFonts w:ascii="Times New Roman" w:hAnsi="Times New Roman"/>
                <w:sz w:val="20"/>
                <w:szCs w:val="20"/>
              </w:rPr>
              <w:t xml:space="preserve">Земли населенных пунктов </w:t>
            </w:r>
          </w:p>
        </w:tc>
        <w:tc>
          <w:tcPr>
            <w:tcW w:w="2025" w:type="dxa"/>
            <w:tcBorders>
              <w:top w:val="single" w:sz="4" w:space="0" w:color="auto"/>
              <w:left w:val="nil"/>
              <w:bottom w:val="single" w:sz="4" w:space="0" w:color="auto"/>
              <w:right w:val="single" w:sz="4" w:space="0" w:color="auto"/>
            </w:tcBorders>
          </w:tcPr>
          <w:p w:rsidR="0025517B" w:rsidRPr="0025517B" w:rsidRDefault="0025517B" w:rsidP="0025517B">
            <w:pPr>
              <w:spacing w:after="0" w:line="240" w:lineRule="auto"/>
              <w:jc w:val="both"/>
              <w:rPr>
                <w:rFonts w:ascii="Times New Roman" w:hAnsi="Times New Roman"/>
                <w:b/>
                <w:bCs/>
                <w:color w:val="333333"/>
                <w:sz w:val="16"/>
                <w:szCs w:val="16"/>
              </w:rPr>
            </w:pPr>
            <w:r w:rsidRPr="0025517B">
              <w:rPr>
                <w:rFonts w:ascii="Times New Roman" w:hAnsi="Times New Roman"/>
                <w:color w:val="333333"/>
                <w:sz w:val="16"/>
                <w:szCs w:val="16"/>
              </w:rPr>
              <w:t xml:space="preserve">Для размещения иных объектов промышленности, энергетики, транспорта, связи, радиовещания, телевидения, информатики, обеспечения космической деятельности, обороны, безопасности и иного специального назначения </w:t>
            </w:r>
          </w:p>
        </w:tc>
      </w:tr>
      <w:tr w:rsidR="0025517B" w:rsidRPr="0025517B" w:rsidTr="0025517B">
        <w:trPr>
          <w:trHeight w:val="260"/>
        </w:trPr>
        <w:tc>
          <w:tcPr>
            <w:tcW w:w="40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p>
        </w:tc>
        <w:tc>
          <w:tcPr>
            <w:tcW w:w="1883" w:type="dxa"/>
            <w:tcBorders>
              <w:top w:val="single" w:sz="4" w:space="0" w:color="auto"/>
              <w:left w:val="nil"/>
              <w:bottom w:val="single" w:sz="4" w:space="0" w:color="auto"/>
              <w:right w:val="single" w:sz="4" w:space="0" w:color="auto"/>
            </w:tcBorders>
            <w:shd w:val="clear" w:color="auto" w:fill="auto"/>
            <w:vAlign w:val="center"/>
          </w:tcPr>
          <w:p w:rsidR="0025517B" w:rsidRPr="0025517B" w:rsidRDefault="0025517B" w:rsidP="0025517B">
            <w:pPr>
              <w:spacing w:after="0" w:line="240" w:lineRule="auto"/>
              <w:jc w:val="center"/>
              <w:rPr>
                <w:rFonts w:ascii="Times New Roman" w:hAnsi="Times New Roman"/>
                <w:sz w:val="20"/>
                <w:szCs w:val="20"/>
              </w:rPr>
            </w:pPr>
          </w:p>
        </w:tc>
        <w:tc>
          <w:tcPr>
            <w:tcW w:w="3174"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p>
        </w:tc>
        <w:tc>
          <w:tcPr>
            <w:tcW w:w="2536" w:type="dxa"/>
            <w:tcBorders>
              <w:top w:val="single" w:sz="4" w:space="0" w:color="auto"/>
              <w:left w:val="nil"/>
              <w:bottom w:val="single" w:sz="4" w:space="0" w:color="auto"/>
              <w:right w:val="single" w:sz="4" w:space="0" w:color="auto"/>
            </w:tcBorders>
            <w:shd w:val="clear" w:color="auto" w:fill="auto"/>
            <w:noWrap/>
            <w:vAlign w:val="center"/>
          </w:tcPr>
          <w:p w:rsidR="0025517B" w:rsidRPr="0025517B" w:rsidRDefault="0025517B" w:rsidP="0025517B">
            <w:pPr>
              <w:spacing w:after="0" w:line="240" w:lineRule="auto"/>
              <w:jc w:val="center"/>
              <w:rPr>
                <w:rFonts w:ascii="Times New Roman" w:hAnsi="Times New Roman"/>
                <w:sz w:val="20"/>
                <w:szCs w:val="20"/>
              </w:rPr>
            </w:pPr>
          </w:p>
        </w:tc>
        <w:tc>
          <w:tcPr>
            <w:tcW w:w="2025" w:type="dxa"/>
            <w:tcBorders>
              <w:top w:val="single" w:sz="4" w:space="0" w:color="auto"/>
              <w:left w:val="nil"/>
              <w:bottom w:val="single" w:sz="4" w:space="0" w:color="auto"/>
              <w:right w:val="single" w:sz="4" w:space="0" w:color="auto"/>
            </w:tcBorders>
          </w:tcPr>
          <w:p w:rsidR="0025517B" w:rsidRPr="0025517B" w:rsidRDefault="0025517B" w:rsidP="0025517B">
            <w:pPr>
              <w:spacing w:after="0" w:line="240" w:lineRule="auto"/>
              <w:jc w:val="center"/>
              <w:rPr>
                <w:rFonts w:ascii="Times New Roman" w:hAnsi="Times New Roman"/>
                <w:sz w:val="20"/>
                <w:szCs w:val="20"/>
              </w:rPr>
            </w:pPr>
          </w:p>
        </w:tc>
      </w:tr>
    </w:tbl>
    <w:p w:rsidR="0025517B" w:rsidRPr="0025517B" w:rsidRDefault="0025517B" w:rsidP="0025517B">
      <w:pPr>
        <w:spacing w:after="120" w:line="240" w:lineRule="auto"/>
        <w:jc w:val="both"/>
        <w:rPr>
          <w:rFonts w:ascii="Times New Roman" w:hAnsi="Times New Roman" w:cs="Arial"/>
          <w:sz w:val="24"/>
          <w:szCs w:val="24"/>
        </w:rPr>
      </w:pPr>
    </w:p>
    <w:p w:rsidR="0025517B" w:rsidRPr="0025517B" w:rsidRDefault="0025517B" w:rsidP="0025517B">
      <w:pPr>
        <w:spacing w:after="0" w:line="240" w:lineRule="auto"/>
        <w:ind w:firstLine="993"/>
        <w:jc w:val="both"/>
        <w:rPr>
          <w:rFonts w:ascii="Times New Roman" w:hAnsi="Times New Roman" w:cs="Arial"/>
          <w:b/>
          <w:bCs/>
          <w:color w:val="FF0000"/>
          <w:sz w:val="24"/>
          <w:szCs w:val="24"/>
        </w:rPr>
      </w:pPr>
    </w:p>
    <w:p w:rsidR="0025517B" w:rsidRPr="0025517B" w:rsidRDefault="0025517B" w:rsidP="0025517B">
      <w:pPr>
        <w:spacing w:after="0" w:line="240" w:lineRule="auto"/>
        <w:ind w:firstLine="993"/>
        <w:jc w:val="both"/>
        <w:rPr>
          <w:rFonts w:ascii="Times New Roman" w:hAnsi="Times New Roman" w:cs="Arial"/>
          <w:b/>
          <w:bCs/>
          <w:color w:val="FF0000"/>
          <w:sz w:val="24"/>
          <w:szCs w:val="24"/>
        </w:rPr>
      </w:pPr>
    </w:p>
    <w:p w:rsidR="0025517B" w:rsidRPr="0025517B" w:rsidRDefault="0025517B" w:rsidP="0025517B">
      <w:pPr>
        <w:spacing w:after="0" w:line="240" w:lineRule="auto"/>
        <w:ind w:firstLine="993"/>
        <w:jc w:val="both"/>
        <w:rPr>
          <w:rFonts w:ascii="Times New Roman" w:hAnsi="Times New Roman" w:cs="Arial"/>
          <w:b/>
          <w:bCs/>
          <w:sz w:val="24"/>
          <w:szCs w:val="24"/>
        </w:rPr>
      </w:pPr>
    </w:p>
    <w:p w:rsidR="0025517B" w:rsidRPr="0025517B" w:rsidRDefault="0025517B" w:rsidP="0025517B">
      <w:pPr>
        <w:spacing w:after="0" w:line="240" w:lineRule="auto"/>
        <w:ind w:firstLine="993"/>
        <w:jc w:val="both"/>
        <w:rPr>
          <w:rFonts w:ascii="Times New Roman" w:hAnsi="Times New Roman" w:cs="Arial"/>
          <w:b/>
          <w:bCs/>
          <w:sz w:val="24"/>
          <w:szCs w:val="24"/>
        </w:rPr>
      </w:pPr>
    </w:p>
    <w:p w:rsidR="0025517B" w:rsidRPr="0025517B" w:rsidRDefault="0025517B" w:rsidP="0025517B">
      <w:pPr>
        <w:spacing w:after="0" w:line="240" w:lineRule="auto"/>
        <w:ind w:firstLine="993"/>
        <w:jc w:val="both"/>
        <w:rPr>
          <w:rFonts w:ascii="Times New Roman" w:hAnsi="Times New Roman" w:cs="Arial"/>
          <w:b/>
          <w:bCs/>
          <w:sz w:val="24"/>
          <w:szCs w:val="24"/>
        </w:rPr>
      </w:pPr>
    </w:p>
    <w:p w:rsidR="0025517B" w:rsidRPr="0025517B" w:rsidRDefault="0025517B" w:rsidP="0025517B">
      <w:pPr>
        <w:spacing w:after="0" w:line="240" w:lineRule="auto"/>
        <w:ind w:firstLine="993"/>
        <w:jc w:val="both"/>
        <w:rPr>
          <w:rFonts w:ascii="Times New Roman" w:hAnsi="Times New Roman" w:cs="Arial"/>
          <w:b/>
          <w:bCs/>
          <w:sz w:val="24"/>
          <w:szCs w:val="24"/>
        </w:rPr>
      </w:pPr>
    </w:p>
    <w:p w:rsidR="0025517B" w:rsidRPr="0025517B" w:rsidRDefault="0025517B" w:rsidP="0025517B">
      <w:pPr>
        <w:spacing w:after="0" w:line="240" w:lineRule="auto"/>
        <w:ind w:firstLine="993"/>
        <w:jc w:val="both"/>
        <w:rPr>
          <w:rFonts w:ascii="Times New Roman" w:hAnsi="Times New Roman" w:cs="Arial"/>
          <w:b/>
          <w:bCs/>
          <w:sz w:val="24"/>
          <w:szCs w:val="24"/>
        </w:rPr>
      </w:pPr>
    </w:p>
    <w:p w:rsidR="0025517B" w:rsidRPr="0025517B" w:rsidRDefault="0025517B" w:rsidP="0025517B">
      <w:pPr>
        <w:spacing w:after="0" w:line="240" w:lineRule="auto"/>
        <w:ind w:firstLine="993"/>
        <w:jc w:val="both"/>
        <w:rPr>
          <w:rFonts w:ascii="Times New Roman" w:hAnsi="Times New Roman" w:cs="Arial"/>
          <w:b/>
          <w:bCs/>
          <w:sz w:val="24"/>
          <w:szCs w:val="24"/>
        </w:rPr>
      </w:pPr>
    </w:p>
    <w:p w:rsidR="0025517B" w:rsidRPr="0025517B" w:rsidRDefault="0025517B" w:rsidP="0025517B">
      <w:pPr>
        <w:spacing w:after="0" w:line="240" w:lineRule="auto"/>
        <w:ind w:firstLine="993"/>
        <w:jc w:val="both"/>
        <w:rPr>
          <w:rFonts w:ascii="Times New Roman" w:hAnsi="Times New Roman" w:cs="Arial"/>
          <w:b/>
          <w:bCs/>
          <w:sz w:val="24"/>
          <w:szCs w:val="24"/>
        </w:rPr>
      </w:pPr>
    </w:p>
    <w:p w:rsidR="0025517B" w:rsidRDefault="0025517B"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Default="00A42A93" w:rsidP="0025517B">
      <w:pPr>
        <w:spacing w:after="0" w:line="240" w:lineRule="auto"/>
        <w:ind w:firstLine="993"/>
        <w:jc w:val="both"/>
        <w:rPr>
          <w:rFonts w:ascii="Times New Roman" w:hAnsi="Times New Roman" w:cs="Arial"/>
          <w:b/>
          <w:bCs/>
          <w:sz w:val="24"/>
          <w:szCs w:val="24"/>
        </w:rPr>
      </w:pPr>
    </w:p>
    <w:p w:rsidR="00A42A93" w:rsidRPr="0025517B" w:rsidRDefault="00A42A93" w:rsidP="0025517B">
      <w:pPr>
        <w:spacing w:after="0" w:line="240" w:lineRule="auto"/>
        <w:ind w:firstLine="993"/>
        <w:jc w:val="both"/>
        <w:rPr>
          <w:rFonts w:ascii="Times New Roman" w:hAnsi="Times New Roman" w:cs="Arial"/>
          <w:b/>
          <w:bCs/>
          <w:sz w:val="24"/>
          <w:szCs w:val="24"/>
        </w:rPr>
      </w:pPr>
    </w:p>
    <w:p w:rsidR="0025517B" w:rsidRPr="0025517B" w:rsidRDefault="00A42A93" w:rsidP="0025517B">
      <w:pPr>
        <w:spacing w:after="0" w:line="240" w:lineRule="auto"/>
        <w:ind w:firstLine="993"/>
        <w:jc w:val="both"/>
        <w:rPr>
          <w:rFonts w:ascii="Times New Roman" w:hAnsi="Times New Roman" w:cs="Arial"/>
          <w:b/>
          <w:bCs/>
          <w:sz w:val="24"/>
          <w:szCs w:val="24"/>
        </w:rPr>
      </w:pPr>
      <w:r>
        <w:rPr>
          <w:rFonts w:ascii="Times New Roman" w:hAnsi="Times New Roman" w:cs="Arial"/>
          <w:b/>
          <w:bCs/>
          <w:sz w:val="24"/>
          <w:szCs w:val="24"/>
        </w:rPr>
        <w:t>15.3</w:t>
      </w:r>
      <w:r w:rsidR="0025517B" w:rsidRPr="0025517B">
        <w:rPr>
          <w:rFonts w:ascii="Times New Roman" w:hAnsi="Times New Roman" w:cs="Arial"/>
          <w:b/>
          <w:bCs/>
          <w:sz w:val="24"/>
          <w:szCs w:val="24"/>
        </w:rPr>
        <w:t xml:space="preserve">. </w:t>
      </w:r>
      <w:bookmarkStart w:id="232" w:name="_Hlk29895377"/>
      <w:r w:rsidR="0025517B" w:rsidRPr="0025517B">
        <w:rPr>
          <w:rFonts w:ascii="Times New Roman" w:hAnsi="Times New Roman" w:cs="Arial"/>
          <w:b/>
          <w:bCs/>
          <w:sz w:val="24"/>
          <w:szCs w:val="24"/>
        </w:rPr>
        <w:t xml:space="preserve">Обоснование  установления границ населенного пункта в зоне затопления (подтопления) </w:t>
      </w:r>
      <w:bookmarkStart w:id="233" w:name="_Hlk29646115"/>
      <w:r w:rsidR="0025517B" w:rsidRPr="0025517B">
        <w:rPr>
          <w:rFonts w:ascii="Times New Roman" w:hAnsi="Times New Roman" w:cs="Arial"/>
          <w:b/>
          <w:bCs/>
          <w:sz w:val="24"/>
          <w:szCs w:val="24"/>
        </w:rPr>
        <w:t>между Федеральной трассой Вятка в кадастровом квартале 11:04:0401001</w:t>
      </w:r>
    </w:p>
    <w:bookmarkEnd w:id="232"/>
    <w:bookmarkEnd w:id="233"/>
    <w:p w:rsidR="0025517B" w:rsidRPr="0025517B" w:rsidRDefault="0025517B" w:rsidP="0025517B">
      <w:pPr>
        <w:spacing w:after="0" w:line="240" w:lineRule="auto"/>
        <w:ind w:firstLine="993"/>
        <w:jc w:val="both"/>
        <w:rPr>
          <w:rFonts w:ascii="Times New Roman" w:hAnsi="Times New Roman" w:cs="Arial"/>
          <w:sz w:val="24"/>
          <w:szCs w:val="24"/>
        </w:rPr>
      </w:pPr>
      <w:r w:rsidRPr="0025517B">
        <w:rPr>
          <w:rFonts w:ascii="Times New Roman" w:hAnsi="Times New Roman" w:cs="Arial"/>
          <w:sz w:val="24"/>
          <w:szCs w:val="24"/>
        </w:rPr>
        <w:lastRenderedPageBreak/>
        <w:t>В целях обеспечения нормальной эксплуатации земельных и водных ресурсов, объектов капитального строительства, безопасности населения могут устанавливаться зоны негативного воздействия по ГО и ЧС, в которых вводятся особые условия землепользования.</w:t>
      </w:r>
    </w:p>
    <w:p w:rsidR="0025517B" w:rsidRPr="0025517B" w:rsidRDefault="0025517B" w:rsidP="0025517B">
      <w:pPr>
        <w:spacing w:after="0" w:line="240" w:lineRule="auto"/>
        <w:ind w:firstLine="993"/>
        <w:jc w:val="both"/>
        <w:rPr>
          <w:rFonts w:ascii="Times New Roman" w:hAnsi="Times New Roman" w:cs="Arial"/>
          <w:sz w:val="24"/>
          <w:szCs w:val="24"/>
        </w:rPr>
      </w:pPr>
      <w:r w:rsidRPr="0025517B">
        <w:rPr>
          <w:rFonts w:ascii="Times New Roman" w:hAnsi="Times New Roman" w:cs="Arial"/>
          <w:sz w:val="24"/>
          <w:szCs w:val="24"/>
        </w:rPr>
        <w:t>Граница территории между Федеральной трассой Вятка в кадастровом квартале 11:04:0401001 от т. 128 до т. 227, согласно картографического материала «План границ объекта» раздел 4, Генеральным планом сельского поселения «Выльгорт» 2010 года частично была отнесена в зону затопления (подтопления).</w:t>
      </w:r>
    </w:p>
    <w:p w:rsidR="0025517B" w:rsidRPr="0025517B" w:rsidRDefault="0025517B" w:rsidP="0025517B">
      <w:pPr>
        <w:spacing w:after="0" w:line="240" w:lineRule="auto"/>
        <w:ind w:firstLine="993"/>
        <w:jc w:val="both"/>
        <w:rPr>
          <w:rFonts w:ascii="Times New Roman" w:hAnsi="Times New Roman" w:cs="Arial"/>
          <w:sz w:val="24"/>
          <w:szCs w:val="24"/>
        </w:rPr>
      </w:pPr>
      <w:r w:rsidRPr="0025517B">
        <w:rPr>
          <w:rFonts w:ascii="Times New Roman" w:hAnsi="Times New Roman" w:cs="Arial"/>
          <w:sz w:val="24"/>
          <w:szCs w:val="24"/>
        </w:rPr>
        <w:t>Следует учитывать, что зона вероятной чрезвычайной ситуации – это территория, на которой существует или не исключена опасность возникновения чрезвычайной ситуации техногенного или природного характера. Как правило, эти зоны могут быть обусловлены наличием потенциально опасных объектов, создающие реальную угрозу возникновения источника чрезвычайной ситуации, таких как затопления, просадки и подвижки грунтов.</w:t>
      </w:r>
    </w:p>
    <w:p w:rsidR="0025517B" w:rsidRPr="0025517B" w:rsidRDefault="0025517B" w:rsidP="0025517B">
      <w:pPr>
        <w:spacing w:after="0" w:line="240" w:lineRule="auto"/>
        <w:ind w:firstLine="993"/>
        <w:jc w:val="both"/>
        <w:rPr>
          <w:rFonts w:ascii="Times New Roman" w:hAnsi="Times New Roman" w:cs="Arial"/>
          <w:sz w:val="24"/>
          <w:szCs w:val="24"/>
        </w:rPr>
      </w:pPr>
      <w:r w:rsidRPr="0025517B">
        <w:rPr>
          <w:rFonts w:ascii="Times New Roman" w:hAnsi="Times New Roman" w:cs="Arial"/>
          <w:sz w:val="24"/>
          <w:szCs w:val="24"/>
        </w:rPr>
        <w:t>Порядок установления зон воздействия по ГО и ЧС, их размеров и режима пользования землями определяются для каждого потенциально опасного объекта в соответствии с действующим законодательством и нормативно-методической документацией.</w:t>
      </w:r>
    </w:p>
    <w:p w:rsidR="0025517B" w:rsidRPr="0025517B" w:rsidRDefault="0025517B" w:rsidP="0025517B">
      <w:pPr>
        <w:spacing w:after="0" w:line="240" w:lineRule="auto"/>
        <w:ind w:firstLine="993"/>
        <w:jc w:val="both"/>
        <w:rPr>
          <w:rFonts w:ascii="Times New Roman" w:hAnsi="Times New Roman" w:cs="Arial"/>
          <w:sz w:val="24"/>
          <w:szCs w:val="24"/>
        </w:rPr>
      </w:pPr>
      <w:r w:rsidRPr="0025517B">
        <w:rPr>
          <w:rFonts w:ascii="Times New Roman" w:hAnsi="Times New Roman" w:cs="Arial"/>
          <w:sz w:val="24"/>
          <w:szCs w:val="24"/>
        </w:rPr>
        <w:t>Важное значение имеет правоприменительная практика, которая представляет собой единство властной деятельности компетентных органов, направленной на вынесение индивидуально-конкретных предписаний, и выработанного в ходе такой деятельности правового опыта.</w:t>
      </w:r>
    </w:p>
    <w:p w:rsidR="0025517B" w:rsidRPr="0025517B" w:rsidRDefault="0025517B" w:rsidP="0025517B">
      <w:pPr>
        <w:spacing w:after="0" w:line="240" w:lineRule="auto"/>
        <w:ind w:firstLine="993"/>
        <w:jc w:val="both"/>
        <w:rPr>
          <w:rFonts w:ascii="Times New Roman" w:hAnsi="Times New Roman" w:cs="Arial"/>
          <w:sz w:val="24"/>
          <w:szCs w:val="24"/>
        </w:rPr>
      </w:pPr>
      <w:r w:rsidRPr="0025517B">
        <w:rPr>
          <w:rFonts w:ascii="Times New Roman" w:hAnsi="Times New Roman" w:cs="Arial"/>
          <w:sz w:val="24"/>
          <w:szCs w:val="24"/>
        </w:rPr>
        <w:t>К примеру, после крупнейшего за сто лет наводнения на Амуре в августе-сентябре 2013 года, затопившего полтора десятка тысяч домов с населением 100 тысяч человек, в том числе целые районы крупных дальневосточных городов — Хабаровска, Комсомольска-на-Амуре, Благовещенска, Биробиджана, по итогам совещания по ликвидации последствий паводковой ситуации 4 сентября 2014 года президентом Российской федерации В.В. Путиным было дано поручение всем субъектам Российской Федерации принять исчерпывающие меры, в том числе нормативно-правового и административного характера, исключающие строительство нового жилья, садовых и дачных строений, а также иных объектов производственного и социального назначения, транспортной и энергетической инфраструктуры в зонах, подверженных риску затопления, подтопления.</w:t>
      </w:r>
    </w:p>
    <w:p w:rsidR="0025517B" w:rsidRPr="0025517B" w:rsidRDefault="0025517B" w:rsidP="0025517B">
      <w:pPr>
        <w:spacing w:after="0" w:line="240" w:lineRule="auto"/>
        <w:ind w:firstLine="993"/>
        <w:jc w:val="both"/>
        <w:rPr>
          <w:rFonts w:ascii="Times New Roman" w:hAnsi="Times New Roman" w:cs="Arial"/>
          <w:sz w:val="24"/>
          <w:szCs w:val="24"/>
        </w:rPr>
      </w:pPr>
      <w:r w:rsidRPr="0025517B">
        <w:rPr>
          <w:rFonts w:ascii="Times New Roman" w:hAnsi="Times New Roman" w:cs="Arial"/>
          <w:sz w:val="24"/>
          <w:szCs w:val="24"/>
        </w:rPr>
        <w:t>Кроме того, по итогам совещания о мерах по ликвидации последствий наводнения в Иркутской области, произошедшее в июне 2019 года, Президент Российской Федерации В.В. Путин утвердил перечень поручений, согласно которому органам государственной власти субъектов Российской Федерации необходимо обеспечить установление границ зон затопления и подтопления на территории субъектов Российской Федерации и внесение изменений в документы территориального планирования субъектов Российской Федерации и соответствующих сведений в Единый государственный реестр недвижимости.</w:t>
      </w:r>
    </w:p>
    <w:p w:rsidR="0025517B" w:rsidRPr="0025517B" w:rsidRDefault="0025517B" w:rsidP="0025517B">
      <w:pPr>
        <w:spacing w:after="0" w:line="240" w:lineRule="auto"/>
        <w:ind w:firstLine="993"/>
        <w:jc w:val="both"/>
        <w:rPr>
          <w:rFonts w:ascii="Times New Roman" w:hAnsi="Times New Roman" w:cs="Arial"/>
          <w:sz w:val="24"/>
          <w:szCs w:val="24"/>
        </w:rPr>
      </w:pPr>
      <w:r w:rsidRPr="0025517B">
        <w:rPr>
          <w:rFonts w:ascii="Times New Roman" w:hAnsi="Times New Roman" w:cs="Arial"/>
          <w:sz w:val="24"/>
          <w:szCs w:val="24"/>
        </w:rPr>
        <w:t xml:space="preserve">Тем самым, рассматриваемая территория включена в График определения границ зон затопления, подтопления, утвержденного Двинско-Печорским бассейновым водным управлением федерального агентства водных ресурсов от 27.02.2015 (с изм. от 2019г.), согласно которому срок установления (утверждения) зон затопления, подтопления территории, располагающейся около водного объекта р. Сысола, оказывающей негативное воздействие в населенном пункте с. Выльгорт в муниципальном образовании муниципальном районе «Сыктывдинский» приходится на </w:t>
      </w:r>
      <w:r w:rsidRPr="0025517B">
        <w:rPr>
          <w:rFonts w:ascii="Times New Roman" w:hAnsi="Times New Roman" w:cs="Arial"/>
          <w:sz w:val="24"/>
          <w:szCs w:val="24"/>
          <w:lang w:val="en-US"/>
        </w:rPr>
        <w:t>III</w:t>
      </w:r>
      <w:r w:rsidRPr="0025517B">
        <w:rPr>
          <w:rFonts w:ascii="Times New Roman" w:hAnsi="Times New Roman" w:cs="Arial"/>
          <w:sz w:val="24"/>
          <w:szCs w:val="24"/>
        </w:rPr>
        <w:t xml:space="preserve"> квартал 2025года.</w:t>
      </w:r>
    </w:p>
    <w:p w:rsidR="0025517B" w:rsidRPr="0025517B" w:rsidRDefault="0025517B" w:rsidP="0025517B">
      <w:pPr>
        <w:autoSpaceDE w:val="0"/>
        <w:autoSpaceDN w:val="0"/>
        <w:adjustRightInd w:val="0"/>
        <w:spacing w:after="0" w:line="240" w:lineRule="auto"/>
        <w:ind w:firstLine="708"/>
        <w:jc w:val="both"/>
        <w:rPr>
          <w:rFonts w:ascii="Times New Roman" w:hAnsi="Times New Roman"/>
          <w:sz w:val="24"/>
          <w:szCs w:val="24"/>
          <w:lang w:eastAsia="en-US"/>
        </w:rPr>
      </w:pPr>
      <w:r w:rsidRPr="0025517B">
        <w:rPr>
          <w:rFonts w:ascii="Times New Roman" w:hAnsi="Times New Roman"/>
          <w:sz w:val="24"/>
          <w:szCs w:val="24"/>
          <w:lang w:eastAsia="en-US"/>
        </w:rPr>
        <w:t>Таким образом, данная территория обозначена в картографическом материале настоящего генерального плана муниципального образования сельского поселения «Выльгорт» муниципального района «Сыктывдинский» Республики Коми как «зона перспективного освоения» и располагается за границей населенного пункта.</w:t>
      </w:r>
    </w:p>
    <w:p w:rsidR="0025517B" w:rsidRPr="0025517B" w:rsidRDefault="0025517B" w:rsidP="0025517B">
      <w:pPr>
        <w:autoSpaceDE w:val="0"/>
        <w:autoSpaceDN w:val="0"/>
        <w:adjustRightInd w:val="0"/>
        <w:spacing w:after="0" w:line="240" w:lineRule="auto"/>
        <w:ind w:firstLine="708"/>
        <w:jc w:val="both"/>
        <w:rPr>
          <w:rFonts w:ascii="Times New Roman" w:hAnsi="Times New Roman"/>
          <w:sz w:val="24"/>
          <w:szCs w:val="24"/>
          <w:lang w:eastAsia="en-US"/>
        </w:rPr>
      </w:pPr>
      <w:r w:rsidRPr="0025517B">
        <w:rPr>
          <w:rFonts w:ascii="Times New Roman" w:hAnsi="Times New Roman"/>
          <w:sz w:val="24"/>
          <w:szCs w:val="24"/>
        </w:rPr>
        <w:t xml:space="preserve">Это площади бывшего колхоза, где вследствие истощения и ухудшения экономики хозяйства, при отсутствии комплексных схем развития, территория была заброшена, не имея на </w:t>
      </w:r>
      <w:r w:rsidRPr="0025517B">
        <w:rPr>
          <w:rFonts w:ascii="Times New Roman" w:hAnsi="Times New Roman"/>
          <w:sz w:val="24"/>
          <w:szCs w:val="24"/>
        </w:rPr>
        <w:lastRenderedPageBreak/>
        <w:t>тот момент, перспектив дальнейшего освоения. Дальнейшее использование территорий возможно, о</w:t>
      </w:r>
      <w:r w:rsidRPr="0025517B">
        <w:rPr>
          <w:rFonts w:ascii="Times New Roman" w:hAnsi="Times New Roman"/>
          <w:sz w:val="24"/>
          <w:szCs w:val="24"/>
          <w:lang w:eastAsia="en-US"/>
        </w:rPr>
        <w:t>пределив безопасную границу для строительства, ограничения ее использования.</w:t>
      </w:r>
    </w:p>
    <w:p w:rsidR="0025517B" w:rsidRPr="0025517B" w:rsidRDefault="0025517B" w:rsidP="0025517B">
      <w:pPr>
        <w:spacing w:after="0" w:line="240" w:lineRule="auto"/>
        <w:ind w:firstLine="709"/>
        <w:contextualSpacing/>
        <w:jc w:val="both"/>
        <w:rPr>
          <w:rFonts w:ascii="Times New Roman" w:hAnsi="Times New Roman"/>
          <w:sz w:val="24"/>
          <w:szCs w:val="24"/>
          <w:lang w:eastAsia="en-US"/>
        </w:rPr>
      </w:pPr>
      <w:r w:rsidRPr="0025517B">
        <w:rPr>
          <w:rFonts w:ascii="Times New Roman" w:hAnsi="Times New Roman"/>
          <w:sz w:val="24"/>
          <w:szCs w:val="24"/>
          <w:lang w:eastAsia="en-US"/>
        </w:rPr>
        <w:t>Определив зону затопления подтопления, с постановкой ее на кадастровый учет, возможны корректировки в графической части Генерального плана, путем изменения границы населенного пункта, установив ее на безопасной территории, до которой возможно проявление опасных природных процессов и явлений, которые могут создать угрозу причинения вреда жизни или здоровью людей, имуществу физических или юридических лиц, государственному или муниципальному имуществу, окружающей среде, жизни и здоровью животных и растений, в том числе и уже существующим объектам на территории села Выльгорт и села в целом.</w:t>
      </w:r>
    </w:p>
    <w:p w:rsidR="0025517B" w:rsidRPr="0025517B" w:rsidRDefault="0025517B" w:rsidP="0025517B">
      <w:pPr>
        <w:spacing w:after="0" w:line="240" w:lineRule="auto"/>
        <w:ind w:firstLine="709"/>
        <w:contextualSpacing/>
        <w:jc w:val="both"/>
        <w:rPr>
          <w:rFonts w:ascii="Times New Roman" w:hAnsi="Times New Roman"/>
          <w:sz w:val="24"/>
          <w:szCs w:val="24"/>
          <w:lang w:eastAsia="en-US"/>
        </w:rPr>
      </w:pPr>
      <w:r w:rsidRPr="0025517B">
        <w:rPr>
          <w:rFonts w:ascii="Times New Roman" w:hAnsi="Times New Roman"/>
          <w:sz w:val="24"/>
          <w:szCs w:val="24"/>
          <w:lang w:eastAsia="en-US"/>
        </w:rPr>
        <w:t>Определив ограничения использования территории между Федеральной трассой Вятка и р. Сысола, возможно дать прогнозы о далекой перспективе развития села – на 50 и более лет вперед.</w:t>
      </w:r>
    </w:p>
    <w:p w:rsidR="0025517B" w:rsidRPr="0025517B" w:rsidRDefault="0025517B" w:rsidP="0025517B">
      <w:pPr>
        <w:spacing w:before="100" w:after="100" w:line="240" w:lineRule="auto"/>
        <w:ind w:firstLine="709"/>
        <w:contextualSpacing/>
        <w:jc w:val="both"/>
        <w:rPr>
          <w:rFonts w:ascii="Times New Roman" w:hAnsi="Times New Roman"/>
          <w:sz w:val="24"/>
          <w:szCs w:val="24"/>
          <w:lang w:eastAsia="en-US"/>
        </w:rPr>
      </w:pPr>
      <w:r w:rsidRPr="0025517B">
        <w:rPr>
          <w:rFonts w:ascii="Times New Roman" w:hAnsi="Times New Roman"/>
          <w:sz w:val="24"/>
          <w:szCs w:val="24"/>
          <w:lang w:eastAsia="en-US"/>
        </w:rPr>
        <w:t>Принятие решения о строительстве, реконструкции, размещении объектов капитального и некапитального строительства на территории располагающейся около водного объекта р. Сысола, оказывающей негативное воздействие в населенном пункте с. Выльгорт в муниципальном образовании муниципальном районе «Сыктывдинский» возможно не раньше 2025года.</w:t>
      </w:r>
    </w:p>
    <w:p w:rsidR="0025517B" w:rsidRPr="0025517B" w:rsidRDefault="0025517B" w:rsidP="0025517B">
      <w:pPr>
        <w:spacing w:after="0" w:line="240" w:lineRule="auto"/>
        <w:ind w:firstLine="709"/>
        <w:contextualSpacing/>
        <w:jc w:val="both"/>
        <w:rPr>
          <w:rFonts w:ascii="Times New Roman" w:hAnsi="Times New Roman"/>
          <w:sz w:val="24"/>
          <w:szCs w:val="24"/>
          <w:lang w:eastAsia="en-US"/>
        </w:rPr>
      </w:pPr>
      <w:r w:rsidRPr="0025517B">
        <w:rPr>
          <w:rFonts w:ascii="Times New Roman" w:hAnsi="Times New Roman"/>
          <w:sz w:val="24"/>
          <w:szCs w:val="24"/>
          <w:lang w:eastAsia="en-US"/>
        </w:rPr>
        <w:t xml:space="preserve">  </w:t>
      </w:r>
    </w:p>
    <w:p w:rsidR="0025517B" w:rsidRPr="00C57867" w:rsidRDefault="0025517B" w:rsidP="0025517B">
      <w:pPr>
        <w:pStyle w:val="ConsPlusNormal"/>
        <w:widowControl/>
        <w:ind w:firstLine="0"/>
        <w:jc w:val="both"/>
        <w:rPr>
          <w:rFonts w:ascii="Times New Roman" w:hAnsi="Times New Roman" w:cs="Times New Roman"/>
          <w:color w:val="FF0000"/>
          <w:sz w:val="26"/>
          <w:szCs w:val="26"/>
        </w:rPr>
      </w:pPr>
    </w:p>
    <w:sectPr w:rsidR="0025517B" w:rsidRPr="00C57867" w:rsidSect="00B32DA0">
      <w:headerReference w:type="default" r:id="rId117"/>
      <w:footerReference w:type="default" r:id="rId118"/>
      <w:pgSz w:w="11906" w:h="16838"/>
      <w:pgMar w:top="1134" w:right="851" w:bottom="709" w:left="1276" w:header="708" w:footer="708"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339F2" w:rsidRDefault="00D339F2" w:rsidP="0042685D">
      <w:pPr>
        <w:spacing w:after="0" w:line="240" w:lineRule="auto"/>
      </w:pPr>
      <w:r>
        <w:separator/>
      </w:r>
    </w:p>
  </w:endnote>
  <w:endnote w:type="continuationSeparator" w:id="0">
    <w:p w:rsidR="00D339F2" w:rsidRDefault="00D339F2" w:rsidP="004268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Arial Black">
    <w:panose1 w:val="020B0A04020102020204"/>
    <w:charset w:val="CC"/>
    <w:family w:val="swiss"/>
    <w:pitch w:val="variable"/>
    <w:sig w:usb0="A00002AF" w:usb1="400078FB" w:usb2="00000000" w:usb3="00000000" w:csb0="0000009F" w:csb1="00000000"/>
  </w:font>
  <w:font w:name="Cambria">
    <w:panose1 w:val="02040503050406030204"/>
    <w:charset w:val="CC"/>
    <w:family w:val="roman"/>
    <w:pitch w:val="variable"/>
    <w:sig w:usb0="E00006FF" w:usb1="400004FF" w:usb2="00000000" w:usb3="00000000" w:csb0="0000019F" w:csb1="00000000"/>
  </w:font>
  <w:font w:name="MS Reference Sans Serif">
    <w:panose1 w:val="020B0604030504040204"/>
    <w:charset w:val="CC"/>
    <w:family w:val="swiss"/>
    <w:pitch w:val="variable"/>
    <w:sig w:usb0="20000287" w:usb1="00000000" w:usb2="00000000" w:usb3="00000000" w:csb0="0000019F" w:csb1="00000000"/>
  </w:font>
  <w:font w:name="TTE19C5A70t00">
    <w:altName w:val="TT E 19 C 5 A 70t"/>
    <w:panose1 w:val="00000000000000000000"/>
    <w:charset w:val="CC"/>
    <w:family w:val="swiss"/>
    <w:notTrueType/>
    <w:pitch w:val="default"/>
    <w:sig w:usb0="00000201" w:usb1="00000000" w:usb2="00000000" w:usb3="00000000" w:csb0="00000004" w:csb1="00000000"/>
  </w:font>
  <w:font w:name="Arial Unicode MS">
    <w:panose1 w:val="020B0604020202020204"/>
    <w:charset w:val="00"/>
    <w:family w:val="roman"/>
    <w:notTrueType/>
    <w:pitch w:val="variable"/>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Thames A">
    <w:altName w:val="Times New Roman"/>
    <w:panose1 w:val="00000000000000000000"/>
    <w:charset w:val="00"/>
    <w:family w:val="roman"/>
    <w:notTrueType/>
    <w:pitch w:val="variable"/>
    <w:sig w:usb0="00000003" w:usb1="00000000" w:usb2="00000000" w:usb3="00000000" w:csb0="00000001" w:csb1="00000000"/>
  </w:font>
  <w:font w:name="NTTimes/Cyrillic">
    <w:altName w:val="Times New Roman"/>
    <w:panose1 w:val="00000000000000000000"/>
    <w:charset w:val="00"/>
    <w:family w:val="roman"/>
    <w:notTrueType/>
    <w:pitch w:val="default"/>
    <w:sig w:usb0="00000003" w:usb1="00000000" w:usb2="00000000" w:usb3="00000000" w:csb0="00000001" w:csb1="00000000"/>
  </w:font>
  <w:font w:name="Arial CYR">
    <w:panose1 w:val="020B0604020202020204"/>
    <w:charset w:val="CC"/>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85608" w:rsidRDefault="00685608">
    <w:pPr>
      <w:pStyle w:val="a5"/>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339F2" w:rsidRDefault="00D339F2" w:rsidP="0042685D">
      <w:pPr>
        <w:spacing w:after="0" w:line="240" w:lineRule="auto"/>
      </w:pPr>
      <w:r>
        <w:separator/>
      </w:r>
    </w:p>
  </w:footnote>
  <w:footnote w:type="continuationSeparator" w:id="0">
    <w:p w:rsidR="00D339F2" w:rsidRDefault="00D339F2" w:rsidP="004268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85608" w:rsidRDefault="00685608" w:rsidP="00F670D0">
    <w:pPr>
      <w:pStyle w:val="a3"/>
      <w:tabs>
        <w:tab w:val="clear" w:pos="9355"/>
        <w:tab w:val="left" w:pos="3919"/>
        <w:tab w:val="right" w:pos="9781"/>
      </w:tabs>
      <w:ind w:right="-427"/>
      <w:jc w:val="right"/>
    </w:pPr>
    <w:r>
      <w:fldChar w:fldCharType="begin"/>
    </w:r>
    <w:r>
      <w:instrText>PAGE   \* MERGEFORMAT</w:instrText>
    </w:r>
    <w:r>
      <w:fldChar w:fldCharType="separate"/>
    </w:r>
    <w:r>
      <w:rPr>
        <w:noProof/>
      </w:rPr>
      <w:t>3</w:t>
    </w:r>
    <w:r>
      <w:rPr>
        <w:noProof/>
      </w:rPr>
      <w:fldChar w:fldCharType="end"/>
    </w:r>
  </w:p>
  <w:p w:rsidR="00685608" w:rsidRDefault="00685608" w:rsidP="00F670D0">
    <w:pPr>
      <w:pStyle w:val="a3"/>
      <w:tabs>
        <w:tab w:val="clear" w:pos="9355"/>
        <w:tab w:val="left" w:pos="3919"/>
        <w:tab w:val="right" w:pos="9781"/>
      </w:tabs>
      <w:ind w:right="-427"/>
    </w:pPr>
    <w:r>
      <w:t>Генеральный план</w:t>
    </w:r>
    <w:r w:rsidRPr="004E778C">
      <w:t xml:space="preserve"> </w:t>
    </w:r>
    <w:r>
      <w:t>муниципального образования сельского поселения «Выльгорт»</w:t>
    </w:r>
    <w:r w:rsidRPr="004E778C">
      <w:t xml:space="preserve"> </w:t>
    </w:r>
    <w:r>
      <w:t>муниципального  района «Сыктывдинский» Республики Коми.</w:t>
    </w:r>
  </w:p>
  <w:p w:rsidR="00685608" w:rsidRDefault="00685608" w:rsidP="00F670D0">
    <w:pPr>
      <w:pStyle w:val="a3"/>
      <w:tabs>
        <w:tab w:val="clear" w:pos="9355"/>
        <w:tab w:val="left" w:pos="3919"/>
        <w:tab w:val="right" w:pos="9781"/>
      </w:tabs>
      <w:ind w:right="-427"/>
    </w:pPr>
    <w:r w:rsidRPr="004E778C">
      <w:t xml:space="preserve">Том </w:t>
    </w:r>
    <w:r w:rsidRPr="004E778C">
      <w:rPr>
        <w:lang w:val="en-US"/>
      </w:rPr>
      <w:t>I</w:t>
    </w:r>
    <w:r w:rsidRPr="004E778C">
      <w:t xml:space="preserve">. Современное </w:t>
    </w:r>
    <w:r>
      <w:t>положение</w:t>
    </w:r>
    <w:r w:rsidRPr="004E778C">
      <w:t xml:space="preserve">. Комплексный анализ </w:t>
    </w:r>
    <w:r>
      <w:t>территории</w:t>
    </w:r>
    <w:r w:rsidRPr="004E778C">
      <w:t>.</w:t>
    </w:r>
    <w:r>
      <w:t xml:space="preserve"> </w:t>
    </w:r>
  </w:p>
  <w:p w:rsidR="00685608" w:rsidRPr="004E778C" w:rsidRDefault="00685608" w:rsidP="0042685D">
    <w:pPr>
      <w:pStyle w:val="a3"/>
      <w:pBdr>
        <w:bottom w:val="inset" w:sz="6" w:space="1" w:color="auto"/>
      </w:pBdr>
      <w:tabs>
        <w:tab w:val="clear" w:pos="4677"/>
      </w:tabs>
      <w:spacing w:after="24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19"/>
    <w:multiLevelType w:val="multilevel"/>
    <w:tmpl w:val="00000019"/>
    <w:name w:val="WW8Num27"/>
    <w:lvl w:ilvl="0">
      <w:start w:val="1"/>
      <w:numFmt w:val="decimal"/>
      <w:lvlText w:val="%1"/>
      <w:lvlJc w:val="left"/>
      <w:pPr>
        <w:tabs>
          <w:tab w:val="num" w:pos="360"/>
        </w:tabs>
        <w:ind w:left="360" w:hanging="360"/>
      </w:pPr>
      <w:rPr>
        <w:rFonts w:cs="Times New Roman"/>
        <w:b/>
      </w:rPr>
    </w:lvl>
    <w:lvl w:ilvl="1">
      <w:start w:val="1"/>
      <w:numFmt w:val="decimal"/>
      <w:lvlText w:val="%1.%2"/>
      <w:lvlJc w:val="left"/>
      <w:pPr>
        <w:tabs>
          <w:tab w:val="num" w:pos="1080"/>
        </w:tabs>
        <w:ind w:left="1080" w:hanging="360"/>
      </w:pPr>
      <w:rPr>
        <w:rFonts w:cs="Times New Roman"/>
        <w:b/>
      </w:rPr>
    </w:lvl>
    <w:lvl w:ilvl="2">
      <w:start w:val="1"/>
      <w:numFmt w:val="decimal"/>
      <w:lvlText w:val="%1.%2.%3"/>
      <w:lvlJc w:val="left"/>
      <w:pPr>
        <w:tabs>
          <w:tab w:val="num" w:pos="1440"/>
        </w:tabs>
        <w:ind w:left="1440" w:hanging="720"/>
      </w:pPr>
      <w:rPr>
        <w:rFonts w:cs="Times New Roman"/>
        <w:color w:val="auto"/>
      </w:rPr>
    </w:lvl>
    <w:lvl w:ilvl="3">
      <w:start w:val="1"/>
      <w:numFmt w:val="decimal"/>
      <w:lvlText w:val="%1.%2.%3.%4"/>
      <w:lvlJc w:val="left"/>
      <w:pPr>
        <w:tabs>
          <w:tab w:val="num" w:pos="1800"/>
        </w:tabs>
        <w:ind w:left="1800" w:hanging="720"/>
      </w:pPr>
      <w:rPr>
        <w:rFonts w:cs="Times New Roman"/>
        <w:color w:val="auto"/>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1" w15:restartNumberingAfterBreak="0">
    <w:nsid w:val="00000023"/>
    <w:multiLevelType w:val="multilevel"/>
    <w:tmpl w:val="00000023"/>
    <w:name w:val="WW8Num40"/>
    <w:lvl w:ilvl="0">
      <w:start w:val="1"/>
      <w:numFmt w:val="bullet"/>
      <w:pStyle w:val="1"/>
      <w:lvlText w:val=""/>
      <w:lvlJc w:val="left"/>
      <w:pPr>
        <w:tabs>
          <w:tab w:val="num" w:pos="3346"/>
        </w:tabs>
        <w:ind w:left="3346" w:hanging="360"/>
      </w:pPr>
      <w:rPr>
        <w:rFonts w:ascii="Symbol" w:hAnsi="Symbol"/>
        <w:color w:val="auto"/>
      </w:rPr>
    </w:lvl>
    <w:lvl w:ilvl="1">
      <w:start w:val="1"/>
      <w:numFmt w:val="bullet"/>
      <w:lvlText w:val=""/>
      <w:lvlJc w:val="left"/>
      <w:pPr>
        <w:tabs>
          <w:tab w:val="num" w:pos="2149"/>
        </w:tabs>
        <w:ind w:left="2149" w:hanging="360"/>
      </w:pPr>
      <w:rPr>
        <w:rFonts w:ascii="Symbol" w:hAnsi="Symbol"/>
        <w:color w:val="auto"/>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2" w15:restartNumberingAfterBreak="0">
    <w:nsid w:val="09EE0FDA"/>
    <w:multiLevelType w:val="hybridMultilevel"/>
    <w:tmpl w:val="5E8EE6FC"/>
    <w:lvl w:ilvl="0" w:tplc="F1F4D03A">
      <w:start w:val="1"/>
      <w:numFmt w:val="bullet"/>
      <w:lvlText w:val=""/>
      <w:lvlJc w:val="left"/>
      <w:pPr>
        <w:ind w:left="1260" w:hanging="360"/>
      </w:pPr>
      <w:rPr>
        <w:rFonts w:ascii="Symbol" w:hAnsi="Symbol" w:hint="default"/>
        <w:b w:val="0"/>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 w15:restartNumberingAfterBreak="0">
    <w:nsid w:val="112F7E15"/>
    <w:multiLevelType w:val="multilevel"/>
    <w:tmpl w:val="15C45EC4"/>
    <w:lvl w:ilvl="0">
      <w:start w:val="1"/>
      <w:numFmt w:val="decimal"/>
      <w:lvlText w:val="%1."/>
      <w:lvlJc w:val="left"/>
      <w:pPr>
        <w:ind w:left="1069" w:hanging="360"/>
      </w:pPr>
      <w:rPr>
        <w:rFonts w:cs="Times New Roman" w:hint="default"/>
      </w:rPr>
    </w:lvl>
    <w:lvl w:ilvl="1">
      <w:start w:val="3"/>
      <w:numFmt w:val="decimal"/>
      <w:isLgl/>
      <w:lvlText w:val="%1.%2"/>
      <w:lvlJc w:val="left"/>
      <w:pPr>
        <w:ind w:left="1099" w:hanging="39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149" w:hanging="1440"/>
      </w:pPr>
      <w:rPr>
        <w:rFonts w:hint="default"/>
      </w:rPr>
    </w:lvl>
  </w:abstractNum>
  <w:abstractNum w:abstractNumId="4" w15:restartNumberingAfterBreak="0">
    <w:nsid w:val="1B4A2D7B"/>
    <w:multiLevelType w:val="multilevel"/>
    <w:tmpl w:val="C67C187C"/>
    <w:lvl w:ilvl="0">
      <w:start w:val="1"/>
      <w:numFmt w:val="decimal"/>
      <w:pStyle w:val="5"/>
      <w:lvlText w:val="%1."/>
      <w:lvlJc w:val="left"/>
      <w:pPr>
        <w:ind w:left="1069" w:hanging="360"/>
      </w:pPr>
      <w:rPr>
        <w:rFonts w:cs="Times New Roman" w:hint="default"/>
      </w:rPr>
    </w:lvl>
    <w:lvl w:ilvl="1">
      <w:start w:val="3"/>
      <w:numFmt w:val="decimal"/>
      <w:isLgl/>
      <w:lvlText w:val="%1.%2"/>
      <w:lvlJc w:val="left"/>
      <w:pPr>
        <w:ind w:left="1099" w:hanging="39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149" w:hanging="1440"/>
      </w:pPr>
      <w:rPr>
        <w:rFonts w:cs="Times New Roman" w:hint="default"/>
      </w:rPr>
    </w:lvl>
  </w:abstractNum>
  <w:abstractNum w:abstractNumId="5" w15:restartNumberingAfterBreak="0">
    <w:nsid w:val="1F727E12"/>
    <w:multiLevelType w:val="hybridMultilevel"/>
    <w:tmpl w:val="B2482954"/>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 w15:restartNumberingAfterBreak="0">
    <w:nsid w:val="300D2EF5"/>
    <w:multiLevelType w:val="hybridMultilevel"/>
    <w:tmpl w:val="43929084"/>
    <w:lvl w:ilvl="0" w:tplc="E52A33CC">
      <w:start w:val="1"/>
      <w:numFmt w:val="bullet"/>
      <w:lvlText w:val=""/>
      <w:lvlJc w:val="left"/>
      <w:pPr>
        <w:tabs>
          <w:tab w:val="num" w:pos="720"/>
        </w:tabs>
        <w:ind w:left="720" w:hanging="360"/>
      </w:pPr>
      <w:rPr>
        <w:rFonts w:ascii="Symbol" w:hAnsi="Symbol"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02D5927"/>
    <w:multiLevelType w:val="hybridMultilevel"/>
    <w:tmpl w:val="C870E774"/>
    <w:lvl w:ilvl="0" w:tplc="04190001">
      <w:start w:val="1"/>
      <w:numFmt w:val="bullet"/>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8" w15:restartNumberingAfterBreak="0">
    <w:nsid w:val="36C30A58"/>
    <w:multiLevelType w:val="hybridMultilevel"/>
    <w:tmpl w:val="BE183E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3F8D46CC"/>
    <w:multiLevelType w:val="hybridMultilevel"/>
    <w:tmpl w:val="AF747BE0"/>
    <w:lvl w:ilvl="0" w:tplc="D68681F4">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4FFC49C9"/>
    <w:multiLevelType w:val="multilevel"/>
    <w:tmpl w:val="1882B006"/>
    <w:lvl w:ilvl="0">
      <w:start w:val="8"/>
      <w:numFmt w:val="decimal"/>
      <w:lvlText w:val="%1."/>
      <w:lvlJc w:val="left"/>
      <w:pPr>
        <w:ind w:left="1080" w:hanging="360"/>
      </w:pPr>
      <w:rPr>
        <w:rFonts w:cs="Times New Roman" w:hint="default"/>
      </w:rPr>
    </w:lvl>
    <w:lvl w:ilvl="1">
      <w:start w:val="1"/>
      <w:numFmt w:val="decimal"/>
      <w:isLgl/>
      <w:lvlText w:val="%1.%2"/>
      <w:lvlJc w:val="left"/>
      <w:pPr>
        <w:ind w:left="1080" w:hanging="360"/>
      </w:pPr>
      <w:rPr>
        <w:rFonts w:cs="Times New Roman" w:hint="default"/>
      </w:rPr>
    </w:lvl>
    <w:lvl w:ilvl="2">
      <w:start w:val="4"/>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2160" w:hanging="144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520" w:hanging="180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1" w15:restartNumberingAfterBreak="0">
    <w:nsid w:val="51A02B0D"/>
    <w:multiLevelType w:val="hybridMultilevel"/>
    <w:tmpl w:val="99387B6E"/>
    <w:lvl w:ilvl="0" w:tplc="04190001">
      <w:start w:val="1"/>
      <w:numFmt w:val="bullet"/>
      <w:lvlText w:val=""/>
      <w:lvlJc w:val="left"/>
      <w:pPr>
        <w:ind w:left="1259" w:hanging="360"/>
      </w:pPr>
      <w:rPr>
        <w:rFonts w:ascii="Symbol" w:hAnsi="Symbol" w:hint="default"/>
      </w:rPr>
    </w:lvl>
    <w:lvl w:ilvl="1" w:tplc="04190003" w:tentative="1">
      <w:start w:val="1"/>
      <w:numFmt w:val="bullet"/>
      <w:lvlText w:val="o"/>
      <w:lvlJc w:val="left"/>
      <w:pPr>
        <w:ind w:left="1979" w:hanging="360"/>
      </w:pPr>
      <w:rPr>
        <w:rFonts w:ascii="Courier New" w:hAnsi="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12" w15:restartNumberingAfterBreak="0">
    <w:nsid w:val="541978C1"/>
    <w:multiLevelType w:val="multilevel"/>
    <w:tmpl w:val="C7827876"/>
    <w:lvl w:ilvl="0">
      <w:start w:val="5"/>
      <w:numFmt w:val="decimal"/>
      <w:lvlText w:val="%1"/>
      <w:lvlJc w:val="left"/>
      <w:pPr>
        <w:ind w:left="360" w:hanging="360"/>
      </w:pPr>
      <w:rPr>
        <w:rFonts w:cs="Times New Roman" w:hint="default"/>
      </w:rPr>
    </w:lvl>
    <w:lvl w:ilvl="1">
      <w:start w:val="2"/>
      <w:numFmt w:val="decimal"/>
      <w:lvlText w:val="%1.%2"/>
      <w:lvlJc w:val="left"/>
      <w:pPr>
        <w:ind w:left="504" w:hanging="360"/>
      </w:pPr>
      <w:rPr>
        <w:rFonts w:cs="Times New Roman" w:hint="default"/>
      </w:rPr>
    </w:lvl>
    <w:lvl w:ilvl="2">
      <w:start w:val="1"/>
      <w:numFmt w:val="decimal"/>
      <w:pStyle w:val="2"/>
      <w:lvlText w:val="%1.%2.%3"/>
      <w:lvlJc w:val="left"/>
      <w:pPr>
        <w:ind w:left="3981" w:hanging="720"/>
      </w:pPr>
      <w:rPr>
        <w:rFonts w:cs="Times New Roman" w:hint="default"/>
      </w:rPr>
    </w:lvl>
    <w:lvl w:ilvl="3">
      <w:start w:val="1"/>
      <w:numFmt w:val="decimal"/>
      <w:lvlText w:val="%1.%2.%3.%4"/>
      <w:lvlJc w:val="left"/>
      <w:pPr>
        <w:ind w:left="1152" w:hanging="720"/>
      </w:pPr>
      <w:rPr>
        <w:rFonts w:cs="Times New Roman" w:hint="default"/>
      </w:rPr>
    </w:lvl>
    <w:lvl w:ilvl="4">
      <w:start w:val="1"/>
      <w:numFmt w:val="decimal"/>
      <w:lvlText w:val="%1.%2.%3.%4.%5"/>
      <w:lvlJc w:val="left"/>
      <w:pPr>
        <w:ind w:left="1656" w:hanging="1080"/>
      </w:pPr>
      <w:rPr>
        <w:rFonts w:cs="Times New Roman" w:hint="default"/>
      </w:rPr>
    </w:lvl>
    <w:lvl w:ilvl="5">
      <w:start w:val="1"/>
      <w:numFmt w:val="decimal"/>
      <w:lvlText w:val="%1.%2.%3.%4.%5.%6"/>
      <w:lvlJc w:val="left"/>
      <w:pPr>
        <w:ind w:left="1800" w:hanging="1080"/>
      </w:pPr>
      <w:rPr>
        <w:rFonts w:cs="Times New Roman" w:hint="default"/>
      </w:rPr>
    </w:lvl>
    <w:lvl w:ilvl="6">
      <w:start w:val="1"/>
      <w:numFmt w:val="decimal"/>
      <w:lvlText w:val="%1.%2.%3.%4.%5.%6.%7"/>
      <w:lvlJc w:val="left"/>
      <w:pPr>
        <w:ind w:left="2304" w:hanging="1440"/>
      </w:pPr>
      <w:rPr>
        <w:rFonts w:cs="Times New Roman" w:hint="default"/>
      </w:rPr>
    </w:lvl>
    <w:lvl w:ilvl="7">
      <w:start w:val="1"/>
      <w:numFmt w:val="decimal"/>
      <w:lvlText w:val="%1.%2.%3.%4.%5.%6.%7.%8"/>
      <w:lvlJc w:val="left"/>
      <w:pPr>
        <w:ind w:left="2448" w:hanging="1440"/>
      </w:pPr>
      <w:rPr>
        <w:rFonts w:cs="Times New Roman" w:hint="default"/>
      </w:rPr>
    </w:lvl>
    <w:lvl w:ilvl="8">
      <w:start w:val="1"/>
      <w:numFmt w:val="decimal"/>
      <w:lvlText w:val="%1.%2.%3.%4.%5.%6.%7.%8.%9"/>
      <w:lvlJc w:val="left"/>
      <w:pPr>
        <w:ind w:left="2592" w:hanging="1440"/>
      </w:pPr>
      <w:rPr>
        <w:rFonts w:cs="Times New Roman" w:hint="default"/>
      </w:rPr>
    </w:lvl>
  </w:abstractNum>
  <w:abstractNum w:abstractNumId="13" w15:restartNumberingAfterBreak="0">
    <w:nsid w:val="5E2B6588"/>
    <w:multiLevelType w:val="hybridMultilevel"/>
    <w:tmpl w:val="A1107E9E"/>
    <w:lvl w:ilvl="0" w:tplc="E52A33CC">
      <w:start w:val="1"/>
      <w:numFmt w:val="bullet"/>
      <w:lvlText w:val=""/>
      <w:lvlJc w:val="left"/>
      <w:pPr>
        <w:tabs>
          <w:tab w:val="num" w:pos="1429"/>
        </w:tabs>
        <w:ind w:left="1429" w:hanging="360"/>
      </w:pPr>
      <w:rPr>
        <w:rFonts w:ascii="Symbol" w:hAnsi="Symbol" w:hint="default"/>
        <w:color w:val="auto"/>
      </w:rPr>
    </w:lvl>
    <w:lvl w:ilvl="1" w:tplc="04190003">
      <w:start w:val="1"/>
      <w:numFmt w:val="bullet"/>
      <w:lvlText w:val="o"/>
      <w:lvlJc w:val="left"/>
      <w:pPr>
        <w:tabs>
          <w:tab w:val="num" w:pos="2148"/>
        </w:tabs>
        <w:ind w:left="2148" w:hanging="360"/>
      </w:pPr>
      <w:rPr>
        <w:rFonts w:ascii="Courier New" w:hAnsi="Courier New" w:hint="default"/>
      </w:rPr>
    </w:lvl>
    <w:lvl w:ilvl="2" w:tplc="04190005">
      <w:start w:val="1"/>
      <w:numFmt w:val="bullet"/>
      <w:lvlText w:val=""/>
      <w:lvlJc w:val="left"/>
      <w:pPr>
        <w:tabs>
          <w:tab w:val="num" w:pos="2868"/>
        </w:tabs>
        <w:ind w:left="2868" w:hanging="360"/>
      </w:pPr>
      <w:rPr>
        <w:rFonts w:ascii="Wingdings" w:hAnsi="Wingdings" w:hint="default"/>
      </w:rPr>
    </w:lvl>
    <w:lvl w:ilvl="3" w:tplc="04190001">
      <w:start w:val="1"/>
      <w:numFmt w:val="bullet"/>
      <w:lvlText w:val=""/>
      <w:lvlJc w:val="left"/>
      <w:pPr>
        <w:tabs>
          <w:tab w:val="num" w:pos="3588"/>
        </w:tabs>
        <w:ind w:left="3588" w:hanging="360"/>
      </w:pPr>
      <w:rPr>
        <w:rFonts w:ascii="Symbol" w:hAnsi="Symbol" w:hint="default"/>
      </w:rPr>
    </w:lvl>
    <w:lvl w:ilvl="4" w:tplc="04190003">
      <w:start w:val="1"/>
      <w:numFmt w:val="bullet"/>
      <w:lvlText w:val="o"/>
      <w:lvlJc w:val="left"/>
      <w:pPr>
        <w:tabs>
          <w:tab w:val="num" w:pos="4308"/>
        </w:tabs>
        <w:ind w:left="4308" w:hanging="360"/>
      </w:pPr>
      <w:rPr>
        <w:rFonts w:ascii="Courier New" w:hAnsi="Courier New" w:hint="default"/>
      </w:rPr>
    </w:lvl>
    <w:lvl w:ilvl="5" w:tplc="04190005">
      <w:start w:val="1"/>
      <w:numFmt w:val="bullet"/>
      <w:lvlText w:val=""/>
      <w:lvlJc w:val="left"/>
      <w:pPr>
        <w:tabs>
          <w:tab w:val="num" w:pos="5028"/>
        </w:tabs>
        <w:ind w:left="5028" w:hanging="360"/>
      </w:pPr>
      <w:rPr>
        <w:rFonts w:ascii="Wingdings" w:hAnsi="Wingdings" w:hint="default"/>
      </w:rPr>
    </w:lvl>
    <w:lvl w:ilvl="6" w:tplc="04190001">
      <w:start w:val="1"/>
      <w:numFmt w:val="bullet"/>
      <w:lvlText w:val=""/>
      <w:lvlJc w:val="left"/>
      <w:pPr>
        <w:tabs>
          <w:tab w:val="num" w:pos="5748"/>
        </w:tabs>
        <w:ind w:left="5748" w:hanging="360"/>
      </w:pPr>
      <w:rPr>
        <w:rFonts w:ascii="Symbol" w:hAnsi="Symbol" w:hint="default"/>
      </w:rPr>
    </w:lvl>
    <w:lvl w:ilvl="7" w:tplc="04190003">
      <w:start w:val="1"/>
      <w:numFmt w:val="bullet"/>
      <w:lvlText w:val="o"/>
      <w:lvlJc w:val="left"/>
      <w:pPr>
        <w:tabs>
          <w:tab w:val="num" w:pos="6468"/>
        </w:tabs>
        <w:ind w:left="6468" w:hanging="360"/>
      </w:pPr>
      <w:rPr>
        <w:rFonts w:ascii="Courier New" w:hAnsi="Courier New" w:hint="default"/>
      </w:rPr>
    </w:lvl>
    <w:lvl w:ilvl="8" w:tplc="04190005">
      <w:start w:val="1"/>
      <w:numFmt w:val="bullet"/>
      <w:lvlText w:val=""/>
      <w:lvlJc w:val="left"/>
      <w:pPr>
        <w:tabs>
          <w:tab w:val="num" w:pos="7188"/>
        </w:tabs>
        <w:ind w:left="7188" w:hanging="360"/>
      </w:pPr>
      <w:rPr>
        <w:rFonts w:ascii="Wingdings" w:hAnsi="Wingdings" w:hint="default"/>
      </w:rPr>
    </w:lvl>
  </w:abstractNum>
  <w:abstractNum w:abstractNumId="14" w15:restartNumberingAfterBreak="0">
    <w:nsid w:val="6D070049"/>
    <w:multiLevelType w:val="hybridMultilevel"/>
    <w:tmpl w:val="5D6C88B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713E3AD3"/>
    <w:multiLevelType w:val="hybridMultilevel"/>
    <w:tmpl w:val="7ADA5B76"/>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16" w15:restartNumberingAfterBreak="0">
    <w:nsid w:val="76254A0E"/>
    <w:multiLevelType w:val="multilevel"/>
    <w:tmpl w:val="1342417C"/>
    <w:lvl w:ilvl="0">
      <w:start w:val="4"/>
      <w:numFmt w:val="decimal"/>
      <w:lvlText w:val="%1."/>
      <w:lvlJc w:val="left"/>
      <w:pPr>
        <w:ind w:left="1069" w:hanging="360"/>
      </w:pPr>
      <w:rPr>
        <w:rFonts w:cs="Times New Roman" w:hint="default"/>
      </w:rPr>
    </w:lvl>
    <w:lvl w:ilvl="1">
      <w:start w:val="3"/>
      <w:numFmt w:val="decimal"/>
      <w:isLgl/>
      <w:lvlText w:val="%1.%2"/>
      <w:lvlJc w:val="left"/>
      <w:pPr>
        <w:ind w:left="1099" w:hanging="39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149" w:hanging="1440"/>
      </w:pPr>
      <w:rPr>
        <w:rFonts w:cs="Times New Roman" w:hint="default"/>
      </w:rPr>
    </w:lvl>
  </w:abstractNum>
  <w:abstractNum w:abstractNumId="17" w15:restartNumberingAfterBreak="0">
    <w:nsid w:val="773A40C8"/>
    <w:multiLevelType w:val="hybridMultilevel"/>
    <w:tmpl w:val="D1542CF2"/>
    <w:lvl w:ilvl="0" w:tplc="04190011">
      <w:start w:val="1"/>
      <w:numFmt w:val="bullet"/>
      <w:lvlText w:val=""/>
      <w:lvlJc w:val="left"/>
      <w:pPr>
        <w:ind w:left="1571" w:hanging="360"/>
      </w:pPr>
      <w:rPr>
        <w:rFonts w:ascii="Symbol" w:hAnsi="Symbol" w:hint="default"/>
      </w:rPr>
    </w:lvl>
    <w:lvl w:ilvl="1" w:tplc="04190019" w:tentative="1">
      <w:start w:val="1"/>
      <w:numFmt w:val="bullet"/>
      <w:lvlText w:val="o"/>
      <w:lvlJc w:val="left"/>
      <w:pPr>
        <w:ind w:left="2291" w:hanging="360"/>
      </w:pPr>
      <w:rPr>
        <w:rFonts w:ascii="Courier New" w:hAnsi="Courier New" w:hint="default"/>
      </w:rPr>
    </w:lvl>
    <w:lvl w:ilvl="2" w:tplc="0419001B" w:tentative="1">
      <w:start w:val="1"/>
      <w:numFmt w:val="bullet"/>
      <w:lvlText w:val=""/>
      <w:lvlJc w:val="left"/>
      <w:pPr>
        <w:ind w:left="3011" w:hanging="360"/>
      </w:pPr>
      <w:rPr>
        <w:rFonts w:ascii="Wingdings" w:hAnsi="Wingdings" w:hint="default"/>
      </w:rPr>
    </w:lvl>
    <w:lvl w:ilvl="3" w:tplc="0419000F" w:tentative="1">
      <w:start w:val="1"/>
      <w:numFmt w:val="bullet"/>
      <w:lvlText w:val=""/>
      <w:lvlJc w:val="left"/>
      <w:pPr>
        <w:ind w:left="3731" w:hanging="360"/>
      </w:pPr>
      <w:rPr>
        <w:rFonts w:ascii="Symbol" w:hAnsi="Symbol" w:hint="default"/>
      </w:rPr>
    </w:lvl>
    <w:lvl w:ilvl="4" w:tplc="04190019" w:tentative="1">
      <w:start w:val="1"/>
      <w:numFmt w:val="bullet"/>
      <w:lvlText w:val="o"/>
      <w:lvlJc w:val="left"/>
      <w:pPr>
        <w:ind w:left="4451" w:hanging="360"/>
      </w:pPr>
      <w:rPr>
        <w:rFonts w:ascii="Courier New" w:hAnsi="Courier New" w:hint="default"/>
      </w:rPr>
    </w:lvl>
    <w:lvl w:ilvl="5" w:tplc="0419001B" w:tentative="1">
      <w:start w:val="1"/>
      <w:numFmt w:val="bullet"/>
      <w:lvlText w:val=""/>
      <w:lvlJc w:val="left"/>
      <w:pPr>
        <w:ind w:left="5171" w:hanging="360"/>
      </w:pPr>
      <w:rPr>
        <w:rFonts w:ascii="Wingdings" w:hAnsi="Wingdings" w:hint="default"/>
      </w:rPr>
    </w:lvl>
    <w:lvl w:ilvl="6" w:tplc="0419000F" w:tentative="1">
      <w:start w:val="1"/>
      <w:numFmt w:val="bullet"/>
      <w:lvlText w:val=""/>
      <w:lvlJc w:val="left"/>
      <w:pPr>
        <w:ind w:left="5891" w:hanging="360"/>
      </w:pPr>
      <w:rPr>
        <w:rFonts w:ascii="Symbol" w:hAnsi="Symbol" w:hint="default"/>
      </w:rPr>
    </w:lvl>
    <w:lvl w:ilvl="7" w:tplc="04190019" w:tentative="1">
      <w:start w:val="1"/>
      <w:numFmt w:val="bullet"/>
      <w:lvlText w:val="o"/>
      <w:lvlJc w:val="left"/>
      <w:pPr>
        <w:ind w:left="6611" w:hanging="360"/>
      </w:pPr>
      <w:rPr>
        <w:rFonts w:ascii="Courier New" w:hAnsi="Courier New" w:hint="default"/>
      </w:rPr>
    </w:lvl>
    <w:lvl w:ilvl="8" w:tplc="0419001B" w:tentative="1">
      <w:start w:val="1"/>
      <w:numFmt w:val="bullet"/>
      <w:lvlText w:val=""/>
      <w:lvlJc w:val="left"/>
      <w:pPr>
        <w:ind w:left="7331" w:hanging="360"/>
      </w:pPr>
      <w:rPr>
        <w:rFonts w:ascii="Wingdings" w:hAnsi="Wingdings" w:hint="default"/>
      </w:rPr>
    </w:lvl>
  </w:abstractNum>
  <w:abstractNum w:abstractNumId="18" w15:restartNumberingAfterBreak="0">
    <w:nsid w:val="7967421E"/>
    <w:multiLevelType w:val="hybridMultilevel"/>
    <w:tmpl w:val="D72E8AC8"/>
    <w:lvl w:ilvl="0" w:tplc="A6E0889C">
      <w:start w:val="4"/>
      <w:numFmt w:val="decimal"/>
      <w:pStyle w:val="10"/>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9"/>
  </w:num>
  <w:num w:numId="2">
    <w:abstractNumId w:val="4"/>
  </w:num>
  <w:num w:numId="3">
    <w:abstractNumId w:val="8"/>
  </w:num>
  <w:num w:numId="4">
    <w:abstractNumId w:val="14"/>
  </w:num>
  <w:num w:numId="5">
    <w:abstractNumId w:val="7"/>
  </w:num>
  <w:num w:numId="6">
    <w:abstractNumId w:val="5"/>
  </w:num>
  <w:num w:numId="7">
    <w:abstractNumId w:val="17"/>
  </w:num>
  <w:num w:numId="8">
    <w:abstractNumId w:val="2"/>
  </w:num>
  <w:num w:numId="9">
    <w:abstractNumId w:val="3"/>
  </w:num>
  <w:num w:numId="10">
    <w:abstractNumId w:val="18"/>
  </w:num>
  <w:num w:numId="11">
    <w:abstractNumId w:val="16"/>
  </w:num>
  <w:num w:numId="12">
    <w:abstractNumId w:val="12"/>
  </w:num>
  <w:num w:numId="13">
    <w:abstractNumId w:val="10"/>
  </w:num>
  <w:num w:numId="14">
    <w:abstractNumId w:val="11"/>
  </w:num>
  <w:num w:numId="15">
    <w:abstractNumId w:val="15"/>
  </w:num>
  <w:num w:numId="16">
    <w:abstractNumId w:val="13"/>
  </w:num>
  <w:num w:numId="17">
    <w:abstractNumId w:val="6"/>
  </w:num>
  <w:num w:numId="18">
    <w:abstractNumId w:val="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E8B"/>
    <w:rsid w:val="000026DA"/>
    <w:rsid w:val="00003313"/>
    <w:rsid w:val="00005956"/>
    <w:rsid w:val="00005E47"/>
    <w:rsid w:val="00006050"/>
    <w:rsid w:val="00006CB8"/>
    <w:rsid w:val="00007856"/>
    <w:rsid w:val="00010EFE"/>
    <w:rsid w:val="00011453"/>
    <w:rsid w:val="00011DD4"/>
    <w:rsid w:val="00012138"/>
    <w:rsid w:val="00012369"/>
    <w:rsid w:val="00012A2C"/>
    <w:rsid w:val="0001303E"/>
    <w:rsid w:val="0001453F"/>
    <w:rsid w:val="00014BDC"/>
    <w:rsid w:val="00015773"/>
    <w:rsid w:val="0001586A"/>
    <w:rsid w:val="000173DF"/>
    <w:rsid w:val="000177F2"/>
    <w:rsid w:val="00021694"/>
    <w:rsid w:val="0002241F"/>
    <w:rsid w:val="00022B50"/>
    <w:rsid w:val="00023081"/>
    <w:rsid w:val="00023E9D"/>
    <w:rsid w:val="00026A17"/>
    <w:rsid w:val="00027671"/>
    <w:rsid w:val="0002786E"/>
    <w:rsid w:val="00027C8B"/>
    <w:rsid w:val="0003016A"/>
    <w:rsid w:val="00030ABE"/>
    <w:rsid w:val="0003196B"/>
    <w:rsid w:val="00031D96"/>
    <w:rsid w:val="00032758"/>
    <w:rsid w:val="00032BE1"/>
    <w:rsid w:val="00033BF2"/>
    <w:rsid w:val="00034F91"/>
    <w:rsid w:val="0003516C"/>
    <w:rsid w:val="00037949"/>
    <w:rsid w:val="00040206"/>
    <w:rsid w:val="000409AD"/>
    <w:rsid w:val="0004214D"/>
    <w:rsid w:val="0004237D"/>
    <w:rsid w:val="00042FC2"/>
    <w:rsid w:val="00043B72"/>
    <w:rsid w:val="00043EEB"/>
    <w:rsid w:val="00044A5E"/>
    <w:rsid w:val="00045F05"/>
    <w:rsid w:val="000474E7"/>
    <w:rsid w:val="000505D0"/>
    <w:rsid w:val="00050EBC"/>
    <w:rsid w:val="00051187"/>
    <w:rsid w:val="00052059"/>
    <w:rsid w:val="00052B71"/>
    <w:rsid w:val="00052EB3"/>
    <w:rsid w:val="000549BC"/>
    <w:rsid w:val="00054B29"/>
    <w:rsid w:val="00055211"/>
    <w:rsid w:val="00060151"/>
    <w:rsid w:val="00060174"/>
    <w:rsid w:val="00060F2E"/>
    <w:rsid w:val="0006257A"/>
    <w:rsid w:val="000625D4"/>
    <w:rsid w:val="00062D6D"/>
    <w:rsid w:val="00062EA1"/>
    <w:rsid w:val="00063531"/>
    <w:rsid w:val="00063AC1"/>
    <w:rsid w:val="00063F62"/>
    <w:rsid w:val="000650D7"/>
    <w:rsid w:val="0006525B"/>
    <w:rsid w:val="00066607"/>
    <w:rsid w:val="00070271"/>
    <w:rsid w:val="000711D1"/>
    <w:rsid w:val="00071A19"/>
    <w:rsid w:val="00072039"/>
    <w:rsid w:val="00072420"/>
    <w:rsid w:val="00073DD1"/>
    <w:rsid w:val="00073EF2"/>
    <w:rsid w:val="00075A06"/>
    <w:rsid w:val="000762DD"/>
    <w:rsid w:val="00076366"/>
    <w:rsid w:val="00077067"/>
    <w:rsid w:val="00077CDC"/>
    <w:rsid w:val="00077CE2"/>
    <w:rsid w:val="00077E0A"/>
    <w:rsid w:val="00080577"/>
    <w:rsid w:val="000822DF"/>
    <w:rsid w:val="0008432B"/>
    <w:rsid w:val="000846E3"/>
    <w:rsid w:val="00086420"/>
    <w:rsid w:val="00086A2E"/>
    <w:rsid w:val="00086CBC"/>
    <w:rsid w:val="000874C7"/>
    <w:rsid w:val="00090695"/>
    <w:rsid w:val="0009086F"/>
    <w:rsid w:val="00093D57"/>
    <w:rsid w:val="00093F56"/>
    <w:rsid w:val="00094416"/>
    <w:rsid w:val="00095BFB"/>
    <w:rsid w:val="000A0F45"/>
    <w:rsid w:val="000A251A"/>
    <w:rsid w:val="000A4721"/>
    <w:rsid w:val="000A6639"/>
    <w:rsid w:val="000B04CA"/>
    <w:rsid w:val="000B3866"/>
    <w:rsid w:val="000C02C3"/>
    <w:rsid w:val="000C1CE4"/>
    <w:rsid w:val="000C4096"/>
    <w:rsid w:val="000C59F2"/>
    <w:rsid w:val="000C65C9"/>
    <w:rsid w:val="000C74D5"/>
    <w:rsid w:val="000D079E"/>
    <w:rsid w:val="000D2311"/>
    <w:rsid w:val="000D3F0F"/>
    <w:rsid w:val="000D5047"/>
    <w:rsid w:val="000D54C8"/>
    <w:rsid w:val="000D56B1"/>
    <w:rsid w:val="000D7F79"/>
    <w:rsid w:val="000E11B5"/>
    <w:rsid w:val="000E1644"/>
    <w:rsid w:val="000E35A2"/>
    <w:rsid w:val="000E3FE9"/>
    <w:rsid w:val="000E47DE"/>
    <w:rsid w:val="000E5838"/>
    <w:rsid w:val="000E7718"/>
    <w:rsid w:val="000F0E22"/>
    <w:rsid w:val="000F1504"/>
    <w:rsid w:val="000F1695"/>
    <w:rsid w:val="000F2635"/>
    <w:rsid w:val="000F2A92"/>
    <w:rsid w:val="000F5477"/>
    <w:rsid w:val="000F6E8F"/>
    <w:rsid w:val="0010099A"/>
    <w:rsid w:val="001010A0"/>
    <w:rsid w:val="00101D0D"/>
    <w:rsid w:val="00102405"/>
    <w:rsid w:val="00105DEC"/>
    <w:rsid w:val="001079ED"/>
    <w:rsid w:val="00110383"/>
    <w:rsid w:val="00111D63"/>
    <w:rsid w:val="0011331F"/>
    <w:rsid w:val="001135D2"/>
    <w:rsid w:val="00114343"/>
    <w:rsid w:val="00114422"/>
    <w:rsid w:val="0011535F"/>
    <w:rsid w:val="00115DC7"/>
    <w:rsid w:val="00115EC4"/>
    <w:rsid w:val="00120625"/>
    <w:rsid w:val="001229D4"/>
    <w:rsid w:val="00124196"/>
    <w:rsid w:val="001241AE"/>
    <w:rsid w:val="00124E60"/>
    <w:rsid w:val="00124F61"/>
    <w:rsid w:val="0012534C"/>
    <w:rsid w:val="00125C09"/>
    <w:rsid w:val="00126AA7"/>
    <w:rsid w:val="0012775E"/>
    <w:rsid w:val="00130CB6"/>
    <w:rsid w:val="00130E36"/>
    <w:rsid w:val="001327E8"/>
    <w:rsid w:val="0013481C"/>
    <w:rsid w:val="00134E92"/>
    <w:rsid w:val="0013559B"/>
    <w:rsid w:val="00137441"/>
    <w:rsid w:val="00137BE7"/>
    <w:rsid w:val="00140736"/>
    <w:rsid w:val="001409D4"/>
    <w:rsid w:val="00140F25"/>
    <w:rsid w:val="001416DC"/>
    <w:rsid w:val="00141906"/>
    <w:rsid w:val="0014216D"/>
    <w:rsid w:val="00142C0E"/>
    <w:rsid w:val="00143A37"/>
    <w:rsid w:val="00145705"/>
    <w:rsid w:val="00145AC1"/>
    <w:rsid w:val="00151872"/>
    <w:rsid w:val="00151EB2"/>
    <w:rsid w:val="00153E20"/>
    <w:rsid w:val="00154484"/>
    <w:rsid w:val="00154DF2"/>
    <w:rsid w:val="00155085"/>
    <w:rsid w:val="001561B1"/>
    <w:rsid w:val="00156219"/>
    <w:rsid w:val="001567AC"/>
    <w:rsid w:val="001575C8"/>
    <w:rsid w:val="00160560"/>
    <w:rsid w:val="00161AA8"/>
    <w:rsid w:val="00162B5E"/>
    <w:rsid w:val="00163F16"/>
    <w:rsid w:val="00164696"/>
    <w:rsid w:val="0016488F"/>
    <w:rsid w:val="00165915"/>
    <w:rsid w:val="00165B08"/>
    <w:rsid w:val="00166A24"/>
    <w:rsid w:val="00167809"/>
    <w:rsid w:val="00170AAE"/>
    <w:rsid w:val="00171253"/>
    <w:rsid w:val="00171AD8"/>
    <w:rsid w:val="00171DD0"/>
    <w:rsid w:val="00172172"/>
    <w:rsid w:val="00172228"/>
    <w:rsid w:val="00172409"/>
    <w:rsid w:val="0017377F"/>
    <w:rsid w:val="001743EF"/>
    <w:rsid w:val="00175103"/>
    <w:rsid w:val="00175DC1"/>
    <w:rsid w:val="00176529"/>
    <w:rsid w:val="00176598"/>
    <w:rsid w:val="00176FAC"/>
    <w:rsid w:val="0017795E"/>
    <w:rsid w:val="00177A1F"/>
    <w:rsid w:val="00181BDB"/>
    <w:rsid w:val="00182638"/>
    <w:rsid w:val="001844C0"/>
    <w:rsid w:val="00184AFC"/>
    <w:rsid w:val="00185671"/>
    <w:rsid w:val="00186561"/>
    <w:rsid w:val="0018797B"/>
    <w:rsid w:val="00187DAA"/>
    <w:rsid w:val="001902CA"/>
    <w:rsid w:val="00190E4C"/>
    <w:rsid w:val="00190E8B"/>
    <w:rsid w:val="00191CC4"/>
    <w:rsid w:val="0019224F"/>
    <w:rsid w:val="00192A11"/>
    <w:rsid w:val="00193F52"/>
    <w:rsid w:val="0019537D"/>
    <w:rsid w:val="001954D2"/>
    <w:rsid w:val="001957CD"/>
    <w:rsid w:val="00195A5F"/>
    <w:rsid w:val="0019687A"/>
    <w:rsid w:val="001A2B0F"/>
    <w:rsid w:val="001A2C82"/>
    <w:rsid w:val="001A4A25"/>
    <w:rsid w:val="001A5657"/>
    <w:rsid w:val="001A650D"/>
    <w:rsid w:val="001A69ED"/>
    <w:rsid w:val="001A6CF1"/>
    <w:rsid w:val="001A7242"/>
    <w:rsid w:val="001B11E8"/>
    <w:rsid w:val="001B1D1A"/>
    <w:rsid w:val="001B1F4A"/>
    <w:rsid w:val="001B21BB"/>
    <w:rsid w:val="001B4D85"/>
    <w:rsid w:val="001B501D"/>
    <w:rsid w:val="001B5768"/>
    <w:rsid w:val="001B7BE3"/>
    <w:rsid w:val="001C15E9"/>
    <w:rsid w:val="001C3AC3"/>
    <w:rsid w:val="001C4998"/>
    <w:rsid w:val="001C4CA8"/>
    <w:rsid w:val="001C4F2D"/>
    <w:rsid w:val="001C5018"/>
    <w:rsid w:val="001C58B9"/>
    <w:rsid w:val="001C5B09"/>
    <w:rsid w:val="001C5F37"/>
    <w:rsid w:val="001C6C14"/>
    <w:rsid w:val="001D0518"/>
    <w:rsid w:val="001D0817"/>
    <w:rsid w:val="001D286F"/>
    <w:rsid w:val="001D601F"/>
    <w:rsid w:val="001D6117"/>
    <w:rsid w:val="001D65EB"/>
    <w:rsid w:val="001D7CC8"/>
    <w:rsid w:val="001E1408"/>
    <w:rsid w:val="001E15C2"/>
    <w:rsid w:val="001E2EC7"/>
    <w:rsid w:val="001E3074"/>
    <w:rsid w:val="001E3844"/>
    <w:rsid w:val="001E3FAC"/>
    <w:rsid w:val="001E492E"/>
    <w:rsid w:val="001E5A59"/>
    <w:rsid w:val="001E6049"/>
    <w:rsid w:val="001E70D8"/>
    <w:rsid w:val="001E7566"/>
    <w:rsid w:val="001F02F1"/>
    <w:rsid w:val="001F07C9"/>
    <w:rsid w:val="001F28C4"/>
    <w:rsid w:val="001F37C8"/>
    <w:rsid w:val="001F3A94"/>
    <w:rsid w:val="001F5451"/>
    <w:rsid w:val="001F5BDE"/>
    <w:rsid w:val="00201660"/>
    <w:rsid w:val="00205BE8"/>
    <w:rsid w:val="00206132"/>
    <w:rsid w:val="00206A43"/>
    <w:rsid w:val="002075A5"/>
    <w:rsid w:val="00207F6E"/>
    <w:rsid w:val="0021154C"/>
    <w:rsid w:val="002127BE"/>
    <w:rsid w:val="002132EA"/>
    <w:rsid w:val="002135FA"/>
    <w:rsid w:val="00213DBB"/>
    <w:rsid w:val="0021481A"/>
    <w:rsid w:val="00214BB7"/>
    <w:rsid w:val="00215948"/>
    <w:rsid w:val="00215EE3"/>
    <w:rsid w:val="00216E54"/>
    <w:rsid w:val="002230B4"/>
    <w:rsid w:val="00225B70"/>
    <w:rsid w:val="002264CB"/>
    <w:rsid w:val="00226542"/>
    <w:rsid w:val="00226A2E"/>
    <w:rsid w:val="002312C0"/>
    <w:rsid w:val="00231631"/>
    <w:rsid w:val="002318EF"/>
    <w:rsid w:val="00232F0F"/>
    <w:rsid w:val="00232FB6"/>
    <w:rsid w:val="00233857"/>
    <w:rsid w:val="00234EA7"/>
    <w:rsid w:val="002368A3"/>
    <w:rsid w:val="00236A7B"/>
    <w:rsid w:val="00237479"/>
    <w:rsid w:val="0024018C"/>
    <w:rsid w:val="0024064E"/>
    <w:rsid w:val="00240C1C"/>
    <w:rsid w:val="002412C8"/>
    <w:rsid w:val="00242B50"/>
    <w:rsid w:val="00242C48"/>
    <w:rsid w:val="00242D7B"/>
    <w:rsid w:val="002430D5"/>
    <w:rsid w:val="002436BE"/>
    <w:rsid w:val="00244F27"/>
    <w:rsid w:val="00245EA9"/>
    <w:rsid w:val="00246EEA"/>
    <w:rsid w:val="0025093C"/>
    <w:rsid w:val="0025199C"/>
    <w:rsid w:val="002524BE"/>
    <w:rsid w:val="00252ACE"/>
    <w:rsid w:val="00252B41"/>
    <w:rsid w:val="00253007"/>
    <w:rsid w:val="00254467"/>
    <w:rsid w:val="0025517B"/>
    <w:rsid w:val="002551FF"/>
    <w:rsid w:val="00256FE2"/>
    <w:rsid w:val="00260133"/>
    <w:rsid w:val="00260692"/>
    <w:rsid w:val="00262591"/>
    <w:rsid w:val="002625ED"/>
    <w:rsid w:val="00264D24"/>
    <w:rsid w:val="002669AC"/>
    <w:rsid w:val="0026741B"/>
    <w:rsid w:val="00267588"/>
    <w:rsid w:val="0027120F"/>
    <w:rsid w:val="00271467"/>
    <w:rsid w:val="00271DC5"/>
    <w:rsid w:val="002724CC"/>
    <w:rsid w:val="00272AB6"/>
    <w:rsid w:val="00275FCF"/>
    <w:rsid w:val="002768EA"/>
    <w:rsid w:val="002770A1"/>
    <w:rsid w:val="002773DA"/>
    <w:rsid w:val="002806A3"/>
    <w:rsid w:val="00280E6C"/>
    <w:rsid w:val="00283ED8"/>
    <w:rsid w:val="00284EC6"/>
    <w:rsid w:val="00285C1B"/>
    <w:rsid w:val="00286078"/>
    <w:rsid w:val="00286D14"/>
    <w:rsid w:val="002873B3"/>
    <w:rsid w:val="00290417"/>
    <w:rsid w:val="002911CF"/>
    <w:rsid w:val="002929AC"/>
    <w:rsid w:val="00292CEF"/>
    <w:rsid w:val="0029322B"/>
    <w:rsid w:val="00294D28"/>
    <w:rsid w:val="0029751F"/>
    <w:rsid w:val="00297643"/>
    <w:rsid w:val="002A179F"/>
    <w:rsid w:val="002A32DD"/>
    <w:rsid w:val="002A3834"/>
    <w:rsid w:val="002A4CBA"/>
    <w:rsid w:val="002A5C2F"/>
    <w:rsid w:val="002A6550"/>
    <w:rsid w:val="002A67CF"/>
    <w:rsid w:val="002A7250"/>
    <w:rsid w:val="002B0210"/>
    <w:rsid w:val="002B11DD"/>
    <w:rsid w:val="002B172E"/>
    <w:rsid w:val="002B326F"/>
    <w:rsid w:val="002B3544"/>
    <w:rsid w:val="002B35C9"/>
    <w:rsid w:val="002B3ADA"/>
    <w:rsid w:val="002B3EFA"/>
    <w:rsid w:val="002B46BC"/>
    <w:rsid w:val="002B4CE4"/>
    <w:rsid w:val="002B4F88"/>
    <w:rsid w:val="002B7789"/>
    <w:rsid w:val="002B79E1"/>
    <w:rsid w:val="002B7C6C"/>
    <w:rsid w:val="002C0D74"/>
    <w:rsid w:val="002C1CFD"/>
    <w:rsid w:val="002C2F1F"/>
    <w:rsid w:val="002C3770"/>
    <w:rsid w:val="002C3B52"/>
    <w:rsid w:val="002C6F05"/>
    <w:rsid w:val="002C7371"/>
    <w:rsid w:val="002C7B83"/>
    <w:rsid w:val="002D0439"/>
    <w:rsid w:val="002D04D5"/>
    <w:rsid w:val="002D0A45"/>
    <w:rsid w:val="002D1946"/>
    <w:rsid w:val="002D3CD3"/>
    <w:rsid w:val="002D4B58"/>
    <w:rsid w:val="002D50BC"/>
    <w:rsid w:val="002D56CB"/>
    <w:rsid w:val="002D6E4D"/>
    <w:rsid w:val="002D7555"/>
    <w:rsid w:val="002E02B2"/>
    <w:rsid w:val="002E107D"/>
    <w:rsid w:val="002E33D9"/>
    <w:rsid w:val="002E4E5C"/>
    <w:rsid w:val="002E5DBB"/>
    <w:rsid w:val="002E5F85"/>
    <w:rsid w:val="002F1DEC"/>
    <w:rsid w:val="002F2768"/>
    <w:rsid w:val="002F2D0A"/>
    <w:rsid w:val="002F34B2"/>
    <w:rsid w:val="002F3725"/>
    <w:rsid w:val="002F45AD"/>
    <w:rsid w:val="002F4C6A"/>
    <w:rsid w:val="002F4DA1"/>
    <w:rsid w:val="002F55AA"/>
    <w:rsid w:val="002F5D64"/>
    <w:rsid w:val="002F61E7"/>
    <w:rsid w:val="002F6D5A"/>
    <w:rsid w:val="002F6E57"/>
    <w:rsid w:val="002F7C49"/>
    <w:rsid w:val="002F7EB3"/>
    <w:rsid w:val="003010A8"/>
    <w:rsid w:val="00303222"/>
    <w:rsid w:val="00304262"/>
    <w:rsid w:val="0030486E"/>
    <w:rsid w:val="00306B9C"/>
    <w:rsid w:val="00310824"/>
    <w:rsid w:val="0031093B"/>
    <w:rsid w:val="003128B2"/>
    <w:rsid w:val="00312BD8"/>
    <w:rsid w:val="0031421E"/>
    <w:rsid w:val="0031504E"/>
    <w:rsid w:val="003177FA"/>
    <w:rsid w:val="00320C15"/>
    <w:rsid w:val="00322D00"/>
    <w:rsid w:val="0032378D"/>
    <w:rsid w:val="0032429C"/>
    <w:rsid w:val="00325540"/>
    <w:rsid w:val="0032594E"/>
    <w:rsid w:val="00330281"/>
    <w:rsid w:val="00330B9F"/>
    <w:rsid w:val="003318B2"/>
    <w:rsid w:val="00332A16"/>
    <w:rsid w:val="00333926"/>
    <w:rsid w:val="0033663B"/>
    <w:rsid w:val="0033668F"/>
    <w:rsid w:val="00337E49"/>
    <w:rsid w:val="00340909"/>
    <w:rsid w:val="0034210D"/>
    <w:rsid w:val="0034298A"/>
    <w:rsid w:val="00342A09"/>
    <w:rsid w:val="00342F87"/>
    <w:rsid w:val="003448B5"/>
    <w:rsid w:val="003460D7"/>
    <w:rsid w:val="00346778"/>
    <w:rsid w:val="00346A4B"/>
    <w:rsid w:val="00347676"/>
    <w:rsid w:val="003508A2"/>
    <w:rsid w:val="003514EC"/>
    <w:rsid w:val="0035165F"/>
    <w:rsid w:val="00351792"/>
    <w:rsid w:val="00351F6D"/>
    <w:rsid w:val="00354923"/>
    <w:rsid w:val="003576E0"/>
    <w:rsid w:val="00360CFA"/>
    <w:rsid w:val="00360D3D"/>
    <w:rsid w:val="003615EC"/>
    <w:rsid w:val="00363F41"/>
    <w:rsid w:val="00364984"/>
    <w:rsid w:val="00364B68"/>
    <w:rsid w:val="0036551D"/>
    <w:rsid w:val="00365C90"/>
    <w:rsid w:val="00367A3D"/>
    <w:rsid w:val="00367EF0"/>
    <w:rsid w:val="00370118"/>
    <w:rsid w:val="00371146"/>
    <w:rsid w:val="00372282"/>
    <w:rsid w:val="00372FB4"/>
    <w:rsid w:val="003736CE"/>
    <w:rsid w:val="0037484F"/>
    <w:rsid w:val="0037551B"/>
    <w:rsid w:val="00375B59"/>
    <w:rsid w:val="0037605C"/>
    <w:rsid w:val="00376230"/>
    <w:rsid w:val="00376F97"/>
    <w:rsid w:val="00377444"/>
    <w:rsid w:val="00382390"/>
    <w:rsid w:val="00382832"/>
    <w:rsid w:val="0038311E"/>
    <w:rsid w:val="00384134"/>
    <w:rsid w:val="0038432E"/>
    <w:rsid w:val="00384FA3"/>
    <w:rsid w:val="003856AD"/>
    <w:rsid w:val="00386167"/>
    <w:rsid w:val="003874A7"/>
    <w:rsid w:val="003875BC"/>
    <w:rsid w:val="00387A90"/>
    <w:rsid w:val="00390FB9"/>
    <w:rsid w:val="003918F3"/>
    <w:rsid w:val="00391F57"/>
    <w:rsid w:val="00392A6C"/>
    <w:rsid w:val="00395674"/>
    <w:rsid w:val="0039567F"/>
    <w:rsid w:val="00395F8E"/>
    <w:rsid w:val="0039668C"/>
    <w:rsid w:val="00396827"/>
    <w:rsid w:val="00397378"/>
    <w:rsid w:val="00397F7A"/>
    <w:rsid w:val="003A009B"/>
    <w:rsid w:val="003A31C8"/>
    <w:rsid w:val="003A3D8C"/>
    <w:rsid w:val="003A522D"/>
    <w:rsid w:val="003A5A82"/>
    <w:rsid w:val="003A5B8F"/>
    <w:rsid w:val="003A68A9"/>
    <w:rsid w:val="003A78C9"/>
    <w:rsid w:val="003B10A2"/>
    <w:rsid w:val="003B2B35"/>
    <w:rsid w:val="003B4453"/>
    <w:rsid w:val="003B55DB"/>
    <w:rsid w:val="003B5ACF"/>
    <w:rsid w:val="003B6ADA"/>
    <w:rsid w:val="003B7371"/>
    <w:rsid w:val="003B7B84"/>
    <w:rsid w:val="003C0262"/>
    <w:rsid w:val="003C0465"/>
    <w:rsid w:val="003C1420"/>
    <w:rsid w:val="003C21AC"/>
    <w:rsid w:val="003C2D5C"/>
    <w:rsid w:val="003C5550"/>
    <w:rsid w:val="003C5588"/>
    <w:rsid w:val="003C5E00"/>
    <w:rsid w:val="003C5ED7"/>
    <w:rsid w:val="003C6647"/>
    <w:rsid w:val="003C6F38"/>
    <w:rsid w:val="003D08E9"/>
    <w:rsid w:val="003D0963"/>
    <w:rsid w:val="003D3446"/>
    <w:rsid w:val="003D4224"/>
    <w:rsid w:val="003D4771"/>
    <w:rsid w:val="003D5BF7"/>
    <w:rsid w:val="003D6583"/>
    <w:rsid w:val="003D6B9C"/>
    <w:rsid w:val="003D7E56"/>
    <w:rsid w:val="003E0016"/>
    <w:rsid w:val="003E0ABE"/>
    <w:rsid w:val="003E165B"/>
    <w:rsid w:val="003E389C"/>
    <w:rsid w:val="003E3958"/>
    <w:rsid w:val="003E41BB"/>
    <w:rsid w:val="003E4594"/>
    <w:rsid w:val="003E51E0"/>
    <w:rsid w:val="003E5E89"/>
    <w:rsid w:val="003E68C1"/>
    <w:rsid w:val="003E68FF"/>
    <w:rsid w:val="003F0003"/>
    <w:rsid w:val="003F0A2C"/>
    <w:rsid w:val="003F1115"/>
    <w:rsid w:val="003F1F55"/>
    <w:rsid w:val="003F1F62"/>
    <w:rsid w:val="003F2596"/>
    <w:rsid w:val="003F2B83"/>
    <w:rsid w:val="003F332F"/>
    <w:rsid w:val="003F3E04"/>
    <w:rsid w:val="003F4A09"/>
    <w:rsid w:val="003F53AA"/>
    <w:rsid w:val="003F569C"/>
    <w:rsid w:val="003F56EC"/>
    <w:rsid w:val="003F5903"/>
    <w:rsid w:val="003F753E"/>
    <w:rsid w:val="003F76B4"/>
    <w:rsid w:val="0040060B"/>
    <w:rsid w:val="00401485"/>
    <w:rsid w:val="0040295B"/>
    <w:rsid w:val="00402F2F"/>
    <w:rsid w:val="00403F8A"/>
    <w:rsid w:val="00405D74"/>
    <w:rsid w:val="00410954"/>
    <w:rsid w:val="00411342"/>
    <w:rsid w:val="004115D4"/>
    <w:rsid w:val="00412079"/>
    <w:rsid w:val="0041422B"/>
    <w:rsid w:val="004159B8"/>
    <w:rsid w:val="00415EB7"/>
    <w:rsid w:val="00416150"/>
    <w:rsid w:val="00416B9B"/>
    <w:rsid w:val="00416D9C"/>
    <w:rsid w:val="004171EE"/>
    <w:rsid w:val="004179EF"/>
    <w:rsid w:val="00421669"/>
    <w:rsid w:val="0042349A"/>
    <w:rsid w:val="004238B6"/>
    <w:rsid w:val="00424646"/>
    <w:rsid w:val="0042570E"/>
    <w:rsid w:val="00425A08"/>
    <w:rsid w:val="004262A7"/>
    <w:rsid w:val="0042649E"/>
    <w:rsid w:val="0042685D"/>
    <w:rsid w:val="004279C7"/>
    <w:rsid w:val="00427B2E"/>
    <w:rsid w:val="00430A7F"/>
    <w:rsid w:val="00431438"/>
    <w:rsid w:val="00431521"/>
    <w:rsid w:val="00431CB6"/>
    <w:rsid w:val="00432CB4"/>
    <w:rsid w:val="00436188"/>
    <w:rsid w:val="00436FBB"/>
    <w:rsid w:val="00440210"/>
    <w:rsid w:val="00441F90"/>
    <w:rsid w:val="0044220A"/>
    <w:rsid w:val="00442F2B"/>
    <w:rsid w:val="00445C7D"/>
    <w:rsid w:val="004460C4"/>
    <w:rsid w:val="004461A6"/>
    <w:rsid w:val="0044650F"/>
    <w:rsid w:val="0044713A"/>
    <w:rsid w:val="0044759D"/>
    <w:rsid w:val="00450AE0"/>
    <w:rsid w:val="00454AF6"/>
    <w:rsid w:val="00454BDB"/>
    <w:rsid w:val="00455372"/>
    <w:rsid w:val="004625B4"/>
    <w:rsid w:val="00462B62"/>
    <w:rsid w:val="004661F5"/>
    <w:rsid w:val="00466FE1"/>
    <w:rsid w:val="004714F2"/>
    <w:rsid w:val="004726D6"/>
    <w:rsid w:val="00472AD0"/>
    <w:rsid w:val="00473B02"/>
    <w:rsid w:val="004745FC"/>
    <w:rsid w:val="00476439"/>
    <w:rsid w:val="00476C98"/>
    <w:rsid w:val="00476DCB"/>
    <w:rsid w:val="00477057"/>
    <w:rsid w:val="0047707F"/>
    <w:rsid w:val="0047772B"/>
    <w:rsid w:val="00481B64"/>
    <w:rsid w:val="00483BDA"/>
    <w:rsid w:val="00485C94"/>
    <w:rsid w:val="00487101"/>
    <w:rsid w:val="00487732"/>
    <w:rsid w:val="00487FDC"/>
    <w:rsid w:val="00490E3A"/>
    <w:rsid w:val="00491BEB"/>
    <w:rsid w:val="004924AF"/>
    <w:rsid w:val="00492954"/>
    <w:rsid w:val="00492F4B"/>
    <w:rsid w:val="0049474C"/>
    <w:rsid w:val="00495BDA"/>
    <w:rsid w:val="004973E9"/>
    <w:rsid w:val="00497CB4"/>
    <w:rsid w:val="004A05F7"/>
    <w:rsid w:val="004A18B8"/>
    <w:rsid w:val="004A1B24"/>
    <w:rsid w:val="004A230B"/>
    <w:rsid w:val="004A29CF"/>
    <w:rsid w:val="004A2E5A"/>
    <w:rsid w:val="004A33F7"/>
    <w:rsid w:val="004A5579"/>
    <w:rsid w:val="004A5C99"/>
    <w:rsid w:val="004A66E0"/>
    <w:rsid w:val="004A6BE7"/>
    <w:rsid w:val="004A773E"/>
    <w:rsid w:val="004A7A40"/>
    <w:rsid w:val="004B00A2"/>
    <w:rsid w:val="004B06A6"/>
    <w:rsid w:val="004B0E07"/>
    <w:rsid w:val="004B1AD0"/>
    <w:rsid w:val="004B1BD9"/>
    <w:rsid w:val="004B1C4D"/>
    <w:rsid w:val="004B26FB"/>
    <w:rsid w:val="004B373A"/>
    <w:rsid w:val="004B4C1E"/>
    <w:rsid w:val="004B6018"/>
    <w:rsid w:val="004B68BA"/>
    <w:rsid w:val="004B70A2"/>
    <w:rsid w:val="004C0D2B"/>
    <w:rsid w:val="004C0F10"/>
    <w:rsid w:val="004C18DD"/>
    <w:rsid w:val="004C2EEF"/>
    <w:rsid w:val="004C3366"/>
    <w:rsid w:val="004C38D9"/>
    <w:rsid w:val="004C395A"/>
    <w:rsid w:val="004C3A79"/>
    <w:rsid w:val="004C499C"/>
    <w:rsid w:val="004C4EC6"/>
    <w:rsid w:val="004C5643"/>
    <w:rsid w:val="004C7BCE"/>
    <w:rsid w:val="004C7C99"/>
    <w:rsid w:val="004D0035"/>
    <w:rsid w:val="004D173A"/>
    <w:rsid w:val="004D27EE"/>
    <w:rsid w:val="004D401B"/>
    <w:rsid w:val="004E007C"/>
    <w:rsid w:val="004E03B8"/>
    <w:rsid w:val="004E13D1"/>
    <w:rsid w:val="004E216D"/>
    <w:rsid w:val="004E28AF"/>
    <w:rsid w:val="004E3E35"/>
    <w:rsid w:val="004E76DC"/>
    <w:rsid w:val="004E778C"/>
    <w:rsid w:val="004F0FDD"/>
    <w:rsid w:val="004F2A69"/>
    <w:rsid w:val="004F3A98"/>
    <w:rsid w:val="004F4552"/>
    <w:rsid w:val="004F45AC"/>
    <w:rsid w:val="004F48BA"/>
    <w:rsid w:val="004F5A41"/>
    <w:rsid w:val="004F5D27"/>
    <w:rsid w:val="004F65E9"/>
    <w:rsid w:val="004F76E2"/>
    <w:rsid w:val="00500292"/>
    <w:rsid w:val="005005D6"/>
    <w:rsid w:val="00500E92"/>
    <w:rsid w:val="0050109C"/>
    <w:rsid w:val="00501579"/>
    <w:rsid w:val="00502025"/>
    <w:rsid w:val="0050232D"/>
    <w:rsid w:val="0050280A"/>
    <w:rsid w:val="00502ABE"/>
    <w:rsid w:val="00505331"/>
    <w:rsid w:val="00505E68"/>
    <w:rsid w:val="00506591"/>
    <w:rsid w:val="005076A0"/>
    <w:rsid w:val="00507A8B"/>
    <w:rsid w:val="00512001"/>
    <w:rsid w:val="005139C8"/>
    <w:rsid w:val="00513B24"/>
    <w:rsid w:val="005146A6"/>
    <w:rsid w:val="00514EF3"/>
    <w:rsid w:val="0051552B"/>
    <w:rsid w:val="0051727F"/>
    <w:rsid w:val="00517DED"/>
    <w:rsid w:val="00520567"/>
    <w:rsid w:val="00521B5D"/>
    <w:rsid w:val="00523900"/>
    <w:rsid w:val="00524217"/>
    <w:rsid w:val="00524DC0"/>
    <w:rsid w:val="005279F6"/>
    <w:rsid w:val="005301E3"/>
    <w:rsid w:val="00530A84"/>
    <w:rsid w:val="00530D65"/>
    <w:rsid w:val="00532016"/>
    <w:rsid w:val="00532889"/>
    <w:rsid w:val="00533261"/>
    <w:rsid w:val="0053410B"/>
    <w:rsid w:val="0053618E"/>
    <w:rsid w:val="005362F2"/>
    <w:rsid w:val="00536BB1"/>
    <w:rsid w:val="00540089"/>
    <w:rsid w:val="0054051F"/>
    <w:rsid w:val="0054093E"/>
    <w:rsid w:val="00540D05"/>
    <w:rsid w:val="005431D6"/>
    <w:rsid w:val="00545301"/>
    <w:rsid w:val="00545D41"/>
    <w:rsid w:val="005471AA"/>
    <w:rsid w:val="005477E3"/>
    <w:rsid w:val="00551647"/>
    <w:rsid w:val="005543C8"/>
    <w:rsid w:val="0055569E"/>
    <w:rsid w:val="00556542"/>
    <w:rsid w:val="00557468"/>
    <w:rsid w:val="00560B53"/>
    <w:rsid w:val="005612AD"/>
    <w:rsid w:val="00562496"/>
    <w:rsid w:val="00562D34"/>
    <w:rsid w:val="00563C3B"/>
    <w:rsid w:val="0056482B"/>
    <w:rsid w:val="00565704"/>
    <w:rsid w:val="00565D21"/>
    <w:rsid w:val="00565F63"/>
    <w:rsid w:val="005662D3"/>
    <w:rsid w:val="005666EE"/>
    <w:rsid w:val="005668A1"/>
    <w:rsid w:val="0056760F"/>
    <w:rsid w:val="00570770"/>
    <w:rsid w:val="00571655"/>
    <w:rsid w:val="0057213A"/>
    <w:rsid w:val="0057266C"/>
    <w:rsid w:val="00572A13"/>
    <w:rsid w:val="0057302C"/>
    <w:rsid w:val="00573775"/>
    <w:rsid w:val="00573993"/>
    <w:rsid w:val="005740D1"/>
    <w:rsid w:val="00574DFC"/>
    <w:rsid w:val="005755A4"/>
    <w:rsid w:val="0057572E"/>
    <w:rsid w:val="005767CC"/>
    <w:rsid w:val="00576DC9"/>
    <w:rsid w:val="00585DA4"/>
    <w:rsid w:val="005873C1"/>
    <w:rsid w:val="00590195"/>
    <w:rsid w:val="00591B06"/>
    <w:rsid w:val="0059209A"/>
    <w:rsid w:val="00592475"/>
    <w:rsid w:val="00594152"/>
    <w:rsid w:val="005952E4"/>
    <w:rsid w:val="005973C5"/>
    <w:rsid w:val="00597497"/>
    <w:rsid w:val="005A0369"/>
    <w:rsid w:val="005A0631"/>
    <w:rsid w:val="005A0CCD"/>
    <w:rsid w:val="005A229F"/>
    <w:rsid w:val="005A29D4"/>
    <w:rsid w:val="005A3B58"/>
    <w:rsid w:val="005A73BF"/>
    <w:rsid w:val="005A7B4D"/>
    <w:rsid w:val="005B392C"/>
    <w:rsid w:val="005B4DD1"/>
    <w:rsid w:val="005B6CAA"/>
    <w:rsid w:val="005C19F3"/>
    <w:rsid w:val="005C2054"/>
    <w:rsid w:val="005C300B"/>
    <w:rsid w:val="005C3186"/>
    <w:rsid w:val="005C379E"/>
    <w:rsid w:val="005C5F72"/>
    <w:rsid w:val="005C6857"/>
    <w:rsid w:val="005C7CC5"/>
    <w:rsid w:val="005D0D9D"/>
    <w:rsid w:val="005D0DDF"/>
    <w:rsid w:val="005D10ED"/>
    <w:rsid w:val="005D2A68"/>
    <w:rsid w:val="005D3814"/>
    <w:rsid w:val="005D495B"/>
    <w:rsid w:val="005D5833"/>
    <w:rsid w:val="005D5E62"/>
    <w:rsid w:val="005E055E"/>
    <w:rsid w:val="005E16CF"/>
    <w:rsid w:val="005E261A"/>
    <w:rsid w:val="005E4F42"/>
    <w:rsid w:val="005E51C9"/>
    <w:rsid w:val="005E5DC4"/>
    <w:rsid w:val="005F2482"/>
    <w:rsid w:val="005F29C9"/>
    <w:rsid w:val="005F4265"/>
    <w:rsid w:val="005F446A"/>
    <w:rsid w:val="005F4ED7"/>
    <w:rsid w:val="005F4F0A"/>
    <w:rsid w:val="005F6093"/>
    <w:rsid w:val="005F7FB6"/>
    <w:rsid w:val="00602051"/>
    <w:rsid w:val="00602090"/>
    <w:rsid w:val="0060290F"/>
    <w:rsid w:val="00603496"/>
    <w:rsid w:val="0060540C"/>
    <w:rsid w:val="00605982"/>
    <w:rsid w:val="00605A2A"/>
    <w:rsid w:val="006066CA"/>
    <w:rsid w:val="006067E2"/>
    <w:rsid w:val="0061015D"/>
    <w:rsid w:val="00610D6C"/>
    <w:rsid w:val="00610E65"/>
    <w:rsid w:val="0061213E"/>
    <w:rsid w:val="00612443"/>
    <w:rsid w:val="00614F74"/>
    <w:rsid w:val="00615A56"/>
    <w:rsid w:val="006168F6"/>
    <w:rsid w:val="00617B46"/>
    <w:rsid w:val="0062005A"/>
    <w:rsid w:val="00620373"/>
    <w:rsid w:val="0062078B"/>
    <w:rsid w:val="0062164A"/>
    <w:rsid w:val="006217F6"/>
    <w:rsid w:val="0062231F"/>
    <w:rsid w:val="0062242A"/>
    <w:rsid w:val="00622B93"/>
    <w:rsid w:val="00623914"/>
    <w:rsid w:val="00626A0C"/>
    <w:rsid w:val="006273CE"/>
    <w:rsid w:val="00630133"/>
    <w:rsid w:val="00630406"/>
    <w:rsid w:val="00630C6C"/>
    <w:rsid w:val="0063102D"/>
    <w:rsid w:val="00631ACA"/>
    <w:rsid w:val="006323A7"/>
    <w:rsid w:val="00634E69"/>
    <w:rsid w:val="006352ED"/>
    <w:rsid w:val="00636D0B"/>
    <w:rsid w:val="006401CC"/>
    <w:rsid w:val="00641BD7"/>
    <w:rsid w:val="006429B4"/>
    <w:rsid w:val="00643D08"/>
    <w:rsid w:val="00644963"/>
    <w:rsid w:val="00644D81"/>
    <w:rsid w:val="006452B2"/>
    <w:rsid w:val="00647079"/>
    <w:rsid w:val="00647A0B"/>
    <w:rsid w:val="00647AC4"/>
    <w:rsid w:val="00647C7A"/>
    <w:rsid w:val="0065253B"/>
    <w:rsid w:val="00655A2D"/>
    <w:rsid w:val="00656F4C"/>
    <w:rsid w:val="0066054A"/>
    <w:rsid w:val="00660A77"/>
    <w:rsid w:val="00660AB9"/>
    <w:rsid w:val="00661A43"/>
    <w:rsid w:val="00661A57"/>
    <w:rsid w:val="00662D21"/>
    <w:rsid w:val="00662F1D"/>
    <w:rsid w:val="006639A2"/>
    <w:rsid w:val="006650F7"/>
    <w:rsid w:val="00672A72"/>
    <w:rsid w:val="006746D9"/>
    <w:rsid w:val="00674A69"/>
    <w:rsid w:val="00676528"/>
    <w:rsid w:val="00676575"/>
    <w:rsid w:val="00677E04"/>
    <w:rsid w:val="00677F52"/>
    <w:rsid w:val="00682145"/>
    <w:rsid w:val="00682AA4"/>
    <w:rsid w:val="00682E6B"/>
    <w:rsid w:val="00683AFB"/>
    <w:rsid w:val="00684A24"/>
    <w:rsid w:val="00684F2F"/>
    <w:rsid w:val="00685608"/>
    <w:rsid w:val="006862B9"/>
    <w:rsid w:val="006872F4"/>
    <w:rsid w:val="006901BE"/>
    <w:rsid w:val="006903E5"/>
    <w:rsid w:val="0069144C"/>
    <w:rsid w:val="006934B1"/>
    <w:rsid w:val="006935B0"/>
    <w:rsid w:val="00695513"/>
    <w:rsid w:val="006A0A34"/>
    <w:rsid w:val="006A0CAD"/>
    <w:rsid w:val="006A1089"/>
    <w:rsid w:val="006A17FA"/>
    <w:rsid w:val="006A23B8"/>
    <w:rsid w:val="006A273B"/>
    <w:rsid w:val="006A5718"/>
    <w:rsid w:val="006A75BE"/>
    <w:rsid w:val="006A7B51"/>
    <w:rsid w:val="006B054B"/>
    <w:rsid w:val="006B0767"/>
    <w:rsid w:val="006B1845"/>
    <w:rsid w:val="006B2FAA"/>
    <w:rsid w:val="006B31F2"/>
    <w:rsid w:val="006B33A6"/>
    <w:rsid w:val="006B4777"/>
    <w:rsid w:val="006B639F"/>
    <w:rsid w:val="006B702C"/>
    <w:rsid w:val="006C03A0"/>
    <w:rsid w:val="006C1968"/>
    <w:rsid w:val="006C1F74"/>
    <w:rsid w:val="006C22E7"/>
    <w:rsid w:val="006C2583"/>
    <w:rsid w:val="006C25F0"/>
    <w:rsid w:val="006C321C"/>
    <w:rsid w:val="006C3710"/>
    <w:rsid w:val="006C420C"/>
    <w:rsid w:val="006C4CE3"/>
    <w:rsid w:val="006C6AA1"/>
    <w:rsid w:val="006C6AC2"/>
    <w:rsid w:val="006C6C38"/>
    <w:rsid w:val="006C778A"/>
    <w:rsid w:val="006C78AA"/>
    <w:rsid w:val="006C7B9F"/>
    <w:rsid w:val="006D05EE"/>
    <w:rsid w:val="006D0891"/>
    <w:rsid w:val="006D15F7"/>
    <w:rsid w:val="006D1A73"/>
    <w:rsid w:val="006D2035"/>
    <w:rsid w:val="006D3006"/>
    <w:rsid w:val="006D360D"/>
    <w:rsid w:val="006D49DD"/>
    <w:rsid w:val="006E15EE"/>
    <w:rsid w:val="006E17C7"/>
    <w:rsid w:val="006E1BB5"/>
    <w:rsid w:val="006E2231"/>
    <w:rsid w:val="006E24A3"/>
    <w:rsid w:val="006E371E"/>
    <w:rsid w:val="006E3D6A"/>
    <w:rsid w:val="006E42A8"/>
    <w:rsid w:val="006E6617"/>
    <w:rsid w:val="006F1388"/>
    <w:rsid w:val="006F2B93"/>
    <w:rsid w:val="006F2D5B"/>
    <w:rsid w:val="006F53E9"/>
    <w:rsid w:val="006F53FE"/>
    <w:rsid w:val="0070033D"/>
    <w:rsid w:val="007011B5"/>
    <w:rsid w:val="0070295E"/>
    <w:rsid w:val="00702E78"/>
    <w:rsid w:val="00705629"/>
    <w:rsid w:val="007064ED"/>
    <w:rsid w:val="0070696F"/>
    <w:rsid w:val="00710052"/>
    <w:rsid w:val="00710110"/>
    <w:rsid w:val="00710EA5"/>
    <w:rsid w:val="0071103F"/>
    <w:rsid w:val="007119FB"/>
    <w:rsid w:val="00713F23"/>
    <w:rsid w:val="0071426E"/>
    <w:rsid w:val="00714571"/>
    <w:rsid w:val="00714AAE"/>
    <w:rsid w:val="00714FE3"/>
    <w:rsid w:val="00715BBC"/>
    <w:rsid w:val="00716568"/>
    <w:rsid w:val="00716B78"/>
    <w:rsid w:val="00717AE6"/>
    <w:rsid w:val="00721D73"/>
    <w:rsid w:val="00721EBB"/>
    <w:rsid w:val="00722859"/>
    <w:rsid w:val="0072312E"/>
    <w:rsid w:val="00723C27"/>
    <w:rsid w:val="00724836"/>
    <w:rsid w:val="007262B7"/>
    <w:rsid w:val="007326FC"/>
    <w:rsid w:val="00733F7A"/>
    <w:rsid w:val="007342C6"/>
    <w:rsid w:val="00734F86"/>
    <w:rsid w:val="0073548F"/>
    <w:rsid w:val="00735CFB"/>
    <w:rsid w:val="00736C14"/>
    <w:rsid w:val="007376A0"/>
    <w:rsid w:val="00742205"/>
    <w:rsid w:val="00742776"/>
    <w:rsid w:val="00743C31"/>
    <w:rsid w:val="00744187"/>
    <w:rsid w:val="00744EFA"/>
    <w:rsid w:val="007455B5"/>
    <w:rsid w:val="0074648F"/>
    <w:rsid w:val="0074705B"/>
    <w:rsid w:val="00747FC0"/>
    <w:rsid w:val="00750FD1"/>
    <w:rsid w:val="007510E5"/>
    <w:rsid w:val="00751FE3"/>
    <w:rsid w:val="0075629C"/>
    <w:rsid w:val="007565B5"/>
    <w:rsid w:val="007575E3"/>
    <w:rsid w:val="00760D34"/>
    <w:rsid w:val="00761587"/>
    <w:rsid w:val="00765330"/>
    <w:rsid w:val="00765A44"/>
    <w:rsid w:val="00765AF8"/>
    <w:rsid w:val="00765BF7"/>
    <w:rsid w:val="00765F29"/>
    <w:rsid w:val="0076615D"/>
    <w:rsid w:val="007675C8"/>
    <w:rsid w:val="00770D49"/>
    <w:rsid w:val="00770F79"/>
    <w:rsid w:val="00770F83"/>
    <w:rsid w:val="007714DF"/>
    <w:rsid w:val="00771C5C"/>
    <w:rsid w:val="00772322"/>
    <w:rsid w:val="007727A1"/>
    <w:rsid w:val="0077422B"/>
    <w:rsid w:val="00774A57"/>
    <w:rsid w:val="007759A7"/>
    <w:rsid w:val="00775F02"/>
    <w:rsid w:val="00775FE5"/>
    <w:rsid w:val="007767F3"/>
    <w:rsid w:val="00776F4B"/>
    <w:rsid w:val="007800D5"/>
    <w:rsid w:val="007801E8"/>
    <w:rsid w:val="007822C8"/>
    <w:rsid w:val="007839D6"/>
    <w:rsid w:val="0078413D"/>
    <w:rsid w:val="007867C8"/>
    <w:rsid w:val="007879CA"/>
    <w:rsid w:val="007902EA"/>
    <w:rsid w:val="00791E25"/>
    <w:rsid w:val="00793F38"/>
    <w:rsid w:val="007940B2"/>
    <w:rsid w:val="00794406"/>
    <w:rsid w:val="00794F0A"/>
    <w:rsid w:val="00795C6B"/>
    <w:rsid w:val="00796E64"/>
    <w:rsid w:val="00797C01"/>
    <w:rsid w:val="007A06B9"/>
    <w:rsid w:val="007A0C85"/>
    <w:rsid w:val="007A1E50"/>
    <w:rsid w:val="007A3547"/>
    <w:rsid w:val="007A39A2"/>
    <w:rsid w:val="007A5058"/>
    <w:rsid w:val="007A527F"/>
    <w:rsid w:val="007A5358"/>
    <w:rsid w:val="007A6A21"/>
    <w:rsid w:val="007A7A99"/>
    <w:rsid w:val="007B1775"/>
    <w:rsid w:val="007B1A45"/>
    <w:rsid w:val="007B1D72"/>
    <w:rsid w:val="007B2896"/>
    <w:rsid w:val="007B2972"/>
    <w:rsid w:val="007B2C67"/>
    <w:rsid w:val="007B36C8"/>
    <w:rsid w:val="007B3FF3"/>
    <w:rsid w:val="007B4947"/>
    <w:rsid w:val="007B5295"/>
    <w:rsid w:val="007B53F3"/>
    <w:rsid w:val="007B6176"/>
    <w:rsid w:val="007B78FE"/>
    <w:rsid w:val="007C0468"/>
    <w:rsid w:val="007C14C5"/>
    <w:rsid w:val="007C18B6"/>
    <w:rsid w:val="007C2970"/>
    <w:rsid w:val="007C359C"/>
    <w:rsid w:val="007C37D2"/>
    <w:rsid w:val="007C4017"/>
    <w:rsid w:val="007C4220"/>
    <w:rsid w:val="007C5811"/>
    <w:rsid w:val="007C65DE"/>
    <w:rsid w:val="007C6895"/>
    <w:rsid w:val="007C6B58"/>
    <w:rsid w:val="007D0FCE"/>
    <w:rsid w:val="007D275A"/>
    <w:rsid w:val="007D3860"/>
    <w:rsid w:val="007D3AB5"/>
    <w:rsid w:val="007D46E9"/>
    <w:rsid w:val="007D54CB"/>
    <w:rsid w:val="007D55DA"/>
    <w:rsid w:val="007D5BE0"/>
    <w:rsid w:val="007D5E3E"/>
    <w:rsid w:val="007D7532"/>
    <w:rsid w:val="007E1928"/>
    <w:rsid w:val="007E1D2D"/>
    <w:rsid w:val="007E28A2"/>
    <w:rsid w:val="007E310F"/>
    <w:rsid w:val="007E4177"/>
    <w:rsid w:val="007E4E43"/>
    <w:rsid w:val="007E5776"/>
    <w:rsid w:val="007E711B"/>
    <w:rsid w:val="007E71C9"/>
    <w:rsid w:val="007F15F7"/>
    <w:rsid w:val="007F277A"/>
    <w:rsid w:val="007F3837"/>
    <w:rsid w:val="007F43DB"/>
    <w:rsid w:val="007F45B6"/>
    <w:rsid w:val="007F594D"/>
    <w:rsid w:val="007F5CE7"/>
    <w:rsid w:val="007F74CE"/>
    <w:rsid w:val="007F7722"/>
    <w:rsid w:val="007F7BA4"/>
    <w:rsid w:val="008005BA"/>
    <w:rsid w:val="00800BAF"/>
    <w:rsid w:val="00803879"/>
    <w:rsid w:val="00803ABE"/>
    <w:rsid w:val="00804983"/>
    <w:rsid w:val="00805965"/>
    <w:rsid w:val="00805B7A"/>
    <w:rsid w:val="00806183"/>
    <w:rsid w:val="0080710D"/>
    <w:rsid w:val="00811FB4"/>
    <w:rsid w:val="00813575"/>
    <w:rsid w:val="00816918"/>
    <w:rsid w:val="008170CC"/>
    <w:rsid w:val="00817133"/>
    <w:rsid w:val="008176A7"/>
    <w:rsid w:val="00817BC4"/>
    <w:rsid w:val="00821307"/>
    <w:rsid w:val="0082198E"/>
    <w:rsid w:val="00821C36"/>
    <w:rsid w:val="00821E14"/>
    <w:rsid w:val="00821EBC"/>
    <w:rsid w:val="008221DB"/>
    <w:rsid w:val="00823D2D"/>
    <w:rsid w:val="00825906"/>
    <w:rsid w:val="0082681B"/>
    <w:rsid w:val="0082762F"/>
    <w:rsid w:val="0083062D"/>
    <w:rsid w:val="008307B6"/>
    <w:rsid w:val="008308C3"/>
    <w:rsid w:val="00831BF3"/>
    <w:rsid w:val="00831DE9"/>
    <w:rsid w:val="00832BF6"/>
    <w:rsid w:val="008332B7"/>
    <w:rsid w:val="008333EF"/>
    <w:rsid w:val="008338DE"/>
    <w:rsid w:val="00835FF0"/>
    <w:rsid w:val="008364AF"/>
    <w:rsid w:val="00836828"/>
    <w:rsid w:val="008377F7"/>
    <w:rsid w:val="0083799D"/>
    <w:rsid w:val="00840BC2"/>
    <w:rsid w:val="008429BA"/>
    <w:rsid w:val="0084408E"/>
    <w:rsid w:val="008446CF"/>
    <w:rsid w:val="00844BF9"/>
    <w:rsid w:val="00844DCA"/>
    <w:rsid w:val="008453E4"/>
    <w:rsid w:val="00845E96"/>
    <w:rsid w:val="00846247"/>
    <w:rsid w:val="00847D73"/>
    <w:rsid w:val="008507FE"/>
    <w:rsid w:val="00852156"/>
    <w:rsid w:val="00853B9A"/>
    <w:rsid w:val="00853D70"/>
    <w:rsid w:val="008558D3"/>
    <w:rsid w:val="008561CC"/>
    <w:rsid w:val="00860D27"/>
    <w:rsid w:val="00861313"/>
    <w:rsid w:val="00861710"/>
    <w:rsid w:val="008617E8"/>
    <w:rsid w:val="00862328"/>
    <w:rsid w:val="008627BE"/>
    <w:rsid w:val="0086303B"/>
    <w:rsid w:val="00865FC8"/>
    <w:rsid w:val="0086749B"/>
    <w:rsid w:val="00867C4A"/>
    <w:rsid w:val="00873616"/>
    <w:rsid w:val="0087523B"/>
    <w:rsid w:val="00875300"/>
    <w:rsid w:val="008759A3"/>
    <w:rsid w:val="00876906"/>
    <w:rsid w:val="00877236"/>
    <w:rsid w:val="00877264"/>
    <w:rsid w:val="00877A1B"/>
    <w:rsid w:val="00881197"/>
    <w:rsid w:val="00881CF7"/>
    <w:rsid w:val="00882365"/>
    <w:rsid w:val="00882F1C"/>
    <w:rsid w:val="00883A24"/>
    <w:rsid w:val="008849F8"/>
    <w:rsid w:val="0088532D"/>
    <w:rsid w:val="00885484"/>
    <w:rsid w:val="008857C6"/>
    <w:rsid w:val="00885BAB"/>
    <w:rsid w:val="008863CA"/>
    <w:rsid w:val="008903DF"/>
    <w:rsid w:val="00891907"/>
    <w:rsid w:val="00891A31"/>
    <w:rsid w:val="00891CCB"/>
    <w:rsid w:val="00892174"/>
    <w:rsid w:val="00892888"/>
    <w:rsid w:val="00892FE9"/>
    <w:rsid w:val="00893002"/>
    <w:rsid w:val="00893547"/>
    <w:rsid w:val="008941DE"/>
    <w:rsid w:val="0089527C"/>
    <w:rsid w:val="00895805"/>
    <w:rsid w:val="00895C21"/>
    <w:rsid w:val="00895E06"/>
    <w:rsid w:val="00896D7E"/>
    <w:rsid w:val="00896D96"/>
    <w:rsid w:val="0089746D"/>
    <w:rsid w:val="008A054F"/>
    <w:rsid w:val="008A38E6"/>
    <w:rsid w:val="008A3D16"/>
    <w:rsid w:val="008A3DCA"/>
    <w:rsid w:val="008A4360"/>
    <w:rsid w:val="008A4E84"/>
    <w:rsid w:val="008A62D3"/>
    <w:rsid w:val="008A7345"/>
    <w:rsid w:val="008A771A"/>
    <w:rsid w:val="008B01A7"/>
    <w:rsid w:val="008B1E30"/>
    <w:rsid w:val="008B2A72"/>
    <w:rsid w:val="008B34A2"/>
    <w:rsid w:val="008B419D"/>
    <w:rsid w:val="008B4589"/>
    <w:rsid w:val="008B4ACA"/>
    <w:rsid w:val="008B579D"/>
    <w:rsid w:val="008B6F6F"/>
    <w:rsid w:val="008C41D2"/>
    <w:rsid w:val="008C617B"/>
    <w:rsid w:val="008C6BAE"/>
    <w:rsid w:val="008C7AA4"/>
    <w:rsid w:val="008D0494"/>
    <w:rsid w:val="008D0AB4"/>
    <w:rsid w:val="008D1A19"/>
    <w:rsid w:val="008D21AF"/>
    <w:rsid w:val="008D2E16"/>
    <w:rsid w:val="008D5115"/>
    <w:rsid w:val="008D6D43"/>
    <w:rsid w:val="008D7107"/>
    <w:rsid w:val="008D721F"/>
    <w:rsid w:val="008D771A"/>
    <w:rsid w:val="008D7850"/>
    <w:rsid w:val="008E03E6"/>
    <w:rsid w:val="008E0FB5"/>
    <w:rsid w:val="008E1DEA"/>
    <w:rsid w:val="008E287F"/>
    <w:rsid w:val="008E37D8"/>
    <w:rsid w:val="008E4146"/>
    <w:rsid w:val="008F0472"/>
    <w:rsid w:val="008F0781"/>
    <w:rsid w:val="008F0FDD"/>
    <w:rsid w:val="008F1393"/>
    <w:rsid w:val="008F2162"/>
    <w:rsid w:val="008F22AE"/>
    <w:rsid w:val="008F3778"/>
    <w:rsid w:val="008F5073"/>
    <w:rsid w:val="008F5ABA"/>
    <w:rsid w:val="008F772C"/>
    <w:rsid w:val="008F7DC8"/>
    <w:rsid w:val="00901063"/>
    <w:rsid w:val="009012FB"/>
    <w:rsid w:val="009018DF"/>
    <w:rsid w:val="00901EBB"/>
    <w:rsid w:val="00902678"/>
    <w:rsid w:val="00902CDA"/>
    <w:rsid w:val="009035F2"/>
    <w:rsid w:val="00907695"/>
    <w:rsid w:val="00907DAD"/>
    <w:rsid w:val="00910D95"/>
    <w:rsid w:val="00910F94"/>
    <w:rsid w:val="00911FD6"/>
    <w:rsid w:val="009128C7"/>
    <w:rsid w:val="009137FD"/>
    <w:rsid w:val="00913BF3"/>
    <w:rsid w:val="00915083"/>
    <w:rsid w:val="00917592"/>
    <w:rsid w:val="009208BE"/>
    <w:rsid w:val="00921481"/>
    <w:rsid w:val="009218B7"/>
    <w:rsid w:val="00921A79"/>
    <w:rsid w:val="00921EAA"/>
    <w:rsid w:val="0092392E"/>
    <w:rsid w:val="00924010"/>
    <w:rsid w:val="00924464"/>
    <w:rsid w:val="00926DB2"/>
    <w:rsid w:val="009316CC"/>
    <w:rsid w:val="00932F0C"/>
    <w:rsid w:val="0093341A"/>
    <w:rsid w:val="00933FE9"/>
    <w:rsid w:val="00934011"/>
    <w:rsid w:val="00934242"/>
    <w:rsid w:val="009345C9"/>
    <w:rsid w:val="00936254"/>
    <w:rsid w:val="00940553"/>
    <w:rsid w:val="00944E05"/>
    <w:rsid w:val="00944F88"/>
    <w:rsid w:val="00945CDA"/>
    <w:rsid w:val="009468C0"/>
    <w:rsid w:val="00946A96"/>
    <w:rsid w:val="00947164"/>
    <w:rsid w:val="009477AC"/>
    <w:rsid w:val="009479AF"/>
    <w:rsid w:val="009517B6"/>
    <w:rsid w:val="00951A32"/>
    <w:rsid w:val="00951AC4"/>
    <w:rsid w:val="00952A97"/>
    <w:rsid w:val="00952BFD"/>
    <w:rsid w:val="00952DF5"/>
    <w:rsid w:val="0095354F"/>
    <w:rsid w:val="00955873"/>
    <w:rsid w:val="00956D61"/>
    <w:rsid w:val="009613A2"/>
    <w:rsid w:val="00963D16"/>
    <w:rsid w:val="00963D62"/>
    <w:rsid w:val="00963DDB"/>
    <w:rsid w:val="00963EE9"/>
    <w:rsid w:val="00964393"/>
    <w:rsid w:val="009662A1"/>
    <w:rsid w:val="009705D0"/>
    <w:rsid w:val="0097237D"/>
    <w:rsid w:val="00973617"/>
    <w:rsid w:val="009751BA"/>
    <w:rsid w:val="0098136B"/>
    <w:rsid w:val="009818B3"/>
    <w:rsid w:val="00981CF5"/>
    <w:rsid w:val="0098259E"/>
    <w:rsid w:val="00982CF9"/>
    <w:rsid w:val="009840F4"/>
    <w:rsid w:val="00984AB0"/>
    <w:rsid w:val="00990436"/>
    <w:rsid w:val="00990C64"/>
    <w:rsid w:val="00993274"/>
    <w:rsid w:val="00993F6B"/>
    <w:rsid w:val="009958C4"/>
    <w:rsid w:val="00995D11"/>
    <w:rsid w:val="0099623E"/>
    <w:rsid w:val="009969A0"/>
    <w:rsid w:val="0099774C"/>
    <w:rsid w:val="009A0A98"/>
    <w:rsid w:val="009A2556"/>
    <w:rsid w:val="009A2FD1"/>
    <w:rsid w:val="009A460A"/>
    <w:rsid w:val="009A5774"/>
    <w:rsid w:val="009A5B25"/>
    <w:rsid w:val="009A74D0"/>
    <w:rsid w:val="009B23E4"/>
    <w:rsid w:val="009B3FBB"/>
    <w:rsid w:val="009B4A23"/>
    <w:rsid w:val="009B5D1E"/>
    <w:rsid w:val="009B6269"/>
    <w:rsid w:val="009B64EC"/>
    <w:rsid w:val="009B6787"/>
    <w:rsid w:val="009B6E75"/>
    <w:rsid w:val="009B722C"/>
    <w:rsid w:val="009B7BCA"/>
    <w:rsid w:val="009C097E"/>
    <w:rsid w:val="009C4715"/>
    <w:rsid w:val="009C5A02"/>
    <w:rsid w:val="009C60C3"/>
    <w:rsid w:val="009C7EC8"/>
    <w:rsid w:val="009D0153"/>
    <w:rsid w:val="009D0D14"/>
    <w:rsid w:val="009D1D27"/>
    <w:rsid w:val="009D301B"/>
    <w:rsid w:val="009D3126"/>
    <w:rsid w:val="009D4E23"/>
    <w:rsid w:val="009D51C7"/>
    <w:rsid w:val="009D591A"/>
    <w:rsid w:val="009D595E"/>
    <w:rsid w:val="009D7CEF"/>
    <w:rsid w:val="009E06EF"/>
    <w:rsid w:val="009E0962"/>
    <w:rsid w:val="009E1DF4"/>
    <w:rsid w:val="009E2AA8"/>
    <w:rsid w:val="009E3502"/>
    <w:rsid w:val="009E37FB"/>
    <w:rsid w:val="009E3ABF"/>
    <w:rsid w:val="009E4090"/>
    <w:rsid w:val="009E40E6"/>
    <w:rsid w:val="009E461B"/>
    <w:rsid w:val="009E51F2"/>
    <w:rsid w:val="009F014D"/>
    <w:rsid w:val="009F08F0"/>
    <w:rsid w:val="009F0DE7"/>
    <w:rsid w:val="009F159F"/>
    <w:rsid w:val="009F1C43"/>
    <w:rsid w:val="009F1E2D"/>
    <w:rsid w:val="009F2B9A"/>
    <w:rsid w:val="009F2CB9"/>
    <w:rsid w:val="009F2D82"/>
    <w:rsid w:val="009F32DE"/>
    <w:rsid w:val="009F4C7D"/>
    <w:rsid w:val="009F4F31"/>
    <w:rsid w:val="009F55B4"/>
    <w:rsid w:val="009F745E"/>
    <w:rsid w:val="009F782C"/>
    <w:rsid w:val="009F7A54"/>
    <w:rsid w:val="00A017B5"/>
    <w:rsid w:val="00A02C48"/>
    <w:rsid w:val="00A03169"/>
    <w:rsid w:val="00A03258"/>
    <w:rsid w:val="00A03438"/>
    <w:rsid w:val="00A04009"/>
    <w:rsid w:val="00A0419C"/>
    <w:rsid w:val="00A05B7B"/>
    <w:rsid w:val="00A05ED7"/>
    <w:rsid w:val="00A0740C"/>
    <w:rsid w:val="00A107DA"/>
    <w:rsid w:val="00A10BC2"/>
    <w:rsid w:val="00A10D08"/>
    <w:rsid w:val="00A10EE0"/>
    <w:rsid w:val="00A117E8"/>
    <w:rsid w:val="00A11AC2"/>
    <w:rsid w:val="00A11B22"/>
    <w:rsid w:val="00A132F8"/>
    <w:rsid w:val="00A133FA"/>
    <w:rsid w:val="00A14303"/>
    <w:rsid w:val="00A157B9"/>
    <w:rsid w:val="00A15865"/>
    <w:rsid w:val="00A15A9D"/>
    <w:rsid w:val="00A15EA2"/>
    <w:rsid w:val="00A15FBD"/>
    <w:rsid w:val="00A174B4"/>
    <w:rsid w:val="00A211FE"/>
    <w:rsid w:val="00A22077"/>
    <w:rsid w:val="00A225D2"/>
    <w:rsid w:val="00A22BD9"/>
    <w:rsid w:val="00A22CE4"/>
    <w:rsid w:val="00A22EC5"/>
    <w:rsid w:val="00A24B39"/>
    <w:rsid w:val="00A257E1"/>
    <w:rsid w:val="00A26B38"/>
    <w:rsid w:val="00A3074C"/>
    <w:rsid w:val="00A3085C"/>
    <w:rsid w:val="00A3141D"/>
    <w:rsid w:val="00A318AB"/>
    <w:rsid w:val="00A31D1C"/>
    <w:rsid w:val="00A34B46"/>
    <w:rsid w:val="00A34C45"/>
    <w:rsid w:val="00A36299"/>
    <w:rsid w:val="00A37228"/>
    <w:rsid w:val="00A37B62"/>
    <w:rsid w:val="00A37C82"/>
    <w:rsid w:val="00A4008E"/>
    <w:rsid w:val="00A41526"/>
    <w:rsid w:val="00A418EC"/>
    <w:rsid w:val="00A41E46"/>
    <w:rsid w:val="00A42A93"/>
    <w:rsid w:val="00A43411"/>
    <w:rsid w:val="00A439A6"/>
    <w:rsid w:val="00A43D81"/>
    <w:rsid w:val="00A45635"/>
    <w:rsid w:val="00A46303"/>
    <w:rsid w:val="00A468CC"/>
    <w:rsid w:val="00A46E6A"/>
    <w:rsid w:val="00A505BD"/>
    <w:rsid w:val="00A51171"/>
    <w:rsid w:val="00A5140A"/>
    <w:rsid w:val="00A54660"/>
    <w:rsid w:val="00A54EC2"/>
    <w:rsid w:val="00A56264"/>
    <w:rsid w:val="00A56520"/>
    <w:rsid w:val="00A6073B"/>
    <w:rsid w:val="00A61082"/>
    <w:rsid w:val="00A61754"/>
    <w:rsid w:val="00A62523"/>
    <w:rsid w:val="00A63ED3"/>
    <w:rsid w:val="00A65B5A"/>
    <w:rsid w:val="00A6604A"/>
    <w:rsid w:val="00A66E11"/>
    <w:rsid w:val="00A67118"/>
    <w:rsid w:val="00A70622"/>
    <w:rsid w:val="00A7111F"/>
    <w:rsid w:val="00A727DC"/>
    <w:rsid w:val="00A73108"/>
    <w:rsid w:val="00A733F4"/>
    <w:rsid w:val="00A74511"/>
    <w:rsid w:val="00A74CDB"/>
    <w:rsid w:val="00A7510C"/>
    <w:rsid w:val="00A75FFD"/>
    <w:rsid w:val="00A8052E"/>
    <w:rsid w:val="00A8103F"/>
    <w:rsid w:val="00A815D7"/>
    <w:rsid w:val="00A82243"/>
    <w:rsid w:val="00A822AB"/>
    <w:rsid w:val="00A82673"/>
    <w:rsid w:val="00A82950"/>
    <w:rsid w:val="00A8331D"/>
    <w:rsid w:val="00A8558A"/>
    <w:rsid w:val="00A8605B"/>
    <w:rsid w:val="00A8670D"/>
    <w:rsid w:val="00A87A39"/>
    <w:rsid w:val="00A87FCA"/>
    <w:rsid w:val="00A9053B"/>
    <w:rsid w:val="00A92A8D"/>
    <w:rsid w:val="00A92F44"/>
    <w:rsid w:val="00A93702"/>
    <w:rsid w:val="00A946BB"/>
    <w:rsid w:val="00A9493F"/>
    <w:rsid w:val="00A94C1B"/>
    <w:rsid w:val="00A95631"/>
    <w:rsid w:val="00A95C94"/>
    <w:rsid w:val="00A97109"/>
    <w:rsid w:val="00AA0FA0"/>
    <w:rsid w:val="00AA1798"/>
    <w:rsid w:val="00AA214D"/>
    <w:rsid w:val="00AA2463"/>
    <w:rsid w:val="00AA25F5"/>
    <w:rsid w:val="00AA4C60"/>
    <w:rsid w:val="00AA6902"/>
    <w:rsid w:val="00AB130D"/>
    <w:rsid w:val="00AB3B78"/>
    <w:rsid w:val="00AB3F6C"/>
    <w:rsid w:val="00AB665D"/>
    <w:rsid w:val="00AB6811"/>
    <w:rsid w:val="00AC198B"/>
    <w:rsid w:val="00AC2C67"/>
    <w:rsid w:val="00AC32C0"/>
    <w:rsid w:val="00AC3E33"/>
    <w:rsid w:val="00AC426A"/>
    <w:rsid w:val="00AC47E2"/>
    <w:rsid w:val="00AC4A58"/>
    <w:rsid w:val="00AC6818"/>
    <w:rsid w:val="00AD1563"/>
    <w:rsid w:val="00AD163C"/>
    <w:rsid w:val="00AD1E2B"/>
    <w:rsid w:val="00AD2537"/>
    <w:rsid w:val="00AD2FCE"/>
    <w:rsid w:val="00AD60F3"/>
    <w:rsid w:val="00AD6193"/>
    <w:rsid w:val="00AD6624"/>
    <w:rsid w:val="00AD6694"/>
    <w:rsid w:val="00AD6D94"/>
    <w:rsid w:val="00AD7F9E"/>
    <w:rsid w:val="00AE0389"/>
    <w:rsid w:val="00AE0576"/>
    <w:rsid w:val="00AE0B21"/>
    <w:rsid w:val="00AE10B6"/>
    <w:rsid w:val="00AE15A6"/>
    <w:rsid w:val="00AE21BC"/>
    <w:rsid w:val="00AE277A"/>
    <w:rsid w:val="00AE36A6"/>
    <w:rsid w:val="00AE499C"/>
    <w:rsid w:val="00AE5D97"/>
    <w:rsid w:val="00AE7C02"/>
    <w:rsid w:val="00AF0F13"/>
    <w:rsid w:val="00AF1DB4"/>
    <w:rsid w:val="00AF300D"/>
    <w:rsid w:val="00AF3214"/>
    <w:rsid w:val="00AF353A"/>
    <w:rsid w:val="00AF5FB2"/>
    <w:rsid w:val="00AF62C3"/>
    <w:rsid w:val="00B004AF"/>
    <w:rsid w:val="00B01D7A"/>
    <w:rsid w:val="00B01DB3"/>
    <w:rsid w:val="00B02AAC"/>
    <w:rsid w:val="00B045AA"/>
    <w:rsid w:val="00B04781"/>
    <w:rsid w:val="00B04A2A"/>
    <w:rsid w:val="00B04BA7"/>
    <w:rsid w:val="00B04EE8"/>
    <w:rsid w:val="00B05C7D"/>
    <w:rsid w:val="00B060B7"/>
    <w:rsid w:val="00B070F5"/>
    <w:rsid w:val="00B072A7"/>
    <w:rsid w:val="00B109C2"/>
    <w:rsid w:val="00B10FA1"/>
    <w:rsid w:val="00B119D0"/>
    <w:rsid w:val="00B120EC"/>
    <w:rsid w:val="00B122CF"/>
    <w:rsid w:val="00B12B70"/>
    <w:rsid w:val="00B1320E"/>
    <w:rsid w:val="00B136CC"/>
    <w:rsid w:val="00B1429D"/>
    <w:rsid w:val="00B152D3"/>
    <w:rsid w:val="00B152E2"/>
    <w:rsid w:val="00B1574C"/>
    <w:rsid w:val="00B15AC2"/>
    <w:rsid w:val="00B165FE"/>
    <w:rsid w:val="00B16FE0"/>
    <w:rsid w:val="00B17037"/>
    <w:rsid w:val="00B17C03"/>
    <w:rsid w:val="00B20389"/>
    <w:rsid w:val="00B208AA"/>
    <w:rsid w:val="00B208C9"/>
    <w:rsid w:val="00B217CF"/>
    <w:rsid w:val="00B21BE1"/>
    <w:rsid w:val="00B22A01"/>
    <w:rsid w:val="00B23233"/>
    <w:rsid w:val="00B250B4"/>
    <w:rsid w:val="00B2591E"/>
    <w:rsid w:val="00B27754"/>
    <w:rsid w:val="00B30095"/>
    <w:rsid w:val="00B30A97"/>
    <w:rsid w:val="00B32D7F"/>
    <w:rsid w:val="00B32DA0"/>
    <w:rsid w:val="00B338D5"/>
    <w:rsid w:val="00B34387"/>
    <w:rsid w:val="00B36211"/>
    <w:rsid w:val="00B36271"/>
    <w:rsid w:val="00B365FF"/>
    <w:rsid w:val="00B3713F"/>
    <w:rsid w:val="00B375F9"/>
    <w:rsid w:val="00B37E18"/>
    <w:rsid w:val="00B40374"/>
    <w:rsid w:val="00B4112E"/>
    <w:rsid w:val="00B415B7"/>
    <w:rsid w:val="00B416B3"/>
    <w:rsid w:val="00B420A7"/>
    <w:rsid w:val="00B421A2"/>
    <w:rsid w:val="00B4245F"/>
    <w:rsid w:val="00B4296C"/>
    <w:rsid w:val="00B42E5C"/>
    <w:rsid w:val="00B441D2"/>
    <w:rsid w:val="00B44399"/>
    <w:rsid w:val="00B46412"/>
    <w:rsid w:val="00B469BA"/>
    <w:rsid w:val="00B47137"/>
    <w:rsid w:val="00B50C33"/>
    <w:rsid w:val="00B5166B"/>
    <w:rsid w:val="00B5169C"/>
    <w:rsid w:val="00B51EF5"/>
    <w:rsid w:val="00B52842"/>
    <w:rsid w:val="00B52AFB"/>
    <w:rsid w:val="00B52CF8"/>
    <w:rsid w:val="00B52F97"/>
    <w:rsid w:val="00B53BA5"/>
    <w:rsid w:val="00B54212"/>
    <w:rsid w:val="00B5452C"/>
    <w:rsid w:val="00B54F85"/>
    <w:rsid w:val="00B55BA7"/>
    <w:rsid w:val="00B55EEB"/>
    <w:rsid w:val="00B56567"/>
    <w:rsid w:val="00B572E7"/>
    <w:rsid w:val="00B60187"/>
    <w:rsid w:val="00B620AA"/>
    <w:rsid w:val="00B646C5"/>
    <w:rsid w:val="00B66527"/>
    <w:rsid w:val="00B717E8"/>
    <w:rsid w:val="00B726F7"/>
    <w:rsid w:val="00B7363B"/>
    <w:rsid w:val="00B745DF"/>
    <w:rsid w:val="00B74883"/>
    <w:rsid w:val="00B81364"/>
    <w:rsid w:val="00B8207F"/>
    <w:rsid w:val="00B83945"/>
    <w:rsid w:val="00B83BDB"/>
    <w:rsid w:val="00B83F74"/>
    <w:rsid w:val="00B846E6"/>
    <w:rsid w:val="00B84942"/>
    <w:rsid w:val="00B8499D"/>
    <w:rsid w:val="00B85214"/>
    <w:rsid w:val="00B8522B"/>
    <w:rsid w:val="00B854FD"/>
    <w:rsid w:val="00B8754D"/>
    <w:rsid w:val="00B9033F"/>
    <w:rsid w:val="00B90537"/>
    <w:rsid w:val="00B90CC7"/>
    <w:rsid w:val="00B90E30"/>
    <w:rsid w:val="00B90F37"/>
    <w:rsid w:val="00B91F6A"/>
    <w:rsid w:val="00B93B82"/>
    <w:rsid w:val="00B941E2"/>
    <w:rsid w:val="00B94387"/>
    <w:rsid w:val="00B94BA1"/>
    <w:rsid w:val="00B95617"/>
    <w:rsid w:val="00BA0E82"/>
    <w:rsid w:val="00BA2190"/>
    <w:rsid w:val="00BA23BA"/>
    <w:rsid w:val="00BA2C2E"/>
    <w:rsid w:val="00BA466E"/>
    <w:rsid w:val="00BA56E3"/>
    <w:rsid w:val="00BA59C3"/>
    <w:rsid w:val="00BA5EB7"/>
    <w:rsid w:val="00BA7F6C"/>
    <w:rsid w:val="00BB08D4"/>
    <w:rsid w:val="00BB1FD1"/>
    <w:rsid w:val="00BB2668"/>
    <w:rsid w:val="00BB2832"/>
    <w:rsid w:val="00BB3497"/>
    <w:rsid w:val="00BB415D"/>
    <w:rsid w:val="00BB47BF"/>
    <w:rsid w:val="00BB51A6"/>
    <w:rsid w:val="00BB64D5"/>
    <w:rsid w:val="00BC19BD"/>
    <w:rsid w:val="00BC1CF4"/>
    <w:rsid w:val="00BC4373"/>
    <w:rsid w:val="00BC5C28"/>
    <w:rsid w:val="00BC63A8"/>
    <w:rsid w:val="00BC7020"/>
    <w:rsid w:val="00BD072F"/>
    <w:rsid w:val="00BD09A3"/>
    <w:rsid w:val="00BD1493"/>
    <w:rsid w:val="00BD1E09"/>
    <w:rsid w:val="00BD2D77"/>
    <w:rsid w:val="00BD3D36"/>
    <w:rsid w:val="00BD407A"/>
    <w:rsid w:val="00BD4BA7"/>
    <w:rsid w:val="00BD6C33"/>
    <w:rsid w:val="00BE005B"/>
    <w:rsid w:val="00BE020A"/>
    <w:rsid w:val="00BE0473"/>
    <w:rsid w:val="00BE0963"/>
    <w:rsid w:val="00BE1AD7"/>
    <w:rsid w:val="00BE23D2"/>
    <w:rsid w:val="00BE2666"/>
    <w:rsid w:val="00BE2949"/>
    <w:rsid w:val="00BE496F"/>
    <w:rsid w:val="00BE49A1"/>
    <w:rsid w:val="00BE66B7"/>
    <w:rsid w:val="00BE67E4"/>
    <w:rsid w:val="00BE6FBB"/>
    <w:rsid w:val="00BF007E"/>
    <w:rsid w:val="00BF0715"/>
    <w:rsid w:val="00BF0A6F"/>
    <w:rsid w:val="00BF0B91"/>
    <w:rsid w:val="00BF10D8"/>
    <w:rsid w:val="00BF11F5"/>
    <w:rsid w:val="00BF15A9"/>
    <w:rsid w:val="00BF22FC"/>
    <w:rsid w:val="00BF23A3"/>
    <w:rsid w:val="00BF35C6"/>
    <w:rsid w:val="00BF3C0E"/>
    <w:rsid w:val="00BF3E6D"/>
    <w:rsid w:val="00BF6DDD"/>
    <w:rsid w:val="00C00ABD"/>
    <w:rsid w:val="00C01016"/>
    <w:rsid w:val="00C013F5"/>
    <w:rsid w:val="00C01EF8"/>
    <w:rsid w:val="00C03A9F"/>
    <w:rsid w:val="00C0402F"/>
    <w:rsid w:val="00C041D3"/>
    <w:rsid w:val="00C0569D"/>
    <w:rsid w:val="00C07A9B"/>
    <w:rsid w:val="00C1040F"/>
    <w:rsid w:val="00C10ADB"/>
    <w:rsid w:val="00C15DE6"/>
    <w:rsid w:val="00C15FBB"/>
    <w:rsid w:val="00C220A8"/>
    <w:rsid w:val="00C23DE2"/>
    <w:rsid w:val="00C24370"/>
    <w:rsid w:val="00C2630C"/>
    <w:rsid w:val="00C266EE"/>
    <w:rsid w:val="00C27924"/>
    <w:rsid w:val="00C30E6C"/>
    <w:rsid w:val="00C33EA0"/>
    <w:rsid w:val="00C342A0"/>
    <w:rsid w:val="00C35119"/>
    <w:rsid w:val="00C36281"/>
    <w:rsid w:val="00C364E6"/>
    <w:rsid w:val="00C4067A"/>
    <w:rsid w:val="00C4226F"/>
    <w:rsid w:val="00C422A0"/>
    <w:rsid w:val="00C43642"/>
    <w:rsid w:val="00C439B9"/>
    <w:rsid w:val="00C445BA"/>
    <w:rsid w:val="00C44FB9"/>
    <w:rsid w:val="00C4518D"/>
    <w:rsid w:val="00C45E16"/>
    <w:rsid w:val="00C4785C"/>
    <w:rsid w:val="00C50352"/>
    <w:rsid w:val="00C50C82"/>
    <w:rsid w:val="00C5119E"/>
    <w:rsid w:val="00C51ABC"/>
    <w:rsid w:val="00C5248C"/>
    <w:rsid w:val="00C52E61"/>
    <w:rsid w:val="00C53F70"/>
    <w:rsid w:val="00C547DA"/>
    <w:rsid w:val="00C56ADC"/>
    <w:rsid w:val="00C56C9D"/>
    <w:rsid w:val="00C57376"/>
    <w:rsid w:val="00C57867"/>
    <w:rsid w:val="00C60F01"/>
    <w:rsid w:val="00C614C0"/>
    <w:rsid w:val="00C622EA"/>
    <w:rsid w:val="00C622EE"/>
    <w:rsid w:val="00C63965"/>
    <w:rsid w:val="00C63E8D"/>
    <w:rsid w:val="00C653F9"/>
    <w:rsid w:val="00C66A8D"/>
    <w:rsid w:val="00C66A94"/>
    <w:rsid w:val="00C70A3E"/>
    <w:rsid w:val="00C72044"/>
    <w:rsid w:val="00C73E00"/>
    <w:rsid w:val="00C745DA"/>
    <w:rsid w:val="00C7545F"/>
    <w:rsid w:val="00C763FD"/>
    <w:rsid w:val="00C773AC"/>
    <w:rsid w:val="00C77552"/>
    <w:rsid w:val="00C77A5A"/>
    <w:rsid w:val="00C77AF6"/>
    <w:rsid w:val="00C77B67"/>
    <w:rsid w:val="00C77C0C"/>
    <w:rsid w:val="00C819A6"/>
    <w:rsid w:val="00C83CE6"/>
    <w:rsid w:val="00C83E67"/>
    <w:rsid w:val="00C84CB3"/>
    <w:rsid w:val="00C87574"/>
    <w:rsid w:val="00C91132"/>
    <w:rsid w:val="00C9266A"/>
    <w:rsid w:val="00C953A7"/>
    <w:rsid w:val="00C9642B"/>
    <w:rsid w:val="00C978F6"/>
    <w:rsid w:val="00CA1391"/>
    <w:rsid w:val="00CA162A"/>
    <w:rsid w:val="00CA16C4"/>
    <w:rsid w:val="00CA1F9E"/>
    <w:rsid w:val="00CA3546"/>
    <w:rsid w:val="00CA3548"/>
    <w:rsid w:val="00CA5FB4"/>
    <w:rsid w:val="00CA7DA9"/>
    <w:rsid w:val="00CB02D5"/>
    <w:rsid w:val="00CB0907"/>
    <w:rsid w:val="00CB10EB"/>
    <w:rsid w:val="00CB1679"/>
    <w:rsid w:val="00CB271A"/>
    <w:rsid w:val="00CB3274"/>
    <w:rsid w:val="00CB4C3F"/>
    <w:rsid w:val="00CB67DE"/>
    <w:rsid w:val="00CB7156"/>
    <w:rsid w:val="00CB7F6B"/>
    <w:rsid w:val="00CC2126"/>
    <w:rsid w:val="00CC40C9"/>
    <w:rsid w:val="00CC515A"/>
    <w:rsid w:val="00CC54A7"/>
    <w:rsid w:val="00CD1780"/>
    <w:rsid w:val="00CD619B"/>
    <w:rsid w:val="00CD629D"/>
    <w:rsid w:val="00CD6567"/>
    <w:rsid w:val="00CE049B"/>
    <w:rsid w:val="00CE05B9"/>
    <w:rsid w:val="00CE05EA"/>
    <w:rsid w:val="00CE3723"/>
    <w:rsid w:val="00CE67D4"/>
    <w:rsid w:val="00CF168B"/>
    <w:rsid w:val="00CF1A4E"/>
    <w:rsid w:val="00CF29F4"/>
    <w:rsid w:val="00CF2AD4"/>
    <w:rsid w:val="00CF5FDC"/>
    <w:rsid w:val="00CF7FB3"/>
    <w:rsid w:val="00D0093A"/>
    <w:rsid w:val="00D02C02"/>
    <w:rsid w:val="00D03511"/>
    <w:rsid w:val="00D037A8"/>
    <w:rsid w:val="00D03A5D"/>
    <w:rsid w:val="00D06259"/>
    <w:rsid w:val="00D06310"/>
    <w:rsid w:val="00D0747E"/>
    <w:rsid w:val="00D1023C"/>
    <w:rsid w:val="00D1025E"/>
    <w:rsid w:val="00D10756"/>
    <w:rsid w:val="00D121A8"/>
    <w:rsid w:val="00D13A96"/>
    <w:rsid w:val="00D151C8"/>
    <w:rsid w:val="00D158A5"/>
    <w:rsid w:val="00D1597B"/>
    <w:rsid w:val="00D15E96"/>
    <w:rsid w:val="00D163AC"/>
    <w:rsid w:val="00D170D8"/>
    <w:rsid w:val="00D207CB"/>
    <w:rsid w:val="00D20E30"/>
    <w:rsid w:val="00D2116B"/>
    <w:rsid w:val="00D218A6"/>
    <w:rsid w:val="00D23906"/>
    <w:rsid w:val="00D239B0"/>
    <w:rsid w:val="00D23D13"/>
    <w:rsid w:val="00D2503B"/>
    <w:rsid w:val="00D27103"/>
    <w:rsid w:val="00D3011E"/>
    <w:rsid w:val="00D30DC7"/>
    <w:rsid w:val="00D32850"/>
    <w:rsid w:val="00D32EA8"/>
    <w:rsid w:val="00D32F2E"/>
    <w:rsid w:val="00D3380A"/>
    <w:rsid w:val="00D339F2"/>
    <w:rsid w:val="00D35819"/>
    <w:rsid w:val="00D3631B"/>
    <w:rsid w:val="00D368DE"/>
    <w:rsid w:val="00D36D2A"/>
    <w:rsid w:val="00D4059F"/>
    <w:rsid w:val="00D41D68"/>
    <w:rsid w:val="00D427A0"/>
    <w:rsid w:val="00D44B7D"/>
    <w:rsid w:val="00D45158"/>
    <w:rsid w:val="00D45242"/>
    <w:rsid w:val="00D458CF"/>
    <w:rsid w:val="00D45972"/>
    <w:rsid w:val="00D50431"/>
    <w:rsid w:val="00D50777"/>
    <w:rsid w:val="00D52350"/>
    <w:rsid w:val="00D530F0"/>
    <w:rsid w:val="00D53159"/>
    <w:rsid w:val="00D53B48"/>
    <w:rsid w:val="00D53B68"/>
    <w:rsid w:val="00D55393"/>
    <w:rsid w:val="00D5585C"/>
    <w:rsid w:val="00D5675C"/>
    <w:rsid w:val="00D567A2"/>
    <w:rsid w:val="00D56D99"/>
    <w:rsid w:val="00D6004C"/>
    <w:rsid w:val="00D60850"/>
    <w:rsid w:val="00D61577"/>
    <w:rsid w:val="00D61864"/>
    <w:rsid w:val="00D618DC"/>
    <w:rsid w:val="00D6332D"/>
    <w:rsid w:val="00D6333F"/>
    <w:rsid w:val="00D64557"/>
    <w:rsid w:val="00D648A2"/>
    <w:rsid w:val="00D65473"/>
    <w:rsid w:val="00D654C1"/>
    <w:rsid w:val="00D65709"/>
    <w:rsid w:val="00D65749"/>
    <w:rsid w:val="00D6624B"/>
    <w:rsid w:val="00D668D6"/>
    <w:rsid w:val="00D7000E"/>
    <w:rsid w:val="00D71E0C"/>
    <w:rsid w:val="00D72C1C"/>
    <w:rsid w:val="00D7373D"/>
    <w:rsid w:val="00D740D1"/>
    <w:rsid w:val="00D74718"/>
    <w:rsid w:val="00D76A53"/>
    <w:rsid w:val="00D80C69"/>
    <w:rsid w:val="00D8146C"/>
    <w:rsid w:val="00D81874"/>
    <w:rsid w:val="00D81ACC"/>
    <w:rsid w:val="00D81B7E"/>
    <w:rsid w:val="00D8531E"/>
    <w:rsid w:val="00D86519"/>
    <w:rsid w:val="00D878AA"/>
    <w:rsid w:val="00D879FE"/>
    <w:rsid w:val="00D900F5"/>
    <w:rsid w:val="00D903BA"/>
    <w:rsid w:val="00D91D84"/>
    <w:rsid w:val="00D9298B"/>
    <w:rsid w:val="00D93A49"/>
    <w:rsid w:val="00D93DDA"/>
    <w:rsid w:val="00D94635"/>
    <w:rsid w:val="00D950FF"/>
    <w:rsid w:val="00D95AF0"/>
    <w:rsid w:val="00D95F5A"/>
    <w:rsid w:val="00D96510"/>
    <w:rsid w:val="00DA06DC"/>
    <w:rsid w:val="00DA2FB8"/>
    <w:rsid w:val="00DA442A"/>
    <w:rsid w:val="00DA549E"/>
    <w:rsid w:val="00DA5F19"/>
    <w:rsid w:val="00DA79BC"/>
    <w:rsid w:val="00DB0ECF"/>
    <w:rsid w:val="00DB1BA6"/>
    <w:rsid w:val="00DB20B1"/>
    <w:rsid w:val="00DB2233"/>
    <w:rsid w:val="00DB279C"/>
    <w:rsid w:val="00DB3DAC"/>
    <w:rsid w:val="00DB414E"/>
    <w:rsid w:val="00DB50FD"/>
    <w:rsid w:val="00DB6399"/>
    <w:rsid w:val="00DB6CDF"/>
    <w:rsid w:val="00DB6F4C"/>
    <w:rsid w:val="00DB7D6D"/>
    <w:rsid w:val="00DC05C1"/>
    <w:rsid w:val="00DC0663"/>
    <w:rsid w:val="00DC2EF0"/>
    <w:rsid w:val="00DC716C"/>
    <w:rsid w:val="00DC7E6C"/>
    <w:rsid w:val="00DD09D0"/>
    <w:rsid w:val="00DD0BF0"/>
    <w:rsid w:val="00DD0CE3"/>
    <w:rsid w:val="00DD0E7D"/>
    <w:rsid w:val="00DD150B"/>
    <w:rsid w:val="00DD2A8D"/>
    <w:rsid w:val="00DD4E9A"/>
    <w:rsid w:val="00DD6665"/>
    <w:rsid w:val="00DE0DE4"/>
    <w:rsid w:val="00DE13A9"/>
    <w:rsid w:val="00DE30E8"/>
    <w:rsid w:val="00DE3E8B"/>
    <w:rsid w:val="00DE52A6"/>
    <w:rsid w:val="00DE5DF3"/>
    <w:rsid w:val="00DE70A6"/>
    <w:rsid w:val="00DE72C4"/>
    <w:rsid w:val="00DE738B"/>
    <w:rsid w:val="00DE7499"/>
    <w:rsid w:val="00DF050D"/>
    <w:rsid w:val="00DF2F73"/>
    <w:rsid w:val="00DF4229"/>
    <w:rsid w:val="00DF6961"/>
    <w:rsid w:val="00E01148"/>
    <w:rsid w:val="00E01ADF"/>
    <w:rsid w:val="00E066D4"/>
    <w:rsid w:val="00E07B3F"/>
    <w:rsid w:val="00E104D1"/>
    <w:rsid w:val="00E1269C"/>
    <w:rsid w:val="00E152FD"/>
    <w:rsid w:val="00E20A8E"/>
    <w:rsid w:val="00E20B1A"/>
    <w:rsid w:val="00E2106A"/>
    <w:rsid w:val="00E22BBF"/>
    <w:rsid w:val="00E23AF7"/>
    <w:rsid w:val="00E2522E"/>
    <w:rsid w:val="00E2590D"/>
    <w:rsid w:val="00E25C34"/>
    <w:rsid w:val="00E30B3F"/>
    <w:rsid w:val="00E31A09"/>
    <w:rsid w:val="00E32202"/>
    <w:rsid w:val="00E3271B"/>
    <w:rsid w:val="00E331AB"/>
    <w:rsid w:val="00E357E6"/>
    <w:rsid w:val="00E3602E"/>
    <w:rsid w:val="00E36325"/>
    <w:rsid w:val="00E37B3B"/>
    <w:rsid w:val="00E40FB3"/>
    <w:rsid w:val="00E41980"/>
    <w:rsid w:val="00E421B6"/>
    <w:rsid w:val="00E42542"/>
    <w:rsid w:val="00E42631"/>
    <w:rsid w:val="00E42EC5"/>
    <w:rsid w:val="00E44A5B"/>
    <w:rsid w:val="00E45FEA"/>
    <w:rsid w:val="00E46D63"/>
    <w:rsid w:val="00E479F2"/>
    <w:rsid w:val="00E47C92"/>
    <w:rsid w:val="00E515E8"/>
    <w:rsid w:val="00E51EAB"/>
    <w:rsid w:val="00E51FE7"/>
    <w:rsid w:val="00E531C5"/>
    <w:rsid w:val="00E53981"/>
    <w:rsid w:val="00E545F1"/>
    <w:rsid w:val="00E54B57"/>
    <w:rsid w:val="00E562D5"/>
    <w:rsid w:val="00E578DB"/>
    <w:rsid w:val="00E57912"/>
    <w:rsid w:val="00E57F41"/>
    <w:rsid w:val="00E60F43"/>
    <w:rsid w:val="00E63203"/>
    <w:rsid w:val="00E632C9"/>
    <w:rsid w:val="00E63598"/>
    <w:rsid w:val="00E63F3F"/>
    <w:rsid w:val="00E64A4D"/>
    <w:rsid w:val="00E666D0"/>
    <w:rsid w:val="00E66DA5"/>
    <w:rsid w:val="00E700CF"/>
    <w:rsid w:val="00E70254"/>
    <w:rsid w:val="00E7103A"/>
    <w:rsid w:val="00E712E3"/>
    <w:rsid w:val="00E71C9F"/>
    <w:rsid w:val="00E73F58"/>
    <w:rsid w:val="00E74288"/>
    <w:rsid w:val="00E75314"/>
    <w:rsid w:val="00E759BE"/>
    <w:rsid w:val="00E76B3B"/>
    <w:rsid w:val="00E773E2"/>
    <w:rsid w:val="00E777D7"/>
    <w:rsid w:val="00E810F4"/>
    <w:rsid w:val="00E813FF"/>
    <w:rsid w:val="00E8300D"/>
    <w:rsid w:val="00E848AB"/>
    <w:rsid w:val="00E84CD9"/>
    <w:rsid w:val="00E85A57"/>
    <w:rsid w:val="00E869BB"/>
    <w:rsid w:val="00E92615"/>
    <w:rsid w:val="00E930BF"/>
    <w:rsid w:val="00E93441"/>
    <w:rsid w:val="00E94B55"/>
    <w:rsid w:val="00E94B94"/>
    <w:rsid w:val="00E9537B"/>
    <w:rsid w:val="00E953E6"/>
    <w:rsid w:val="00E95475"/>
    <w:rsid w:val="00E96E80"/>
    <w:rsid w:val="00E9762A"/>
    <w:rsid w:val="00EA0B0E"/>
    <w:rsid w:val="00EA1504"/>
    <w:rsid w:val="00EA22B0"/>
    <w:rsid w:val="00EA4001"/>
    <w:rsid w:val="00EA46B4"/>
    <w:rsid w:val="00EA7599"/>
    <w:rsid w:val="00EB0382"/>
    <w:rsid w:val="00EB0BF9"/>
    <w:rsid w:val="00EB0C26"/>
    <w:rsid w:val="00EB1BAE"/>
    <w:rsid w:val="00EB2417"/>
    <w:rsid w:val="00EB5432"/>
    <w:rsid w:val="00EB716E"/>
    <w:rsid w:val="00EB7337"/>
    <w:rsid w:val="00EB7D2E"/>
    <w:rsid w:val="00EC145F"/>
    <w:rsid w:val="00EC2568"/>
    <w:rsid w:val="00EC2C2E"/>
    <w:rsid w:val="00EC2FA4"/>
    <w:rsid w:val="00EC35E6"/>
    <w:rsid w:val="00EC3E43"/>
    <w:rsid w:val="00EC47A5"/>
    <w:rsid w:val="00EC528E"/>
    <w:rsid w:val="00EC539A"/>
    <w:rsid w:val="00EC5EE3"/>
    <w:rsid w:val="00EC6CBF"/>
    <w:rsid w:val="00EC7F08"/>
    <w:rsid w:val="00ED2213"/>
    <w:rsid w:val="00ED6BA6"/>
    <w:rsid w:val="00ED724D"/>
    <w:rsid w:val="00ED75AA"/>
    <w:rsid w:val="00EE145D"/>
    <w:rsid w:val="00EE2447"/>
    <w:rsid w:val="00EE2B8C"/>
    <w:rsid w:val="00EE2E69"/>
    <w:rsid w:val="00EE333B"/>
    <w:rsid w:val="00EE40A1"/>
    <w:rsid w:val="00EE6A9D"/>
    <w:rsid w:val="00EE6BF6"/>
    <w:rsid w:val="00EE7426"/>
    <w:rsid w:val="00EE746F"/>
    <w:rsid w:val="00EE7E06"/>
    <w:rsid w:val="00EF043B"/>
    <w:rsid w:val="00EF0445"/>
    <w:rsid w:val="00EF4483"/>
    <w:rsid w:val="00EF4CAB"/>
    <w:rsid w:val="00EF5598"/>
    <w:rsid w:val="00EF56A4"/>
    <w:rsid w:val="00EF5FA0"/>
    <w:rsid w:val="00EF6677"/>
    <w:rsid w:val="00EF6AF1"/>
    <w:rsid w:val="00EF7672"/>
    <w:rsid w:val="00EF7D0E"/>
    <w:rsid w:val="00F0151B"/>
    <w:rsid w:val="00F01775"/>
    <w:rsid w:val="00F03A94"/>
    <w:rsid w:val="00F0570A"/>
    <w:rsid w:val="00F05DE4"/>
    <w:rsid w:val="00F06446"/>
    <w:rsid w:val="00F06527"/>
    <w:rsid w:val="00F10BB9"/>
    <w:rsid w:val="00F11146"/>
    <w:rsid w:val="00F11A3F"/>
    <w:rsid w:val="00F125E7"/>
    <w:rsid w:val="00F12826"/>
    <w:rsid w:val="00F139DF"/>
    <w:rsid w:val="00F14DF2"/>
    <w:rsid w:val="00F17749"/>
    <w:rsid w:val="00F2039F"/>
    <w:rsid w:val="00F208C4"/>
    <w:rsid w:val="00F208DC"/>
    <w:rsid w:val="00F21BD5"/>
    <w:rsid w:val="00F22AC7"/>
    <w:rsid w:val="00F23C3B"/>
    <w:rsid w:val="00F243B8"/>
    <w:rsid w:val="00F2530F"/>
    <w:rsid w:val="00F26079"/>
    <w:rsid w:val="00F2756B"/>
    <w:rsid w:val="00F27FD9"/>
    <w:rsid w:val="00F30357"/>
    <w:rsid w:val="00F34BFF"/>
    <w:rsid w:val="00F429EE"/>
    <w:rsid w:val="00F45653"/>
    <w:rsid w:val="00F4570A"/>
    <w:rsid w:val="00F45E71"/>
    <w:rsid w:val="00F50A16"/>
    <w:rsid w:val="00F51185"/>
    <w:rsid w:val="00F51AA8"/>
    <w:rsid w:val="00F52054"/>
    <w:rsid w:val="00F5220D"/>
    <w:rsid w:val="00F561EC"/>
    <w:rsid w:val="00F57D0C"/>
    <w:rsid w:val="00F60B2D"/>
    <w:rsid w:val="00F611DB"/>
    <w:rsid w:val="00F61A7C"/>
    <w:rsid w:val="00F62686"/>
    <w:rsid w:val="00F648FA"/>
    <w:rsid w:val="00F64CDD"/>
    <w:rsid w:val="00F65A83"/>
    <w:rsid w:val="00F65BEE"/>
    <w:rsid w:val="00F66390"/>
    <w:rsid w:val="00F66CC9"/>
    <w:rsid w:val="00F670D0"/>
    <w:rsid w:val="00F678E7"/>
    <w:rsid w:val="00F67FDB"/>
    <w:rsid w:val="00F71B19"/>
    <w:rsid w:val="00F723C6"/>
    <w:rsid w:val="00F726F2"/>
    <w:rsid w:val="00F731AE"/>
    <w:rsid w:val="00F74E96"/>
    <w:rsid w:val="00F76857"/>
    <w:rsid w:val="00F77439"/>
    <w:rsid w:val="00F804DC"/>
    <w:rsid w:val="00F80A0F"/>
    <w:rsid w:val="00F80D8C"/>
    <w:rsid w:val="00F82F2F"/>
    <w:rsid w:val="00F8596B"/>
    <w:rsid w:val="00F86573"/>
    <w:rsid w:val="00F87C30"/>
    <w:rsid w:val="00F91548"/>
    <w:rsid w:val="00F93D7E"/>
    <w:rsid w:val="00F95B35"/>
    <w:rsid w:val="00F96ABE"/>
    <w:rsid w:val="00F97073"/>
    <w:rsid w:val="00FA00C7"/>
    <w:rsid w:val="00FA498A"/>
    <w:rsid w:val="00FA49B6"/>
    <w:rsid w:val="00FA661A"/>
    <w:rsid w:val="00FA6627"/>
    <w:rsid w:val="00FA6FC7"/>
    <w:rsid w:val="00FB026A"/>
    <w:rsid w:val="00FB0FBA"/>
    <w:rsid w:val="00FB2679"/>
    <w:rsid w:val="00FB3A64"/>
    <w:rsid w:val="00FB3FF4"/>
    <w:rsid w:val="00FC06FE"/>
    <w:rsid w:val="00FC1303"/>
    <w:rsid w:val="00FC1E25"/>
    <w:rsid w:val="00FC203A"/>
    <w:rsid w:val="00FC27E3"/>
    <w:rsid w:val="00FC4EB4"/>
    <w:rsid w:val="00FC5EB1"/>
    <w:rsid w:val="00FC67D6"/>
    <w:rsid w:val="00FC78D0"/>
    <w:rsid w:val="00FD0A8D"/>
    <w:rsid w:val="00FD15EB"/>
    <w:rsid w:val="00FD1B7D"/>
    <w:rsid w:val="00FD2306"/>
    <w:rsid w:val="00FD2939"/>
    <w:rsid w:val="00FD39E3"/>
    <w:rsid w:val="00FD3E8D"/>
    <w:rsid w:val="00FD4B51"/>
    <w:rsid w:val="00FD640C"/>
    <w:rsid w:val="00FE167C"/>
    <w:rsid w:val="00FE2840"/>
    <w:rsid w:val="00FE48C2"/>
    <w:rsid w:val="00FE4E39"/>
    <w:rsid w:val="00FE5256"/>
    <w:rsid w:val="00FE57B3"/>
    <w:rsid w:val="00FE6769"/>
    <w:rsid w:val="00FE7459"/>
    <w:rsid w:val="00FE7F1B"/>
    <w:rsid w:val="00FF0BB3"/>
    <w:rsid w:val="00FF14A3"/>
    <w:rsid w:val="00FF16E4"/>
    <w:rsid w:val="00FF1A60"/>
    <w:rsid w:val="00FF1ECF"/>
    <w:rsid w:val="00FF1FD8"/>
    <w:rsid w:val="00FF452B"/>
    <w:rsid w:val="00FF57B7"/>
    <w:rsid w:val="00FF7A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61BA569D-24A4-438E-9D05-1AEEBF1A1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semiHidden="1" w:uiPriority="9" w:unhideWhenUsed="1" w:qFormat="1"/>
    <w:lsdException w:name="heading 7" w:locked="1" w:uiPriority="9"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F4483"/>
    <w:pPr>
      <w:spacing w:after="200" w:line="276" w:lineRule="auto"/>
    </w:pPr>
    <w:rPr>
      <w:rFonts w:eastAsia="Times New Roman"/>
      <w:sz w:val="22"/>
      <w:szCs w:val="22"/>
    </w:rPr>
  </w:style>
  <w:style w:type="paragraph" w:styleId="10">
    <w:name w:val="heading 1"/>
    <w:basedOn w:val="5"/>
    <w:next w:val="a"/>
    <w:link w:val="11"/>
    <w:uiPriority w:val="9"/>
    <w:qFormat/>
    <w:rsid w:val="00EE2447"/>
    <w:pPr>
      <w:numPr>
        <w:numId w:val="10"/>
      </w:numPr>
      <w:outlineLvl w:val="0"/>
    </w:pPr>
  </w:style>
  <w:style w:type="paragraph" w:styleId="20">
    <w:name w:val="heading 2"/>
    <w:basedOn w:val="7"/>
    <w:next w:val="a"/>
    <w:link w:val="21"/>
    <w:uiPriority w:val="9"/>
    <w:qFormat/>
    <w:rsid w:val="002724CC"/>
    <w:pPr>
      <w:outlineLvl w:val="1"/>
    </w:pPr>
  </w:style>
  <w:style w:type="paragraph" w:styleId="3">
    <w:name w:val="heading 3"/>
    <w:basedOn w:val="30"/>
    <w:next w:val="a"/>
    <w:link w:val="31"/>
    <w:uiPriority w:val="9"/>
    <w:qFormat/>
    <w:rsid w:val="00075A06"/>
    <w:pPr>
      <w:spacing w:line="240" w:lineRule="auto"/>
      <w:outlineLvl w:val="2"/>
    </w:pPr>
  </w:style>
  <w:style w:type="paragraph" w:styleId="4">
    <w:name w:val="heading 4"/>
    <w:basedOn w:val="40"/>
    <w:next w:val="a"/>
    <w:link w:val="41"/>
    <w:uiPriority w:val="9"/>
    <w:qFormat/>
    <w:rsid w:val="00052059"/>
    <w:pPr>
      <w:spacing w:line="240" w:lineRule="auto"/>
      <w:outlineLvl w:val="3"/>
    </w:pPr>
  </w:style>
  <w:style w:type="paragraph" w:styleId="5">
    <w:name w:val="heading 5"/>
    <w:basedOn w:val="a"/>
    <w:next w:val="a"/>
    <w:link w:val="50"/>
    <w:uiPriority w:val="9"/>
    <w:qFormat/>
    <w:rsid w:val="00DC2EF0"/>
    <w:pPr>
      <w:numPr>
        <w:numId w:val="2"/>
      </w:numPr>
      <w:spacing w:after="0" w:line="240" w:lineRule="auto"/>
      <w:jc w:val="center"/>
      <w:outlineLvl w:val="4"/>
    </w:pPr>
    <w:rPr>
      <w:rFonts w:ascii="Times New Roman" w:hAnsi="Times New Roman"/>
      <w:b/>
      <w:sz w:val="28"/>
      <w:szCs w:val="28"/>
    </w:rPr>
  </w:style>
  <w:style w:type="paragraph" w:styleId="7">
    <w:name w:val="heading 7"/>
    <w:basedOn w:val="a"/>
    <w:next w:val="a"/>
    <w:link w:val="70"/>
    <w:uiPriority w:val="9"/>
    <w:qFormat/>
    <w:rsid w:val="00DC2EF0"/>
    <w:pPr>
      <w:spacing w:after="0" w:line="240" w:lineRule="auto"/>
      <w:ind w:firstLine="709"/>
      <w:jc w:val="center"/>
      <w:outlineLvl w:val="6"/>
    </w:pPr>
    <w:rPr>
      <w:rFonts w:ascii="Times New Roman" w:hAnsi="Times New Roman"/>
      <w:b/>
      <w:i/>
      <w:sz w:val="26"/>
      <w:szCs w:val="26"/>
    </w:rPr>
  </w:style>
  <w:style w:type="paragraph" w:styleId="8">
    <w:name w:val="heading 8"/>
    <w:basedOn w:val="a"/>
    <w:next w:val="a"/>
    <w:link w:val="80"/>
    <w:uiPriority w:val="9"/>
    <w:qFormat/>
    <w:locked/>
    <w:rsid w:val="0025517B"/>
    <w:pPr>
      <w:keepNext/>
      <w:spacing w:after="0" w:line="240" w:lineRule="auto"/>
      <w:outlineLvl w:val="7"/>
    </w:pPr>
    <w:rPr>
      <w:rFonts w:ascii="Times New Roman" w:hAnsi="Times New Roman"/>
      <w:sz w:val="28"/>
      <w:szCs w:val="20"/>
      <w:lang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uiPriority w:val="9"/>
    <w:locked/>
    <w:rsid w:val="00EE2447"/>
    <w:rPr>
      <w:rFonts w:ascii="Times New Roman" w:eastAsia="Times New Roman" w:hAnsi="Times New Roman"/>
      <w:b/>
      <w:sz w:val="28"/>
      <w:szCs w:val="28"/>
    </w:rPr>
  </w:style>
  <w:style w:type="character" w:customStyle="1" w:styleId="21">
    <w:name w:val="Заголовок 2 Знак"/>
    <w:link w:val="20"/>
    <w:uiPriority w:val="9"/>
    <w:locked/>
    <w:rsid w:val="002724CC"/>
    <w:rPr>
      <w:rFonts w:ascii="Times New Roman" w:hAnsi="Times New Roman" w:cs="Times New Roman"/>
      <w:b/>
      <w:i/>
      <w:sz w:val="26"/>
      <w:szCs w:val="26"/>
      <w:lang w:eastAsia="ru-RU"/>
    </w:rPr>
  </w:style>
  <w:style w:type="character" w:customStyle="1" w:styleId="31">
    <w:name w:val="Заголовок 3 Знак"/>
    <w:link w:val="3"/>
    <w:uiPriority w:val="9"/>
    <w:locked/>
    <w:rsid w:val="00075A06"/>
    <w:rPr>
      <w:rFonts w:ascii="Times New Roman" w:hAnsi="Times New Roman" w:cs="Times New Roman"/>
      <w:i/>
      <w:sz w:val="26"/>
    </w:rPr>
  </w:style>
  <w:style w:type="character" w:customStyle="1" w:styleId="41">
    <w:name w:val="Заголовок 4 Знак"/>
    <w:link w:val="4"/>
    <w:uiPriority w:val="9"/>
    <w:locked/>
    <w:rsid w:val="00052059"/>
    <w:rPr>
      <w:rFonts w:ascii="Times New Roman" w:hAnsi="Times New Roman" w:cs="Times New Roman"/>
      <w:sz w:val="26"/>
      <w:u w:val="single"/>
    </w:rPr>
  </w:style>
  <w:style w:type="character" w:customStyle="1" w:styleId="50">
    <w:name w:val="Заголовок 5 Знак"/>
    <w:link w:val="5"/>
    <w:uiPriority w:val="9"/>
    <w:locked/>
    <w:rsid w:val="00DC2EF0"/>
    <w:rPr>
      <w:rFonts w:ascii="Times New Roman" w:eastAsia="Times New Roman" w:hAnsi="Times New Roman"/>
      <w:b/>
      <w:sz w:val="28"/>
      <w:szCs w:val="28"/>
    </w:rPr>
  </w:style>
  <w:style w:type="character" w:customStyle="1" w:styleId="70">
    <w:name w:val="Заголовок 7 Знак"/>
    <w:link w:val="7"/>
    <w:uiPriority w:val="9"/>
    <w:locked/>
    <w:rsid w:val="00DC2EF0"/>
    <w:rPr>
      <w:rFonts w:ascii="Times New Roman" w:hAnsi="Times New Roman" w:cs="Times New Roman"/>
      <w:b/>
      <w:i/>
      <w:sz w:val="26"/>
      <w:szCs w:val="26"/>
      <w:lang w:eastAsia="ru-RU"/>
    </w:rPr>
  </w:style>
  <w:style w:type="paragraph" w:styleId="a3">
    <w:name w:val="header"/>
    <w:basedOn w:val="a"/>
    <w:link w:val="a4"/>
    <w:uiPriority w:val="99"/>
    <w:rsid w:val="0042685D"/>
    <w:pPr>
      <w:tabs>
        <w:tab w:val="center" w:pos="4677"/>
        <w:tab w:val="right" w:pos="9355"/>
      </w:tabs>
      <w:spacing w:after="0" w:line="240" w:lineRule="auto"/>
    </w:pPr>
    <w:rPr>
      <w:rFonts w:ascii="Times New Roman" w:eastAsia="Calibri" w:hAnsi="Times New Roman"/>
      <w:sz w:val="20"/>
      <w:szCs w:val="20"/>
    </w:rPr>
  </w:style>
  <w:style w:type="character" w:customStyle="1" w:styleId="a4">
    <w:name w:val="Верхний колонтитул Знак"/>
    <w:link w:val="a3"/>
    <w:uiPriority w:val="99"/>
    <w:locked/>
    <w:rsid w:val="0042685D"/>
    <w:rPr>
      <w:rFonts w:ascii="Times New Roman" w:hAnsi="Times New Roman" w:cs="Times New Roman"/>
      <w:sz w:val="20"/>
      <w:szCs w:val="20"/>
      <w:lang w:eastAsia="ru-RU"/>
    </w:rPr>
  </w:style>
  <w:style w:type="paragraph" w:styleId="a5">
    <w:name w:val="footer"/>
    <w:basedOn w:val="a"/>
    <w:link w:val="a6"/>
    <w:uiPriority w:val="99"/>
    <w:rsid w:val="0042685D"/>
    <w:pPr>
      <w:tabs>
        <w:tab w:val="center" w:pos="4677"/>
        <w:tab w:val="right" w:pos="9355"/>
      </w:tabs>
      <w:spacing w:after="0" w:line="240" w:lineRule="auto"/>
    </w:pPr>
    <w:rPr>
      <w:rFonts w:ascii="Times New Roman" w:eastAsia="Calibri" w:hAnsi="Times New Roman"/>
      <w:sz w:val="20"/>
      <w:szCs w:val="20"/>
    </w:rPr>
  </w:style>
  <w:style w:type="character" w:customStyle="1" w:styleId="a6">
    <w:name w:val="Нижний колонтитул Знак"/>
    <w:link w:val="a5"/>
    <w:uiPriority w:val="99"/>
    <w:locked/>
    <w:rsid w:val="0042685D"/>
    <w:rPr>
      <w:rFonts w:ascii="Times New Roman" w:hAnsi="Times New Roman" w:cs="Times New Roman"/>
      <w:sz w:val="20"/>
      <w:szCs w:val="20"/>
      <w:lang w:eastAsia="ru-RU"/>
    </w:rPr>
  </w:style>
  <w:style w:type="paragraph" w:styleId="a7">
    <w:name w:val="List Paragraph"/>
    <w:basedOn w:val="a"/>
    <w:uiPriority w:val="34"/>
    <w:qFormat/>
    <w:rsid w:val="000D7F79"/>
    <w:pPr>
      <w:ind w:left="720"/>
      <w:contextualSpacing/>
    </w:pPr>
  </w:style>
  <w:style w:type="paragraph" w:customStyle="1" w:styleId="a8">
    <w:name w:val="Знак Знак Знак Знак Знак Знак Знак Знак Знак Знак Знак Знак Знак Знак Знак Знак Знак Знак Знак Знак Знак Знак"/>
    <w:basedOn w:val="a"/>
    <w:uiPriority w:val="99"/>
    <w:rsid w:val="0069144C"/>
    <w:pPr>
      <w:tabs>
        <w:tab w:val="num" w:pos="1980"/>
      </w:tabs>
      <w:spacing w:after="160" w:line="240" w:lineRule="exact"/>
    </w:pPr>
    <w:rPr>
      <w:rFonts w:ascii="Times New Roman" w:eastAsia="Calibri" w:hAnsi="Times New Roman"/>
      <w:sz w:val="20"/>
      <w:szCs w:val="20"/>
      <w:lang w:eastAsia="zh-CN"/>
    </w:rPr>
  </w:style>
  <w:style w:type="paragraph" w:styleId="a9">
    <w:name w:val="Normal (Web)"/>
    <w:basedOn w:val="a"/>
    <w:uiPriority w:val="99"/>
    <w:rsid w:val="00C439B9"/>
    <w:pPr>
      <w:spacing w:before="100" w:beforeAutospacing="1" w:after="100" w:afterAutospacing="1" w:line="240" w:lineRule="auto"/>
    </w:pPr>
    <w:rPr>
      <w:rFonts w:ascii="Times New Roman" w:hAnsi="Times New Roman"/>
      <w:sz w:val="24"/>
      <w:szCs w:val="24"/>
    </w:rPr>
  </w:style>
  <w:style w:type="character" w:styleId="aa">
    <w:name w:val="Hyperlink"/>
    <w:uiPriority w:val="99"/>
    <w:rsid w:val="00C439B9"/>
    <w:rPr>
      <w:rFonts w:cs="Times New Roman"/>
      <w:color w:val="0000FF"/>
      <w:u w:val="single"/>
    </w:rPr>
  </w:style>
  <w:style w:type="paragraph" w:customStyle="1" w:styleId="S2">
    <w:name w:val="S_Заголовок 2"/>
    <w:basedOn w:val="20"/>
    <w:next w:val="a"/>
    <w:rsid w:val="00232F0F"/>
    <w:pPr>
      <w:tabs>
        <w:tab w:val="num" w:pos="360"/>
      </w:tabs>
      <w:suppressAutoHyphens/>
      <w:ind w:left="360" w:hanging="360"/>
      <w:jc w:val="both"/>
    </w:pPr>
    <w:rPr>
      <w:bCs/>
      <w:sz w:val="24"/>
      <w:szCs w:val="24"/>
      <w:lang w:eastAsia="ar-SA"/>
    </w:rPr>
  </w:style>
  <w:style w:type="paragraph" w:customStyle="1" w:styleId="tex2st">
    <w:name w:val="tex2st"/>
    <w:basedOn w:val="a"/>
    <w:uiPriority w:val="99"/>
    <w:rsid w:val="001C5F37"/>
    <w:pPr>
      <w:spacing w:before="100" w:beforeAutospacing="1" w:after="100" w:afterAutospacing="1" w:line="240" w:lineRule="auto"/>
    </w:pPr>
    <w:rPr>
      <w:rFonts w:ascii="Times New Roman" w:hAnsi="Times New Roman"/>
      <w:sz w:val="24"/>
      <w:szCs w:val="24"/>
    </w:rPr>
  </w:style>
  <w:style w:type="paragraph" w:customStyle="1" w:styleId="tex1st">
    <w:name w:val="tex1st"/>
    <w:basedOn w:val="a"/>
    <w:uiPriority w:val="99"/>
    <w:rsid w:val="000E7718"/>
    <w:pPr>
      <w:spacing w:before="100" w:beforeAutospacing="1" w:after="100" w:afterAutospacing="1" w:line="240" w:lineRule="auto"/>
    </w:pPr>
    <w:rPr>
      <w:rFonts w:ascii="Times New Roman" w:hAnsi="Times New Roman"/>
      <w:sz w:val="24"/>
      <w:szCs w:val="24"/>
    </w:rPr>
  </w:style>
  <w:style w:type="paragraph" w:customStyle="1" w:styleId="ConsPlusNormal">
    <w:name w:val="ConsPlusNormal"/>
    <w:link w:val="ConsPlusNormal0"/>
    <w:rsid w:val="00EF5FA0"/>
    <w:pPr>
      <w:widowControl w:val="0"/>
      <w:autoSpaceDE w:val="0"/>
      <w:autoSpaceDN w:val="0"/>
      <w:adjustRightInd w:val="0"/>
      <w:ind w:firstLine="720"/>
    </w:pPr>
    <w:rPr>
      <w:rFonts w:ascii="Arial" w:eastAsia="Times New Roman" w:hAnsi="Arial" w:cs="Arial"/>
    </w:rPr>
  </w:style>
  <w:style w:type="character" w:customStyle="1" w:styleId="style2">
    <w:name w:val="style2"/>
    <w:uiPriority w:val="99"/>
    <w:rsid w:val="00896D7E"/>
    <w:rPr>
      <w:rFonts w:cs="Times New Roman"/>
    </w:rPr>
  </w:style>
  <w:style w:type="paragraph" w:customStyle="1" w:styleId="z2">
    <w:name w:val="z2"/>
    <w:basedOn w:val="a"/>
    <w:uiPriority w:val="99"/>
    <w:rsid w:val="002D3CD3"/>
    <w:pPr>
      <w:spacing w:before="150" w:after="30" w:line="240" w:lineRule="auto"/>
      <w:jc w:val="center"/>
    </w:pPr>
    <w:rPr>
      <w:rFonts w:ascii="Times New Roman" w:hAnsi="Times New Roman"/>
      <w:b/>
      <w:bCs/>
      <w:sz w:val="18"/>
      <w:szCs w:val="18"/>
    </w:rPr>
  </w:style>
  <w:style w:type="paragraph" w:styleId="ab">
    <w:name w:val="No Spacing"/>
    <w:link w:val="ac"/>
    <w:uiPriority w:val="99"/>
    <w:qFormat/>
    <w:rsid w:val="002D3CD3"/>
    <w:pPr>
      <w:ind w:firstLine="851"/>
    </w:pPr>
    <w:rPr>
      <w:rFonts w:ascii="Times New Roman" w:hAnsi="Times New Roman"/>
      <w:sz w:val="22"/>
      <w:szCs w:val="22"/>
      <w:lang w:eastAsia="en-US"/>
    </w:rPr>
  </w:style>
  <w:style w:type="character" w:customStyle="1" w:styleId="ac">
    <w:name w:val="Без интервала Знак"/>
    <w:link w:val="ab"/>
    <w:uiPriority w:val="99"/>
    <w:locked/>
    <w:rsid w:val="002D3CD3"/>
    <w:rPr>
      <w:rFonts w:ascii="Times New Roman" w:hAnsi="Times New Roman"/>
      <w:sz w:val="22"/>
      <w:lang w:val="ru-RU" w:eastAsia="en-US"/>
    </w:rPr>
  </w:style>
  <w:style w:type="character" w:styleId="ad">
    <w:name w:val="Strong"/>
    <w:uiPriority w:val="22"/>
    <w:qFormat/>
    <w:rsid w:val="002D3CD3"/>
    <w:rPr>
      <w:rFonts w:cs="Times New Roman"/>
      <w:b/>
      <w:spacing w:val="0"/>
    </w:rPr>
  </w:style>
  <w:style w:type="paragraph" w:styleId="ae">
    <w:name w:val="Balloon Text"/>
    <w:basedOn w:val="a"/>
    <w:link w:val="af"/>
    <w:uiPriority w:val="99"/>
    <w:semiHidden/>
    <w:rsid w:val="002D3CD3"/>
    <w:pPr>
      <w:spacing w:after="0" w:line="240" w:lineRule="auto"/>
    </w:pPr>
    <w:rPr>
      <w:rFonts w:ascii="Tahoma" w:hAnsi="Tahoma" w:cs="Tahoma"/>
      <w:sz w:val="16"/>
      <w:szCs w:val="16"/>
    </w:rPr>
  </w:style>
  <w:style w:type="character" w:customStyle="1" w:styleId="af">
    <w:name w:val="Текст выноски Знак"/>
    <w:link w:val="ae"/>
    <w:uiPriority w:val="99"/>
    <w:semiHidden/>
    <w:locked/>
    <w:rsid w:val="002D3CD3"/>
    <w:rPr>
      <w:rFonts w:ascii="Tahoma" w:hAnsi="Tahoma" w:cs="Tahoma"/>
      <w:sz w:val="16"/>
      <w:szCs w:val="16"/>
      <w:lang w:eastAsia="ru-RU"/>
    </w:rPr>
  </w:style>
  <w:style w:type="paragraph" w:customStyle="1" w:styleId="af0">
    <w:name w:val="Егор"/>
    <w:basedOn w:val="a"/>
    <w:uiPriority w:val="99"/>
    <w:rsid w:val="00D6004C"/>
    <w:pPr>
      <w:pageBreakBefore/>
      <w:ind w:firstLine="851"/>
      <w:jc w:val="center"/>
    </w:pPr>
    <w:rPr>
      <w:rFonts w:ascii="Times New Roman" w:eastAsia="Calibri" w:hAnsi="Times New Roman"/>
      <w:b/>
      <w:sz w:val="28"/>
      <w:lang w:eastAsia="en-US"/>
    </w:rPr>
  </w:style>
  <w:style w:type="paragraph" w:customStyle="1" w:styleId="12">
    <w:name w:val="Егор1"/>
    <w:basedOn w:val="a"/>
    <w:link w:val="13"/>
    <w:qFormat/>
    <w:rsid w:val="00D6004C"/>
    <w:pPr>
      <w:spacing w:before="120" w:after="120" w:line="240" w:lineRule="auto"/>
      <w:ind w:firstLine="709"/>
      <w:jc w:val="center"/>
    </w:pPr>
    <w:rPr>
      <w:rFonts w:ascii="Times New Roman" w:eastAsia="Calibri" w:hAnsi="Times New Roman"/>
      <w:b/>
      <w:i/>
      <w:sz w:val="26"/>
      <w:szCs w:val="20"/>
    </w:rPr>
  </w:style>
  <w:style w:type="table" w:styleId="af1">
    <w:name w:val="Table Grid"/>
    <w:basedOn w:val="a1"/>
    <w:uiPriority w:val="59"/>
    <w:rsid w:val="00CA7DA9"/>
    <w:rPr>
      <w:rFonts w:ascii="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4">
    <w:name w:val="Маркированный список1"/>
    <w:basedOn w:val="a"/>
    <w:rsid w:val="00CA7DA9"/>
    <w:pPr>
      <w:tabs>
        <w:tab w:val="left" w:pos="840"/>
        <w:tab w:val="left" w:pos="900"/>
        <w:tab w:val="num" w:pos="1080"/>
      </w:tabs>
      <w:suppressAutoHyphens/>
      <w:spacing w:after="0" w:line="360" w:lineRule="auto"/>
      <w:ind w:left="1080" w:hanging="360"/>
      <w:jc w:val="both"/>
    </w:pPr>
    <w:rPr>
      <w:rFonts w:ascii="Times New Roman" w:hAnsi="Times New Roman"/>
      <w:sz w:val="24"/>
      <w:szCs w:val="24"/>
      <w:lang w:eastAsia="ar-SA"/>
    </w:rPr>
  </w:style>
  <w:style w:type="character" w:customStyle="1" w:styleId="FontStyle15">
    <w:name w:val="Font Style15"/>
    <w:uiPriority w:val="99"/>
    <w:rsid w:val="00C50C82"/>
    <w:rPr>
      <w:rFonts w:ascii="Times New Roman" w:hAnsi="Times New Roman" w:cs="Times New Roman"/>
      <w:sz w:val="26"/>
      <w:szCs w:val="26"/>
    </w:rPr>
  </w:style>
  <w:style w:type="paragraph" w:customStyle="1" w:styleId="15">
    <w:name w:val="Обычный1"/>
    <w:uiPriority w:val="99"/>
    <w:rsid w:val="00C50C82"/>
    <w:pPr>
      <w:widowControl w:val="0"/>
    </w:pPr>
    <w:rPr>
      <w:rFonts w:ascii="Arial" w:eastAsia="Times New Roman" w:hAnsi="Arial"/>
    </w:rPr>
  </w:style>
  <w:style w:type="paragraph" w:customStyle="1" w:styleId="Tabl">
    <w:name w:val="Tabl"/>
    <w:basedOn w:val="a"/>
    <w:uiPriority w:val="99"/>
    <w:rsid w:val="00C50C82"/>
    <w:pPr>
      <w:keepNext/>
      <w:spacing w:before="120" w:after="0" w:line="240" w:lineRule="auto"/>
      <w:jc w:val="right"/>
    </w:pPr>
    <w:rPr>
      <w:rFonts w:ascii="Trebuchet MS" w:hAnsi="Trebuchet MS"/>
      <w:i/>
      <w:sz w:val="24"/>
      <w:szCs w:val="24"/>
    </w:rPr>
  </w:style>
  <w:style w:type="paragraph" w:customStyle="1" w:styleId="Tabn">
    <w:name w:val="Tab_n"/>
    <w:basedOn w:val="af2"/>
    <w:link w:val="Tabn2"/>
    <w:autoRedefine/>
    <w:uiPriority w:val="99"/>
    <w:rsid w:val="00C50C82"/>
    <w:pPr>
      <w:keepNext/>
      <w:spacing w:after="0" w:line="240" w:lineRule="auto"/>
      <w:jc w:val="center"/>
    </w:pPr>
    <w:rPr>
      <w:rFonts w:ascii="Trebuchet MS" w:hAnsi="Trebuchet MS"/>
      <w:i/>
      <w:w w:val="103"/>
      <w:sz w:val="24"/>
      <w:szCs w:val="24"/>
      <w:lang w:eastAsia="en-US"/>
    </w:rPr>
  </w:style>
  <w:style w:type="character" w:customStyle="1" w:styleId="Tabn2">
    <w:name w:val="Tab_n Знак2"/>
    <w:link w:val="Tabn"/>
    <w:uiPriority w:val="99"/>
    <w:locked/>
    <w:rsid w:val="00C50C82"/>
    <w:rPr>
      <w:rFonts w:ascii="Trebuchet MS" w:hAnsi="Trebuchet MS" w:cs="Times New Roman"/>
      <w:i/>
      <w:w w:val="103"/>
      <w:sz w:val="24"/>
      <w:szCs w:val="24"/>
    </w:rPr>
  </w:style>
  <w:style w:type="paragraph" w:styleId="af2">
    <w:name w:val="Body Text"/>
    <w:aliases w:val="Body single,bt,Body Text Char"/>
    <w:basedOn w:val="a"/>
    <w:link w:val="af3"/>
    <w:uiPriority w:val="99"/>
    <w:rsid w:val="00C50C82"/>
    <w:pPr>
      <w:spacing w:after="120"/>
    </w:pPr>
  </w:style>
  <w:style w:type="character" w:customStyle="1" w:styleId="af3">
    <w:name w:val="Основной текст Знак"/>
    <w:aliases w:val="Body single Знак,bt Знак,Body Text Char Знак"/>
    <w:link w:val="af2"/>
    <w:uiPriority w:val="99"/>
    <w:locked/>
    <w:rsid w:val="00C50C82"/>
    <w:rPr>
      <w:rFonts w:ascii="Calibri" w:hAnsi="Calibri" w:cs="Times New Roman"/>
      <w:lang w:eastAsia="ru-RU"/>
    </w:rPr>
  </w:style>
  <w:style w:type="paragraph" w:styleId="22">
    <w:name w:val="Body Text Indent 2"/>
    <w:basedOn w:val="a"/>
    <w:link w:val="23"/>
    <w:uiPriority w:val="99"/>
    <w:rsid w:val="004B68BA"/>
    <w:pPr>
      <w:spacing w:after="120" w:line="480" w:lineRule="auto"/>
      <w:ind w:left="283"/>
    </w:pPr>
  </w:style>
  <w:style w:type="character" w:customStyle="1" w:styleId="23">
    <w:name w:val="Основной текст с отступом 2 Знак"/>
    <w:link w:val="22"/>
    <w:uiPriority w:val="99"/>
    <w:locked/>
    <w:rsid w:val="004B68BA"/>
    <w:rPr>
      <w:rFonts w:ascii="Calibri" w:hAnsi="Calibri" w:cs="Times New Roman"/>
      <w:lang w:eastAsia="ru-RU"/>
    </w:rPr>
  </w:style>
  <w:style w:type="paragraph" w:customStyle="1" w:styleId="af4">
    <w:name w:val="Знак Знак Знак Знак Знак Знак Знак Знак Знак Знак"/>
    <w:basedOn w:val="a"/>
    <w:rsid w:val="004B68BA"/>
    <w:pPr>
      <w:spacing w:after="0" w:line="240" w:lineRule="auto"/>
    </w:pPr>
    <w:rPr>
      <w:rFonts w:ascii="Verdana" w:hAnsi="Verdana" w:cs="Verdana"/>
      <w:sz w:val="20"/>
      <w:szCs w:val="20"/>
      <w:lang w:val="en-US"/>
    </w:rPr>
  </w:style>
  <w:style w:type="paragraph" w:customStyle="1" w:styleId="S">
    <w:name w:val="S_Титульный"/>
    <w:basedOn w:val="a"/>
    <w:uiPriority w:val="99"/>
    <w:rsid w:val="004B68BA"/>
    <w:pPr>
      <w:tabs>
        <w:tab w:val="left" w:pos="0"/>
      </w:tabs>
      <w:suppressAutoHyphens/>
      <w:spacing w:after="0" w:line="360" w:lineRule="auto"/>
      <w:ind w:left="3060"/>
      <w:jc w:val="right"/>
    </w:pPr>
    <w:rPr>
      <w:rFonts w:ascii="Times New Roman" w:hAnsi="Times New Roman"/>
      <w:b/>
      <w:caps/>
      <w:kern w:val="1"/>
      <w:sz w:val="24"/>
      <w:szCs w:val="24"/>
      <w:lang w:eastAsia="ar-SA"/>
    </w:rPr>
  </w:style>
  <w:style w:type="paragraph" w:customStyle="1" w:styleId="af5">
    <w:name w:val="Заголовок титульного листа"/>
    <w:basedOn w:val="a"/>
    <w:next w:val="a"/>
    <w:uiPriority w:val="99"/>
    <w:rsid w:val="004B68BA"/>
    <w:pPr>
      <w:keepNext/>
      <w:keepLines/>
      <w:pBdr>
        <w:top w:val="single" w:sz="40" w:space="31" w:color="000000"/>
      </w:pBdr>
      <w:tabs>
        <w:tab w:val="left" w:pos="0"/>
      </w:tabs>
      <w:suppressAutoHyphens/>
      <w:spacing w:before="240" w:after="500" w:line="640" w:lineRule="exact"/>
      <w:ind w:firstLine="709"/>
      <w:jc w:val="both"/>
    </w:pPr>
    <w:rPr>
      <w:rFonts w:ascii="Arial Black" w:hAnsi="Arial Black" w:cs="Arial Black"/>
      <w:b/>
      <w:bCs/>
      <w:spacing w:val="-48"/>
      <w:kern w:val="1"/>
      <w:sz w:val="64"/>
      <w:szCs w:val="64"/>
      <w:lang w:eastAsia="ar-SA"/>
    </w:rPr>
  </w:style>
  <w:style w:type="paragraph" w:customStyle="1" w:styleId="S0">
    <w:name w:val="S_Обычный"/>
    <w:basedOn w:val="a"/>
    <w:link w:val="S1"/>
    <w:rsid w:val="004B68BA"/>
    <w:pPr>
      <w:suppressAutoHyphens/>
      <w:spacing w:after="0" w:line="360" w:lineRule="auto"/>
      <w:ind w:firstLine="709"/>
      <w:jc w:val="both"/>
    </w:pPr>
    <w:rPr>
      <w:rFonts w:ascii="Times New Roman" w:hAnsi="Times New Roman"/>
      <w:sz w:val="24"/>
      <w:szCs w:val="24"/>
      <w:lang w:eastAsia="ar-SA"/>
    </w:rPr>
  </w:style>
  <w:style w:type="paragraph" w:customStyle="1" w:styleId="paper">
    <w:name w:val="paper"/>
    <w:basedOn w:val="a"/>
    <w:uiPriority w:val="99"/>
    <w:rsid w:val="004B68BA"/>
    <w:pPr>
      <w:spacing w:before="100" w:beforeAutospacing="1" w:after="100" w:afterAutospacing="1" w:line="240" w:lineRule="auto"/>
      <w:ind w:firstLine="125"/>
      <w:jc w:val="both"/>
    </w:pPr>
    <w:rPr>
      <w:rFonts w:ascii="Times New Roman" w:hAnsi="Times New Roman"/>
      <w:sz w:val="24"/>
      <w:szCs w:val="24"/>
    </w:rPr>
  </w:style>
  <w:style w:type="paragraph" w:styleId="af6">
    <w:name w:val="Body Text Indent"/>
    <w:basedOn w:val="a"/>
    <w:link w:val="af7"/>
    <w:uiPriority w:val="99"/>
    <w:rsid w:val="004B68BA"/>
    <w:pPr>
      <w:spacing w:after="120" w:line="240" w:lineRule="auto"/>
      <w:ind w:left="283"/>
    </w:pPr>
    <w:rPr>
      <w:rFonts w:ascii="Times New Roman" w:hAnsi="Times New Roman"/>
      <w:sz w:val="20"/>
      <w:szCs w:val="20"/>
    </w:rPr>
  </w:style>
  <w:style w:type="character" w:customStyle="1" w:styleId="af7">
    <w:name w:val="Основной текст с отступом Знак"/>
    <w:link w:val="af6"/>
    <w:uiPriority w:val="99"/>
    <w:locked/>
    <w:rsid w:val="004B68BA"/>
    <w:rPr>
      <w:rFonts w:ascii="Times New Roman" w:hAnsi="Times New Roman" w:cs="Times New Roman"/>
      <w:sz w:val="20"/>
      <w:szCs w:val="20"/>
      <w:lang w:eastAsia="ru-RU"/>
    </w:rPr>
  </w:style>
  <w:style w:type="table" w:customStyle="1" w:styleId="16">
    <w:name w:val="Сетка таблицы1"/>
    <w:uiPriority w:val="99"/>
    <w:rsid w:val="004B68B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aintext">
    <w:name w:val="maintext"/>
    <w:basedOn w:val="a"/>
    <w:uiPriority w:val="99"/>
    <w:rsid w:val="004B68BA"/>
    <w:pPr>
      <w:spacing w:after="0" w:line="240" w:lineRule="auto"/>
      <w:ind w:left="480" w:right="480"/>
      <w:jc w:val="both"/>
    </w:pPr>
    <w:rPr>
      <w:rFonts w:ascii="Arial" w:hAnsi="Arial" w:cs="Arial"/>
      <w:color w:val="202020"/>
      <w:sz w:val="20"/>
      <w:szCs w:val="20"/>
    </w:rPr>
  </w:style>
  <w:style w:type="paragraph" w:customStyle="1" w:styleId="17">
    <w:name w:val="Знак Знак Знак Знак Знак Знак Знак Знак Знак Знак1"/>
    <w:basedOn w:val="a"/>
    <w:rsid w:val="004B68BA"/>
    <w:pPr>
      <w:spacing w:after="0" w:line="240" w:lineRule="auto"/>
    </w:pPr>
    <w:rPr>
      <w:rFonts w:ascii="Verdana" w:hAnsi="Verdana" w:cs="Verdana"/>
      <w:sz w:val="20"/>
      <w:szCs w:val="20"/>
      <w:lang w:val="en-US" w:eastAsia="en-US"/>
    </w:rPr>
  </w:style>
  <w:style w:type="paragraph" w:customStyle="1" w:styleId="S10">
    <w:name w:val="S_Заголовок 1"/>
    <w:basedOn w:val="a"/>
    <w:rsid w:val="004B68BA"/>
    <w:pPr>
      <w:tabs>
        <w:tab w:val="num" w:pos="1080"/>
      </w:tabs>
      <w:suppressAutoHyphens/>
      <w:spacing w:after="0" w:line="240" w:lineRule="auto"/>
      <w:jc w:val="center"/>
    </w:pPr>
    <w:rPr>
      <w:rFonts w:ascii="Times New Roman" w:hAnsi="Times New Roman"/>
      <w:b/>
      <w:caps/>
      <w:sz w:val="24"/>
      <w:szCs w:val="24"/>
      <w:lang w:eastAsia="ar-SA"/>
    </w:rPr>
  </w:style>
  <w:style w:type="character" w:customStyle="1" w:styleId="WW8Num10z1">
    <w:name w:val="WW8Num10z1"/>
    <w:uiPriority w:val="99"/>
    <w:rsid w:val="004B68BA"/>
    <w:rPr>
      <w:rFonts w:ascii="Symbol" w:hAnsi="Symbol"/>
    </w:rPr>
  </w:style>
  <w:style w:type="character" w:styleId="af8">
    <w:name w:val="page number"/>
    <w:uiPriority w:val="99"/>
    <w:rsid w:val="004B68BA"/>
    <w:rPr>
      <w:rFonts w:eastAsia="Times New Roman" w:cs="Times New Roman"/>
      <w:lang w:val="ru-RU" w:eastAsia="zh-CN" w:bidi="ar-SA"/>
    </w:rPr>
  </w:style>
  <w:style w:type="paragraph" w:customStyle="1" w:styleId="righttext">
    <w:name w:val="righttext"/>
    <w:basedOn w:val="a"/>
    <w:uiPriority w:val="99"/>
    <w:rsid w:val="004B68BA"/>
    <w:pPr>
      <w:spacing w:before="100" w:beforeAutospacing="1" w:after="100" w:afterAutospacing="1" w:line="240" w:lineRule="auto"/>
    </w:pPr>
    <w:rPr>
      <w:rFonts w:ascii="Times New Roman" w:hAnsi="Times New Roman"/>
      <w:sz w:val="24"/>
      <w:szCs w:val="24"/>
    </w:rPr>
  </w:style>
  <w:style w:type="paragraph" w:customStyle="1" w:styleId="righttext1">
    <w:name w:val="righttext1"/>
    <w:basedOn w:val="a"/>
    <w:uiPriority w:val="99"/>
    <w:rsid w:val="004B68BA"/>
    <w:pPr>
      <w:spacing w:before="100" w:beforeAutospacing="1" w:after="100" w:afterAutospacing="1" w:line="240" w:lineRule="auto"/>
    </w:pPr>
    <w:rPr>
      <w:rFonts w:ascii="Times New Roman" w:hAnsi="Times New Roman"/>
      <w:sz w:val="24"/>
      <w:szCs w:val="24"/>
    </w:rPr>
  </w:style>
  <w:style w:type="paragraph" w:customStyle="1" w:styleId="centertext">
    <w:name w:val="centertext"/>
    <w:basedOn w:val="a"/>
    <w:uiPriority w:val="99"/>
    <w:rsid w:val="004B68BA"/>
    <w:pPr>
      <w:spacing w:before="100" w:beforeAutospacing="1" w:after="100" w:afterAutospacing="1" w:line="240" w:lineRule="auto"/>
    </w:pPr>
    <w:rPr>
      <w:rFonts w:ascii="Times New Roman" w:hAnsi="Times New Roman"/>
      <w:sz w:val="24"/>
      <w:szCs w:val="24"/>
    </w:rPr>
  </w:style>
  <w:style w:type="paragraph" w:customStyle="1" w:styleId="zagolovok7">
    <w:name w:val="zagolovok_7"/>
    <w:basedOn w:val="a"/>
    <w:uiPriority w:val="99"/>
    <w:rsid w:val="004B68BA"/>
    <w:pPr>
      <w:spacing w:before="100" w:beforeAutospacing="1" w:after="100" w:afterAutospacing="1" w:line="240" w:lineRule="auto"/>
    </w:pPr>
    <w:rPr>
      <w:rFonts w:ascii="Times New Roman" w:hAnsi="Times New Roman"/>
      <w:sz w:val="24"/>
      <w:szCs w:val="24"/>
    </w:rPr>
  </w:style>
  <w:style w:type="paragraph" w:customStyle="1" w:styleId="tabletextcenter">
    <w:name w:val="tabletextcenter"/>
    <w:basedOn w:val="a"/>
    <w:uiPriority w:val="99"/>
    <w:rsid w:val="004B68BA"/>
    <w:pPr>
      <w:spacing w:before="100" w:beforeAutospacing="1" w:after="100" w:afterAutospacing="1" w:line="240" w:lineRule="auto"/>
      <w:jc w:val="center"/>
    </w:pPr>
    <w:rPr>
      <w:rFonts w:ascii="Arial" w:hAnsi="Arial" w:cs="Arial"/>
      <w:sz w:val="20"/>
      <w:szCs w:val="20"/>
    </w:rPr>
  </w:style>
  <w:style w:type="paragraph" w:customStyle="1" w:styleId="tabletextleft">
    <w:name w:val="tabletextleft"/>
    <w:basedOn w:val="a"/>
    <w:uiPriority w:val="99"/>
    <w:rsid w:val="004B68BA"/>
    <w:pPr>
      <w:spacing w:before="100" w:beforeAutospacing="1" w:after="100" w:afterAutospacing="1" w:line="240" w:lineRule="auto"/>
    </w:pPr>
    <w:rPr>
      <w:rFonts w:ascii="Arial" w:hAnsi="Arial" w:cs="Arial"/>
      <w:sz w:val="20"/>
      <w:szCs w:val="20"/>
    </w:rPr>
  </w:style>
  <w:style w:type="paragraph" w:customStyle="1" w:styleId="maintitle">
    <w:name w:val="maintitle"/>
    <w:basedOn w:val="a"/>
    <w:uiPriority w:val="99"/>
    <w:rsid w:val="004B68BA"/>
    <w:pPr>
      <w:spacing w:after="240" w:line="240" w:lineRule="auto"/>
      <w:jc w:val="center"/>
    </w:pPr>
    <w:rPr>
      <w:rFonts w:ascii="Arial" w:hAnsi="Arial" w:cs="Arial"/>
      <w:b/>
      <w:bCs/>
      <w:color w:val="008866"/>
      <w:sz w:val="20"/>
      <w:szCs w:val="20"/>
    </w:rPr>
  </w:style>
  <w:style w:type="paragraph" w:styleId="24">
    <w:name w:val="toc 2"/>
    <w:basedOn w:val="a"/>
    <w:next w:val="a"/>
    <w:uiPriority w:val="39"/>
    <w:rsid w:val="004B68BA"/>
    <w:pPr>
      <w:suppressAutoHyphens/>
      <w:spacing w:after="0" w:line="360" w:lineRule="auto"/>
      <w:ind w:left="240" w:firstLine="709"/>
    </w:pPr>
    <w:rPr>
      <w:rFonts w:ascii="Times New Roman" w:hAnsi="Times New Roman"/>
      <w:smallCaps/>
      <w:sz w:val="20"/>
      <w:szCs w:val="20"/>
      <w:lang w:eastAsia="ar-SA"/>
    </w:rPr>
  </w:style>
  <w:style w:type="paragraph" w:styleId="18">
    <w:name w:val="toc 1"/>
    <w:basedOn w:val="a"/>
    <w:next w:val="a"/>
    <w:uiPriority w:val="39"/>
    <w:rsid w:val="004B68BA"/>
    <w:pPr>
      <w:suppressAutoHyphens/>
      <w:spacing w:before="120" w:after="120" w:line="360" w:lineRule="auto"/>
      <w:ind w:firstLine="709"/>
    </w:pPr>
    <w:rPr>
      <w:rFonts w:ascii="Times New Roman" w:hAnsi="Times New Roman"/>
      <w:b/>
      <w:bCs/>
      <w:caps/>
      <w:sz w:val="20"/>
      <w:szCs w:val="20"/>
      <w:lang w:eastAsia="ar-SA"/>
    </w:rPr>
  </w:style>
  <w:style w:type="paragraph" w:styleId="32">
    <w:name w:val="toc 3"/>
    <w:basedOn w:val="a"/>
    <w:next w:val="a"/>
    <w:uiPriority w:val="39"/>
    <w:rsid w:val="004B68BA"/>
    <w:pPr>
      <w:suppressAutoHyphens/>
      <w:spacing w:after="0" w:line="360" w:lineRule="auto"/>
      <w:ind w:left="480" w:firstLine="709"/>
    </w:pPr>
    <w:rPr>
      <w:rFonts w:ascii="Times New Roman" w:hAnsi="Times New Roman"/>
      <w:i/>
      <w:iCs/>
      <w:sz w:val="20"/>
      <w:szCs w:val="20"/>
      <w:lang w:eastAsia="ar-SA"/>
    </w:rPr>
  </w:style>
  <w:style w:type="paragraph" w:customStyle="1" w:styleId="19">
    <w:name w:val="1.Текст"/>
    <w:uiPriority w:val="99"/>
    <w:rsid w:val="004B68BA"/>
    <w:pPr>
      <w:spacing w:before="120"/>
      <w:ind w:firstLine="284"/>
      <w:jc w:val="both"/>
    </w:pPr>
    <w:rPr>
      <w:rFonts w:ascii="Arial" w:eastAsia="Times New Roman" w:hAnsi="Arial" w:cs="Arial"/>
      <w:sz w:val="18"/>
      <w:szCs w:val="18"/>
    </w:rPr>
  </w:style>
  <w:style w:type="paragraph" w:customStyle="1" w:styleId="310">
    <w:name w:val="Основной текст 31"/>
    <w:basedOn w:val="a"/>
    <w:rsid w:val="004B68BA"/>
    <w:pPr>
      <w:suppressAutoHyphens/>
      <w:spacing w:after="120" w:line="360" w:lineRule="auto"/>
      <w:ind w:firstLine="709"/>
      <w:jc w:val="both"/>
    </w:pPr>
    <w:rPr>
      <w:rFonts w:ascii="Times New Roman" w:hAnsi="Times New Roman"/>
      <w:sz w:val="16"/>
      <w:szCs w:val="16"/>
      <w:lang w:eastAsia="ar-SA"/>
    </w:rPr>
  </w:style>
  <w:style w:type="paragraph" w:customStyle="1" w:styleId="S3">
    <w:name w:val="S_Маркированный"/>
    <w:basedOn w:val="14"/>
    <w:link w:val="S4"/>
    <w:rsid w:val="004B68BA"/>
    <w:pPr>
      <w:tabs>
        <w:tab w:val="clear" w:pos="840"/>
        <w:tab w:val="clear" w:pos="1080"/>
        <w:tab w:val="num" w:pos="360"/>
      </w:tabs>
      <w:ind w:left="360"/>
    </w:pPr>
    <w:rPr>
      <w:w w:val="109"/>
    </w:rPr>
  </w:style>
  <w:style w:type="character" w:customStyle="1" w:styleId="WW8Num16z1">
    <w:name w:val="WW8Num16z1"/>
    <w:uiPriority w:val="99"/>
    <w:rsid w:val="004B68BA"/>
    <w:rPr>
      <w:b/>
      <w:lang w:val="ru-RU"/>
    </w:rPr>
  </w:style>
  <w:style w:type="paragraph" w:customStyle="1" w:styleId="S40">
    <w:name w:val="S_Заголовок 4"/>
    <w:basedOn w:val="4"/>
    <w:rsid w:val="004B68BA"/>
    <w:pPr>
      <w:tabs>
        <w:tab w:val="num" w:pos="360"/>
      </w:tabs>
      <w:spacing w:after="0"/>
      <w:ind w:firstLine="0"/>
      <w:jc w:val="left"/>
    </w:pPr>
    <w:rPr>
      <w:b/>
      <w:bCs/>
      <w:i/>
      <w:sz w:val="24"/>
      <w:szCs w:val="24"/>
    </w:rPr>
  </w:style>
  <w:style w:type="paragraph" w:customStyle="1" w:styleId="S30">
    <w:name w:val="S_Заголовок 3"/>
    <w:basedOn w:val="3"/>
    <w:link w:val="S31"/>
    <w:rsid w:val="004B68BA"/>
    <w:pPr>
      <w:tabs>
        <w:tab w:val="num" w:pos="720"/>
      </w:tabs>
      <w:suppressAutoHyphens/>
      <w:spacing w:after="0" w:line="360" w:lineRule="auto"/>
    </w:pPr>
    <w:rPr>
      <w:b/>
      <w:bCs/>
      <w:sz w:val="24"/>
      <w:szCs w:val="24"/>
      <w:u w:val="single"/>
      <w:lang w:eastAsia="ar-SA"/>
    </w:rPr>
  </w:style>
  <w:style w:type="character" w:customStyle="1" w:styleId="S31">
    <w:name w:val="S_Заголовок 3 Знак1"/>
    <w:link w:val="S30"/>
    <w:uiPriority w:val="99"/>
    <w:locked/>
    <w:rsid w:val="004B68BA"/>
    <w:rPr>
      <w:rFonts w:ascii="Times New Roman" w:hAnsi="Times New Roman" w:cs="Times New Roman"/>
      <w:sz w:val="24"/>
      <w:szCs w:val="24"/>
      <w:u w:val="single"/>
      <w:lang w:eastAsia="ar-SA" w:bidi="ar-SA"/>
    </w:rPr>
  </w:style>
  <w:style w:type="paragraph" w:customStyle="1" w:styleId="af9">
    <w:name w:val="Современный"/>
    <w:link w:val="afa"/>
    <w:rsid w:val="004B68BA"/>
    <w:pPr>
      <w:jc w:val="center"/>
    </w:pPr>
    <w:rPr>
      <w:rFonts w:ascii="Times New Roman" w:eastAsia="Times New Roman" w:hAnsi="Times New Roman"/>
      <w:b/>
      <w:sz w:val="24"/>
      <w:lang w:eastAsia="ja-JP"/>
    </w:rPr>
  </w:style>
  <w:style w:type="character" w:styleId="afb">
    <w:name w:val="FollowedHyperlink"/>
    <w:uiPriority w:val="99"/>
    <w:rsid w:val="004B68BA"/>
    <w:rPr>
      <w:rFonts w:eastAsia="Times New Roman" w:cs="Times New Roman"/>
      <w:color w:val="800080"/>
      <w:u w:val="single"/>
      <w:lang w:val="ru-RU" w:eastAsia="zh-CN" w:bidi="ar-SA"/>
    </w:rPr>
  </w:style>
  <w:style w:type="paragraph" w:customStyle="1" w:styleId="1a">
    <w:name w:val="Текст1"/>
    <w:basedOn w:val="a"/>
    <w:uiPriority w:val="99"/>
    <w:rsid w:val="004B68BA"/>
    <w:pPr>
      <w:suppressAutoHyphens/>
      <w:spacing w:after="0" w:line="360" w:lineRule="auto"/>
      <w:ind w:left="1080" w:firstLine="709"/>
      <w:jc w:val="both"/>
    </w:pPr>
    <w:rPr>
      <w:rFonts w:ascii="Courier New" w:hAnsi="Courier New" w:cs="Courier New"/>
      <w:spacing w:val="-5"/>
      <w:sz w:val="20"/>
      <w:szCs w:val="20"/>
      <w:lang w:eastAsia="ar-SA"/>
    </w:rPr>
  </w:style>
  <w:style w:type="paragraph" w:customStyle="1" w:styleId="maintextbi">
    <w:name w:val="maintextbi"/>
    <w:basedOn w:val="a"/>
    <w:uiPriority w:val="99"/>
    <w:rsid w:val="004B68BA"/>
    <w:pPr>
      <w:spacing w:after="0" w:line="240" w:lineRule="auto"/>
      <w:ind w:left="480" w:right="480"/>
      <w:jc w:val="center"/>
    </w:pPr>
    <w:rPr>
      <w:rFonts w:ascii="Arial" w:hAnsi="Arial" w:cs="Arial"/>
      <w:b/>
      <w:bCs/>
      <w:i/>
      <w:iCs/>
      <w:color w:val="202020"/>
      <w:sz w:val="20"/>
      <w:szCs w:val="20"/>
    </w:rPr>
  </w:style>
  <w:style w:type="paragraph" w:customStyle="1" w:styleId="11Char">
    <w:name w:val="Знак1 Знак Знак Знак Знак Знак Знак Знак Знак1 Char"/>
    <w:basedOn w:val="a"/>
    <w:uiPriority w:val="99"/>
    <w:rsid w:val="004B68BA"/>
    <w:pPr>
      <w:spacing w:after="160" w:line="240" w:lineRule="exact"/>
    </w:pPr>
    <w:rPr>
      <w:rFonts w:ascii="Verdana" w:hAnsi="Verdana"/>
      <w:sz w:val="20"/>
      <w:szCs w:val="20"/>
      <w:lang w:val="en-US" w:eastAsia="en-US"/>
    </w:rPr>
  </w:style>
  <w:style w:type="paragraph" w:styleId="afc">
    <w:name w:val="Title"/>
    <w:basedOn w:val="a"/>
    <w:link w:val="afd"/>
    <w:uiPriority w:val="10"/>
    <w:qFormat/>
    <w:rsid w:val="004B68BA"/>
    <w:pPr>
      <w:spacing w:after="0" w:line="240" w:lineRule="auto"/>
      <w:jc w:val="center"/>
    </w:pPr>
    <w:rPr>
      <w:rFonts w:ascii="Times New Roman" w:hAnsi="Times New Roman"/>
      <w:sz w:val="28"/>
      <w:szCs w:val="24"/>
    </w:rPr>
  </w:style>
  <w:style w:type="character" w:customStyle="1" w:styleId="afd">
    <w:name w:val="Заголовок Знак"/>
    <w:link w:val="afc"/>
    <w:uiPriority w:val="10"/>
    <w:locked/>
    <w:rsid w:val="004B68BA"/>
    <w:rPr>
      <w:rFonts w:ascii="Times New Roman" w:hAnsi="Times New Roman" w:cs="Times New Roman"/>
      <w:sz w:val="24"/>
      <w:szCs w:val="24"/>
      <w:lang w:eastAsia="ru-RU"/>
    </w:rPr>
  </w:style>
  <w:style w:type="paragraph" w:customStyle="1" w:styleId="ConsNonformat">
    <w:name w:val="ConsNonformat"/>
    <w:uiPriority w:val="99"/>
    <w:rsid w:val="004B68BA"/>
    <w:pPr>
      <w:widowControl w:val="0"/>
      <w:autoSpaceDE w:val="0"/>
      <w:autoSpaceDN w:val="0"/>
      <w:adjustRightInd w:val="0"/>
      <w:ind w:right="19772"/>
    </w:pPr>
    <w:rPr>
      <w:rFonts w:ascii="Courier New" w:eastAsia="Times New Roman" w:hAnsi="Courier New"/>
    </w:rPr>
  </w:style>
  <w:style w:type="character" w:customStyle="1" w:styleId="apple-converted-space">
    <w:name w:val="apple-converted-space"/>
    <w:uiPriority w:val="99"/>
    <w:rsid w:val="004B68BA"/>
    <w:rPr>
      <w:rFonts w:eastAsia="Times New Roman" w:cs="Times New Roman"/>
      <w:lang w:val="ru-RU" w:eastAsia="zh-CN" w:bidi="ar-SA"/>
    </w:rPr>
  </w:style>
  <w:style w:type="character" w:customStyle="1" w:styleId="match">
    <w:name w:val="match"/>
    <w:uiPriority w:val="99"/>
    <w:rsid w:val="004B68BA"/>
    <w:rPr>
      <w:rFonts w:eastAsia="Times New Roman" w:cs="Times New Roman"/>
      <w:lang w:val="ru-RU" w:eastAsia="zh-CN" w:bidi="ar-SA"/>
    </w:rPr>
  </w:style>
  <w:style w:type="paragraph" w:customStyle="1" w:styleId="formattexttopleveltext">
    <w:name w:val="formattext topleveltext"/>
    <w:basedOn w:val="a"/>
    <w:uiPriority w:val="99"/>
    <w:rsid w:val="004B68BA"/>
    <w:pPr>
      <w:spacing w:before="100" w:beforeAutospacing="1" w:after="100" w:afterAutospacing="1" w:line="240" w:lineRule="auto"/>
    </w:pPr>
    <w:rPr>
      <w:rFonts w:ascii="Times New Roman" w:hAnsi="Times New Roman"/>
      <w:sz w:val="24"/>
      <w:szCs w:val="24"/>
    </w:rPr>
  </w:style>
  <w:style w:type="paragraph" w:customStyle="1" w:styleId="headertexttopleveltextcentertext">
    <w:name w:val="headertext topleveltext centertext"/>
    <w:basedOn w:val="a"/>
    <w:uiPriority w:val="99"/>
    <w:rsid w:val="004B68BA"/>
    <w:pPr>
      <w:spacing w:before="100" w:beforeAutospacing="1" w:after="100" w:afterAutospacing="1" w:line="240" w:lineRule="auto"/>
    </w:pPr>
    <w:rPr>
      <w:rFonts w:ascii="Times New Roman" w:hAnsi="Times New Roman"/>
      <w:sz w:val="24"/>
      <w:szCs w:val="24"/>
    </w:rPr>
  </w:style>
  <w:style w:type="paragraph" w:styleId="25">
    <w:name w:val="Body Text 2"/>
    <w:basedOn w:val="a"/>
    <w:link w:val="26"/>
    <w:uiPriority w:val="99"/>
    <w:rsid w:val="004B68BA"/>
    <w:pPr>
      <w:spacing w:after="120" w:line="480" w:lineRule="auto"/>
    </w:pPr>
    <w:rPr>
      <w:rFonts w:ascii="Times New Roman" w:hAnsi="Times New Roman"/>
      <w:sz w:val="24"/>
      <w:szCs w:val="24"/>
    </w:rPr>
  </w:style>
  <w:style w:type="character" w:customStyle="1" w:styleId="26">
    <w:name w:val="Основной текст 2 Знак"/>
    <w:link w:val="25"/>
    <w:uiPriority w:val="99"/>
    <w:locked/>
    <w:rsid w:val="004B68BA"/>
    <w:rPr>
      <w:rFonts w:ascii="Times New Roman" w:hAnsi="Times New Roman" w:cs="Times New Roman"/>
      <w:sz w:val="24"/>
      <w:szCs w:val="24"/>
      <w:lang w:eastAsia="ru-RU"/>
    </w:rPr>
  </w:style>
  <w:style w:type="paragraph" w:customStyle="1" w:styleId="ConsPlusNonformat">
    <w:name w:val="ConsPlusNonformat"/>
    <w:uiPriority w:val="99"/>
    <w:rsid w:val="004B68BA"/>
    <w:pPr>
      <w:widowControl w:val="0"/>
      <w:suppressAutoHyphens/>
      <w:autoSpaceDE w:val="0"/>
    </w:pPr>
    <w:rPr>
      <w:rFonts w:ascii="Courier New" w:eastAsia="Times New Roman" w:hAnsi="Courier New" w:cs="Courier New"/>
      <w:lang w:eastAsia="ar-SA"/>
    </w:rPr>
  </w:style>
  <w:style w:type="paragraph" w:customStyle="1" w:styleId="afe">
    <w:name w:val="Знак"/>
    <w:basedOn w:val="a"/>
    <w:uiPriority w:val="99"/>
    <w:rsid w:val="004B68BA"/>
    <w:pPr>
      <w:spacing w:after="0" w:line="240" w:lineRule="auto"/>
    </w:pPr>
    <w:rPr>
      <w:rFonts w:ascii="Verdana" w:hAnsi="Verdana" w:cs="Verdana"/>
      <w:sz w:val="20"/>
      <w:szCs w:val="20"/>
      <w:lang w:val="en-US" w:eastAsia="en-US"/>
    </w:rPr>
  </w:style>
  <w:style w:type="paragraph" w:styleId="aff">
    <w:name w:val="Subtitle"/>
    <w:basedOn w:val="afc"/>
    <w:next w:val="af2"/>
    <w:link w:val="aff0"/>
    <w:uiPriority w:val="99"/>
    <w:qFormat/>
    <w:rsid w:val="004B68BA"/>
    <w:pPr>
      <w:keepNext/>
      <w:keepLines/>
      <w:suppressAutoHyphens/>
      <w:spacing w:before="60" w:after="120" w:line="340" w:lineRule="atLeast"/>
      <w:ind w:firstLine="709"/>
      <w:jc w:val="left"/>
    </w:pPr>
    <w:rPr>
      <w:rFonts w:ascii="Arial" w:hAnsi="Arial" w:cs="Arial"/>
      <w:spacing w:val="-16"/>
      <w:kern w:val="2"/>
      <w:sz w:val="32"/>
      <w:szCs w:val="32"/>
      <w:lang w:eastAsia="ar-SA"/>
    </w:rPr>
  </w:style>
  <w:style w:type="character" w:customStyle="1" w:styleId="aff0">
    <w:name w:val="Подзаголовок Знак"/>
    <w:link w:val="aff"/>
    <w:uiPriority w:val="99"/>
    <w:locked/>
    <w:rsid w:val="004B68BA"/>
    <w:rPr>
      <w:rFonts w:ascii="Arial" w:hAnsi="Arial" w:cs="Arial"/>
      <w:spacing w:val="-16"/>
      <w:kern w:val="2"/>
      <w:sz w:val="32"/>
      <w:szCs w:val="32"/>
      <w:lang w:eastAsia="ar-SA" w:bidi="ar-SA"/>
    </w:rPr>
  </w:style>
  <w:style w:type="character" w:customStyle="1" w:styleId="71">
    <w:name w:val="Знак Знак7"/>
    <w:uiPriority w:val="99"/>
    <w:locked/>
    <w:rsid w:val="004B68BA"/>
    <w:rPr>
      <w:rFonts w:ascii="Cambria" w:hAnsi="Cambria" w:cs="Cambria"/>
      <w:b/>
      <w:bCs/>
      <w:kern w:val="32"/>
      <w:sz w:val="32"/>
      <w:szCs w:val="32"/>
      <w:lang w:val="ru-RU" w:eastAsia="ru-RU"/>
    </w:rPr>
  </w:style>
  <w:style w:type="character" w:customStyle="1" w:styleId="51">
    <w:name w:val="Знак Знак5"/>
    <w:uiPriority w:val="99"/>
    <w:locked/>
    <w:rsid w:val="004B68BA"/>
    <w:rPr>
      <w:rFonts w:ascii="Arial" w:hAnsi="Arial" w:cs="Arial"/>
      <w:b/>
      <w:bCs/>
      <w:sz w:val="26"/>
      <w:szCs w:val="26"/>
      <w:lang w:val="ru-RU" w:eastAsia="ru-RU"/>
    </w:rPr>
  </w:style>
  <w:style w:type="character" w:customStyle="1" w:styleId="42">
    <w:name w:val="Знак Знак4"/>
    <w:uiPriority w:val="99"/>
    <w:locked/>
    <w:rsid w:val="004B68BA"/>
    <w:rPr>
      <w:rFonts w:cs="Times New Roman"/>
      <w:b/>
      <w:bCs/>
      <w:sz w:val="28"/>
      <w:szCs w:val="28"/>
      <w:lang w:val="ru-RU" w:eastAsia="ar-SA" w:bidi="ar-SA"/>
    </w:rPr>
  </w:style>
  <w:style w:type="character" w:customStyle="1" w:styleId="27">
    <w:name w:val="Знак Знак2"/>
    <w:uiPriority w:val="99"/>
    <w:locked/>
    <w:rsid w:val="004B68BA"/>
    <w:rPr>
      <w:rFonts w:cs="Times New Roman"/>
      <w:sz w:val="24"/>
      <w:szCs w:val="24"/>
      <w:lang w:val="ru-RU" w:eastAsia="ru-RU"/>
    </w:rPr>
  </w:style>
  <w:style w:type="character" w:customStyle="1" w:styleId="aff1">
    <w:name w:val="Знак Знак"/>
    <w:uiPriority w:val="99"/>
    <w:locked/>
    <w:rsid w:val="004B68BA"/>
    <w:rPr>
      <w:rFonts w:cs="Times New Roman"/>
      <w:lang w:val="ru-RU" w:eastAsia="ru-RU"/>
    </w:rPr>
  </w:style>
  <w:style w:type="paragraph" w:customStyle="1" w:styleId="11Char2">
    <w:name w:val="Знак1 Знак Знак Знак Знак Знак Знак Знак Знак1 Char2"/>
    <w:basedOn w:val="a"/>
    <w:uiPriority w:val="99"/>
    <w:rsid w:val="004B68BA"/>
    <w:pPr>
      <w:spacing w:after="160" w:line="240" w:lineRule="exact"/>
    </w:pPr>
    <w:rPr>
      <w:rFonts w:ascii="Verdana" w:hAnsi="Verdana" w:cs="Verdana"/>
      <w:sz w:val="20"/>
      <w:szCs w:val="20"/>
      <w:lang w:val="en-US" w:eastAsia="en-US"/>
    </w:rPr>
  </w:style>
  <w:style w:type="paragraph" w:customStyle="1" w:styleId="1b">
    <w:name w:val="Знак1"/>
    <w:basedOn w:val="a"/>
    <w:uiPriority w:val="99"/>
    <w:rsid w:val="004B68BA"/>
    <w:pPr>
      <w:spacing w:after="0" w:line="240" w:lineRule="auto"/>
    </w:pPr>
    <w:rPr>
      <w:rFonts w:ascii="Verdana" w:hAnsi="Verdana" w:cs="Verdana"/>
      <w:sz w:val="20"/>
      <w:szCs w:val="20"/>
      <w:lang w:val="en-US" w:eastAsia="en-US"/>
    </w:rPr>
  </w:style>
  <w:style w:type="paragraph" w:customStyle="1" w:styleId="0">
    <w:name w:val="КК0"/>
    <w:basedOn w:val="a"/>
    <w:link w:val="00"/>
    <w:uiPriority w:val="99"/>
    <w:qFormat/>
    <w:rsid w:val="004B6018"/>
    <w:pPr>
      <w:spacing w:before="120" w:after="120" w:line="240" w:lineRule="auto"/>
      <w:ind w:firstLine="709"/>
      <w:jc w:val="both"/>
    </w:pPr>
    <w:rPr>
      <w:rFonts w:ascii="Times New Roman" w:hAnsi="Times New Roman"/>
      <w:sz w:val="26"/>
      <w:szCs w:val="26"/>
    </w:rPr>
  </w:style>
  <w:style w:type="character" w:customStyle="1" w:styleId="00">
    <w:name w:val="КК0 Знак"/>
    <w:link w:val="0"/>
    <w:uiPriority w:val="99"/>
    <w:locked/>
    <w:rsid w:val="004B6018"/>
    <w:rPr>
      <w:rFonts w:ascii="Times New Roman" w:hAnsi="Times New Roman" w:cs="Times New Roman"/>
      <w:sz w:val="26"/>
      <w:szCs w:val="26"/>
      <w:lang w:eastAsia="ru-RU"/>
    </w:rPr>
  </w:style>
  <w:style w:type="paragraph" w:customStyle="1" w:styleId="Style4">
    <w:name w:val="Style4"/>
    <w:basedOn w:val="a"/>
    <w:uiPriority w:val="99"/>
    <w:rsid w:val="004B6018"/>
    <w:pPr>
      <w:widowControl w:val="0"/>
      <w:autoSpaceDE w:val="0"/>
      <w:autoSpaceDN w:val="0"/>
      <w:adjustRightInd w:val="0"/>
      <w:spacing w:after="0" w:line="334" w:lineRule="exact"/>
      <w:ind w:firstLine="746"/>
    </w:pPr>
    <w:rPr>
      <w:rFonts w:ascii="Times New Roman" w:hAnsi="Times New Roman"/>
      <w:sz w:val="24"/>
      <w:szCs w:val="24"/>
    </w:rPr>
  </w:style>
  <w:style w:type="paragraph" w:customStyle="1" w:styleId="30">
    <w:name w:val="Егор3"/>
    <w:basedOn w:val="af0"/>
    <w:uiPriority w:val="99"/>
    <w:rsid w:val="004B6018"/>
    <w:pPr>
      <w:pageBreakBefore w:val="0"/>
    </w:pPr>
    <w:rPr>
      <w:b w:val="0"/>
      <w:i/>
      <w:sz w:val="26"/>
    </w:rPr>
  </w:style>
  <w:style w:type="character" w:customStyle="1" w:styleId="FontStyle57">
    <w:name w:val="Font Style57"/>
    <w:uiPriority w:val="99"/>
    <w:rsid w:val="004B6018"/>
    <w:rPr>
      <w:rFonts w:ascii="Times New Roman" w:hAnsi="Times New Roman" w:cs="Times New Roman"/>
      <w:sz w:val="26"/>
      <w:szCs w:val="26"/>
    </w:rPr>
  </w:style>
  <w:style w:type="character" w:customStyle="1" w:styleId="FontStyle80">
    <w:name w:val="Font Style80"/>
    <w:uiPriority w:val="99"/>
    <w:rsid w:val="004B6018"/>
    <w:rPr>
      <w:rFonts w:ascii="Times New Roman" w:hAnsi="Times New Roman" w:cs="Times New Roman"/>
      <w:b/>
      <w:bCs/>
      <w:sz w:val="26"/>
      <w:szCs w:val="26"/>
    </w:rPr>
  </w:style>
  <w:style w:type="paragraph" w:customStyle="1" w:styleId="40">
    <w:name w:val="Егор4"/>
    <w:basedOn w:val="a"/>
    <w:uiPriority w:val="99"/>
    <w:rsid w:val="004B6018"/>
    <w:pPr>
      <w:ind w:firstLine="851"/>
      <w:jc w:val="center"/>
    </w:pPr>
    <w:rPr>
      <w:rFonts w:ascii="Times New Roman" w:eastAsia="Calibri" w:hAnsi="Times New Roman"/>
      <w:sz w:val="26"/>
      <w:u w:val="single"/>
      <w:lang w:eastAsia="en-US"/>
    </w:rPr>
  </w:style>
  <w:style w:type="character" w:customStyle="1" w:styleId="S4">
    <w:name w:val="S_Маркированный Знак"/>
    <w:link w:val="S3"/>
    <w:locked/>
    <w:rsid w:val="004B6018"/>
    <w:rPr>
      <w:rFonts w:ascii="Times New Roman" w:hAnsi="Times New Roman" w:cs="Times New Roman"/>
      <w:w w:val="109"/>
      <w:sz w:val="24"/>
      <w:szCs w:val="24"/>
      <w:lang w:eastAsia="ar-SA" w:bidi="ar-SA"/>
    </w:rPr>
  </w:style>
  <w:style w:type="character" w:customStyle="1" w:styleId="S1">
    <w:name w:val="S_Обычный Знак"/>
    <w:link w:val="S0"/>
    <w:uiPriority w:val="99"/>
    <w:locked/>
    <w:rsid w:val="004B6018"/>
    <w:rPr>
      <w:rFonts w:ascii="Times New Roman" w:hAnsi="Times New Roman" w:cs="Times New Roman"/>
      <w:sz w:val="24"/>
      <w:szCs w:val="24"/>
      <w:lang w:eastAsia="ar-SA" w:bidi="ar-SA"/>
    </w:rPr>
  </w:style>
  <w:style w:type="paragraph" w:customStyle="1" w:styleId="33">
    <w:name w:val="Обычный3"/>
    <w:uiPriority w:val="99"/>
    <w:rsid w:val="004B6018"/>
    <w:pPr>
      <w:widowControl w:val="0"/>
    </w:pPr>
    <w:rPr>
      <w:rFonts w:ascii="Times New Roman" w:eastAsia="Times New Roman" w:hAnsi="Times New Roman"/>
      <w:sz w:val="28"/>
      <w:lang w:val="en-GB"/>
    </w:rPr>
  </w:style>
  <w:style w:type="paragraph" w:customStyle="1" w:styleId="43">
    <w:name w:val="Обычный4"/>
    <w:uiPriority w:val="99"/>
    <w:rsid w:val="004B6018"/>
    <w:pPr>
      <w:widowControl w:val="0"/>
    </w:pPr>
    <w:rPr>
      <w:rFonts w:ascii="Times New Roman" w:eastAsia="Times New Roman" w:hAnsi="Times New Roman"/>
      <w:sz w:val="28"/>
      <w:lang w:val="en-GB"/>
    </w:rPr>
  </w:style>
  <w:style w:type="paragraph" w:styleId="aff2">
    <w:name w:val="Plain Text"/>
    <w:basedOn w:val="a"/>
    <w:link w:val="aff3"/>
    <w:uiPriority w:val="99"/>
    <w:rsid w:val="00E01148"/>
    <w:pPr>
      <w:spacing w:after="0" w:line="240" w:lineRule="auto"/>
    </w:pPr>
    <w:rPr>
      <w:rFonts w:ascii="Courier New" w:hAnsi="Courier New"/>
      <w:sz w:val="20"/>
      <w:szCs w:val="20"/>
    </w:rPr>
  </w:style>
  <w:style w:type="character" w:customStyle="1" w:styleId="aff3">
    <w:name w:val="Текст Знак"/>
    <w:link w:val="aff2"/>
    <w:uiPriority w:val="99"/>
    <w:locked/>
    <w:rsid w:val="00E01148"/>
    <w:rPr>
      <w:rFonts w:ascii="Courier New" w:hAnsi="Courier New" w:cs="Times New Roman"/>
      <w:sz w:val="20"/>
      <w:szCs w:val="20"/>
    </w:rPr>
  </w:style>
  <w:style w:type="paragraph" w:customStyle="1" w:styleId="ConsNormal">
    <w:name w:val="ConsNormal"/>
    <w:rsid w:val="00E01148"/>
    <w:pPr>
      <w:widowControl w:val="0"/>
      <w:autoSpaceDE w:val="0"/>
      <w:autoSpaceDN w:val="0"/>
      <w:adjustRightInd w:val="0"/>
      <w:ind w:right="19772" w:firstLine="720"/>
    </w:pPr>
    <w:rPr>
      <w:rFonts w:ascii="Arial" w:eastAsia="Times New Roman" w:hAnsi="Arial" w:cs="Arial"/>
    </w:rPr>
  </w:style>
  <w:style w:type="paragraph" w:customStyle="1" w:styleId="11Char1">
    <w:name w:val="Знак1 Знак Знак Знак Знак Знак Знак Знак Знак1 Char1"/>
    <w:basedOn w:val="a"/>
    <w:uiPriority w:val="99"/>
    <w:rsid w:val="00867C4A"/>
    <w:pPr>
      <w:spacing w:after="160" w:line="240" w:lineRule="exact"/>
    </w:pPr>
    <w:rPr>
      <w:rFonts w:ascii="Verdana" w:hAnsi="Verdana"/>
      <w:sz w:val="20"/>
      <w:szCs w:val="20"/>
      <w:lang w:val="en-US" w:eastAsia="en-US"/>
    </w:rPr>
  </w:style>
  <w:style w:type="character" w:customStyle="1" w:styleId="13">
    <w:name w:val="Егор1 Знак"/>
    <w:link w:val="12"/>
    <w:locked/>
    <w:rsid w:val="00A22CE4"/>
    <w:rPr>
      <w:rFonts w:ascii="Times New Roman" w:hAnsi="Times New Roman"/>
      <w:b/>
      <w:i/>
      <w:sz w:val="26"/>
      <w:lang w:eastAsia="ru-RU"/>
    </w:rPr>
  </w:style>
  <w:style w:type="paragraph" w:customStyle="1" w:styleId="aff4">
    <w:name w:val="Егор+"/>
    <w:basedOn w:val="a"/>
    <w:uiPriority w:val="99"/>
    <w:rsid w:val="000650D7"/>
    <w:pPr>
      <w:spacing w:before="120" w:after="120" w:line="240" w:lineRule="auto"/>
      <w:ind w:firstLine="709"/>
      <w:jc w:val="center"/>
    </w:pPr>
    <w:rPr>
      <w:rFonts w:ascii="Times New Roman" w:eastAsia="Calibri" w:hAnsi="Times New Roman"/>
      <w:b/>
      <w:sz w:val="32"/>
      <w:szCs w:val="28"/>
      <w:lang w:eastAsia="en-US"/>
    </w:rPr>
  </w:style>
  <w:style w:type="paragraph" w:customStyle="1" w:styleId="11Char3">
    <w:name w:val="Знак1 Знак Знак Знак Знак Знак Знак Знак Знак1 Char3"/>
    <w:basedOn w:val="a"/>
    <w:uiPriority w:val="99"/>
    <w:rsid w:val="00E813FF"/>
    <w:pPr>
      <w:spacing w:after="160" w:line="240" w:lineRule="exact"/>
    </w:pPr>
    <w:rPr>
      <w:rFonts w:ascii="Verdana" w:hAnsi="Verdana"/>
      <w:sz w:val="20"/>
      <w:szCs w:val="20"/>
      <w:lang w:val="en-US" w:eastAsia="en-US"/>
    </w:rPr>
  </w:style>
  <w:style w:type="paragraph" w:customStyle="1" w:styleId="34">
    <w:name w:val="Раздел 3"/>
    <w:basedOn w:val="a"/>
    <w:uiPriority w:val="99"/>
    <w:rsid w:val="00D50777"/>
    <w:pPr>
      <w:tabs>
        <w:tab w:val="num" w:pos="360"/>
        <w:tab w:val="num" w:pos="567"/>
      </w:tabs>
      <w:spacing w:before="120" w:after="120" w:line="240" w:lineRule="auto"/>
      <w:ind w:left="360" w:hanging="360"/>
      <w:jc w:val="center"/>
    </w:pPr>
    <w:rPr>
      <w:rFonts w:ascii="Times New Roman" w:hAnsi="Times New Roman"/>
      <w:b/>
      <w:bCs/>
      <w:sz w:val="24"/>
      <w:szCs w:val="24"/>
    </w:rPr>
  </w:style>
  <w:style w:type="table" w:customStyle="1" w:styleId="28">
    <w:name w:val="Сетка таблицы2"/>
    <w:uiPriority w:val="99"/>
    <w:rsid w:val="00EA46B4"/>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2">
    <w:name w:val="Егор2"/>
    <w:basedOn w:val="3"/>
    <w:link w:val="29"/>
    <w:uiPriority w:val="99"/>
    <w:rsid w:val="00895C21"/>
    <w:pPr>
      <w:keepNext/>
      <w:keepLines/>
      <w:numPr>
        <w:ilvl w:val="2"/>
        <w:numId w:val="12"/>
      </w:numPr>
      <w:spacing w:before="120" w:after="120"/>
    </w:pPr>
    <w:rPr>
      <w:szCs w:val="20"/>
      <w:lang w:eastAsia="ru-RU"/>
    </w:rPr>
  </w:style>
  <w:style w:type="character" w:customStyle="1" w:styleId="29">
    <w:name w:val="Егор2 Знак"/>
    <w:link w:val="2"/>
    <w:uiPriority w:val="99"/>
    <w:locked/>
    <w:rsid w:val="00895C21"/>
    <w:rPr>
      <w:rFonts w:ascii="Times New Roman" w:hAnsi="Times New Roman"/>
      <w:i/>
      <w:sz w:val="26"/>
    </w:rPr>
  </w:style>
  <w:style w:type="paragraph" w:styleId="35">
    <w:name w:val="Body Text Indent 3"/>
    <w:basedOn w:val="a"/>
    <w:link w:val="36"/>
    <w:uiPriority w:val="99"/>
    <w:rsid w:val="009F55B4"/>
    <w:pPr>
      <w:spacing w:after="120" w:line="240" w:lineRule="auto"/>
      <w:ind w:left="283"/>
    </w:pPr>
    <w:rPr>
      <w:rFonts w:ascii="Times New Roman" w:eastAsia="Calibri" w:hAnsi="Times New Roman"/>
      <w:sz w:val="16"/>
      <w:szCs w:val="16"/>
    </w:rPr>
  </w:style>
  <w:style w:type="character" w:customStyle="1" w:styleId="36">
    <w:name w:val="Основной текст с отступом 3 Знак"/>
    <w:link w:val="35"/>
    <w:uiPriority w:val="99"/>
    <w:locked/>
    <w:rsid w:val="009F55B4"/>
    <w:rPr>
      <w:rFonts w:ascii="Times New Roman" w:hAnsi="Times New Roman" w:cs="Times New Roman"/>
      <w:sz w:val="16"/>
      <w:szCs w:val="16"/>
      <w:lang w:eastAsia="ru-RU"/>
    </w:rPr>
  </w:style>
  <w:style w:type="paragraph" w:styleId="44">
    <w:name w:val="toc 4"/>
    <w:basedOn w:val="a"/>
    <w:next w:val="a"/>
    <w:autoRedefine/>
    <w:uiPriority w:val="39"/>
    <w:rsid w:val="009F55B4"/>
    <w:pPr>
      <w:spacing w:after="100"/>
      <w:ind w:left="660"/>
    </w:pPr>
  </w:style>
  <w:style w:type="paragraph" w:styleId="52">
    <w:name w:val="toc 5"/>
    <w:basedOn w:val="a"/>
    <w:next w:val="a"/>
    <w:autoRedefine/>
    <w:uiPriority w:val="99"/>
    <w:rsid w:val="009F55B4"/>
    <w:pPr>
      <w:spacing w:after="100"/>
      <w:ind w:left="880"/>
    </w:pPr>
  </w:style>
  <w:style w:type="paragraph" w:styleId="6">
    <w:name w:val="toc 6"/>
    <w:basedOn w:val="a"/>
    <w:next w:val="a"/>
    <w:autoRedefine/>
    <w:uiPriority w:val="99"/>
    <w:rsid w:val="009F55B4"/>
    <w:pPr>
      <w:spacing w:after="100"/>
      <w:ind w:left="1100"/>
    </w:pPr>
  </w:style>
  <w:style w:type="paragraph" w:styleId="72">
    <w:name w:val="toc 7"/>
    <w:basedOn w:val="a"/>
    <w:next w:val="a"/>
    <w:autoRedefine/>
    <w:uiPriority w:val="99"/>
    <w:rsid w:val="009F55B4"/>
    <w:pPr>
      <w:spacing w:after="100"/>
      <w:ind w:left="1320"/>
    </w:pPr>
  </w:style>
  <w:style w:type="paragraph" w:styleId="81">
    <w:name w:val="toc 8"/>
    <w:basedOn w:val="a"/>
    <w:next w:val="a"/>
    <w:autoRedefine/>
    <w:uiPriority w:val="99"/>
    <w:rsid w:val="009F55B4"/>
    <w:pPr>
      <w:spacing w:after="100"/>
      <w:ind w:left="1540"/>
    </w:pPr>
  </w:style>
  <w:style w:type="paragraph" w:styleId="9">
    <w:name w:val="toc 9"/>
    <w:basedOn w:val="a"/>
    <w:next w:val="a"/>
    <w:autoRedefine/>
    <w:uiPriority w:val="99"/>
    <w:rsid w:val="009F55B4"/>
    <w:pPr>
      <w:spacing w:after="100"/>
      <w:ind w:left="1760"/>
    </w:pPr>
  </w:style>
  <w:style w:type="paragraph" w:styleId="aff5">
    <w:name w:val="TOC Heading"/>
    <w:basedOn w:val="10"/>
    <w:next w:val="a"/>
    <w:uiPriority w:val="99"/>
    <w:qFormat/>
    <w:rsid w:val="00165915"/>
    <w:pPr>
      <w:keepNext/>
      <w:keepLines/>
      <w:numPr>
        <w:numId w:val="0"/>
      </w:numPr>
      <w:spacing w:before="480" w:line="276" w:lineRule="auto"/>
      <w:jc w:val="left"/>
      <w:outlineLvl w:val="9"/>
    </w:pPr>
    <w:rPr>
      <w:rFonts w:ascii="Cambria" w:hAnsi="Cambria"/>
      <w:bCs/>
      <w:color w:val="365F91"/>
    </w:rPr>
  </w:style>
  <w:style w:type="character" w:customStyle="1" w:styleId="FontStyle11">
    <w:name w:val="Font Style11"/>
    <w:uiPriority w:val="99"/>
    <w:rsid w:val="00821307"/>
    <w:rPr>
      <w:rFonts w:ascii="MS Reference Sans Serif" w:hAnsi="MS Reference Sans Serif" w:cs="MS Reference Sans Serif"/>
      <w:b/>
      <w:bCs/>
      <w:i/>
      <w:iCs/>
      <w:spacing w:val="-20"/>
      <w:sz w:val="18"/>
      <w:szCs w:val="18"/>
    </w:rPr>
  </w:style>
  <w:style w:type="paragraph" w:customStyle="1" w:styleId="Default">
    <w:name w:val="Default"/>
    <w:uiPriority w:val="99"/>
    <w:rsid w:val="0062164A"/>
    <w:pPr>
      <w:widowControl w:val="0"/>
      <w:autoSpaceDE w:val="0"/>
      <w:autoSpaceDN w:val="0"/>
      <w:adjustRightInd w:val="0"/>
    </w:pPr>
    <w:rPr>
      <w:rFonts w:ascii="TTE19C5A70t00" w:eastAsia="Times New Roman" w:hAnsi="TTE19C5A70t00" w:cs="TTE19C5A70t00"/>
      <w:color w:val="000000"/>
      <w:sz w:val="24"/>
      <w:szCs w:val="24"/>
    </w:rPr>
  </w:style>
  <w:style w:type="paragraph" w:customStyle="1" w:styleId="210">
    <w:name w:val="Цитата 21"/>
    <w:basedOn w:val="a"/>
    <w:next w:val="a"/>
    <w:link w:val="2a"/>
    <w:uiPriority w:val="99"/>
    <w:rsid w:val="002B4F88"/>
    <w:pPr>
      <w:spacing w:line="288" w:lineRule="auto"/>
    </w:pPr>
    <w:rPr>
      <w:rFonts w:eastAsia="Calibri"/>
      <w:color w:val="943634"/>
      <w:sz w:val="20"/>
      <w:szCs w:val="20"/>
      <w:lang w:val="en-US" w:eastAsia="en-US"/>
    </w:rPr>
  </w:style>
  <w:style w:type="character" w:customStyle="1" w:styleId="2a">
    <w:name w:val="Цитата 2 Знак"/>
    <w:link w:val="210"/>
    <w:uiPriority w:val="99"/>
    <w:locked/>
    <w:rsid w:val="002B4F88"/>
    <w:rPr>
      <w:rFonts w:ascii="Calibri" w:hAnsi="Calibri"/>
      <w:color w:val="943634"/>
      <w:lang w:val="en-US" w:eastAsia="en-US"/>
    </w:rPr>
  </w:style>
  <w:style w:type="character" w:customStyle="1" w:styleId="ConsPlusNormal0">
    <w:name w:val="ConsPlusNormal Знак"/>
    <w:link w:val="ConsPlusNormal"/>
    <w:rsid w:val="00BE496F"/>
    <w:rPr>
      <w:rFonts w:ascii="Arial" w:eastAsia="Times New Roman" w:hAnsi="Arial" w:cs="Arial"/>
    </w:rPr>
  </w:style>
  <w:style w:type="paragraph" w:customStyle="1" w:styleId="Style3">
    <w:name w:val="Style 3"/>
    <w:uiPriority w:val="99"/>
    <w:rsid w:val="00F8596B"/>
    <w:pPr>
      <w:widowControl w:val="0"/>
      <w:autoSpaceDE w:val="0"/>
      <w:autoSpaceDN w:val="0"/>
      <w:ind w:left="1512"/>
    </w:pPr>
    <w:rPr>
      <w:rFonts w:ascii="Arial" w:eastAsia="Times New Roman" w:hAnsi="Arial" w:cs="Arial"/>
      <w:sz w:val="24"/>
      <w:szCs w:val="24"/>
      <w:lang w:val="en-US"/>
    </w:rPr>
  </w:style>
  <w:style w:type="paragraph" w:customStyle="1" w:styleId="2b">
    <w:name w:val="Красная строка2"/>
    <w:basedOn w:val="af2"/>
    <w:rsid w:val="004C2EEF"/>
    <w:pPr>
      <w:suppressAutoHyphens/>
      <w:spacing w:line="240" w:lineRule="auto"/>
      <w:ind w:firstLine="210"/>
    </w:pPr>
    <w:rPr>
      <w:rFonts w:ascii="Times New Roman" w:hAnsi="Times New Roman"/>
      <w:sz w:val="24"/>
      <w:szCs w:val="24"/>
      <w:lang w:eastAsia="ar-SA"/>
    </w:rPr>
  </w:style>
  <w:style w:type="paragraph" w:customStyle="1" w:styleId="ConsPlusTitle">
    <w:name w:val="ConsPlusTitle"/>
    <w:uiPriority w:val="99"/>
    <w:rsid w:val="00FF1A60"/>
    <w:pPr>
      <w:widowControl w:val="0"/>
      <w:autoSpaceDE w:val="0"/>
      <w:autoSpaceDN w:val="0"/>
      <w:adjustRightInd w:val="0"/>
    </w:pPr>
    <w:rPr>
      <w:rFonts w:ascii="Arial" w:eastAsia="Times New Roman" w:hAnsi="Arial" w:cs="Arial"/>
      <w:b/>
      <w:bCs/>
    </w:rPr>
  </w:style>
  <w:style w:type="character" w:customStyle="1" w:styleId="mw-headline">
    <w:name w:val="mw-headline"/>
    <w:rsid w:val="005A73BF"/>
  </w:style>
  <w:style w:type="character" w:styleId="aff6">
    <w:name w:val="Emphasis"/>
    <w:uiPriority w:val="20"/>
    <w:qFormat/>
    <w:locked/>
    <w:rsid w:val="00172228"/>
    <w:rPr>
      <w:i/>
      <w:iCs/>
    </w:rPr>
  </w:style>
  <w:style w:type="paragraph" w:customStyle="1" w:styleId="xl24">
    <w:name w:val="xl24"/>
    <w:basedOn w:val="a"/>
    <w:rsid w:val="00AF353A"/>
    <w:pPr>
      <w:spacing w:before="100" w:beforeAutospacing="1" w:after="100" w:afterAutospacing="1" w:line="240" w:lineRule="auto"/>
      <w:jc w:val="center"/>
    </w:pPr>
    <w:rPr>
      <w:rFonts w:ascii="Arial Unicode MS" w:eastAsia="Arial Unicode MS" w:hAnsi="Arial Unicode MS" w:cs="Arial Unicode MS"/>
      <w:sz w:val="24"/>
      <w:szCs w:val="24"/>
    </w:rPr>
  </w:style>
  <w:style w:type="character" w:customStyle="1" w:styleId="afa">
    <w:name w:val="Современный Знак"/>
    <w:link w:val="af9"/>
    <w:rsid w:val="00545D41"/>
    <w:rPr>
      <w:rFonts w:ascii="Times New Roman" w:eastAsia="Times New Roman" w:hAnsi="Times New Roman"/>
      <w:b/>
      <w:sz w:val="24"/>
      <w:lang w:eastAsia="ja-JP"/>
    </w:rPr>
  </w:style>
  <w:style w:type="paragraph" w:styleId="aff7">
    <w:name w:val="List Bullet"/>
    <w:basedOn w:val="a"/>
    <w:autoRedefine/>
    <w:uiPriority w:val="99"/>
    <w:locked/>
    <w:rsid w:val="00813575"/>
    <w:pPr>
      <w:spacing w:after="0" w:line="360" w:lineRule="auto"/>
      <w:ind w:firstLine="540"/>
      <w:jc w:val="both"/>
    </w:pPr>
    <w:rPr>
      <w:rFonts w:ascii="Times New Roman" w:hAnsi="Times New Roman"/>
      <w:b/>
      <w:color w:val="000000"/>
      <w:sz w:val="28"/>
      <w:szCs w:val="28"/>
    </w:rPr>
  </w:style>
  <w:style w:type="character" w:customStyle="1" w:styleId="80">
    <w:name w:val="Заголовок 8 Знак"/>
    <w:basedOn w:val="a0"/>
    <w:link w:val="8"/>
    <w:uiPriority w:val="9"/>
    <w:rsid w:val="0025517B"/>
    <w:rPr>
      <w:rFonts w:ascii="Times New Roman" w:eastAsia="Times New Roman" w:hAnsi="Times New Roman"/>
      <w:sz w:val="28"/>
      <w:lang w:eastAsia="ja-JP"/>
    </w:rPr>
  </w:style>
  <w:style w:type="numbering" w:customStyle="1" w:styleId="1c">
    <w:name w:val="Нет списка1"/>
    <w:next w:val="a2"/>
    <w:uiPriority w:val="99"/>
    <w:semiHidden/>
    <w:unhideWhenUsed/>
    <w:rsid w:val="0025517B"/>
  </w:style>
  <w:style w:type="table" w:customStyle="1" w:styleId="37">
    <w:name w:val="Сетка таблицы3"/>
    <w:basedOn w:val="a1"/>
    <w:next w:val="af1"/>
    <w:uiPriority w:val="59"/>
    <w:rsid w:val="0025517B"/>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8">
    <w:name w:val="footnote text"/>
    <w:basedOn w:val="a"/>
    <w:link w:val="aff9"/>
    <w:uiPriority w:val="99"/>
    <w:semiHidden/>
    <w:locked/>
    <w:rsid w:val="0025517B"/>
    <w:pPr>
      <w:spacing w:after="0" w:line="240" w:lineRule="auto"/>
    </w:pPr>
    <w:rPr>
      <w:rFonts w:ascii="Times New Roman" w:hAnsi="Times New Roman"/>
      <w:sz w:val="20"/>
      <w:szCs w:val="20"/>
    </w:rPr>
  </w:style>
  <w:style w:type="character" w:customStyle="1" w:styleId="aff9">
    <w:name w:val="Текст сноски Знак"/>
    <w:basedOn w:val="a0"/>
    <w:link w:val="aff8"/>
    <w:uiPriority w:val="99"/>
    <w:semiHidden/>
    <w:rsid w:val="0025517B"/>
    <w:rPr>
      <w:rFonts w:ascii="Times New Roman" w:eastAsia="Times New Roman" w:hAnsi="Times New Roman"/>
    </w:rPr>
  </w:style>
  <w:style w:type="character" w:styleId="affa">
    <w:name w:val="footnote reference"/>
    <w:basedOn w:val="a0"/>
    <w:uiPriority w:val="99"/>
    <w:semiHidden/>
    <w:locked/>
    <w:rsid w:val="0025517B"/>
    <w:rPr>
      <w:rFonts w:cs="Times New Roman"/>
      <w:vertAlign w:val="superscript"/>
    </w:rPr>
  </w:style>
  <w:style w:type="character" w:customStyle="1" w:styleId="FontStyle138">
    <w:name w:val="Font Style138"/>
    <w:basedOn w:val="a0"/>
    <w:uiPriority w:val="99"/>
    <w:rsid w:val="0025517B"/>
    <w:rPr>
      <w:rFonts w:ascii="Bookman Old Style" w:hAnsi="Bookman Old Style" w:cs="Bookman Old Style"/>
      <w:sz w:val="24"/>
      <w:szCs w:val="24"/>
    </w:rPr>
  </w:style>
  <w:style w:type="paragraph" w:customStyle="1" w:styleId="Style14">
    <w:name w:val="Style14"/>
    <w:basedOn w:val="a"/>
    <w:uiPriority w:val="99"/>
    <w:rsid w:val="0025517B"/>
    <w:pPr>
      <w:widowControl w:val="0"/>
      <w:autoSpaceDE w:val="0"/>
      <w:autoSpaceDN w:val="0"/>
      <w:adjustRightInd w:val="0"/>
      <w:spacing w:after="0" w:line="331" w:lineRule="exact"/>
      <w:jc w:val="both"/>
    </w:pPr>
    <w:rPr>
      <w:rFonts w:ascii="Times New Roman" w:hAnsi="Times New Roman"/>
      <w:sz w:val="24"/>
      <w:szCs w:val="24"/>
    </w:rPr>
  </w:style>
  <w:style w:type="character" w:customStyle="1" w:styleId="FontStyle33">
    <w:name w:val="Font Style33"/>
    <w:basedOn w:val="a0"/>
    <w:uiPriority w:val="99"/>
    <w:rsid w:val="0025517B"/>
    <w:rPr>
      <w:rFonts w:ascii="Times New Roman" w:hAnsi="Times New Roman" w:cs="Times New Roman"/>
      <w:sz w:val="26"/>
      <w:szCs w:val="26"/>
    </w:rPr>
  </w:style>
  <w:style w:type="paragraph" w:customStyle="1" w:styleId="affb">
    <w:name w:val="ПодзаголовокКАТЯ"/>
    <w:basedOn w:val="aff"/>
    <w:uiPriority w:val="99"/>
    <w:rsid w:val="0025517B"/>
    <w:pPr>
      <w:keepNext w:val="0"/>
      <w:keepLines w:val="0"/>
      <w:suppressAutoHyphens w:val="0"/>
      <w:spacing w:before="0" w:after="60" w:line="276" w:lineRule="auto"/>
      <w:ind w:firstLine="0"/>
      <w:jc w:val="center"/>
      <w:outlineLvl w:val="1"/>
    </w:pPr>
    <w:rPr>
      <w:rFonts w:ascii="Times New Roman" w:hAnsi="Times New Roman" w:cs="Times New Roman"/>
      <w:i/>
      <w:iCs/>
      <w:spacing w:val="0"/>
      <w:kern w:val="0"/>
      <w:sz w:val="26"/>
      <w:szCs w:val="26"/>
      <w:lang w:eastAsia="en-US"/>
    </w:rPr>
  </w:style>
  <w:style w:type="paragraph" w:customStyle="1" w:styleId="Normal">
    <w:name w:val="Normal Знак Знак"/>
    <w:uiPriority w:val="99"/>
    <w:rsid w:val="0025517B"/>
    <w:pPr>
      <w:suppressAutoHyphens/>
      <w:spacing w:before="100" w:after="100"/>
      <w:jc w:val="both"/>
    </w:pPr>
    <w:rPr>
      <w:rFonts w:ascii="Times New Roman" w:eastAsia="Times New Roman" w:hAnsi="Times New Roman"/>
      <w:sz w:val="24"/>
      <w:szCs w:val="24"/>
      <w:lang w:eastAsia="ar-SA"/>
    </w:rPr>
  </w:style>
  <w:style w:type="character" w:styleId="affc">
    <w:name w:val="Subtle Emphasis"/>
    <w:basedOn w:val="a0"/>
    <w:uiPriority w:val="99"/>
    <w:qFormat/>
    <w:rsid w:val="0025517B"/>
    <w:rPr>
      <w:rFonts w:cs="Times New Roman"/>
      <w:i/>
      <w:iCs/>
      <w:color w:val="808080"/>
    </w:rPr>
  </w:style>
  <w:style w:type="paragraph" w:customStyle="1" w:styleId="211">
    <w:name w:val="Основной текст 21"/>
    <w:basedOn w:val="a"/>
    <w:rsid w:val="0025517B"/>
    <w:pPr>
      <w:spacing w:after="0" w:line="240" w:lineRule="auto"/>
      <w:jc w:val="center"/>
    </w:pPr>
    <w:rPr>
      <w:rFonts w:ascii="Arial" w:hAnsi="Arial"/>
      <w:b/>
      <w:sz w:val="24"/>
      <w:szCs w:val="20"/>
      <w:lang w:eastAsia="ar-SA"/>
    </w:rPr>
  </w:style>
  <w:style w:type="paragraph" w:customStyle="1" w:styleId="2c">
    <w:name w:val="Стиль2"/>
    <w:basedOn w:val="a"/>
    <w:rsid w:val="0025517B"/>
    <w:pPr>
      <w:keepNext/>
      <w:suppressAutoHyphens/>
      <w:spacing w:before="60" w:after="120" w:line="240" w:lineRule="auto"/>
      <w:jc w:val="center"/>
    </w:pPr>
    <w:rPr>
      <w:rFonts w:ascii="Arial" w:hAnsi="Arial"/>
      <w:sz w:val="24"/>
      <w:szCs w:val="20"/>
      <w:lang w:eastAsia="ja-JP"/>
    </w:rPr>
  </w:style>
  <w:style w:type="paragraph" w:customStyle="1" w:styleId="BodyTxt">
    <w:name w:val="Body Txt"/>
    <w:basedOn w:val="a"/>
    <w:rsid w:val="0025517B"/>
    <w:pPr>
      <w:spacing w:before="60" w:after="60" w:line="240" w:lineRule="auto"/>
      <w:ind w:firstLine="567"/>
      <w:jc w:val="both"/>
    </w:pPr>
    <w:rPr>
      <w:rFonts w:ascii="Thames A" w:hAnsi="Thames A"/>
      <w:sz w:val="24"/>
      <w:szCs w:val="20"/>
    </w:rPr>
  </w:style>
  <w:style w:type="character" w:customStyle="1" w:styleId="S5">
    <w:name w:val="S_Обычный с подчеркиванием Знак"/>
    <w:basedOn w:val="a0"/>
    <w:rsid w:val="0025517B"/>
    <w:rPr>
      <w:rFonts w:cs="Times New Roman"/>
      <w:sz w:val="24"/>
      <w:szCs w:val="24"/>
      <w:u w:val="single"/>
      <w:lang w:val="ru-RU" w:eastAsia="ar-SA" w:bidi="ar-SA"/>
    </w:rPr>
  </w:style>
  <w:style w:type="paragraph" w:customStyle="1" w:styleId="S50">
    <w:name w:val="S_Заголовок 5"/>
    <w:basedOn w:val="5"/>
    <w:rsid w:val="0025517B"/>
    <w:pPr>
      <w:numPr>
        <w:numId w:val="0"/>
      </w:numPr>
      <w:tabs>
        <w:tab w:val="num" w:pos="360"/>
      </w:tabs>
      <w:suppressAutoHyphens/>
      <w:jc w:val="left"/>
    </w:pPr>
    <w:rPr>
      <w:b w:val="0"/>
      <w:sz w:val="24"/>
      <w:szCs w:val="24"/>
      <w:lang w:eastAsia="ar-SA"/>
    </w:rPr>
  </w:style>
  <w:style w:type="paragraph" w:customStyle="1" w:styleId="1">
    <w:name w:val="Маркированный_1"/>
    <w:basedOn w:val="a"/>
    <w:rsid w:val="0025517B"/>
    <w:pPr>
      <w:numPr>
        <w:numId w:val="18"/>
      </w:numPr>
      <w:tabs>
        <w:tab w:val="left" w:pos="900"/>
      </w:tabs>
      <w:suppressAutoHyphens/>
      <w:spacing w:after="0" w:line="360" w:lineRule="auto"/>
      <w:jc w:val="both"/>
    </w:pPr>
    <w:rPr>
      <w:rFonts w:ascii="Times New Roman" w:hAnsi="Times New Roman"/>
      <w:sz w:val="24"/>
      <w:szCs w:val="24"/>
      <w:lang w:eastAsia="ar-SA"/>
    </w:rPr>
  </w:style>
  <w:style w:type="paragraph" w:customStyle="1" w:styleId="affd">
    <w:name w:val="Базовый указатель"/>
    <w:basedOn w:val="a"/>
    <w:rsid w:val="0025517B"/>
    <w:pPr>
      <w:spacing w:after="0" w:line="240" w:lineRule="auto"/>
      <w:ind w:left="720" w:hanging="720"/>
    </w:pPr>
    <w:rPr>
      <w:rFonts w:ascii="Arial" w:hAnsi="Arial"/>
      <w:szCs w:val="20"/>
      <w:lang w:eastAsia="ja-JP"/>
    </w:rPr>
  </w:style>
  <w:style w:type="paragraph" w:customStyle="1" w:styleId="Iauiue">
    <w:name w:val="Iau?iue"/>
    <w:rsid w:val="0025517B"/>
    <w:rPr>
      <w:rFonts w:ascii="Times New Roman" w:eastAsia="Times New Roman" w:hAnsi="Times New Roman"/>
      <w:lang w:val="en-US" w:eastAsia="ja-JP"/>
    </w:rPr>
  </w:style>
  <w:style w:type="paragraph" w:styleId="38">
    <w:name w:val="Body Text 3"/>
    <w:basedOn w:val="a"/>
    <w:link w:val="39"/>
    <w:uiPriority w:val="99"/>
    <w:locked/>
    <w:rsid w:val="0025517B"/>
    <w:pPr>
      <w:spacing w:after="0" w:line="240" w:lineRule="auto"/>
    </w:pPr>
    <w:rPr>
      <w:rFonts w:ascii="Times New Roman" w:hAnsi="Times New Roman"/>
      <w:sz w:val="24"/>
      <w:szCs w:val="20"/>
      <w:lang w:eastAsia="ja-JP"/>
    </w:rPr>
  </w:style>
  <w:style w:type="character" w:customStyle="1" w:styleId="39">
    <w:name w:val="Основной текст 3 Знак"/>
    <w:basedOn w:val="a0"/>
    <w:link w:val="38"/>
    <w:uiPriority w:val="99"/>
    <w:rsid w:val="0025517B"/>
    <w:rPr>
      <w:rFonts w:ascii="Times New Roman" w:eastAsia="Times New Roman" w:hAnsi="Times New Roman"/>
      <w:sz w:val="24"/>
      <w:lang w:eastAsia="ja-JP"/>
    </w:rPr>
  </w:style>
  <w:style w:type="paragraph" w:customStyle="1" w:styleId="311">
    <w:name w:val="Основной текст с отступом 31"/>
    <w:basedOn w:val="a"/>
    <w:rsid w:val="0025517B"/>
    <w:pPr>
      <w:spacing w:after="0" w:line="360" w:lineRule="auto"/>
      <w:ind w:left="66"/>
    </w:pPr>
    <w:rPr>
      <w:rFonts w:ascii="Times New Roman" w:hAnsi="Times New Roman"/>
      <w:sz w:val="24"/>
      <w:szCs w:val="20"/>
    </w:rPr>
  </w:style>
  <w:style w:type="character" w:customStyle="1" w:styleId="WW-Absatz-Standardschriftart11">
    <w:name w:val="WW-Absatz-Standardschriftart11"/>
    <w:rsid w:val="0025517B"/>
  </w:style>
  <w:style w:type="paragraph" w:customStyle="1" w:styleId="affe">
    <w:name w:val="Содержимое таблицы"/>
    <w:basedOn w:val="a"/>
    <w:link w:val="afff"/>
    <w:rsid w:val="0025517B"/>
    <w:pPr>
      <w:widowControl w:val="0"/>
      <w:suppressLineNumbers/>
      <w:suppressAutoHyphens/>
      <w:spacing w:after="0" w:line="240" w:lineRule="auto"/>
    </w:pPr>
    <w:rPr>
      <w:rFonts w:ascii="Arial" w:hAnsi="Arial"/>
      <w:sz w:val="24"/>
      <w:szCs w:val="24"/>
    </w:rPr>
  </w:style>
  <w:style w:type="character" w:customStyle="1" w:styleId="afff">
    <w:name w:val="Содержимое таблицы Знак"/>
    <w:basedOn w:val="a0"/>
    <w:link w:val="affe"/>
    <w:locked/>
    <w:rsid w:val="0025517B"/>
    <w:rPr>
      <w:rFonts w:ascii="Arial" w:eastAsia="Times New Roman" w:hAnsi="Arial"/>
      <w:sz w:val="24"/>
      <w:szCs w:val="24"/>
    </w:rPr>
  </w:style>
  <w:style w:type="paragraph" w:customStyle="1" w:styleId="OTCHET00">
    <w:name w:val="OTCHET_00"/>
    <w:basedOn w:val="2d"/>
    <w:rsid w:val="0025517B"/>
    <w:pPr>
      <w:tabs>
        <w:tab w:val="clear" w:pos="720"/>
        <w:tab w:val="left" w:pos="709"/>
        <w:tab w:val="left" w:pos="3402"/>
      </w:tabs>
      <w:spacing w:line="360" w:lineRule="auto"/>
      <w:ind w:left="0" w:firstLine="0"/>
      <w:jc w:val="both"/>
    </w:pPr>
    <w:rPr>
      <w:rFonts w:ascii="NTTimes/Cyrillic" w:hAnsi="NTTimes/Cyrillic"/>
      <w:szCs w:val="20"/>
    </w:rPr>
  </w:style>
  <w:style w:type="paragraph" w:styleId="2d">
    <w:name w:val="List Number 2"/>
    <w:basedOn w:val="a"/>
    <w:uiPriority w:val="99"/>
    <w:locked/>
    <w:rsid w:val="0025517B"/>
    <w:pPr>
      <w:tabs>
        <w:tab w:val="num" w:pos="720"/>
      </w:tabs>
      <w:spacing w:after="0" w:line="240" w:lineRule="auto"/>
      <w:ind w:left="720" w:hanging="360"/>
    </w:pPr>
    <w:rPr>
      <w:rFonts w:ascii="Times New Roman" w:hAnsi="Times New Roman"/>
      <w:sz w:val="24"/>
      <w:szCs w:val="24"/>
    </w:rPr>
  </w:style>
  <w:style w:type="paragraph" w:customStyle="1" w:styleId="ParagraphStyle0">
    <w:name w:val="ParagraphStyle0"/>
    <w:hidden/>
    <w:rsid w:val="0025517B"/>
    <w:pPr>
      <w:jc w:val="center"/>
    </w:pPr>
    <w:rPr>
      <w:rFonts w:eastAsia="Times New Roman"/>
      <w:sz w:val="22"/>
      <w:szCs w:val="22"/>
    </w:rPr>
  </w:style>
  <w:style w:type="paragraph" w:customStyle="1" w:styleId="ParagraphStyle1">
    <w:name w:val="ParagraphStyle1"/>
    <w:hidden/>
    <w:rsid w:val="0025517B"/>
    <w:rPr>
      <w:rFonts w:eastAsia="Times New Roman"/>
      <w:sz w:val="22"/>
      <w:szCs w:val="22"/>
    </w:rPr>
  </w:style>
  <w:style w:type="paragraph" w:customStyle="1" w:styleId="ParagraphStyle2">
    <w:name w:val="ParagraphStyle2"/>
    <w:hidden/>
    <w:rsid w:val="0025517B"/>
    <w:pPr>
      <w:jc w:val="center"/>
    </w:pPr>
    <w:rPr>
      <w:rFonts w:eastAsia="Times New Roman"/>
      <w:sz w:val="22"/>
      <w:szCs w:val="22"/>
    </w:rPr>
  </w:style>
  <w:style w:type="paragraph" w:customStyle="1" w:styleId="ParagraphStyle3">
    <w:name w:val="ParagraphStyle3"/>
    <w:hidden/>
    <w:rsid w:val="0025517B"/>
    <w:pPr>
      <w:jc w:val="center"/>
    </w:pPr>
    <w:rPr>
      <w:rFonts w:eastAsia="Times New Roman"/>
      <w:sz w:val="22"/>
      <w:szCs w:val="22"/>
    </w:rPr>
  </w:style>
  <w:style w:type="paragraph" w:customStyle="1" w:styleId="ParagraphStyle4">
    <w:name w:val="ParagraphStyle4"/>
    <w:hidden/>
    <w:rsid w:val="0025517B"/>
    <w:pPr>
      <w:ind w:left="28" w:right="28"/>
      <w:jc w:val="center"/>
    </w:pPr>
    <w:rPr>
      <w:rFonts w:eastAsia="Times New Roman"/>
      <w:sz w:val="22"/>
      <w:szCs w:val="22"/>
    </w:rPr>
  </w:style>
  <w:style w:type="paragraph" w:customStyle="1" w:styleId="ParagraphStyle5">
    <w:name w:val="ParagraphStyle5"/>
    <w:hidden/>
    <w:rsid w:val="0025517B"/>
    <w:pPr>
      <w:jc w:val="center"/>
    </w:pPr>
    <w:rPr>
      <w:rFonts w:eastAsia="Times New Roman"/>
      <w:sz w:val="22"/>
      <w:szCs w:val="22"/>
    </w:rPr>
  </w:style>
  <w:style w:type="paragraph" w:customStyle="1" w:styleId="ParagraphStyle6">
    <w:name w:val="ParagraphStyle6"/>
    <w:hidden/>
    <w:rsid w:val="0025517B"/>
    <w:pPr>
      <w:ind w:left="28" w:right="28"/>
      <w:jc w:val="center"/>
    </w:pPr>
    <w:rPr>
      <w:rFonts w:eastAsia="Times New Roman"/>
      <w:sz w:val="22"/>
      <w:szCs w:val="22"/>
    </w:rPr>
  </w:style>
  <w:style w:type="paragraph" w:customStyle="1" w:styleId="ParagraphStyle7">
    <w:name w:val="ParagraphStyle7"/>
    <w:hidden/>
    <w:rsid w:val="0025517B"/>
    <w:pPr>
      <w:ind w:left="28" w:right="28"/>
      <w:jc w:val="center"/>
    </w:pPr>
    <w:rPr>
      <w:rFonts w:eastAsia="Times New Roman"/>
      <w:sz w:val="22"/>
      <w:szCs w:val="22"/>
    </w:rPr>
  </w:style>
  <w:style w:type="paragraph" w:customStyle="1" w:styleId="ParagraphStyle8">
    <w:name w:val="ParagraphStyle8"/>
    <w:hidden/>
    <w:rsid w:val="0025517B"/>
    <w:pPr>
      <w:ind w:left="28" w:right="28"/>
      <w:jc w:val="center"/>
    </w:pPr>
    <w:rPr>
      <w:rFonts w:eastAsia="Times New Roman"/>
      <w:sz w:val="22"/>
      <w:szCs w:val="22"/>
    </w:rPr>
  </w:style>
  <w:style w:type="paragraph" w:customStyle="1" w:styleId="ParagraphStyle9">
    <w:name w:val="ParagraphStyle9"/>
    <w:hidden/>
    <w:rsid w:val="0025517B"/>
    <w:pPr>
      <w:ind w:left="28" w:right="28"/>
    </w:pPr>
    <w:rPr>
      <w:rFonts w:eastAsia="Times New Roman"/>
      <w:sz w:val="22"/>
      <w:szCs w:val="22"/>
    </w:rPr>
  </w:style>
  <w:style w:type="paragraph" w:customStyle="1" w:styleId="ParagraphStyle10">
    <w:name w:val="ParagraphStyle10"/>
    <w:hidden/>
    <w:rsid w:val="0025517B"/>
    <w:pPr>
      <w:ind w:left="28" w:right="28"/>
      <w:jc w:val="center"/>
    </w:pPr>
    <w:rPr>
      <w:rFonts w:eastAsia="Times New Roman"/>
      <w:sz w:val="22"/>
      <w:szCs w:val="22"/>
    </w:rPr>
  </w:style>
  <w:style w:type="character" w:customStyle="1" w:styleId="CharacterStyle0">
    <w:name w:val="CharacterStyle0"/>
    <w:hidden/>
    <w:rsid w:val="0025517B"/>
    <w:rPr>
      <w:rFonts w:ascii="Times New Roman" w:hAnsi="Times New Roman"/>
      <w:b/>
      <w:noProof/>
      <w:color w:val="000000"/>
      <w:sz w:val="22"/>
      <w:u w:val="none"/>
    </w:rPr>
  </w:style>
  <w:style w:type="character" w:customStyle="1" w:styleId="CharacterStyle1">
    <w:name w:val="CharacterStyle1"/>
    <w:hidden/>
    <w:rsid w:val="0025517B"/>
    <w:rPr>
      <w:rFonts w:ascii="Times New Roman" w:hAnsi="Times New Roman"/>
      <w:noProof/>
      <w:color w:val="000000"/>
      <w:sz w:val="24"/>
      <w:u w:val="none"/>
    </w:rPr>
  </w:style>
  <w:style w:type="character" w:customStyle="1" w:styleId="CharacterStyle2">
    <w:name w:val="CharacterStyle2"/>
    <w:hidden/>
    <w:rsid w:val="0025517B"/>
    <w:rPr>
      <w:rFonts w:ascii="Times New Roman" w:hAnsi="Times New Roman"/>
      <w:b/>
      <w:i/>
      <w:noProof/>
      <w:color w:val="000000"/>
      <w:sz w:val="20"/>
      <w:u w:val="none"/>
    </w:rPr>
  </w:style>
  <w:style w:type="character" w:customStyle="1" w:styleId="CharacterStyle3">
    <w:name w:val="CharacterStyle3"/>
    <w:hidden/>
    <w:rsid w:val="0025517B"/>
    <w:rPr>
      <w:rFonts w:ascii="Times New Roman" w:hAnsi="Times New Roman"/>
      <w:noProof/>
      <w:color w:val="000000"/>
      <w:sz w:val="14"/>
      <w:u w:val="none"/>
    </w:rPr>
  </w:style>
  <w:style w:type="character" w:customStyle="1" w:styleId="CharacterStyle4">
    <w:name w:val="CharacterStyle4"/>
    <w:hidden/>
    <w:rsid w:val="0025517B"/>
    <w:rPr>
      <w:rFonts w:ascii="Times New Roman" w:hAnsi="Times New Roman"/>
      <w:b/>
      <w:noProof/>
      <w:color w:val="000000"/>
      <w:sz w:val="20"/>
      <w:u w:val="none"/>
    </w:rPr>
  </w:style>
  <w:style w:type="character" w:customStyle="1" w:styleId="CharacterStyle5">
    <w:name w:val="CharacterStyle5"/>
    <w:hidden/>
    <w:rsid w:val="0025517B"/>
    <w:rPr>
      <w:rFonts w:ascii="Times New Roman" w:hAnsi="Times New Roman"/>
      <w:b/>
      <w:noProof/>
      <w:color w:val="000000"/>
      <w:sz w:val="20"/>
      <w:u w:val="none"/>
    </w:rPr>
  </w:style>
  <w:style w:type="character" w:customStyle="1" w:styleId="CharacterStyle6">
    <w:name w:val="CharacterStyle6"/>
    <w:hidden/>
    <w:rsid w:val="0025517B"/>
    <w:rPr>
      <w:rFonts w:ascii="Times New Roman" w:hAnsi="Times New Roman"/>
      <w:b/>
      <w:noProof/>
      <w:color w:val="000000"/>
      <w:sz w:val="20"/>
      <w:u w:val="none"/>
    </w:rPr>
  </w:style>
  <w:style w:type="character" w:customStyle="1" w:styleId="CharacterStyle7">
    <w:name w:val="CharacterStyle7"/>
    <w:hidden/>
    <w:rsid w:val="0025517B"/>
    <w:rPr>
      <w:rFonts w:ascii="Times New Roman" w:hAnsi="Times New Roman"/>
      <w:b/>
      <w:noProof/>
      <w:color w:val="000000"/>
      <w:sz w:val="20"/>
      <w:u w:val="none"/>
    </w:rPr>
  </w:style>
  <w:style w:type="character" w:customStyle="1" w:styleId="CharacterStyle8">
    <w:name w:val="CharacterStyle8"/>
    <w:hidden/>
    <w:rsid w:val="0025517B"/>
    <w:rPr>
      <w:rFonts w:ascii="Times New Roman" w:hAnsi="Times New Roman"/>
      <w:noProof/>
      <w:color w:val="000000"/>
      <w:sz w:val="20"/>
      <w:u w:val="none"/>
    </w:rPr>
  </w:style>
  <w:style w:type="character" w:customStyle="1" w:styleId="CharacterStyle9">
    <w:name w:val="CharacterStyle9"/>
    <w:hidden/>
    <w:rsid w:val="0025517B"/>
    <w:rPr>
      <w:rFonts w:ascii="Times New Roman" w:hAnsi="Times New Roman"/>
      <w:noProof/>
      <w:color w:val="000000"/>
      <w:sz w:val="20"/>
      <w:u w:val="none"/>
    </w:rPr>
  </w:style>
  <w:style w:type="character" w:customStyle="1" w:styleId="CharacterStyle10">
    <w:name w:val="CharacterStyle10"/>
    <w:hidden/>
    <w:rsid w:val="0025517B"/>
    <w:rPr>
      <w:rFonts w:ascii="Times New Roman" w:hAnsi="Times New Roman"/>
      <w:noProof/>
      <w:color w:val="000000"/>
      <w:sz w:val="20"/>
      <w:u w:val="none"/>
    </w:rPr>
  </w:style>
  <w:style w:type="paragraph" w:customStyle="1" w:styleId="ParagraphStyle11">
    <w:name w:val="ParagraphStyle11"/>
    <w:hidden/>
    <w:rsid w:val="0025517B"/>
    <w:pPr>
      <w:ind w:left="28" w:right="28"/>
      <w:jc w:val="center"/>
    </w:pPr>
    <w:rPr>
      <w:rFonts w:eastAsia="Times New Roman"/>
      <w:sz w:val="22"/>
      <w:szCs w:val="22"/>
    </w:rPr>
  </w:style>
  <w:style w:type="paragraph" w:customStyle="1" w:styleId="ParagraphStyle12">
    <w:name w:val="ParagraphStyle12"/>
    <w:hidden/>
    <w:rsid w:val="0025517B"/>
    <w:pPr>
      <w:jc w:val="center"/>
    </w:pPr>
    <w:rPr>
      <w:rFonts w:eastAsia="Times New Roman"/>
      <w:sz w:val="22"/>
      <w:szCs w:val="22"/>
    </w:rPr>
  </w:style>
  <w:style w:type="paragraph" w:customStyle="1" w:styleId="ParagraphStyle18">
    <w:name w:val="ParagraphStyle18"/>
    <w:hidden/>
    <w:rsid w:val="0025517B"/>
    <w:pPr>
      <w:ind w:left="28" w:right="28"/>
      <w:jc w:val="center"/>
    </w:pPr>
    <w:rPr>
      <w:rFonts w:eastAsia="Times New Roman"/>
      <w:sz w:val="22"/>
      <w:szCs w:val="22"/>
    </w:rPr>
  </w:style>
  <w:style w:type="paragraph" w:customStyle="1" w:styleId="ParagraphStyle19">
    <w:name w:val="ParagraphStyle19"/>
    <w:hidden/>
    <w:rsid w:val="0025517B"/>
    <w:pPr>
      <w:ind w:left="28" w:right="28"/>
      <w:jc w:val="center"/>
    </w:pPr>
    <w:rPr>
      <w:rFonts w:eastAsia="Times New Roman"/>
      <w:sz w:val="22"/>
      <w:szCs w:val="22"/>
    </w:rPr>
  </w:style>
  <w:style w:type="paragraph" w:customStyle="1" w:styleId="ParagraphStyle21">
    <w:name w:val="ParagraphStyle21"/>
    <w:hidden/>
    <w:rsid w:val="0025517B"/>
    <w:pPr>
      <w:ind w:left="28" w:right="28"/>
      <w:jc w:val="center"/>
    </w:pPr>
    <w:rPr>
      <w:rFonts w:eastAsia="Times New Roman"/>
      <w:sz w:val="22"/>
      <w:szCs w:val="22"/>
    </w:rPr>
  </w:style>
  <w:style w:type="paragraph" w:customStyle="1" w:styleId="ParagraphStyle22">
    <w:name w:val="ParagraphStyle22"/>
    <w:hidden/>
    <w:rsid w:val="0025517B"/>
    <w:pPr>
      <w:ind w:left="28" w:right="28"/>
      <w:jc w:val="center"/>
    </w:pPr>
    <w:rPr>
      <w:rFonts w:eastAsia="Times New Roman"/>
      <w:sz w:val="22"/>
      <w:szCs w:val="22"/>
    </w:rPr>
  </w:style>
  <w:style w:type="paragraph" w:customStyle="1" w:styleId="ParagraphStyle23">
    <w:name w:val="ParagraphStyle23"/>
    <w:hidden/>
    <w:rsid w:val="0025517B"/>
    <w:pPr>
      <w:ind w:left="28" w:right="28"/>
      <w:jc w:val="center"/>
    </w:pPr>
    <w:rPr>
      <w:rFonts w:eastAsia="Times New Roman"/>
      <w:sz w:val="22"/>
      <w:szCs w:val="22"/>
    </w:rPr>
  </w:style>
  <w:style w:type="character" w:customStyle="1" w:styleId="FakeCharacterStyle">
    <w:name w:val="FakeCharacterStyle"/>
    <w:hidden/>
    <w:rsid w:val="0025517B"/>
    <w:rPr>
      <w:sz w:val="2"/>
    </w:rPr>
  </w:style>
  <w:style w:type="character" w:customStyle="1" w:styleId="CharacterStyle11">
    <w:name w:val="CharacterStyle11"/>
    <w:hidden/>
    <w:rsid w:val="0025517B"/>
    <w:rPr>
      <w:rFonts w:ascii="Times New Roman" w:hAnsi="Times New Roman"/>
      <w:b/>
      <w:noProof/>
      <w:color w:val="000000"/>
      <w:sz w:val="20"/>
      <w:u w:val="none"/>
    </w:rPr>
  </w:style>
  <w:style w:type="character" w:customStyle="1" w:styleId="CharacterStyle12">
    <w:name w:val="CharacterStyle12"/>
    <w:hidden/>
    <w:rsid w:val="0025517B"/>
    <w:rPr>
      <w:rFonts w:ascii="Times New Roman" w:hAnsi="Times New Roman"/>
      <w:b/>
      <w:noProof/>
      <w:color w:val="000000"/>
      <w:sz w:val="20"/>
      <w:u w:val="none"/>
    </w:rPr>
  </w:style>
  <w:style w:type="character" w:customStyle="1" w:styleId="CharacterStyle18">
    <w:name w:val="CharacterStyle18"/>
    <w:hidden/>
    <w:rsid w:val="0025517B"/>
    <w:rPr>
      <w:rFonts w:ascii="Times New Roman" w:hAnsi="Times New Roman"/>
      <w:b/>
      <w:noProof/>
      <w:color w:val="000000"/>
      <w:sz w:val="20"/>
      <w:u w:val="none"/>
    </w:rPr>
  </w:style>
  <w:style w:type="character" w:customStyle="1" w:styleId="CharacterStyle19">
    <w:name w:val="CharacterStyle19"/>
    <w:hidden/>
    <w:rsid w:val="0025517B"/>
    <w:rPr>
      <w:rFonts w:ascii="Times New Roman" w:hAnsi="Times New Roman"/>
      <w:b/>
      <w:noProof/>
      <w:color w:val="000000"/>
      <w:sz w:val="20"/>
      <w:u w:val="none"/>
    </w:rPr>
  </w:style>
  <w:style w:type="character" w:customStyle="1" w:styleId="CharacterStyle21">
    <w:name w:val="CharacterStyle21"/>
    <w:hidden/>
    <w:rsid w:val="0025517B"/>
    <w:rPr>
      <w:rFonts w:ascii="Times New Roman" w:hAnsi="Times New Roman"/>
      <w:noProof/>
      <w:color w:val="000000"/>
      <w:sz w:val="20"/>
      <w:u w:val="none"/>
    </w:rPr>
  </w:style>
  <w:style w:type="character" w:customStyle="1" w:styleId="CharacterStyle22">
    <w:name w:val="CharacterStyle22"/>
    <w:hidden/>
    <w:rsid w:val="0025517B"/>
    <w:rPr>
      <w:rFonts w:ascii="Times New Roman" w:hAnsi="Times New Roman"/>
      <w:noProof/>
      <w:color w:val="000000"/>
      <w:sz w:val="20"/>
      <w:u w:val="none"/>
    </w:rPr>
  </w:style>
  <w:style w:type="character" w:customStyle="1" w:styleId="CharacterStyle23">
    <w:name w:val="CharacterStyle23"/>
    <w:hidden/>
    <w:rsid w:val="0025517B"/>
    <w:rPr>
      <w:rFonts w:ascii="Times New Roman" w:hAnsi="Times New Roman"/>
      <w:noProof/>
      <w:color w:val="000000"/>
      <w:sz w:val="20"/>
      <w:u w:val="none"/>
    </w:rPr>
  </w:style>
  <w:style w:type="paragraph" w:customStyle="1" w:styleId="ParagraphStyle20">
    <w:name w:val="ParagraphStyle20"/>
    <w:hidden/>
    <w:rsid w:val="0025517B"/>
    <w:pPr>
      <w:ind w:left="28" w:right="28"/>
    </w:pPr>
    <w:rPr>
      <w:rFonts w:eastAsia="Times New Roman"/>
      <w:sz w:val="22"/>
      <w:szCs w:val="22"/>
    </w:rPr>
  </w:style>
  <w:style w:type="character" w:customStyle="1" w:styleId="CharacterStyle20">
    <w:name w:val="CharacterStyle20"/>
    <w:hidden/>
    <w:rsid w:val="0025517B"/>
    <w:rPr>
      <w:rFonts w:ascii="Times New Roman" w:hAnsi="Times New Roman"/>
      <w:noProof/>
      <w:color w:val="000000"/>
      <w:sz w:val="20"/>
      <w:u w:val="none"/>
    </w:rPr>
  </w:style>
  <w:style w:type="paragraph" w:customStyle="1" w:styleId="ParagraphStyle24">
    <w:name w:val="ParagraphStyle24"/>
    <w:hidden/>
    <w:rsid w:val="0025517B"/>
    <w:pPr>
      <w:ind w:left="28" w:right="28"/>
      <w:jc w:val="center"/>
    </w:pPr>
    <w:rPr>
      <w:rFonts w:eastAsia="Times New Roman"/>
      <w:sz w:val="22"/>
      <w:szCs w:val="22"/>
    </w:rPr>
  </w:style>
  <w:style w:type="character" w:customStyle="1" w:styleId="CharacterStyle24">
    <w:name w:val="CharacterStyle24"/>
    <w:hidden/>
    <w:rsid w:val="0025517B"/>
    <w:rPr>
      <w:rFonts w:ascii="Times New Roman" w:hAnsi="Times New Roman"/>
      <w:b/>
      <w:noProof/>
      <w:color w:val="000000"/>
      <w:sz w:val="20"/>
      <w:u w:val="none"/>
    </w:rPr>
  </w:style>
  <w:style w:type="paragraph" w:customStyle="1" w:styleId="ParagraphStyle25">
    <w:name w:val="ParagraphStyle25"/>
    <w:hidden/>
    <w:rsid w:val="0025517B"/>
    <w:pPr>
      <w:ind w:left="28" w:right="28"/>
      <w:jc w:val="center"/>
    </w:pPr>
    <w:rPr>
      <w:rFonts w:eastAsia="Times New Roman"/>
      <w:sz w:val="22"/>
      <w:szCs w:val="22"/>
    </w:rPr>
  </w:style>
  <w:style w:type="paragraph" w:customStyle="1" w:styleId="ParagraphStyle26">
    <w:name w:val="ParagraphStyle26"/>
    <w:hidden/>
    <w:rsid w:val="0025517B"/>
    <w:pPr>
      <w:jc w:val="center"/>
    </w:pPr>
    <w:rPr>
      <w:rFonts w:eastAsia="Times New Roman"/>
      <w:sz w:val="22"/>
      <w:szCs w:val="22"/>
    </w:rPr>
  </w:style>
  <w:style w:type="paragraph" w:customStyle="1" w:styleId="ParagraphStyle27">
    <w:name w:val="ParagraphStyle27"/>
    <w:hidden/>
    <w:rsid w:val="0025517B"/>
    <w:pPr>
      <w:ind w:left="28" w:right="28"/>
    </w:pPr>
    <w:rPr>
      <w:rFonts w:eastAsia="Times New Roman"/>
      <w:sz w:val="22"/>
      <w:szCs w:val="22"/>
    </w:rPr>
  </w:style>
  <w:style w:type="paragraph" w:customStyle="1" w:styleId="ParagraphStyle28">
    <w:name w:val="ParagraphStyle28"/>
    <w:hidden/>
    <w:rsid w:val="0025517B"/>
    <w:pPr>
      <w:ind w:left="28" w:right="28"/>
    </w:pPr>
    <w:rPr>
      <w:rFonts w:eastAsia="Times New Roman"/>
      <w:sz w:val="22"/>
      <w:szCs w:val="22"/>
    </w:rPr>
  </w:style>
  <w:style w:type="paragraph" w:customStyle="1" w:styleId="ParagraphStyle29">
    <w:name w:val="ParagraphStyle29"/>
    <w:hidden/>
    <w:rsid w:val="0025517B"/>
    <w:pPr>
      <w:ind w:left="28" w:right="28"/>
    </w:pPr>
    <w:rPr>
      <w:rFonts w:eastAsia="Times New Roman"/>
      <w:sz w:val="22"/>
      <w:szCs w:val="22"/>
    </w:rPr>
  </w:style>
  <w:style w:type="paragraph" w:customStyle="1" w:styleId="ParagraphStyle30">
    <w:name w:val="ParagraphStyle30"/>
    <w:hidden/>
    <w:rsid w:val="0025517B"/>
    <w:pPr>
      <w:ind w:left="28" w:right="28"/>
    </w:pPr>
    <w:rPr>
      <w:rFonts w:eastAsia="Times New Roman"/>
      <w:sz w:val="22"/>
      <w:szCs w:val="22"/>
    </w:rPr>
  </w:style>
  <w:style w:type="paragraph" w:customStyle="1" w:styleId="ParagraphStyle31">
    <w:name w:val="ParagraphStyle31"/>
    <w:hidden/>
    <w:rsid w:val="0025517B"/>
    <w:pPr>
      <w:ind w:left="28" w:right="28"/>
      <w:jc w:val="center"/>
    </w:pPr>
    <w:rPr>
      <w:rFonts w:eastAsia="Times New Roman"/>
      <w:sz w:val="22"/>
      <w:szCs w:val="22"/>
    </w:rPr>
  </w:style>
  <w:style w:type="paragraph" w:customStyle="1" w:styleId="ParagraphStyle32">
    <w:name w:val="ParagraphStyle32"/>
    <w:hidden/>
    <w:rsid w:val="0025517B"/>
    <w:pPr>
      <w:ind w:left="28" w:right="28"/>
      <w:jc w:val="center"/>
    </w:pPr>
    <w:rPr>
      <w:rFonts w:eastAsia="Times New Roman"/>
      <w:sz w:val="22"/>
      <w:szCs w:val="22"/>
    </w:rPr>
  </w:style>
  <w:style w:type="paragraph" w:customStyle="1" w:styleId="ParagraphStyle33">
    <w:name w:val="ParagraphStyle33"/>
    <w:hidden/>
    <w:rsid w:val="0025517B"/>
    <w:pPr>
      <w:ind w:left="28" w:right="28"/>
      <w:jc w:val="center"/>
    </w:pPr>
    <w:rPr>
      <w:rFonts w:eastAsia="Times New Roman"/>
      <w:sz w:val="22"/>
      <w:szCs w:val="22"/>
    </w:rPr>
  </w:style>
  <w:style w:type="paragraph" w:customStyle="1" w:styleId="ParagraphStyle34">
    <w:name w:val="ParagraphStyle34"/>
    <w:hidden/>
    <w:rsid w:val="0025517B"/>
    <w:pPr>
      <w:ind w:left="28" w:right="28"/>
      <w:jc w:val="center"/>
    </w:pPr>
    <w:rPr>
      <w:rFonts w:eastAsia="Times New Roman"/>
      <w:sz w:val="22"/>
      <w:szCs w:val="22"/>
    </w:rPr>
  </w:style>
  <w:style w:type="paragraph" w:customStyle="1" w:styleId="ParagraphStyle35">
    <w:name w:val="ParagraphStyle35"/>
    <w:hidden/>
    <w:rsid w:val="0025517B"/>
    <w:pPr>
      <w:ind w:left="28" w:right="28"/>
      <w:jc w:val="center"/>
    </w:pPr>
    <w:rPr>
      <w:rFonts w:eastAsia="Times New Roman"/>
      <w:sz w:val="22"/>
      <w:szCs w:val="22"/>
    </w:rPr>
  </w:style>
  <w:style w:type="paragraph" w:customStyle="1" w:styleId="ParagraphStyle36">
    <w:name w:val="ParagraphStyle36"/>
    <w:hidden/>
    <w:rsid w:val="0025517B"/>
    <w:pPr>
      <w:ind w:left="28" w:right="28"/>
      <w:jc w:val="center"/>
    </w:pPr>
    <w:rPr>
      <w:rFonts w:eastAsia="Times New Roman"/>
      <w:sz w:val="22"/>
      <w:szCs w:val="22"/>
    </w:rPr>
  </w:style>
  <w:style w:type="character" w:customStyle="1" w:styleId="CharacterStyle25">
    <w:name w:val="CharacterStyle25"/>
    <w:hidden/>
    <w:rsid w:val="0025517B"/>
    <w:rPr>
      <w:rFonts w:ascii="Times New Roman" w:hAnsi="Times New Roman"/>
      <w:b/>
      <w:noProof/>
      <w:color w:val="000000"/>
      <w:sz w:val="20"/>
      <w:u w:val="none"/>
    </w:rPr>
  </w:style>
  <w:style w:type="character" w:customStyle="1" w:styleId="CharacterStyle26">
    <w:name w:val="CharacterStyle26"/>
    <w:hidden/>
    <w:rsid w:val="0025517B"/>
    <w:rPr>
      <w:rFonts w:ascii="Times New Roman" w:hAnsi="Times New Roman"/>
      <w:b/>
      <w:noProof/>
      <w:color w:val="000000"/>
      <w:sz w:val="20"/>
      <w:u w:val="none"/>
    </w:rPr>
  </w:style>
  <w:style w:type="character" w:customStyle="1" w:styleId="CharacterStyle27">
    <w:name w:val="CharacterStyle27"/>
    <w:hidden/>
    <w:rsid w:val="0025517B"/>
    <w:rPr>
      <w:rFonts w:ascii="Times New Roman" w:hAnsi="Times New Roman"/>
      <w:b/>
      <w:noProof/>
      <w:color w:val="000000"/>
      <w:sz w:val="20"/>
      <w:u w:val="none"/>
    </w:rPr>
  </w:style>
  <w:style w:type="character" w:customStyle="1" w:styleId="CharacterStyle28">
    <w:name w:val="CharacterStyle28"/>
    <w:hidden/>
    <w:rsid w:val="0025517B"/>
    <w:rPr>
      <w:rFonts w:ascii="Times New Roman" w:hAnsi="Times New Roman"/>
      <w:noProof/>
      <w:color w:val="000000"/>
      <w:sz w:val="20"/>
      <w:u w:val="none"/>
    </w:rPr>
  </w:style>
  <w:style w:type="character" w:customStyle="1" w:styleId="CharacterStyle29">
    <w:name w:val="CharacterStyle29"/>
    <w:hidden/>
    <w:rsid w:val="0025517B"/>
    <w:rPr>
      <w:rFonts w:ascii="Times New Roman" w:hAnsi="Times New Roman"/>
      <w:b/>
      <w:noProof/>
      <w:color w:val="000000"/>
      <w:sz w:val="22"/>
      <w:u w:val="none"/>
    </w:rPr>
  </w:style>
  <w:style w:type="character" w:customStyle="1" w:styleId="CharacterStyle30">
    <w:name w:val="CharacterStyle30"/>
    <w:hidden/>
    <w:rsid w:val="0025517B"/>
    <w:rPr>
      <w:rFonts w:ascii="Times New Roman" w:hAnsi="Times New Roman"/>
      <w:noProof/>
      <w:color w:val="000000"/>
      <w:sz w:val="22"/>
      <w:u w:val="none"/>
    </w:rPr>
  </w:style>
  <w:style w:type="character" w:customStyle="1" w:styleId="CharacterStyle31">
    <w:name w:val="CharacterStyle31"/>
    <w:hidden/>
    <w:rsid w:val="0025517B"/>
    <w:rPr>
      <w:rFonts w:ascii="Times New Roman" w:hAnsi="Times New Roman"/>
      <w:b/>
      <w:noProof/>
      <w:color w:val="000000"/>
      <w:sz w:val="20"/>
      <w:u w:val="none"/>
    </w:rPr>
  </w:style>
  <w:style w:type="character" w:customStyle="1" w:styleId="CharacterStyle32">
    <w:name w:val="CharacterStyle32"/>
    <w:hidden/>
    <w:rsid w:val="0025517B"/>
    <w:rPr>
      <w:rFonts w:ascii="Times New Roman" w:hAnsi="Times New Roman"/>
      <w:b/>
      <w:noProof/>
      <w:color w:val="000000"/>
      <w:sz w:val="20"/>
      <w:u w:val="none"/>
    </w:rPr>
  </w:style>
  <w:style w:type="character" w:customStyle="1" w:styleId="CharacterStyle33">
    <w:name w:val="CharacterStyle33"/>
    <w:hidden/>
    <w:rsid w:val="0025517B"/>
    <w:rPr>
      <w:rFonts w:ascii="Times New Roman" w:hAnsi="Times New Roman"/>
      <w:b/>
      <w:noProof/>
      <w:color w:val="000000"/>
      <w:sz w:val="20"/>
      <w:u w:val="none"/>
    </w:rPr>
  </w:style>
  <w:style w:type="character" w:customStyle="1" w:styleId="CharacterStyle34">
    <w:name w:val="CharacterStyle34"/>
    <w:hidden/>
    <w:rsid w:val="0025517B"/>
    <w:rPr>
      <w:rFonts w:ascii="Times New Roman" w:hAnsi="Times New Roman"/>
      <w:b/>
      <w:noProof/>
      <w:color w:val="000000"/>
      <w:sz w:val="20"/>
      <w:u w:val="none"/>
    </w:rPr>
  </w:style>
  <w:style w:type="character" w:customStyle="1" w:styleId="CharacterStyle35">
    <w:name w:val="CharacterStyle35"/>
    <w:hidden/>
    <w:rsid w:val="0025517B"/>
    <w:rPr>
      <w:rFonts w:ascii="Times New Roman" w:hAnsi="Times New Roman"/>
      <w:noProof/>
      <w:color w:val="000000"/>
      <w:sz w:val="20"/>
      <w:u w:val="none"/>
    </w:rPr>
  </w:style>
  <w:style w:type="character" w:customStyle="1" w:styleId="CharacterStyle36">
    <w:name w:val="CharacterStyle36"/>
    <w:hidden/>
    <w:rsid w:val="0025517B"/>
    <w:rPr>
      <w:rFonts w:ascii="Times New Roman" w:hAnsi="Times New Roman"/>
      <w:noProof/>
      <w:color w:val="000000"/>
      <w:sz w:val="20"/>
      <w:u w:val="none"/>
    </w:rPr>
  </w:style>
  <w:style w:type="paragraph" w:customStyle="1" w:styleId="msonormal0">
    <w:name w:val="msonormal"/>
    <w:basedOn w:val="a"/>
    <w:rsid w:val="0025517B"/>
    <w:pPr>
      <w:spacing w:before="100" w:beforeAutospacing="1" w:after="100" w:afterAutospacing="1" w:line="240" w:lineRule="auto"/>
    </w:pPr>
    <w:rPr>
      <w:rFonts w:ascii="Times New Roman" w:hAnsi="Times New Roman"/>
      <w:sz w:val="24"/>
      <w:szCs w:val="24"/>
    </w:rPr>
  </w:style>
  <w:style w:type="paragraph" w:customStyle="1" w:styleId="xl81">
    <w:name w:val="xl81"/>
    <w:basedOn w:val="a"/>
    <w:rsid w:val="002551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82">
    <w:name w:val="xl82"/>
    <w:basedOn w:val="a"/>
    <w:rsid w:val="002551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83">
    <w:name w:val="xl83"/>
    <w:basedOn w:val="a"/>
    <w:rsid w:val="002551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84">
    <w:name w:val="xl84"/>
    <w:basedOn w:val="a"/>
    <w:rsid w:val="002551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85">
    <w:name w:val="xl85"/>
    <w:basedOn w:val="a"/>
    <w:rsid w:val="0025517B"/>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hAnsi="Times New Roman"/>
      <w:b/>
      <w:bCs/>
    </w:rPr>
  </w:style>
  <w:style w:type="paragraph" w:customStyle="1" w:styleId="xl86">
    <w:name w:val="xl86"/>
    <w:basedOn w:val="a"/>
    <w:rsid w:val="0025517B"/>
    <w:pPr>
      <w:pBdr>
        <w:top w:val="single" w:sz="4" w:space="0" w:color="auto"/>
        <w:bottom w:val="single" w:sz="4" w:space="0" w:color="auto"/>
      </w:pBdr>
      <w:spacing w:before="100" w:beforeAutospacing="1" w:after="100" w:afterAutospacing="1" w:line="240" w:lineRule="auto"/>
      <w:jc w:val="right"/>
      <w:textAlignment w:val="center"/>
    </w:pPr>
    <w:rPr>
      <w:rFonts w:ascii="Times New Roman" w:hAnsi="Times New Roman"/>
    </w:rPr>
  </w:style>
  <w:style w:type="paragraph" w:customStyle="1" w:styleId="xl87">
    <w:name w:val="xl87"/>
    <w:basedOn w:val="a"/>
    <w:rsid w:val="0025517B"/>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404356">
      <w:bodyDiv w:val="1"/>
      <w:marLeft w:val="0"/>
      <w:marRight w:val="0"/>
      <w:marTop w:val="0"/>
      <w:marBottom w:val="0"/>
      <w:divBdr>
        <w:top w:val="none" w:sz="0" w:space="0" w:color="auto"/>
        <w:left w:val="none" w:sz="0" w:space="0" w:color="auto"/>
        <w:bottom w:val="none" w:sz="0" w:space="0" w:color="auto"/>
        <w:right w:val="none" w:sz="0" w:space="0" w:color="auto"/>
      </w:divBdr>
    </w:div>
    <w:div w:id="100690240">
      <w:bodyDiv w:val="1"/>
      <w:marLeft w:val="0"/>
      <w:marRight w:val="0"/>
      <w:marTop w:val="0"/>
      <w:marBottom w:val="0"/>
      <w:divBdr>
        <w:top w:val="none" w:sz="0" w:space="0" w:color="auto"/>
        <w:left w:val="none" w:sz="0" w:space="0" w:color="auto"/>
        <w:bottom w:val="none" w:sz="0" w:space="0" w:color="auto"/>
        <w:right w:val="none" w:sz="0" w:space="0" w:color="auto"/>
      </w:divBdr>
    </w:div>
    <w:div w:id="378356848">
      <w:bodyDiv w:val="1"/>
      <w:marLeft w:val="0"/>
      <w:marRight w:val="0"/>
      <w:marTop w:val="0"/>
      <w:marBottom w:val="0"/>
      <w:divBdr>
        <w:top w:val="none" w:sz="0" w:space="0" w:color="auto"/>
        <w:left w:val="none" w:sz="0" w:space="0" w:color="auto"/>
        <w:bottom w:val="none" w:sz="0" w:space="0" w:color="auto"/>
        <w:right w:val="none" w:sz="0" w:space="0" w:color="auto"/>
      </w:divBdr>
    </w:div>
    <w:div w:id="507409303">
      <w:bodyDiv w:val="1"/>
      <w:marLeft w:val="0"/>
      <w:marRight w:val="0"/>
      <w:marTop w:val="0"/>
      <w:marBottom w:val="0"/>
      <w:divBdr>
        <w:top w:val="none" w:sz="0" w:space="0" w:color="auto"/>
        <w:left w:val="none" w:sz="0" w:space="0" w:color="auto"/>
        <w:bottom w:val="none" w:sz="0" w:space="0" w:color="auto"/>
        <w:right w:val="none" w:sz="0" w:space="0" w:color="auto"/>
      </w:divBdr>
    </w:div>
    <w:div w:id="675112517">
      <w:bodyDiv w:val="1"/>
      <w:marLeft w:val="0"/>
      <w:marRight w:val="0"/>
      <w:marTop w:val="0"/>
      <w:marBottom w:val="0"/>
      <w:divBdr>
        <w:top w:val="none" w:sz="0" w:space="0" w:color="auto"/>
        <w:left w:val="none" w:sz="0" w:space="0" w:color="auto"/>
        <w:bottom w:val="none" w:sz="0" w:space="0" w:color="auto"/>
        <w:right w:val="none" w:sz="0" w:space="0" w:color="auto"/>
      </w:divBdr>
    </w:div>
    <w:div w:id="882210817">
      <w:bodyDiv w:val="1"/>
      <w:marLeft w:val="0"/>
      <w:marRight w:val="0"/>
      <w:marTop w:val="0"/>
      <w:marBottom w:val="0"/>
      <w:divBdr>
        <w:top w:val="none" w:sz="0" w:space="0" w:color="auto"/>
        <w:left w:val="none" w:sz="0" w:space="0" w:color="auto"/>
        <w:bottom w:val="none" w:sz="0" w:space="0" w:color="auto"/>
        <w:right w:val="none" w:sz="0" w:space="0" w:color="auto"/>
      </w:divBdr>
    </w:div>
    <w:div w:id="1056587965">
      <w:bodyDiv w:val="1"/>
      <w:marLeft w:val="0"/>
      <w:marRight w:val="0"/>
      <w:marTop w:val="0"/>
      <w:marBottom w:val="0"/>
      <w:divBdr>
        <w:top w:val="none" w:sz="0" w:space="0" w:color="auto"/>
        <w:left w:val="none" w:sz="0" w:space="0" w:color="auto"/>
        <w:bottom w:val="none" w:sz="0" w:space="0" w:color="auto"/>
        <w:right w:val="none" w:sz="0" w:space="0" w:color="auto"/>
      </w:divBdr>
    </w:div>
    <w:div w:id="1059746075">
      <w:bodyDiv w:val="1"/>
      <w:marLeft w:val="0"/>
      <w:marRight w:val="0"/>
      <w:marTop w:val="0"/>
      <w:marBottom w:val="0"/>
      <w:divBdr>
        <w:top w:val="none" w:sz="0" w:space="0" w:color="auto"/>
        <w:left w:val="none" w:sz="0" w:space="0" w:color="auto"/>
        <w:bottom w:val="none" w:sz="0" w:space="0" w:color="auto"/>
        <w:right w:val="none" w:sz="0" w:space="0" w:color="auto"/>
      </w:divBdr>
    </w:div>
    <w:div w:id="1101878430">
      <w:bodyDiv w:val="1"/>
      <w:marLeft w:val="0"/>
      <w:marRight w:val="0"/>
      <w:marTop w:val="0"/>
      <w:marBottom w:val="0"/>
      <w:divBdr>
        <w:top w:val="none" w:sz="0" w:space="0" w:color="auto"/>
        <w:left w:val="none" w:sz="0" w:space="0" w:color="auto"/>
        <w:bottom w:val="none" w:sz="0" w:space="0" w:color="auto"/>
        <w:right w:val="none" w:sz="0" w:space="0" w:color="auto"/>
      </w:divBdr>
    </w:div>
    <w:div w:id="1148665983">
      <w:bodyDiv w:val="1"/>
      <w:marLeft w:val="0"/>
      <w:marRight w:val="0"/>
      <w:marTop w:val="0"/>
      <w:marBottom w:val="0"/>
      <w:divBdr>
        <w:top w:val="none" w:sz="0" w:space="0" w:color="auto"/>
        <w:left w:val="none" w:sz="0" w:space="0" w:color="auto"/>
        <w:bottom w:val="none" w:sz="0" w:space="0" w:color="auto"/>
        <w:right w:val="none" w:sz="0" w:space="0" w:color="auto"/>
      </w:divBdr>
    </w:div>
    <w:div w:id="1176265630">
      <w:bodyDiv w:val="1"/>
      <w:marLeft w:val="0"/>
      <w:marRight w:val="0"/>
      <w:marTop w:val="0"/>
      <w:marBottom w:val="0"/>
      <w:divBdr>
        <w:top w:val="none" w:sz="0" w:space="0" w:color="auto"/>
        <w:left w:val="none" w:sz="0" w:space="0" w:color="auto"/>
        <w:bottom w:val="none" w:sz="0" w:space="0" w:color="auto"/>
        <w:right w:val="none" w:sz="0" w:space="0" w:color="auto"/>
      </w:divBdr>
    </w:div>
    <w:div w:id="1378621512">
      <w:marLeft w:val="0"/>
      <w:marRight w:val="0"/>
      <w:marTop w:val="0"/>
      <w:marBottom w:val="0"/>
      <w:divBdr>
        <w:top w:val="none" w:sz="0" w:space="0" w:color="auto"/>
        <w:left w:val="none" w:sz="0" w:space="0" w:color="auto"/>
        <w:bottom w:val="none" w:sz="0" w:space="0" w:color="auto"/>
        <w:right w:val="none" w:sz="0" w:space="0" w:color="auto"/>
      </w:divBdr>
    </w:div>
    <w:div w:id="1378621514">
      <w:marLeft w:val="0"/>
      <w:marRight w:val="0"/>
      <w:marTop w:val="0"/>
      <w:marBottom w:val="0"/>
      <w:divBdr>
        <w:top w:val="none" w:sz="0" w:space="0" w:color="auto"/>
        <w:left w:val="none" w:sz="0" w:space="0" w:color="auto"/>
        <w:bottom w:val="none" w:sz="0" w:space="0" w:color="auto"/>
        <w:right w:val="none" w:sz="0" w:space="0" w:color="auto"/>
      </w:divBdr>
    </w:div>
    <w:div w:id="1378621515">
      <w:marLeft w:val="0"/>
      <w:marRight w:val="0"/>
      <w:marTop w:val="0"/>
      <w:marBottom w:val="0"/>
      <w:divBdr>
        <w:top w:val="none" w:sz="0" w:space="0" w:color="auto"/>
        <w:left w:val="none" w:sz="0" w:space="0" w:color="auto"/>
        <w:bottom w:val="none" w:sz="0" w:space="0" w:color="auto"/>
        <w:right w:val="none" w:sz="0" w:space="0" w:color="auto"/>
      </w:divBdr>
    </w:div>
    <w:div w:id="1378621516">
      <w:marLeft w:val="0"/>
      <w:marRight w:val="0"/>
      <w:marTop w:val="0"/>
      <w:marBottom w:val="0"/>
      <w:divBdr>
        <w:top w:val="none" w:sz="0" w:space="0" w:color="auto"/>
        <w:left w:val="none" w:sz="0" w:space="0" w:color="auto"/>
        <w:bottom w:val="none" w:sz="0" w:space="0" w:color="auto"/>
        <w:right w:val="none" w:sz="0" w:space="0" w:color="auto"/>
      </w:divBdr>
      <w:divsChild>
        <w:div w:id="1378621533">
          <w:marLeft w:val="0"/>
          <w:marRight w:val="0"/>
          <w:marTop w:val="0"/>
          <w:marBottom w:val="0"/>
          <w:divBdr>
            <w:top w:val="none" w:sz="0" w:space="0" w:color="auto"/>
            <w:left w:val="none" w:sz="0" w:space="0" w:color="auto"/>
            <w:bottom w:val="none" w:sz="0" w:space="0" w:color="auto"/>
            <w:right w:val="none" w:sz="0" w:space="0" w:color="auto"/>
          </w:divBdr>
        </w:div>
      </w:divsChild>
    </w:div>
    <w:div w:id="1378621517">
      <w:marLeft w:val="0"/>
      <w:marRight w:val="0"/>
      <w:marTop w:val="0"/>
      <w:marBottom w:val="0"/>
      <w:divBdr>
        <w:top w:val="none" w:sz="0" w:space="0" w:color="auto"/>
        <w:left w:val="none" w:sz="0" w:space="0" w:color="auto"/>
        <w:bottom w:val="none" w:sz="0" w:space="0" w:color="auto"/>
        <w:right w:val="none" w:sz="0" w:space="0" w:color="auto"/>
      </w:divBdr>
    </w:div>
    <w:div w:id="1378621518">
      <w:marLeft w:val="0"/>
      <w:marRight w:val="0"/>
      <w:marTop w:val="0"/>
      <w:marBottom w:val="0"/>
      <w:divBdr>
        <w:top w:val="none" w:sz="0" w:space="0" w:color="auto"/>
        <w:left w:val="none" w:sz="0" w:space="0" w:color="auto"/>
        <w:bottom w:val="none" w:sz="0" w:space="0" w:color="auto"/>
        <w:right w:val="none" w:sz="0" w:space="0" w:color="auto"/>
      </w:divBdr>
    </w:div>
    <w:div w:id="1378621519">
      <w:marLeft w:val="0"/>
      <w:marRight w:val="0"/>
      <w:marTop w:val="0"/>
      <w:marBottom w:val="0"/>
      <w:divBdr>
        <w:top w:val="none" w:sz="0" w:space="0" w:color="auto"/>
        <w:left w:val="none" w:sz="0" w:space="0" w:color="auto"/>
        <w:bottom w:val="none" w:sz="0" w:space="0" w:color="auto"/>
        <w:right w:val="none" w:sz="0" w:space="0" w:color="auto"/>
      </w:divBdr>
    </w:div>
    <w:div w:id="1378621520">
      <w:marLeft w:val="0"/>
      <w:marRight w:val="0"/>
      <w:marTop w:val="0"/>
      <w:marBottom w:val="0"/>
      <w:divBdr>
        <w:top w:val="none" w:sz="0" w:space="0" w:color="auto"/>
        <w:left w:val="none" w:sz="0" w:space="0" w:color="auto"/>
        <w:bottom w:val="none" w:sz="0" w:space="0" w:color="auto"/>
        <w:right w:val="none" w:sz="0" w:space="0" w:color="auto"/>
      </w:divBdr>
    </w:div>
    <w:div w:id="1378621521">
      <w:marLeft w:val="0"/>
      <w:marRight w:val="0"/>
      <w:marTop w:val="0"/>
      <w:marBottom w:val="0"/>
      <w:divBdr>
        <w:top w:val="none" w:sz="0" w:space="0" w:color="auto"/>
        <w:left w:val="none" w:sz="0" w:space="0" w:color="auto"/>
        <w:bottom w:val="none" w:sz="0" w:space="0" w:color="auto"/>
        <w:right w:val="none" w:sz="0" w:space="0" w:color="auto"/>
      </w:divBdr>
    </w:div>
    <w:div w:id="1378621523">
      <w:marLeft w:val="0"/>
      <w:marRight w:val="0"/>
      <w:marTop w:val="0"/>
      <w:marBottom w:val="0"/>
      <w:divBdr>
        <w:top w:val="none" w:sz="0" w:space="0" w:color="auto"/>
        <w:left w:val="none" w:sz="0" w:space="0" w:color="auto"/>
        <w:bottom w:val="none" w:sz="0" w:space="0" w:color="auto"/>
        <w:right w:val="none" w:sz="0" w:space="0" w:color="auto"/>
      </w:divBdr>
      <w:divsChild>
        <w:div w:id="1378621526">
          <w:marLeft w:val="0"/>
          <w:marRight w:val="0"/>
          <w:marTop w:val="0"/>
          <w:marBottom w:val="0"/>
          <w:divBdr>
            <w:top w:val="none" w:sz="0" w:space="0" w:color="auto"/>
            <w:left w:val="none" w:sz="0" w:space="0" w:color="auto"/>
            <w:bottom w:val="none" w:sz="0" w:space="0" w:color="auto"/>
            <w:right w:val="none" w:sz="0" w:space="0" w:color="auto"/>
          </w:divBdr>
        </w:div>
      </w:divsChild>
    </w:div>
    <w:div w:id="1378621525">
      <w:marLeft w:val="0"/>
      <w:marRight w:val="0"/>
      <w:marTop w:val="0"/>
      <w:marBottom w:val="0"/>
      <w:divBdr>
        <w:top w:val="none" w:sz="0" w:space="0" w:color="auto"/>
        <w:left w:val="none" w:sz="0" w:space="0" w:color="auto"/>
        <w:bottom w:val="none" w:sz="0" w:space="0" w:color="auto"/>
        <w:right w:val="none" w:sz="0" w:space="0" w:color="auto"/>
      </w:divBdr>
    </w:div>
    <w:div w:id="1378621527">
      <w:marLeft w:val="0"/>
      <w:marRight w:val="0"/>
      <w:marTop w:val="0"/>
      <w:marBottom w:val="0"/>
      <w:divBdr>
        <w:top w:val="none" w:sz="0" w:space="0" w:color="auto"/>
        <w:left w:val="none" w:sz="0" w:space="0" w:color="auto"/>
        <w:bottom w:val="none" w:sz="0" w:space="0" w:color="auto"/>
        <w:right w:val="none" w:sz="0" w:space="0" w:color="auto"/>
      </w:divBdr>
    </w:div>
    <w:div w:id="1378621528">
      <w:marLeft w:val="0"/>
      <w:marRight w:val="0"/>
      <w:marTop w:val="0"/>
      <w:marBottom w:val="0"/>
      <w:divBdr>
        <w:top w:val="none" w:sz="0" w:space="0" w:color="auto"/>
        <w:left w:val="none" w:sz="0" w:space="0" w:color="auto"/>
        <w:bottom w:val="none" w:sz="0" w:space="0" w:color="auto"/>
        <w:right w:val="none" w:sz="0" w:space="0" w:color="auto"/>
      </w:divBdr>
    </w:div>
    <w:div w:id="1378621529">
      <w:marLeft w:val="0"/>
      <w:marRight w:val="0"/>
      <w:marTop w:val="0"/>
      <w:marBottom w:val="0"/>
      <w:divBdr>
        <w:top w:val="none" w:sz="0" w:space="0" w:color="auto"/>
        <w:left w:val="none" w:sz="0" w:space="0" w:color="auto"/>
        <w:bottom w:val="none" w:sz="0" w:space="0" w:color="auto"/>
        <w:right w:val="none" w:sz="0" w:space="0" w:color="auto"/>
      </w:divBdr>
    </w:div>
    <w:div w:id="1378621530">
      <w:marLeft w:val="0"/>
      <w:marRight w:val="0"/>
      <w:marTop w:val="0"/>
      <w:marBottom w:val="0"/>
      <w:divBdr>
        <w:top w:val="none" w:sz="0" w:space="0" w:color="auto"/>
        <w:left w:val="none" w:sz="0" w:space="0" w:color="auto"/>
        <w:bottom w:val="none" w:sz="0" w:space="0" w:color="auto"/>
        <w:right w:val="none" w:sz="0" w:space="0" w:color="auto"/>
      </w:divBdr>
    </w:div>
    <w:div w:id="1378621531">
      <w:marLeft w:val="0"/>
      <w:marRight w:val="0"/>
      <w:marTop w:val="0"/>
      <w:marBottom w:val="0"/>
      <w:divBdr>
        <w:top w:val="none" w:sz="0" w:space="0" w:color="auto"/>
        <w:left w:val="none" w:sz="0" w:space="0" w:color="auto"/>
        <w:bottom w:val="none" w:sz="0" w:space="0" w:color="auto"/>
        <w:right w:val="none" w:sz="0" w:space="0" w:color="auto"/>
      </w:divBdr>
    </w:div>
    <w:div w:id="1378621532">
      <w:marLeft w:val="0"/>
      <w:marRight w:val="0"/>
      <w:marTop w:val="0"/>
      <w:marBottom w:val="0"/>
      <w:divBdr>
        <w:top w:val="none" w:sz="0" w:space="0" w:color="auto"/>
        <w:left w:val="none" w:sz="0" w:space="0" w:color="auto"/>
        <w:bottom w:val="none" w:sz="0" w:space="0" w:color="auto"/>
        <w:right w:val="none" w:sz="0" w:space="0" w:color="auto"/>
      </w:divBdr>
    </w:div>
    <w:div w:id="1378621534">
      <w:marLeft w:val="0"/>
      <w:marRight w:val="0"/>
      <w:marTop w:val="0"/>
      <w:marBottom w:val="0"/>
      <w:divBdr>
        <w:top w:val="none" w:sz="0" w:space="0" w:color="auto"/>
        <w:left w:val="none" w:sz="0" w:space="0" w:color="auto"/>
        <w:bottom w:val="none" w:sz="0" w:space="0" w:color="auto"/>
        <w:right w:val="none" w:sz="0" w:space="0" w:color="auto"/>
      </w:divBdr>
      <w:divsChild>
        <w:div w:id="1378621513">
          <w:marLeft w:val="0"/>
          <w:marRight w:val="0"/>
          <w:marTop w:val="0"/>
          <w:marBottom w:val="0"/>
          <w:divBdr>
            <w:top w:val="none" w:sz="0" w:space="0" w:color="auto"/>
            <w:left w:val="none" w:sz="0" w:space="0" w:color="auto"/>
            <w:bottom w:val="none" w:sz="0" w:space="0" w:color="auto"/>
            <w:right w:val="none" w:sz="0" w:space="0" w:color="auto"/>
          </w:divBdr>
          <w:divsChild>
            <w:div w:id="1378621524">
              <w:marLeft w:val="0"/>
              <w:marRight w:val="0"/>
              <w:marTop w:val="0"/>
              <w:marBottom w:val="0"/>
              <w:divBdr>
                <w:top w:val="none" w:sz="0" w:space="0" w:color="auto"/>
                <w:left w:val="none" w:sz="0" w:space="0" w:color="auto"/>
                <w:bottom w:val="none" w:sz="0" w:space="0" w:color="auto"/>
                <w:right w:val="none" w:sz="0" w:space="0" w:color="auto"/>
              </w:divBdr>
              <w:divsChild>
                <w:div w:id="1378621522">
                  <w:marLeft w:val="0"/>
                  <w:marRight w:val="0"/>
                  <w:marTop w:val="0"/>
                  <w:marBottom w:val="0"/>
                  <w:divBdr>
                    <w:top w:val="none" w:sz="0" w:space="0" w:color="auto"/>
                    <w:left w:val="none" w:sz="0" w:space="0" w:color="auto"/>
                    <w:bottom w:val="none" w:sz="0" w:space="0" w:color="auto"/>
                    <w:right w:val="none" w:sz="0" w:space="0" w:color="auto"/>
                  </w:divBdr>
                </w:div>
                <w:div w:id="1378621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621535">
      <w:marLeft w:val="0"/>
      <w:marRight w:val="0"/>
      <w:marTop w:val="0"/>
      <w:marBottom w:val="0"/>
      <w:divBdr>
        <w:top w:val="none" w:sz="0" w:space="0" w:color="auto"/>
        <w:left w:val="none" w:sz="0" w:space="0" w:color="auto"/>
        <w:bottom w:val="none" w:sz="0" w:space="0" w:color="auto"/>
        <w:right w:val="none" w:sz="0" w:space="0" w:color="auto"/>
      </w:divBdr>
    </w:div>
    <w:div w:id="1378621536">
      <w:marLeft w:val="0"/>
      <w:marRight w:val="0"/>
      <w:marTop w:val="0"/>
      <w:marBottom w:val="0"/>
      <w:divBdr>
        <w:top w:val="none" w:sz="0" w:space="0" w:color="auto"/>
        <w:left w:val="none" w:sz="0" w:space="0" w:color="auto"/>
        <w:bottom w:val="none" w:sz="0" w:space="0" w:color="auto"/>
        <w:right w:val="none" w:sz="0" w:space="0" w:color="auto"/>
      </w:divBdr>
    </w:div>
    <w:div w:id="1378621537">
      <w:marLeft w:val="0"/>
      <w:marRight w:val="0"/>
      <w:marTop w:val="0"/>
      <w:marBottom w:val="0"/>
      <w:divBdr>
        <w:top w:val="none" w:sz="0" w:space="0" w:color="auto"/>
        <w:left w:val="none" w:sz="0" w:space="0" w:color="auto"/>
        <w:bottom w:val="none" w:sz="0" w:space="0" w:color="auto"/>
        <w:right w:val="none" w:sz="0" w:space="0" w:color="auto"/>
      </w:divBdr>
      <w:divsChild>
        <w:div w:id="1378621541">
          <w:marLeft w:val="0"/>
          <w:marRight w:val="0"/>
          <w:marTop w:val="0"/>
          <w:marBottom w:val="0"/>
          <w:divBdr>
            <w:top w:val="none" w:sz="0" w:space="0" w:color="auto"/>
            <w:left w:val="none" w:sz="0" w:space="0" w:color="auto"/>
            <w:bottom w:val="none" w:sz="0" w:space="0" w:color="auto"/>
            <w:right w:val="none" w:sz="0" w:space="0" w:color="auto"/>
          </w:divBdr>
        </w:div>
      </w:divsChild>
    </w:div>
    <w:div w:id="1378621538">
      <w:marLeft w:val="0"/>
      <w:marRight w:val="0"/>
      <w:marTop w:val="0"/>
      <w:marBottom w:val="0"/>
      <w:divBdr>
        <w:top w:val="none" w:sz="0" w:space="0" w:color="auto"/>
        <w:left w:val="none" w:sz="0" w:space="0" w:color="auto"/>
        <w:bottom w:val="none" w:sz="0" w:space="0" w:color="auto"/>
        <w:right w:val="none" w:sz="0" w:space="0" w:color="auto"/>
      </w:divBdr>
    </w:div>
    <w:div w:id="1378621539">
      <w:marLeft w:val="0"/>
      <w:marRight w:val="0"/>
      <w:marTop w:val="0"/>
      <w:marBottom w:val="0"/>
      <w:divBdr>
        <w:top w:val="none" w:sz="0" w:space="0" w:color="auto"/>
        <w:left w:val="none" w:sz="0" w:space="0" w:color="auto"/>
        <w:bottom w:val="none" w:sz="0" w:space="0" w:color="auto"/>
        <w:right w:val="none" w:sz="0" w:space="0" w:color="auto"/>
      </w:divBdr>
    </w:div>
    <w:div w:id="1378621540">
      <w:marLeft w:val="0"/>
      <w:marRight w:val="0"/>
      <w:marTop w:val="0"/>
      <w:marBottom w:val="0"/>
      <w:divBdr>
        <w:top w:val="none" w:sz="0" w:space="0" w:color="auto"/>
        <w:left w:val="none" w:sz="0" w:space="0" w:color="auto"/>
        <w:bottom w:val="none" w:sz="0" w:space="0" w:color="auto"/>
        <w:right w:val="none" w:sz="0" w:space="0" w:color="auto"/>
      </w:divBdr>
    </w:div>
    <w:div w:id="1378621543">
      <w:marLeft w:val="0"/>
      <w:marRight w:val="0"/>
      <w:marTop w:val="0"/>
      <w:marBottom w:val="0"/>
      <w:divBdr>
        <w:top w:val="none" w:sz="0" w:space="0" w:color="auto"/>
        <w:left w:val="none" w:sz="0" w:space="0" w:color="auto"/>
        <w:bottom w:val="none" w:sz="0" w:space="0" w:color="auto"/>
        <w:right w:val="none" w:sz="0" w:space="0" w:color="auto"/>
      </w:divBdr>
    </w:div>
    <w:div w:id="1378621544">
      <w:marLeft w:val="0"/>
      <w:marRight w:val="0"/>
      <w:marTop w:val="0"/>
      <w:marBottom w:val="0"/>
      <w:divBdr>
        <w:top w:val="none" w:sz="0" w:space="0" w:color="auto"/>
        <w:left w:val="none" w:sz="0" w:space="0" w:color="auto"/>
        <w:bottom w:val="none" w:sz="0" w:space="0" w:color="auto"/>
        <w:right w:val="none" w:sz="0" w:space="0" w:color="auto"/>
      </w:divBdr>
    </w:div>
    <w:div w:id="1378621545">
      <w:marLeft w:val="0"/>
      <w:marRight w:val="0"/>
      <w:marTop w:val="0"/>
      <w:marBottom w:val="0"/>
      <w:divBdr>
        <w:top w:val="none" w:sz="0" w:space="0" w:color="auto"/>
        <w:left w:val="none" w:sz="0" w:space="0" w:color="auto"/>
        <w:bottom w:val="none" w:sz="0" w:space="0" w:color="auto"/>
        <w:right w:val="none" w:sz="0" w:space="0" w:color="auto"/>
      </w:divBdr>
    </w:div>
    <w:div w:id="1390107616">
      <w:bodyDiv w:val="1"/>
      <w:marLeft w:val="0"/>
      <w:marRight w:val="0"/>
      <w:marTop w:val="0"/>
      <w:marBottom w:val="0"/>
      <w:divBdr>
        <w:top w:val="none" w:sz="0" w:space="0" w:color="auto"/>
        <w:left w:val="none" w:sz="0" w:space="0" w:color="auto"/>
        <w:bottom w:val="none" w:sz="0" w:space="0" w:color="auto"/>
        <w:right w:val="none" w:sz="0" w:space="0" w:color="auto"/>
      </w:divBdr>
    </w:div>
    <w:div w:id="1502769195">
      <w:bodyDiv w:val="1"/>
      <w:marLeft w:val="0"/>
      <w:marRight w:val="0"/>
      <w:marTop w:val="0"/>
      <w:marBottom w:val="0"/>
      <w:divBdr>
        <w:top w:val="none" w:sz="0" w:space="0" w:color="auto"/>
        <w:left w:val="none" w:sz="0" w:space="0" w:color="auto"/>
        <w:bottom w:val="none" w:sz="0" w:space="0" w:color="auto"/>
        <w:right w:val="none" w:sz="0" w:space="0" w:color="auto"/>
      </w:divBdr>
    </w:div>
    <w:div w:id="1690912999">
      <w:bodyDiv w:val="1"/>
      <w:marLeft w:val="0"/>
      <w:marRight w:val="0"/>
      <w:marTop w:val="0"/>
      <w:marBottom w:val="0"/>
      <w:divBdr>
        <w:top w:val="none" w:sz="0" w:space="0" w:color="auto"/>
        <w:left w:val="none" w:sz="0" w:space="0" w:color="auto"/>
        <w:bottom w:val="none" w:sz="0" w:space="0" w:color="auto"/>
        <w:right w:val="none" w:sz="0" w:space="0" w:color="auto"/>
      </w:divBdr>
    </w:div>
    <w:div w:id="2019774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ru.wikipedia.org/wiki/%D0%9F%D0%B5%D1%80%D0%BC%D1%81%D0%BA%D0%B8%D0%B9_%D0%BA%D1%80%D0%B0%D0%B9" TargetMode="External"/><Relationship Id="rId117" Type="http://schemas.openxmlformats.org/officeDocument/2006/relationships/header" Target="header1.xml"/><Relationship Id="rId21" Type="http://schemas.openxmlformats.org/officeDocument/2006/relationships/hyperlink" Target="http://ru.wikipedia.org/wiki/%D0%9D%D0%B5%D0%BD%D0%B5%D1%86%D0%BA%D0%B8%D0%B9_%D0%B0%D0%B2%D1%82%D0%BE%D0%BD%D0%BE%D0%BC%D0%BD%D1%8B%D0%B9_%D0%BE%D0%BA%D1%80%D1%83%D0%B3" TargetMode="External"/><Relationship Id="rId42" Type="http://schemas.openxmlformats.org/officeDocument/2006/relationships/hyperlink" Target="https://ru.wikipedia.org/w/index.php?title=%D0%9C%D0%BE%D1%80%D0%BE%D0%B2%D0%BE&amp;action=edit&amp;redlink=1" TargetMode="External"/><Relationship Id="rId47"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9D%D1%8E%D0%B2%D1%87%D0%B8%D0%BC%C2%BB" TargetMode="External"/><Relationship Id="rId63"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9F%D0%B0%D0%BB%D0%B5%D0%B2%D0%B8%D1%86%D1%8B%C2%BB" TargetMode="External"/><Relationship Id="rId68" Type="http://schemas.openxmlformats.org/officeDocument/2006/relationships/hyperlink" Target="https://ru.wikipedia.org/w/index.php?title=%D0%9F%D1%8B%D1%87%D0%B8%D0%BC_%28%D0%BF%D0%BE%D1%81%D1%91%D0%BB%D0%BE%D0%BA%29&amp;action=edit&amp;redlink=1" TargetMode="External"/><Relationship Id="rId84"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A7%D0%B0%D1%81%D0%BE%D0%B2%D0%BE%C2%BB" TargetMode="External"/><Relationship Id="rId89" Type="http://schemas.openxmlformats.org/officeDocument/2006/relationships/hyperlink" Target="https://ru.wikipedia.org/w/index.php?title=%D0%9A%D1%8D%D1%87%D1%87%D0%BE%D0%B9%D1%8F%D0%B3&amp;action=edit&amp;redlink=1" TargetMode="External"/><Relationship Id="rId112" Type="http://schemas.openxmlformats.org/officeDocument/2006/relationships/image" Target="media/image8.jpeg"/><Relationship Id="rId16" Type="http://schemas.openxmlformats.org/officeDocument/2006/relationships/hyperlink" Target="http://ru.wikipedia.org/wiki/%D0%A2%D0%B8%D0%BC%D0%B0%D0%BD%D1%81%D0%BA%D0%B8%D0%B9_%D0%BA%D1%80%D1%8F%D0%B6" TargetMode="External"/><Relationship Id="rId107" Type="http://schemas.openxmlformats.org/officeDocument/2006/relationships/image" Target="media/image3.jpeg"/><Relationship Id="rId11" Type="http://schemas.openxmlformats.org/officeDocument/2006/relationships/hyperlink" Target="http://ru.wikipedia.org/wiki/%D0%9F%D0%B5%D1%87%D0%BE%D1%80%D1%81%D0%BA%D0%B0%D1%8F_%D0%BD%D0%B8%D0%B7%D0%BC%D0%B5%D0%BD%D0%BD%D0%BE%D1%81%D1%82%D1%8C" TargetMode="External"/><Relationship Id="rId24" Type="http://schemas.openxmlformats.org/officeDocument/2006/relationships/hyperlink" Target="http://ru.wikipedia.org/wiki/%D0%A5%D0%B0%D0%BD%D1%82%D1%8B-%D0%9C%D0%B0%D0%BD%D1%81%D0%B8%D0%B9%D1%81%D0%BA%D0%B8%D0%B9_%D0%B0%D0%B2%D1%82%D0%BE%D0%BD%D0%BE%D0%BC%D0%BD%D1%8B%D0%B9_%D0%BE%D0%BA%D1%80%D1%83%D0%B3_%E2%80%94_%D0%AE%D0%B3%D1%80%D0%B0" TargetMode="External"/><Relationship Id="rId32" Type="http://schemas.openxmlformats.org/officeDocument/2006/relationships/hyperlink" Target="https://ru.wikipedia.org/wiki/%D0%92%D1%8B%D0%BB%D1%8C%D0%B3%D0%BE%D1%80%D1%82" TargetMode="External"/><Relationship Id="rId37" Type="http://schemas.openxmlformats.org/officeDocument/2006/relationships/hyperlink" Target="https://ru.wikipedia.org/w/index.php?title=%D0%9F%D0%B0%D1%80%D1%87%D0%B5%D0%B3&amp;action=edit&amp;redlink=1" TargetMode="External"/><Relationship Id="rId40" Type="http://schemas.openxmlformats.org/officeDocument/2006/relationships/hyperlink" Target="https://ru.wikipedia.org/w/index.php?title=%D0%9B%D1%8D%D0%B7%D1%8B%D0%BC&amp;action=edit&amp;redlink=1" TargetMode="External"/><Relationship Id="rId45" Type="http://schemas.openxmlformats.org/officeDocument/2006/relationships/hyperlink" Target="https://ru.wikipedia.org/w/index.php?title=%D0%9C%D0%B0%D0%BD%D0%B4%D0%B0%D1%87&amp;action=edit&amp;redlink=1" TargetMode="External"/><Relationship Id="rId53" Type="http://schemas.openxmlformats.org/officeDocument/2006/relationships/hyperlink" Target="https://ru.wikipedia.org/w/index.php?title=%D0%A1%D1%91%D0%B9%D1%82%D1%8B&amp;action=edit&amp;redlink=1" TargetMode="External"/><Relationship Id="rId58" Type="http://schemas.openxmlformats.org/officeDocument/2006/relationships/hyperlink" Target="https://ru.wikipedia.org/w/index.php?title=%D0%93%D0%B0%D1%80%D1%8C%D0%B8%D0%BD%D1%81%D0%BA%D0%B8%D0%B9&amp;action=edit&amp;redlink=1" TargetMode="External"/><Relationship Id="rId66" Type="http://schemas.openxmlformats.org/officeDocument/2006/relationships/hyperlink" Target="https://ru.wikipedia.org/w/index.php?title=%D0%93%D0%B0%D0%B2%D1%80%D0%B8%D0%BB%D0%BE%D0%B2%D0%BA%D0%B0_%28%D0%9A%D0%BE%D0%BC%D0%B8%29&amp;action=edit&amp;redlink=1" TargetMode="External"/><Relationship Id="rId74" Type="http://schemas.openxmlformats.org/officeDocument/2006/relationships/hyperlink" Target="https://ru.wikipedia.org/w/index.php?title=%D0%91%D0%BE%D0%BB%D1%8C%D1%88%D0%B0%D1%8F_%D0%9F%D0%B0%D1%80%D0%BC%D0%B0&amp;action=edit&amp;redlink=1" TargetMode="External"/><Relationship Id="rId79" Type="http://schemas.openxmlformats.org/officeDocument/2006/relationships/hyperlink" Target="https://ru.wikipedia.org/w/index.php?title=%D0%A8%D1%8B%D0%BB%D0%B0%D0%B4%D0%BE%D1%80&amp;action=edit&amp;redlink=1" TargetMode="External"/><Relationship Id="rId87" Type="http://schemas.openxmlformats.org/officeDocument/2006/relationships/hyperlink" Target="https://ru.wikipedia.org/w/index.php?title=%D0%91%D0%BE%D0%BB%D1%8C%D1%88%D0%B0%D1%8F_%D0%A1%D0%BB%D1%83%D0%B4%D0%B0&amp;action=edit&amp;redlink=1" TargetMode="External"/><Relationship Id="rId102" Type="http://schemas.openxmlformats.org/officeDocument/2006/relationships/hyperlink" Target="https://ru.wikipedia.org/wiki/%D0%9A%D0%B5%D0%BC%D1%8A%D1%8F%D1%80" TargetMode="External"/><Relationship Id="rId110" Type="http://schemas.openxmlformats.org/officeDocument/2006/relationships/image" Target="media/image6.jpeg"/><Relationship Id="rId115" Type="http://schemas.openxmlformats.org/officeDocument/2006/relationships/hyperlink" Target="http://docs.cntd.ru/document/473208327" TargetMode="External"/><Relationship Id="rId5" Type="http://schemas.openxmlformats.org/officeDocument/2006/relationships/webSettings" Target="webSettings.xml"/><Relationship Id="rId61" Type="http://schemas.openxmlformats.org/officeDocument/2006/relationships/hyperlink" Target="https://ru.wikipedia.org/w/index.php?title=%D0%A0%D0%B0%D0%B7%D0%B3%D0%BE%D1%80%D1%82_%28%D0%A1%D1%8B%D0%BA%D1%82%D1%8B%D0%B2%D0%B4%D0%B8%D0%BD%D1%81%D0%BA%D0%B8%D0%B9_%D1%80%D0%B0%D0%B9%D0%BE%D0%BD%29&amp;action=edit&amp;redlink=1" TargetMode="External"/><Relationship Id="rId82" Type="http://schemas.openxmlformats.org/officeDocument/2006/relationships/hyperlink" Target="https://ru.wikipedia.org/w/index.php?title=%D0%A8%D0%BE%D1%88%D0%BA%D0%B0_%28%D0%A1%D1%8B%D0%BA%D1%82%D1%8B%D0%B2%D0%B4%D0%B8%D0%BD%D1%81%D0%BA%D0%B8%D0%B9_%D1%80%D0%B0%D0%B9%D0%BE%D0%BD%29&amp;action=edit&amp;redlink=1" TargetMode="External"/><Relationship Id="rId90" Type="http://schemas.openxmlformats.org/officeDocument/2006/relationships/hyperlink" Target="https://ru.wikipedia.org/w/index.php?title=%D0%9C%D0%B0%D0%BB%D0%B0%D1%8F_%D0%A1%D0%BB%D1%83%D0%B4%D0%B0&amp;action=edit&amp;redlink=1" TargetMode="External"/><Relationship Id="rId95" Type="http://schemas.openxmlformats.org/officeDocument/2006/relationships/hyperlink" Target="https://ru.wikipedia.org/w/index.php?title=%D0%91%D0%B5%D1%80%D0%B5%D0%B7%D0%BD%D0%B8%D0%BA_%28%D0%9A%D0%BE%D0%BC%D0%B8%29&amp;action=edit&amp;redlink=1" TargetMode="External"/><Relationship Id="rId19" Type="http://schemas.openxmlformats.org/officeDocument/2006/relationships/hyperlink" Target="http://ru.wikipedia.org/wiki/%D0%9F%D1%80%D0%B8%D0%BF%D0%BE%D0%BB%D1%8F%D1%80%D0%BD%D1%8B%D0%B9_%D0%A3%D1%80%D0%B0%D0%BB" TargetMode="External"/><Relationship Id="rId14" Type="http://schemas.openxmlformats.org/officeDocument/2006/relationships/hyperlink" Target="http://ru.wikipedia.org/w/index.php?title=%D0%A1%D1%80%D0%B5%D0%B4%D0%BD%D0%B8%D0%B9_%D0%A2%D0%B8%D0%BC%D0%B0%D0%BD&amp;action=edit&amp;redlink=1" TargetMode="External"/><Relationship Id="rId22" Type="http://schemas.openxmlformats.org/officeDocument/2006/relationships/hyperlink" Target="http://ru.wikipedia.org/wiki/%D0%A2%D1%8E%D0%BC%D0%B5%D0%BD%D1%81%D0%BA%D0%B0%D1%8F_%D0%BE%D0%B1%D0%BB%D0%B0%D1%81%D1%82%D1%8C" TargetMode="External"/><Relationship Id="rId27" Type="http://schemas.openxmlformats.org/officeDocument/2006/relationships/hyperlink" Target="http://ru.wikipedia.org/wiki/%D0%9A%D0%B8%D1%80%D0%BE%D0%B2%D1%81%D0%BA%D0%B0%D1%8F_%D0%BE%D0%B1%D0%BB%D0%B0%D1%81%D1%82%D1%8C" TargetMode="External"/><Relationship Id="rId30"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92%D1%8B%D0%BB%D1%8C%D0%B3%D0%BE%D1%80%D1%82%C2%BB" TargetMode="External"/><Relationship Id="rId35" Type="http://schemas.openxmlformats.org/officeDocument/2006/relationships/hyperlink" Target="https://ru.wikipedia.org/wiki/%D0%97%D0%B5%D0%BB%D0%B5%D0%BD%D0%B5%D1%86_%28%D0%9A%D0%BE%D0%BC%D0%B8%29" TargetMode="External"/><Relationship Id="rId43"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9C%D0%B0%D0%BD%D0%B4%D0%B0%D1%87%C2%BB" TargetMode="External"/><Relationship Id="rId48" Type="http://schemas.openxmlformats.org/officeDocument/2006/relationships/hyperlink" Target="https://ru.wikipedia.org/wiki/%D0%9D%D1%8E%D0%B2%D1%87%D0%B8%D0%BC_%28%D0%BF%D0%BE%D1%81%D1%91%D0%BB%D0%BE%D0%BA%29" TargetMode="External"/><Relationship Id="rId56" Type="http://schemas.openxmlformats.org/officeDocument/2006/relationships/hyperlink" Target="https://ru.wikipedia.org/wiki/%D0%9F%D0%B0%D0%B6%D0%B3%D0%B0" TargetMode="External"/><Relationship Id="rId64" Type="http://schemas.openxmlformats.org/officeDocument/2006/relationships/hyperlink" Target="https://ru.wikipedia.org/w/index.php?title=%D0%9F%D0%B0%D0%BB%D0%B5%D0%B2%D0%B8%D1%86%D1%8B&amp;action=edit&amp;redlink=1" TargetMode="External"/><Relationship Id="rId69" Type="http://schemas.openxmlformats.org/officeDocument/2006/relationships/hyperlink" Target="https://ru.wikipedia.org/w/index.php?title=%D0%A1%D0%BE%D1%82%D1%87%D0%B5%D0%BC%D0%B2%D1%8B%D0%B2&amp;action=edit&amp;redlink=1" TargetMode="External"/><Relationship Id="rId77" Type="http://schemas.openxmlformats.org/officeDocument/2006/relationships/hyperlink" Target="https://ru.wikipedia.org/w/index.php?title=%D0%9F%D1%80%D0%BE%D0%BA%D0%BE%D0%BF%D1%8C%D0%B5%D0%B2%D0%BA%D0%B0_%28%D0%A1%D1%8B%D0%BA%D1%82%D1%8B%D0%B2%D0%B4%D0%B8%D0%BD%D1%81%D0%BA%D0%B8%D0%B9_%D1%80%D0%B0%D0%B9%D0%BE%D0%BD%29&amp;action=edit&amp;redlink=1" TargetMode="External"/><Relationship Id="rId100" Type="http://schemas.openxmlformats.org/officeDocument/2006/relationships/hyperlink" Target="https://ru.wikipedia.org/w/index.php?title=%D0%AF%D1%81%D0%BD%D1%8D%D0%B3&amp;action=edit&amp;redlink=1" TargetMode="External"/><Relationship Id="rId105" Type="http://schemas.openxmlformats.org/officeDocument/2006/relationships/image" Target="media/image1.jpeg"/><Relationship Id="rId113" Type="http://schemas.openxmlformats.org/officeDocument/2006/relationships/hyperlink" Target="garantF1://70110644.1000" TargetMode="External"/><Relationship Id="rId118" Type="http://schemas.openxmlformats.org/officeDocument/2006/relationships/footer" Target="footer1.xml"/><Relationship Id="rId8" Type="http://schemas.openxmlformats.org/officeDocument/2006/relationships/hyperlink" Target="http://ru.wikipedia.org/wiki/%D0%A1%D0%B5%D0%B2%D0%B5%D1%80%D0%BE-%D0%97%D0%B0%D0%BF%D0%B0%D0%B4%D0%BD%D1%8B%D0%B9_%D1%84%D0%B5%D0%B4%D0%B5%D1%80%D0%B0%D0%BB%D1%8C%D0%BD%D1%8B%D0%B9_%D0%BE%D0%BA%D1%80%D1%83%D0%B3_%D0%A0%D0%BE%D1%81%D1%81%D0%B8%D0%B9%D1%81%D0%BA%D0%BE%D0%B9_%D0%A4%D0%B5%D0%B4%D0%B5%D1%80%D0%B0%D1%86%D0%B8%D0%B8" TargetMode="External"/><Relationship Id="rId51" Type="http://schemas.openxmlformats.org/officeDocument/2006/relationships/hyperlink" Target="https://ru.wikipedia.org/w/index.php?title=%D0%9E%D0%B7%D1%91%D0%BB&amp;action=edit&amp;redlink=1" TargetMode="External"/><Relationship Id="rId72" Type="http://schemas.openxmlformats.org/officeDocument/2006/relationships/hyperlink" Target="https://ru.wikipedia.org/w/index.php?title=%D0%A1%D0%BB%D1%83%D0%B4%D0%BA%D0%B0_%28%D0%A1%D1%8B%D0%BA%D1%82%D1%8B%D0%B2%D0%B4%D0%B8%D0%BD%D1%81%D0%BA%D0%B8%D0%B9_%D1%80%D0%B0%D0%B9%D0%BE%D0%BD%29&amp;action=edit&amp;redlink=1" TargetMode="External"/><Relationship Id="rId80"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A8%D0%BE%D1%88%D0%BA%D0%B0%C2%BB_%28%D0%A1%D1%8B%D0%BA%D1%82%D1%8B%D0%B2%D0%B4%D0%B8%D0%BD%D1%81%D0%BA%D0%B8%D0%B9_%D1%80%D0%B0%D0%B9%D0%BE%D0%BD%29" TargetMode="External"/><Relationship Id="rId85" Type="http://schemas.openxmlformats.org/officeDocument/2006/relationships/hyperlink" Target="https://ru.wikipedia.org/w/index.php?title=%D0%A7%D0%B0%D1%81%D0%BE%D0%B2%D0%BE&amp;action=edit&amp;redlink=1" TargetMode="External"/><Relationship Id="rId93" Type="http://schemas.openxmlformats.org/officeDocument/2006/relationships/hyperlink" Target="https://ru.wikipedia.org/wiki/%D0%AB%D0%B1_%28%D0%A1%D1%8B%D0%BA%D1%82%D1%8B%D0%B2%D0%B4%D0%B8%D0%BD%D1%81%D0%BA%D0%B8%D0%B9_%D1%80%D0%B0%D0%B9%D0%BE%D0%BD%29" TargetMode="External"/><Relationship Id="rId98" Type="http://schemas.openxmlformats.org/officeDocument/2006/relationships/hyperlink" Target="https://ru.wikipedia.org/w/index.php?title=%D0%9C%D0%B0%D0%BB%D1%8C%D1%86%D0%B5%D0%B2%D0%B3%D1%80%D0%B5%D0%B7%D0%B4&amp;action=edit&amp;redlink=1" TargetMode="External"/><Relationship Id="rId3" Type="http://schemas.openxmlformats.org/officeDocument/2006/relationships/styles" Target="styles.xml"/><Relationship Id="rId12" Type="http://schemas.openxmlformats.org/officeDocument/2006/relationships/hyperlink" Target="http://ru.wikipedia.org/w/index.php?title=%D0%9C%D0%B5%D0%B7%D0%B5%D0%BD%D1%81%D0%BA%D0%BE-%D0%92%D1%8B%D1%87%D0%B5%D0%B3%D0%BE%D0%B4%D1%81%D0%BA%D0%B0%D1%8F_%D0%BD%D0%B8%D0%B7%D0%BC%D0%B5%D0%BD%D0%BD%D0%BE%D1%81%D1%82%D1%8C&amp;action=edit&amp;redlink=1" TargetMode="External"/><Relationship Id="rId17" Type="http://schemas.openxmlformats.org/officeDocument/2006/relationships/hyperlink" Target="http://ru.wikipedia.org/wiki/%D0%A3%D1%80%D0%B0%D0%BB%D1%8C%D1%81%D0%BA%D0%B8%D0%B5_%D0%B3%D0%BE%D1%80%D1%8B" TargetMode="External"/><Relationship Id="rId25" Type="http://schemas.openxmlformats.org/officeDocument/2006/relationships/hyperlink" Target="http://ru.wikipedia.org/wiki/%D0%A1%D0%B2%D0%B5%D1%80%D0%B4%D0%BB%D0%BE%D0%B2%D1%81%D0%BA%D0%B0%D1%8F_%D0%BE%D0%B1%D0%BB%D0%B0%D1%81%D1%82%D1%8C" TargetMode="External"/><Relationship Id="rId33"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97%D0%B5%D0%BB%D0%B5%D0%BD%D0%B5%D1%86%C2%BB" TargetMode="External"/><Relationship Id="rId38" Type="http://schemas.openxmlformats.org/officeDocument/2006/relationships/hyperlink" Target="https://ru.wikipedia.org/w/index.php?title=%D0%A7%D1%83%D0%BA%D0%B0%D1%87%D0%BE%D0%B9&amp;action=edit&amp;redlink=1" TargetMode="External"/><Relationship Id="rId46" Type="http://schemas.openxmlformats.org/officeDocument/2006/relationships/hyperlink" Target="https://ru.wikipedia.org/w/index.php?title=%D0%9D%D0%BE%D0%B2%D0%BE%D0%B8%D0%BF%D0%B0%D1%82%D0%BE%D0%B2%D0%BE_%28%D0%9A%D0%BE%D0%BC%D0%B8%29&amp;action=edit&amp;redlink=1" TargetMode="External"/><Relationship Id="rId59" Type="http://schemas.openxmlformats.org/officeDocument/2006/relationships/hyperlink" Target="https://ru.wikipedia.org/w/index.php?title=%D0%96%D1%83%D1%8D%D0%B4&amp;action=edit&amp;redlink=1" TargetMode="External"/><Relationship Id="rId67" Type="http://schemas.openxmlformats.org/officeDocument/2006/relationships/hyperlink" Target="https://ru.wikipedia.org/w/index.php?title=%D0%98%D0%B2%D0%B0%D0%BD%D0%BE%D0%B2%D0%BA%D0%B0_%28%D0%A1%D1%8B%D0%BA%D1%82%D1%8B%D0%B2%D0%B4%D0%B8%D0%BD%D1%81%D0%BA%D0%B8%D0%B9_%D1%80%D0%B0%D0%B9%D0%BE%D0%BD%29&amp;action=edit&amp;redlink=1" TargetMode="External"/><Relationship Id="rId103" Type="http://schemas.openxmlformats.org/officeDocument/2006/relationships/hyperlink" Target="https://ru.wikipedia.org/w/index.php?title=%D0%9C%D0%B5%D1%82-%D0%A3%D1%81%D1%82%D1%8C%D0%B5&amp;action=edit&amp;redlink=1" TargetMode="External"/><Relationship Id="rId108" Type="http://schemas.openxmlformats.org/officeDocument/2006/relationships/image" Target="media/image4.jpeg"/><Relationship Id="rId116" Type="http://schemas.openxmlformats.org/officeDocument/2006/relationships/hyperlink" Target="http://base.garant.ru/12147594/1/" TargetMode="External"/><Relationship Id="rId20" Type="http://schemas.openxmlformats.org/officeDocument/2006/relationships/hyperlink" Target="http://ru.wikipedia.org/wiki/%D0%9F%D0%BE%D0%BB%D1%8F%D1%80%D0%BD%D1%8B%D0%B9_%D0%A3%D1%80%D0%B0%D0%BB" TargetMode="External"/><Relationship Id="rId41" Type="http://schemas.openxmlformats.org/officeDocument/2006/relationships/hyperlink" Target="https://ru.wikipedia.org/w/index.php?title=%D0%9B%D1%8D%D0%B7%D1%8B%D0%BC&amp;action=edit&amp;redlink=1" TargetMode="External"/><Relationship Id="rId54"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9F%D0%B0%D0%B6%D0%B3%D0%B0%C2%BB" TargetMode="External"/><Relationship Id="rId62" Type="http://schemas.openxmlformats.org/officeDocument/2006/relationships/hyperlink" Target="https://ru.wikipedia.org/w/index.php?title=%D0%A1%D0%B0%D0%B2%D0%B0%D0%BF%D0%B8%D1%8F%D0%BD&amp;action=edit&amp;redlink=1" TargetMode="External"/><Relationship Id="rId70" Type="http://schemas.openxmlformats.org/officeDocument/2006/relationships/hyperlink" Target="https://ru.wikipedia.org/w/index.php?title=%D0%A2%D1%83%D0%BF%D0%B8%D1%86%D1%8B%D0%BD%D0%BE_%28%D0%9A%D0%BE%D0%BC%D0%B8%29&amp;action=edit&amp;redlink=1" TargetMode="External"/><Relationship Id="rId75" Type="http://schemas.openxmlformats.org/officeDocument/2006/relationships/hyperlink" Target="https://ru.wikipedia.org/w/index.php?title=%D0%98%D0%BF%D0%B0%D1%82%D0%BE%D0%B2%D0%BE_%28%D0%9A%D0%BE%D0%BC%D0%B8%29&amp;action=edit&amp;redlink=1" TargetMode="External"/><Relationship Id="rId83" Type="http://schemas.openxmlformats.org/officeDocument/2006/relationships/hyperlink" Target="https://ru.wikipedia.org/w/index.php?title=%D0%93%D1%80%D0%B0%D0%B4%D0%B4%D0%BE%D1%80&amp;action=edit&amp;redlink=1" TargetMode="External"/><Relationship Id="rId88" Type="http://schemas.openxmlformats.org/officeDocument/2006/relationships/hyperlink" Target="https://ru.wikipedia.org/w/index.php?title=%D0%9A%D1%80%D0%B0%D1%81%D0%BD%D0%B0%D1%8F_%28%D0%9A%D0%BE%D0%BC%D0%B8%29&amp;action=edit&amp;redlink=1" TargetMode="External"/><Relationship Id="rId91" Type="http://schemas.openxmlformats.org/officeDocument/2006/relationships/hyperlink" Target="https://ru.wikipedia.org/w/index.php?title=%D0%AF%D0%B7%D0%B5%D0%BB%D1%8C_%28%D0%BF%D0%BE%D1%81%D1%91%D0%BB%D0%BE%D0%BA%29&amp;action=edit&amp;redlink=1" TargetMode="External"/><Relationship Id="rId96" Type="http://schemas.openxmlformats.org/officeDocument/2006/relationships/hyperlink" Target="https://ru.wikipedia.org/w/index.php?title=%D0%97%D0%B0%D1%85%D0%B0%D1%80%D0%BE%D0%B2%D0%BE_%28%D0%9A%D0%BE%D0%BC%D0%B8%29&amp;action=edit&amp;redlink=1" TargetMode="External"/><Relationship Id="rId111"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ru.wikipedia.org/w/index.php?title=%D0%AE%D0%B6%D0%BD%D1%8B%D0%B9_%D0%A2%D0%B8%D0%BC%D0%B0%D0%BD&amp;action=edit&amp;redlink=1" TargetMode="External"/><Relationship Id="rId23" Type="http://schemas.openxmlformats.org/officeDocument/2006/relationships/hyperlink" Target="http://ru.wikipedia.org/wiki/%D0%AF%D0%BC%D0%B0%D0%BB%D0%BE-%D0%9D%D0%B5%D0%BD%D0%B5%D1%86%D0%BA%D0%B8%D0%B9_%D0%B0%D0%B2%D1%82%D0%BE%D0%BD%D0%BE%D0%BC%D0%BD%D1%8B%D0%B9_%D0%BE%D0%BA%D1%80%D1%83%D0%B3" TargetMode="External"/><Relationship Id="rId28" Type="http://schemas.openxmlformats.org/officeDocument/2006/relationships/hyperlink" Target="http://ru.wikipedia.org/wiki/%D0%90%D1%80%D1%85%D0%B0%D0%BD%D0%B3%D0%B5%D0%BB%D1%8C%D1%81%D0%BA%D0%B0%D1%8F_%D0%BE%D0%B1%D0%BB%D0%B0%D1%81%D1%82%D1%8C" TargetMode="External"/><Relationship Id="rId36" Type="http://schemas.openxmlformats.org/officeDocument/2006/relationships/hyperlink" Target="https://ru.wikipedia.org/w/index.php?title=%D0%9A%D0%BE%D0%B9%D1%82%D1%8B%D0%B1%D0%BE%D0%B6&amp;action=edit&amp;redlink=1" TargetMode="External"/><Relationship Id="rId49" Type="http://schemas.openxmlformats.org/officeDocument/2006/relationships/hyperlink" Target="https://ru.wikipedia.org/wiki/%D0%9D%D1%8E%D0%B2%D1%87%D0%B8%D0%BC_%28%D0%BF%D0%BE%D1%81%D1%91%D0%BB%D0%BE%D0%BA%29" TargetMode="External"/><Relationship Id="rId57" Type="http://schemas.openxmlformats.org/officeDocument/2006/relationships/hyperlink" Target="https://ru.wikipedia.org/w/index.php?title=%D0%93%D0%B0%D1%80%D1%8A%D1%8F&amp;action=edit&amp;redlink=1" TargetMode="External"/><Relationship Id="rId106" Type="http://schemas.openxmlformats.org/officeDocument/2006/relationships/image" Target="media/image2.jpeg"/><Relationship Id="rId114" Type="http://schemas.openxmlformats.org/officeDocument/2006/relationships/hyperlink" Target="http://docs.cntd.ru/document/446685066" TargetMode="External"/><Relationship Id="rId119" Type="http://schemas.openxmlformats.org/officeDocument/2006/relationships/fontTable" Target="fontTable.xml"/><Relationship Id="rId10" Type="http://schemas.openxmlformats.org/officeDocument/2006/relationships/hyperlink" Target="http://ru.wikipedia.org/wiki/%D0%A3%D1%80%D0%B0%D0%BB%D1%8C%D1%81%D0%BA%D0%B8%D0%B5_%D0%B3%D0%BE%D1%80%D1%8B" TargetMode="External"/><Relationship Id="rId31" Type="http://schemas.openxmlformats.org/officeDocument/2006/relationships/hyperlink" Target="https://ru.wikipedia.org/wiki/%D0%92%D1%8B%D0%BB%D1%8C%D0%B3%D0%BE%D1%80%D1%82" TargetMode="External"/><Relationship Id="rId44" Type="http://schemas.openxmlformats.org/officeDocument/2006/relationships/hyperlink" Target="https://ru.wikipedia.org/w/index.php?title=%D0%9C%D0%B0%D0%BD%D0%B4%D0%B0%D1%87&amp;action=edit&amp;redlink=1" TargetMode="External"/><Relationship Id="rId52" Type="http://schemas.openxmlformats.org/officeDocument/2006/relationships/hyperlink" Target="https://ru.wikipedia.org/w/index.php?title=%D0%9E%D0%B7%D1%91%D0%BB&amp;action=edit&amp;redlink=1" TargetMode="External"/><Relationship Id="rId60" Type="http://schemas.openxmlformats.org/officeDocument/2006/relationships/hyperlink" Target="https://ru.wikipedia.org/w/index.php?title=%D0%9F%D0%B0%D1%80%D1%87%D0%B8%D0%BC&amp;action=edit&amp;redlink=1" TargetMode="External"/><Relationship Id="rId65" Type="http://schemas.openxmlformats.org/officeDocument/2006/relationships/hyperlink" Target="https://ru.wikipedia.org/w/index.php?title=%D0%9F%D0%B0%D0%BB%D0%B5%D0%B2%D0%B8%D1%86%D1%8B&amp;action=edit&amp;redlink=1" TargetMode="External"/><Relationship Id="rId73" Type="http://schemas.openxmlformats.org/officeDocument/2006/relationships/hyperlink" Target="https://ru.wikipedia.org/w/index.php?title=%D0%A1%D0%BB%D1%83%D0%B4%D0%BA%D0%B0_%28%D0%A1%D1%8B%D0%BA%D1%82%D1%8B%D0%B2%D0%B4%D0%B8%D0%BD%D1%81%D0%BA%D0%B8%D0%B9_%D1%80%D0%B0%D0%B9%D0%BE%D0%BD%29&amp;action=edit&amp;redlink=1" TargetMode="External"/><Relationship Id="rId78" Type="http://schemas.openxmlformats.org/officeDocument/2006/relationships/hyperlink" Target="https://ru.wikipedia.org/w/index.php?title=%D0%A3%D1%81%D1%82%D1%8C-%D0%9F%D0%BE%D0%B6%D0%B5%D0%B3_%28%D0%9A%D0%BE%D0%BC%D0%B8%29&amp;action=edit&amp;redlink=1" TargetMode="External"/><Relationship Id="rId81" Type="http://schemas.openxmlformats.org/officeDocument/2006/relationships/hyperlink" Target="https://ru.wikipedia.org/w/index.php?title=%D0%A8%D0%BE%D1%88%D0%BA%D0%B0_%28%D0%A1%D1%8B%D0%BA%D1%82%D1%8B%D0%B2%D0%B4%D0%B8%D0%BD%D1%81%D0%BA%D0%B8%D0%B9_%D1%80%D0%B0%D0%B9%D0%BE%D0%BD%29&amp;action=edit&amp;redlink=1" TargetMode="External"/><Relationship Id="rId86" Type="http://schemas.openxmlformats.org/officeDocument/2006/relationships/hyperlink" Target="https://ru.wikipedia.org/w/index.php?title=%D0%A7%D0%B0%D1%81%D0%BE%D0%B2%D0%BE&amp;action=edit&amp;redlink=1" TargetMode="External"/><Relationship Id="rId94" Type="http://schemas.openxmlformats.org/officeDocument/2006/relationships/hyperlink" Target="https://ru.wikipedia.org/wiki/%D0%AB%D0%B1_%28%D0%A1%D1%8B%D0%BA%D1%82%D1%8B%D0%B2%D0%B4%D0%B8%D0%BD%D1%81%D0%BA%D0%B8%D0%B9_%D1%80%D0%B0%D0%B9%D0%BE%D0%BD%29" TargetMode="External"/><Relationship Id="rId99"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AF%D1%81%D0%BD%D1%8D%D0%B3%C2%BB" TargetMode="External"/><Relationship Id="rId101" Type="http://schemas.openxmlformats.org/officeDocument/2006/relationships/hyperlink" Target="https://ru.wikipedia.org/w/index.php?title=%D0%AF%D1%81%D0%BD%D1%8D%D0%B3&amp;action=edit&amp;redlink=1" TargetMode="External"/><Relationship Id="rId4" Type="http://schemas.openxmlformats.org/officeDocument/2006/relationships/settings" Target="settings.xml"/><Relationship Id="rId9" Type="http://schemas.openxmlformats.org/officeDocument/2006/relationships/hyperlink" Target="http://ru.wikipedia.org/wiki/%D0%A1%D1%8B%D0%BA%D1%82%D1%8B%D0%B2%D0%BA%D0%B0%D1%80" TargetMode="External"/><Relationship Id="rId13" Type="http://schemas.openxmlformats.org/officeDocument/2006/relationships/hyperlink" Target="http://ru.wikipedia.org/wiki/%D0%9D%D0%B8%D0%B7%D0%BC%D0%B5%D0%BD%D0%BD%D0%BE%D1%81%D1%82%D1%8C" TargetMode="External"/><Relationship Id="rId18" Type="http://schemas.openxmlformats.org/officeDocument/2006/relationships/hyperlink" Target="http://ru.wikipedia.org/wiki/%D0%A1%D0%B5%D0%B2%D0%B5%D1%80%D0%BD%D1%8B%D0%B9_%D0%A3%D1%80%D0%B0%D0%BB" TargetMode="External"/><Relationship Id="rId39"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9B%D1%8D%D0%B7%D1%8B%D0%BC%C2%BB" TargetMode="External"/><Relationship Id="rId109" Type="http://schemas.openxmlformats.org/officeDocument/2006/relationships/image" Target="media/image5.jpeg"/><Relationship Id="rId34" Type="http://schemas.openxmlformats.org/officeDocument/2006/relationships/hyperlink" Target="https://ru.wikipedia.org/wiki/%D0%97%D0%B5%D0%BB%D0%B5%D0%BD%D0%B5%D1%86_%28%D0%9A%D0%BE%D0%BC%D0%B8%29" TargetMode="External"/><Relationship Id="rId50"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9E%D0%B7%D1%91%D0%BB%C2%BB" TargetMode="External"/><Relationship Id="rId55" Type="http://schemas.openxmlformats.org/officeDocument/2006/relationships/hyperlink" Target="https://ru.wikipedia.org/wiki/%D0%9F%D0%B0%D0%B6%D0%B3%D0%B0" TargetMode="External"/><Relationship Id="rId76" Type="http://schemas.openxmlformats.org/officeDocument/2006/relationships/hyperlink" Target="https://ru.wikipedia.org/w/index.php?title=%D0%9F%D0%BE%D0%B7%D1%8F%D0%BB%D1%8D%D0%BC&amp;action=edit&amp;redlink=1" TargetMode="External"/><Relationship Id="rId97" Type="http://schemas.openxmlformats.org/officeDocument/2006/relationships/hyperlink" Target="https://ru.wikipedia.org/w/index.php?title=%D0%9A%D0%B0%D1%80%D0%B3%D0%BE%D1%80%D1%82&amp;action=edit&amp;redlink=1" TargetMode="External"/><Relationship Id="rId104" Type="http://schemas.openxmlformats.org/officeDocument/2006/relationships/hyperlink" Target="https://ru.wikipedia.org/w/index.php?title=%D0%9F%D0%BE%D0%B8%D0%BD%D0%B3%D0%B0_%28%D0%BF%D0%BE%D1%81%D1%91%D0%BB%D0%BE%D0%BA%29&amp;action=edit&amp;redlink=1" TargetMode="External"/><Relationship Id="rId120"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A1%D0%BB%D1%83%D0%B4%D0%BA%D0%B0%C2%BB_%28%D0%A1%D1%8B%D0%BA%D1%82%D1%8B%D0%B2%D0%B4%D0%B8%D0%BD%D1%81%D0%BA%D0%B8%D0%B9_%D1%80%D0%B0%D0%B9%D0%BE%D0%BD%29" TargetMode="External"/><Relationship Id="rId92"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AB%D0%B1%C2%BB" TargetMode="External"/><Relationship Id="rId2" Type="http://schemas.openxmlformats.org/officeDocument/2006/relationships/numbering" Target="numbering.xml"/><Relationship Id="rId29" Type="http://schemas.openxmlformats.org/officeDocument/2006/relationships/hyperlink" Target="https://ru.wikipedia.org/wiki/%D0%9C%D1%83%D0%BD%D0%B8%D1%86%D0%B8%D0%BF%D0%B0%D0%BB%D1%8C%D0%BD%D0%BE%D0%B5_%D0%BE%D0%B1%D1%80%D0%B0%D0%B7%D0%BE%D0%B2%D0%B0%D0%BD%D0%B8%D0%B5_%D1%81%D0%B5%D0%BB%D1%8C%D1%81%D0%BA%D0%BE%D0%B3%D0%BE_%D0%BF%D0%BE%D1%81%D0%B5%D0%BB%D0%B5%D0%BD%D0%B8%D1%8F_%C2%AB%D0%92%D1%8B%D0%BB%D1%8C%D0%B3%D0%BE%D1%80%D1%82%C2%BB"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7A1FDA-BFFD-458C-98D1-9132772DFE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TotalTime>
  <Pages>149</Pages>
  <Words>51678</Words>
  <Characters>294571</Characters>
  <Application>Microsoft Office Word</Application>
  <DocSecurity>0</DocSecurity>
  <Lines>2454</Lines>
  <Paragraphs>691</Paragraphs>
  <ScaleCrop>false</ScaleCrop>
  <HeadingPairs>
    <vt:vector size="2" baseType="variant">
      <vt:variant>
        <vt:lpstr>Название</vt:lpstr>
      </vt:variant>
      <vt:variant>
        <vt:i4>1</vt:i4>
      </vt:variant>
    </vt:vector>
  </HeadingPairs>
  <TitlesOfParts>
    <vt:vector size="1" baseType="lpstr">
      <vt:lpstr>Состав Генерального плана муниципального образования сельского поселения «Усть-Цильма» Усть-Цилемского района Республики Коми</vt:lpstr>
    </vt:vector>
  </TitlesOfParts>
  <Company>СаратовзапсибНИИпроект-2000</Company>
  <LinksUpToDate>false</LinksUpToDate>
  <CharactersWithSpaces>345558</CharactersWithSpaces>
  <SharedDoc>false</SharedDoc>
  <HLinks>
    <vt:vector size="1254" baseType="variant">
      <vt:variant>
        <vt:i4>3801149</vt:i4>
      </vt:variant>
      <vt:variant>
        <vt:i4>954</vt:i4>
      </vt:variant>
      <vt:variant>
        <vt:i4>0</vt:i4>
      </vt:variant>
      <vt:variant>
        <vt:i4>5</vt:i4>
      </vt:variant>
      <vt:variant>
        <vt:lpwstr>http://base.garant.ru/12147594/1/</vt:lpwstr>
      </vt:variant>
      <vt:variant>
        <vt:lpwstr>115</vt:lpwstr>
      </vt:variant>
      <vt:variant>
        <vt:i4>4980835</vt:i4>
      </vt:variant>
      <vt:variant>
        <vt:i4>951</vt:i4>
      </vt:variant>
      <vt:variant>
        <vt:i4>0</vt:i4>
      </vt:variant>
      <vt:variant>
        <vt:i4>5</vt:i4>
      </vt:variant>
      <vt:variant>
        <vt:lpwstr>https://ru.wikipedia.org/w/index.php?title=%D0%9F%D0%BE%D0%B8%D0%BD%D0%B3%D0%B0_%28%D0%BF%D0%BE%D1%81%D1%91%D0%BB%D0%BE%D0%BA%29&amp;action=edit&amp;redlink=1</vt:lpwstr>
      </vt:variant>
      <vt:variant>
        <vt:lpwstr/>
      </vt:variant>
      <vt:variant>
        <vt:i4>7143486</vt:i4>
      </vt:variant>
      <vt:variant>
        <vt:i4>948</vt:i4>
      </vt:variant>
      <vt:variant>
        <vt:i4>0</vt:i4>
      </vt:variant>
      <vt:variant>
        <vt:i4>5</vt:i4>
      </vt:variant>
      <vt:variant>
        <vt:lpwstr>https://ru.wikipedia.org/w/index.php?title=%D0%9C%D0%B5%D1%82-%D0%A3%D1%81%D1%82%D1%8C%D0%B5&amp;action=edit&amp;redlink=1</vt:lpwstr>
      </vt:variant>
      <vt:variant>
        <vt:lpwstr/>
      </vt:variant>
      <vt:variant>
        <vt:i4>3539043</vt:i4>
      </vt:variant>
      <vt:variant>
        <vt:i4>945</vt:i4>
      </vt:variant>
      <vt:variant>
        <vt:i4>0</vt:i4>
      </vt:variant>
      <vt:variant>
        <vt:i4>5</vt:i4>
      </vt:variant>
      <vt:variant>
        <vt:lpwstr>https://ru.wikipedia.org/wiki/%D0%9A%D0%B5%D0%BC%D1%8A%D1%8F%D1%80</vt:lpwstr>
      </vt:variant>
      <vt:variant>
        <vt:lpwstr/>
      </vt:variant>
      <vt:variant>
        <vt:i4>2359392</vt:i4>
      </vt:variant>
      <vt:variant>
        <vt:i4>942</vt:i4>
      </vt:variant>
      <vt:variant>
        <vt:i4>0</vt:i4>
      </vt:variant>
      <vt:variant>
        <vt:i4>5</vt:i4>
      </vt:variant>
      <vt:variant>
        <vt:lpwstr>https://ru.wikipedia.org/w/index.php?title=%D0%AF%D1%81%D0%BD%D1%8D%D0%B3&amp;action=edit&amp;redlink=1</vt:lpwstr>
      </vt:variant>
      <vt:variant>
        <vt:lpwstr/>
      </vt:variant>
      <vt:variant>
        <vt:i4>2359392</vt:i4>
      </vt:variant>
      <vt:variant>
        <vt:i4>939</vt:i4>
      </vt:variant>
      <vt:variant>
        <vt:i4>0</vt:i4>
      </vt:variant>
      <vt:variant>
        <vt:i4>5</vt:i4>
      </vt:variant>
      <vt:variant>
        <vt:lpwstr>https://ru.wikipedia.org/w/index.php?title=%D0%AF%D1%81%D0%BD%D1%8D%D0%B3&amp;action=edit&amp;redlink=1</vt:lpwstr>
      </vt:variant>
      <vt:variant>
        <vt:lpwstr/>
      </vt:variant>
      <vt:variant>
        <vt:i4>1638438</vt:i4>
      </vt:variant>
      <vt:variant>
        <vt:i4>936</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AF%D1%81%D0%BD%D1%8D%D0%B3%C2%BB</vt:lpwstr>
      </vt:variant>
      <vt:variant>
        <vt:lpwstr/>
      </vt:variant>
      <vt:variant>
        <vt:i4>5242899</vt:i4>
      </vt:variant>
      <vt:variant>
        <vt:i4>933</vt:i4>
      </vt:variant>
      <vt:variant>
        <vt:i4>0</vt:i4>
      </vt:variant>
      <vt:variant>
        <vt:i4>5</vt:i4>
      </vt:variant>
      <vt:variant>
        <vt:lpwstr>https://ru.wikipedia.org/w/index.php?title=%D0%9C%D0%B0%D0%BB%D1%8C%D1%86%D0%B5%D0%B2%D0%B3%D1%80%D0%B5%D0%B7%D0%B4&amp;action=edit&amp;redlink=1</vt:lpwstr>
      </vt:variant>
      <vt:variant>
        <vt:lpwstr/>
      </vt:variant>
      <vt:variant>
        <vt:i4>2555953</vt:i4>
      </vt:variant>
      <vt:variant>
        <vt:i4>930</vt:i4>
      </vt:variant>
      <vt:variant>
        <vt:i4>0</vt:i4>
      </vt:variant>
      <vt:variant>
        <vt:i4>5</vt:i4>
      </vt:variant>
      <vt:variant>
        <vt:lpwstr>https://ru.wikipedia.org/w/index.php?title=%D0%9A%D0%B0%D1%80%D0%B3%D0%BE%D1%80%D1%82&amp;action=edit&amp;redlink=1</vt:lpwstr>
      </vt:variant>
      <vt:variant>
        <vt:lpwstr/>
      </vt:variant>
      <vt:variant>
        <vt:i4>6357060</vt:i4>
      </vt:variant>
      <vt:variant>
        <vt:i4>927</vt:i4>
      </vt:variant>
      <vt:variant>
        <vt:i4>0</vt:i4>
      </vt:variant>
      <vt:variant>
        <vt:i4>5</vt:i4>
      </vt:variant>
      <vt:variant>
        <vt:lpwstr>https://ru.wikipedia.org/w/index.php?title=%D0%97%D0%B0%D1%85%D0%B0%D1%80%D0%BE%D0%B2%D0%BE_%28%D0%9A%D0%BE%D0%BC%D0%B8%29&amp;action=edit&amp;redlink=1</vt:lpwstr>
      </vt:variant>
      <vt:variant>
        <vt:lpwstr/>
      </vt:variant>
      <vt:variant>
        <vt:i4>3801167</vt:i4>
      </vt:variant>
      <vt:variant>
        <vt:i4>924</vt:i4>
      </vt:variant>
      <vt:variant>
        <vt:i4>0</vt:i4>
      </vt:variant>
      <vt:variant>
        <vt:i4>5</vt:i4>
      </vt:variant>
      <vt:variant>
        <vt:lpwstr>https://ru.wikipedia.org/w/index.php?title=%D0%91%D0%B5%D1%80%D0%B5%D0%B7%D0%BD%D0%B8%D0%BA_%28%D0%9A%D0%BE%D0%BC%D0%B8%29&amp;action=edit&amp;redlink=1</vt:lpwstr>
      </vt:variant>
      <vt:variant>
        <vt:lpwstr/>
      </vt:variant>
      <vt:variant>
        <vt:i4>6291565</vt:i4>
      </vt:variant>
      <vt:variant>
        <vt:i4>921</vt:i4>
      </vt:variant>
      <vt:variant>
        <vt:i4>0</vt:i4>
      </vt:variant>
      <vt:variant>
        <vt:i4>5</vt:i4>
      </vt:variant>
      <vt:variant>
        <vt:lpwstr>https://ru.wikipedia.org/wiki/%D0%AB%D0%B1_%28%D0%A1%D1%8B%D0%BA%D1%82%D1%8B%D0%B2%D0%B4%D0%B8%D0%BD%D1%81%D0%BA%D0%B8%D0%B9_%D1%80%D0%B0%D0%B9%D0%BE%D0%BD%29</vt:lpwstr>
      </vt:variant>
      <vt:variant>
        <vt:lpwstr/>
      </vt:variant>
      <vt:variant>
        <vt:i4>6291565</vt:i4>
      </vt:variant>
      <vt:variant>
        <vt:i4>918</vt:i4>
      </vt:variant>
      <vt:variant>
        <vt:i4>0</vt:i4>
      </vt:variant>
      <vt:variant>
        <vt:i4>5</vt:i4>
      </vt:variant>
      <vt:variant>
        <vt:lpwstr>https://ru.wikipedia.org/wiki/%D0%AB%D0%B1_%28%D0%A1%D1%8B%D0%BA%D1%82%D1%8B%D0%B2%D0%B4%D0%B8%D0%BD%D1%81%D0%BA%D0%B8%D0%B9_%D1%80%D0%B0%D0%B9%D0%BE%D0%BD%29</vt:lpwstr>
      </vt:variant>
      <vt:variant>
        <vt:lpwstr/>
      </vt:variant>
      <vt:variant>
        <vt:i4>1638438</vt:i4>
      </vt:variant>
      <vt:variant>
        <vt:i4>915</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AB%D0%B1%C2%BB</vt:lpwstr>
      </vt:variant>
      <vt:variant>
        <vt:lpwstr/>
      </vt:variant>
      <vt:variant>
        <vt:i4>3670043</vt:i4>
      </vt:variant>
      <vt:variant>
        <vt:i4>912</vt:i4>
      </vt:variant>
      <vt:variant>
        <vt:i4>0</vt:i4>
      </vt:variant>
      <vt:variant>
        <vt:i4>5</vt:i4>
      </vt:variant>
      <vt:variant>
        <vt:lpwstr>https://ru.wikipedia.org/w/index.php?title=%D0%AF%D0%B7%D0%B5%D0%BB%D1%8C_%28%D0%BF%D0%BE%D1%81%D1%91%D0%BB%D0%BE%D0%BA%29&amp;action=edit&amp;redlink=1</vt:lpwstr>
      </vt:variant>
      <vt:variant>
        <vt:lpwstr/>
      </vt:variant>
      <vt:variant>
        <vt:i4>1900605</vt:i4>
      </vt:variant>
      <vt:variant>
        <vt:i4>909</vt:i4>
      </vt:variant>
      <vt:variant>
        <vt:i4>0</vt:i4>
      </vt:variant>
      <vt:variant>
        <vt:i4>5</vt:i4>
      </vt:variant>
      <vt:variant>
        <vt:lpwstr>https://ru.wikipedia.org/w/index.php?title=%D0%9C%D0%B0%D0%BB%D0%B0%D1%8F_%D0%A1%D0%BB%D1%83%D0%B4%D0%B0&amp;action=edit&amp;redlink=1</vt:lpwstr>
      </vt:variant>
      <vt:variant>
        <vt:lpwstr/>
      </vt:variant>
      <vt:variant>
        <vt:i4>720969</vt:i4>
      </vt:variant>
      <vt:variant>
        <vt:i4>906</vt:i4>
      </vt:variant>
      <vt:variant>
        <vt:i4>0</vt:i4>
      </vt:variant>
      <vt:variant>
        <vt:i4>5</vt:i4>
      </vt:variant>
      <vt:variant>
        <vt:lpwstr>https://ru.wikipedia.org/w/index.php?title=%D0%9A%D1%8D%D1%87%D1%87%D0%BE%D0%B9%D1%8F%D0%B3&amp;action=edit&amp;redlink=1</vt:lpwstr>
      </vt:variant>
      <vt:variant>
        <vt:lpwstr/>
      </vt:variant>
      <vt:variant>
        <vt:i4>5046375</vt:i4>
      </vt:variant>
      <vt:variant>
        <vt:i4>903</vt:i4>
      </vt:variant>
      <vt:variant>
        <vt:i4>0</vt:i4>
      </vt:variant>
      <vt:variant>
        <vt:i4>5</vt:i4>
      </vt:variant>
      <vt:variant>
        <vt:lpwstr>https://ru.wikipedia.org/w/index.php?title=%D0%9A%D1%80%D0%B0%D1%81%D0%BD%D0%B0%D1%8F_%28%D0%9A%D0%BE%D0%BC%D0%B8%29&amp;action=edit&amp;redlink=1</vt:lpwstr>
      </vt:variant>
      <vt:variant>
        <vt:lpwstr/>
      </vt:variant>
      <vt:variant>
        <vt:i4>1900641</vt:i4>
      </vt:variant>
      <vt:variant>
        <vt:i4>900</vt:i4>
      </vt:variant>
      <vt:variant>
        <vt:i4>0</vt:i4>
      </vt:variant>
      <vt:variant>
        <vt:i4>5</vt:i4>
      </vt:variant>
      <vt:variant>
        <vt:lpwstr>https://ru.wikipedia.org/w/index.php?title=%D0%91%D0%BE%D0%BB%D1%8C%D1%88%D0%B0%D1%8F_%D0%A1%D0%BB%D1%83%D0%B4%D0%B0&amp;action=edit&amp;redlink=1</vt:lpwstr>
      </vt:variant>
      <vt:variant>
        <vt:lpwstr/>
      </vt:variant>
      <vt:variant>
        <vt:i4>524353</vt:i4>
      </vt:variant>
      <vt:variant>
        <vt:i4>897</vt:i4>
      </vt:variant>
      <vt:variant>
        <vt:i4>0</vt:i4>
      </vt:variant>
      <vt:variant>
        <vt:i4>5</vt:i4>
      </vt:variant>
      <vt:variant>
        <vt:lpwstr>https://ru.wikipedia.org/w/index.php?title=%D0%A7%D0%B0%D1%81%D0%BE%D0%B2%D0%BE&amp;action=edit&amp;redlink=1</vt:lpwstr>
      </vt:variant>
      <vt:variant>
        <vt:lpwstr/>
      </vt:variant>
      <vt:variant>
        <vt:i4>524353</vt:i4>
      </vt:variant>
      <vt:variant>
        <vt:i4>894</vt:i4>
      </vt:variant>
      <vt:variant>
        <vt:i4>0</vt:i4>
      </vt:variant>
      <vt:variant>
        <vt:i4>5</vt:i4>
      </vt:variant>
      <vt:variant>
        <vt:lpwstr>https://ru.wikipedia.org/w/index.php?title=%D0%A7%D0%B0%D1%81%D0%BE%D0%B2%D0%BE&amp;action=edit&amp;redlink=1</vt:lpwstr>
      </vt:variant>
      <vt:variant>
        <vt:lpwstr/>
      </vt:variant>
      <vt:variant>
        <vt:i4>1638438</vt:i4>
      </vt:variant>
      <vt:variant>
        <vt:i4>891</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A7%D0%B0%D1%81%D0%BE%D0%B2%D0%BE%C2%BB</vt:lpwstr>
      </vt:variant>
      <vt:variant>
        <vt:lpwstr/>
      </vt:variant>
      <vt:variant>
        <vt:i4>8126562</vt:i4>
      </vt:variant>
      <vt:variant>
        <vt:i4>888</vt:i4>
      </vt:variant>
      <vt:variant>
        <vt:i4>0</vt:i4>
      </vt:variant>
      <vt:variant>
        <vt:i4>5</vt:i4>
      </vt:variant>
      <vt:variant>
        <vt:lpwstr>https://ru.wikipedia.org/w/index.php?title=%D0%93%D1%80%D0%B0%D0%B4%D0%B4%D0%BE%D1%80&amp;action=edit&amp;redlink=1</vt:lpwstr>
      </vt:variant>
      <vt:variant>
        <vt:lpwstr/>
      </vt:variant>
      <vt:variant>
        <vt:i4>7471157</vt:i4>
      </vt:variant>
      <vt:variant>
        <vt:i4>885</vt:i4>
      </vt:variant>
      <vt:variant>
        <vt:i4>0</vt:i4>
      </vt:variant>
      <vt:variant>
        <vt:i4>5</vt:i4>
      </vt:variant>
      <vt:variant>
        <vt:lpwstr>https://ru.wikipedia.org/w/index.php?title=%D0%A8%D0%BE%D1%88%D0%BA%D0%B0_%28%D0%A1%D1%8B%D0%BA%D1%82%D1%8B%D0%B2%D0%B4%D0%B8%D0%BD%D1%81%D0%BA%D0%B8%D0%B9_%D1%80%D0%B0%D0%B9%D0%BE%D0%BD%29&amp;action=edit&amp;redlink=1</vt:lpwstr>
      </vt:variant>
      <vt:variant>
        <vt:lpwstr/>
      </vt:variant>
      <vt:variant>
        <vt:i4>7471157</vt:i4>
      </vt:variant>
      <vt:variant>
        <vt:i4>882</vt:i4>
      </vt:variant>
      <vt:variant>
        <vt:i4>0</vt:i4>
      </vt:variant>
      <vt:variant>
        <vt:i4>5</vt:i4>
      </vt:variant>
      <vt:variant>
        <vt:lpwstr>https://ru.wikipedia.org/w/index.php?title=%D0%A8%D0%BE%D1%88%D0%BA%D0%B0_%28%D0%A1%D1%8B%D0%BA%D1%82%D1%8B%D0%B2%D0%B4%D0%B8%D0%BD%D1%81%D0%BA%D0%B8%D0%B9_%D1%80%D0%B0%D0%B9%D0%BE%D0%BD%29&amp;action=edit&amp;redlink=1</vt:lpwstr>
      </vt:variant>
      <vt:variant>
        <vt:lpwstr/>
      </vt:variant>
      <vt:variant>
        <vt:i4>1638438</vt:i4>
      </vt:variant>
      <vt:variant>
        <vt:i4>879</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A8%D0%BE%D1%88%D0%BA%D0%B0%C2%BB_%28%D0%A1%D1%8B%D0%BA%D1%82%D1%8B%D0%B2%D0%B4%D0%B8%D0%BD%D1%81%D0%BA%D0%B8%D0%B9_%D1%80%D0%B0%D0%B9%D0%BE%D0%BD%29</vt:lpwstr>
      </vt:variant>
      <vt:variant>
        <vt:lpwstr/>
      </vt:variant>
      <vt:variant>
        <vt:i4>2359405</vt:i4>
      </vt:variant>
      <vt:variant>
        <vt:i4>876</vt:i4>
      </vt:variant>
      <vt:variant>
        <vt:i4>0</vt:i4>
      </vt:variant>
      <vt:variant>
        <vt:i4>5</vt:i4>
      </vt:variant>
      <vt:variant>
        <vt:lpwstr>https://ru.wikipedia.org/w/index.php?title=%D0%A8%D1%8B%D0%BB%D0%B0%D0%B4%D0%BE%D1%80&amp;action=edit&amp;redlink=1</vt:lpwstr>
      </vt:variant>
      <vt:variant>
        <vt:lpwstr/>
      </vt:variant>
      <vt:variant>
        <vt:i4>2555920</vt:i4>
      </vt:variant>
      <vt:variant>
        <vt:i4>873</vt:i4>
      </vt:variant>
      <vt:variant>
        <vt:i4>0</vt:i4>
      </vt:variant>
      <vt:variant>
        <vt:i4>5</vt:i4>
      </vt:variant>
      <vt:variant>
        <vt:lpwstr>https://ru.wikipedia.org/w/index.php?title=%D0%A3%D1%81%D1%82%D1%8C-%D0%9F%D0%BE%D0%B6%D0%B5%D0%B3_%28%D0%9A%D0%BE%D0%BC%D0%B8%29&amp;action=edit&amp;redlink=1</vt:lpwstr>
      </vt:variant>
      <vt:variant>
        <vt:lpwstr/>
      </vt:variant>
      <vt:variant>
        <vt:i4>7405669</vt:i4>
      </vt:variant>
      <vt:variant>
        <vt:i4>870</vt:i4>
      </vt:variant>
      <vt:variant>
        <vt:i4>0</vt:i4>
      </vt:variant>
      <vt:variant>
        <vt:i4>5</vt:i4>
      </vt:variant>
      <vt:variant>
        <vt:lpwstr>https://ru.wikipedia.org/w/index.php?title=%D0%9F%D1%80%D0%BE%D0%BA%D0%BE%D0%BF%D1%8C%D0%B5%D0%B2%D0%BA%D0%B0_%28%D0%A1%D1%8B%D0%BA%D1%82%D1%8B%D0%B2%D0%B4%D0%B8%D0%BD%D1%81%D0%BA%D0%B8%D0%B9_%D1%80%D0%B0%D0%B9%D0%BE%D0%BD%29&amp;action=edit&amp;redlink=1</vt:lpwstr>
      </vt:variant>
      <vt:variant>
        <vt:lpwstr/>
      </vt:variant>
      <vt:variant>
        <vt:i4>8126515</vt:i4>
      </vt:variant>
      <vt:variant>
        <vt:i4>867</vt:i4>
      </vt:variant>
      <vt:variant>
        <vt:i4>0</vt:i4>
      </vt:variant>
      <vt:variant>
        <vt:i4>5</vt:i4>
      </vt:variant>
      <vt:variant>
        <vt:lpwstr>https://ru.wikipedia.org/w/index.php?title=%D0%9F%D0%BE%D0%B7%D1%8F%D0%BB%D1%8D%D0%BC&amp;action=edit&amp;redlink=1</vt:lpwstr>
      </vt:variant>
      <vt:variant>
        <vt:lpwstr/>
      </vt:variant>
      <vt:variant>
        <vt:i4>5046379</vt:i4>
      </vt:variant>
      <vt:variant>
        <vt:i4>864</vt:i4>
      </vt:variant>
      <vt:variant>
        <vt:i4>0</vt:i4>
      </vt:variant>
      <vt:variant>
        <vt:i4>5</vt:i4>
      </vt:variant>
      <vt:variant>
        <vt:lpwstr>https://ru.wikipedia.org/w/index.php?title=%D0%98%D0%BF%D0%B0%D1%82%D0%BE%D0%B2%D0%BE_%28%D0%9A%D0%BE%D0%BC%D0%B8%29&amp;action=edit&amp;redlink=1</vt:lpwstr>
      </vt:variant>
      <vt:variant>
        <vt:lpwstr/>
      </vt:variant>
      <vt:variant>
        <vt:i4>4980793</vt:i4>
      </vt:variant>
      <vt:variant>
        <vt:i4>861</vt:i4>
      </vt:variant>
      <vt:variant>
        <vt:i4>0</vt:i4>
      </vt:variant>
      <vt:variant>
        <vt:i4>5</vt:i4>
      </vt:variant>
      <vt:variant>
        <vt:lpwstr>https://ru.wikipedia.org/w/index.php?title=%D0%91%D0%BE%D0%BB%D1%8C%D1%88%D0%B0%D1%8F_%D0%9F%D0%B0%D1%80%D0%BC%D0%B0&amp;action=edit&amp;redlink=1</vt:lpwstr>
      </vt:variant>
      <vt:variant>
        <vt:lpwstr/>
      </vt:variant>
      <vt:variant>
        <vt:i4>327749</vt:i4>
      </vt:variant>
      <vt:variant>
        <vt:i4>858</vt:i4>
      </vt:variant>
      <vt:variant>
        <vt:i4>0</vt:i4>
      </vt:variant>
      <vt:variant>
        <vt:i4>5</vt:i4>
      </vt:variant>
      <vt:variant>
        <vt:lpwstr>https://ru.wikipedia.org/w/index.php?title=%D0%A1%D0%BB%D1%83%D0%B4%D0%BA%D0%B0_%28%D0%A1%D1%8B%D0%BA%D1%82%D1%8B%D0%B2%D0%B4%D0%B8%D0%BD%D1%81%D0%BA%D0%B8%D0%B9_%D1%80%D0%B0%D0%B9%D0%BE%D0%BD%29&amp;action=edit&amp;redlink=1</vt:lpwstr>
      </vt:variant>
      <vt:variant>
        <vt:lpwstr/>
      </vt:variant>
      <vt:variant>
        <vt:i4>327749</vt:i4>
      </vt:variant>
      <vt:variant>
        <vt:i4>855</vt:i4>
      </vt:variant>
      <vt:variant>
        <vt:i4>0</vt:i4>
      </vt:variant>
      <vt:variant>
        <vt:i4>5</vt:i4>
      </vt:variant>
      <vt:variant>
        <vt:lpwstr>https://ru.wikipedia.org/w/index.php?title=%D0%A1%D0%BB%D1%83%D0%B4%D0%BA%D0%B0_%28%D0%A1%D1%8B%D0%BA%D1%82%D1%8B%D0%B2%D0%B4%D0%B8%D0%BD%D1%81%D0%BA%D0%B8%D0%B9_%D1%80%D0%B0%D0%B9%D0%BE%D0%BD%29&amp;action=edit&amp;redlink=1</vt:lpwstr>
      </vt:variant>
      <vt:variant>
        <vt:lpwstr/>
      </vt:variant>
      <vt:variant>
        <vt:i4>1638438</vt:i4>
      </vt:variant>
      <vt:variant>
        <vt:i4>852</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A1%D0%BB%D1%83%D0%B4%D0%BA%D0%B0%C2%BB_%28%D0%A1%D1%8B%D0%BA%D1%82%D1%8B%D0%B2%D0%B4%D0%B8%D0%BD%D1%81%D0%BA%D0%B8%D0%B9_%D1%80%D0%B0%D0%B9%D0%BE%D0%BD%29</vt:lpwstr>
      </vt:variant>
      <vt:variant>
        <vt:lpwstr/>
      </vt:variant>
      <vt:variant>
        <vt:i4>6422606</vt:i4>
      </vt:variant>
      <vt:variant>
        <vt:i4>849</vt:i4>
      </vt:variant>
      <vt:variant>
        <vt:i4>0</vt:i4>
      </vt:variant>
      <vt:variant>
        <vt:i4>5</vt:i4>
      </vt:variant>
      <vt:variant>
        <vt:lpwstr>https://ru.wikipedia.org/w/index.php?title=%D0%A2%D1%83%D0%BF%D0%B8%D1%86%D1%8B%D0%BD%D0%BE_%28%D0%9A%D0%BE%D0%BC%D0%B8%29&amp;action=edit&amp;redlink=1</vt:lpwstr>
      </vt:variant>
      <vt:variant>
        <vt:lpwstr/>
      </vt:variant>
      <vt:variant>
        <vt:i4>8323169</vt:i4>
      </vt:variant>
      <vt:variant>
        <vt:i4>846</vt:i4>
      </vt:variant>
      <vt:variant>
        <vt:i4>0</vt:i4>
      </vt:variant>
      <vt:variant>
        <vt:i4>5</vt:i4>
      </vt:variant>
      <vt:variant>
        <vt:lpwstr>https://ru.wikipedia.org/w/index.php?title=%D0%A1%D0%BE%D1%82%D1%87%D0%B5%D0%BC%D0%B2%D1%8B%D0%B2&amp;action=edit&amp;redlink=1</vt:lpwstr>
      </vt:variant>
      <vt:variant>
        <vt:lpwstr/>
      </vt:variant>
      <vt:variant>
        <vt:i4>3866646</vt:i4>
      </vt:variant>
      <vt:variant>
        <vt:i4>843</vt:i4>
      </vt:variant>
      <vt:variant>
        <vt:i4>0</vt:i4>
      </vt:variant>
      <vt:variant>
        <vt:i4>5</vt:i4>
      </vt:variant>
      <vt:variant>
        <vt:lpwstr>https://ru.wikipedia.org/w/index.php?title=%D0%9F%D1%8B%D1%87%D0%B8%D0%BC_%28%D0%BF%D0%BE%D1%81%D1%91%D0%BB%D0%BE%D0%BA%29&amp;action=edit&amp;redlink=1</vt:lpwstr>
      </vt:variant>
      <vt:variant>
        <vt:lpwstr/>
      </vt:variant>
      <vt:variant>
        <vt:i4>393240</vt:i4>
      </vt:variant>
      <vt:variant>
        <vt:i4>840</vt:i4>
      </vt:variant>
      <vt:variant>
        <vt:i4>0</vt:i4>
      </vt:variant>
      <vt:variant>
        <vt:i4>5</vt:i4>
      </vt:variant>
      <vt:variant>
        <vt:lpwstr>https://ru.wikipedia.org/w/index.php?title=%D0%98%D0%B2%D0%B0%D0%BD%D0%BE%D0%B2%D0%BA%D0%B0_%28%D0%A1%D1%8B%D0%BA%D1%82%D1%8B%D0%B2%D0%B4%D0%B8%D0%BD%D1%81%D0%BA%D0%B8%D0%B9_%D1%80%D0%B0%D0%B9%D0%BE%D0%BD%29&amp;action=edit&amp;redlink=1</vt:lpwstr>
      </vt:variant>
      <vt:variant>
        <vt:lpwstr/>
      </vt:variant>
      <vt:variant>
        <vt:i4>3801113</vt:i4>
      </vt:variant>
      <vt:variant>
        <vt:i4>837</vt:i4>
      </vt:variant>
      <vt:variant>
        <vt:i4>0</vt:i4>
      </vt:variant>
      <vt:variant>
        <vt:i4>5</vt:i4>
      </vt:variant>
      <vt:variant>
        <vt:lpwstr>https://ru.wikipedia.org/w/index.php?title=%D0%93%D0%B0%D0%B2%D1%80%D0%B8%D0%BB%D0%BE%D0%B2%D0%BA%D0%B0_%28%D0%9A%D0%BE%D0%BC%D0%B8%29&amp;action=edit&amp;redlink=1</vt:lpwstr>
      </vt:variant>
      <vt:variant>
        <vt:lpwstr/>
      </vt:variant>
      <vt:variant>
        <vt:i4>720922</vt:i4>
      </vt:variant>
      <vt:variant>
        <vt:i4>834</vt:i4>
      </vt:variant>
      <vt:variant>
        <vt:i4>0</vt:i4>
      </vt:variant>
      <vt:variant>
        <vt:i4>5</vt:i4>
      </vt:variant>
      <vt:variant>
        <vt:lpwstr>https://ru.wikipedia.org/w/index.php?title=%D0%9F%D0%B0%D0%BB%D0%B5%D0%B2%D0%B8%D1%86%D1%8B&amp;action=edit&amp;redlink=1</vt:lpwstr>
      </vt:variant>
      <vt:variant>
        <vt:lpwstr/>
      </vt:variant>
      <vt:variant>
        <vt:i4>720922</vt:i4>
      </vt:variant>
      <vt:variant>
        <vt:i4>831</vt:i4>
      </vt:variant>
      <vt:variant>
        <vt:i4>0</vt:i4>
      </vt:variant>
      <vt:variant>
        <vt:i4>5</vt:i4>
      </vt:variant>
      <vt:variant>
        <vt:lpwstr>https://ru.wikipedia.org/w/index.php?title=%D0%9F%D0%B0%D0%BB%D0%B5%D0%B2%D0%B8%D1%86%D1%8B&amp;action=edit&amp;redlink=1</vt:lpwstr>
      </vt:variant>
      <vt:variant>
        <vt:lpwstr/>
      </vt:variant>
      <vt:variant>
        <vt:i4>1638438</vt:i4>
      </vt:variant>
      <vt:variant>
        <vt:i4>828</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9F%D0%B0%D0%BB%D0%B5%D0%B2%D0%B8%D1%86%D1%8B%C2%BB</vt:lpwstr>
      </vt:variant>
      <vt:variant>
        <vt:lpwstr/>
      </vt:variant>
      <vt:variant>
        <vt:i4>524314</vt:i4>
      </vt:variant>
      <vt:variant>
        <vt:i4>825</vt:i4>
      </vt:variant>
      <vt:variant>
        <vt:i4>0</vt:i4>
      </vt:variant>
      <vt:variant>
        <vt:i4>5</vt:i4>
      </vt:variant>
      <vt:variant>
        <vt:lpwstr>https://ru.wikipedia.org/w/index.php?title=%D0%A1%D0%B0%D0%B2%D0%B0%D0%BF%D0%B8%D1%8F%D0%BD&amp;action=edit&amp;redlink=1</vt:lpwstr>
      </vt:variant>
      <vt:variant>
        <vt:lpwstr/>
      </vt:variant>
      <vt:variant>
        <vt:i4>2687074</vt:i4>
      </vt:variant>
      <vt:variant>
        <vt:i4>822</vt:i4>
      </vt:variant>
      <vt:variant>
        <vt:i4>0</vt:i4>
      </vt:variant>
      <vt:variant>
        <vt:i4>5</vt:i4>
      </vt:variant>
      <vt:variant>
        <vt:lpwstr>https://ru.wikipedia.org/w/index.php?title=%D0%A0%D0%B0%D0%B7%D0%B3%D0%BE%D1%80%D1%82_%28%D0%A1%D1%8B%D0%BA%D1%82%D1%8B%D0%B2%D0%B4%D0%B8%D0%BD%D1%81%D0%BA%D0%B8%D0%B9_%D1%80%D0%B0%D0%B9%D0%BE%D0%BD%29&amp;action=edit&amp;redlink=1</vt:lpwstr>
      </vt:variant>
      <vt:variant>
        <vt:lpwstr/>
      </vt:variant>
      <vt:variant>
        <vt:i4>720975</vt:i4>
      </vt:variant>
      <vt:variant>
        <vt:i4>819</vt:i4>
      </vt:variant>
      <vt:variant>
        <vt:i4>0</vt:i4>
      </vt:variant>
      <vt:variant>
        <vt:i4>5</vt:i4>
      </vt:variant>
      <vt:variant>
        <vt:lpwstr>https://ru.wikipedia.org/w/index.php?title=%D0%9F%D0%B0%D1%80%D1%87%D0%B8%D0%BC&amp;action=edit&amp;redlink=1</vt:lpwstr>
      </vt:variant>
      <vt:variant>
        <vt:lpwstr/>
      </vt:variant>
      <vt:variant>
        <vt:i4>720912</vt:i4>
      </vt:variant>
      <vt:variant>
        <vt:i4>816</vt:i4>
      </vt:variant>
      <vt:variant>
        <vt:i4>0</vt:i4>
      </vt:variant>
      <vt:variant>
        <vt:i4>5</vt:i4>
      </vt:variant>
      <vt:variant>
        <vt:lpwstr>https://ru.wikipedia.org/w/index.php?title=%D0%96%D1%83%D1%8D%D0%B4&amp;action=edit&amp;redlink=1</vt:lpwstr>
      </vt:variant>
      <vt:variant>
        <vt:lpwstr/>
      </vt:variant>
      <vt:variant>
        <vt:i4>5242904</vt:i4>
      </vt:variant>
      <vt:variant>
        <vt:i4>813</vt:i4>
      </vt:variant>
      <vt:variant>
        <vt:i4>0</vt:i4>
      </vt:variant>
      <vt:variant>
        <vt:i4>5</vt:i4>
      </vt:variant>
      <vt:variant>
        <vt:lpwstr>https://ru.wikipedia.org/w/index.php?title=%D0%93%D0%B0%D1%80%D1%8C%D0%B8%D0%BD%D1%81%D0%BA%D0%B8%D0%B9&amp;action=edit&amp;redlink=1</vt:lpwstr>
      </vt:variant>
      <vt:variant>
        <vt:lpwstr/>
      </vt:variant>
      <vt:variant>
        <vt:i4>2555952</vt:i4>
      </vt:variant>
      <vt:variant>
        <vt:i4>810</vt:i4>
      </vt:variant>
      <vt:variant>
        <vt:i4>0</vt:i4>
      </vt:variant>
      <vt:variant>
        <vt:i4>5</vt:i4>
      </vt:variant>
      <vt:variant>
        <vt:lpwstr>https://ru.wikipedia.org/w/index.php?title=%D0%93%D0%B0%D1%80%D1%8A%D1%8F&amp;action=edit&amp;redlink=1</vt:lpwstr>
      </vt:variant>
      <vt:variant>
        <vt:lpwstr/>
      </vt:variant>
      <vt:variant>
        <vt:i4>1310799</vt:i4>
      </vt:variant>
      <vt:variant>
        <vt:i4>807</vt:i4>
      </vt:variant>
      <vt:variant>
        <vt:i4>0</vt:i4>
      </vt:variant>
      <vt:variant>
        <vt:i4>5</vt:i4>
      </vt:variant>
      <vt:variant>
        <vt:lpwstr>https://ru.wikipedia.org/wiki/%D0%9F%D0%B0%D0%B6%D0%B3%D0%B0</vt:lpwstr>
      </vt:variant>
      <vt:variant>
        <vt:lpwstr/>
      </vt:variant>
      <vt:variant>
        <vt:i4>1310799</vt:i4>
      </vt:variant>
      <vt:variant>
        <vt:i4>804</vt:i4>
      </vt:variant>
      <vt:variant>
        <vt:i4>0</vt:i4>
      </vt:variant>
      <vt:variant>
        <vt:i4>5</vt:i4>
      </vt:variant>
      <vt:variant>
        <vt:lpwstr>https://ru.wikipedia.org/wiki/%D0%9F%D0%B0%D0%B6%D0%B3%D0%B0</vt:lpwstr>
      </vt:variant>
      <vt:variant>
        <vt:lpwstr/>
      </vt:variant>
      <vt:variant>
        <vt:i4>1638438</vt:i4>
      </vt:variant>
      <vt:variant>
        <vt:i4>801</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9F%D0%B0%D0%B6%D0%B3%D0%B0%C2%BB</vt:lpwstr>
      </vt:variant>
      <vt:variant>
        <vt:lpwstr/>
      </vt:variant>
      <vt:variant>
        <vt:i4>8257645</vt:i4>
      </vt:variant>
      <vt:variant>
        <vt:i4>798</vt:i4>
      </vt:variant>
      <vt:variant>
        <vt:i4>0</vt:i4>
      </vt:variant>
      <vt:variant>
        <vt:i4>5</vt:i4>
      </vt:variant>
      <vt:variant>
        <vt:lpwstr>https://ru.wikipedia.org/w/index.php?title=%D0%A1%D1%91%D0%B9%D1%82%D1%8B&amp;action=edit&amp;redlink=1</vt:lpwstr>
      </vt:variant>
      <vt:variant>
        <vt:lpwstr/>
      </vt:variant>
      <vt:variant>
        <vt:i4>5308484</vt:i4>
      </vt:variant>
      <vt:variant>
        <vt:i4>795</vt:i4>
      </vt:variant>
      <vt:variant>
        <vt:i4>0</vt:i4>
      </vt:variant>
      <vt:variant>
        <vt:i4>5</vt:i4>
      </vt:variant>
      <vt:variant>
        <vt:lpwstr>https://ru.wikipedia.org/w/index.php?title=%D0%9E%D0%B7%D1%91%D0%BB&amp;action=edit&amp;redlink=1</vt:lpwstr>
      </vt:variant>
      <vt:variant>
        <vt:lpwstr/>
      </vt:variant>
      <vt:variant>
        <vt:i4>5308484</vt:i4>
      </vt:variant>
      <vt:variant>
        <vt:i4>792</vt:i4>
      </vt:variant>
      <vt:variant>
        <vt:i4>0</vt:i4>
      </vt:variant>
      <vt:variant>
        <vt:i4>5</vt:i4>
      </vt:variant>
      <vt:variant>
        <vt:lpwstr>https://ru.wikipedia.org/w/index.php?title=%D0%9E%D0%B7%D1%91%D0%BB&amp;action=edit&amp;redlink=1</vt:lpwstr>
      </vt:variant>
      <vt:variant>
        <vt:lpwstr/>
      </vt:variant>
      <vt:variant>
        <vt:i4>1638438</vt:i4>
      </vt:variant>
      <vt:variant>
        <vt:i4>789</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9E%D0%B7%D1%91%D0%BB%C2%BB</vt:lpwstr>
      </vt:variant>
      <vt:variant>
        <vt:lpwstr/>
      </vt:variant>
      <vt:variant>
        <vt:i4>6422534</vt:i4>
      </vt:variant>
      <vt:variant>
        <vt:i4>786</vt:i4>
      </vt:variant>
      <vt:variant>
        <vt:i4>0</vt:i4>
      </vt:variant>
      <vt:variant>
        <vt:i4>5</vt:i4>
      </vt:variant>
      <vt:variant>
        <vt:lpwstr>https://ru.wikipedia.org/wiki/%D0%9D%D1%8E%D0%B2%D1%87%D0%B8%D0%BC_%28%D0%BF%D0%BE%D1%81%D1%91%D0%BB%D0%BE%D0%BA%29</vt:lpwstr>
      </vt:variant>
      <vt:variant>
        <vt:lpwstr/>
      </vt:variant>
      <vt:variant>
        <vt:i4>6422534</vt:i4>
      </vt:variant>
      <vt:variant>
        <vt:i4>783</vt:i4>
      </vt:variant>
      <vt:variant>
        <vt:i4>0</vt:i4>
      </vt:variant>
      <vt:variant>
        <vt:i4>5</vt:i4>
      </vt:variant>
      <vt:variant>
        <vt:lpwstr>https://ru.wikipedia.org/wiki/%D0%9D%D1%8E%D0%B2%D1%87%D0%B8%D0%BC_%28%D0%BF%D0%BE%D1%81%D1%91%D0%BB%D0%BE%D0%BA%29</vt:lpwstr>
      </vt:variant>
      <vt:variant>
        <vt:lpwstr/>
      </vt:variant>
      <vt:variant>
        <vt:i4>1638438</vt:i4>
      </vt:variant>
      <vt:variant>
        <vt:i4>780</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9D%D1%8E%D0%B2%D1%87%D0%B8%D0%BC%C2%BB</vt:lpwstr>
      </vt:variant>
      <vt:variant>
        <vt:lpwstr/>
      </vt:variant>
      <vt:variant>
        <vt:i4>5046333</vt:i4>
      </vt:variant>
      <vt:variant>
        <vt:i4>777</vt:i4>
      </vt:variant>
      <vt:variant>
        <vt:i4>0</vt:i4>
      </vt:variant>
      <vt:variant>
        <vt:i4>5</vt:i4>
      </vt:variant>
      <vt:variant>
        <vt:lpwstr>https://ru.wikipedia.org/w/index.php?title=%D0%9D%D0%BE%D0%B2%D0%BE%D0%B8%D0%BF%D0%B0%D1%82%D0%BE%D0%B2%D0%BE_%28%D0%9A%D0%BE%D0%BC%D0%B8%29&amp;action=edit&amp;redlink=1</vt:lpwstr>
      </vt:variant>
      <vt:variant>
        <vt:lpwstr/>
      </vt:variant>
      <vt:variant>
        <vt:i4>5242945</vt:i4>
      </vt:variant>
      <vt:variant>
        <vt:i4>774</vt:i4>
      </vt:variant>
      <vt:variant>
        <vt:i4>0</vt:i4>
      </vt:variant>
      <vt:variant>
        <vt:i4>5</vt:i4>
      </vt:variant>
      <vt:variant>
        <vt:lpwstr>https://ru.wikipedia.org/w/index.php?title=%D0%9C%D0%B0%D0%BD%D0%B4%D0%B0%D1%87&amp;action=edit&amp;redlink=1</vt:lpwstr>
      </vt:variant>
      <vt:variant>
        <vt:lpwstr/>
      </vt:variant>
      <vt:variant>
        <vt:i4>5242945</vt:i4>
      </vt:variant>
      <vt:variant>
        <vt:i4>771</vt:i4>
      </vt:variant>
      <vt:variant>
        <vt:i4>0</vt:i4>
      </vt:variant>
      <vt:variant>
        <vt:i4>5</vt:i4>
      </vt:variant>
      <vt:variant>
        <vt:lpwstr>https://ru.wikipedia.org/w/index.php?title=%D0%9C%D0%B0%D0%BD%D0%B4%D0%B0%D1%87&amp;action=edit&amp;redlink=1</vt:lpwstr>
      </vt:variant>
      <vt:variant>
        <vt:lpwstr/>
      </vt:variant>
      <vt:variant>
        <vt:i4>1638438</vt:i4>
      </vt:variant>
      <vt:variant>
        <vt:i4>768</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9C%D0%B0%D0%BD%D0%B4%D0%B0%D1%87%C2%BB</vt:lpwstr>
      </vt:variant>
      <vt:variant>
        <vt:lpwstr/>
      </vt:variant>
      <vt:variant>
        <vt:i4>5242945</vt:i4>
      </vt:variant>
      <vt:variant>
        <vt:i4>765</vt:i4>
      </vt:variant>
      <vt:variant>
        <vt:i4>0</vt:i4>
      </vt:variant>
      <vt:variant>
        <vt:i4>5</vt:i4>
      </vt:variant>
      <vt:variant>
        <vt:lpwstr>https://ru.wikipedia.org/w/index.php?title=%D0%9C%D0%BE%D1%80%D0%BE%D0%B2%D0%BE&amp;action=edit&amp;redlink=1</vt:lpwstr>
      </vt:variant>
      <vt:variant>
        <vt:lpwstr/>
      </vt:variant>
      <vt:variant>
        <vt:i4>8126516</vt:i4>
      </vt:variant>
      <vt:variant>
        <vt:i4>762</vt:i4>
      </vt:variant>
      <vt:variant>
        <vt:i4>0</vt:i4>
      </vt:variant>
      <vt:variant>
        <vt:i4>5</vt:i4>
      </vt:variant>
      <vt:variant>
        <vt:lpwstr>https://ru.wikipedia.org/w/index.php?title=%D0%9B%D1%8D%D0%B7%D1%8B%D0%BC&amp;action=edit&amp;redlink=1</vt:lpwstr>
      </vt:variant>
      <vt:variant>
        <vt:lpwstr/>
      </vt:variant>
      <vt:variant>
        <vt:i4>8126516</vt:i4>
      </vt:variant>
      <vt:variant>
        <vt:i4>759</vt:i4>
      </vt:variant>
      <vt:variant>
        <vt:i4>0</vt:i4>
      </vt:variant>
      <vt:variant>
        <vt:i4>5</vt:i4>
      </vt:variant>
      <vt:variant>
        <vt:lpwstr>https://ru.wikipedia.org/w/index.php?title=%D0%9B%D1%8D%D0%B7%D1%8B%D0%BC&amp;action=edit&amp;redlink=1</vt:lpwstr>
      </vt:variant>
      <vt:variant>
        <vt:lpwstr/>
      </vt:variant>
      <vt:variant>
        <vt:i4>1638438</vt:i4>
      </vt:variant>
      <vt:variant>
        <vt:i4>756</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9B%D1%8D%D0%B7%D1%8B%D0%BC%C2%BB</vt:lpwstr>
      </vt:variant>
      <vt:variant>
        <vt:lpwstr/>
      </vt:variant>
      <vt:variant>
        <vt:i4>2359354</vt:i4>
      </vt:variant>
      <vt:variant>
        <vt:i4>753</vt:i4>
      </vt:variant>
      <vt:variant>
        <vt:i4>0</vt:i4>
      </vt:variant>
      <vt:variant>
        <vt:i4>5</vt:i4>
      </vt:variant>
      <vt:variant>
        <vt:lpwstr>https://ru.wikipedia.org/w/index.php?title=%D0%A7%D1%83%D0%BA%D0%B0%D1%87%D0%BE%D0%B9&amp;action=edit&amp;redlink=1</vt:lpwstr>
      </vt:variant>
      <vt:variant>
        <vt:lpwstr/>
      </vt:variant>
      <vt:variant>
        <vt:i4>720914</vt:i4>
      </vt:variant>
      <vt:variant>
        <vt:i4>750</vt:i4>
      </vt:variant>
      <vt:variant>
        <vt:i4>0</vt:i4>
      </vt:variant>
      <vt:variant>
        <vt:i4>5</vt:i4>
      </vt:variant>
      <vt:variant>
        <vt:lpwstr>https://ru.wikipedia.org/w/index.php?title=%D0%9F%D0%B0%D1%80%D1%87%D0%B5%D0%B3&amp;action=edit&amp;redlink=1</vt:lpwstr>
      </vt:variant>
      <vt:variant>
        <vt:lpwstr/>
      </vt:variant>
      <vt:variant>
        <vt:i4>720970</vt:i4>
      </vt:variant>
      <vt:variant>
        <vt:i4>747</vt:i4>
      </vt:variant>
      <vt:variant>
        <vt:i4>0</vt:i4>
      </vt:variant>
      <vt:variant>
        <vt:i4>5</vt:i4>
      </vt:variant>
      <vt:variant>
        <vt:lpwstr>https://ru.wikipedia.org/w/index.php?title=%D0%9A%D0%BE%D0%B9%D1%82%D1%8B%D0%B1%D0%BE%D0%B6&amp;action=edit&amp;redlink=1</vt:lpwstr>
      </vt:variant>
      <vt:variant>
        <vt:lpwstr/>
      </vt:variant>
      <vt:variant>
        <vt:i4>3473415</vt:i4>
      </vt:variant>
      <vt:variant>
        <vt:i4>744</vt:i4>
      </vt:variant>
      <vt:variant>
        <vt:i4>0</vt:i4>
      </vt:variant>
      <vt:variant>
        <vt:i4>5</vt:i4>
      </vt:variant>
      <vt:variant>
        <vt:lpwstr>https://ru.wikipedia.org/wiki/%D0%97%D0%B5%D0%BB%D0%B5%D0%BD%D0%B5%D1%86_%28%D0%9A%D0%BE%D0%BC%D0%B8%29</vt:lpwstr>
      </vt:variant>
      <vt:variant>
        <vt:lpwstr/>
      </vt:variant>
      <vt:variant>
        <vt:i4>3473415</vt:i4>
      </vt:variant>
      <vt:variant>
        <vt:i4>741</vt:i4>
      </vt:variant>
      <vt:variant>
        <vt:i4>0</vt:i4>
      </vt:variant>
      <vt:variant>
        <vt:i4>5</vt:i4>
      </vt:variant>
      <vt:variant>
        <vt:lpwstr>https://ru.wikipedia.org/wiki/%D0%97%D0%B5%D0%BB%D0%B5%D0%BD%D0%B5%D1%86_%28%D0%9A%D0%BE%D0%BC%D0%B8%29</vt:lpwstr>
      </vt:variant>
      <vt:variant>
        <vt:lpwstr/>
      </vt:variant>
      <vt:variant>
        <vt:i4>1638438</vt:i4>
      </vt:variant>
      <vt:variant>
        <vt:i4>738</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97%D0%B5%D0%BB%D0%B5%D0%BD%D0%B5%D1%86%C2%BB</vt:lpwstr>
      </vt:variant>
      <vt:variant>
        <vt:lpwstr/>
      </vt:variant>
      <vt:variant>
        <vt:i4>3342392</vt:i4>
      </vt:variant>
      <vt:variant>
        <vt:i4>735</vt:i4>
      </vt:variant>
      <vt:variant>
        <vt:i4>0</vt:i4>
      </vt:variant>
      <vt:variant>
        <vt:i4>5</vt:i4>
      </vt:variant>
      <vt:variant>
        <vt:lpwstr>https://ru.wikipedia.org/wiki/%D0%92%D1%8B%D0%BB%D1%8C%D0%B3%D0%BE%D1%80%D1%82</vt:lpwstr>
      </vt:variant>
      <vt:variant>
        <vt:lpwstr/>
      </vt:variant>
      <vt:variant>
        <vt:i4>3342392</vt:i4>
      </vt:variant>
      <vt:variant>
        <vt:i4>732</vt:i4>
      </vt:variant>
      <vt:variant>
        <vt:i4>0</vt:i4>
      </vt:variant>
      <vt:variant>
        <vt:i4>5</vt:i4>
      </vt:variant>
      <vt:variant>
        <vt:lpwstr>https://ru.wikipedia.org/wiki/%D0%92%D1%8B%D0%BB%D1%8C%D0%B3%D0%BE%D1%80%D1%82</vt:lpwstr>
      </vt:variant>
      <vt:variant>
        <vt:lpwstr/>
      </vt:variant>
      <vt:variant>
        <vt:i4>1638438</vt:i4>
      </vt:variant>
      <vt:variant>
        <vt:i4>729</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92%D1%8B%D0%BB%D1%8C%D0%B3%D0%BE%D1%80%D1%82%C2%BB</vt:lpwstr>
      </vt:variant>
      <vt:variant>
        <vt:lpwstr/>
      </vt:variant>
      <vt:variant>
        <vt:i4>1638438</vt:i4>
      </vt:variant>
      <vt:variant>
        <vt:i4>726</vt:i4>
      </vt:variant>
      <vt:variant>
        <vt:i4>0</vt:i4>
      </vt:variant>
      <vt:variant>
        <vt:i4>5</vt:i4>
      </vt:variant>
      <vt:variant>
        <vt:lpwstr>https://ru.wikipedia.org/wiki/%D0%9C%D1%83%D0%BD%D0%B8%D1%86%D0%B8%D0%BF%D0%B0%D0%BB%D1%8C%D0%BD%D0%BE%D0%B5_%D0%BE%D0%B1%D1%80%D0%B0%D0%B7%D0%BE%D0%B2%D0%B0%D0%BD%D0%B8%D0%B5_%D1%81%D0%B5%D0%BB%D1%8C%D1%81%D0%BA%D0%BE%D0%B3%D0%BE_%D0%BF%D0%BE%D1%81%D0%B5%D0%BB%D0%B5%D0%BD%D0%B8%D1%8F_%C2%AB%D0%92%D1%8B%D0%BB%D1%8C%D0%B3%D0%BE%D1%80%D1%82%C2%BB</vt:lpwstr>
      </vt:variant>
      <vt:variant>
        <vt:lpwstr/>
      </vt:variant>
      <vt:variant>
        <vt:i4>458787</vt:i4>
      </vt:variant>
      <vt:variant>
        <vt:i4>723</vt:i4>
      </vt:variant>
      <vt:variant>
        <vt:i4>0</vt:i4>
      </vt:variant>
      <vt:variant>
        <vt:i4>5</vt:i4>
      </vt:variant>
      <vt:variant>
        <vt:lpwstr>http://ru.wikipedia.org/wiki/%D0%90%D1%80%D1%85%D0%B0%D0%BD%D0%B3%D0%B5%D0%BB%D1%8C%D1%81%D0%BA%D0%B0%D1%8F_%D0%BE%D0%B1%D0%BB%D0%B0%D1%81%D1%82%D1%8C</vt:lpwstr>
      </vt:variant>
      <vt:variant>
        <vt:lpwstr/>
      </vt:variant>
      <vt:variant>
        <vt:i4>458875</vt:i4>
      </vt:variant>
      <vt:variant>
        <vt:i4>720</vt:i4>
      </vt:variant>
      <vt:variant>
        <vt:i4>0</vt:i4>
      </vt:variant>
      <vt:variant>
        <vt:i4>5</vt:i4>
      </vt:variant>
      <vt:variant>
        <vt:lpwstr>http://ru.wikipedia.org/wiki/%D0%9A%D0%B8%D1%80%D0%BE%D0%B2%D1%81%D0%BA%D0%B0%D1%8F_%D0%BE%D0%B1%D0%BB%D0%B0%D1%81%D1%82%D1%8C</vt:lpwstr>
      </vt:variant>
      <vt:variant>
        <vt:lpwstr/>
      </vt:variant>
      <vt:variant>
        <vt:i4>5505060</vt:i4>
      </vt:variant>
      <vt:variant>
        <vt:i4>717</vt:i4>
      </vt:variant>
      <vt:variant>
        <vt:i4>0</vt:i4>
      </vt:variant>
      <vt:variant>
        <vt:i4>5</vt:i4>
      </vt:variant>
      <vt:variant>
        <vt:lpwstr>http://ru.wikipedia.org/wiki/%D0%9F%D0%B5%D1%80%D0%BC%D1%81%D0%BA%D0%B8%D0%B9_%D0%BA%D1%80%D0%B0%D0%B9</vt:lpwstr>
      </vt:variant>
      <vt:variant>
        <vt:lpwstr/>
      </vt:variant>
      <vt:variant>
        <vt:i4>2621443</vt:i4>
      </vt:variant>
      <vt:variant>
        <vt:i4>714</vt:i4>
      </vt:variant>
      <vt:variant>
        <vt:i4>0</vt:i4>
      </vt:variant>
      <vt:variant>
        <vt:i4>5</vt:i4>
      </vt:variant>
      <vt:variant>
        <vt:lpwstr>http://ru.wikipedia.org/wiki/%D0%A1%D0%B2%D0%B5%D1%80%D0%B4%D0%BB%D0%BE%D0%B2%D1%81%D0%BA%D0%B0%D1%8F_%D0%BE%D0%B1%D0%BB%D0%B0%D1%81%D1%82%D1%8C</vt:lpwstr>
      </vt:variant>
      <vt:variant>
        <vt:lpwstr/>
      </vt:variant>
      <vt:variant>
        <vt:i4>4915210</vt:i4>
      </vt:variant>
      <vt:variant>
        <vt:i4>711</vt:i4>
      </vt:variant>
      <vt:variant>
        <vt:i4>0</vt:i4>
      </vt:variant>
      <vt:variant>
        <vt:i4>5</vt:i4>
      </vt:variant>
      <vt:variant>
        <vt:lpwstr>http://ru.wikipedia.org/wiki/%D0%A5%D0%B0%D0%BD%D1%82%D1%8B-%D0%9C%D0%B0%D0%BD%D1%81%D0%B8%D0%B9%D1%81%D0%BA%D0%B8%D0%B9_%D0%B0%D0%B2%D1%82%D0%BE%D0%BD%D0%BE%D0%BC%D0%BD%D1%8B%D0%B9_%D0%BE%D0%BA%D1%80%D1%83%D0%B3_%E2%80%94_%D0%AE%D0%B3%D1%80%D0%B0</vt:lpwstr>
      </vt:variant>
      <vt:variant>
        <vt:lpwstr/>
      </vt:variant>
      <vt:variant>
        <vt:i4>2949245</vt:i4>
      </vt:variant>
      <vt:variant>
        <vt:i4>708</vt:i4>
      </vt:variant>
      <vt:variant>
        <vt:i4>0</vt:i4>
      </vt:variant>
      <vt:variant>
        <vt:i4>5</vt:i4>
      </vt:variant>
      <vt:variant>
        <vt:lpwstr>http://ru.wikipedia.org/wiki/%D0%AF%D0%BC%D0%B0%D0%BB%D0%BE-%D0%9D%D0%B5%D0%BD%D0%B5%D1%86%D0%BA%D0%B8%D0%B9_%D0%B0%D0%B2%D1%82%D0%BE%D0%BD%D0%BE%D0%BC%D0%BD%D1%8B%D0%B9_%D0%BE%D0%BA%D1%80%D1%83%D0%B3</vt:lpwstr>
      </vt:variant>
      <vt:variant>
        <vt:lpwstr/>
      </vt:variant>
      <vt:variant>
        <vt:i4>6225952</vt:i4>
      </vt:variant>
      <vt:variant>
        <vt:i4>705</vt:i4>
      </vt:variant>
      <vt:variant>
        <vt:i4>0</vt:i4>
      </vt:variant>
      <vt:variant>
        <vt:i4>5</vt:i4>
      </vt:variant>
      <vt:variant>
        <vt:lpwstr>http://ru.wikipedia.org/wiki/%D0%A2%D1%8E%D0%BC%D0%B5%D0%BD%D1%81%D0%BA%D0%B0%D1%8F_%D0%BE%D0%B1%D0%BB%D0%B0%D1%81%D1%82%D1%8C</vt:lpwstr>
      </vt:variant>
      <vt:variant>
        <vt:lpwstr/>
      </vt:variant>
      <vt:variant>
        <vt:i4>2621537</vt:i4>
      </vt:variant>
      <vt:variant>
        <vt:i4>702</vt:i4>
      </vt:variant>
      <vt:variant>
        <vt:i4>0</vt:i4>
      </vt:variant>
      <vt:variant>
        <vt:i4>5</vt:i4>
      </vt:variant>
      <vt:variant>
        <vt:lpwstr>http://ru.wikipedia.org/wiki/%D0%9D%D0%B5%D0%BD%D0%B5%D1%86%D0%BA%D0%B8%D0%B9_%D0%B0%D0%B2%D1%82%D0%BE%D0%BD%D0%BE%D0%BC%D0%BD%D1%8B%D0%B9_%D0%BE%D0%BA%D1%80%D1%83%D0%B3</vt:lpwstr>
      </vt:variant>
      <vt:variant>
        <vt:lpwstr/>
      </vt:variant>
      <vt:variant>
        <vt:i4>393342</vt:i4>
      </vt:variant>
      <vt:variant>
        <vt:i4>699</vt:i4>
      </vt:variant>
      <vt:variant>
        <vt:i4>0</vt:i4>
      </vt:variant>
      <vt:variant>
        <vt:i4>5</vt:i4>
      </vt:variant>
      <vt:variant>
        <vt:lpwstr>http://ru.wikipedia.org/wiki/%D0%9F%D0%BE%D0%BB%D1%8F%D1%80%D0%BD%D1%8B%D0%B9_%D0%A3%D1%80%D0%B0%D0%BB</vt:lpwstr>
      </vt:variant>
      <vt:variant>
        <vt:lpwstr/>
      </vt:variant>
      <vt:variant>
        <vt:i4>2752593</vt:i4>
      </vt:variant>
      <vt:variant>
        <vt:i4>696</vt:i4>
      </vt:variant>
      <vt:variant>
        <vt:i4>0</vt:i4>
      </vt:variant>
      <vt:variant>
        <vt:i4>5</vt:i4>
      </vt:variant>
      <vt:variant>
        <vt:lpwstr>http://ru.wikipedia.org/wiki/%D0%9F%D1%80%D0%B8%D0%BF%D0%BE%D0%BB%D1%8F%D1%80%D0%BD%D1%8B%D0%B9_%D0%A3%D1%80%D0%B0%D0%BB</vt:lpwstr>
      </vt:variant>
      <vt:variant>
        <vt:lpwstr/>
      </vt:variant>
      <vt:variant>
        <vt:i4>327802</vt:i4>
      </vt:variant>
      <vt:variant>
        <vt:i4>693</vt:i4>
      </vt:variant>
      <vt:variant>
        <vt:i4>0</vt:i4>
      </vt:variant>
      <vt:variant>
        <vt:i4>5</vt:i4>
      </vt:variant>
      <vt:variant>
        <vt:lpwstr>http://ru.wikipedia.org/wiki/%D0%A1%D0%B5%D0%B2%D0%B5%D1%80%D0%BD%D1%8B%D0%B9_%D0%A3%D1%80%D0%B0%D0%BB</vt:lpwstr>
      </vt:variant>
      <vt:variant>
        <vt:lpwstr/>
      </vt:variant>
      <vt:variant>
        <vt:i4>8126464</vt:i4>
      </vt:variant>
      <vt:variant>
        <vt:i4>690</vt:i4>
      </vt:variant>
      <vt:variant>
        <vt:i4>0</vt:i4>
      </vt:variant>
      <vt:variant>
        <vt:i4>5</vt:i4>
      </vt:variant>
      <vt:variant>
        <vt:lpwstr>http://ru.wikipedia.org/wiki/%D0%A3%D1%80%D0%B0%D0%BB%D1%8C%D1%81%D0%BA%D0%B8%D0%B5_%D0%B3%D0%BE%D1%80%D1%8B</vt:lpwstr>
      </vt:variant>
      <vt:variant>
        <vt:lpwstr/>
      </vt:variant>
      <vt:variant>
        <vt:i4>7929859</vt:i4>
      </vt:variant>
      <vt:variant>
        <vt:i4>687</vt:i4>
      </vt:variant>
      <vt:variant>
        <vt:i4>0</vt:i4>
      </vt:variant>
      <vt:variant>
        <vt:i4>5</vt:i4>
      </vt:variant>
      <vt:variant>
        <vt:lpwstr>http://ru.wikipedia.org/wiki/%D0%A2%D0%B8%D0%BC%D0%B0%D0%BD%D1%81%D0%BA%D0%B8%D0%B9_%D0%BA%D1%80%D1%8F%D0%B6</vt:lpwstr>
      </vt:variant>
      <vt:variant>
        <vt:lpwstr/>
      </vt:variant>
      <vt:variant>
        <vt:i4>393269</vt:i4>
      </vt:variant>
      <vt:variant>
        <vt:i4>684</vt:i4>
      </vt:variant>
      <vt:variant>
        <vt:i4>0</vt:i4>
      </vt:variant>
      <vt:variant>
        <vt:i4>5</vt:i4>
      </vt:variant>
      <vt:variant>
        <vt:lpwstr>http://ru.wikipedia.org/w/index.php?title=%D0%AE%D0%B6%D0%BD%D1%8B%D0%B9_%D0%A2%D0%B8%D0%BC%D0%B0%D0%BD&amp;action=edit&amp;redlink=1</vt:lpwstr>
      </vt:variant>
      <vt:variant>
        <vt:lpwstr/>
      </vt:variant>
      <vt:variant>
        <vt:i4>983093</vt:i4>
      </vt:variant>
      <vt:variant>
        <vt:i4>681</vt:i4>
      </vt:variant>
      <vt:variant>
        <vt:i4>0</vt:i4>
      </vt:variant>
      <vt:variant>
        <vt:i4>5</vt:i4>
      </vt:variant>
      <vt:variant>
        <vt:lpwstr>http://ru.wikipedia.org/w/index.php?title=%D0%A1%D1%80%D0%B5%D0%B4%D0%BD%D0%B8%D0%B9_%D0%A2%D0%B8%D0%BC%D0%B0%D0%BD&amp;action=edit&amp;redlink=1</vt:lpwstr>
      </vt:variant>
      <vt:variant>
        <vt:lpwstr/>
      </vt:variant>
      <vt:variant>
        <vt:i4>8323124</vt:i4>
      </vt:variant>
      <vt:variant>
        <vt:i4>678</vt:i4>
      </vt:variant>
      <vt:variant>
        <vt:i4>0</vt:i4>
      </vt:variant>
      <vt:variant>
        <vt:i4>5</vt:i4>
      </vt:variant>
      <vt:variant>
        <vt:lpwstr>http://ru.wikipedia.org/wiki/%D0%9D%D0%B8%D0%B7%D0%BC%D0%B5%D0%BD%D0%BD%D0%BE%D1%81%D1%82%D1%8C</vt:lpwstr>
      </vt:variant>
      <vt:variant>
        <vt:lpwstr/>
      </vt:variant>
      <vt:variant>
        <vt:i4>1048638</vt:i4>
      </vt:variant>
      <vt:variant>
        <vt:i4>675</vt:i4>
      </vt:variant>
      <vt:variant>
        <vt:i4>0</vt:i4>
      </vt:variant>
      <vt:variant>
        <vt:i4>5</vt:i4>
      </vt:variant>
      <vt:variant>
        <vt:lpwstr>http://ru.wikipedia.org/w/index.php?title=%D0%9C%D0%B5%D0%B7%D0%B5%D0%BD%D1%81%D0%BA%D0%BE-%D0%92%D1%8B%D1%87%D0%B5%D0%B3%D0%BE%D0%B4%D1%81%D0%BA%D0%B0%D1%8F_%D0%BD%D0%B8%D0%B7%D0%BC%D0%B5%D0%BD%D0%BD%D0%BE%D1%81%D1%82%D1%8C&amp;action=edit&amp;redlink=1</vt:lpwstr>
      </vt:variant>
      <vt:variant>
        <vt:lpwstr/>
      </vt:variant>
      <vt:variant>
        <vt:i4>131188</vt:i4>
      </vt:variant>
      <vt:variant>
        <vt:i4>672</vt:i4>
      </vt:variant>
      <vt:variant>
        <vt:i4>0</vt:i4>
      </vt:variant>
      <vt:variant>
        <vt:i4>5</vt:i4>
      </vt:variant>
      <vt:variant>
        <vt:lpwstr>http://ru.wikipedia.org/wiki/%D0%9F%D0%B5%D1%87%D0%BE%D1%80%D1%81%D0%BA%D0%B0%D1%8F_%D0%BD%D0%B8%D0%B7%D0%BC%D0%B5%D0%BD%D0%BD%D0%BE%D1%81%D1%82%D1%8C</vt:lpwstr>
      </vt:variant>
      <vt:variant>
        <vt:lpwstr/>
      </vt:variant>
      <vt:variant>
        <vt:i4>8126464</vt:i4>
      </vt:variant>
      <vt:variant>
        <vt:i4>669</vt:i4>
      </vt:variant>
      <vt:variant>
        <vt:i4>0</vt:i4>
      </vt:variant>
      <vt:variant>
        <vt:i4>5</vt:i4>
      </vt:variant>
      <vt:variant>
        <vt:lpwstr>http://ru.wikipedia.org/wiki/%D0%A3%D1%80%D0%B0%D0%BB%D1%8C%D1%81%D0%BA%D0%B8%D0%B5_%D0%B3%D0%BE%D1%80%D1%8B</vt:lpwstr>
      </vt:variant>
      <vt:variant>
        <vt:lpwstr/>
      </vt:variant>
      <vt:variant>
        <vt:i4>8126574</vt:i4>
      </vt:variant>
      <vt:variant>
        <vt:i4>666</vt:i4>
      </vt:variant>
      <vt:variant>
        <vt:i4>0</vt:i4>
      </vt:variant>
      <vt:variant>
        <vt:i4>5</vt:i4>
      </vt:variant>
      <vt:variant>
        <vt:lpwstr>http://ru.wikipedia.org/wiki/%D0%A1%D1%8B%D0%BA%D1%82%D1%8B%D0%B2%D0%BA%D0%B0%D1%80</vt:lpwstr>
      </vt:variant>
      <vt:variant>
        <vt:lpwstr/>
      </vt:variant>
      <vt:variant>
        <vt:i4>5570661</vt:i4>
      </vt:variant>
      <vt:variant>
        <vt:i4>663</vt:i4>
      </vt:variant>
      <vt:variant>
        <vt:i4>0</vt:i4>
      </vt:variant>
      <vt:variant>
        <vt:i4>5</vt:i4>
      </vt:variant>
      <vt:variant>
        <vt:lpwstr>http://ru.wikipedia.org/wiki/%D0%A1%D0%B5%D0%B2%D0%B5%D1%80%D0%BE-%D0%97%D0%B0%D0%BF%D0%B0%D0%B4%D0%BD%D1%8B%D0%B9_%D1%84%D0%B5%D0%B4%D0%B5%D1%80%D0%B0%D0%BB%D1%8C%D0%BD%D1%8B%D0%B9_%D0%BE%D0%BA%D1%80%D1%83%D0%B3_%D0%A0%D0%BE%D1%81%D1%81%D0%B8%D0%B9%D1%81%D0%BA%D0%BE%D0%B9_%D0%A4%D0%B5%D0%B4%D0%B5%D1%80%D0%B0%D1%86%D0%B8%D0%B8</vt:lpwstr>
      </vt:variant>
      <vt:variant>
        <vt:lpwstr/>
      </vt:variant>
      <vt:variant>
        <vt:i4>1048639</vt:i4>
      </vt:variant>
      <vt:variant>
        <vt:i4>656</vt:i4>
      </vt:variant>
      <vt:variant>
        <vt:i4>0</vt:i4>
      </vt:variant>
      <vt:variant>
        <vt:i4>5</vt:i4>
      </vt:variant>
      <vt:variant>
        <vt:lpwstr/>
      </vt:variant>
      <vt:variant>
        <vt:lpwstr>_Toc338070349</vt:lpwstr>
      </vt:variant>
      <vt:variant>
        <vt:i4>1048639</vt:i4>
      </vt:variant>
      <vt:variant>
        <vt:i4>650</vt:i4>
      </vt:variant>
      <vt:variant>
        <vt:i4>0</vt:i4>
      </vt:variant>
      <vt:variant>
        <vt:i4>5</vt:i4>
      </vt:variant>
      <vt:variant>
        <vt:lpwstr/>
      </vt:variant>
      <vt:variant>
        <vt:lpwstr>_Toc338070348</vt:lpwstr>
      </vt:variant>
      <vt:variant>
        <vt:i4>1048639</vt:i4>
      </vt:variant>
      <vt:variant>
        <vt:i4>644</vt:i4>
      </vt:variant>
      <vt:variant>
        <vt:i4>0</vt:i4>
      </vt:variant>
      <vt:variant>
        <vt:i4>5</vt:i4>
      </vt:variant>
      <vt:variant>
        <vt:lpwstr/>
      </vt:variant>
      <vt:variant>
        <vt:lpwstr>_Toc338070347</vt:lpwstr>
      </vt:variant>
      <vt:variant>
        <vt:i4>1048639</vt:i4>
      </vt:variant>
      <vt:variant>
        <vt:i4>638</vt:i4>
      </vt:variant>
      <vt:variant>
        <vt:i4>0</vt:i4>
      </vt:variant>
      <vt:variant>
        <vt:i4>5</vt:i4>
      </vt:variant>
      <vt:variant>
        <vt:lpwstr/>
      </vt:variant>
      <vt:variant>
        <vt:lpwstr>_Toc338070346</vt:lpwstr>
      </vt:variant>
      <vt:variant>
        <vt:i4>1048639</vt:i4>
      </vt:variant>
      <vt:variant>
        <vt:i4>632</vt:i4>
      </vt:variant>
      <vt:variant>
        <vt:i4>0</vt:i4>
      </vt:variant>
      <vt:variant>
        <vt:i4>5</vt:i4>
      </vt:variant>
      <vt:variant>
        <vt:lpwstr/>
      </vt:variant>
      <vt:variant>
        <vt:lpwstr>_Toc338070345</vt:lpwstr>
      </vt:variant>
      <vt:variant>
        <vt:i4>1048639</vt:i4>
      </vt:variant>
      <vt:variant>
        <vt:i4>626</vt:i4>
      </vt:variant>
      <vt:variant>
        <vt:i4>0</vt:i4>
      </vt:variant>
      <vt:variant>
        <vt:i4>5</vt:i4>
      </vt:variant>
      <vt:variant>
        <vt:lpwstr/>
      </vt:variant>
      <vt:variant>
        <vt:lpwstr>_Toc338070344</vt:lpwstr>
      </vt:variant>
      <vt:variant>
        <vt:i4>1048639</vt:i4>
      </vt:variant>
      <vt:variant>
        <vt:i4>620</vt:i4>
      </vt:variant>
      <vt:variant>
        <vt:i4>0</vt:i4>
      </vt:variant>
      <vt:variant>
        <vt:i4>5</vt:i4>
      </vt:variant>
      <vt:variant>
        <vt:lpwstr/>
      </vt:variant>
      <vt:variant>
        <vt:lpwstr>_Toc338070343</vt:lpwstr>
      </vt:variant>
      <vt:variant>
        <vt:i4>1048639</vt:i4>
      </vt:variant>
      <vt:variant>
        <vt:i4>614</vt:i4>
      </vt:variant>
      <vt:variant>
        <vt:i4>0</vt:i4>
      </vt:variant>
      <vt:variant>
        <vt:i4>5</vt:i4>
      </vt:variant>
      <vt:variant>
        <vt:lpwstr/>
      </vt:variant>
      <vt:variant>
        <vt:lpwstr>_Toc338070342</vt:lpwstr>
      </vt:variant>
      <vt:variant>
        <vt:i4>1048639</vt:i4>
      </vt:variant>
      <vt:variant>
        <vt:i4>608</vt:i4>
      </vt:variant>
      <vt:variant>
        <vt:i4>0</vt:i4>
      </vt:variant>
      <vt:variant>
        <vt:i4>5</vt:i4>
      </vt:variant>
      <vt:variant>
        <vt:lpwstr/>
      </vt:variant>
      <vt:variant>
        <vt:lpwstr>_Toc338070341</vt:lpwstr>
      </vt:variant>
      <vt:variant>
        <vt:i4>1048639</vt:i4>
      </vt:variant>
      <vt:variant>
        <vt:i4>602</vt:i4>
      </vt:variant>
      <vt:variant>
        <vt:i4>0</vt:i4>
      </vt:variant>
      <vt:variant>
        <vt:i4>5</vt:i4>
      </vt:variant>
      <vt:variant>
        <vt:lpwstr/>
      </vt:variant>
      <vt:variant>
        <vt:lpwstr>_Toc338070340</vt:lpwstr>
      </vt:variant>
      <vt:variant>
        <vt:i4>1507391</vt:i4>
      </vt:variant>
      <vt:variant>
        <vt:i4>596</vt:i4>
      </vt:variant>
      <vt:variant>
        <vt:i4>0</vt:i4>
      </vt:variant>
      <vt:variant>
        <vt:i4>5</vt:i4>
      </vt:variant>
      <vt:variant>
        <vt:lpwstr/>
      </vt:variant>
      <vt:variant>
        <vt:lpwstr>_Toc338070339</vt:lpwstr>
      </vt:variant>
      <vt:variant>
        <vt:i4>1507391</vt:i4>
      </vt:variant>
      <vt:variant>
        <vt:i4>590</vt:i4>
      </vt:variant>
      <vt:variant>
        <vt:i4>0</vt:i4>
      </vt:variant>
      <vt:variant>
        <vt:i4>5</vt:i4>
      </vt:variant>
      <vt:variant>
        <vt:lpwstr/>
      </vt:variant>
      <vt:variant>
        <vt:lpwstr>_Toc338070338</vt:lpwstr>
      </vt:variant>
      <vt:variant>
        <vt:i4>1507391</vt:i4>
      </vt:variant>
      <vt:variant>
        <vt:i4>584</vt:i4>
      </vt:variant>
      <vt:variant>
        <vt:i4>0</vt:i4>
      </vt:variant>
      <vt:variant>
        <vt:i4>5</vt:i4>
      </vt:variant>
      <vt:variant>
        <vt:lpwstr/>
      </vt:variant>
      <vt:variant>
        <vt:lpwstr>_Toc338070337</vt:lpwstr>
      </vt:variant>
      <vt:variant>
        <vt:i4>1507391</vt:i4>
      </vt:variant>
      <vt:variant>
        <vt:i4>578</vt:i4>
      </vt:variant>
      <vt:variant>
        <vt:i4>0</vt:i4>
      </vt:variant>
      <vt:variant>
        <vt:i4>5</vt:i4>
      </vt:variant>
      <vt:variant>
        <vt:lpwstr/>
      </vt:variant>
      <vt:variant>
        <vt:lpwstr>_Toc338070336</vt:lpwstr>
      </vt:variant>
      <vt:variant>
        <vt:i4>1507391</vt:i4>
      </vt:variant>
      <vt:variant>
        <vt:i4>572</vt:i4>
      </vt:variant>
      <vt:variant>
        <vt:i4>0</vt:i4>
      </vt:variant>
      <vt:variant>
        <vt:i4>5</vt:i4>
      </vt:variant>
      <vt:variant>
        <vt:lpwstr/>
      </vt:variant>
      <vt:variant>
        <vt:lpwstr>_Toc338070335</vt:lpwstr>
      </vt:variant>
      <vt:variant>
        <vt:i4>1507391</vt:i4>
      </vt:variant>
      <vt:variant>
        <vt:i4>566</vt:i4>
      </vt:variant>
      <vt:variant>
        <vt:i4>0</vt:i4>
      </vt:variant>
      <vt:variant>
        <vt:i4>5</vt:i4>
      </vt:variant>
      <vt:variant>
        <vt:lpwstr/>
      </vt:variant>
      <vt:variant>
        <vt:lpwstr>_Toc338070334</vt:lpwstr>
      </vt:variant>
      <vt:variant>
        <vt:i4>1507391</vt:i4>
      </vt:variant>
      <vt:variant>
        <vt:i4>560</vt:i4>
      </vt:variant>
      <vt:variant>
        <vt:i4>0</vt:i4>
      </vt:variant>
      <vt:variant>
        <vt:i4>5</vt:i4>
      </vt:variant>
      <vt:variant>
        <vt:lpwstr/>
      </vt:variant>
      <vt:variant>
        <vt:lpwstr>_Toc338070333</vt:lpwstr>
      </vt:variant>
      <vt:variant>
        <vt:i4>1507391</vt:i4>
      </vt:variant>
      <vt:variant>
        <vt:i4>557</vt:i4>
      </vt:variant>
      <vt:variant>
        <vt:i4>0</vt:i4>
      </vt:variant>
      <vt:variant>
        <vt:i4>5</vt:i4>
      </vt:variant>
      <vt:variant>
        <vt:lpwstr/>
      </vt:variant>
      <vt:variant>
        <vt:lpwstr>_Toc338070332</vt:lpwstr>
      </vt:variant>
      <vt:variant>
        <vt:i4>1507391</vt:i4>
      </vt:variant>
      <vt:variant>
        <vt:i4>551</vt:i4>
      </vt:variant>
      <vt:variant>
        <vt:i4>0</vt:i4>
      </vt:variant>
      <vt:variant>
        <vt:i4>5</vt:i4>
      </vt:variant>
      <vt:variant>
        <vt:lpwstr/>
      </vt:variant>
      <vt:variant>
        <vt:lpwstr>_Toc338070331</vt:lpwstr>
      </vt:variant>
      <vt:variant>
        <vt:i4>1507391</vt:i4>
      </vt:variant>
      <vt:variant>
        <vt:i4>545</vt:i4>
      </vt:variant>
      <vt:variant>
        <vt:i4>0</vt:i4>
      </vt:variant>
      <vt:variant>
        <vt:i4>5</vt:i4>
      </vt:variant>
      <vt:variant>
        <vt:lpwstr/>
      </vt:variant>
      <vt:variant>
        <vt:lpwstr>_Toc338070330</vt:lpwstr>
      </vt:variant>
      <vt:variant>
        <vt:i4>1441855</vt:i4>
      </vt:variant>
      <vt:variant>
        <vt:i4>539</vt:i4>
      </vt:variant>
      <vt:variant>
        <vt:i4>0</vt:i4>
      </vt:variant>
      <vt:variant>
        <vt:i4>5</vt:i4>
      </vt:variant>
      <vt:variant>
        <vt:lpwstr/>
      </vt:variant>
      <vt:variant>
        <vt:lpwstr>_Toc338070329</vt:lpwstr>
      </vt:variant>
      <vt:variant>
        <vt:i4>1441855</vt:i4>
      </vt:variant>
      <vt:variant>
        <vt:i4>533</vt:i4>
      </vt:variant>
      <vt:variant>
        <vt:i4>0</vt:i4>
      </vt:variant>
      <vt:variant>
        <vt:i4>5</vt:i4>
      </vt:variant>
      <vt:variant>
        <vt:lpwstr/>
      </vt:variant>
      <vt:variant>
        <vt:lpwstr>_Toc338070328</vt:lpwstr>
      </vt:variant>
      <vt:variant>
        <vt:i4>1441855</vt:i4>
      </vt:variant>
      <vt:variant>
        <vt:i4>527</vt:i4>
      </vt:variant>
      <vt:variant>
        <vt:i4>0</vt:i4>
      </vt:variant>
      <vt:variant>
        <vt:i4>5</vt:i4>
      </vt:variant>
      <vt:variant>
        <vt:lpwstr/>
      </vt:variant>
      <vt:variant>
        <vt:lpwstr>_Toc338070327</vt:lpwstr>
      </vt:variant>
      <vt:variant>
        <vt:i4>1441855</vt:i4>
      </vt:variant>
      <vt:variant>
        <vt:i4>521</vt:i4>
      </vt:variant>
      <vt:variant>
        <vt:i4>0</vt:i4>
      </vt:variant>
      <vt:variant>
        <vt:i4>5</vt:i4>
      </vt:variant>
      <vt:variant>
        <vt:lpwstr/>
      </vt:variant>
      <vt:variant>
        <vt:lpwstr>_Toc338070326</vt:lpwstr>
      </vt:variant>
      <vt:variant>
        <vt:i4>1441855</vt:i4>
      </vt:variant>
      <vt:variant>
        <vt:i4>515</vt:i4>
      </vt:variant>
      <vt:variant>
        <vt:i4>0</vt:i4>
      </vt:variant>
      <vt:variant>
        <vt:i4>5</vt:i4>
      </vt:variant>
      <vt:variant>
        <vt:lpwstr/>
      </vt:variant>
      <vt:variant>
        <vt:lpwstr>_Toc338070325</vt:lpwstr>
      </vt:variant>
      <vt:variant>
        <vt:i4>1441855</vt:i4>
      </vt:variant>
      <vt:variant>
        <vt:i4>509</vt:i4>
      </vt:variant>
      <vt:variant>
        <vt:i4>0</vt:i4>
      </vt:variant>
      <vt:variant>
        <vt:i4>5</vt:i4>
      </vt:variant>
      <vt:variant>
        <vt:lpwstr/>
      </vt:variant>
      <vt:variant>
        <vt:lpwstr>_Toc338070324</vt:lpwstr>
      </vt:variant>
      <vt:variant>
        <vt:i4>1441855</vt:i4>
      </vt:variant>
      <vt:variant>
        <vt:i4>503</vt:i4>
      </vt:variant>
      <vt:variant>
        <vt:i4>0</vt:i4>
      </vt:variant>
      <vt:variant>
        <vt:i4>5</vt:i4>
      </vt:variant>
      <vt:variant>
        <vt:lpwstr/>
      </vt:variant>
      <vt:variant>
        <vt:lpwstr>_Toc338070323</vt:lpwstr>
      </vt:variant>
      <vt:variant>
        <vt:i4>1441855</vt:i4>
      </vt:variant>
      <vt:variant>
        <vt:i4>497</vt:i4>
      </vt:variant>
      <vt:variant>
        <vt:i4>0</vt:i4>
      </vt:variant>
      <vt:variant>
        <vt:i4>5</vt:i4>
      </vt:variant>
      <vt:variant>
        <vt:lpwstr/>
      </vt:variant>
      <vt:variant>
        <vt:lpwstr>_Toc338070322</vt:lpwstr>
      </vt:variant>
      <vt:variant>
        <vt:i4>1441855</vt:i4>
      </vt:variant>
      <vt:variant>
        <vt:i4>491</vt:i4>
      </vt:variant>
      <vt:variant>
        <vt:i4>0</vt:i4>
      </vt:variant>
      <vt:variant>
        <vt:i4>5</vt:i4>
      </vt:variant>
      <vt:variant>
        <vt:lpwstr/>
      </vt:variant>
      <vt:variant>
        <vt:lpwstr>_Toc338070321</vt:lpwstr>
      </vt:variant>
      <vt:variant>
        <vt:i4>1441855</vt:i4>
      </vt:variant>
      <vt:variant>
        <vt:i4>485</vt:i4>
      </vt:variant>
      <vt:variant>
        <vt:i4>0</vt:i4>
      </vt:variant>
      <vt:variant>
        <vt:i4>5</vt:i4>
      </vt:variant>
      <vt:variant>
        <vt:lpwstr/>
      </vt:variant>
      <vt:variant>
        <vt:lpwstr>_Toc338070320</vt:lpwstr>
      </vt:variant>
      <vt:variant>
        <vt:i4>1376319</vt:i4>
      </vt:variant>
      <vt:variant>
        <vt:i4>479</vt:i4>
      </vt:variant>
      <vt:variant>
        <vt:i4>0</vt:i4>
      </vt:variant>
      <vt:variant>
        <vt:i4>5</vt:i4>
      </vt:variant>
      <vt:variant>
        <vt:lpwstr/>
      </vt:variant>
      <vt:variant>
        <vt:lpwstr>_Toc338070319</vt:lpwstr>
      </vt:variant>
      <vt:variant>
        <vt:i4>1376319</vt:i4>
      </vt:variant>
      <vt:variant>
        <vt:i4>473</vt:i4>
      </vt:variant>
      <vt:variant>
        <vt:i4>0</vt:i4>
      </vt:variant>
      <vt:variant>
        <vt:i4>5</vt:i4>
      </vt:variant>
      <vt:variant>
        <vt:lpwstr/>
      </vt:variant>
      <vt:variant>
        <vt:lpwstr>_Toc338070318</vt:lpwstr>
      </vt:variant>
      <vt:variant>
        <vt:i4>1376319</vt:i4>
      </vt:variant>
      <vt:variant>
        <vt:i4>467</vt:i4>
      </vt:variant>
      <vt:variant>
        <vt:i4>0</vt:i4>
      </vt:variant>
      <vt:variant>
        <vt:i4>5</vt:i4>
      </vt:variant>
      <vt:variant>
        <vt:lpwstr/>
      </vt:variant>
      <vt:variant>
        <vt:lpwstr>_Toc338070317</vt:lpwstr>
      </vt:variant>
      <vt:variant>
        <vt:i4>1376319</vt:i4>
      </vt:variant>
      <vt:variant>
        <vt:i4>461</vt:i4>
      </vt:variant>
      <vt:variant>
        <vt:i4>0</vt:i4>
      </vt:variant>
      <vt:variant>
        <vt:i4>5</vt:i4>
      </vt:variant>
      <vt:variant>
        <vt:lpwstr/>
      </vt:variant>
      <vt:variant>
        <vt:lpwstr>_Toc338070316</vt:lpwstr>
      </vt:variant>
      <vt:variant>
        <vt:i4>1376319</vt:i4>
      </vt:variant>
      <vt:variant>
        <vt:i4>455</vt:i4>
      </vt:variant>
      <vt:variant>
        <vt:i4>0</vt:i4>
      </vt:variant>
      <vt:variant>
        <vt:i4>5</vt:i4>
      </vt:variant>
      <vt:variant>
        <vt:lpwstr/>
      </vt:variant>
      <vt:variant>
        <vt:lpwstr>_Toc338070315</vt:lpwstr>
      </vt:variant>
      <vt:variant>
        <vt:i4>1376319</vt:i4>
      </vt:variant>
      <vt:variant>
        <vt:i4>449</vt:i4>
      </vt:variant>
      <vt:variant>
        <vt:i4>0</vt:i4>
      </vt:variant>
      <vt:variant>
        <vt:i4>5</vt:i4>
      </vt:variant>
      <vt:variant>
        <vt:lpwstr/>
      </vt:variant>
      <vt:variant>
        <vt:lpwstr>_Toc338070314</vt:lpwstr>
      </vt:variant>
      <vt:variant>
        <vt:i4>1376319</vt:i4>
      </vt:variant>
      <vt:variant>
        <vt:i4>443</vt:i4>
      </vt:variant>
      <vt:variant>
        <vt:i4>0</vt:i4>
      </vt:variant>
      <vt:variant>
        <vt:i4>5</vt:i4>
      </vt:variant>
      <vt:variant>
        <vt:lpwstr/>
      </vt:variant>
      <vt:variant>
        <vt:lpwstr>_Toc338070313</vt:lpwstr>
      </vt:variant>
      <vt:variant>
        <vt:i4>1376319</vt:i4>
      </vt:variant>
      <vt:variant>
        <vt:i4>437</vt:i4>
      </vt:variant>
      <vt:variant>
        <vt:i4>0</vt:i4>
      </vt:variant>
      <vt:variant>
        <vt:i4>5</vt:i4>
      </vt:variant>
      <vt:variant>
        <vt:lpwstr/>
      </vt:variant>
      <vt:variant>
        <vt:lpwstr>_Toc338070312</vt:lpwstr>
      </vt:variant>
      <vt:variant>
        <vt:i4>1376319</vt:i4>
      </vt:variant>
      <vt:variant>
        <vt:i4>431</vt:i4>
      </vt:variant>
      <vt:variant>
        <vt:i4>0</vt:i4>
      </vt:variant>
      <vt:variant>
        <vt:i4>5</vt:i4>
      </vt:variant>
      <vt:variant>
        <vt:lpwstr/>
      </vt:variant>
      <vt:variant>
        <vt:lpwstr>_Toc338070311</vt:lpwstr>
      </vt:variant>
      <vt:variant>
        <vt:i4>1376319</vt:i4>
      </vt:variant>
      <vt:variant>
        <vt:i4>425</vt:i4>
      </vt:variant>
      <vt:variant>
        <vt:i4>0</vt:i4>
      </vt:variant>
      <vt:variant>
        <vt:i4>5</vt:i4>
      </vt:variant>
      <vt:variant>
        <vt:lpwstr/>
      </vt:variant>
      <vt:variant>
        <vt:lpwstr>_Toc338070310</vt:lpwstr>
      </vt:variant>
      <vt:variant>
        <vt:i4>1310783</vt:i4>
      </vt:variant>
      <vt:variant>
        <vt:i4>419</vt:i4>
      </vt:variant>
      <vt:variant>
        <vt:i4>0</vt:i4>
      </vt:variant>
      <vt:variant>
        <vt:i4>5</vt:i4>
      </vt:variant>
      <vt:variant>
        <vt:lpwstr/>
      </vt:variant>
      <vt:variant>
        <vt:lpwstr>_Toc338070309</vt:lpwstr>
      </vt:variant>
      <vt:variant>
        <vt:i4>1310783</vt:i4>
      </vt:variant>
      <vt:variant>
        <vt:i4>413</vt:i4>
      </vt:variant>
      <vt:variant>
        <vt:i4>0</vt:i4>
      </vt:variant>
      <vt:variant>
        <vt:i4>5</vt:i4>
      </vt:variant>
      <vt:variant>
        <vt:lpwstr/>
      </vt:variant>
      <vt:variant>
        <vt:lpwstr>_Toc338070308</vt:lpwstr>
      </vt:variant>
      <vt:variant>
        <vt:i4>1310783</vt:i4>
      </vt:variant>
      <vt:variant>
        <vt:i4>407</vt:i4>
      </vt:variant>
      <vt:variant>
        <vt:i4>0</vt:i4>
      </vt:variant>
      <vt:variant>
        <vt:i4>5</vt:i4>
      </vt:variant>
      <vt:variant>
        <vt:lpwstr/>
      </vt:variant>
      <vt:variant>
        <vt:lpwstr>_Toc338070307</vt:lpwstr>
      </vt:variant>
      <vt:variant>
        <vt:i4>1310783</vt:i4>
      </vt:variant>
      <vt:variant>
        <vt:i4>401</vt:i4>
      </vt:variant>
      <vt:variant>
        <vt:i4>0</vt:i4>
      </vt:variant>
      <vt:variant>
        <vt:i4>5</vt:i4>
      </vt:variant>
      <vt:variant>
        <vt:lpwstr/>
      </vt:variant>
      <vt:variant>
        <vt:lpwstr>_Toc338070306</vt:lpwstr>
      </vt:variant>
      <vt:variant>
        <vt:i4>1310783</vt:i4>
      </vt:variant>
      <vt:variant>
        <vt:i4>395</vt:i4>
      </vt:variant>
      <vt:variant>
        <vt:i4>0</vt:i4>
      </vt:variant>
      <vt:variant>
        <vt:i4>5</vt:i4>
      </vt:variant>
      <vt:variant>
        <vt:lpwstr/>
      </vt:variant>
      <vt:variant>
        <vt:lpwstr>_Toc338070305</vt:lpwstr>
      </vt:variant>
      <vt:variant>
        <vt:i4>1310783</vt:i4>
      </vt:variant>
      <vt:variant>
        <vt:i4>389</vt:i4>
      </vt:variant>
      <vt:variant>
        <vt:i4>0</vt:i4>
      </vt:variant>
      <vt:variant>
        <vt:i4>5</vt:i4>
      </vt:variant>
      <vt:variant>
        <vt:lpwstr/>
      </vt:variant>
      <vt:variant>
        <vt:lpwstr>_Toc338070304</vt:lpwstr>
      </vt:variant>
      <vt:variant>
        <vt:i4>1310783</vt:i4>
      </vt:variant>
      <vt:variant>
        <vt:i4>383</vt:i4>
      </vt:variant>
      <vt:variant>
        <vt:i4>0</vt:i4>
      </vt:variant>
      <vt:variant>
        <vt:i4>5</vt:i4>
      </vt:variant>
      <vt:variant>
        <vt:lpwstr/>
      </vt:variant>
      <vt:variant>
        <vt:lpwstr>_Toc338070303</vt:lpwstr>
      </vt:variant>
      <vt:variant>
        <vt:i4>1310783</vt:i4>
      </vt:variant>
      <vt:variant>
        <vt:i4>377</vt:i4>
      </vt:variant>
      <vt:variant>
        <vt:i4>0</vt:i4>
      </vt:variant>
      <vt:variant>
        <vt:i4>5</vt:i4>
      </vt:variant>
      <vt:variant>
        <vt:lpwstr/>
      </vt:variant>
      <vt:variant>
        <vt:lpwstr>_Toc338070302</vt:lpwstr>
      </vt:variant>
      <vt:variant>
        <vt:i4>1310783</vt:i4>
      </vt:variant>
      <vt:variant>
        <vt:i4>371</vt:i4>
      </vt:variant>
      <vt:variant>
        <vt:i4>0</vt:i4>
      </vt:variant>
      <vt:variant>
        <vt:i4>5</vt:i4>
      </vt:variant>
      <vt:variant>
        <vt:lpwstr/>
      </vt:variant>
      <vt:variant>
        <vt:lpwstr>_Toc338070301</vt:lpwstr>
      </vt:variant>
      <vt:variant>
        <vt:i4>1310783</vt:i4>
      </vt:variant>
      <vt:variant>
        <vt:i4>365</vt:i4>
      </vt:variant>
      <vt:variant>
        <vt:i4>0</vt:i4>
      </vt:variant>
      <vt:variant>
        <vt:i4>5</vt:i4>
      </vt:variant>
      <vt:variant>
        <vt:lpwstr/>
      </vt:variant>
      <vt:variant>
        <vt:lpwstr>_Toc338070300</vt:lpwstr>
      </vt:variant>
      <vt:variant>
        <vt:i4>1900606</vt:i4>
      </vt:variant>
      <vt:variant>
        <vt:i4>359</vt:i4>
      </vt:variant>
      <vt:variant>
        <vt:i4>0</vt:i4>
      </vt:variant>
      <vt:variant>
        <vt:i4>5</vt:i4>
      </vt:variant>
      <vt:variant>
        <vt:lpwstr/>
      </vt:variant>
      <vt:variant>
        <vt:lpwstr>_Toc338070299</vt:lpwstr>
      </vt:variant>
      <vt:variant>
        <vt:i4>1900606</vt:i4>
      </vt:variant>
      <vt:variant>
        <vt:i4>353</vt:i4>
      </vt:variant>
      <vt:variant>
        <vt:i4>0</vt:i4>
      </vt:variant>
      <vt:variant>
        <vt:i4>5</vt:i4>
      </vt:variant>
      <vt:variant>
        <vt:lpwstr/>
      </vt:variant>
      <vt:variant>
        <vt:lpwstr>_Toc338070298</vt:lpwstr>
      </vt:variant>
      <vt:variant>
        <vt:i4>1900606</vt:i4>
      </vt:variant>
      <vt:variant>
        <vt:i4>347</vt:i4>
      </vt:variant>
      <vt:variant>
        <vt:i4>0</vt:i4>
      </vt:variant>
      <vt:variant>
        <vt:i4>5</vt:i4>
      </vt:variant>
      <vt:variant>
        <vt:lpwstr/>
      </vt:variant>
      <vt:variant>
        <vt:lpwstr>_Toc338070297</vt:lpwstr>
      </vt:variant>
      <vt:variant>
        <vt:i4>1900606</vt:i4>
      </vt:variant>
      <vt:variant>
        <vt:i4>341</vt:i4>
      </vt:variant>
      <vt:variant>
        <vt:i4>0</vt:i4>
      </vt:variant>
      <vt:variant>
        <vt:i4>5</vt:i4>
      </vt:variant>
      <vt:variant>
        <vt:lpwstr/>
      </vt:variant>
      <vt:variant>
        <vt:lpwstr>_Toc338070296</vt:lpwstr>
      </vt:variant>
      <vt:variant>
        <vt:i4>1900606</vt:i4>
      </vt:variant>
      <vt:variant>
        <vt:i4>335</vt:i4>
      </vt:variant>
      <vt:variant>
        <vt:i4>0</vt:i4>
      </vt:variant>
      <vt:variant>
        <vt:i4>5</vt:i4>
      </vt:variant>
      <vt:variant>
        <vt:lpwstr/>
      </vt:variant>
      <vt:variant>
        <vt:lpwstr>_Toc338070295</vt:lpwstr>
      </vt:variant>
      <vt:variant>
        <vt:i4>1900606</vt:i4>
      </vt:variant>
      <vt:variant>
        <vt:i4>329</vt:i4>
      </vt:variant>
      <vt:variant>
        <vt:i4>0</vt:i4>
      </vt:variant>
      <vt:variant>
        <vt:i4>5</vt:i4>
      </vt:variant>
      <vt:variant>
        <vt:lpwstr/>
      </vt:variant>
      <vt:variant>
        <vt:lpwstr>_Toc338070294</vt:lpwstr>
      </vt:variant>
      <vt:variant>
        <vt:i4>1900606</vt:i4>
      </vt:variant>
      <vt:variant>
        <vt:i4>323</vt:i4>
      </vt:variant>
      <vt:variant>
        <vt:i4>0</vt:i4>
      </vt:variant>
      <vt:variant>
        <vt:i4>5</vt:i4>
      </vt:variant>
      <vt:variant>
        <vt:lpwstr/>
      </vt:variant>
      <vt:variant>
        <vt:lpwstr>_Toc338070293</vt:lpwstr>
      </vt:variant>
      <vt:variant>
        <vt:i4>1900606</vt:i4>
      </vt:variant>
      <vt:variant>
        <vt:i4>317</vt:i4>
      </vt:variant>
      <vt:variant>
        <vt:i4>0</vt:i4>
      </vt:variant>
      <vt:variant>
        <vt:i4>5</vt:i4>
      </vt:variant>
      <vt:variant>
        <vt:lpwstr/>
      </vt:variant>
      <vt:variant>
        <vt:lpwstr>_Toc338070292</vt:lpwstr>
      </vt:variant>
      <vt:variant>
        <vt:i4>1900606</vt:i4>
      </vt:variant>
      <vt:variant>
        <vt:i4>314</vt:i4>
      </vt:variant>
      <vt:variant>
        <vt:i4>0</vt:i4>
      </vt:variant>
      <vt:variant>
        <vt:i4>5</vt:i4>
      </vt:variant>
      <vt:variant>
        <vt:lpwstr/>
      </vt:variant>
      <vt:variant>
        <vt:lpwstr>_Toc338070291</vt:lpwstr>
      </vt:variant>
      <vt:variant>
        <vt:i4>1900606</vt:i4>
      </vt:variant>
      <vt:variant>
        <vt:i4>308</vt:i4>
      </vt:variant>
      <vt:variant>
        <vt:i4>0</vt:i4>
      </vt:variant>
      <vt:variant>
        <vt:i4>5</vt:i4>
      </vt:variant>
      <vt:variant>
        <vt:lpwstr/>
      </vt:variant>
      <vt:variant>
        <vt:lpwstr>_Toc338070290</vt:lpwstr>
      </vt:variant>
      <vt:variant>
        <vt:i4>1835070</vt:i4>
      </vt:variant>
      <vt:variant>
        <vt:i4>302</vt:i4>
      </vt:variant>
      <vt:variant>
        <vt:i4>0</vt:i4>
      </vt:variant>
      <vt:variant>
        <vt:i4>5</vt:i4>
      </vt:variant>
      <vt:variant>
        <vt:lpwstr/>
      </vt:variant>
      <vt:variant>
        <vt:lpwstr>_Toc338070289</vt:lpwstr>
      </vt:variant>
      <vt:variant>
        <vt:i4>1835070</vt:i4>
      </vt:variant>
      <vt:variant>
        <vt:i4>296</vt:i4>
      </vt:variant>
      <vt:variant>
        <vt:i4>0</vt:i4>
      </vt:variant>
      <vt:variant>
        <vt:i4>5</vt:i4>
      </vt:variant>
      <vt:variant>
        <vt:lpwstr/>
      </vt:variant>
      <vt:variant>
        <vt:lpwstr>_Toc338070288</vt:lpwstr>
      </vt:variant>
      <vt:variant>
        <vt:i4>1835070</vt:i4>
      </vt:variant>
      <vt:variant>
        <vt:i4>290</vt:i4>
      </vt:variant>
      <vt:variant>
        <vt:i4>0</vt:i4>
      </vt:variant>
      <vt:variant>
        <vt:i4>5</vt:i4>
      </vt:variant>
      <vt:variant>
        <vt:lpwstr/>
      </vt:variant>
      <vt:variant>
        <vt:lpwstr>_Toc338070287</vt:lpwstr>
      </vt:variant>
      <vt:variant>
        <vt:i4>1835070</vt:i4>
      </vt:variant>
      <vt:variant>
        <vt:i4>284</vt:i4>
      </vt:variant>
      <vt:variant>
        <vt:i4>0</vt:i4>
      </vt:variant>
      <vt:variant>
        <vt:i4>5</vt:i4>
      </vt:variant>
      <vt:variant>
        <vt:lpwstr/>
      </vt:variant>
      <vt:variant>
        <vt:lpwstr>_Toc338070286</vt:lpwstr>
      </vt:variant>
      <vt:variant>
        <vt:i4>1835070</vt:i4>
      </vt:variant>
      <vt:variant>
        <vt:i4>278</vt:i4>
      </vt:variant>
      <vt:variant>
        <vt:i4>0</vt:i4>
      </vt:variant>
      <vt:variant>
        <vt:i4>5</vt:i4>
      </vt:variant>
      <vt:variant>
        <vt:lpwstr/>
      </vt:variant>
      <vt:variant>
        <vt:lpwstr>_Toc338070285</vt:lpwstr>
      </vt:variant>
      <vt:variant>
        <vt:i4>1835070</vt:i4>
      </vt:variant>
      <vt:variant>
        <vt:i4>272</vt:i4>
      </vt:variant>
      <vt:variant>
        <vt:i4>0</vt:i4>
      </vt:variant>
      <vt:variant>
        <vt:i4>5</vt:i4>
      </vt:variant>
      <vt:variant>
        <vt:lpwstr/>
      </vt:variant>
      <vt:variant>
        <vt:lpwstr>_Toc338070284</vt:lpwstr>
      </vt:variant>
      <vt:variant>
        <vt:i4>1835070</vt:i4>
      </vt:variant>
      <vt:variant>
        <vt:i4>266</vt:i4>
      </vt:variant>
      <vt:variant>
        <vt:i4>0</vt:i4>
      </vt:variant>
      <vt:variant>
        <vt:i4>5</vt:i4>
      </vt:variant>
      <vt:variant>
        <vt:lpwstr/>
      </vt:variant>
      <vt:variant>
        <vt:lpwstr>_Toc338070283</vt:lpwstr>
      </vt:variant>
      <vt:variant>
        <vt:i4>1835070</vt:i4>
      </vt:variant>
      <vt:variant>
        <vt:i4>260</vt:i4>
      </vt:variant>
      <vt:variant>
        <vt:i4>0</vt:i4>
      </vt:variant>
      <vt:variant>
        <vt:i4>5</vt:i4>
      </vt:variant>
      <vt:variant>
        <vt:lpwstr/>
      </vt:variant>
      <vt:variant>
        <vt:lpwstr>_Toc338070282</vt:lpwstr>
      </vt:variant>
      <vt:variant>
        <vt:i4>1835070</vt:i4>
      </vt:variant>
      <vt:variant>
        <vt:i4>254</vt:i4>
      </vt:variant>
      <vt:variant>
        <vt:i4>0</vt:i4>
      </vt:variant>
      <vt:variant>
        <vt:i4>5</vt:i4>
      </vt:variant>
      <vt:variant>
        <vt:lpwstr/>
      </vt:variant>
      <vt:variant>
        <vt:lpwstr>_Toc338070281</vt:lpwstr>
      </vt:variant>
      <vt:variant>
        <vt:i4>1835070</vt:i4>
      </vt:variant>
      <vt:variant>
        <vt:i4>248</vt:i4>
      </vt:variant>
      <vt:variant>
        <vt:i4>0</vt:i4>
      </vt:variant>
      <vt:variant>
        <vt:i4>5</vt:i4>
      </vt:variant>
      <vt:variant>
        <vt:lpwstr/>
      </vt:variant>
      <vt:variant>
        <vt:lpwstr>_Toc338070280</vt:lpwstr>
      </vt:variant>
      <vt:variant>
        <vt:i4>1245246</vt:i4>
      </vt:variant>
      <vt:variant>
        <vt:i4>242</vt:i4>
      </vt:variant>
      <vt:variant>
        <vt:i4>0</vt:i4>
      </vt:variant>
      <vt:variant>
        <vt:i4>5</vt:i4>
      </vt:variant>
      <vt:variant>
        <vt:lpwstr/>
      </vt:variant>
      <vt:variant>
        <vt:lpwstr>_Toc338070279</vt:lpwstr>
      </vt:variant>
      <vt:variant>
        <vt:i4>1245246</vt:i4>
      </vt:variant>
      <vt:variant>
        <vt:i4>236</vt:i4>
      </vt:variant>
      <vt:variant>
        <vt:i4>0</vt:i4>
      </vt:variant>
      <vt:variant>
        <vt:i4>5</vt:i4>
      </vt:variant>
      <vt:variant>
        <vt:lpwstr/>
      </vt:variant>
      <vt:variant>
        <vt:lpwstr>_Toc338070278</vt:lpwstr>
      </vt:variant>
      <vt:variant>
        <vt:i4>1245246</vt:i4>
      </vt:variant>
      <vt:variant>
        <vt:i4>230</vt:i4>
      </vt:variant>
      <vt:variant>
        <vt:i4>0</vt:i4>
      </vt:variant>
      <vt:variant>
        <vt:i4>5</vt:i4>
      </vt:variant>
      <vt:variant>
        <vt:lpwstr/>
      </vt:variant>
      <vt:variant>
        <vt:lpwstr>_Toc338070277</vt:lpwstr>
      </vt:variant>
      <vt:variant>
        <vt:i4>1245246</vt:i4>
      </vt:variant>
      <vt:variant>
        <vt:i4>224</vt:i4>
      </vt:variant>
      <vt:variant>
        <vt:i4>0</vt:i4>
      </vt:variant>
      <vt:variant>
        <vt:i4>5</vt:i4>
      </vt:variant>
      <vt:variant>
        <vt:lpwstr/>
      </vt:variant>
      <vt:variant>
        <vt:lpwstr>_Toc338070276</vt:lpwstr>
      </vt:variant>
      <vt:variant>
        <vt:i4>1245246</vt:i4>
      </vt:variant>
      <vt:variant>
        <vt:i4>218</vt:i4>
      </vt:variant>
      <vt:variant>
        <vt:i4>0</vt:i4>
      </vt:variant>
      <vt:variant>
        <vt:i4>5</vt:i4>
      </vt:variant>
      <vt:variant>
        <vt:lpwstr/>
      </vt:variant>
      <vt:variant>
        <vt:lpwstr>_Toc338070275</vt:lpwstr>
      </vt:variant>
      <vt:variant>
        <vt:i4>1245246</vt:i4>
      </vt:variant>
      <vt:variant>
        <vt:i4>212</vt:i4>
      </vt:variant>
      <vt:variant>
        <vt:i4>0</vt:i4>
      </vt:variant>
      <vt:variant>
        <vt:i4>5</vt:i4>
      </vt:variant>
      <vt:variant>
        <vt:lpwstr/>
      </vt:variant>
      <vt:variant>
        <vt:lpwstr>_Toc338070274</vt:lpwstr>
      </vt:variant>
      <vt:variant>
        <vt:i4>1245246</vt:i4>
      </vt:variant>
      <vt:variant>
        <vt:i4>206</vt:i4>
      </vt:variant>
      <vt:variant>
        <vt:i4>0</vt:i4>
      </vt:variant>
      <vt:variant>
        <vt:i4>5</vt:i4>
      </vt:variant>
      <vt:variant>
        <vt:lpwstr/>
      </vt:variant>
      <vt:variant>
        <vt:lpwstr>_Toc338070273</vt:lpwstr>
      </vt:variant>
      <vt:variant>
        <vt:i4>1245246</vt:i4>
      </vt:variant>
      <vt:variant>
        <vt:i4>200</vt:i4>
      </vt:variant>
      <vt:variant>
        <vt:i4>0</vt:i4>
      </vt:variant>
      <vt:variant>
        <vt:i4>5</vt:i4>
      </vt:variant>
      <vt:variant>
        <vt:lpwstr/>
      </vt:variant>
      <vt:variant>
        <vt:lpwstr>_Toc338070272</vt:lpwstr>
      </vt:variant>
      <vt:variant>
        <vt:i4>1245246</vt:i4>
      </vt:variant>
      <vt:variant>
        <vt:i4>194</vt:i4>
      </vt:variant>
      <vt:variant>
        <vt:i4>0</vt:i4>
      </vt:variant>
      <vt:variant>
        <vt:i4>5</vt:i4>
      </vt:variant>
      <vt:variant>
        <vt:lpwstr/>
      </vt:variant>
      <vt:variant>
        <vt:lpwstr>_Toc338070271</vt:lpwstr>
      </vt:variant>
      <vt:variant>
        <vt:i4>1245246</vt:i4>
      </vt:variant>
      <vt:variant>
        <vt:i4>188</vt:i4>
      </vt:variant>
      <vt:variant>
        <vt:i4>0</vt:i4>
      </vt:variant>
      <vt:variant>
        <vt:i4>5</vt:i4>
      </vt:variant>
      <vt:variant>
        <vt:lpwstr/>
      </vt:variant>
      <vt:variant>
        <vt:lpwstr>_Toc338070270</vt:lpwstr>
      </vt:variant>
      <vt:variant>
        <vt:i4>1179710</vt:i4>
      </vt:variant>
      <vt:variant>
        <vt:i4>182</vt:i4>
      </vt:variant>
      <vt:variant>
        <vt:i4>0</vt:i4>
      </vt:variant>
      <vt:variant>
        <vt:i4>5</vt:i4>
      </vt:variant>
      <vt:variant>
        <vt:lpwstr/>
      </vt:variant>
      <vt:variant>
        <vt:lpwstr>_Toc338070269</vt:lpwstr>
      </vt:variant>
      <vt:variant>
        <vt:i4>1179710</vt:i4>
      </vt:variant>
      <vt:variant>
        <vt:i4>176</vt:i4>
      </vt:variant>
      <vt:variant>
        <vt:i4>0</vt:i4>
      </vt:variant>
      <vt:variant>
        <vt:i4>5</vt:i4>
      </vt:variant>
      <vt:variant>
        <vt:lpwstr/>
      </vt:variant>
      <vt:variant>
        <vt:lpwstr>_Toc338070268</vt:lpwstr>
      </vt:variant>
      <vt:variant>
        <vt:i4>1179710</vt:i4>
      </vt:variant>
      <vt:variant>
        <vt:i4>170</vt:i4>
      </vt:variant>
      <vt:variant>
        <vt:i4>0</vt:i4>
      </vt:variant>
      <vt:variant>
        <vt:i4>5</vt:i4>
      </vt:variant>
      <vt:variant>
        <vt:lpwstr/>
      </vt:variant>
      <vt:variant>
        <vt:lpwstr>_Toc338070266</vt:lpwstr>
      </vt:variant>
      <vt:variant>
        <vt:i4>1179710</vt:i4>
      </vt:variant>
      <vt:variant>
        <vt:i4>164</vt:i4>
      </vt:variant>
      <vt:variant>
        <vt:i4>0</vt:i4>
      </vt:variant>
      <vt:variant>
        <vt:i4>5</vt:i4>
      </vt:variant>
      <vt:variant>
        <vt:lpwstr/>
      </vt:variant>
      <vt:variant>
        <vt:lpwstr>_Toc338070265</vt:lpwstr>
      </vt:variant>
      <vt:variant>
        <vt:i4>1179710</vt:i4>
      </vt:variant>
      <vt:variant>
        <vt:i4>158</vt:i4>
      </vt:variant>
      <vt:variant>
        <vt:i4>0</vt:i4>
      </vt:variant>
      <vt:variant>
        <vt:i4>5</vt:i4>
      </vt:variant>
      <vt:variant>
        <vt:lpwstr/>
      </vt:variant>
      <vt:variant>
        <vt:lpwstr>_Toc338070264</vt:lpwstr>
      </vt:variant>
      <vt:variant>
        <vt:i4>1179710</vt:i4>
      </vt:variant>
      <vt:variant>
        <vt:i4>152</vt:i4>
      </vt:variant>
      <vt:variant>
        <vt:i4>0</vt:i4>
      </vt:variant>
      <vt:variant>
        <vt:i4>5</vt:i4>
      </vt:variant>
      <vt:variant>
        <vt:lpwstr/>
      </vt:variant>
      <vt:variant>
        <vt:lpwstr>_Toc338070263</vt:lpwstr>
      </vt:variant>
      <vt:variant>
        <vt:i4>1179710</vt:i4>
      </vt:variant>
      <vt:variant>
        <vt:i4>146</vt:i4>
      </vt:variant>
      <vt:variant>
        <vt:i4>0</vt:i4>
      </vt:variant>
      <vt:variant>
        <vt:i4>5</vt:i4>
      </vt:variant>
      <vt:variant>
        <vt:lpwstr/>
      </vt:variant>
      <vt:variant>
        <vt:lpwstr>_Toc338070262</vt:lpwstr>
      </vt:variant>
      <vt:variant>
        <vt:i4>1179710</vt:i4>
      </vt:variant>
      <vt:variant>
        <vt:i4>140</vt:i4>
      </vt:variant>
      <vt:variant>
        <vt:i4>0</vt:i4>
      </vt:variant>
      <vt:variant>
        <vt:i4>5</vt:i4>
      </vt:variant>
      <vt:variant>
        <vt:lpwstr/>
      </vt:variant>
      <vt:variant>
        <vt:lpwstr>_Toc338070261</vt:lpwstr>
      </vt:variant>
      <vt:variant>
        <vt:i4>1179710</vt:i4>
      </vt:variant>
      <vt:variant>
        <vt:i4>134</vt:i4>
      </vt:variant>
      <vt:variant>
        <vt:i4>0</vt:i4>
      </vt:variant>
      <vt:variant>
        <vt:i4>5</vt:i4>
      </vt:variant>
      <vt:variant>
        <vt:lpwstr/>
      </vt:variant>
      <vt:variant>
        <vt:lpwstr>_Toc338070260</vt:lpwstr>
      </vt:variant>
      <vt:variant>
        <vt:i4>1114174</vt:i4>
      </vt:variant>
      <vt:variant>
        <vt:i4>128</vt:i4>
      </vt:variant>
      <vt:variant>
        <vt:i4>0</vt:i4>
      </vt:variant>
      <vt:variant>
        <vt:i4>5</vt:i4>
      </vt:variant>
      <vt:variant>
        <vt:lpwstr/>
      </vt:variant>
      <vt:variant>
        <vt:lpwstr>_Toc338070259</vt:lpwstr>
      </vt:variant>
      <vt:variant>
        <vt:i4>1114174</vt:i4>
      </vt:variant>
      <vt:variant>
        <vt:i4>122</vt:i4>
      </vt:variant>
      <vt:variant>
        <vt:i4>0</vt:i4>
      </vt:variant>
      <vt:variant>
        <vt:i4>5</vt:i4>
      </vt:variant>
      <vt:variant>
        <vt:lpwstr/>
      </vt:variant>
      <vt:variant>
        <vt:lpwstr>_Toc338070258</vt:lpwstr>
      </vt:variant>
      <vt:variant>
        <vt:i4>1114174</vt:i4>
      </vt:variant>
      <vt:variant>
        <vt:i4>116</vt:i4>
      </vt:variant>
      <vt:variant>
        <vt:i4>0</vt:i4>
      </vt:variant>
      <vt:variant>
        <vt:i4>5</vt:i4>
      </vt:variant>
      <vt:variant>
        <vt:lpwstr/>
      </vt:variant>
      <vt:variant>
        <vt:lpwstr>_Toc338070257</vt:lpwstr>
      </vt:variant>
      <vt:variant>
        <vt:i4>1114174</vt:i4>
      </vt:variant>
      <vt:variant>
        <vt:i4>110</vt:i4>
      </vt:variant>
      <vt:variant>
        <vt:i4>0</vt:i4>
      </vt:variant>
      <vt:variant>
        <vt:i4>5</vt:i4>
      </vt:variant>
      <vt:variant>
        <vt:lpwstr/>
      </vt:variant>
      <vt:variant>
        <vt:lpwstr>_Toc338070256</vt:lpwstr>
      </vt:variant>
      <vt:variant>
        <vt:i4>1114174</vt:i4>
      </vt:variant>
      <vt:variant>
        <vt:i4>104</vt:i4>
      </vt:variant>
      <vt:variant>
        <vt:i4>0</vt:i4>
      </vt:variant>
      <vt:variant>
        <vt:i4>5</vt:i4>
      </vt:variant>
      <vt:variant>
        <vt:lpwstr/>
      </vt:variant>
      <vt:variant>
        <vt:lpwstr>_Toc338070255</vt:lpwstr>
      </vt:variant>
      <vt:variant>
        <vt:i4>1114174</vt:i4>
      </vt:variant>
      <vt:variant>
        <vt:i4>98</vt:i4>
      </vt:variant>
      <vt:variant>
        <vt:i4>0</vt:i4>
      </vt:variant>
      <vt:variant>
        <vt:i4>5</vt:i4>
      </vt:variant>
      <vt:variant>
        <vt:lpwstr/>
      </vt:variant>
      <vt:variant>
        <vt:lpwstr>_Toc338070254</vt:lpwstr>
      </vt:variant>
      <vt:variant>
        <vt:i4>1114174</vt:i4>
      </vt:variant>
      <vt:variant>
        <vt:i4>92</vt:i4>
      </vt:variant>
      <vt:variant>
        <vt:i4>0</vt:i4>
      </vt:variant>
      <vt:variant>
        <vt:i4>5</vt:i4>
      </vt:variant>
      <vt:variant>
        <vt:lpwstr/>
      </vt:variant>
      <vt:variant>
        <vt:lpwstr>_Toc338070253</vt:lpwstr>
      </vt:variant>
      <vt:variant>
        <vt:i4>1114174</vt:i4>
      </vt:variant>
      <vt:variant>
        <vt:i4>86</vt:i4>
      </vt:variant>
      <vt:variant>
        <vt:i4>0</vt:i4>
      </vt:variant>
      <vt:variant>
        <vt:i4>5</vt:i4>
      </vt:variant>
      <vt:variant>
        <vt:lpwstr/>
      </vt:variant>
      <vt:variant>
        <vt:lpwstr>_Toc338070252</vt:lpwstr>
      </vt:variant>
      <vt:variant>
        <vt:i4>1114174</vt:i4>
      </vt:variant>
      <vt:variant>
        <vt:i4>80</vt:i4>
      </vt:variant>
      <vt:variant>
        <vt:i4>0</vt:i4>
      </vt:variant>
      <vt:variant>
        <vt:i4>5</vt:i4>
      </vt:variant>
      <vt:variant>
        <vt:lpwstr/>
      </vt:variant>
      <vt:variant>
        <vt:lpwstr>_Toc338070251</vt:lpwstr>
      </vt:variant>
      <vt:variant>
        <vt:i4>1114174</vt:i4>
      </vt:variant>
      <vt:variant>
        <vt:i4>74</vt:i4>
      </vt:variant>
      <vt:variant>
        <vt:i4>0</vt:i4>
      </vt:variant>
      <vt:variant>
        <vt:i4>5</vt:i4>
      </vt:variant>
      <vt:variant>
        <vt:lpwstr/>
      </vt:variant>
      <vt:variant>
        <vt:lpwstr>_Toc338070250</vt:lpwstr>
      </vt:variant>
      <vt:variant>
        <vt:i4>1048638</vt:i4>
      </vt:variant>
      <vt:variant>
        <vt:i4>68</vt:i4>
      </vt:variant>
      <vt:variant>
        <vt:i4>0</vt:i4>
      </vt:variant>
      <vt:variant>
        <vt:i4>5</vt:i4>
      </vt:variant>
      <vt:variant>
        <vt:lpwstr/>
      </vt:variant>
      <vt:variant>
        <vt:lpwstr>_Toc338070249</vt:lpwstr>
      </vt:variant>
      <vt:variant>
        <vt:i4>1048638</vt:i4>
      </vt:variant>
      <vt:variant>
        <vt:i4>62</vt:i4>
      </vt:variant>
      <vt:variant>
        <vt:i4>0</vt:i4>
      </vt:variant>
      <vt:variant>
        <vt:i4>5</vt:i4>
      </vt:variant>
      <vt:variant>
        <vt:lpwstr/>
      </vt:variant>
      <vt:variant>
        <vt:lpwstr>_Toc338070248</vt:lpwstr>
      </vt:variant>
      <vt:variant>
        <vt:i4>1048638</vt:i4>
      </vt:variant>
      <vt:variant>
        <vt:i4>56</vt:i4>
      </vt:variant>
      <vt:variant>
        <vt:i4>0</vt:i4>
      </vt:variant>
      <vt:variant>
        <vt:i4>5</vt:i4>
      </vt:variant>
      <vt:variant>
        <vt:lpwstr/>
      </vt:variant>
      <vt:variant>
        <vt:lpwstr>_Toc338070246</vt:lpwstr>
      </vt:variant>
      <vt:variant>
        <vt:i4>1048638</vt:i4>
      </vt:variant>
      <vt:variant>
        <vt:i4>50</vt:i4>
      </vt:variant>
      <vt:variant>
        <vt:i4>0</vt:i4>
      </vt:variant>
      <vt:variant>
        <vt:i4>5</vt:i4>
      </vt:variant>
      <vt:variant>
        <vt:lpwstr/>
      </vt:variant>
      <vt:variant>
        <vt:lpwstr>_Toc338070245</vt:lpwstr>
      </vt:variant>
      <vt:variant>
        <vt:i4>1048638</vt:i4>
      </vt:variant>
      <vt:variant>
        <vt:i4>44</vt:i4>
      </vt:variant>
      <vt:variant>
        <vt:i4>0</vt:i4>
      </vt:variant>
      <vt:variant>
        <vt:i4>5</vt:i4>
      </vt:variant>
      <vt:variant>
        <vt:lpwstr/>
      </vt:variant>
      <vt:variant>
        <vt:lpwstr>_Toc338070244</vt:lpwstr>
      </vt:variant>
      <vt:variant>
        <vt:i4>1048638</vt:i4>
      </vt:variant>
      <vt:variant>
        <vt:i4>38</vt:i4>
      </vt:variant>
      <vt:variant>
        <vt:i4>0</vt:i4>
      </vt:variant>
      <vt:variant>
        <vt:i4>5</vt:i4>
      </vt:variant>
      <vt:variant>
        <vt:lpwstr/>
      </vt:variant>
      <vt:variant>
        <vt:lpwstr>_Toc338070243</vt:lpwstr>
      </vt:variant>
      <vt:variant>
        <vt:i4>1048638</vt:i4>
      </vt:variant>
      <vt:variant>
        <vt:i4>32</vt:i4>
      </vt:variant>
      <vt:variant>
        <vt:i4>0</vt:i4>
      </vt:variant>
      <vt:variant>
        <vt:i4>5</vt:i4>
      </vt:variant>
      <vt:variant>
        <vt:lpwstr/>
      </vt:variant>
      <vt:variant>
        <vt:lpwstr>_Toc338070242</vt:lpwstr>
      </vt:variant>
      <vt:variant>
        <vt:i4>1048638</vt:i4>
      </vt:variant>
      <vt:variant>
        <vt:i4>26</vt:i4>
      </vt:variant>
      <vt:variant>
        <vt:i4>0</vt:i4>
      </vt:variant>
      <vt:variant>
        <vt:i4>5</vt:i4>
      </vt:variant>
      <vt:variant>
        <vt:lpwstr/>
      </vt:variant>
      <vt:variant>
        <vt:lpwstr>_Toc338070241</vt:lpwstr>
      </vt:variant>
      <vt:variant>
        <vt:i4>1048638</vt:i4>
      </vt:variant>
      <vt:variant>
        <vt:i4>20</vt:i4>
      </vt:variant>
      <vt:variant>
        <vt:i4>0</vt:i4>
      </vt:variant>
      <vt:variant>
        <vt:i4>5</vt:i4>
      </vt:variant>
      <vt:variant>
        <vt:lpwstr/>
      </vt:variant>
      <vt:variant>
        <vt:lpwstr>_Toc338070240</vt:lpwstr>
      </vt:variant>
      <vt:variant>
        <vt:i4>1507390</vt:i4>
      </vt:variant>
      <vt:variant>
        <vt:i4>14</vt:i4>
      </vt:variant>
      <vt:variant>
        <vt:i4>0</vt:i4>
      </vt:variant>
      <vt:variant>
        <vt:i4>5</vt:i4>
      </vt:variant>
      <vt:variant>
        <vt:lpwstr/>
      </vt:variant>
      <vt:variant>
        <vt:lpwstr>_Toc338070239</vt:lpwstr>
      </vt:variant>
      <vt:variant>
        <vt:i4>1507390</vt:i4>
      </vt:variant>
      <vt:variant>
        <vt:i4>8</vt:i4>
      </vt:variant>
      <vt:variant>
        <vt:i4>0</vt:i4>
      </vt:variant>
      <vt:variant>
        <vt:i4>5</vt:i4>
      </vt:variant>
      <vt:variant>
        <vt:lpwstr/>
      </vt:variant>
      <vt:variant>
        <vt:lpwstr>_Toc338070238</vt:lpwstr>
      </vt:variant>
      <vt:variant>
        <vt:i4>1507390</vt:i4>
      </vt:variant>
      <vt:variant>
        <vt:i4>2</vt:i4>
      </vt:variant>
      <vt:variant>
        <vt:i4>0</vt:i4>
      </vt:variant>
      <vt:variant>
        <vt:i4>5</vt:i4>
      </vt:variant>
      <vt:variant>
        <vt:lpwstr/>
      </vt:variant>
      <vt:variant>
        <vt:lpwstr>_Toc338070237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Состав Генерального плана муниципального образования сельского поселения «Усть-Цильма» Усть-Цилемского района Республики Коми</dc:title>
  <dc:subject/>
  <dc:creator>1</dc:creator>
  <cp:keywords/>
  <dc:description/>
  <cp:lastModifiedBy>Architect</cp:lastModifiedBy>
  <cp:revision>16</cp:revision>
  <cp:lastPrinted>2019-06-10T04:32:00Z</cp:lastPrinted>
  <dcterms:created xsi:type="dcterms:W3CDTF">2019-11-21T08:09:00Z</dcterms:created>
  <dcterms:modified xsi:type="dcterms:W3CDTF">2020-01-15T09:53:00Z</dcterms:modified>
</cp:coreProperties>
</file>