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475A" w14:textId="77777777" w:rsidR="00D3113A" w:rsidRDefault="0099719F">
      <w:pPr>
        <w:spacing w:after="200" w:line="276" w:lineRule="auto"/>
        <w:jc w:val="right"/>
        <w:rPr>
          <w:rFonts w:ascii="Calibri" w:eastAsia="Calibri" w:hAnsi="Calibri" w:cs="Calibri"/>
          <w:sz w:val="10"/>
          <w:szCs w:val="10"/>
          <w:lang w:eastAsia="ru-RU"/>
        </w:rPr>
      </w:pPr>
      <w:r>
        <w:rPr>
          <w:rFonts w:eastAsia="Calibri" w:cs="Calibri"/>
          <w:noProof/>
          <w:sz w:val="10"/>
          <w:szCs w:val="10"/>
          <w:lang w:eastAsia="ru-RU"/>
        </w:rPr>
        <w:drawing>
          <wp:anchor distT="0" distB="0" distL="6401435" distR="6401435" simplePos="0" relativeHeight="3" behindDoc="0" locked="0" layoutInCell="0" allowOverlap="1" wp14:anchorId="57734632" wp14:editId="7C58C88C">
            <wp:simplePos x="0" y="0"/>
            <wp:positionH relativeFrom="margin">
              <wp:posOffset>2519680</wp:posOffset>
            </wp:positionH>
            <wp:positionV relativeFrom="paragraph">
              <wp:posOffset>67945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52547" w14:textId="77777777" w:rsidR="00D3113A" w:rsidRDefault="0099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512A1A3" wp14:editId="66CFD0F1">
            <wp:extent cx="5850890" cy="1372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40FF9" w14:textId="5D6FFFBC" w:rsidR="00D3113A" w:rsidRDefault="0099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00A5B4FA" w14:textId="21B7D249" w:rsidR="00D3113A" w:rsidRDefault="009971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686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октября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2021 года                                                                                                  №</w:t>
      </w:r>
      <w:r w:rsidR="00686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10/г-21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01C9569" w14:textId="77777777" w:rsidR="00D3113A" w:rsidRDefault="00D311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9CDF00" w14:textId="32782394" w:rsidR="00D3113A" w:rsidRDefault="0099719F">
      <w:pPr>
        <w:tabs>
          <w:tab w:val="left" w:pos="1134"/>
        </w:tabs>
        <w:spacing w:after="0" w:line="276" w:lineRule="auto"/>
        <w:ind w:right="51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назначении публичных слушаний по рассмотрению проекта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межевания территории земельных участков по адресу: Российская Федерация, Республика Коми, Сыктывдинский район, с. Выльгорт, Сысольское шоссе</w:t>
      </w:r>
    </w:p>
    <w:p w14:paraId="0423B9C7" w14:textId="77777777" w:rsidR="00D3113A" w:rsidRDefault="00D3113A">
      <w:pPr>
        <w:tabs>
          <w:tab w:val="left" w:pos="1134"/>
        </w:tabs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14:paraId="699AB24D" w14:textId="77777777" w:rsidR="00D3113A" w:rsidRDefault="0099719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статьей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8 Устава муниципального района «Сыктывдинский» Республики Коми</w:t>
      </w:r>
    </w:p>
    <w:p w14:paraId="6EB717D9" w14:textId="77777777" w:rsidR="00D3113A" w:rsidRDefault="00D3113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11AE4E9" w14:textId="77777777" w:rsidR="00D3113A" w:rsidRDefault="0099719F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14:paraId="7FCC6288" w14:textId="77777777" w:rsidR="00D3113A" w:rsidRDefault="00D3113A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ECFBD5" w14:textId="40B870D3" w:rsidR="00D3113A" w:rsidRDefault="0099719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1.  Назначить публичные слушания по рассмотрению проекта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земельных участков по адресу: Российская Федерация, Республика Коми, Сыктывдинский район, с. Выльгорт, Сысольское шоссе </w:t>
      </w:r>
      <w:r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(далее</w:t>
      </w:r>
      <w:r w:rsidR="00FB1EEF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-</w:t>
      </w:r>
      <w:r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 xml:space="preserve">Проект)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B1EEF">
        <w:rPr>
          <w:rFonts w:ascii="Times New Roman" w:hAnsi="Times New Roman" w:cs="Times New Roman"/>
          <w:bCs/>
          <w:sz w:val="24"/>
          <w:szCs w:val="24"/>
          <w:lang w:eastAsia="ru-RU"/>
        </w:rPr>
        <w:t>29 ноября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2021 года в 16 часов 00 минут в здании администрации муниципального района «Сыктывдинский» по адресу: с. Выльгорт, ул. Домны Каликовой, д. 62.</w:t>
      </w:r>
    </w:p>
    <w:p w14:paraId="44860C7F" w14:textId="77777777" w:rsidR="00D3113A" w:rsidRDefault="0099719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  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согласно приложению.</w:t>
      </w:r>
    </w:p>
    <w:p w14:paraId="659A301D" w14:textId="63907852" w:rsidR="00D3113A" w:rsidRDefault="0099719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68664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на заместителя руководителя администрации муниципального района (А.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Коншин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6734A96A" w14:textId="31B7DA74" w:rsidR="00D3113A" w:rsidRDefault="0099719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 Настоящее </w:t>
      </w:r>
      <w:r w:rsidR="0068664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опубликования.</w:t>
      </w:r>
    </w:p>
    <w:p w14:paraId="6A544263" w14:textId="77777777" w:rsidR="00D3113A" w:rsidRDefault="00D3113A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83CBF9" w14:textId="77777777" w:rsidR="00D3113A" w:rsidRDefault="0099719F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Глава муниципального района «Сыктывдинский» –</w:t>
      </w:r>
    </w:p>
    <w:p w14:paraId="0434DA8A" w14:textId="77777777" w:rsidR="00D3113A" w:rsidRDefault="0099719F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руководитель администрации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                                                          Л.Ю. Доронина</w:t>
      </w:r>
    </w:p>
    <w:p w14:paraId="7AB093C1" w14:textId="77777777" w:rsidR="00D3113A" w:rsidRDefault="0099719F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63215915" w14:textId="77777777" w:rsidR="00D3113A" w:rsidRDefault="00D3113A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637225" w14:textId="77777777" w:rsidR="00D3113A" w:rsidRDefault="00D3113A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1E9E0E" w14:textId="77777777" w:rsidR="00D3113A" w:rsidRDefault="00D3113A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A243CC" w14:textId="77777777" w:rsidR="00D3113A" w:rsidRDefault="0099719F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200FB23E" w14:textId="77777777" w:rsidR="00D3113A" w:rsidRDefault="0099719F">
      <w:pPr>
        <w:widowControl w:val="0"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1535B2CB" w14:textId="77777777" w:rsidR="00D3113A" w:rsidRDefault="0099719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14:paraId="4818C70C" w14:textId="77777777" w:rsidR="00D3113A" w:rsidRDefault="0099719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«Сыктывдинский» </w:t>
      </w:r>
    </w:p>
    <w:p w14:paraId="79990520" w14:textId="77777777" w:rsidR="00D3113A" w:rsidRDefault="0099719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– руководителя администрации </w:t>
      </w:r>
    </w:p>
    <w:p w14:paraId="7E66A0CC" w14:textId="4F42CF3B" w:rsidR="00D3113A" w:rsidRDefault="0068664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71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октября </w:t>
      </w:r>
      <w:r w:rsidR="0099719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10/г-21</w:t>
      </w:r>
      <w:r w:rsidR="0099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339BD5" w14:textId="77777777" w:rsidR="00D3113A" w:rsidRDefault="00D3113A">
      <w:pPr>
        <w:spacing w:after="0" w:line="276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0EE1F9B" w14:textId="77777777" w:rsidR="00D3113A" w:rsidRDefault="0099719F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bookmarkStart w:id="0" w:name="_Hlk2998227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 сроки проведения публичных слушаний, порядок, сроки и форма внесения участниками публичных слушаний предложений и замечаний по</w:t>
      </w:r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проекту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земельных участков по адресу: Сысольское шоссе, с. Выльгорт, Сыктывдинский район, Республика Коми.</w:t>
      </w:r>
    </w:p>
    <w:p w14:paraId="5A3F665B" w14:textId="77777777" w:rsidR="00D3113A" w:rsidRDefault="00D3113A">
      <w:pPr>
        <w:spacing w:after="0" w:line="276" w:lineRule="auto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14:paraId="4D46A439" w14:textId="5114D80F" w:rsidR="00D3113A" w:rsidRDefault="0099719F">
      <w:pPr>
        <w:numPr>
          <w:ilvl w:val="0"/>
          <w:numId w:val="1"/>
        </w:numPr>
        <w:spacing w:after="200" w:line="276" w:lineRule="auto"/>
        <w:ind w:left="0" w:firstLine="633"/>
        <w:contextualSpacing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Оповещение о начале публичных слушаний публикуется в Информационном вестнике администрации муниципального образования муниципального района «Сыктывдинский» на официальном сайте администрации муниципального района </w:t>
      </w:r>
      <w:hyperlink r:id="rId7">
        <w:r>
          <w:rPr>
            <w:rFonts w:ascii="Times New Roman" w:eastAsia="Calibri" w:hAnsi="Times New Roman" w:cs="Times New Roman"/>
            <w:sz w:val="23"/>
            <w:szCs w:val="23"/>
            <w:lang w:eastAsia="ru-RU"/>
          </w:rPr>
          <w:t>http://www.syktyvdin.ru/</w:t>
        </w:r>
      </w:hyperlink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путем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размещения постановления</w:t>
      </w:r>
      <w: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Главы муниципального района «Сыктывдинский» –</w:t>
      </w:r>
      <w: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руководителя администрации «</w:t>
      </w:r>
      <w:r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ru-RU"/>
        </w:rPr>
        <w:t xml:space="preserve">О назначении проведения публичных слушаний по рассмотрению проекта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земельных участков по адресу: Российская Федерация, Республика Коми, Сыктывдинский район, с. Выльгорт, Сысольское шоссе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(далее постановление) и не позднее, чем за 7 дней до дня размещения на официальном сайте администрации муниципального района «Сыктывдинский», в газете «Наша жизнь». </w:t>
      </w:r>
    </w:p>
    <w:p w14:paraId="2A16FF84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200" w:line="276" w:lineRule="auto"/>
        <w:ind w:left="0" w:firstLine="567"/>
        <w:contextualSpacing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Проект и информационный материал к Проекту размещается на официальном сайте администрации муниципального района </w:t>
      </w:r>
      <w:hyperlink r:id="rId8">
        <w:r>
          <w:rPr>
            <w:rFonts w:ascii="Times New Roman" w:eastAsia="Calibri" w:hAnsi="Times New Roman" w:cs="Times New Roman"/>
            <w:sz w:val="23"/>
            <w:szCs w:val="23"/>
            <w:lang w:eastAsia="ru-RU"/>
          </w:rPr>
          <w:t>http://www.syktyvdin.ru/</w:t>
        </w:r>
      </w:hyperlink>
      <w:r>
        <w:rPr>
          <w:rFonts w:ascii="Times New Roman" w:eastAsia="Calibri" w:hAnsi="Times New Roman" w:cs="Times New Roman"/>
          <w:sz w:val="23"/>
          <w:szCs w:val="23"/>
          <w:lang w:eastAsia="ru-RU"/>
        </w:rPr>
        <w:t>, а также доступен по вкладкам: «Земельные вопросы» → «Публичные слушания» → «Извещения» → «По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территорий».</w:t>
      </w:r>
    </w:p>
    <w:p w14:paraId="4F553881" w14:textId="0073FEBF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200" w:line="276" w:lineRule="auto"/>
        <w:ind w:left="0" w:firstLine="567"/>
        <w:contextualSpacing/>
        <w:jc w:val="both"/>
        <w:rPr>
          <w:rFonts w:ascii="Calibri" w:eastAsia="Calibri" w:hAnsi="Calibri" w:cs="Calibri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Заинтересованные граждане имеют право с момента опубликования постановления и до </w:t>
      </w:r>
      <w:r w:rsidR="00FB1EEF">
        <w:rPr>
          <w:rFonts w:ascii="Times New Roman" w:hAnsi="Times New Roman" w:cs="Times New Roman"/>
          <w:sz w:val="23"/>
          <w:szCs w:val="23"/>
          <w:lang w:eastAsia="ru-RU"/>
        </w:rPr>
        <w:t>29 ноября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2021 года в произвольной письменной форме,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путем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обращения граждан, в том числе посредством почтовой связи вносить в адрес администрации муниципального района «Сыктывдинский»: с. Выльгорт, ул. Д. Каликовой, 62, кабинет № 31, или в электронной форме по адресу: http://www.syktyvdin.ru/ через «Интернет –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приемную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>» свои предложения и(или) замечания в отношении публичных слушаний по Проекту.</w:t>
      </w:r>
    </w:p>
    <w:p w14:paraId="136586A1" w14:textId="5F46186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200" w:line="276" w:lineRule="auto"/>
        <w:ind w:left="0" w:firstLine="567"/>
        <w:contextualSpacing/>
        <w:jc w:val="both"/>
        <w:rPr>
          <w:rFonts w:ascii="Calibri" w:eastAsia="Calibri" w:hAnsi="Calibri" w:cs="Calibri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 w:rsidR="00FB1EE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29 ноября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2021 года вносить предложения и замечания, касающиеся Проекта. </w:t>
      </w:r>
    </w:p>
    <w:p w14:paraId="38EA9931" w14:textId="10C1BD03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200" w:line="276" w:lineRule="auto"/>
        <w:ind w:left="0" w:firstLine="567"/>
        <w:contextualSpacing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С   заинтересованные граждане, участники публичных слушаний до </w:t>
      </w:r>
      <w:r w:rsidR="0068664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 декабря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путем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обращения граждан, в том числе посредством почтовой связи, в адрес администрации муниципального района «Сыктывдинский» по адресу: с. Выльгорт, ул. Д. Каликовой, д. 62 кабинет № 31, или в электронной форме по адресу: </w:t>
      </w:r>
      <w:hyperlink r:id="rId9">
        <w:r>
          <w:rPr>
            <w:rFonts w:ascii="Times New Roman" w:eastAsia="Calibri" w:hAnsi="Times New Roman" w:cs="Times New Roman"/>
            <w:color w:val="000000"/>
            <w:sz w:val="23"/>
            <w:szCs w:val="23"/>
            <w:lang w:eastAsia="ru-RU"/>
          </w:rPr>
          <w:t>http://www.syktyvdin.ru/</w:t>
        </w:r>
      </w:hyperlink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через «интернет-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приемную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».</w:t>
      </w:r>
    </w:p>
    <w:p w14:paraId="1B03CA50" w14:textId="4453B1F6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</w:t>
      </w:r>
      <w:r w:rsidR="00686641">
        <w:rPr>
          <w:rFonts w:ascii="Times New Roman" w:eastAsia="Calibri" w:hAnsi="Times New Roman" w:cs="Times New Roman"/>
          <w:sz w:val="23"/>
          <w:szCs w:val="23"/>
          <w:lang w:eastAsia="ru-RU"/>
        </w:rPr>
        <w:t>3 декабря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2021</w:t>
      </w:r>
      <w:r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года вносить замечания и(или) предложения посредством записи в книге (журнале)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учета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«Сыктывдинский» (по адресу: с. Выльгорт, ул. Домны Каликовой, д. 62), в 11 кабинете, в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течение рабочего времени (понедельник – четверг с 8:45 до 17:15, пятница с 8:45 до 15:45, перерыв на обед с 13:00 – 14:00 часов).</w:t>
      </w:r>
    </w:p>
    <w:p w14:paraId="7B752CE9" w14:textId="77777777" w:rsidR="00D3113A" w:rsidRDefault="0099719F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Книга (журнал)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учета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посетителей экспозиции проекта, подлежащего рассмотрению на публичных слушаниях,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ведется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и хранится в администрации муниципального района «Сыктывдинский», подлежит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учету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и хранению в составе материалов публичных слушаний.</w:t>
      </w:r>
    </w:p>
    <w:p w14:paraId="5948DC48" w14:textId="2677D5B6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С экспозицией Проекта можно ознакомит</w:t>
      </w:r>
      <w:r w:rsidR="00686641">
        <w:rPr>
          <w:rFonts w:ascii="Times New Roman" w:eastAsia="Calibri" w:hAnsi="Times New Roman" w:cs="Times New Roman"/>
          <w:sz w:val="23"/>
          <w:szCs w:val="23"/>
          <w:lang w:eastAsia="ru-RU"/>
        </w:rPr>
        <w:t>ь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ся со дня опубликования постановления и до </w:t>
      </w:r>
      <w:r w:rsidR="00686641">
        <w:rPr>
          <w:rFonts w:ascii="Times New Roman" w:eastAsia="Calibri" w:hAnsi="Times New Roman" w:cs="Times New Roman"/>
          <w:sz w:val="23"/>
          <w:szCs w:val="23"/>
          <w:lang w:eastAsia="ru-RU"/>
        </w:rPr>
        <w:t>3 декабря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2021 года</w:t>
      </w:r>
      <w:r w:rsidR="0068664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(</w:t>
      </w:r>
      <w:r w:rsidR="00686641" w:rsidRPr="00686641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кроме выходных и праздничных дней, а также дней, установленных Указом Президента от 20.10.2021г. № 595)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>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5B3796E3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В ходе работы экспозиции проекта, подлежащего рассмотрению на публичных слушаниях, администрацией муниципального района проводятся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14:paraId="7EA46F68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Консультирование посетителей экспозиции Проект</w:t>
      </w:r>
      <w:r>
        <w:rPr>
          <w:rFonts w:ascii="Times New Roman" w:hAnsi="Times New Roman" w:cs="Times New Roman"/>
          <w:sz w:val="23"/>
          <w:szCs w:val="23"/>
          <w:lang w:eastAsia="ru-RU"/>
        </w:rPr>
        <w:t>а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осуществляется в здании администрации муниципального района «Сыктывдинский»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архитектуры администрации муниципального района «Сыктывдинский», осуществляющему консультирование.</w:t>
      </w:r>
    </w:p>
    <w:p w14:paraId="0552ED09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Требования, предъявляемые к информационным стендам:</w:t>
      </w:r>
    </w:p>
    <w:p w14:paraId="595C164F" w14:textId="77777777" w:rsidR="00D3113A" w:rsidRDefault="0099719F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- оповещение о начале публичных слушаний размещается на информационных стендах, к которым должен быть обеспечен беспрепятственный доступ заинтересованных граждан;</w:t>
      </w:r>
    </w:p>
    <w:p w14:paraId="3CD0BCB3" w14:textId="77777777" w:rsidR="00D3113A" w:rsidRDefault="0099719F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- информационные стенды должны быть максимально заметны, хорошо просматриваемы и функциональны;</w:t>
      </w:r>
    </w:p>
    <w:p w14:paraId="2EE3FD5D" w14:textId="77777777" w:rsidR="00D3113A" w:rsidRDefault="0099719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-  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 w14:paraId="7B7BA68F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200" w:line="276" w:lineRule="auto"/>
        <w:ind w:left="0" w:firstLine="567"/>
        <w:contextualSpacing/>
        <w:jc w:val="both"/>
        <w:rPr>
          <w:rFonts w:ascii="Calibri" w:eastAsia="Calibri" w:hAnsi="Calibri" w:cs="Calibri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Информационные стенды с информацией оповещения о назначении публичных слушаний по Проекту размещены по адресам:</w:t>
      </w:r>
    </w:p>
    <w:p w14:paraId="51B1AA9E" w14:textId="77777777" w:rsidR="00D3113A" w:rsidRDefault="0099719F">
      <w:pPr>
        <w:spacing w:after="0" w:line="276" w:lineRule="auto"/>
        <w:ind w:firstLine="850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- с. Выльгорт, ул. Кольцевая (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ru-RU"/>
        </w:rPr>
        <w:t>мкр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ru-RU"/>
        </w:rPr>
        <w:t>. 13 км)</w:t>
      </w:r>
    </w:p>
    <w:p w14:paraId="27EB542E" w14:textId="77777777" w:rsidR="00D3113A" w:rsidRDefault="0099719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- в здании администрации сельского поселения «Выльгорт» по адресу: с. Выльгорт, ул. Д. Каликовой, д.72</w:t>
      </w:r>
    </w:p>
    <w:p w14:paraId="0A0927F4" w14:textId="77777777" w:rsidR="00D3113A" w:rsidRDefault="0099719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- на здании клуба п. Птицефабрика по адресу: с.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Выльгорт,  ул.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Северная, д. 22</w:t>
      </w:r>
    </w:p>
    <w:p w14:paraId="1C4E7ACF" w14:textId="77777777" w:rsidR="00D3113A" w:rsidRDefault="0099719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- на жилом доме по адресу: с. Выльгорт, ул.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Ёля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– ты, д. 15</w:t>
      </w:r>
    </w:p>
    <w:p w14:paraId="09CA0F66" w14:textId="77777777" w:rsidR="00D3113A" w:rsidRDefault="0099719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- на здании магазина «2 шага» по адресу: с.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Выльгорт,  ул.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Вавилина, д. 26</w:t>
      </w:r>
    </w:p>
    <w:p w14:paraId="27BD7860" w14:textId="77777777" w:rsidR="00D3113A" w:rsidRDefault="0099719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- на здании магазина «Продукты» по адресу: Республика Коми, с. Выльгорт, ул. Д. Каликовой, д.194 «А».</w:t>
      </w:r>
    </w:p>
    <w:p w14:paraId="2ABFB6D2" w14:textId="77777777" w:rsidR="00D3113A" w:rsidRDefault="0099719F">
      <w:pPr>
        <w:spacing w:after="0" w:line="276" w:lineRule="auto"/>
        <w:ind w:firstLine="567"/>
        <w:contextualSpacing/>
        <w:jc w:val="both"/>
        <w:rPr>
          <w:rFonts w:ascii="Calibri" w:eastAsia="Calibri" w:hAnsi="Calibri" w:cs="Calibri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Администрация муниципального района «Сыктывдинский» может использовать и другие формы информирования населения о проводимых публичных слушаниях.</w:t>
      </w:r>
    </w:p>
    <w:p w14:paraId="17D555C2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Протокол</w:t>
      </w:r>
      <w:bookmarkStart w:id="1" w:name="_Hlk29982657"/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публичных слушаний оформляется по форме, согласно приложению 1 к настоящему Порядку</w:t>
      </w:r>
      <w:bookmarkEnd w:id="1"/>
      <w:r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14:paraId="6E47A12E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На основании протокола публичных слушаний администрация муниципального района «Сыктывдинский» осуществляет подготовку заключения о результатах публичных слушаний по форме, согласно приложению 2 к настоящему Порядку.</w:t>
      </w:r>
    </w:p>
    <w:p w14:paraId="4CFF5A45" w14:textId="77777777" w:rsidR="00D3113A" w:rsidRDefault="0099719F">
      <w:pPr>
        <w:numPr>
          <w:ilvl w:val="0"/>
          <w:numId w:val="1"/>
        </w:numPr>
        <w:tabs>
          <w:tab w:val="clear" w:pos="709"/>
          <w:tab w:val="left" w:pos="0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  <w:bookmarkStart w:id="2" w:name="_Hlk30156956"/>
      <w:bookmarkEnd w:id="2"/>
    </w:p>
    <w:p w14:paraId="7B36ECF1" w14:textId="77777777" w:rsidR="00D3113A" w:rsidRDefault="00D3113A">
      <w:pPr>
        <w:spacing w:after="0" w:line="276" w:lineRule="auto"/>
        <w:ind w:firstLine="567"/>
        <w:rPr>
          <w:rFonts w:ascii="Times New Roman" w:eastAsia="Calibri" w:hAnsi="Times New Roman" w:cs="Times New Roman"/>
          <w:bCs/>
        </w:rPr>
      </w:pPr>
    </w:p>
    <w:p w14:paraId="052CDEA1" w14:textId="77777777" w:rsidR="00D3113A" w:rsidRDefault="00D3113A">
      <w:pPr>
        <w:spacing w:after="0" w:line="276" w:lineRule="auto"/>
        <w:ind w:left="4536"/>
        <w:rPr>
          <w:rFonts w:ascii="Times New Roman" w:eastAsia="Calibri" w:hAnsi="Times New Roman" w:cs="Times New Roman"/>
          <w:bCs/>
        </w:rPr>
      </w:pPr>
    </w:p>
    <w:p w14:paraId="25656A62" w14:textId="77777777" w:rsidR="00D3113A" w:rsidRDefault="00D3113A">
      <w:pPr>
        <w:spacing w:after="0" w:line="276" w:lineRule="auto"/>
        <w:ind w:left="4536"/>
        <w:rPr>
          <w:rFonts w:ascii="Times New Roman" w:eastAsia="Calibri" w:hAnsi="Times New Roman" w:cs="Times New Roman"/>
          <w:bCs/>
        </w:rPr>
      </w:pPr>
    </w:p>
    <w:p w14:paraId="3EAEE54D" w14:textId="77777777" w:rsidR="00D3113A" w:rsidRDefault="00D3113A">
      <w:pPr>
        <w:spacing w:after="0" w:line="276" w:lineRule="auto"/>
        <w:ind w:left="4536"/>
        <w:rPr>
          <w:rFonts w:ascii="Times New Roman" w:eastAsia="Calibri" w:hAnsi="Times New Roman" w:cs="Times New Roman"/>
          <w:bCs/>
        </w:rPr>
      </w:pPr>
    </w:p>
    <w:p w14:paraId="569FA18C" w14:textId="77777777" w:rsidR="00D3113A" w:rsidRDefault="0099719F">
      <w:pPr>
        <w:spacing w:after="0" w:line="276" w:lineRule="auto"/>
        <w:ind w:left="4762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 xml:space="preserve">Приложение 1 к Порядку и срокам проведения публичных слушаний, порядку, срокам и форме внесения участниками публичных слушаний по рассмотрению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земельных участков по адресу: Сыктывдинский район, с. Выльгорт, Сысольское шоссе.</w:t>
      </w:r>
    </w:p>
    <w:p w14:paraId="45056B40" w14:textId="77777777" w:rsidR="00D3113A" w:rsidRDefault="00D3113A">
      <w:pPr>
        <w:spacing w:line="276" w:lineRule="auto"/>
        <w:jc w:val="center"/>
        <w:rPr>
          <w:rFonts w:ascii="Calibri" w:eastAsia="Calibri" w:hAnsi="Calibri" w:cs="Calibri"/>
          <w:lang w:eastAsia="ru-RU"/>
        </w:rPr>
      </w:pPr>
    </w:p>
    <w:p w14:paraId="7BF04599" w14:textId="77777777" w:rsidR="00D3113A" w:rsidRDefault="0099719F">
      <w:pPr>
        <w:spacing w:line="276" w:lineRule="auto"/>
        <w:jc w:val="center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протокола </w:t>
      </w:r>
    </w:p>
    <w:p w14:paraId="4BAAE622" w14:textId="77777777" w:rsidR="00D3113A" w:rsidRDefault="0099719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публичных слушаний по рассмотрению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межевания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земельных участков по адресу: Сыктывдинский район, с. Выльгорт, Сысольское шоссе.</w:t>
      </w:r>
    </w:p>
    <w:p w14:paraId="764B8163" w14:textId="77777777" w:rsidR="00D3113A" w:rsidRDefault="00D311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AFA767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Выльгорт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__________</w:t>
      </w:r>
    </w:p>
    <w:p w14:paraId="72B5FEBF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0"/>
          <w:szCs w:val="20"/>
        </w:rPr>
        <w:t>дата</w:t>
      </w:r>
    </w:p>
    <w:p w14:paraId="4AFAC78B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Место:</w:t>
      </w:r>
    </w:p>
    <w:p w14:paraId="11C5F78A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Время:</w:t>
      </w:r>
    </w:p>
    <w:p w14:paraId="72B62D04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на территории с. </w:t>
      </w:r>
      <w:r>
        <w:rPr>
          <w:rFonts w:ascii="Times New Roman" w:hAnsi="Times New Roman" w:cs="Times New Roman"/>
          <w:sz w:val="24"/>
          <w:szCs w:val="24"/>
        </w:rPr>
        <w:t>Выльгорт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Выльгорт</w:t>
      </w:r>
      <w:r>
        <w:rPr>
          <w:rFonts w:ascii="Times New Roman" w:eastAsia="Calibri" w:hAnsi="Times New Roman" w:cs="Times New Roman"/>
          <w:sz w:val="24"/>
          <w:szCs w:val="24"/>
        </w:rPr>
        <w:t>» муниципального района «Сыктывдинский».</w:t>
      </w:r>
    </w:p>
    <w:p w14:paraId="51E9E205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Инициатор проведения публичных слушаний:</w:t>
      </w:r>
    </w:p>
    <w:p w14:paraId="1490C57E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Организатор публичных слушаний:</w:t>
      </w:r>
    </w:p>
    <w:p w14:paraId="10F526ED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Повестка публичных слушаний:</w:t>
      </w:r>
    </w:p>
    <w:p w14:paraId="27E315C2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14:paraId="4DC68E24" w14:textId="294A67AD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комиссии по организации и проведению публичных слушаний по Проект</w:t>
      </w:r>
      <w:r w:rsidR="00FB1EEF">
        <w:rPr>
          <w:rFonts w:ascii="Times New Roman" w:eastAsia="Calibri" w:hAnsi="Times New Roman" w:cs="Times New Roman"/>
          <w:sz w:val="24"/>
          <w:szCs w:val="24"/>
        </w:rPr>
        <w:t>у</w:t>
      </w:r>
    </w:p>
    <w:p w14:paraId="5547CCAD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участников публичных слушаний:</w:t>
      </w:r>
    </w:p>
    <w:p w14:paraId="3E83DB45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637FB869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35D285E3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14:paraId="686724F6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Список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приглашенных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14:paraId="5801E6DB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14:paraId="5C023234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лиц, выступающих на публичных слушаниях;</w:t>
      </w:r>
    </w:p>
    <w:p w14:paraId="5B4CDC24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лиц, участвующих в прениях;</w:t>
      </w:r>
    </w:p>
    <w:p w14:paraId="2EA63675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14:paraId="3983F721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16AC718D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14:paraId="708CE96A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Решение, принятое на публичных слушаниях:</w:t>
      </w:r>
    </w:p>
    <w:p w14:paraId="68E37460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14:paraId="78F4843A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Иное:</w:t>
      </w:r>
    </w:p>
    <w:p w14:paraId="5781A0DA" w14:textId="77777777" w:rsidR="00D3113A" w:rsidRDefault="0099719F">
      <w:pPr>
        <w:spacing w:after="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14:paraId="2304A7BC" w14:textId="77777777" w:rsidR="00D3113A" w:rsidRDefault="0099719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Секретарь Комиссии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</w:t>
      </w:r>
    </w:p>
    <w:p w14:paraId="04A3974A" w14:textId="77777777" w:rsidR="00D3113A" w:rsidRDefault="00D3113A">
      <w:pPr>
        <w:spacing w:after="0" w:line="276" w:lineRule="auto"/>
        <w:ind w:left="4762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14:paraId="12EFAA02" w14:textId="77777777" w:rsidR="00D3113A" w:rsidRDefault="00D3113A">
      <w:pPr>
        <w:spacing w:after="0" w:line="276" w:lineRule="auto"/>
        <w:ind w:left="4762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</w:rPr>
      </w:pPr>
    </w:p>
    <w:p w14:paraId="0F59C414" w14:textId="77777777" w:rsidR="00D3113A" w:rsidRDefault="0099719F">
      <w:pPr>
        <w:spacing w:after="200" w:line="276" w:lineRule="auto"/>
        <w:ind w:left="5272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lastRenderedPageBreak/>
        <w:t xml:space="preserve">Приложение 2 к Порядку и срокам проведения публичных слушаний, порядку, срокам и форме внесения участниками публичных слушаний по рассмотрению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земельных участков по адресу: Сыктывдинский район, с. Выльгорт, Сысольское шоссе.</w:t>
      </w:r>
    </w:p>
    <w:p w14:paraId="01C3F355" w14:textId="77777777" w:rsidR="00D3113A" w:rsidRDefault="00D3113A">
      <w:pPr>
        <w:spacing w:after="200" w:line="276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  <w:lang w:eastAsia="ru-RU"/>
        </w:rPr>
      </w:pPr>
    </w:p>
    <w:p w14:paraId="555AC2F8" w14:textId="77777777" w:rsidR="00D3113A" w:rsidRDefault="0099719F">
      <w:pPr>
        <w:spacing w:after="200" w:line="276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32"/>
          <w:lang w:eastAsia="ru-RU"/>
        </w:rPr>
        <w:t>Форма заключения по результатам проведения публичных слушаний</w:t>
      </w:r>
    </w:p>
    <w:p w14:paraId="15F67BB1" w14:textId="77777777" w:rsidR="00D3113A" w:rsidRDefault="0099719F">
      <w:pPr>
        <w:spacing w:after="200" w:line="276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32"/>
          <w:lang w:eastAsia="ru-RU"/>
        </w:rPr>
        <w:t xml:space="preserve">по рассмотрению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межевания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земельных участков по адресу: Сыктывдинский район, с. Выльгорт, Сысольское шоссе.</w:t>
      </w:r>
    </w:p>
    <w:p w14:paraId="2BF3E661" w14:textId="77777777" w:rsidR="00D3113A" w:rsidRDefault="00D3113A">
      <w:pPr>
        <w:spacing w:after="200" w:line="276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D9F01A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с. </w:t>
      </w:r>
      <w:r>
        <w:rPr>
          <w:rFonts w:ascii="Times New Roman" w:hAnsi="Times New Roman" w:cs="Times New Roman"/>
          <w:sz w:val="24"/>
          <w:szCs w:val="32"/>
          <w:lang w:eastAsia="ru-RU"/>
        </w:rPr>
        <w:t>Выльгорт</w:t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  <w:t xml:space="preserve">     __________</w:t>
      </w:r>
    </w:p>
    <w:p w14:paraId="31DCFF9F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  <w:t xml:space="preserve">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дата</w:t>
      </w:r>
    </w:p>
    <w:p w14:paraId="06473901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>Наименование проекта:</w:t>
      </w:r>
    </w:p>
    <w:p w14:paraId="75627E5A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>Сведения о количестве участников, принявших участие в публичных слушаниях:</w:t>
      </w:r>
    </w:p>
    <w:p w14:paraId="5E963C3A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>Реквизиты протокола публичных слушаний:</w:t>
      </w:r>
    </w:p>
    <w:p w14:paraId="44916EE3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Содержание </w:t>
      </w:r>
      <w:proofErr w:type="spellStart"/>
      <w:r>
        <w:rPr>
          <w:rFonts w:ascii="Times New Roman" w:eastAsia="Calibri" w:hAnsi="Times New Roman" w:cs="Times New Roman"/>
          <w:sz w:val="24"/>
          <w:szCs w:val="32"/>
          <w:lang w:eastAsia="ru-RU"/>
        </w:rPr>
        <w:t>внесенных</w:t>
      </w:r>
      <w:proofErr w:type="spellEnd"/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 предложений и замечаний участников публичных слушаний, постоянно проживающих на территории сельского поселения «Выльгорт»:</w:t>
      </w:r>
    </w:p>
    <w:p w14:paraId="1A57D0EF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Содержание </w:t>
      </w:r>
      <w:proofErr w:type="spellStart"/>
      <w:r>
        <w:rPr>
          <w:rFonts w:ascii="Times New Roman" w:eastAsia="Calibri" w:hAnsi="Times New Roman" w:cs="Times New Roman"/>
          <w:sz w:val="24"/>
          <w:szCs w:val="32"/>
          <w:lang w:eastAsia="ru-RU"/>
        </w:rPr>
        <w:t>внесенных</w:t>
      </w:r>
      <w:proofErr w:type="spellEnd"/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 предложений и замечаний иных участников публичных слушаний:</w:t>
      </w:r>
    </w:p>
    <w:p w14:paraId="35F72BD4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Аргументированные рекомендации организатора публичных слушаний о целесообразности или нецелесообразности </w:t>
      </w:r>
      <w:proofErr w:type="spellStart"/>
      <w:r>
        <w:rPr>
          <w:rFonts w:ascii="Times New Roman" w:eastAsia="Calibri" w:hAnsi="Times New Roman" w:cs="Times New Roman"/>
          <w:sz w:val="24"/>
          <w:szCs w:val="32"/>
          <w:lang w:eastAsia="ru-RU"/>
        </w:rPr>
        <w:t>учета</w:t>
      </w:r>
      <w:proofErr w:type="spellEnd"/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32"/>
          <w:lang w:eastAsia="ru-RU"/>
        </w:rPr>
        <w:t>внесенных</w:t>
      </w:r>
      <w:proofErr w:type="spellEnd"/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 участниками публичных слушаний предложений и замечаний:</w:t>
      </w:r>
    </w:p>
    <w:p w14:paraId="66593709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>Выводы по результатам публичных слушаний:</w:t>
      </w:r>
    </w:p>
    <w:p w14:paraId="07A13801" w14:textId="77777777" w:rsidR="00D3113A" w:rsidRDefault="00D3113A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</w:p>
    <w:p w14:paraId="4EEE28C6" w14:textId="77777777" w:rsidR="00D3113A" w:rsidRDefault="00D3113A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</w:p>
    <w:p w14:paraId="219F066E" w14:textId="77777777" w:rsidR="00D3113A" w:rsidRDefault="00D3113A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</w:p>
    <w:p w14:paraId="6CC65CE9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>Иное:</w:t>
      </w:r>
    </w:p>
    <w:p w14:paraId="10E74445" w14:textId="77777777" w:rsidR="00D3113A" w:rsidRDefault="00D3113A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</w:p>
    <w:p w14:paraId="1332B4A8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  <w:t>______________</w:t>
      </w:r>
    </w:p>
    <w:p w14:paraId="1B493D3E" w14:textId="77777777" w:rsidR="00D3113A" w:rsidRDefault="0099719F">
      <w:pPr>
        <w:spacing w:after="200" w:line="276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32"/>
          <w:lang w:eastAsia="ru-RU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ab/>
        <w:t>______________</w:t>
      </w:r>
    </w:p>
    <w:sectPr w:rsidR="00D3113A">
      <w:pgSz w:w="11906" w:h="16838"/>
      <w:pgMar w:top="709" w:right="851" w:bottom="851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77E8"/>
    <w:multiLevelType w:val="multilevel"/>
    <w:tmpl w:val="BD5A96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9C79D9"/>
    <w:multiLevelType w:val="multilevel"/>
    <w:tmpl w:val="7D140118"/>
    <w:lvl w:ilvl="0">
      <w:start w:val="1"/>
      <w:numFmt w:val="decimal"/>
      <w:lvlText w:val="%1."/>
      <w:lvlJc w:val="left"/>
      <w:pPr>
        <w:tabs>
          <w:tab w:val="num" w:pos="709"/>
        </w:tabs>
        <w:ind w:left="2062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A"/>
    <w:rsid w:val="005330E6"/>
    <w:rsid w:val="00686641"/>
    <w:rsid w:val="008126F9"/>
    <w:rsid w:val="0099719F"/>
    <w:rsid w:val="00D3113A"/>
    <w:rsid w:val="00D66C48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D6EF"/>
  <w15:docId w15:val="{0735BE1A-E8B2-4481-B519-56B00988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6BB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BB6BB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tyvd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ktyvd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yktyv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User2_04</dc:creator>
  <dc:description/>
  <cp:lastModifiedBy>Architect</cp:lastModifiedBy>
  <cp:revision>5</cp:revision>
  <dcterms:created xsi:type="dcterms:W3CDTF">2021-10-29T10:56:00Z</dcterms:created>
  <dcterms:modified xsi:type="dcterms:W3CDTF">2021-10-29T11:05:00Z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