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3CE67" w14:textId="77777777" w:rsidR="006A179D" w:rsidRPr="003D0A3B" w:rsidRDefault="006A179D" w:rsidP="006A179D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518293165"/>
      <w:r w:rsidRPr="003D0A3B">
        <w:rPr>
          <w:rFonts w:ascii="Times New Roman" w:hAnsi="Times New Roman" w:cs="Times New Roman"/>
          <w:noProof/>
        </w:rPr>
        <w:drawing>
          <wp:anchor distT="0" distB="0" distL="6401435" distR="6401435" simplePos="0" relativeHeight="251659264" behindDoc="0" locked="0" layoutInCell="1" allowOverlap="1" wp14:anchorId="588D7B52" wp14:editId="46C0CB6F">
            <wp:simplePos x="0" y="0"/>
            <wp:positionH relativeFrom="margin">
              <wp:posOffset>2605405</wp:posOffset>
            </wp:positionH>
            <wp:positionV relativeFrom="paragraph">
              <wp:posOffset>-9525</wp:posOffset>
            </wp:positionV>
            <wp:extent cx="791845" cy="914400"/>
            <wp:effectExtent l="0" t="0" r="825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0A3B">
        <w:rPr>
          <w:rFonts w:ascii="Times New Roman" w:hAnsi="Times New Roman" w:cs="Times New Roman"/>
          <w:b/>
          <w:sz w:val="28"/>
          <w:szCs w:val="28"/>
        </w:rPr>
        <w:tab/>
      </w:r>
      <w:r w:rsidRPr="003D0A3B">
        <w:rPr>
          <w:rFonts w:ascii="Times New Roman" w:hAnsi="Times New Roman" w:cs="Times New Roman"/>
          <w:b/>
          <w:sz w:val="28"/>
          <w:szCs w:val="28"/>
        </w:rPr>
        <w:tab/>
      </w:r>
      <w:bookmarkEnd w:id="0"/>
      <w:r w:rsidRPr="003D0A3B">
        <w:rPr>
          <w:rFonts w:ascii="Times New Roman" w:hAnsi="Times New Roman" w:cs="Times New Roman"/>
          <w:b/>
          <w:sz w:val="28"/>
          <w:szCs w:val="28"/>
        </w:rPr>
        <w:tab/>
      </w:r>
      <w:bookmarkStart w:id="1" w:name="_Hlk62571469"/>
    </w:p>
    <w:p w14:paraId="03E21260" w14:textId="77777777" w:rsidR="006A179D" w:rsidRPr="003D0A3B" w:rsidRDefault="006A179D" w:rsidP="006A179D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  <w:u w:val="single"/>
        </w:rPr>
      </w:pPr>
    </w:p>
    <w:p w14:paraId="12E78EE5" w14:textId="77777777" w:rsidR="006A179D" w:rsidRPr="003D0A3B" w:rsidRDefault="006A179D" w:rsidP="006A179D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3D0A3B">
        <w:rPr>
          <w:rFonts w:ascii="Times New Roman" w:hAnsi="Times New Roman" w:cs="Times New Roman"/>
          <w:b/>
          <w:sz w:val="6"/>
          <w:szCs w:val="6"/>
        </w:rPr>
        <w:t xml:space="preserve">             </w:t>
      </w:r>
      <w:r w:rsidRPr="003D0A3B">
        <w:rPr>
          <w:rFonts w:ascii="Times New Roman" w:hAnsi="Times New Roman" w:cs="Times New Roman"/>
          <w:b/>
          <w:sz w:val="6"/>
          <w:szCs w:val="6"/>
        </w:rPr>
        <w:tab/>
      </w:r>
    </w:p>
    <w:p w14:paraId="5861AC80" w14:textId="77777777" w:rsidR="006A179D" w:rsidRPr="003D0A3B" w:rsidRDefault="006A179D" w:rsidP="006A179D">
      <w:pPr>
        <w:pStyle w:val="ac"/>
        <w:spacing w:after="0"/>
        <w:rPr>
          <w:rFonts w:ascii="Times New Roman" w:hAnsi="Times New Roman"/>
          <w:b/>
          <w:sz w:val="32"/>
          <w:szCs w:val="32"/>
        </w:rPr>
      </w:pPr>
      <w:r w:rsidRPr="003D0A3B">
        <w:rPr>
          <w:rFonts w:ascii="Times New Roman" w:eastAsia="A" w:hAnsi="Times New Roman"/>
          <w:sz w:val="6"/>
          <w:szCs w:val="6"/>
        </w:rPr>
        <w:t xml:space="preserve"> </w:t>
      </w:r>
      <w:r w:rsidRPr="003D0A3B">
        <w:rPr>
          <w:rFonts w:ascii="Times New Roman" w:hAnsi="Times New Roman"/>
          <w:b/>
          <w:sz w:val="6"/>
          <w:szCs w:val="6"/>
        </w:rPr>
        <w:t xml:space="preserve">                        </w:t>
      </w:r>
      <w:r w:rsidRPr="003D0A3B">
        <w:rPr>
          <w:rFonts w:ascii="Times New Roman" w:hAnsi="Times New Roman"/>
          <w:b/>
          <w:sz w:val="32"/>
          <w:szCs w:val="32"/>
        </w:rPr>
        <w:t xml:space="preserve">Коми </w:t>
      </w:r>
      <w:proofErr w:type="spellStart"/>
      <w:r w:rsidRPr="003D0A3B">
        <w:rPr>
          <w:rFonts w:ascii="Times New Roman" w:hAnsi="Times New Roman"/>
          <w:b/>
          <w:sz w:val="32"/>
          <w:szCs w:val="32"/>
        </w:rPr>
        <w:t>Республикаын</w:t>
      </w:r>
      <w:proofErr w:type="spellEnd"/>
      <w:r w:rsidRPr="003D0A3B">
        <w:rPr>
          <w:rFonts w:ascii="Times New Roman" w:hAnsi="Times New Roman"/>
          <w:b/>
          <w:sz w:val="32"/>
          <w:szCs w:val="32"/>
        </w:rPr>
        <w:t xml:space="preserve"> «</w:t>
      </w:r>
      <w:proofErr w:type="spellStart"/>
      <w:r w:rsidRPr="003D0A3B">
        <w:rPr>
          <w:rFonts w:ascii="Times New Roman" w:hAnsi="Times New Roman"/>
          <w:b/>
          <w:sz w:val="32"/>
          <w:szCs w:val="32"/>
        </w:rPr>
        <w:t>Сыктывд</w:t>
      </w:r>
      <w:r w:rsidRPr="003D0A3B">
        <w:rPr>
          <w:rFonts w:ascii="Times New Roman" w:hAnsi="Times New Roman"/>
          <w:b/>
          <w:sz w:val="32"/>
          <w:szCs w:val="32"/>
          <w:lang w:val="en-US"/>
        </w:rPr>
        <w:t>i</w:t>
      </w:r>
      <w:proofErr w:type="spellEnd"/>
      <w:r w:rsidRPr="003D0A3B">
        <w:rPr>
          <w:rFonts w:ascii="Times New Roman" w:hAnsi="Times New Roman"/>
          <w:b/>
          <w:sz w:val="32"/>
          <w:szCs w:val="32"/>
        </w:rPr>
        <w:t xml:space="preserve">н» </w:t>
      </w:r>
      <w:proofErr w:type="spellStart"/>
      <w:r w:rsidRPr="003D0A3B">
        <w:rPr>
          <w:rFonts w:ascii="Times New Roman" w:hAnsi="Times New Roman"/>
          <w:b/>
          <w:sz w:val="32"/>
          <w:szCs w:val="32"/>
        </w:rPr>
        <w:t>муниципальнöй</w:t>
      </w:r>
      <w:proofErr w:type="spellEnd"/>
      <w:r w:rsidRPr="003D0A3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3D0A3B">
        <w:rPr>
          <w:rFonts w:ascii="Times New Roman" w:hAnsi="Times New Roman"/>
          <w:b/>
          <w:sz w:val="32"/>
          <w:szCs w:val="32"/>
        </w:rPr>
        <w:t>районса</w:t>
      </w:r>
      <w:proofErr w:type="spellEnd"/>
      <w:r w:rsidRPr="003D0A3B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3D0A3B">
        <w:rPr>
          <w:rFonts w:ascii="Times New Roman" w:hAnsi="Times New Roman"/>
          <w:b/>
          <w:sz w:val="32"/>
          <w:szCs w:val="32"/>
        </w:rPr>
        <w:t>Сöвет</w:t>
      </w:r>
      <w:proofErr w:type="spellEnd"/>
    </w:p>
    <w:p w14:paraId="36238504" w14:textId="77777777" w:rsidR="006A179D" w:rsidRPr="003D0A3B" w:rsidRDefault="006A179D" w:rsidP="006A179D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10"/>
        </w:rPr>
      </w:pPr>
      <w:r w:rsidRPr="003D0A3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0BB2AE1E" w14:textId="77777777" w:rsidR="006A179D" w:rsidRPr="003D0A3B" w:rsidRDefault="006A179D" w:rsidP="006A17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D0A3B"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14:paraId="60CE6932" w14:textId="77777777" w:rsidR="006A179D" w:rsidRPr="003D0A3B" w:rsidRDefault="006A179D" w:rsidP="006A17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D0A3B">
        <w:rPr>
          <w:rFonts w:ascii="Times New Roman" w:hAnsi="Times New Roman" w:cs="Times New Roman"/>
          <w:b/>
          <w:sz w:val="32"/>
        </w:rPr>
        <w:t>Республики Коми</w:t>
      </w:r>
    </w:p>
    <w:p w14:paraId="69A69B1F" w14:textId="77777777" w:rsidR="006A179D" w:rsidRPr="003D0A3B" w:rsidRDefault="006A179D" w:rsidP="006A179D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3799ED0C" w14:textId="77777777" w:rsidR="006A179D" w:rsidRPr="003D0A3B" w:rsidRDefault="006A179D" w:rsidP="006A17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D0A3B"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 w:rsidRPr="003D0A3B">
        <w:rPr>
          <w:rFonts w:ascii="Times New Roman" w:hAnsi="Times New Roman" w:cs="Times New Roman"/>
          <w:u w:val="single"/>
        </w:rPr>
        <w:t>с.Выльгорт</w:t>
      </w:r>
      <w:proofErr w:type="spellEnd"/>
      <w:r w:rsidRPr="003D0A3B">
        <w:rPr>
          <w:rFonts w:ascii="Times New Roman" w:hAnsi="Times New Roman" w:cs="Times New Roman"/>
          <w:b/>
        </w:rPr>
        <w:t xml:space="preserve"> </w:t>
      </w:r>
    </w:p>
    <w:p w14:paraId="2727B7B5" w14:textId="77777777" w:rsidR="006A179D" w:rsidRPr="003D0A3B" w:rsidRDefault="006A179D" w:rsidP="006A179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39BF6622" w14:textId="77777777" w:rsidR="006A179D" w:rsidRPr="003D0A3B" w:rsidRDefault="006A179D" w:rsidP="006A17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D0A3B">
        <w:rPr>
          <w:rFonts w:ascii="Times New Roman" w:hAnsi="Times New Roman" w:cs="Times New Roman"/>
          <w:b/>
          <w:sz w:val="32"/>
        </w:rPr>
        <w:t>ПОМШУÖМ</w:t>
      </w:r>
    </w:p>
    <w:p w14:paraId="7EBDF5D9" w14:textId="77777777" w:rsidR="006A179D" w:rsidRPr="003D0A3B" w:rsidRDefault="006A179D" w:rsidP="006A17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3D0A3B">
        <w:rPr>
          <w:rFonts w:ascii="Times New Roman" w:hAnsi="Times New Roman" w:cs="Times New Roman"/>
          <w:b/>
          <w:sz w:val="32"/>
        </w:rPr>
        <w:t>РЕШЕНИЕ</w:t>
      </w:r>
    </w:p>
    <w:bookmarkEnd w:id="1"/>
    <w:p w14:paraId="091FCD11" w14:textId="77777777" w:rsidR="00781730" w:rsidRDefault="00781730">
      <w:pPr>
        <w:widowControl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240AB176" w14:textId="77777777" w:rsidR="00781730" w:rsidRDefault="00781730">
      <w:pPr>
        <w:widowControl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45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</w:tblGrid>
      <w:tr w:rsidR="00781730" w14:paraId="39C41D7E" w14:textId="77777777">
        <w:tc>
          <w:tcPr>
            <w:tcW w:w="4530" w:type="dxa"/>
            <w:shd w:val="clear" w:color="auto" w:fill="auto"/>
          </w:tcPr>
          <w:p w14:paraId="4946BCC1" w14:textId="77777777" w:rsidR="00781730" w:rsidRDefault="00000000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назначении проведения публичных слушаний по внесению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Северная, кадастровый квартал 11:04:1001016</w:t>
            </w:r>
          </w:p>
        </w:tc>
      </w:tr>
    </w:tbl>
    <w:p w14:paraId="33AC3B66" w14:textId="77777777" w:rsidR="00781730" w:rsidRDefault="00781730">
      <w:pPr>
        <w:widowControl w:val="0"/>
        <w:tabs>
          <w:tab w:val="left" w:pos="4365"/>
        </w:tabs>
        <w:spacing w:after="0" w:line="240" w:lineRule="auto"/>
        <w:ind w:right="5272"/>
        <w:jc w:val="both"/>
        <w:rPr>
          <w:rFonts w:cs="Calibri"/>
        </w:rPr>
      </w:pPr>
    </w:p>
    <w:p w14:paraId="3868DAD3" w14:textId="77777777" w:rsidR="006A179D" w:rsidRPr="003D0A3B" w:rsidRDefault="006A179D" w:rsidP="006A17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A3B">
        <w:rPr>
          <w:rFonts w:ascii="Times New Roman" w:hAnsi="Times New Roman" w:cs="Times New Roman"/>
          <w:sz w:val="24"/>
          <w:szCs w:val="24"/>
        </w:rPr>
        <w:t xml:space="preserve">Принято Советом муниципального района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3D0A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сентября</w:t>
      </w:r>
      <w:r w:rsidRPr="003D0A3B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14:paraId="299F9C7B" w14:textId="232C4A46" w:rsidR="006A179D" w:rsidRPr="003D0A3B" w:rsidRDefault="006A179D" w:rsidP="006A17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A3B">
        <w:rPr>
          <w:rFonts w:ascii="Times New Roman" w:hAnsi="Times New Roman" w:cs="Times New Roman"/>
          <w:sz w:val="24"/>
          <w:szCs w:val="24"/>
        </w:rPr>
        <w:t xml:space="preserve">«Сыктывдинский» Республики Коми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A3B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22/9-8</w:t>
      </w:r>
    </w:p>
    <w:p w14:paraId="5D0C7497" w14:textId="77777777" w:rsidR="00781730" w:rsidRDefault="00781730">
      <w:pPr>
        <w:widowControl w:val="0"/>
        <w:tabs>
          <w:tab w:val="left" w:pos="1134"/>
        </w:tabs>
        <w:spacing w:after="0" w:line="216" w:lineRule="auto"/>
        <w:jc w:val="both"/>
        <w:rPr>
          <w:rFonts w:cs="Calibri"/>
        </w:rPr>
      </w:pPr>
    </w:p>
    <w:p w14:paraId="41E1B1E0" w14:textId="6CECFFE1" w:rsidR="00781730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Руководствуясь статьями 5.1, 41, 42, 43, 45, 46 Градостроительного кодекса Российской Федерации, Федеральным законом от 6 октября 2003 года № 131</w:t>
      </w:r>
      <w:r w:rsidR="006A179D">
        <w:rPr>
          <w:rFonts w:ascii="Times New Roman CYR" w:hAnsi="Times New Roman CYR" w:cs="Times New Roman CYR"/>
          <w:sz w:val="24"/>
          <w:szCs w:val="24"/>
        </w:rPr>
        <w:t>-</w:t>
      </w:r>
      <w:r>
        <w:rPr>
          <w:rFonts w:ascii="Times New Roman CYR" w:hAnsi="Times New Roman CYR" w:cs="Times New Roman CYR"/>
          <w:sz w:val="24"/>
          <w:szCs w:val="24"/>
        </w:rPr>
        <w:t xml:space="preserve">ФЗ «Об общих принципах организации местного самоуправления в Российской Федерации», Уставом муниципального района «Сыктывдинский» Республики Коми, </w:t>
      </w:r>
    </w:p>
    <w:p w14:paraId="0A71C33B" w14:textId="77777777" w:rsidR="00781730" w:rsidRDefault="0078173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95B74A4" w14:textId="77777777" w:rsidR="00781730" w:rsidRDefault="0000000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Совет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Сыктывдинский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Республики Коми решил:</w:t>
      </w:r>
    </w:p>
    <w:p w14:paraId="549698FC" w14:textId="77777777" w:rsidR="00781730" w:rsidRDefault="00781730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077DA7B" w14:textId="25F04C3C" w:rsidR="00781730" w:rsidRDefault="00000000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Назначить публичные слушания по внесению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hAnsi="Times New Roman"/>
          <w:bCs/>
          <w:color w:val="000000" w:themeColor="text1"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ул. Северная, кадастровый квартал 11:04:1001016, (далее Проект)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13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октября 2022 года в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15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ч. 00 мин</w:t>
      </w:r>
      <w:r>
        <w:rPr>
          <w:rFonts w:ascii="Times New Roman" w:hAnsi="Times New Roman"/>
          <w:bCs/>
          <w:sz w:val="24"/>
          <w:szCs w:val="24"/>
        </w:rPr>
        <w:t xml:space="preserve">. в конференц-зале администрации муниципального района «Сыктывдинский» по адресу: Республика Коми, Сыктывдинский район, с. </w:t>
      </w:r>
      <w:proofErr w:type="spellStart"/>
      <w:r>
        <w:rPr>
          <w:rFonts w:ascii="Times New Roman" w:hAnsi="Times New Roman"/>
          <w:bCs/>
          <w:sz w:val="24"/>
          <w:szCs w:val="24"/>
        </w:rPr>
        <w:t>Выльгорт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ул. Д. </w:t>
      </w:r>
      <w:proofErr w:type="spellStart"/>
      <w:r>
        <w:rPr>
          <w:rFonts w:ascii="Times New Roman" w:hAnsi="Times New Roman"/>
          <w:bCs/>
          <w:sz w:val="24"/>
          <w:szCs w:val="24"/>
        </w:rPr>
        <w:t>Каликовой</w:t>
      </w:r>
      <w:proofErr w:type="spellEnd"/>
      <w:r>
        <w:rPr>
          <w:rFonts w:ascii="Times New Roman" w:hAnsi="Times New Roman"/>
          <w:bCs/>
          <w:sz w:val="24"/>
          <w:szCs w:val="24"/>
        </w:rPr>
        <w:t>, д. 62, согласно приложению 1.</w:t>
      </w:r>
    </w:p>
    <w:p w14:paraId="01057FD9" w14:textId="77777777" w:rsidR="00781730" w:rsidRDefault="00000000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Style w:val="FontStyle18"/>
          <w:b w:val="0"/>
          <w:color w:val="000000" w:themeColor="text1"/>
          <w:sz w:val="24"/>
          <w:szCs w:val="24"/>
        </w:rPr>
        <w:t>согласно приложению 2.</w:t>
      </w:r>
    </w:p>
    <w:p w14:paraId="4B064F2B" w14:textId="77777777" w:rsidR="00781730" w:rsidRDefault="00000000">
      <w:pPr>
        <w:pStyle w:val="ab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</w:pPr>
      <w:r>
        <w:rPr>
          <w:rStyle w:val="FontStyle18"/>
          <w:b w:val="0"/>
          <w:bCs w:val="0"/>
          <w:color w:val="000000" w:themeColor="text1"/>
          <w:sz w:val="24"/>
          <w:szCs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14:paraId="4C180C53" w14:textId="77777777" w:rsidR="00781730" w:rsidRDefault="00000000">
      <w:pPr>
        <w:pStyle w:val="ab"/>
        <w:numPr>
          <w:ilvl w:val="0"/>
          <w:numId w:val="1"/>
        </w:numPr>
        <w:tabs>
          <w:tab w:val="left" w:pos="993"/>
          <w:tab w:val="left" w:pos="1134"/>
          <w:tab w:val="left" w:pos="1843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«Сыктывдинский» (П.В. Карин).</w:t>
      </w:r>
    </w:p>
    <w:p w14:paraId="519D9A14" w14:textId="77777777" w:rsidR="00781730" w:rsidRDefault="00000000">
      <w:pPr>
        <w:pStyle w:val="ab"/>
        <w:numPr>
          <w:ilvl w:val="0"/>
          <w:numId w:val="1"/>
        </w:numPr>
        <w:tabs>
          <w:tab w:val="left" w:pos="993"/>
          <w:tab w:val="left" w:pos="1134"/>
          <w:tab w:val="left" w:pos="1843"/>
        </w:tabs>
        <w:spacing w:after="0" w:line="240" w:lineRule="auto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Настоящее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решение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вступает в силу со дня его официального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опубликования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62CC783" w14:textId="77777777" w:rsidR="00781730" w:rsidRDefault="00781730">
      <w:pPr>
        <w:widowControl w:val="0"/>
        <w:tabs>
          <w:tab w:val="left" w:pos="1134"/>
        </w:tabs>
        <w:spacing w:after="0" w:line="240" w:lineRule="auto"/>
        <w:jc w:val="both"/>
        <w:rPr>
          <w:rFonts w:cs="Calibri"/>
        </w:rPr>
      </w:pPr>
    </w:p>
    <w:p w14:paraId="1EEEA2B1" w14:textId="0EA96D45" w:rsidR="00781730" w:rsidRDefault="00781730">
      <w:pPr>
        <w:widowControl w:val="0"/>
        <w:tabs>
          <w:tab w:val="left" w:pos="1134"/>
        </w:tabs>
        <w:spacing w:after="0" w:line="240" w:lineRule="auto"/>
        <w:jc w:val="both"/>
        <w:rPr>
          <w:rFonts w:cs="Calibri"/>
        </w:rPr>
      </w:pPr>
    </w:p>
    <w:p w14:paraId="14D1B0E2" w14:textId="77777777" w:rsidR="006A179D" w:rsidRDefault="006A179D">
      <w:pPr>
        <w:widowControl w:val="0"/>
        <w:tabs>
          <w:tab w:val="left" w:pos="1134"/>
        </w:tabs>
        <w:spacing w:after="0" w:line="240" w:lineRule="auto"/>
        <w:jc w:val="both"/>
        <w:rPr>
          <w:rFonts w:cs="Calibri"/>
        </w:rPr>
      </w:pPr>
    </w:p>
    <w:p w14:paraId="43E41952" w14:textId="3917B29D" w:rsidR="00781730" w:rsidRDefault="000000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Председатель Совета муниципального района 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                                         А.М. Шкодник</w:t>
      </w:r>
    </w:p>
    <w:p w14:paraId="20AC4166" w14:textId="4B7B8626" w:rsidR="00781730" w:rsidRDefault="00781730">
      <w:pPr>
        <w:widowControl w:val="0"/>
        <w:tabs>
          <w:tab w:val="left" w:pos="1134"/>
        </w:tabs>
        <w:spacing w:after="0" w:line="240" w:lineRule="auto"/>
        <w:jc w:val="both"/>
        <w:rPr>
          <w:rFonts w:cs="Calibri"/>
        </w:rPr>
      </w:pPr>
    </w:p>
    <w:p w14:paraId="5CD6348C" w14:textId="20AAC969" w:rsidR="006A179D" w:rsidRDefault="006A179D">
      <w:pPr>
        <w:widowControl w:val="0"/>
        <w:tabs>
          <w:tab w:val="left" w:pos="1134"/>
        </w:tabs>
        <w:spacing w:after="0" w:line="240" w:lineRule="auto"/>
        <w:jc w:val="both"/>
        <w:rPr>
          <w:rFonts w:cs="Calibri"/>
        </w:rPr>
      </w:pPr>
    </w:p>
    <w:p w14:paraId="52FD7FDC" w14:textId="77777777" w:rsidR="006A179D" w:rsidRDefault="006A179D">
      <w:pPr>
        <w:widowControl w:val="0"/>
        <w:tabs>
          <w:tab w:val="left" w:pos="1134"/>
        </w:tabs>
        <w:spacing w:after="0" w:line="240" w:lineRule="auto"/>
        <w:jc w:val="both"/>
        <w:rPr>
          <w:rFonts w:cs="Calibri"/>
        </w:rPr>
      </w:pPr>
    </w:p>
    <w:p w14:paraId="6E29457D" w14:textId="77777777" w:rsidR="00781730" w:rsidRDefault="000000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Глава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Сыктывдинский</w:t>
      </w:r>
      <w:r>
        <w:rPr>
          <w:rFonts w:ascii="Times New Roman" w:hAnsi="Times New Roman" w:cs="Times New Roman"/>
          <w:sz w:val="24"/>
          <w:szCs w:val="24"/>
        </w:rPr>
        <w:t>» -</w:t>
      </w:r>
    </w:p>
    <w:p w14:paraId="405BC678" w14:textId="77777777" w:rsidR="00781730" w:rsidRDefault="0000000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руководитель администрации</w:t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     Л.Ю. Доронина</w:t>
      </w:r>
    </w:p>
    <w:p w14:paraId="1BD9BF64" w14:textId="621EF608" w:rsidR="00781730" w:rsidRDefault="0078173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18C50" w14:textId="7A00B91E" w:rsidR="006A179D" w:rsidRDefault="006A179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CAAEDC" w14:textId="62A2E43E" w:rsidR="006A179D" w:rsidRDefault="006A179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B12D1" w14:textId="0FAD8BCF" w:rsidR="006A179D" w:rsidRDefault="006A179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93A4D" w14:textId="77777777" w:rsidR="006A179D" w:rsidRDefault="006A179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80D9D2" w14:textId="5BB8C036" w:rsidR="00781730" w:rsidRDefault="006A179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 сентября 2022 </w:t>
      </w:r>
      <w:r>
        <w:rPr>
          <w:rFonts w:ascii="Times New Roman CYR" w:hAnsi="Times New Roman CYR" w:cs="Times New Roman CYR"/>
          <w:sz w:val="24"/>
          <w:szCs w:val="24"/>
        </w:rPr>
        <w:t>года</w:t>
      </w:r>
    </w:p>
    <w:p w14:paraId="7D22EB1F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C25B898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D2511B5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7D8D4CA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41198F5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D54E6A0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E7D90DA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E80DFDB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DF52DA1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955F4A4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3E43F5B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3847103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1831377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EED499A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836862D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38FEE7A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3998069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E64006B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070DDE0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A6A1861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093BF29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0DD6063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A04F01F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25DE4AC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8EB33FF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F8F80D5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B154C3E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0A80F9D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3FCDD71" w14:textId="77777777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25071C2" w14:textId="5A6BC8A2" w:rsidR="00781730" w:rsidRDefault="0000000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1 к решению </w:t>
      </w:r>
    </w:p>
    <w:p w14:paraId="0328EF21" w14:textId="77777777" w:rsidR="00781730" w:rsidRDefault="0000000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14:paraId="546A7BAF" w14:textId="5A653EED" w:rsidR="00781730" w:rsidRDefault="0000000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 </w:t>
      </w:r>
      <w:r w:rsidR="006A179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27.09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.2022 № </w:t>
      </w:r>
      <w:r w:rsidR="006A179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22/9-8</w:t>
      </w:r>
    </w:p>
    <w:p w14:paraId="0AB860A4" w14:textId="5E601718" w:rsidR="006A179D" w:rsidRDefault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417D959" w14:textId="77777777" w:rsidR="00781730" w:rsidRDefault="00000000">
      <w:pPr>
        <w:spacing w:line="240" w:lineRule="auto"/>
        <w:ind w:left="4678"/>
        <w:contextualSpacing/>
        <w:jc w:val="right"/>
        <w:rPr>
          <w:rFonts w:ascii="Times New Roman" w:hAnsi="Times New Roman"/>
        </w:rPr>
      </w:pPr>
      <w:r>
        <w:rPr>
          <w:noProof/>
        </w:rPr>
        <w:drawing>
          <wp:anchor distT="0" distB="0" distL="6401435" distR="6401435" simplePos="0" relativeHeight="4" behindDoc="0" locked="0" layoutInCell="1" allowOverlap="1" wp14:anchorId="54475811" wp14:editId="500A698E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800100" cy="996950"/>
            <wp:effectExtent l="0" t="0" r="0" b="0"/>
            <wp:wrapTopAndBottom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14:paraId="71F9DD9B" w14:textId="77777777" w:rsidR="00781730" w:rsidRDefault="00000000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Республикаын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Сыктывдін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9B77EF1" w14:textId="77777777" w:rsidR="00781730" w:rsidRDefault="00000000">
      <w:pPr>
        <w:spacing w:after="0" w:line="240" w:lineRule="auto"/>
        <w:contextualSpacing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муниципальнӧй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айонса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администрациялӧн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F8DB24D" w14:textId="77777777" w:rsidR="00781730" w:rsidRDefault="00000000">
      <w:pPr>
        <w:pStyle w:val="1"/>
        <w:spacing w:after="200"/>
        <w:contextualSpacing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3A803D36" wp14:editId="64B9052D">
                <wp:simplePos x="0" y="0"/>
                <wp:positionH relativeFrom="column">
                  <wp:posOffset>0</wp:posOffset>
                </wp:positionH>
                <wp:positionV relativeFrom="paragraph">
                  <wp:posOffset>205105</wp:posOffset>
                </wp:positionV>
                <wp:extent cx="5943600" cy="22225"/>
                <wp:effectExtent l="0" t="0" r="0" b="0"/>
                <wp:wrapNone/>
                <wp:docPr id="3" name="Прямая соединительная линия 5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42880" cy="12600"/>
                        </a:xfrm>
                        <a:prstGeom prst="line">
                          <a:avLst/>
                        </a:prstGeom>
                        <a:ln w="9000"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15.7pt" to="467.9pt,16.65pt" ID="Прямая соединительная линия 5_0" stroked="t" style="position:absolute;flip:y" wp14:anchorId="28D1D742">
                <v:stroke color="black" weight="9000" joinstyle="round" endcap="flat"/>
                <v:fill o:detectmouseclick="t" on="false"/>
              </v:line>
            </w:pict>
          </mc:Fallback>
        </mc:AlternateContent>
      </w:r>
      <w:r>
        <w:rPr>
          <w:b/>
          <w:color w:val="000000"/>
          <w:sz w:val="24"/>
          <w:szCs w:val="24"/>
        </w:rPr>
        <w:t>ШУÖМ</w:t>
      </w:r>
    </w:p>
    <w:p w14:paraId="69FE0A23" w14:textId="77777777" w:rsidR="00781730" w:rsidRDefault="00000000">
      <w:pPr>
        <w:pStyle w:val="1"/>
        <w:spacing w:after="200"/>
        <w:contextualSpacing/>
        <w:jc w:val="center"/>
        <w:rPr>
          <w:color w:val="000000"/>
        </w:rPr>
      </w:pPr>
      <w:r>
        <w:rPr>
          <w:b/>
          <w:color w:val="000000"/>
          <w:sz w:val="24"/>
          <w:szCs w:val="24"/>
        </w:rPr>
        <w:t>ПОСТАНОВЛЕНИЕ</w:t>
      </w:r>
    </w:p>
    <w:p w14:paraId="51D7DC92" w14:textId="77777777" w:rsidR="00781730" w:rsidRDefault="00000000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района </w:t>
      </w:r>
    </w:p>
    <w:p w14:paraId="6135B08B" w14:textId="77777777" w:rsidR="00781730" w:rsidRDefault="00000000">
      <w:pPr>
        <w:spacing w:after="16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«Сыктывдинский» </w:t>
      </w:r>
      <w:bookmarkStart w:id="2" w:name="_Hlk67305150"/>
      <w:bookmarkEnd w:id="2"/>
      <w:r>
        <w:rPr>
          <w:rFonts w:ascii="Times New Roman" w:hAnsi="Times New Roman" w:cs="Times New Roman"/>
          <w:b/>
          <w:sz w:val="24"/>
          <w:szCs w:val="24"/>
        </w:rPr>
        <w:t>Республики Коми</w:t>
      </w:r>
    </w:p>
    <w:p w14:paraId="63C2A6BA" w14:textId="77777777" w:rsidR="00781730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830C6E" w14:textId="77777777" w:rsidR="00781730" w:rsidRDefault="000000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 _______2022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№ ___</w:t>
      </w:r>
    </w:p>
    <w:p w14:paraId="6780B026" w14:textId="77777777" w:rsidR="00781730" w:rsidRDefault="007817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e"/>
        <w:tblW w:w="4673" w:type="dxa"/>
        <w:tblLook w:val="04A0" w:firstRow="1" w:lastRow="0" w:firstColumn="1" w:lastColumn="0" w:noHBand="0" w:noVBand="1"/>
      </w:tblPr>
      <w:tblGrid>
        <w:gridCol w:w="4673"/>
      </w:tblGrid>
      <w:tr w:rsidR="00781730" w14:paraId="4C0A663C" w14:textId="77777777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299FD" w14:textId="77777777" w:rsidR="00781730" w:rsidRDefault="00000000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внесения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Выльгорт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Северная, кадастровый квартал 11:04:1001016</w:t>
            </w:r>
          </w:p>
        </w:tc>
      </w:tr>
    </w:tbl>
    <w:p w14:paraId="4600F825" w14:textId="77777777" w:rsidR="00781730" w:rsidRDefault="0000000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allowOverlap="1" wp14:anchorId="290870E8" wp14:editId="43E03ACA">
                <wp:simplePos x="0" y="0"/>
                <wp:positionH relativeFrom="column">
                  <wp:posOffset>-519430</wp:posOffset>
                </wp:positionH>
                <wp:positionV relativeFrom="paragraph">
                  <wp:posOffset>-38735</wp:posOffset>
                </wp:positionV>
                <wp:extent cx="406400" cy="1085850"/>
                <wp:effectExtent l="0" t="0" r="0" b="0"/>
                <wp:wrapSquare wrapText="bothSides"/>
                <wp:docPr id="4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20" cy="108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Врезка1" stroked="f" style="position:absolute;margin-left:-40.9pt;margin-top:-3.05pt;width:31.9pt;height:85.4pt" wp14:anchorId="606365BF">
                <w10:wrap type="none"/>
                <v:fill o:detectmouseclick="t" on="false"/>
                <v:stroke color="#3465a4" joinstyle="round" endcap="flat"/>
              </v:rect>
            </w:pict>
          </mc:Fallback>
        </mc:AlternateContent>
      </w:r>
    </w:p>
    <w:p w14:paraId="2E3C6FF2" w14:textId="1EFFCDFB" w:rsidR="00781730" w:rsidRDefault="00000000" w:rsidP="006A179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Руководствуясь статьей 45 Градостроительного кодекса Российской Федерации, Федеральным законом № 131-ФЗ от 6 октября 2003 года «Об общих принципах организации местного самоуправления в Российской Федерации», Уставом  муниципального района «Сыктывдинский» Республики Коми, администрация муниципального района «Сыктывдинский» Республики Коми</w:t>
      </w:r>
    </w:p>
    <w:p w14:paraId="568DCE01" w14:textId="77777777" w:rsidR="006A179D" w:rsidRDefault="006A179D" w:rsidP="006A179D">
      <w:pPr>
        <w:spacing w:after="0" w:line="240" w:lineRule="auto"/>
        <w:ind w:firstLine="709"/>
        <w:jc w:val="both"/>
      </w:pPr>
    </w:p>
    <w:p w14:paraId="5F9F5BD9" w14:textId="77777777" w:rsidR="00781730" w:rsidRDefault="0000000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14:paraId="7F9371DD" w14:textId="77777777" w:rsidR="00781730" w:rsidRDefault="00000000">
      <w:pPr>
        <w:widowControl w:val="0"/>
        <w:numPr>
          <w:ilvl w:val="0"/>
          <w:numId w:val="2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Утвердить внесение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Выльгорт</w:t>
      </w:r>
      <w:proofErr w:type="spellEnd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, ул. Северная, кадастровый квартал 11:04:1001016.</w:t>
      </w:r>
    </w:p>
    <w:p w14:paraId="568429EA" w14:textId="0987F03F" w:rsidR="00781730" w:rsidRDefault="00000000">
      <w:pPr>
        <w:widowControl w:val="0"/>
        <w:numPr>
          <w:ilvl w:val="0"/>
          <w:numId w:val="2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>Отделу по работе с Советом</w:t>
      </w:r>
      <w:r w:rsidR="00BC2D50"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 xml:space="preserve">сельскими поселениями </w:t>
      </w:r>
      <w:r w:rsidR="00BC2D50"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 xml:space="preserve">и связям с общественностью </w:t>
      </w:r>
      <w:r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>администрации муниципального района «Сыктывдинский» Республики Коми разместить постановление на официальном сайте администрации района в информационно-телекоммуникационной сети «Интернет».</w:t>
      </w:r>
    </w:p>
    <w:p w14:paraId="2748CEF3" w14:textId="77777777" w:rsidR="00781730" w:rsidRDefault="00000000">
      <w:pPr>
        <w:widowControl w:val="0"/>
        <w:numPr>
          <w:ilvl w:val="0"/>
          <w:numId w:val="2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 за исполнением настоящего постановления оставляю за собой.</w:t>
      </w:r>
    </w:p>
    <w:p w14:paraId="2F380B0F" w14:textId="77777777" w:rsidR="00781730" w:rsidRDefault="00000000">
      <w:pPr>
        <w:widowControl w:val="0"/>
        <w:numPr>
          <w:ilvl w:val="0"/>
          <w:numId w:val="2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14:paraId="140CFC91" w14:textId="77777777" w:rsidR="00781730" w:rsidRDefault="00781730">
      <w:pPr>
        <w:widowControl w:val="0"/>
        <w:tabs>
          <w:tab w:val="left" w:pos="993"/>
          <w:tab w:val="left" w:pos="1944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1421068" w14:textId="25D62986" w:rsidR="00781730" w:rsidRDefault="00000000" w:rsidP="006A179D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Заместитель руководител</w:t>
      </w:r>
      <w:r w:rsidR="00BC2D50">
        <w:rPr>
          <w:rFonts w:ascii="Times New Roman" w:eastAsia="Times New Roman" w:hAnsi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администрации</w:t>
      </w:r>
    </w:p>
    <w:p w14:paraId="6E7C356D" w14:textId="2403CB47" w:rsidR="00781730" w:rsidRDefault="00000000" w:rsidP="006A179D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Сыктывдинский»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П.В. Карин</w:t>
      </w:r>
    </w:p>
    <w:p w14:paraId="409A3537" w14:textId="77777777" w:rsidR="00BC2D50" w:rsidRDefault="00BC2D50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1A9A06" w14:textId="77777777" w:rsidR="00781730" w:rsidRDefault="0078173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D93A2BC" w14:textId="77777777" w:rsidR="00781730" w:rsidRDefault="0000000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2 к решению </w:t>
      </w:r>
    </w:p>
    <w:p w14:paraId="33D6D5DF" w14:textId="77777777" w:rsidR="00781730" w:rsidRDefault="00000000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14:paraId="5BAD511F" w14:textId="77777777" w:rsidR="006A179D" w:rsidRDefault="006A179D" w:rsidP="006A179D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от 27.09.2022 № 22/9-8</w:t>
      </w:r>
    </w:p>
    <w:p w14:paraId="1272B456" w14:textId="77777777" w:rsidR="00781730" w:rsidRDefault="0078173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D0881" w14:textId="77777777" w:rsidR="00781730" w:rsidRDefault="00000000">
      <w:pPr>
        <w:spacing w:after="0" w:line="240" w:lineRule="auto"/>
        <w:jc w:val="center"/>
      </w:pPr>
      <w:bookmarkStart w:id="3" w:name="_Hlk29982276"/>
      <w:r>
        <w:rPr>
          <w:rFonts w:ascii="Times New Roman" w:eastAsia="Calibri" w:hAnsi="Times New Roman" w:cs="Times New Roman"/>
          <w:sz w:val="24"/>
          <w:szCs w:val="24"/>
        </w:rPr>
        <w:t xml:space="preserve">Порядок и сроки проведения публичных слушаний, </w:t>
      </w:r>
      <w:bookmarkEnd w:id="3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порядок, сроки и форма внесения участниками публичных слушаний предложений и замечаний по внесению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ул. Северная, кадастровый квартал 11:04:1001016</w:t>
      </w:r>
    </w:p>
    <w:p w14:paraId="38BC1EB8" w14:textId="77777777" w:rsidR="00781730" w:rsidRDefault="007817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3F35B3A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hyperlink r:id="rId7">
        <w:r w:rsidRPr="00520641">
          <w:rPr>
            <w:rStyle w:val="-"/>
            <w:rFonts w:ascii="Times New Roman" w:eastAsia="Calibri" w:hAnsi="Times New Roman" w:cs="Times New Roman"/>
            <w:color w:val="auto"/>
            <w:sz w:val="24"/>
            <w:szCs w:val="24"/>
          </w:rPr>
          <w:t>http://www.syktyvdin.ru/</w:t>
        </w:r>
      </w:hyperlink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путем размещения решения Совета муниципального района «Сыктывдинский» «О назначении проведения публичных слушаний по внесению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Выльгорт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, ул. Северная, кадастровый квартал 11:04:1001016 (далее - Решение) и не позднее, чем за 7 дней до дня размещения на официальном сайте администрации муниципального района «Сыктывдинский», в газете «Наша жизнь».</w:t>
      </w:r>
    </w:p>
    <w:p w14:paraId="49FF8681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hyperlink r:id="rId8">
        <w:r w:rsidRPr="00520641">
          <w:rPr>
            <w:rStyle w:val="-"/>
            <w:rFonts w:ascii="Times New Roman" w:eastAsia="Calibri" w:hAnsi="Times New Roman" w:cs="Times New Roman"/>
            <w:color w:val="auto"/>
            <w:sz w:val="24"/>
            <w:szCs w:val="24"/>
          </w:rPr>
          <w:t>http://www.syktyvdin.ru/</w:t>
        </w:r>
      </w:hyperlink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, а также доступен по вкладкам: Главная - Гражданам - Земельные вопросы - Публичные слушания — Извещения.</w:t>
      </w:r>
    </w:p>
    <w:p w14:paraId="6AD7D2CF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Заинтересованные граждане имеют право с момента опубликования Решения и до 13 октября 2022 года в произвольной письменной форме, путем обращения граждан, в том числе посредством почтовой связи вносить в администрацию муниципального района «Сыктывдинский» по адресу: с.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Выльгорт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ул. Д.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Каликовой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, 62, кабинет № 37, или в электронной форме по адресу: http://www.syktyvdin.ru/ через «Интернет – приемную» свои предложения и(или) замечания в отношении публичных слушаний по Проекту.</w:t>
      </w:r>
    </w:p>
    <w:p w14:paraId="74BF4821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13 октября 2022 года вносить предложения и замечания, касающиеся Проекта. </w:t>
      </w:r>
    </w:p>
    <w:p w14:paraId="693F20C8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 13 октября по 14 октября 2022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администрацию муниципального района «Сыктывдинский» по адресу: с.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Выльгорт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ул. Д.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Каликовой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62, кабинет № 37, или в электронной форме по адресу: </w:t>
      </w:r>
      <w:hyperlink r:id="rId9">
        <w:r w:rsidRPr="00520641">
          <w:rPr>
            <w:rStyle w:val="-"/>
            <w:rFonts w:ascii="Times New Roman" w:eastAsia="Calibri" w:hAnsi="Times New Roman" w:cs="Times New Roman"/>
            <w:color w:val="auto"/>
            <w:sz w:val="24"/>
            <w:szCs w:val="24"/>
          </w:rPr>
          <w:t>http://www.syktyvdin.ru/</w:t>
        </w:r>
      </w:hyperlink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через «интернет-приемную».</w:t>
      </w:r>
    </w:p>
    <w:p w14:paraId="35D9902B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Заинтересованные граждане, участники публичных слушаний по Проекту имеют право с момента опубликования Решения и до 26 сентября 2022 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Выльгорт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ул. Домны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Каликовой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, д.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767C9098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Книга (журнал) учета посетителей экспозиции проекта, подлежащего рассмотрению на публичных слушаниях ведется и хранится у Организатора, подлежит учету и хранению в составе материалов публичных слушаний.</w:t>
      </w:r>
    </w:p>
    <w:p w14:paraId="23C4024B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С экспозицией Проекта можно ознакомиться со дня опубликования Решения и до 14 октября 2022 года в здании администрации муниципального района Сыктывдинский (по адресу: с.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Выльгорт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ул. Домны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Каликовой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, д. 62) в 13 кабинете, в течение рабочего времени (понедельник – четверг с 8:45 до 17:15, пятница с 8:45 до 15:45, перерыв на обед с 13:00 – 14:00 часов).</w:t>
      </w:r>
    </w:p>
    <w:p w14:paraId="3198C074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В ходе работы экспозиции проекта, подлежащего рассмотрению на публичных слушаниях, Организатором проводится консультирование посетителей экспозиции, распространение информационных материалов, демонстрация информационных материалов о Проекте.</w:t>
      </w:r>
    </w:p>
    <w:p w14:paraId="4C1BE760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Выльгорт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, ул. Домны </w:t>
      </w:r>
      <w:proofErr w:type="spellStart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Каликовой</w:t>
      </w:r>
      <w:proofErr w:type="spellEnd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, д. 62) в 13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капитального строительства администрации муниципального района «Сыктывдинский», осуществляющему консультирование.</w:t>
      </w:r>
    </w:p>
    <w:p w14:paraId="6588216B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Протокол</w:t>
      </w:r>
      <w:bookmarkStart w:id="4" w:name="_Hlk29982657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публичных слушаний оформляется по форме согласно приложению 1 к настоящему Порядку</w:t>
      </w:r>
      <w:bookmarkEnd w:id="4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14:paraId="3276F404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14:paraId="187C17BF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bookmarkStart w:id="5" w:name="_Hlk30156956"/>
      <w:bookmarkEnd w:id="5"/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с даты опубликования извещения о начале публичных слушаний.</w:t>
      </w:r>
    </w:p>
    <w:p w14:paraId="6BA7A924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1A10B11B" w14:textId="77777777" w:rsidR="00781730" w:rsidRPr="00520641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  <w:rPr>
          <w:color w:val="auto"/>
        </w:rPr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D67295C" w14:textId="77777777" w:rsidR="00781730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 w:rsidRPr="0052064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Обработка персональных данных участников общественных </w:t>
      </w:r>
      <w:r>
        <w:rPr>
          <w:rFonts w:ascii="Times New Roman" w:eastAsia="Calibri" w:hAnsi="Times New Roman" w:cs="Times New Roman"/>
          <w:sz w:val="24"/>
          <w:szCs w:val="24"/>
        </w:rPr>
        <w:t>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14:paraId="49AA6C03" w14:textId="77777777" w:rsidR="00781730" w:rsidRDefault="00000000">
      <w:pPr>
        <w:numPr>
          <w:ilvl w:val="0"/>
          <w:numId w:val="3"/>
        </w:numPr>
        <w:tabs>
          <w:tab w:val="left" w:pos="1190"/>
        </w:tabs>
        <w:spacing w:after="160" w:line="240" w:lineRule="auto"/>
        <w:ind w:left="0" w:firstLine="850"/>
        <w:contextualSpacing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14:paraId="29FE94C5" w14:textId="77777777" w:rsidR="00781730" w:rsidRDefault="0078173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69E0FB3" w14:textId="77777777" w:rsidR="00781730" w:rsidRDefault="0078173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8CD2078" w14:textId="77777777" w:rsidR="00781730" w:rsidRDefault="0078173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063584A" w14:textId="77777777" w:rsidR="00781730" w:rsidRDefault="0078173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0BB862A" w14:textId="77777777" w:rsidR="00781730" w:rsidRDefault="00000000">
      <w:pPr>
        <w:spacing w:after="0" w:line="240" w:lineRule="auto"/>
        <w:ind w:left="4536"/>
        <w:jc w:val="both"/>
      </w:pPr>
      <w:bookmarkStart w:id="6" w:name="_Hlk85552030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</w:t>
      </w:r>
      <w:bookmarkEnd w:id="6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внесению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ул. Северная, кадастровый квартал 11:04:1001016</w:t>
      </w:r>
    </w:p>
    <w:p w14:paraId="0516B401" w14:textId="77777777" w:rsidR="00781730" w:rsidRDefault="00781730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53044D6C" w14:textId="3AAC837C" w:rsidR="00781730" w:rsidRDefault="00000000" w:rsidP="00C24076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Форма протокола</w:t>
      </w:r>
    </w:p>
    <w:p w14:paraId="6391F6D7" w14:textId="073CF435" w:rsidR="00BC2D50" w:rsidRDefault="00000000" w:rsidP="00C2407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публичных слушаний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по внесению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, ул. Северная, кадастровый квартал 11:04:1001016</w:t>
      </w:r>
    </w:p>
    <w:p w14:paraId="671B17E0" w14:textId="79123DEF" w:rsidR="00781730" w:rsidRDefault="00BC2D50">
      <w:pPr>
        <w:spacing w:after="16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__________</w:t>
      </w:r>
    </w:p>
    <w:p w14:paraId="156FDEF1" w14:textId="487145A8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</w:t>
      </w:r>
      <w:r w:rsidR="00C240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>дата</w:t>
      </w:r>
    </w:p>
    <w:p w14:paraId="7FC892F9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14:paraId="4CBB48FA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14:paraId="47EB75A9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Пажга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14:paraId="2F0DC23E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14:paraId="3DE182F0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14:paraId="0F6916CB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14:paraId="4D9C28E9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14:paraId="7ADA5133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14:paraId="246A1A93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14:paraId="158A356C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14:paraId="723036AA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14:paraId="3EAE0E12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14:paraId="365E9B30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14:paraId="66744153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14:paraId="14FAF289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14:paraId="7A371C07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14:paraId="2F3B2378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14:paraId="0ACC6DDE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замечаниях участников публичных слушаний, постоянно проживающих на территории муниципального района «Сыктывдинский»:</w:t>
      </w:r>
    </w:p>
    <w:p w14:paraId="5F9F84C2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14:paraId="05B4FFA4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14:paraId="0BBFDF0B" w14:textId="77777777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14:paraId="5ADC5FC4" w14:textId="715EE71C" w:rsidR="00781730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14:paraId="60D50BEA" w14:textId="77777777" w:rsidR="00C24076" w:rsidRDefault="00C24076">
      <w:pPr>
        <w:spacing w:after="0" w:line="240" w:lineRule="auto"/>
        <w:jc w:val="both"/>
      </w:pPr>
    </w:p>
    <w:p w14:paraId="5352D9F0" w14:textId="76F7A560" w:rsidR="00781730" w:rsidRDefault="00000000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BC2D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</w:p>
    <w:p w14:paraId="2C7FB012" w14:textId="3F3A3F37" w:rsidR="00781730" w:rsidRDefault="0000000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BC2D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</w:p>
    <w:p w14:paraId="39925AE3" w14:textId="77777777" w:rsidR="00781730" w:rsidRDefault="0078173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3EB580B8" w14:textId="77777777" w:rsidR="00781730" w:rsidRDefault="0078173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5417ECE8" w14:textId="77777777" w:rsidR="00781730" w:rsidRDefault="0078173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7DAF839F" w14:textId="77777777" w:rsidR="00781730" w:rsidRDefault="00000000">
      <w:pPr>
        <w:spacing w:line="240" w:lineRule="auto"/>
        <w:ind w:left="5954"/>
        <w:contextualSpacing/>
        <w:jc w:val="both"/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по внесению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Выльгорт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, ул. Северная, кадастровый квартал 11:04:1001016</w:t>
      </w:r>
    </w:p>
    <w:p w14:paraId="515978AD" w14:textId="77777777" w:rsidR="00781730" w:rsidRDefault="0078173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70775FE2" w14:textId="77777777" w:rsidR="00781730" w:rsidRDefault="00000000">
      <w:pPr>
        <w:spacing w:line="240" w:lineRule="auto"/>
        <w:ind w:left="-284" w:firstLine="568"/>
        <w:contextualSpacing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14:paraId="2EA6558B" w14:textId="77777777" w:rsidR="00781730" w:rsidRDefault="00000000">
      <w:pPr>
        <w:spacing w:line="240" w:lineRule="auto"/>
        <w:ind w:left="-284" w:firstLine="568"/>
        <w:contextualSpacing/>
        <w:jc w:val="center"/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внесению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Выльгорт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>, ул. Северная, кадастровый квартал 11:04:1001016</w:t>
      </w:r>
    </w:p>
    <w:p w14:paraId="3E2C7376" w14:textId="77777777" w:rsidR="00781730" w:rsidRDefault="00781730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sz w:val="24"/>
          <w:szCs w:val="32"/>
        </w:rPr>
      </w:pPr>
    </w:p>
    <w:p w14:paraId="4A565806" w14:textId="46316E3D" w:rsidR="00781730" w:rsidRDefault="00C2407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32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32"/>
        </w:rPr>
        <w:t xml:space="preserve"> </w:t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 w:rsidR="00BC2D50">
        <w:rPr>
          <w:rFonts w:ascii="Times New Roman" w:eastAsia="Calibri" w:hAnsi="Times New Roman" w:cs="Times New Roman"/>
          <w:sz w:val="24"/>
          <w:szCs w:val="32"/>
        </w:rPr>
        <w:t xml:space="preserve">   </w:t>
      </w:r>
      <w:r>
        <w:rPr>
          <w:rFonts w:ascii="Times New Roman" w:eastAsia="Calibri" w:hAnsi="Times New Roman" w:cs="Times New Roman"/>
          <w:sz w:val="24"/>
          <w:szCs w:val="32"/>
        </w:rPr>
        <w:t>_____________</w:t>
      </w:r>
    </w:p>
    <w:p w14:paraId="6D7BB611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>дата</w:t>
      </w:r>
    </w:p>
    <w:p w14:paraId="3E04ACDA" w14:textId="77777777" w:rsidR="00781730" w:rsidRDefault="0078173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14:paraId="5467F8A4" w14:textId="77777777" w:rsidR="00781730" w:rsidRDefault="0078173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14:paraId="33BA966D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Наименование проекта:</w:t>
      </w:r>
    </w:p>
    <w:p w14:paraId="1829AE30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Сведения о количестве участников, принявших участие в публичных слушаниях:</w:t>
      </w:r>
    </w:p>
    <w:p w14:paraId="120C3212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Реквизиты протокола публичных слушаний:</w:t>
      </w:r>
    </w:p>
    <w:p w14:paraId="78E98CB7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Содержание внесенных предложений и замечаний участников публичных слушаний, постоянно проживающих на территории сельского поселения «</w:t>
      </w:r>
      <w:proofErr w:type="spellStart"/>
      <w:r>
        <w:rPr>
          <w:rFonts w:ascii="Times New Roman" w:eastAsia="Calibri" w:hAnsi="Times New Roman" w:cs="Times New Roman"/>
          <w:sz w:val="24"/>
          <w:szCs w:val="32"/>
        </w:rPr>
        <w:t>Выльгорт</w:t>
      </w:r>
      <w:proofErr w:type="spellEnd"/>
      <w:r>
        <w:rPr>
          <w:rFonts w:ascii="Times New Roman" w:eastAsia="Calibri" w:hAnsi="Times New Roman" w:cs="Times New Roman"/>
          <w:sz w:val="24"/>
          <w:szCs w:val="32"/>
        </w:rPr>
        <w:t>»:</w:t>
      </w:r>
    </w:p>
    <w:p w14:paraId="32C840D1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Содержание внесенных предложений и замечаний иных участников публичных слушаний:</w:t>
      </w:r>
    </w:p>
    <w:p w14:paraId="476B60FA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замечаний:</w:t>
      </w:r>
    </w:p>
    <w:p w14:paraId="7D74227F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Выводы по результатам публичных слушаний:</w:t>
      </w:r>
    </w:p>
    <w:p w14:paraId="6B5C4D82" w14:textId="77777777" w:rsidR="00781730" w:rsidRDefault="0078173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14:paraId="4F16594E" w14:textId="77777777" w:rsidR="00781730" w:rsidRDefault="0078173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14:paraId="276CE087" w14:textId="77777777" w:rsidR="00781730" w:rsidRDefault="0078173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14:paraId="16EE50B2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Иное:</w:t>
      </w:r>
    </w:p>
    <w:p w14:paraId="4F9A723D" w14:textId="77777777" w:rsidR="00781730" w:rsidRDefault="0078173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14:paraId="731D6320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Председатель Комиссии</w:t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  <w:t>______________</w:t>
      </w:r>
    </w:p>
    <w:p w14:paraId="4970C214" w14:textId="77777777" w:rsidR="00781730" w:rsidRDefault="0000000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b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>Секретарь Комиссии</w:t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</w:r>
      <w:r>
        <w:rPr>
          <w:rFonts w:ascii="Times New Roman" w:eastAsia="Calibri" w:hAnsi="Times New Roman" w:cs="Times New Roman"/>
          <w:sz w:val="24"/>
          <w:szCs w:val="32"/>
        </w:rPr>
        <w:tab/>
        <w:t>______________</w:t>
      </w:r>
    </w:p>
    <w:p w14:paraId="05D2520F" w14:textId="77777777" w:rsidR="00781730" w:rsidRDefault="0078173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14:paraId="70A2C64A" w14:textId="77777777" w:rsidR="00781730" w:rsidRDefault="00781730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14:paraId="2F9DF19B" w14:textId="77777777" w:rsidR="00781730" w:rsidRDefault="00781730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32"/>
        </w:rPr>
      </w:pPr>
    </w:p>
    <w:p w14:paraId="594A905D" w14:textId="77777777" w:rsidR="00781730" w:rsidRDefault="0000000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 xml:space="preserve"> </w:t>
      </w:r>
    </w:p>
    <w:p w14:paraId="1C911D73" w14:textId="77777777" w:rsidR="00781730" w:rsidRDefault="00781730">
      <w:pPr>
        <w:pStyle w:val="ab"/>
        <w:spacing w:line="240" w:lineRule="auto"/>
        <w:ind w:left="851"/>
        <w:jc w:val="both"/>
        <w:rPr>
          <w:szCs w:val="32"/>
        </w:rPr>
      </w:pPr>
    </w:p>
    <w:p w14:paraId="06237A34" w14:textId="77777777" w:rsidR="00781730" w:rsidRDefault="00781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13E3ED" w14:textId="77777777" w:rsidR="00781730" w:rsidRDefault="00781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1BB612" w14:textId="77777777" w:rsidR="00781730" w:rsidRDefault="007817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781730" w:rsidSect="006A179D">
      <w:pgSz w:w="12240" w:h="15840"/>
      <w:pgMar w:top="1134" w:right="851" w:bottom="1134" w:left="1701" w:header="0" w:footer="0" w:gutter="0"/>
      <w:cols w:space="720"/>
      <w:formProt w:val="0"/>
      <w:docGrid w:linePitch="2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altName w:val="MS Gothic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DF9"/>
    <w:multiLevelType w:val="multilevel"/>
    <w:tmpl w:val="E7AA0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1" w15:restartNumberingAfterBreak="0">
    <w:nsid w:val="07CF32F4"/>
    <w:multiLevelType w:val="multilevel"/>
    <w:tmpl w:val="E1A61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" w15:restartNumberingAfterBreak="0">
    <w:nsid w:val="2231772D"/>
    <w:multiLevelType w:val="multilevel"/>
    <w:tmpl w:val="B90CA7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D166891"/>
    <w:multiLevelType w:val="multilevel"/>
    <w:tmpl w:val="9106FB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352073866">
    <w:abstractNumId w:val="3"/>
  </w:num>
  <w:num w:numId="2" w16cid:durableId="1806661826">
    <w:abstractNumId w:val="1"/>
  </w:num>
  <w:num w:numId="3" w16cid:durableId="846093607">
    <w:abstractNumId w:val="0"/>
  </w:num>
  <w:num w:numId="4" w16cid:durableId="508759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30"/>
    <w:rsid w:val="00520641"/>
    <w:rsid w:val="006A179D"/>
    <w:rsid w:val="00781730"/>
    <w:rsid w:val="00BC2D50"/>
    <w:rsid w:val="00C2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81F4"/>
  <w15:docId w15:val="{008853B3-0798-44F0-8B9A-0989B513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F24"/>
    <w:pPr>
      <w:suppressAutoHyphens/>
      <w:spacing w:after="200" w:line="276" w:lineRule="auto"/>
    </w:pPr>
    <w:rPr>
      <w:rFonts w:ascii="Calibri" w:hAnsi="Calibri"/>
      <w:color w:val="00000A"/>
      <w:sz w:val="22"/>
    </w:rPr>
  </w:style>
  <w:style w:type="paragraph" w:styleId="1">
    <w:name w:val="heading 1"/>
    <w:basedOn w:val="a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913198"/>
    <w:rPr>
      <w:color w:val="0000FF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qFormat/>
    <w:rsid w:val="00913198"/>
    <w:rPr>
      <w:color w:val="605E5C"/>
      <w:shd w:val="clear" w:color="auto" w:fill="E1DFDD"/>
    </w:rPr>
  </w:style>
  <w:style w:type="character" w:customStyle="1" w:styleId="FontStyle18">
    <w:name w:val="Font Style18"/>
    <w:uiPriority w:val="99"/>
    <w:qFormat/>
    <w:rsid w:val="00861455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Подзаголовок Знак"/>
    <w:aliases w:val=" Знак2 Знак,Знак2 Знак"/>
    <w:basedOn w:val="a0"/>
    <w:qFormat/>
    <w:rsid w:val="00450A8E"/>
    <w:rPr>
      <w:rFonts w:ascii="Cambria" w:eastAsia="Times New Roman" w:hAnsi="Cambria" w:cs="Times New Roman"/>
      <w:sz w:val="24"/>
      <w:szCs w:val="24"/>
      <w:lang w:val="x-none" w:eastAsia="ar-SA"/>
    </w:rPr>
  </w:style>
  <w:style w:type="character" w:customStyle="1" w:styleId="a5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Pr>
      <w:rFonts w:ascii="Times New Roman" w:hAnsi="Times New Roman"/>
      <w:b w:val="0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 w:val="0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</w:rPr>
  </w:style>
  <w:style w:type="character" w:customStyle="1" w:styleId="ListLabel24">
    <w:name w:val="ListLabel 24"/>
    <w:qFormat/>
    <w:rPr>
      <w:rFonts w:ascii="Times New Roman" w:hAnsi="Times New Roman"/>
      <w:b w:val="0"/>
    </w:rPr>
  </w:style>
  <w:style w:type="character" w:customStyle="1" w:styleId="ListLabel25">
    <w:name w:val="ListLabel 25"/>
    <w:qFormat/>
    <w:rPr>
      <w:rFonts w:ascii="Times New Roman" w:hAnsi="Times New Roman"/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861455"/>
    <w:pPr>
      <w:spacing w:line="259" w:lineRule="auto"/>
      <w:ind w:left="720"/>
      <w:contextualSpacing/>
    </w:pPr>
    <w:rPr>
      <w:rFonts w:eastAsiaTheme="minorHAnsi"/>
      <w:lang w:eastAsia="en-US"/>
    </w:rPr>
  </w:style>
  <w:style w:type="paragraph" w:styleId="ac">
    <w:name w:val="Subtitle"/>
    <w:aliases w:val=" Знак2,Знак2"/>
    <w:basedOn w:val="a"/>
    <w:qFormat/>
    <w:rsid w:val="00450A8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ar-SA"/>
    </w:rPr>
  </w:style>
  <w:style w:type="paragraph" w:customStyle="1" w:styleId="ad">
    <w:name w:val="Содержимое врезки"/>
    <w:basedOn w:val="a"/>
    <w:qFormat/>
  </w:style>
  <w:style w:type="paragraph" w:customStyle="1" w:styleId="2">
    <w:name w:val="Обычный2"/>
    <w:qFormat/>
    <w:pPr>
      <w:suppressAutoHyphens/>
    </w:pPr>
    <w:rPr>
      <w:rFonts w:ascii="Times New Roman" w:eastAsia="Arial" w:hAnsi="Times New Roman" w:cs="Times New Roman"/>
      <w:color w:val="00000A"/>
      <w:sz w:val="22"/>
      <w:szCs w:val="20"/>
    </w:rPr>
  </w:style>
  <w:style w:type="table" w:styleId="ae">
    <w:name w:val="Table Grid"/>
    <w:basedOn w:val="a1"/>
    <w:uiPriority w:val="59"/>
    <w:rsid w:val="00821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ktyvdi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yktyvdi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yktyvd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2135</Words>
  <Characters>12171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PUSER30_1</dc:creator>
  <dc:description/>
  <cp:lastModifiedBy>User30_0</cp:lastModifiedBy>
  <cp:revision>3</cp:revision>
  <cp:lastPrinted>2022-09-06T12:52:00Z</cp:lastPrinted>
  <dcterms:created xsi:type="dcterms:W3CDTF">2022-09-28T08:00:00Z</dcterms:created>
  <dcterms:modified xsi:type="dcterms:W3CDTF">2022-09-28T08:22:00Z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