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1C6B" w:rsidRPr="00AA1C1D" w:rsidRDefault="00F31C6B" w:rsidP="00F31C6B">
      <w:pPr>
        <w:jc w:val="right"/>
        <w:rPr>
          <w:rFonts w:ascii="Times New Roman" w:eastAsia="Calibri" w:hAnsi="Times New Roman"/>
          <w:sz w:val="28"/>
          <w:szCs w:val="28"/>
        </w:rPr>
      </w:pPr>
      <w:r w:rsidRPr="00AA1C1D">
        <w:rPr>
          <w:rFonts w:ascii="Times New Roman" w:eastAsia="Calibri" w:hAnsi="Times New Roman"/>
          <w:sz w:val="28"/>
          <w:szCs w:val="28"/>
        </w:rPr>
        <w:t>ПРОЕКТ</w:t>
      </w:r>
    </w:p>
    <w:p w:rsidR="00F31C6B" w:rsidRPr="00AA1C1D" w:rsidRDefault="001F309C" w:rsidP="00F31C6B">
      <w:pPr>
        <w:jc w:val="center"/>
        <w:rPr>
          <w:rFonts w:ascii="Times New Roman" w:hAnsi="Times New Roman"/>
          <w:noProof/>
          <w:sz w:val="24"/>
          <w:szCs w:val="24"/>
        </w:rPr>
      </w:pPr>
      <w:r w:rsidRPr="00F31C6B">
        <w:rPr>
          <w:rFonts w:ascii="Times New Roman" w:hAnsi="Times New Roman"/>
          <w:noProof/>
          <w:sz w:val="24"/>
          <w:szCs w:val="24"/>
        </w:rPr>
        <w:drawing>
          <wp:inline distT="0" distB="0" distL="0" distR="0">
            <wp:extent cx="774700" cy="9080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700" cy="90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1C6B" w:rsidRPr="00AA1C1D" w:rsidRDefault="00F31C6B" w:rsidP="00F31C6B">
      <w:pPr>
        <w:rPr>
          <w:rFonts w:ascii="Times New Roman" w:hAnsi="Times New Roman"/>
          <w:sz w:val="20"/>
        </w:rPr>
      </w:pPr>
    </w:p>
    <w:p w:rsidR="00F31C6B" w:rsidRPr="00AA1C1D" w:rsidRDefault="00F31C6B" w:rsidP="00F31C6B">
      <w:pPr>
        <w:keepNext/>
        <w:jc w:val="center"/>
        <w:outlineLvl w:val="2"/>
        <w:rPr>
          <w:rFonts w:ascii="Times New Roman" w:hAnsi="Times New Roman"/>
          <w:b/>
          <w:sz w:val="36"/>
          <w:szCs w:val="36"/>
          <w:lang w:val="x-none"/>
        </w:rPr>
      </w:pPr>
      <w:r w:rsidRPr="00AA1C1D">
        <w:rPr>
          <w:rFonts w:ascii="Times New Roman" w:hAnsi="Times New Roman"/>
          <w:b/>
          <w:sz w:val="36"/>
          <w:szCs w:val="36"/>
          <w:lang w:val="x-none"/>
        </w:rPr>
        <w:t>КОМИ РЕСПУБЛИКАСА ПРАВИТЕЛЬСТВОЛÖН</w:t>
      </w:r>
    </w:p>
    <w:p w:rsidR="00F31C6B" w:rsidRPr="00AA1C1D" w:rsidRDefault="00F31C6B" w:rsidP="00F31C6B">
      <w:pPr>
        <w:keepNext/>
        <w:jc w:val="center"/>
        <w:outlineLvl w:val="3"/>
        <w:rPr>
          <w:rFonts w:ascii="Times New Roman" w:hAnsi="Times New Roman"/>
          <w:bCs/>
          <w:sz w:val="38"/>
          <w:szCs w:val="38"/>
          <w:lang w:val="x-none"/>
        </w:rPr>
      </w:pPr>
      <w:r w:rsidRPr="00AA1C1D">
        <w:rPr>
          <w:rFonts w:ascii="Times New Roman" w:hAnsi="Times New Roman"/>
          <w:bCs/>
          <w:sz w:val="38"/>
          <w:szCs w:val="38"/>
          <w:lang w:val="x-none"/>
        </w:rPr>
        <w:t>Ш У Ö М</w:t>
      </w:r>
    </w:p>
    <w:p w:rsidR="00F31C6B" w:rsidRPr="00AA1C1D" w:rsidRDefault="001F309C" w:rsidP="00F31C6B">
      <w:pPr>
        <w:jc w:val="center"/>
        <w:rPr>
          <w:rFonts w:ascii="Times New Roman" w:hAnsi="Times New Roman"/>
          <w:sz w:val="4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13970</wp:posOffset>
                </wp:positionH>
                <wp:positionV relativeFrom="paragraph">
                  <wp:posOffset>169545</wp:posOffset>
                </wp:positionV>
                <wp:extent cx="5681345" cy="635"/>
                <wp:effectExtent l="0" t="0" r="14605" b="18415"/>
                <wp:wrapNone/>
                <wp:docPr id="1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1345" cy="635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13A2B8" id="Прямая соединительная линия 3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.1pt,13.35pt" to="448.45pt,13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" o:allowincell="f" strokeweight="1pt">
                <v:stroke startarrowwidth="narrow" startarrowlength="short" endarrowwidth="narrow" endarrowlength="short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127000</wp:posOffset>
                </wp:positionV>
                <wp:extent cx="5681345" cy="635"/>
                <wp:effectExtent l="0" t="0" r="14605" b="18415"/>
                <wp:wrapNone/>
                <wp:docPr id="1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81345" cy="635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4365D88" id="Прямая соединительная линия 2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.35pt,10pt" to="447.7pt,10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" o:allowincell="f" strokeweight="2pt">
                <v:stroke startarrowwidth="narrow" startarrowlength="short" endarrowwidth="narrow" endarrowlength="short"/>
              </v:line>
            </w:pict>
          </mc:Fallback>
        </mc:AlternateContent>
      </w:r>
    </w:p>
    <w:p w:rsidR="00F31C6B" w:rsidRPr="00AA1C1D" w:rsidRDefault="00F31C6B" w:rsidP="00F31C6B">
      <w:pPr>
        <w:keepNext/>
        <w:jc w:val="center"/>
        <w:outlineLvl w:val="1"/>
        <w:rPr>
          <w:rFonts w:ascii="Times New Roman" w:hAnsi="Times New Roman"/>
          <w:b/>
          <w:sz w:val="36"/>
          <w:szCs w:val="36"/>
          <w:lang w:val="x-none"/>
        </w:rPr>
      </w:pPr>
      <w:r w:rsidRPr="00AA1C1D">
        <w:rPr>
          <w:rFonts w:ascii="Times New Roman" w:hAnsi="Times New Roman"/>
          <w:b/>
          <w:sz w:val="36"/>
          <w:szCs w:val="36"/>
          <w:lang w:val="x-none"/>
        </w:rPr>
        <w:t>ПРАВИТЕЛЬСТВО РЕСПУБЛИКИ КОМИ</w:t>
      </w:r>
    </w:p>
    <w:p w:rsidR="00F31C6B" w:rsidRPr="00AA1C1D" w:rsidRDefault="00F31C6B" w:rsidP="00F31C6B">
      <w:pPr>
        <w:keepNext/>
        <w:jc w:val="center"/>
        <w:outlineLvl w:val="0"/>
        <w:rPr>
          <w:rFonts w:ascii="SchoolBook" w:hAnsi="SchoolBook"/>
          <w:sz w:val="38"/>
          <w:szCs w:val="38"/>
          <w:lang w:val="x-none"/>
        </w:rPr>
      </w:pPr>
      <w:r w:rsidRPr="00AA1C1D">
        <w:rPr>
          <w:rFonts w:ascii="SchoolBook" w:hAnsi="SchoolBook"/>
          <w:sz w:val="38"/>
          <w:szCs w:val="38"/>
          <w:lang w:val="x-none"/>
        </w:rPr>
        <w:t xml:space="preserve">П О С Т А Н О В Л Е Н И Е </w:t>
      </w:r>
    </w:p>
    <w:p w:rsidR="00F31C6B" w:rsidRPr="00AA1C1D" w:rsidRDefault="00F31C6B" w:rsidP="00F31C6B">
      <w:pPr>
        <w:rPr>
          <w:rFonts w:ascii="Times New Roman" w:hAnsi="Times New Roman"/>
          <w:sz w:val="20"/>
        </w:rPr>
      </w:pPr>
    </w:p>
    <w:p w:rsidR="00F31C6B" w:rsidRPr="00AA1C1D" w:rsidRDefault="00F31C6B" w:rsidP="00F31C6B">
      <w:pPr>
        <w:rPr>
          <w:rFonts w:ascii="Times New Roman" w:hAnsi="Times New Roman"/>
          <w:sz w:val="20"/>
        </w:rPr>
      </w:pPr>
    </w:p>
    <w:p w:rsidR="00F31C6B" w:rsidRDefault="00F31C6B" w:rsidP="00F31C6B">
      <w:pPr>
        <w:jc w:val="center"/>
        <w:rPr>
          <w:rFonts w:ascii="Times New Roman" w:hAnsi="Times New Roman"/>
          <w:sz w:val="28"/>
        </w:rPr>
      </w:pPr>
      <w:r w:rsidRPr="00AA1C1D">
        <w:rPr>
          <w:rFonts w:ascii="Times New Roman" w:hAnsi="Times New Roman"/>
          <w:sz w:val="28"/>
        </w:rPr>
        <w:t>от ___ ____________ 20</w:t>
      </w:r>
      <w:r>
        <w:rPr>
          <w:rFonts w:ascii="Times New Roman" w:hAnsi="Times New Roman"/>
          <w:sz w:val="28"/>
        </w:rPr>
        <w:t>23</w:t>
      </w:r>
      <w:r w:rsidRPr="00AA1C1D">
        <w:rPr>
          <w:rFonts w:ascii="Times New Roman" w:hAnsi="Times New Roman"/>
          <w:sz w:val="28"/>
        </w:rPr>
        <w:t xml:space="preserve"> г. № _______</w:t>
      </w:r>
    </w:p>
    <w:p w:rsidR="00F31C6B" w:rsidRDefault="00F31C6B" w:rsidP="00F31C6B">
      <w:pPr>
        <w:jc w:val="center"/>
        <w:rPr>
          <w:rFonts w:ascii="Times New Roman" w:hAnsi="Times New Roman"/>
          <w:sz w:val="28"/>
          <w:szCs w:val="28"/>
        </w:rPr>
      </w:pPr>
    </w:p>
    <w:p w:rsidR="00F31C6B" w:rsidRPr="00F31C6B" w:rsidRDefault="00F31C6B" w:rsidP="00F31C6B">
      <w:pPr>
        <w:jc w:val="center"/>
        <w:rPr>
          <w:rFonts w:ascii="Times New Roman" w:hAnsi="Times New Roman"/>
          <w:sz w:val="28"/>
          <w:szCs w:val="28"/>
        </w:rPr>
      </w:pPr>
      <w:r w:rsidRPr="00F31C6B">
        <w:rPr>
          <w:rFonts w:ascii="Times New Roman" w:hAnsi="Times New Roman"/>
          <w:sz w:val="28"/>
          <w:szCs w:val="28"/>
        </w:rPr>
        <w:t>г. Сыктывкар</w:t>
      </w:r>
    </w:p>
    <w:p w:rsidR="00F31C6B" w:rsidRPr="00A46C41" w:rsidRDefault="00F31C6B" w:rsidP="00F31C6B">
      <w:pPr>
        <w:rPr>
          <w:sz w:val="28"/>
          <w:szCs w:val="28"/>
        </w:rPr>
      </w:pPr>
    </w:p>
    <w:p w:rsidR="00F31C6B" w:rsidRDefault="00F31C6B" w:rsidP="00954659">
      <w:pPr>
        <w:spacing w:line="276" w:lineRule="auto"/>
        <w:jc w:val="center"/>
        <w:rPr>
          <w:rFonts w:ascii="Times New Roman" w:hAnsi="Times New Roman"/>
          <w:b/>
          <w:spacing w:val="2"/>
          <w:sz w:val="28"/>
          <w:szCs w:val="28"/>
        </w:rPr>
      </w:pPr>
      <w:r w:rsidRPr="00D744DD">
        <w:rPr>
          <w:rFonts w:ascii="Times New Roman" w:hAnsi="Times New Roman"/>
          <w:b/>
          <w:spacing w:val="2"/>
          <w:sz w:val="28"/>
          <w:szCs w:val="28"/>
        </w:rPr>
        <w:t xml:space="preserve">О комплексном развитии </w:t>
      </w:r>
      <w:r w:rsidR="005138C0">
        <w:rPr>
          <w:rFonts w:ascii="Times New Roman" w:hAnsi="Times New Roman"/>
          <w:b/>
          <w:spacing w:val="2"/>
          <w:sz w:val="28"/>
          <w:szCs w:val="28"/>
        </w:rPr>
        <w:t>не</w:t>
      </w:r>
      <w:r w:rsidR="00260922">
        <w:rPr>
          <w:rFonts w:ascii="Times New Roman" w:hAnsi="Times New Roman"/>
          <w:b/>
          <w:spacing w:val="2"/>
          <w:sz w:val="28"/>
          <w:szCs w:val="28"/>
        </w:rPr>
        <w:t>застроенной</w:t>
      </w:r>
      <w:r w:rsidR="00D744DD" w:rsidRPr="00D744DD">
        <w:rPr>
          <w:rFonts w:ascii="Times New Roman" w:hAnsi="Times New Roman"/>
          <w:b/>
          <w:spacing w:val="2"/>
          <w:sz w:val="28"/>
          <w:szCs w:val="28"/>
        </w:rPr>
        <w:t xml:space="preserve"> </w:t>
      </w:r>
      <w:r w:rsidR="00260922">
        <w:rPr>
          <w:rFonts w:ascii="Times New Roman" w:hAnsi="Times New Roman"/>
          <w:b/>
          <w:spacing w:val="2"/>
          <w:sz w:val="28"/>
          <w:szCs w:val="28"/>
        </w:rPr>
        <w:t>территории</w:t>
      </w:r>
      <w:r w:rsidRPr="00D744DD">
        <w:rPr>
          <w:rFonts w:ascii="Times New Roman" w:hAnsi="Times New Roman"/>
          <w:b/>
          <w:spacing w:val="2"/>
          <w:sz w:val="28"/>
          <w:szCs w:val="28"/>
        </w:rPr>
        <w:t xml:space="preserve">, расположенной </w:t>
      </w:r>
      <w:r w:rsidR="007425D0">
        <w:rPr>
          <w:rFonts w:ascii="Times New Roman" w:hAnsi="Times New Roman"/>
          <w:b/>
          <w:spacing w:val="2"/>
          <w:sz w:val="28"/>
          <w:szCs w:val="28"/>
        </w:rPr>
        <w:t xml:space="preserve">в </w:t>
      </w:r>
      <w:r w:rsidR="00260922">
        <w:rPr>
          <w:rFonts w:ascii="Times New Roman" w:hAnsi="Times New Roman"/>
          <w:b/>
          <w:spacing w:val="2"/>
          <w:sz w:val="28"/>
          <w:szCs w:val="28"/>
        </w:rPr>
        <w:t xml:space="preserve">     </w:t>
      </w:r>
      <w:r w:rsidR="007425D0">
        <w:rPr>
          <w:rFonts w:ascii="Times New Roman" w:hAnsi="Times New Roman"/>
          <w:b/>
          <w:spacing w:val="2"/>
          <w:sz w:val="28"/>
          <w:szCs w:val="28"/>
        </w:rPr>
        <w:t xml:space="preserve">м. </w:t>
      </w:r>
      <w:proofErr w:type="spellStart"/>
      <w:r w:rsidR="007425D0">
        <w:rPr>
          <w:rFonts w:ascii="Times New Roman" w:hAnsi="Times New Roman"/>
          <w:b/>
          <w:spacing w:val="2"/>
          <w:sz w:val="28"/>
          <w:szCs w:val="28"/>
        </w:rPr>
        <w:t>Пичипашня</w:t>
      </w:r>
      <w:proofErr w:type="spellEnd"/>
      <w:r w:rsidR="007425D0">
        <w:rPr>
          <w:rFonts w:ascii="Times New Roman" w:hAnsi="Times New Roman"/>
          <w:b/>
          <w:spacing w:val="2"/>
          <w:sz w:val="28"/>
          <w:szCs w:val="28"/>
        </w:rPr>
        <w:t xml:space="preserve"> с. </w:t>
      </w:r>
      <w:r w:rsidR="00DE5214">
        <w:rPr>
          <w:rFonts w:ascii="Times New Roman" w:hAnsi="Times New Roman"/>
          <w:b/>
          <w:spacing w:val="2"/>
          <w:sz w:val="28"/>
          <w:szCs w:val="28"/>
        </w:rPr>
        <w:t xml:space="preserve">Выльгорт </w:t>
      </w:r>
      <w:proofErr w:type="spellStart"/>
      <w:r w:rsidRPr="00D744DD">
        <w:rPr>
          <w:rFonts w:ascii="Times New Roman" w:hAnsi="Times New Roman"/>
          <w:b/>
          <w:spacing w:val="2"/>
          <w:sz w:val="28"/>
          <w:szCs w:val="28"/>
        </w:rPr>
        <w:t>Сыктыв</w:t>
      </w:r>
      <w:r w:rsidR="00A12BC1">
        <w:rPr>
          <w:rFonts w:ascii="Times New Roman" w:hAnsi="Times New Roman"/>
          <w:b/>
          <w:spacing w:val="2"/>
          <w:sz w:val="28"/>
          <w:szCs w:val="28"/>
        </w:rPr>
        <w:t>динск</w:t>
      </w:r>
      <w:r w:rsidR="007425D0">
        <w:rPr>
          <w:rFonts w:ascii="Times New Roman" w:hAnsi="Times New Roman"/>
          <w:b/>
          <w:spacing w:val="2"/>
          <w:sz w:val="28"/>
          <w:szCs w:val="28"/>
        </w:rPr>
        <w:t>ого</w:t>
      </w:r>
      <w:proofErr w:type="spellEnd"/>
      <w:r w:rsidR="007425D0">
        <w:rPr>
          <w:rFonts w:ascii="Times New Roman" w:hAnsi="Times New Roman"/>
          <w:b/>
          <w:spacing w:val="2"/>
          <w:sz w:val="28"/>
          <w:szCs w:val="28"/>
        </w:rPr>
        <w:t xml:space="preserve"> района Республики Коми</w:t>
      </w:r>
      <w:r w:rsidRPr="00352FA9">
        <w:rPr>
          <w:rFonts w:ascii="Times New Roman" w:hAnsi="Times New Roman"/>
          <w:b/>
          <w:spacing w:val="2"/>
          <w:sz w:val="28"/>
          <w:szCs w:val="28"/>
        </w:rPr>
        <w:t xml:space="preserve"> </w:t>
      </w:r>
    </w:p>
    <w:p w:rsidR="00954659" w:rsidRDefault="00954659" w:rsidP="00954659">
      <w:pPr>
        <w:tabs>
          <w:tab w:val="left" w:pos="993"/>
        </w:tabs>
        <w:spacing w:line="276" w:lineRule="auto"/>
        <w:ind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</w:p>
    <w:p w:rsidR="006A650D" w:rsidRDefault="00F31C6B" w:rsidP="006A650D">
      <w:pPr>
        <w:tabs>
          <w:tab w:val="left" w:pos="993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 w:rsidRPr="003165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В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соответствии</w:t>
      </w:r>
      <w:r w:rsidRPr="00352F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со статьями 64 - 67 Градостроительного кодекса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352F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Российской Федерации, 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постановление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Правительства Р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еспублики 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оми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от</w:t>
      </w:r>
      <w:r w:rsidR="00C3208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11</w:t>
      </w:r>
      <w:r w:rsidR="0095465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 </w:t>
      </w:r>
      <w:r w:rsidR="00C3208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октября 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2021</w:t>
      </w:r>
      <w:r w:rsidR="00C3208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г.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№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495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 регулировании отдельных отношений в сфере комплексного развития территорий в Республике Коми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»</w:t>
      </w:r>
      <w:r w:rsidRPr="00352FA9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остановление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м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Правительства Р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еспублики 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К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оми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от 19</w:t>
      </w:r>
      <w:r w:rsidR="00C3208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октября 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2021 </w:t>
      </w:r>
      <w:r w:rsidR="00C3208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г.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№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499 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«</w:t>
      </w:r>
      <w:r w:rsidRPr="000C548C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О некоторых вопросах комплексного развития территорий жилой застройки в Республике Коми</w:t>
      </w: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7CD0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Правительство</w:t>
      </w:r>
      <w:r w:rsidRPr="005A7CD0">
        <w:rPr>
          <w:rFonts w:ascii="Times New Roman" w:hAnsi="Times New Roman"/>
          <w:sz w:val="28"/>
          <w:szCs w:val="28"/>
        </w:rPr>
        <w:t xml:space="preserve"> Республики Коми</w:t>
      </w:r>
      <w:r>
        <w:rPr>
          <w:rFonts w:ascii="Times New Roman" w:hAnsi="Times New Roman"/>
          <w:sz w:val="28"/>
          <w:szCs w:val="28"/>
        </w:rPr>
        <w:t xml:space="preserve"> </w:t>
      </w:r>
      <w:r w:rsidRPr="005A7CD0">
        <w:rPr>
          <w:rFonts w:ascii="Times New Roman" w:hAnsi="Times New Roman"/>
          <w:sz w:val="28"/>
          <w:szCs w:val="28"/>
        </w:rPr>
        <w:t>постановляет:</w:t>
      </w:r>
    </w:p>
    <w:p w:rsidR="00F31C6B" w:rsidRPr="006A650D" w:rsidRDefault="006A650D" w:rsidP="006A650D">
      <w:pPr>
        <w:tabs>
          <w:tab w:val="left" w:pos="993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F31C6B" w:rsidRPr="00741DB3">
        <w:rPr>
          <w:rFonts w:ascii="Times New Roman" w:hAnsi="Times New Roman"/>
          <w:sz w:val="28"/>
          <w:szCs w:val="28"/>
        </w:rPr>
        <w:t>Принять решение о комплексном развитии</w:t>
      </w:r>
      <w:r>
        <w:rPr>
          <w:rFonts w:ascii="Times New Roman" w:hAnsi="Times New Roman"/>
          <w:sz w:val="28"/>
          <w:szCs w:val="28"/>
        </w:rPr>
        <w:t xml:space="preserve"> </w:t>
      </w:r>
      <w:r w:rsidR="00260922">
        <w:rPr>
          <w:rFonts w:ascii="Times New Roman" w:hAnsi="Times New Roman"/>
          <w:sz w:val="28"/>
          <w:szCs w:val="28"/>
        </w:rPr>
        <w:t xml:space="preserve">незастроенной </w:t>
      </w:r>
      <w:r w:rsidR="00F31C6B" w:rsidRPr="00741DB3">
        <w:rPr>
          <w:rFonts w:ascii="Times New Roman" w:hAnsi="Times New Roman"/>
          <w:sz w:val="28"/>
          <w:szCs w:val="28"/>
        </w:rPr>
        <w:t>территории</w:t>
      </w:r>
      <w:r w:rsidR="00071377" w:rsidRPr="00071377">
        <w:rPr>
          <w:rFonts w:ascii="Times New Roman" w:hAnsi="Times New Roman"/>
          <w:sz w:val="28"/>
          <w:szCs w:val="28"/>
        </w:rPr>
        <w:t xml:space="preserve"> </w:t>
      </w:r>
      <w:r w:rsidR="00071377" w:rsidRPr="00D744DD">
        <w:rPr>
          <w:rFonts w:ascii="Times New Roman" w:hAnsi="Times New Roman"/>
          <w:sz w:val="28"/>
          <w:szCs w:val="28"/>
        </w:rPr>
        <w:t xml:space="preserve">площадью </w:t>
      </w:r>
      <w:r w:rsidR="00071377" w:rsidRPr="00811F88">
        <w:rPr>
          <w:rFonts w:ascii="Times New Roman" w:hAnsi="Times New Roman"/>
          <w:sz w:val="28"/>
          <w:szCs w:val="28"/>
        </w:rPr>
        <w:t>38036</w:t>
      </w:r>
      <w:r w:rsidR="00071377" w:rsidRPr="00D744DD">
        <w:rPr>
          <w:rFonts w:ascii="Times New Roman" w:hAnsi="Times New Roman"/>
          <w:sz w:val="28"/>
          <w:szCs w:val="28"/>
        </w:rPr>
        <w:t xml:space="preserve"> кв. м</w:t>
      </w:r>
      <w:r w:rsidR="00F31C6B" w:rsidRPr="00D744DD">
        <w:rPr>
          <w:rFonts w:ascii="Times New Roman" w:hAnsi="Times New Roman"/>
          <w:sz w:val="28"/>
          <w:szCs w:val="28"/>
        </w:rPr>
        <w:t>, расположенн</w:t>
      </w:r>
      <w:r w:rsidR="00954659" w:rsidRPr="00D744DD">
        <w:rPr>
          <w:rFonts w:ascii="Times New Roman" w:hAnsi="Times New Roman"/>
          <w:sz w:val="28"/>
          <w:szCs w:val="28"/>
        </w:rPr>
        <w:t>ой</w:t>
      </w:r>
      <w:r w:rsidR="00F31C6B" w:rsidRPr="00D744DD">
        <w:rPr>
          <w:rFonts w:ascii="Times New Roman" w:hAnsi="Times New Roman"/>
          <w:sz w:val="28"/>
          <w:szCs w:val="28"/>
        </w:rPr>
        <w:t xml:space="preserve"> в </w:t>
      </w:r>
      <w:r w:rsidR="00C60DD6">
        <w:rPr>
          <w:rFonts w:ascii="Times New Roman" w:hAnsi="Times New Roman"/>
          <w:sz w:val="28"/>
          <w:szCs w:val="28"/>
        </w:rPr>
        <w:t xml:space="preserve">м. </w:t>
      </w:r>
      <w:proofErr w:type="spellStart"/>
      <w:r w:rsidR="00C60DD6">
        <w:rPr>
          <w:rFonts w:ascii="Times New Roman" w:hAnsi="Times New Roman"/>
          <w:sz w:val="28"/>
          <w:szCs w:val="28"/>
        </w:rPr>
        <w:t>Пичипашня</w:t>
      </w:r>
      <w:proofErr w:type="spellEnd"/>
      <w:r w:rsidR="00641629" w:rsidRPr="00D744DD">
        <w:rPr>
          <w:rFonts w:ascii="Times New Roman" w:hAnsi="Times New Roman"/>
          <w:sz w:val="28"/>
          <w:szCs w:val="28"/>
        </w:rPr>
        <w:t xml:space="preserve"> </w:t>
      </w:r>
      <w:r w:rsidR="00386F96">
        <w:rPr>
          <w:rFonts w:ascii="Times New Roman" w:hAnsi="Times New Roman"/>
          <w:sz w:val="28"/>
          <w:szCs w:val="28"/>
        </w:rPr>
        <w:t>с</w:t>
      </w:r>
      <w:r w:rsidR="007A5EEC" w:rsidRPr="00D744DD">
        <w:rPr>
          <w:rFonts w:ascii="Times New Roman" w:hAnsi="Times New Roman"/>
          <w:sz w:val="28"/>
          <w:szCs w:val="28"/>
        </w:rPr>
        <w:t>.</w:t>
      </w:r>
      <w:r w:rsidR="00F31C6B" w:rsidRPr="00D744DD">
        <w:rPr>
          <w:rFonts w:ascii="Times New Roman" w:hAnsi="Times New Roman"/>
          <w:sz w:val="28"/>
          <w:szCs w:val="28"/>
        </w:rPr>
        <w:t xml:space="preserve"> </w:t>
      </w:r>
      <w:r w:rsidR="00386F96">
        <w:rPr>
          <w:rFonts w:ascii="Times New Roman" w:hAnsi="Times New Roman"/>
          <w:sz w:val="28"/>
          <w:szCs w:val="28"/>
        </w:rPr>
        <w:t xml:space="preserve">Выльгорт </w:t>
      </w:r>
      <w:proofErr w:type="spellStart"/>
      <w:r w:rsidR="00386F96">
        <w:rPr>
          <w:rFonts w:ascii="Times New Roman" w:hAnsi="Times New Roman"/>
          <w:sz w:val="28"/>
          <w:szCs w:val="28"/>
        </w:rPr>
        <w:t>Сыктывдинского</w:t>
      </w:r>
      <w:proofErr w:type="spellEnd"/>
      <w:r w:rsidR="00386F96">
        <w:rPr>
          <w:rFonts w:ascii="Times New Roman" w:hAnsi="Times New Roman"/>
          <w:sz w:val="28"/>
          <w:szCs w:val="28"/>
        </w:rPr>
        <w:t xml:space="preserve"> района</w:t>
      </w:r>
      <w:r w:rsidR="00216CB0">
        <w:rPr>
          <w:rFonts w:ascii="Times New Roman" w:hAnsi="Times New Roman"/>
          <w:sz w:val="28"/>
          <w:szCs w:val="28"/>
        </w:rPr>
        <w:t>,</w:t>
      </w:r>
      <w:r w:rsidR="00F31C6B" w:rsidRPr="00D744DD">
        <w:rPr>
          <w:rFonts w:ascii="Times New Roman" w:hAnsi="Times New Roman"/>
          <w:sz w:val="28"/>
          <w:szCs w:val="28"/>
        </w:rPr>
        <w:t xml:space="preserve"> согласно </w:t>
      </w:r>
      <w:r w:rsidR="00216CB0">
        <w:rPr>
          <w:rFonts w:ascii="Times New Roman" w:hAnsi="Times New Roman"/>
          <w:sz w:val="28"/>
          <w:szCs w:val="28"/>
        </w:rPr>
        <w:t xml:space="preserve">схеме, представленной в </w:t>
      </w:r>
      <w:r w:rsidR="00F31C6B" w:rsidRPr="00D744DD">
        <w:rPr>
          <w:rFonts w:ascii="Times New Roman" w:hAnsi="Times New Roman"/>
          <w:sz w:val="28"/>
          <w:szCs w:val="28"/>
        </w:rPr>
        <w:t>приложени</w:t>
      </w:r>
      <w:r w:rsidR="00216CB0">
        <w:rPr>
          <w:rFonts w:ascii="Times New Roman" w:hAnsi="Times New Roman"/>
          <w:sz w:val="28"/>
          <w:szCs w:val="28"/>
        </w:rPr>
        <w:t>и</w:t>
      </w:r>
      <w:r w:rsidR="00F31C6B" w:rsidRPr="00D744DD">
        <w:rPr>
          <w:rFonts w:ascii="Times New Roman" w:hAnsi="Times New Roman"/>
          <w:sz w:val="28"/>
          <w:szCs w:val="28"/>
        </w:rPr>
        <w:t xml:space="preserve"> № 1 к настоящему постановлению</w:t>
      </w:r>
      <w:r w:rsidR="00540893">
        <w:rPr>
          <w:rFonts w:ascii="Times New Roman" w:hAnsi="Times New Roman"/>
          <w:sz w:val="28"/>
          <w:szCs w:val="28"/>
        </w:rPr>
        <w:t>.</w:t>
      </w:r>
    </w:p>
    <w:p w:rsidR="00F31C6B" w:rsidRDefault="00F31C6B" w:rsidP="00F31C6B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Pr="001124F2">
        <w:rPr>
          <w:rFonts w:ascii="Times New Roman" w:hAnsi="Times New Roman"/>
          <w:sz w:val="28"/>
          <w:szCs w:val="28"/>
        </w:rPr>
        <w:t xml:space="preserve">Утвердить перечень земельных участков, расположенных в границах </w:t>
      </w:r>
      <w:r w:rsidR="00260922">
        <w:rPr>
          <w:rFonts w:ascii="Times New Roman" w:hAnsi="Times New Roman"/>
          <w:sz w:val="28"/>
          <w:szCs w:val="28"/>
        </w:rPr>
        <w:t xml:space="preserve">незастроенной </w:t>
      </w:r>
      <w:r w:rsidR="00260922" w:rsidRPr="00741DB3">
        <w:rPr>
          <w:rFonts w:ascii="Times New Roman" w:hAnsi="Times New Roman"/>
          <w:sz w:val="28"/>
          <w:szCs w:val="28"/>
        </w:rPr>
        <w:t>территории</w:t>
      </w:r>
      <w:r w:rsidRPr="00D744DD">
        <w:rPr>
          <w:rFonts w:ascii="Times New Roman" w:hAnsi="Times New Roman"/>
          <w:sz w:val="28"/>
          <w:szCs w:val="28"/>
        </w:rPr>
        <w:t>,</w:t>
      </w:r>
      <w:r w:rsidRPr="001124F2">
        <w:rPr>
          <w:rFonts w:ascii="Times New Roman" w:hAnsi="Times New Roman"/>
          <w:sz w:val="28"/>
          <w:szCs w:val="28"/>
        </w:rPr>
        <w:t xml:space="preserve"> подлежащей комплексному развитию, согласно приложению № </w:t>
      </w:r>
      <w:r w:rsidR="00540893">
        <w:rPr>
          <w:rFonts w:ascii="Times New Roman" w:hAnsi="Times New Roman"/>
          <w:sz w:val="28"/>
          <w:szCs w:val="28"/>
        </w:rPr>
        <w:t>2</w:t>
      </w:r>
      <w:r w:rsidRPr="001124F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31C6B" w:rsidRDefault="00F31C6B" w:rsidP="00F31C6B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Определить</w:t>
      </w:r>
      <w:r w:rsidRPr="001124F2">
        <w:rPr>
          <w:rFonts w:ascii="Times New Roman" w:hAnsi="Times New Roman"/>
          <w:sz w:val="28"/>
          <w:szCs w:val="28"/>
        </w:rPr>
        <w:t xml:space="preserve"> 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</w:t>
      </w:r>
      <w:r w:rsidR="00260922">
        <w:rPr>
          <w:rFonts w:ascii="Times New Roman" w:hAnsi="Times New Roman"/>
          <w:sz w:val="28"/>
          <w:szCs w:val="28"/>
        </w:rPr>
        <w:t xml:space="preserve">незастроенной </w:t>
      </w:r>
      <w:r w:rsidR="00260922" w:rsidRPr="00741DB3">
        <w:rPr>
          <w:rFonts w:ascii="Times New Roman" w:hAnsi="Times New Roman"/>
          <w:sz w:val="28"/>
          <w:szCs w:val="28"/>
        </w:rPr>
        <w:t>территории</w:t>
      </w:r>
      <w:r w:rsidRPr="001124F2">
        <w:rPr>
          <w:rFonts w:ascii="Times New Roman" w:hAnsi="Times New Roman"/>
          <w:sz w:val="28"/>
          <w:szCs w:val="28"/>
        </w:rPr>
        <w:t xml:space="preserve">, а также перечень предельных параметров разрешенного строительства, реконструкции объектов капитального строительства в границах территории, подлежащей комплексному развитию, согласно приложению № </w:t>
      </w:r>
      <w:r w:rsidR="00540893">
        <w:rPr>
          <w:rFonts w:ascii="Times New Roman" w:hAnsi="Times New Roman"/>
          <w:sz w:val="28"/>
          <w:szCs w:val="28"/>
        </w:rPr>
        <w:t>3</w:t>
      </w:r>
      <w:r w:rsidRPr="001124F2">
        <w:rPr>
          <w:rFonts w:ascii="Times New Roman" w:hAnsi="Times New Roman"/>
          <w:sz w:val="28"/>
          <w:szCs w:val="28"/>
        </w:rPr>
        <w:t xml:space="preserve"> к настоящему постановлению.</w:t>
      </w:r>
    </w:p>
    <w:p w:rsidR="00F31C6B" w:rsidRDefault="00387C82" w:rsidP="00F31C6B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</w:t>
      </w:r>
      <w:r w:rsidR="00F31C6B">
        <w:rPr>
          <w:rFonts w:ascii="Times New Roman" w:hAnsi="Times New Roman"/>
          <w:sz w:val="28"/>
          <w:szCs w:val="28"/>
        </w:rPr>
        <w:t>. Установить, что:</w:t>
      </w:r>
    </w:p>
    <w:p w:rsidR="00387C82" w:rsidRDefault="00387C82" w:rsidP="00F31C6B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4.1. </w:t>
      </w:r>
      <w:r w:rsidRPr="00D744DD">
        <w:rPr>
          <w:rFonts w:ascii="Times New Roman" w:hAnsi="Times New Roman"/>
          <w:sz w:val="28"/>
          <w:szCs w:val="28"/>
        </w:rPr>
        <w:t xml:space="preserve">Реализация настоящего решения о комплексном развитии </w:t>
      </w:r>
      <w:r w:rsidR="00260922">
        <w:rPr>
          <w:rFonts w:ascii="Times New Roman" w:hAnsi="Times New Roman"/>
          <w:sz w:val="28"/>
          <w:szCs w:val="28"/>
        </w:rPr>
        <w:t xml:space="preserve">незастроенной </w:t>
      </w:r>
      <w:r w:rsidR="00260922" w:rsidRPr="00741DB3">
        <w:rPr>
          <w:rFonts w:ascii="Times New Roman" w:hAnsi="Times New Roman"/>
          <w:sz w:val="28"/>
          <w:szCs w:val="28"/>
        </w:rPr>
        <w:t>территории</w:t>
      </w:r>
      <w:r w:rsidR="000704DF">
        <w:rPr>
          <w:rFonts w:ascii="Times New Roman" w:hAnsi="Times New Roman"/>
          <w:sz w:val="28"/>
          <w:szCs w:val="28"/>
        </w:rPr>
        <w:t xml:space="preserve"> </w:t>
      </w:r>
      <w:r w:rsidRPr="00D744DD">
        <w:rPr>
          <w:rFonts w:ascii="Times New Roman" w:hAnsi="Times New Roman"/>
          <w:sz w:val="28"/>
          <w:szCs w:val="28"/>
        </w:rPr>
        <w:t>осуществля</w:t>
      </w:r>
      <w:r w:rsidR="00C32082" w:rsidRPr="00D744DD">
        <w:rPr>
          <w:rFonts w:ascii="Times New Roman" w:hAnsi="Times New Roman"/>
          <w:sz w:val="28"/>
          <w:szCs w:val="28"/>
        </w:rPr>
        <w:t>е</w:t>
      </w:r>
      <w:r w:rsidRPr="00D744DD">
        <w:rPr>
          <w:rFonts w:ascii="Times New Roman" w:hAnsi="Times New Roman"/>
          <w:sz w:val="28"/>
          <w:szCs w:val="28"/>
        </w:rPr>
        <w:t xml:space="preserve">тся </w:t>
      </w:r>
      <w:r w:rsidR="00954659" w:rsidRPr="00D744DD">
        <w:rPr>
          <w:rFonts w:ascii="Times New Roman" w:hAnsi="Times New Roman"/>
          <w:sz w:val="28"/>
          <w:szCs w:val="28"/>
        </w:rPr>
        <w:t xml:space="preserve">в соответствии с распоряжением Правительства Республики Коми от 9 марта 2023 г. № 105-р </w:t>
      </w:r>
      <w:r w:rsidRPr="00D744DD">
        <w:rPr>
          <w:rFonts w:ascii="Times New Roman" w:hAnsi="Times New Roman"/>
          <w:sz w:val="28"/>
          <w:szCs w:val="28"/>
        </w:rPr>
        <w:t>Фондом развития жилищного строительства Республики Коми.</w:t>
      </w:r>
    </w:p>
    <w:p w:rsidR="00F31C6B" w:rsidRDefault="00387C82" w:rsidP="00F31C6B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31C6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2</w:t>
      </w:r>
      <w:r w:rsidR="00F31C6B">
        <w:rPr>
          <w:rFonts w:ascii="Times New Roman" w:hAnsi="Times New Roman"/>
          <w:sz w:val="28"/>
          <w:szCs w:val="28"/>
        </w:rPr>
        <w:t xml:space="preserve">. </w:t>
      </w:r>
      <w:r w:rsidR="00F31C6B" w:rsidRPr="001124F2">
        <w:rPr>
          <w:rFonts w:ascii="Times New Roman" w:hAnsi="Times New Roman"/>
          <w:sz w:val="28"/>
          <w:szCs w:val="28"/>
        </w:rPr>
        <w:t>Подготовка документации по планировке территории</w:t>
      </w:r>
      <w:r w:rsidR="00F31C6B">
        <w:rPr>
          <w:rFonts w:ascii="Times New Roman" w:hAnsi="Times New Roman"/>
          <w:sz w:val="28"/>
          <w:szCs w:val="28"/>
        </w:rPr>
        <w:t>, архитектурно-градостроительной концепции</w:t>
      </w:r>
      <w:r w:rsidR="00F31C6B" w:rsidRPr="001124F2">
        <w:rPr>
          <w:rFonts w:ascii="Times New Roman" w:hAnsi="Times New Roman"/>
          <w:sz w:val="28"/>
          <w:szCs w:val="28"/>
        </w:rPr>
        <w:t xml:space="preserve"> осуществляется </w:t>
      </w:r>
      <w:r w:rsidR="00F31C6B" w:rsidRPr="00F400DA">
        <w:rPr>
          <w:rFonts w:ascii="Times New Roman" w:hAnsi="Times New Roman"/>
          <w:sz w:val="28"/>
          <w:szCs w:val="28"/>
        </w:rPr>
        <w:t>Фонд</w:t>
      </w:r>
      <w:r w:rsidR="00F31C6B">
        <w:rPr>
          <w:rFonts w:ascii="Times New Roman" w:hAnsi="Times New Roman"/>
          <w:sz w:val="28"/>
          <w:szCs w:val="28"/>
        </w:rPr>
        <w:t>ом</w:t>
      </w:r>
      <w:r w:rsidR="00F31C6B" w:rsidRPr="00F400DA">
        <w:rPr>
          <w:rFonts w:ascii="Times New Roman" w:hAnsi="Times New Roman"/>
          <w:sz w:val="28"/>
          <w:szCs w:val="28"/>
        </w:rPr>
        <w:t xml:space="preserve"> развития жилищного строительства Республики Коми</w:t>
      </w:r>
      <w:r w:rsidR="0014133F">
        <w:rPr>
          <w:rFonts w:ascii="Times New Roman" w:hAnsi="Times New Roman"/>
          <w:sz w:val="28"/>
          <w:szCs w:val="28"/>
        </w:rPr>
        <w:t xml:space="preserve"> </w:t>
      </w:r>
      <w:r w:rsidR="0014133F">
        <w:rPr>
          <w:rFonts w:ascii="Times New Roman" w:hAnsi="Times New Roman"/>
          <w:sz w:val="28"/>
          <w:szCs w:val="28"/>
        </w:rPr>
        <w:t xml:space="preserve">в течении </w:t>
      </w:r>
      <w:r w:rsidR="0014133F">
        <w:rPr>
          <w:rFonts w:ascii="Times New Roman" w:hAnsi="Times New Roman"/>
          <w:sz w:val="28"/>
          <w:szCs w:val="28"/>
        </w:rPr>
        <w:t>трёх</w:t>
      </w:r>
      <w:bookmarkStart w:id="0" w:name="_GoBack"/>
      <w:bookmarkEnd w:id="0"/>
      <w:r w:rsidR="0014133F">
        <w:rPr>
          <w:rFonts w:ascii="Times New Roman" w:hAnsi="Times New Roman"/>
          <w:sz w:val="28"/>
          <w:szCs w:val="28"/>
        </w:rPr>
        <w:t xml:space="preserve"> месяцев с момента принятия настоящего постановления</w:t>
      </w:r>
      <w:r w:rsidR="00F31C6B" w:rsidRPr="00D744DD">
        <w:rPr>
          <w:rFonts w:ascii="Times New Roman" w:hAnsi="Times New Roman"/>
          <w:sz w:val="28"/>
          <w:szCs w:val="28"/>
        </w:rPr>
        <w:t>.</w:t>
      </w:r>
    </w:p>
    <w:p w:rsidR="001E397E" w:rsidRPr="00540893" w:rsidRDefault="00387C82" w:rsidP="00540893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F31C6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3</w:t>
      </w:r>
      <w:r w:rsidR="00F31C6B">
        <w:rPr>
          <w:rFonts w:ascii="Times New Roman" w:hAnsi="Times New Roman"/>
          <w:sz w:val="28"/>
          <w:szCs w:val="28"/>
        </w:rPr>
        <w:t xml:space="preserve">. </w:t>
      </w:r>
      <w:r w:rsidR="00F31C6B" w:rsidRPr="00F400DA">
        <w:rPr>
          <w:rFonts w:ascii="Times New Roman" w:hAnsi="Times New Roman"/>
          <w:sz w:val="28"/>
          <w:szCs w:val="28"/>
        </w:rPr>
        <w:t xml:space="preserve">Предельный срок реализации решения о комплексном развитии </w:t>
      </w:r>
      <w:r w:rsidR="00260922">
        <w:rPr>
          <w:rFonts w:ascii="Times New Roman" w:hAnsi="Times New Roman"/>
          <w:sz w:val="28"/>
          <w:szCs w:val="28"/>
        </w:rPr>
        <w:t xml:space="preserve">незастроенной </w:t>
      </w:r>
      <w:r w:rsidR="00260922" w:rsidRPr="00741DB3">
        <w:rPr>
          <w:rFonts w:ascii="Times New Roman" w:hAnsi="Times New Roman"/>
          <w:sz w:val="28"/>
          <w:szCs w:val="28"/>
        </w:rPr>
        <w:t>территории</w:t>
      </w:r>
      <w:r w:rsidR="00F31C6B">
        <w:rPr>
          <w:rFonts w:ascii="Times New Roman" w:hAnsi="Times New Roman"/>
          <w:sz w:val="28"/>
          <w:szCs w:val="28"/>
        </w:rPr>
        <w:t xml:space="preserve"> </w:t>
      </w:r>
      <w:r w:rsidR="00F31C6B" w:rsidRPr="00F400DA">
        <w:rPr>
          <w:rFonts w:ascii="Times New Roman" w:hAnsi="Times New Roman"/>
          <w:sz w:val="28"/>
          <w:szCs w:val="28"/>
        </w:rPr>
        <w:t>составляет 1</w:t>
      </w:r>
      <w:r w:rsidR="00F31C6B">
        <w:rPr>
          <w:rFonts w:ascii="Times New Roman" w:hAnsi="Times New Roman"/>
          <w:sz w:val="28"/>
          <w:szCs w:val="28"/>
        </w:rPr>
        <w:t>0</w:t>
      </w:r>
      <w:r w:rsidR="00F31C6B" w:rsidRPr="00F400DA">
        <w:rPr>
          <w:rFonts w:ascii="Times New Roman" w:hAnsi="Times New Roman"/>
          <w:sz w:val="28"/>
          <w:szCs w:val="28"/>
        </w:rPr>
        <w:t xml:space="preserve"> лет со дня вступления в силу </w:t>
      </w:r>
      <w:r w:rsidR="00F31C6B" w:rsidRPr="00540893">
        <w:rPr>
          <w:rFonts w:ascii="Times New Roman" w:hAnsi="Times New Roman"/>
          <w:sz w:val="28"/>
          <w:szCs w:val="28"/>
        </w:rPr>
        <w:t>настоящего постановления</w:t>
      </w:r>
      <w:r w:rsidR="00540893" w:rsidRPr="00540893">
        <w:rPr>
          <w:rFonts w:ascii="Times New Roman" w:hAnsi="Times New Roman"/>
          <w:sz w:val="28"/>
          <w:szCs w:val="28"/>
        </w:rPr>
        <w:t>.</w:t>
      </w:r>
    </w:p>
    <w:p w:rsidR="00372430" w:rsidRDefault="001E397E" w:rsidP="00F31C6B">
      <w:pPr>
        <w:spacing w:line="276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372430" w:rsidRPr="00D744DD">
        <w:rPr>
          <w:rFonts w:ascii="Times New Roman" w:hAnsi="Times New Roman"/>
          <w:sz w:val="28"/>
          <w:szCs w:val="28"/>
        </w:rPr>
        <w:t xml:space="preserve">. Рекомендовать </w:t>
      </w:r>
      <w:r w:rsidR="00804950" w:rsidRPr="00D744DD">
        <w:rPr>
          <w:rFonts w:ascii="Times New Roman" w:hAnsi="Times New Roman"/>
          <w:sz w:val="28"/>
          <w:szCs w:val="28"/>
        </w:rPr>
        <w:t>администрации</w:t>
      </w:r>
      <w:r w:rsidR="000E1ECB" w:rsidRPr="00D744DD">
        <w:rPr>
          <w:rFonts w:ascii="Times New Roman" w:hAnsi="Times New Roman"/>
          <w:sz w:val="28"/>
          <w:szCs w:val="28"/>
        </w:rPr>
        <w:t xml:space="preserve"> муниципально</w:t>
      </w:r>
      <w:r w:rsidR="00804950" w:rsidRPr="00D744DD">
        <w:rPr>
          <w:rFonts w:ascii="Times New Roman" w:hAnsi="Times New Roman"/>
          <w:sz w:val="28"/>
          <w:szCs w:val="28"/>
        </w:rPr>
        <w:t>го</w:t>
      </w:r>
      <w:r w:rsidR="000E1ECB" w:rsidRPr="00D744DD">
        <w:rPr>
          <w:rFonts w:ascii="Times New Roman" w:hAnsi="Times New Roman"/>
          <w:sz w:val="28"/>
          <w:szCs w:val="28"/>
        </w:rPr>
        <w:t xml:space="preserve"> образовани</w:t>
      </w:r>
      <w:r w:rsidR="00804950" w:rsidRPr="00D744DD">
        <w:rPr>
          <w:rFonts w:ascii="Times New Roman" w:hAnsi="Times New Roman"/>
          <w:sz w:val="28"/>
          <w:szCs w:val="28"/>
        </w:rPr>
        <w:t>я</w:t>
      </w:r>
      <w:r w:rsidR="000E1ECB" w:rsidRPr="00D744D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муниципального района</w:t>
      </w:r>
      <w:r w:rsidR="000E1ECB" w:rsidRPr="00D744DD">
        <w:rPr>
          <w:rFonts w:ascii="Times New Roman" w:hAnsi="Times New Roman"/>
          <w:sz w:val="28"/>
          <w:szCs w:val="28"/>
        </w:rPr>
        <w:t xml:space="preserve"> «Сыктыв</w:t>
      </w:r>
      <w:r>
        <w:rPr>
          <w:rFonts w:ascii="Times New Roman" w:hAnsi="Times New Roman"/>
          <w:sz w:val="28"/>
          <w:szCs w:val="28"/>
        </w:rPr>
        <w:t>динский</w:t>
      </w:r>
      <w:r w:rsidR="000E1ECB" w:rsidRPr="00D744DD">
        <w:rPr>
          <w:rFonts w:ascii="Times New Roman" w:hAnsi="Times New Roman"/>
          <w:sz w:val="28"/>
          <w:szCs w:val="28"/>
        </w:rPr>
        <w:t xml:space="preserve">» предоставить Фонду развития жилищного строительства Республики Коми земельные участки, находящиеся в муниципальной собственности, для жилищного строительства в целях </w:t>
      </w:r>
      <w:r w:rsidR="00540893">
        <w:rPr>
          <w:rFonts w:ascii="Times New Roman" w:hAnsi="Times New Roman"/>
          <w:sz w:val="28"/>
          <w:szCs w:val="28"/>
        </w:rPr>
        <w:t xml:space="preserve">осуществления комплексного развития </w:t>
      </w:r>
      <w:r w:rsidR="00260922">
        <w:rPr>
          <w:rFonts w:ascii="Times New Roman" w:hAnsi="Times New Roman"/>
          <w:sz w:val="28"/>
          <w:szCs w:val="28"/>
        </w:rPr>
        <w:t xml:space="preserve">незастроенной </w:t>
      </w:r>
      <w:r w:rsidR="00260922" w:rsidRPr="00741DB3">
        <w:rPr>
          <w:rFonts w:ascii="Times New Roman" w:hAnsi="Times New Roman"/>
          <w:sz w:val="28"/>
          <w:szCs w:val="28"/>
        </w:rPr>
        <w:t>территории</w:t>
      </w:r>
      <w:r w:rsidR="003A1A5D" w:rsidRPr="00D744DD">
        <w:rPr>
          <w:rFonts w:ascii="Times New Roman" w:hAnsi="Times New Roman"/>
          <w:sz w:val="28"/>
          <w:szCs w:val="28"/>
        </w:rPr>
        <w:t>, указанн</w:t>
      </w:r>
      <w:r w:rsidR="00727AC7" w:rsidRPr="00727AC7">
        <w:rPr>
          <w:rFonts w:ascii="Times New Roman" w:hAnsi="Times New Roman"/>
          <w:sz w:val="28"/>
          <w:szCs w:val="28"/>
        </w:rPr>
        <w:t>ых</w:t>
      </w:r>
      <w:r w:rsidR="003A1A5D" w:rsidRPr="00D744DD">
        <w:rPr>
          <w:rFonts w:ascii="Times New Roman" w:hAnsi="Times New Roman"/>
          <w:sz w:val="28"/>
          <w:szCs w:val="28"/>
        </w:rPr>
        <w:t xml:space="preserve"> в </w:t>
      </w:r>
      <w:r w:rsidR="00C60DD6">
        <w:rPr>
          <w:rFonts w:ascii="Times New Roman" w:hAnsi="Times New Roman"/>
          <w:sz w:val="28"/>
          <w:szCs w:val="28"/>
        </w:rPr>
        <w:t>приложении № 2</w:t>
      </w:r>
      <w:r w:rsidR="003A1A5D" w:rsidRPr="00D744DD">
        <w:rPr>
          <w:rFonts w:ascii="Times New Roman" w:hAnsi="Times New Roman"/>
          <w:sz w:val="28"/>
          <w:szCs w:val="28"/>
        </w:rPr>
        <w:t xml:space="preserve"> </w:t>
      </w:r>
      <w:r w:rsidR="00C60DD6">
        <w:rPr>
          <w:rFonts w:ascii="Times New Roman" w:hAnsi="Times New Roman"/>
          <w:sz w:val="28"/>
          <w:szCs w:val="28"/>
        </w:rPr>
        <w:t xml:space="preserve">к </w:t>
      </w:r>
      <w:r w:rsidR="003A1A5D" w:rsidRPr="00D744DD">
        <w:rPr>
          <w:rFonts w:ascii="Times New Roman" w:hAnsi="Times New Roman"/>
          <w:sz w:val="28"/>
          <w:szCs w:val="28"/>
        </w:rPr>
        <w:t>настояще</w:t>
      </w:r>
      <w:r w:rsidR="00C60DD6">
        <w:rPr>
          <w:rFonts w:ascii="Times New Roman" w:hAnsi="Times New Roman"/>
          <w:sz w:val="28"/>
          <w:szCs w:val="28"/>
        </w:rPr>
        <w:t>му</w:t>
      </w:r>
      <w:r w:rsidR="003A1A5D" w:rsidRPr="00D744DD">
        <w:rPr>
          <w:rFonts w:ascii="Times New Roman" w:hAnsi="Times New Roman"/>
          <w:sz w:val="28"/>
          <w:szCs w:val="28"/>
        </w:rPr>
        <w:t xml:space="preserve"> постановлени</w:t>
      </w:r>
      <w:r w:rsidR="00C60DD6">
        <w:rPr>
          <w:rFonts w:ascii="Times New Roman" w:hAnsi="Times New Roman"/>
          <w:sz w:val="28"/>
          <w:szCs w:val="28"/>
        </w:rPr>
        <w:t>ю</w:t>
      </w:r>
      <w:r w:rsidR="00C7186A" w:rsidRPr="00D744DD">
        <w:rPr>
          <w:rFonts w:ascii="Times New Roman" w:hAnsi="Times New Roman"/>
          <w:sz w:val="28"/>
          <w:szCs w:val="28"/>
        </w:rPr>
        <w:t>.</w:t>
      </w:r>
    </w:p>
    <w:p w:rsidR="00F31C6B" w:rsidRDefault="00AF4A33" w:rsidP="00F31C6B">
      <w:pPr>
        <w:tabs>
          <w:tab w:val="left" w:pos="993"/>
        </w:tabs>
        <w:spacing w:line="276" w:lineRule="auto"/>
        <w:ind w:firstLine="709"/>
        <w:rPr>
          <w:rFonts w:ascii="Times New Roman" w:hAnsi="Times New Roman"/>
          <w:spacing w:val="2"/>
          <w:sz w:val="28"/>
          <w:szCs w:val="28"/>
          <w:shd w:val="clear" w:color="auto" w:fill="FFFFFF"/>
        </w:rPr>
      </w:pPr>
      <w:r>
        <w:rPr>
          <w:rFonts w:ascii="Times New Roman" w:hAnsi="Times New Roman"/>
          <w:spacing w:val="2"/>
          <w:sz w:val="28"/>
          <w:szCs w:val="28"/>
          <w:shd w:val="clear" w:color="auto" w:fill="FFFFFF"/>
        </w:rPr>
        <w:t>6</w:t>
      </w:r>
      <w:r w:rsidR="00F31C6B" w:rsidRPr="00DC7EB2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. </w:t>
      </w:r>
      <w:r w:rsidR="00F31C6B" w:rsidRPr="003165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Контроль за исполнением настоящего постановления возложить на заместителя Председателя Правительства Республики Коми, осуществляющего в соответствии с распределением обязанностей координацию </w:t>
      </w:r>
      <w:r w:rsidR="00F31C6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деятельности</w:t>
      </w:r>
      <w:r w:rsidR="00F31C6B" w:rsidRPr="003165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 органов исполнительной власти </w:t>
      </w:r>
      <w:r w:rsidR="00F31C6B">
        <w:rPr>
          <w:rFonts w:ascii="Times New Roman" w:hAnsi="Times New Roman"/>
          <w:spacing w:val="2"/>
          <w:sz w:val="28"/>
          <w:szCs w:val="28"/>
          <w:shd w:val="clear" w:color="auto" w:fill="FFFFFF"/>
        </w:rPr>
        <w:t xml:space="preserve">Республики Коми </w:t>
      </w:r>
      <w:r w:rsidR="00F31C6B">
        <w:rPr>
          <w:rFonts w:ascii="Times New Roman" w:hAnsi="Times New Roman"/>
          <w:sz w:val="28"/>
          <w:szCs w:val="28"/>
        </w:rPr>
        <w:t>по вопросам развития строительства и реализации в Республике Коми государственной политики в области архитектуры и градостроительной деятельности</w:t>
      </w:r>
      <w:r w:rsidR="00F31C6B" w:rsidRPr="003165DA">
        <w:rPr>
          <w:rFonts w:ascii="Times New Roman" w:hAnsi="Times New Roman"/>
          <w:spacing w:val="2"/>
          <w:sz w:val="28"/>
          <w:szCs w:val="28"/>
          <w:shd w:val="clear" w:color="auto" w:fill="FFFFFF"/>
        </w:rPr>
        <w:t>.</w:t>
      </w:r>
    </w:p>
    <w:p w:rsidR="00F31C6B" w:rsidRPr="00DC7EB2" w:rsidRDefault="00AF4A33" w:rsidP="00F31C6B">
      <w:pPr>
        <w:tabs>
          <w:tab w:val="left" w:pos="993"/>
        </w:tabs>
        <w:spacing w:line="276" w:lineRule="auto"/>
        <w:ind w:firstLine="709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F31C6B" w:rsidRPr="00D744DD">
        <w:rPr>
          <w:rFonts w:ascii="Times New Roman" w:hAnsi="Times New Roman"/>
          <w:sz w:val="28"/>
          <w:szCs w:val="28"/>
        </w:rPr>
        <w:t xml:space="preserve">. Настоящее постановление вступает в силу по истечении десяти дней </w:t>
      </w:r>
      <w:r w:rsidR="003A1A5D" w:rsidRPr="00D744DD">
        <w:rPr>
          <w:rFonts w:ascii="Times New Roman" w:hAnsi="Times New Roman"/>
          <w:sz w:val="28"/>
          <w:szCs w:val="28"/>
        </w:rPr>
        <w:t xml:space="preserve">после </w:t>
      </w:r>
      <w:r w:rsidR="00F31C6B" w:rsidRPr="00D744DD">
        <w:rPr>
          <w:rFonts w:ascii="Times New Roman" w:hAnsi="Times New Roman"/>
          <w:sz w:val="28"/>
          <w:szCs w:val="28"/>
        </w:rPr>
        <w:t>дня его официального опубликования.</w:t>
      </w:r>
    </w:p>
    <w:p w:rsidR="00F31C6B" w:rsidRPr="00A46C41" w:rsidRDefault="00F31C6B" w:rsidP="00F31C6B">
      <w:pPr>
        <w:tabs>
          <w:tab w:val="left" w:pos="993"/>
        </w:tabs>
        <w:spacing w:line="276" w:lineRule="auto"/>
        <w:ind w:firstLine="709"/>
        <w:rPr>
          <w:rFonts w:ascii="Times New Roman" w:hAnsi="Times New Roman"/>
          <w:sz w:val="28"/>
          <w:szCs w:val="28"/>
        </w:rPr>
      </w:pPr>
    </w:p>
    <w:p w:rsidR="00F31C6B" w:rsidRDefault="00F31C6B" w:rsidP="00F31C6B">
      <w:pPr>
        <w:pStyle w:val="af8"/>
        <w:tabs>
          <w:tab w:val="left" w:pos="993"/>
        </w:tabs>
        <w:autoSpaceDE w:val="0"/>
        <w:autoSpaceDN w:val="0"/>
        <w:adjustRightInd w:val="0"/>
        <w:spacing w:line="276" w:lineRule="auto"/>
        <w:ind w:left="0" w:right="-1" w:firstLine="709"/>
        <w:jc w:val="both"/>
        <w:rPr>
          <w:sz w:val="28"/>
          <w:szCs w:val="28"/>
        </w:rPr>
      </w:pPr>
    </w:p>
    <w:p w:rsidR="001E397E" w:rsidRPr="00A46C41" w:rsidRDefault="001E397E" w:rsidP="00F31C6B">
      <w:pPr>
        <w:pStyle w:val="af8"/>
        <w:tabs>
          <w:tab w:val="left" w:pos="993"/>
        </w:tabs>
        <w:autoSpaceDE w:val="0"/>
        <w:autoSpaceDN w:val="0"/>
        <w:adjustRightInd w:val="0"/>
        <w:spacing w:line="276" w:lineRule="auto"/>
        <w:ind w:left="0" w:right="-1" w:firstLine="709"/>
        <w:jc w:val="both"/>
        <w:rPr>
          <w:sz w:val="28"/>
          <w:szCs w:val="28"/>
        </w:rPr>
      </w:pPr>
    </w:p>
    <w:p w:rsidR="00F31C6B" w:rsidRDefault="00F31C6B" w:rsidP="00F31C6B">
      <w:pPr>
        <w:spacing w:line="276" w:lineRule="auto"/>
        <w:ind w:left="709" w:hanging="709"/>
        <w:contextualSpacing/>
        <w:outlineLvl w:val="0"/>
        <w:rPr>
          <w:rFonts w:ascii="Times New Roman" w:hAnsi="Times New Roman"/>
          <w:sz w:val="28"/>
          <w:szCs w:val="28"/>
        </w:rPr>
      </w:pPr>
      <w:r w:rsidRPr="00620C95">
        <w:rPr>
          <w:rFonts w:ascii="Times New Roman" w:hAnsi="Times New Roman"/>
          <w:sz w:val="28"/>
          <w:szCs w:val="28"/>
        </w:rPr>
        <w:t>Перв</w:t>
      </w:r>
      <w:r>
        <w:rPr>
          <w:rFonts w:ascii="Times New Roman" w:hAnsi="Times New Roman"/>
          <w:sz w:val="28"/>
          <w:szCs w:val="28"/>
        </w:rPr>
        <w:t>ый</w:t>
      </w:r>
      <w:r w:rsidRPr="00620C95">
        <w:rPr>
          <w:rFonts w:ascii="Times New Roman" w:hAnsi="Times New Roman"/>
          <w:sz w:val="28"/>
          <w:szCs w:val="28"/>
        </w:rPr>
        <w:t xml:space="preserve"> заместител</w:t>
      </w:r>
      <w:r>
        <w:rPr>
          <w:rFonts w:ascii="Times New Roman" w:hAnsi="Times New Roman"/>
          <w:sz w:val="28"/>
          <w:szCs w:val="28"/>
        </w:rPr>
        <w:t>ь</w:t>
      </w:r>
      <w:r w:rsidRPr="00620C95">
        <w:rPr>
          <w:rFonts w:ascii="Times New Roman" w:hAnsi="Times New Roman"/>
          <w:sz w:val="28"/>
          <w:szCs w:val="28"/>
        </w:rPr>
        <w:t xml:space="preserve"> Председателя </w:t>
      </w:r>
    </w:p>
    <w:p w:rsidR="00F31C6B" w:rsidRDefault="00F31C6B" w:rsidP="00F31C6B">
      <w:pPr>
        <w:spacing w:before="640" w:line="276" w:lineRule="auto"/>
        <w:ind w:left="709" w:hanging="709"/>
        <w:contextualSpacing/>
        <w:outlineLvl w:val="0"/>
        <w:rPr>
          <w:rFonts w:ascii="Times New Roman" w:hAnsi="Times New Roman"/>
          <w:sz w:val="28"/>
          <w:szCs w:val="28"/>
        </w:rPr>
      </w:pPr>
      <w:r w:rsidRPr="00620C95">
        <w:rPr>
          <w:rFonts w:ascii="Times New Roman" w:hAnsi="Times New Roman"/>
          <w:sz w:val="28"/>
          <w:szCs w:val="28"/>
        </w:rPr>
        <w:t>Правительства Республики Коми</w:t>
      </w: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r w:rsidR="005778BF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Э. </w:t>
      </w:r>
      <w:proofErr w:type="spellStart"/>
      <w:r>
        <w:rPr>
          <w:rFonts w:ascii="Times New Roman" w:hAnsi="Times New Roman"/>
          <w:sz w:val="28"/>
          <w:szCs w:val="28"/>
        </w:rPr>
        <w:t>Ахмеева</w:t>
      </w:r>
      <w:proofErr w:type="spellEnd"/>
    </w:p>
    <w:p w:rsidR="00F31C6B" w:rsidRDefault="00F31C6B" w:rsidP="00F31C6B">
      <w:pPr>
        <w:spacing w:line="276" w:lineRule="auto"/>
        <w:ind w:right="-1"/>
        <w:rPr>
          <w:rFonts w:ascii="Times New Roman" w:hAnsi="Times New Roman"/>
          <w:sz w:val="28"/>
          <w:szCs w:val="28"/>
        </w:rPr>
      </w:pPr>
    </w:p>
    <w:p w:rsidR="009171DD" w:rsidRDefault="009171DD" w:rsidP="00F31C6B">
      <w:pPr>
        <w:spacing w:line="276" w:lineRule="auto"/>
        <w:ind w:right="-1"/>
        <w:rPr>
          <w:rFonts w:ascii="Times New Roman" w:hAnsi="Times New Roman"/>
          <w:sz w:val="28"/>
          <w:szCs w:val="28"/>
        </w:rPr>
      </w:pPr>
    </w:p>
    <w:p w:rsidR="00C60DD6" w:rsidRDefault="00C60DD6" w:rsidP="00F31C6B">
      <w:pPr>
        <w:spacing w:line="276" w:lineRule="auto"/>
        <w:ind w:right="-1"/>
        <w:rPr>
          <w:rFonts w:ascii="Times New Roman" w:hAnsi="Times New Roman"/>
          <w:sz w:val="28"/>
          <w:szCs w:val="28"/>
        </w:rPr>
      </w:pPr>
    </w:p>
    <w:p w:rsidR="00C60DD6" w:rsidRDefault="00C60DD6" w:rsidP="00F31C6B">
      <w:pPr>
        <w:spacing w:line="276" w:lineRule="auto"/>
        <w:ind w:right="-1"/>
        <w:rPr>
          <w:rFonts w:ascii="Times New Roman" w:hAnsi="Times New Roman"/>
          <w:sz w:val="28"/>
          <w:szCs w:val="28"/>
        </w:rPr>
      </w:pPr>
    </w:p>
    <w:p w:rsidR="006B7328" w:rsidRPr="004C0949" w:rsidRDefault="006B7328" w:rsidP="006B7328">
      <w:pPr>
        <w:pStyle w:val="ConsPlusNormal"/>
        <w:widowControl w:val="0"/>
        <w:autoSpaceDN w:val="0"/>
        <w:rPr>
          <w:rFonts w:ascii="Times New Roman" w:hAnsi="Times New Roman" w:cs="Times New Roman"/>
          <w:sz w:val="28"/>
          <w:szCs w:val="28"/>
        </w:rPr>
      </w:pPr>
      <w:r w:rsidRPr="004C0949">
        <w:rPr>
          <w:rFonts w:ascii="Times New Roman" w:hAnsi="Times New Roman" w:cs="Times New Roman"/>
          <w:sz w:val="28"/>
          <w:szCs w:val="28"/>
        </w:rPr>
        <w:t xml:space="preserve">Заместитель Председателя Правительства </w:t>
      </w:r>
    </w:p>
    <w:p w:rsidR="006B7328" w:rsidRDefault="006B7328" w:rsidP="006B7328">
      <w:pPr>
        <w:pStyle w:val="ConsPlusNormal"/>
        <w:rPr>
          <w:rFonts w:ascii="Times New Roman" w:eastAsia="Times New Roman" w:hAnsi="Times New Roman" w:cs="Times New Roman"/>
          <w:sz w:val="28"/>
          <w:szCs w:val="28"/>
        </w:rPr>
      </w:pPr>
      <w:r w:rsidRPr="004C0949">
        <w:rPr>
          <w:rFonts w:ascii="Times New Roman" w:hAnsi="Times New Roman" w:cs="Times New Roman"/>
          <w:sz w:val="28"/>
          <w:szCs w:val="28"/>
        </w:rPr>
        <w:t xml:space="preserve">Республики Коми – министр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строительства и </w:t>
      </w:r>
    </w:p>
    <w:p w:rsidR="006B7328" w:rsidRDefault="006B7328" w:rsidP="006B73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жилищно-коммунального хозяйства </w:t>
      </w:r>
    </w:p>
    <w:p w:rsidR="006B7328" w:rsidRPr="004C0949" w:rsidRDefault="006B7328" w:rsidP="006B7328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Республики Коми</w:t>
      </w:r>
      <w:r w:rsidRPr="008D2C88">
        <w:rPr>
          <w:rFonts w:ascii="Times New Roman" w:hAnsi="Times New Roman"/>
          <w:sz w:val="28"/>
          <w:szCs w:val="28"/>
        </w:rPr>
        <w:t xml:space="preserve">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</w:t>
      </w:r>
      <w:r w:rsidR="00AB78F4">
        <w:rPr>
          <w:rFonts w:ascii="Times New Roman" w:hAnsi="Times New Roman"/>
          <w:sz w:val="28"/>
          <w:szCs w:val="28"/>
        </w:rPr>
        <w:t xml:space="preserve">                           </w:t>
      </w:r>
      <w:r>
        <w:rPr>
          <w:rFonts w:ascii="Times New Roman" w:hAnsi="Times New Roman"/>
          <w:sz w:val="28"/>
          <w:szCs w:val="28"/>
        </w:rPr>
        <w:t xml:space="preserve">    </w:t>
      </w:r>
      <w:r w:rsidRPr="008D2C88">
        <w:rPr>
          <w:rFonts w:ascii="Times New Roman" w:hAnsi="Times New Roman"/>
          <w:sz w:val="28"/>
          <w:szCs w:val="28"/>
        </w:rPr>
        <w:t xml:space="preserve">     </w:t>
      </w:r>
      <w:r>
        <w:rPr>
          <w:rFonts w:ascii="Times New Roman" w:hAnsi="Times New Roman"/>
          <w:sz w:val="28"/>
          <w:szCs w:val="28"/>
        </w:rPr>
        <w:t>А.С. Чибисов</w:t>
      </w:r>
    </w:p>
    <w:p w:rsidR="00F31C6B" w:rsidRPr="00314516" w:rsidRDefault="00DB7442" w:rsidP="00F31C6B">
      <w:pPr>
        <w:pStyle w:val="ConsPlusNormal"/>
        <w:pageBreakBefore/>
        <w:jc w:val="right"/>
        <w:rPr>
          <w:rFonts w:ascii="Times New Roman" w:hAnsi="Times New Roman" w:cs="Times New Roman"/>
          <w:sz w:val="28"/>
          <w:szCs w:val="28"/>
        </w:rPr>
      </w:pPr>
      <w:r w:rsidRPr="00314516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8C2A1B">
        <w:rPr>
          <w:rFonts w:ascii="Times New Roman" w:hAnsi="Times New Roman" w:cs="Times New Roman"/>
          <w:sz w:val="28"/>
          <w:szCs w:val="28"/>
        </w:rPr>
        <w:t xml:space="preserve"> </w:t>
      </w:r>
      <w:r w:rsidRPr="00314516">
        <w:rPr>
          <w:rFonts w:ascii="Times New Roman" w:hAnsi="Times New Roman" w:cs="Times New Roman"/>
          <w:sz w:val="28"/>
          <w:szCs w:val="28"/>
        </w:rPr>
        <w:t xml:space="preserve">1 </w:t>
      </w:r>
    </w:p>
    <w:p w:rsidR="00DB7442" w:rsidRPr="00314516" w:rsidRDefault="00DB7442" w:rsidP="00F31C6B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4516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DB7442" w:rsidRPr="00314516" w:rsidRDefault="00F31C6B" w:rsidP="00DB7442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314516">
        <w:rPr>
          <w:rFonts w:ascii="Times New Roman" w:hAnsi="Times New Roman" w:cs="Times New Roman"/>
          <w:sz w:val="28"/>
          <w:szCs w:val="28"/>
        </w:rPr>
        <w:t>Правительства Республики Коми</w:t>
      </w:r>
    </w:p>
    <w:p w:rsidR="00DB7442" w:rsidRPr="00314516" w:rsidRDefault="00DB7442" w:rsidP="00111E37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314516">
        <w:rPr>
          <w:rFonts w:ascii="Times New Roman" w:hAnsi="Times New Roman"/>
          <w:sz w:val="28"/>
          <w:szCs w:val="28"/>
        </w:rPr>
        <w:t>от______________№____________</w:t>
      </w:r>
    </w:p>
    <w:p w:rsidR="00111E37" w:rsidRPr="004E6330" w:rsidRDefault="00111E37" w:rsidP="00111E37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</w:p>
    <w:p w:rsidR="000A5ECD" w:rsidRPr="004E6330" w:rsidRDefault="000A5ECD" w:rsidP="000A5ECD">
      <w:pPr>
        <w:widowControl w:val="0"/>
        <w:tabs>
          <w:tab w:val="left" w:pos="426"/>
          <w:tab w:val="left" w:pos="709"/>
          <w:tab w:val="left" w:pos="5245"/>
        </w:tabs>
        <w:ind w:right="-319"/>
        <w:jc w:val="center"/>
        <w:rPr>
          <w:rFonts w:ascii="Times New Roman" w:hAnsi="Times New Roman"/>
          <w:b/>
          <w:sz w:val="28"/>
          <w:szCs w:val="28"/>
        </w:rPr>
      </w:pPr>
      <w:r w:rsidRPr="004E6330">
        <w:rPr>
          <w:rFonts w:ascii="Times New Roman" w:hAnsi="Times New Roman"/>
          <w:b/>
          <w:sz w:val="28"/>
          <w:szCs w:val="28"/>
        </w:rPr>
        <w:t xml:space="preserve">Схема расположения </w:t>
      </w:r>
      <w:r w:rsidR="00260922" w:rsidRPr="00260922">
        <w:rPr>
          <w:rFonts w:ascii="Times New Roman" w:hAnsi="Times New Roman"/>
          <w:b/>
          <w:sz w:val="28"/>
          <w:szCs w:val="28"/>
        </w:rPr>
        <w:t>незастроенной территории</w:t>
      </w:r>
      <w:r w:rsidRPr="004E6330">
        <w:rPr>
          <w:rFonts w:ascii="Times New Roman" w:hAnsi="Times New Roman"/>
          <w:b/>
          <w:sz w:val="28"/>
          <w:szCs w:val="28"/>
        </w:rPr>
        <w:t>,</w:t>
      </w:r>
    </w:p>
    <w:p w:rsidR="000A5ECD" w:rsidRDefault="000A5ECD" w:rsidP="00540893">
      <w:pPr>
        <w:widowControl w:val="0"/>
        <w:tabs>
          <w:tab w:val="left" w:pos="426"/>
          <w:tab w:val="left" w:pos="709"/>
          <w:tab w:val="left" w:pos="5245"/>
        </w:tabs>
        <w:ind w:right="-319"/>
        <w:jc w:val="center"/>
        <w:rPr>
          <w:rFonts w:ascii="Times New Roman" w:hAnsi="Times New Roman"/>
          <w:b/>
          <w:sz w:val="28"/>
          <w:szCs w:val="28"/>
        </w:rPr>
      </w:pPr>
      <w:r w:rsidRPr="004E6330">
        <w:rPr>
          <w:rFonts w:ascii="Times New Roman" w:hAnsi="Times New Roman"/>
          <w:b/>
          <w:sz w:val="28"/>
          <w:szCs w:val="28"/>
        </w:rPr>
        <w:t xml:space="preserve">расположенной </w:t>
      </w:r>
      <w:r w:rsidR="00C60DD6">
        <w:rPr>
          <w:rFonts w:ascii="Times New Roman" w:hAnsi="Times New Roman"/>
          <w:b/>
          <w:sz w:val="28"/>
          <w:szCs w:val="28"/>
        </w:rPr>
        <w:t xml:space="preserve">в м. </w:t>
      </w:r>
      <w:proofErr w:type="spellStart"/>
      <w:r w:rsidR="00C60DD6">
        <w:rPr>
          <w:rFonts w:ascii="Times New Roman" w:hAnsi="Times New Roman"/>
          <w:b/>
          <w:sz w:val="28"/>
          <w:szCs w:val="28"/>
        </w:rPr>
        <w:t>Пичипашня</w:t>
      </w:r>
      <w:proofErr w:type="spellEnd"/>
      <w:r w:rsidR="00C60DD6">
        <w:rPr>
          <w:rFonts w:ascii="Times New Roman" w:hAnsi="Times New Roman"/>
          <w:b/>
          <w:sz w:val="28"/>
          <w:szCs w:val="28"/>
        </w:rPr>
        <w:t xml:space="preserve"> </w:t>
      </w:r>
      <w:r w:rsidR="00AF4A33">
        <w:rPr>
          <w:rFonts w:ascii="Times New Roman" w:hAnsi="Times New Roman"/>
          <w:b/>
          <w:sz w:val="28"/>
          <w:szCs w:val="28"/>
        </w:rPr>
        <w:t xml:space="preserve">с. Выльгорт </w:t>
      </w:r>
      <w:proofErr w:type="spellStart"/>
      <w:r w:rsidR="00AF4A33">
        <w:rPr>
          <w:rFonts w:ascii="Times New Roman" w:hAnsi="Times New Roman"/>
          <w:b/>
          <w:sz w:val="28"/>
          <w:szCs w:val="28"/>
        </w:rPr>
        <w:t>Сыктывдинского</w:t>
      </w:r>
      <w:proofErr w:type="spellEnd"/>
      <w:r w:rsidR="00AF4A33">
        <w:rPr>
          <w:rFonts w:ascii="Times New Roman" w:hAnsi="Times New Roman"/>
          <w:b/>
          <w:sz w:val="28"/>
          <w:szCs w:val="28"/>
        </w:rPr>
        <w:t xml:space="preserve"> района</w:t>
      </w:r>
    </w:p>
    <w:p w:rsidR="00ED68F5" w:rsidRPr="004E6330" w:rsidRDefault="00ED68F5" w:rsidP="000A5EC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1E397E" w:rsidRPr="00AF4A33" w:rsidRDefault="00071377" w:rsidP="00071377">
      <w:pPr>
        <w:widowControl w:val="0"/>
        <w:tabs>
          <w:tab w:val="left" w:pos="426"/>
          <w:tab w:val="left" w:pos="709"/>
          <w:tab w:val="left" w:pos="5245"/>
        </w:tabs>
        <w:ind w:right="-319"/>
        <w:jc w:val="left"/>
        <w:rPr>
          <w:rFonts w:ascii="Times New Roman" w:hAnsi="Times New Roman"/>
          <w:noProof/>
        </w:rPr>
      </w:pPr>
      <w:r>
        <w:rPr>
          <w:rFonts w:ascii="Times New Roman" w:eastAsia="Arial" w:hAnsi="Times New Roman"/>
          <w:noProof/>
          <w:spacing w:val="-4"/>
          <w:sz w:val="24"/>
          <w:szCs w:val="24"/>
          <w:highlight w:val="white"/>
        </w:rPr>
        <w:drawing>
          <wp:inline distT="0" distB="0" distL="0" distR="0">
            <wp:extent cx="6256325" cy="5924550"/>
            <wp:effectExtent l="0" t="0" r="0" b="0"/>
            <wp:docPr id="3" name="Рисунок 3" descr="исправленная схема пичипашня 16235-Model_page-0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Изображение 2" descr="исправленная схема пичипашня 16235-Model_page-0001"/>
                    <pic:cNvPicPr>
                      <a:picLocks noChangeAspect="1" noChangeArrowheads="1"/>
                    </pic:cNvPicPr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468" t="20539" r="1616" b="14626"/>
                    <a:stretch/>
                  </pic:blipFill>
                  <pic:spPr bwMode="auto">
                    <a:xfrm>
                      <a:off x="0" y="0"/>
                      <a:ext cx="6268354" cy="593594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1E397E" w:rsidRPr="00AF4A33" w:rsidRDefault="001E397E" w:rsidP="00111E37">
      <w:pPr>
        <w:widowControl w:val="0"/>
        <w:tabs>
          <w:tab w:val="left" w:pos="426"/>
          <w:tab w:val="left" w:pos="709"/>
          <w:tab w:val="left" w:pos="5245"/>
        </w:tabs>
        <w:ind w:right="-319"/>
        <w:jc w:val="center"/>
        <w:rPr>
          <w:rFonts w:ascii="Times New Roman" w:hAnsi="Times New Roman"/>
          <w:noProof/>
        </w:rPr>
      </w:pPr>
    </w:p>
    <w:p w:rsidR="001E397E" w:rsidRPr="00AF4A33" w:rsidRDefault="001E397E" w:rsidP="00111E37">
      <w:pPr>
        <w:widowControl w:val="0"/>
        <w:tabs>
          <w:tab w:val="left" w:pos="426"/>
          <w:tab w:val="left" w:pos="709"/>
          <w:tab w:val="left" w:pos="5245"/>
        </w:tabs>
        <w:ind w:right="-319"/>
        <w:jc w:val="center"/>
        <w:rPr>
          <w:rFonts w:ascii="Times New Roman" w:hAnsi="Times New Roman"/>
          <w:noProof/>
        </w:rPr>
      </w:pPr>
    </w:p>
    <w:p w:rsidR="001E397E" w:rsidRPr="00AF4A33" w:rsidRDefault="001E397E" w:rsidP="00111E37">
      <w:pPr>
        <w:widowControl w:val="0"/>
        <w:tabs>
          <w:tab w:val="left" w:pos="426"/>
          <w:tab w:val="left" w:pos="709"/>
          <w:tab w:val="left" w:pos="5245"/>
        </w:tabs>
        <w:ind w:right="-319"/>
        <w:jc w:val="center"/>
        <w:rPr>
          <w:rFonts w:ascii="Times New Roman" w:hAnsi="Times New Roman"/>
          <w:noProof/>
        </w:rPr>
      </w:pPr>
    </w:p>
    <w:p w:rsidR="001E397E" w:rsidRPr="00AF4A33" w:rsidRDefault="001E397E" w:rsidP="00111E37">
      <w:pPr>
        <w:widowControl w:val="0"/>
        <w:tabs>
          <w:tab w:val="left" w:pos="426"/>
          <w:tab w:val="left" w:pos="709"/>
          <w:tab w:val="left" w:pos="5245"/>
        </w:tabs>
        <w:ind w:right="-319"/>
        <w:jc w:val="center"/>
        <w:rPr>
          <w:rFonts w:ascii="Times New Roman" w:hAnsi="Times New Roman"/>
          <w:noProof/>
        </w:rPr>
      </w:pPr>
    </w:p>
    <w:p w:rsidR="001E397E" w:rsidRPr="00AF4A33" w:rsidRDefault="001E397E" w:rsidP="00111E37">
      <w:pPr>
        <w:widowControl w:val="0"/>
        <w:tabs>
          <w:tab w:val="left" w:pos="426"/>
          <w:tab w:val="left" w:pos="709"/>
          <w:tab w:val="left" w:pos="5245"/>
        </w:tabs>
        <w:ind w:right="-319"/>
        <w:jc w:val="center"/>
        <w:rPr>
          <w:rFonts w:ascii="Times New Roman" w:hAnsi="Times New Roman"/>
          <w:noProof/>
        </w:rPr>
      </w:pPr>
    </w:p>
    <w:p w:rsidR="001E397E" w:rsidRPr="00AF4A33" w:rsidRDefault="001E397E" w:rsidP="00111E37">
      <w:pPr>
        <w:widowControl w:val="0"/>
        <w:tabs>
          <w:tab w:val="left" w:pos="426"/>
          <w:tab w:val="left" w:pos="709"/>
          <w:tab w:val="left" w:pos="5245"/>
        </w:tabs>
        <w:ind w:right="-319"/>
        <w:jc w:val="center"/>
        <w:rPr>
          <w:rFonts w:ascii="Times New Roman" w:hAnsi="Times New Roman"/>
          <w:noProof/>
        </w:rPr>
      </w:pPr>
    </w:p>
    <w:p w:rsidR="00111E37" w:rsidRPr="004E6330" w:rsidRDefault="00111E37" w:rsidP="00060F27">
      <w:pPr>
        <w:framePr w:w="10255" w:wrap="auto" w:hAnchor="text"/>
        <w:rPr>
          <w:sz w:val="18"/>
          <w:szCs w:val="18"/>
        </w:rPr>
        <w:sectPr w:rsidR="00111E37" w:rsidRPr="004E6330" w:rsidSect="007844E2">
          <w:headerReference w:type="default" r:id="rId10"/>
          <w:pgSz w:w="11906" w:h="16838"/>
          <w:pgMar w:top="709" w:right="707" w:bottom="1135" w:left="1418" w:header="426" w:footer="708" w:gutter="0"/>
          <w:cols w:space="708"/>
          <w:titlePg/>
          <w:docGrid w:linePitch="360"/>
        </w:sectPr>
      </w:pPr>
    </w:p>
    <w:p w:rsidR="008C2A1B" w:rsidRDefault="008C2A1B" w:rsidP="00A765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Утвержден</w:t>
      </w:r>
    </w:p>
    <w:p w:rsidR="00A76511" w:rsidRPr="005F22D5" w:rsidRDefault="00A76511" w:rsidP="00A765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22D5">
        <w:rPr>
          <w:rFonts w:ascii="Times New Roman" w:hAnsi="Times New Roman" w:cs="Times New Roman"/>
          <w:sz w:val="28"/>
          <w:szCs w:val="28"/>
        </w:rPr>
        <w:t>постановлени</w:t>
      </w:r>
      <w:r w:rsidR="008C2A1B">
        <w:rPr>
          <w:rFonts w:ascii="Times New Roman" w:hAnsi="Times New Roman" w:cs="Times New Roman"/>
          <w:sz w:val="28"/>
          <w:szCs w:val="28"/>
        </w:rPr>
        <w:t>ем</w:t>
      </w:r>
      <w:r w:rsidRPr="005F2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511" w:rsidRPr="005F22D5" w:rsidRDefault="007313C1" w:rsidP="00A765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22D5">
        <w:rPr>
          <w:rFonts w:ascii="Times New Roman" w:hAnsi="Times New Roman" w:cs="Times New Roman"/>
          <w:sz w:val="28"/>
          <w:szCs w:val="28"/>
        </w:rPr>
        <w:t>Правительства Республики Коми</w:t>
      </w:r>
    </w:p>
    <w:p w:rsidR="00A76511" w:rsidRPr="005F22D5" w:rsidRDefault="00A76511" w:rsidP="00A76511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5F22D5">
        <w:rPr>
          <w:rFonts w:ascii="Times New Roman" w:hAnsi="Times New Roman"/>
          <w:sz w:val="28"/>
          <w:szCs w:val="28"/>
        </w:rPr>
        <w:t>от______________№____________</w:t>
      </w:r>
    </w:p>
    <w:p w:rsidR="008C2A1B" w:rsidRPr="008C2A1B" w:rsidRDefault="008C2A1B" w:rsidP="008C2A1B">
      <w:pPr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(приложение № </w:t>
      </w:r>
      <w:r w:rsidR="00681497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>)</w:t>
      </w:r>
    </w:p>
    <w:p w:rsidR="00906158" w:rsidRPr="004E6330" w:rsidRDefault="00906158" w:rsidP="008C2A1B">
      <w:pPr>
        <w:jc w:val="right"/>
        <w:rPr>
          <w:rFonts w:ascii="Times New Roman" w:hAnsi="Times New Roman"/>
          <w:sz w:val="28"/>
          <w:szCs w:val="28"/>
        </w:rPr>
      </w:pPr>
    </w:p>
    <w:p w:rsidR="00C60DD6" w:rsidRDefault="00134F40" w:rsidP="00134F40">
      <w:pPr>
        <w:spacing w:after="10" w:line="271" w:lineRule="auto"/>
        <w:ind w:right="938"/>
        <w:jc w:val="center"/>
        <w:rPr>
          <w:rFonts w:ascii="Times New Roman" w:hAnsi="Times New Roman"/>
          <w:b/>
          <w:sz w:val="28"/>
          <w:szCs w:val="28"/>
        </w:rPr>
      </w:pPr>
      <w:r w:rsidRPr="004E6330">
        <w:rPr>
          <w:rFonts w:ascii="Times New Roman" w:hAnsi="Times New Roman"/>
          <w:b/>
          <w:sz w:val="28"/>
          <w:szCs w:val="28"/>
        </w:rPr>
        <w:t xml:space="preserve">Перечень земельных участков, расположенных в границах </w:t>
      </w:r>
      <w:r w:rsidR="00260922" w:rsidRPr="00260922">
        <w:rPr>
          <w:rFonts w:ascii="Times New Roman" w:hAnsi="Times New Roman"/>
          <w:b/>
          <w:sz w:val="28"/>
          <w:szCs w:val="28"/>
        </w:rPr>
        <w:t>незастроенной территории</w:t>
      </w:r>
      <w:r w:rsidRPr="004E6330">
        <w:rPr>
          <w:rFonts w:ascii="Times New Roman" w:hAnsi="Times New Roman"/>
          <w:b/>
          <w:sz w:val="28"/>
          <w:szCs w:val="28"/>
        </w:rPr>
        <w:t xml:space="preserve">, </w:t>
      </w:r>
    </w:p>
    <w:p w:rsidR="005940B5" w:rsidRPr="004E6330" w:rsidRDefault="00134F40" w:rsidP="00134F40">
      <w:pPr>
        <w:spacing w:after="10" w:line="271" w:lineRule="auto"/>
        <w:ind w:right="938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4E6330">
        <w:rPr>
          <w:rFonts w:ascii="Times New Roman" w:hAnsi="Times New Roman"/>
          <w:b/>
          <w:sz w:val="28"/>
          <w:szCs w:val="28"/>
        </w:rPr>
        <w:t>подлежащей комплексному развитию</w:t>
      </w:r>
    </w:p>
    <w:tbl>
      <w:tblPr>
        <w:tblW w:w="15166" w:type="dxa"/>
        <w:tblInd w:w="-52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40"/>
        <w:gridCol w:w="2639"/>
        <w:gridCol w:w="1417"/>
        <w:gridCol w:w="3458"/>
        <w:gridCol w:w="1277"/>
        <w:gridCol w:w="1562"/>
        <w:gridCol w:w="2129"/>
        <w:gridCol w:w="1744"/>
      </w:tblGrid>
      <w:tr w:rsidR="00F63D78" w:rsidRPr="00681497" w:rsidTr="00F63D78"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Номер п/п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Кадастровый номер объекта недвижимости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Вид объекта недвижимости</w:t>
            </w:r>
          </w:p>
        </w:tc>
        <w:tc>
          <w:tcPr>
            <w:tcW w:w="11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Адрес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 xml:space="preserve">Площадь или основная характеристика, </w:t>
            </w:r>
            <w:proofErr w:type="spellStart"/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кв.м</w:t>
            </w:r>
            <w:proofErr w:type="spellEnd"/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Категория земель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Виды разрешенного использования</w:t>
            </w:r>
          </w:p>
        </w:tc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Кадастровая стоимость (руб</w:t>
            </w:r>
            <w:r w:rsidR="00F63D78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.</w:t>
            </w: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)</w:t>
            </w:r>
          </w:p>
        </w:tc>
      </w:tr>
      <w:tr w:rsidR="00F63D78" w:rsidRPr="00681497" w:rsidTr="00F63D78"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87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2</w:t>
            </w:r>
          </w:p>
        </w:tc>
        <w:tc>
          <w:tcPr>
            <w:tcW w:w="46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3</w:t>
            </w:r>
          </w:p>
        </w:tc>
        <w:tc>
          <w:tcPr>
            <w:tcW w:w="114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4</w:t>
            </w:r>
          </w:p>
        </w:tc>
        <w:tc>
          <w:tcPr>
            <w:tcW w:w="42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15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6</w:t>
            </w:r>
          </w:p>
        </w:tc>
        <w:tc>
          <w:tcPr>
            <w:tcW w:w="702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7</w:t>
            </w:r>
          </w:p>
        </w:tc>
        <w:tc>
          <w:tcPr>
            <w:tcW w:w="576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2D1CD0" w:rsidRPr="00681497" w:rsidRDefault="002D1CD0" w:rsidP="008952EF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9</w:t>
            </w:r>
          </w:p>
        </w:tc>
      </w:tr>
      <w:tr w:rsidR="00F63D78" w:rsidRPr="00681497" w:rsidTr="00F63D78"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  <w:hideMark/>
          </w:tcPr>
          <w:p w:rsidR="00681497" w:rsidRPr="00681497" w:rsidRDefault="00681497" w:rsidP="006814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7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11:04:0401001:8908 </w:t>
            </w:r>
          </w:p>
        </w:tc>
        <w:tc>
          <w:tcPr>
            <w:tcW w:w="467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4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Республика Коми, Сыктывдинский район,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с. Выльгорт, м. </w:t>
            </w:r>
            <w:proofErr w:type="spellStart"/>
            <w:r w:rsidRPr="00681497">
              <w:rPr>
                <w:rFonts w:ascii="Times New Roman" w:hAnsi="Times New Roman"/>
                <w:sz w:val="28"/>
                <w:szCs w:val="28"/>
              </w:rPr>
              <w:t>Пичипашня</w:t>
            </w:r>
            <w:proofErr w:type="spellEnd"/>
            <w:r w:rsidRPr="006814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4178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+/- 23</w:t>
            </w:r>
          </w:p>
        </w:tc>
        <w:tc>
          <w:tcPr>
            <w:tcW w:w="515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702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для жилищного строительства </w:t>
            </w:r>
          </w:p>
        </w:tc>
        <w:tc>
          <w:tcPr>
            <w:tcW w:w="57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hideMark/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802969.82 </w:t>
            </w:r>
          </w:p>
        </w:tc>
      </w:tr>
      <w:tr w:rsidR="00F63D78" w:rsidRPr="00681497" w:rsidTr="00F63D78"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</w:tcPr>
          <w:p w:rsidR="00681497" w:rsidRPr="00681497" w:rsidRDefault="00681497" w:rsidP="006814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7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 11:04:0401001:8910 </w:t>
            </w:r>
          </w:p>
        </w:tc>
        <w:tc>
          <w:tcPr>
            <w:tcW w:w="467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4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Республика Коми, Сыктывдинский район,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с. Выльгорт 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5245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+/- 25</w:t>
            </w:r>
          </w:p>
        </w:tc>
        <w:tc>
          <w:tcPr>
            <w:tcW w:w="515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702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для жилищного строительства </w:t>
            </w:r>
          </w:p>
        </w:tc>
        <w:tc>
          <w:tcPr>
            <w:tcW w:w="57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1008036.55</w:t>
            </w:r>
          </w:p>
        </w:tc>
      </w:tr>
      <w:tr w:rsidR="00F63D78" w:rsidRPr="00681497" w:rsidTr="00F63D78"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</w:tcPr>
          <w:p w:rsidR="00681497" w:rsidRPr="00681497" w:rsidRDefault="00681497" w:rsidP="006814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7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11:04:0401001:8900 </w:t>
            </w:r>
          </w:p>
        </w:tc>
        <w:tc>
          <w:tcPr>
            <w:tcW w:w="467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4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Республика Коми, Сыктывдинский район,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с. Выльгорт 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2655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+/- 18 </w:t>
            </w:r>
          </w:p>
        </w:tc>
        <w:tc>
          <w:tcPr>
            <w:tcW w:w="515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702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для жилищного строительства </w:t>
            </w:r>
          </w:p>
        </w:tc>
        <w:tc>
          <w:tcPr>
            <w:tcW w:w="57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568223.1 </w:t>
            </w:r>
          </w:p>
        </w:tc>
      </w:tr>
      <w:tr w:rsidR="00F63D78" w:rsidRPr="00681497" w:rsidTr="00F63D78"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</w:tcPr>
          <w:p w:rsidR="00681497" w:rsidRPr="00681497" w:rsidRDefault="00681497" w:rsidP="006814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7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11:04:0401001:8911</w:t>
            </w:r>
          </w:p>
        </w:tc>
        <w:tc>
          <w:tcPr>
            <w:tcW w:w="467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4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Республика Коми, Сыктывдинский район,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с. Выльгорт 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4157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+/- 23</w:t>
            </w:r>
          </w:p>
        </w:tc>
        <w:tc>
          <w:tcPr>
            <w:tcW w:w="515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Земли населенных пунктов</w:t>
            </w:r>
          </w:p>
        </w:tc>
        <w:tc>
          <w:tcPr>
            <w:tcW w:w="702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земельные участки (территории) </w:t>
            </w:r>
            <w:r w:rsidRPr="00681497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общего пользования </w:t>
            </w:r>
          </w:p>
        </w:tc>
        <w:tc>
          <w:tcPr>
            <w:tcW w:w="57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lastRenderedPageBreak/>
              <w:t>798933.83</w:t>
            </w:r>
          </w:p>
        </w:tc>
      </w:tr>
      <w:tr w:rsidR="00F63D78" w:rsidRPr="00681497" w:rsidTr="00F63D78"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</w:tcPr>
          <w:p w:rsidR="00681497" w:rsidRPr="00681497" w:rsidRDefault="00681497" w:rsidP="006814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87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11:04:0401001:8903</w:t>
            </w:r>
          </w:p>
        </w:tc>
        <w:tc>
          <w:tcPr>
            <w:tcW w:w="467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4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Республика Коми, Сыктывдинский район,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с. Выльгорт, м. </w:t>
            </w:r>
            <w:proofErr w:type="spellStart"/>
            <w:r w:rsidRPr="00681497">
              <w:rPr>
                <w:rFonts w:ascii="Times New Roman" w:hAnsi="Times New Roman"/>
                <w:sz w:val="28"/>
                <w:szCs w:val="28"/>
              </w:rPr>
              <w:t>Пичипашня</w:t>
            </w:r>
            <w:proofErr w:type="spellEnd"/>
            <w:r w:rsidRPr="00681497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6725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+/- 29</w:t>
            </w:r>
          </w:p>
        </w:tc>
        <w:tc>
          <w:tcPr>
            <w:tcW w:w="515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Земли населенных пунктов </w:t>
            </w:r>
          </w:p>
        </w:tc>
        <w:tc>
          <w:tcPr>
            <w:tcW w:w="702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для жилищного строительства </w:t>
            </w:r>
          </w:p>
        </w:tc>
        <w:tc>
          <w:tcPr>
            <w:tcW w:w="57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1292477.75</w:t>
            </w:r>
          </w:p>
        </w:tc>
      </w:tr>
      <w:tr w:rsidR="00F63D78" w:rsidRPr="00681497" w:rsidTr="00F63D78"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</w:tcPr>
          <w:p w:rsidR="00681497" w:rsidRPr="00681497" w:rsidRDefault="00681497" w:rsidP="006814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87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11:04:0401001:8902</w:t>
            </w:r>
          </w:p>
        </w:tc>
        <w:tc>
          <w:tcPr>
            <w:tcW w:w="467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4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Республика Коми, Сыктывдинский район,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с. Выльгорт 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2 449 </w:t>
            </w:r>
          </w:p>
        </w:tc>
        <w:tc>
          <w:tcPr>
            <w:tcW w:w="515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Земли населенных пунктов </w:t>
            </w:r>
          </w:p>
        </w:tc>
        <w:tc>
          <w:tcPr>
            <w:tcW w:w="702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для жилищного строительства </w:t>
            </w:r>
          </w:p>
        </w:tc>
        <w:tc>
          <w:tcPr>
            <w:tcW w:w="57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7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63D78" w:rsidRPr="00681497" w:rsidTr="00F63D78"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</w:tcPr>
          <w:p w:rsidR="00681497" w:rsidRPr="00681497" w:rsidRDefault="00681497" w:rsidP="006814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87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11:04:0401001:8901 </w:t>
            </w:r>
          </w:p>
        </w:tc>
        <w:tc>
          <w:tcPr>
            <w:tcW w:w="467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4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Республика Коми, Сыктывдинский район,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с. Выльгорт 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7860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+/- 31</w:t>
            </w:r>
          </w:p>
        </w:tc>
        <w:tc>
          <w:tcPr>
            <w:tcW w:w="515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Земли населенных пунктов </w:t>
            </w:r>
          </w:p>
        </w:tc>
        <w:tc>
          <w:tcPr>
            <w:tcW w:w="702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для жилищного строительства </w:t>
            </w:r>
          </w:p>
        </w:tc>
        <w:tc>
          <w:tcPr>
            <w:tcW w:w="57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1510613.4</w:t>
            </w:r>
          </w:p>
        </w:tc>
      </w:tr>
      <w:tr w:rsidR="00F63D78" w:rsidRPr="00681497" w:rsidTr="00F63D78">
        <w:tc>
          <w:tcPr>
            <w:tcW w:w="31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  <w:vAlign w:val="center"/>
          </w:tcPr>
          <w:p w:rsidR="00681497" w:rsidRPr="00681497" w:rsidRDefault="00681497" w:rsidP="00681497">
            <w:pPr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87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11:04:0401001:8909</w:t>
            </w:r>
          </w:p>
        </w:tc>
        <w:tc>
          <w:tcPr>
            <w:tcW w:w="467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Земельный участок</w:t>
            </w:r>
          </w:p>
        </w:tc>
        <w:tc>
          <w:tcPr>
            <w:tcW w:w="1140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Республика Коми, Сыктывдинский район,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с. Выльгорт </w:t>
            </w:r>
          </w:p>
        </w:tc>
        <w:tc>
          <w:tcPr>
            <w:tcW w:w="421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F63D78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4767 </w:t>
            </w:r>
          </w:p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>+/- 24</w:t>
            </w:r>
          </w:p>
        </w:tc>
        <w:tc>
          <w:tcPr>
            <w:tcW w:w="515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Земли населенных пунктов </w:t>
            </w:r>
          </w:p>
        </w:tc>
        <w:tc>
          <w:tcPr>
            <w:tcW w:w="702" w:type="pct"/>
            <w:tcBorders>
              <w:left w:val="single" w:sz="2" w:space="0" w:color="000000"/>
              <w:bottom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для жилищного строительства </w:t>
            </w:r>
          </w:p>
        </w:tc>
        <w:tc>
          <w:tcPr>
            <w:tcW w:w="576" w:type="pct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60" w:type="dxa"/>
              <w:left w:w="45" w:type="dxa"/>
              <w:bottom w:w="60" w:type="dxa"/>
              <w:right w:w="45" w:type="dxa"/>
            </w:tcMar>
          </w:tcPr>
          <w:p w:rsidR="00681497" w:rsidRPr="00681497" w:rsidRDefault="00681497" w:rsidP="00681497">
            <w:pPr>
              <w:pStyle w:val="aff6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81497">
              <w:rPr>
                <w:rFonts w:ascii="Times New Roman" w:hAnsi="Times New Roman"/>
                <w:sz w:val="28"/>
                <w:szCs w:val="28"/>
              </w:rPr>
              <w:t xml:space="preserve">916169.73 </w:t>
            </w:r>
          </w:p>
        </w:tc>
      </w:tr>
    </w:tbl>
    <w:p w:rsidR="005940B5" w:rsidRPr="004E6330" w:rsidRDefault="005940B5" w:rsidP="00A46AED">
      <w:pPr>
        <w:jc w:val="center"/>
        <w:rPr>
          <w:color w:val="000000"/>
          <w:sz w:val="27"/>
          <w:szCs w:val="27"/>
        </w:rPr>
      </w:pPr>
    </w:p>
    <w:p w:rsidR="00951E71" w:rsidRPr="004E6330" w:rsidRDefault="00951E71" w:rsidP="00CD7779">
      <w:pPr>
        <w:jc w:val="center"/>
        <w:rPr>
          <w:sz w:val="28"/>
          <w:szCs w:val="28"/>
        </w:rPr>
        <w:sectPr w:rsidR="00951E71" w:rsidRPr="004E6330" w:rsidSect="00951E71">
          <w:pgSz w:w="16838" w:h="11906" w:orient="landscape"/>
          <w:pgMar w:top="709" w:right="536" w:bottom="567" w:left="1560" w:header="709" w:footer="709" w:gutter="0"/>
          <w:pgNumType w:start="1"/>
          <w:cols w:space="720"/>
          <w:docGrid w:linePitch="299"/>
        </w:sectPr>
      </w:pPr>
    </w:p>
    <w:p w:rsidR="005F22D5" w:rsidRPr="005F22D5" w:rsidRDefault="00A76511" w:rsidP="00A765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22D5">
        <w:rPr>
          <w:rFonts w:ascii="Times New Roman" w:hAnsi="Times New Roman" w:cs="Times New Roman"/>
          <w:sz w:val="28"/>
          <w:szCs w:val="28"/>
        </w:rPr>
        <w:lastRenderedPageBreak/>
        <w:t>Приложение №</w:t>
      </w:r>
      <w:r w:rsidR="008C2A1B">
        <w:rPr>
          <w:rFonts w:ascii="Times New Roman" w:hAnsi="Times New Roman" w:cs="Times New Roman"/>
          <w:sz w:val="28"/>
          <w:szCs w:val="28"/>
        </w:rPr>
        <w:t xml:space="preserve"> </w:t>
      </w:r>
      <w:r w:rsidR="00681497">
        <w:rPr>
          <w:rFonts w:ascii="Times New Roman" w:hAnsi="Times New Roman" w:cs="Times New Roman"/>
          <w:sz w:val="28"/>
          <w:szCs w:val="28"/>
        </w:rPr>
        <w:t>3</w:t>
      </w:r>
      <w:r w:rsidRPr="005F22D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76511" w:rsidRPr="005F22D5" w:rsidRDefault="00A76511" w:rsidP="00A765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22D5"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A76511" w:rsidRPr="005F22D5" w:rsidRDefault="005F22D5" w:rsidP="00A76511">
      <w:pPr>
        <w:pStyle w:val="ConsPlusNormal"/>
        <w:jc w:val="right"/>
        <w:rPr>
          <w:rFonts w:ascii="Times New Roman" w:hAnsi="Times New Roman" w:cs="Times New Roman"/>
          <w:sz w:val="28"/>
          <w:szCs w:val="28"/>
        </w:rPr>
      </w:pPr>
      <w:r w:rsidRPr="005F22D5">
        <w:rPr>
          <w:rFonts w:ascii="Times New Roman" w:hAnsi="Times New Roman" w:cs="Times New Roman"/>
          <w:sz w:val="28"/>
          <w:szCs w:val="28"/>
        </w:rPr>
        <w:t xml:space="preserve">Правительства Республики </w:t>
      </w:r>
      <w:r w:rsidR="003A1A5D" w:rsidRPr="009902E1">
        <w:rPr>
          <w:rFonts w:ascii="Times New Roman" w:hAnsi="Times New Roman" w:cs="Times New Roman"/>
          <w:sz w:val="28"/>
          <w:szCs w:val="28"/>
        </w:rPr>
        <w:t>К</w:t>
      </w:r>
      <w:r w:rsidRPr="005F22D5">
        <w:rPr>
          <w:rFonts w:ascii="Times New Roman" w:hAnsi="Times New Roman" w:cs="Times New Roman"/>
          <w:sz w:val="28"/>
          <w:szCs w:val="28"/>
        </w:rPr>
        <w:t>оми</w:t>
      </w:r>
      <w:r w:rsidR="00A76511" w:rsidRPr="005F22D5">
        <w:rPr>
          <w:rFonts w:ascii="Times New Roman" w:hAnsi="Times New Roman"/>
          <w:sz w:val="28"/>
          <w:szCs w:val="28"/>
        </w:rPr>
        <w:t xml:space="preserve"> </w:t>
      </w:r>
    </w:p>
    <w:p w:rsidR="00A76511" w:rsidRPr="005F22D5" w:rsidRDefault="00A76511" w:rsidP="00A76511">
      <w:pPr>
        <w:pStyle w:val="ConsPlusNormal"/>
        <w:jc w:val="right"/>
        <w:rPr>
          <w:rFonts w:ascii="Times New Roman" w:hAnsi="Times New Roman"/>
          <w:sz w:val="28"/>
          <w:szCs w:val="28"/>
        </w:rPr>
      </w:pPr>
      <w:r w:rsidRPr="005F22D5">
        <w:rPr>
          <w:rFonts w:ascii="Times New Roman" w:hAnsi="Times New Roman"/>
          <w:sz w:val="28"/>
          <w:szCs w:val="28"/>
        </w:rPr>
        <w:t>от______________№____________</w:t>
      </w:r>
    </w:p>
    <w:p w:rsidR="007978D7" w:rsidRPr="004E6330" w:rsidRDefault="007978D7" w:rsidP="007978D7">
      <w:pPr>
        <w:spacing w:line="259" w:lineRule="auto"/>
        <w:ind w:right="64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</w:p>
    <w:p w:rsidR="007978D7" w:rsidRPr="005F22D5" w:rsidRDefault="007978D7" w:rsidP="005F22D5">
      <w:pPr>
        <w:spacing w:after="11" w:line="276" w:lineRule="auto"/>
        <w:ind w:right="52"/>
        <w:jc w:val="center"/>
        <w:rPr>
          <w:rFonts w:ascii="Times New Roman" w:hAnsi="Times New Roman"/>
          <w:b/>
          <w:color w:val="000000"/>
          <w:sz w:val="28"/>
          <w:szCs w:val="28"/>
          <w:lang w:eastAsia="en-US"/>
        </w:rPr>
      </w:pPr>
      <w:r w:rsidRPr="005F22D5">
        <w:rPr>
          <w:rFonts w:ascii="Times New Roman" w:hAnsi="Times New Roman"/>
          <w:b/>
          <w:sz w:val="28"/>
          <w:szCs w:val="28"/>
        </w:rPr>
        <w:t xml:space="preserve">Виды разрешенного использования земельных участков и объектов капитального строительства, которые могут быть выбраны при реализации решения о комплексном развитии </w:t>
      </w:r>
      <w:r w:rsidR="00260922" w:rsidRPr="00260922">
        <w:rPr>
          <w:rFonts w:ascii="Times New Roman" w:hAnsi="Times New Roman"/>
          <w:b/>
          <w:sz w:val="28"/>
          <w:szCs w:val="28"/>
        </w:rPr>
        <w:t>незастроенной территории</w:t>
      </w:r>
      <w:r w:rsidRPr="005F22D5">
        <w:rPr>
          <w:rFonts w:ascii="Times New Roman" w:hAnsi="Times New Roman"/>
          <w:b/>
          <w:sz w:val="28"/>
          <w:szCs w:val="28"/>
        </w:rPr>
        <w:t>, а также перечень предельных параметров разрешенного строительства, реконструкции объектов капитального строительства в границах территории, подлежащей комплексному развитию</w:t>
      </w:r>
    </w:p>
    <w:p w:rsidR="007978D7" w:rsidRPr="005F22D5" w:rsidRDefault="007978D7" w:rsidP="005F22D5">
      <w:pPr>
        <w:spacing w:after="11" w:line="276" w:lineRule="auto"/>
        <w:ind w:right="52"/>
        <w:jc w:val="right"/>
        <w:rPr>
          <w:rFonts w:ascii="Times New Roman" w:hAnsi="Times New Roman"/>
          <w:color w:val="000000"/>
          <w:sz w:val="28"/>
          <w:szCs w:val="28"/>
          <w:lang w:eastAsia="en-US"/>
        </w:rPr>
      </w:pPr>
    </w:p>
    <w:p w:rsidR="00681497" w:rsidRPr="00681497" w:rsidRDefault="00681497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>Территория</w:t>
      </w:r>
      <w:r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>, подлежащая комплексному развитию</w:t>
      </w: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 xml:space="preserve"> расположена в территориальной </w:t>
      </w:r>
      <w:proofErr w:type="gramStart"/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>зоне  Ж</w:t>
      </w:r>
      <w:proofErr w:type="gramEnd"/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 xml:space="preserve"> — 2 зона застройки малоэтажная</w:t>
      </w:r>
      <w:r w:rsidR="004D33FA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>.</w:t>
      </w:r>
    </w:p>
    <w:p w:rsidR="00681497" w:rsidRPr="00681497" w:rsidRDefault="00681497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 xml:space="preserve">Зона предназначена для застройки, состоящей преимущественно из многоквартирных малоэтажных жилых домов и блокированных жилых домов, допускается размещение двухквартирных жилых домов, а также объектов социального и культурно - бытового обслуживания населения, преимущественно местного значения, иных объектов согласно градостроительным регламентам. </w:t>
      </w:r>
    </w:p>
    <w:p w:rsidR="00681497" w:rsidRPr="00681497" w:rsidRDefault="00681497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FFFFF"/>
          <w:lang w:eastAsia="zh-CN"/>
        </w:rPr>
        <w:t>Основные виды разрешенного использования земельных участков и объектов капитального строительства:</w:t>
      </w:r>
    </w:p>
    <w:tbl>
      <w:tblPr>
        <w:tblW w:w="9698" w:type="dxa"/>
        <w:tblInd w:w="14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0" w:type="dxa"/>
          <w:right w:w="7" w:type="dxa"/>
        </w:tblCellMar>
        <w:tblLook w:val="0000" w:firstRow="0" w:lastRow="0" w:firstColumn="0" w:lastColumn="0" w:noHBand="0" w:noVBand="0"/>
      </w:tblPr>
      <w:tblGrid>
        <w:gridCol w:w="2540"/>
        <w:gridCol w:w="5376"/>
        <w:gridCol w:w="1782"/>
      </w:tblGrid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Описание вида разрешенного использования земельного участка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Код (числовое обозначение) вида разрешенного использования земельного участка*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2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3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Жилая застройка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Размещение жилых домов различного вида. Содержание данного вида разрешенного использования включает в себя содержание видов разрешенного использования с кодами 2.1 — 2.3, 2.5, 2.7.1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2.0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Малоэтажная многоквартирная жилая застройка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Размещение малоэтажного многоквартирного жилого дома (дом, пригодный для постоянного проживания, высотой до 4 этажей, включая мансардный);</w:t>
            </w:r>
          </w:p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разведение декоративных и плодовых деревьев, овощных и ягодных культур;</w:t>
            </w:r>
          </w:p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lastRenderedPageBreak/>
              <w:t>размещение индивидуальных гаражей и иных вспомогательных сооружений;</w:t>
            </w:r>
          </w:p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обустройство спортивных и детских площадок, площадок отдыха;</w:t>
            </w:r>
          </w:p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размещение объектов обслуживания жилой застройки во встроенных, пристроенных и встроенно-пристроенных помещениях малоэтажного многоквартирного дома, если общая площадь таких помещений в малоэтажном многоквартирном доме не составляет более 15% общей площади помещений дома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lastRenderedPageBreak/>
              <w:t>2.1.1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Блокированная жилая застройка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Размещение жилого дома, не предназначенного для раздела на квартиры, имеющего одну или несколько общих стен с соседними жилыми домами (количеством этажей не более чем три, при общем количестве совмещенных домов не более десяти и каждый из которых предназначен для проживания одной семьи, имеет общую стену (общие стены) без проемов с соседним блоком или соседними блоками, расположен на отдельном земельном участке и имеет выход на территорию общего пользования (жилые дома блокированной застройки);</w:t>
            </w:r>
          </w:p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разведение декоративных и плодовых деревьев, овощных и ягодных культур; размещение индивидуальных гаражей и иных вспомогательных сооружений; обустройство спортивных и детских площадок, площадок отдыха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2.3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Средне этажная жилая застройка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Размещение многоквартирных домов этажностью не выше восьми этажей; благоустройство и озеленение; размещение подземных гаражей и автостоянок; обустройство спортивных и детских площадок, площадок для отдыха; размещение объектов обслуживания жилой застройки во встроенных, пристроенных и встроено-пристроенных помещениях 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lastRenderedPageBreak/>
              <w:t>многоквартирного дома, если общая площадь таких помещений в многоквартирном доме не составляет более 20% общей площади помещений дома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lastRenderedPageBreak/>
              <w:t>2.5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Хранение автотранспорта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Размещение отдельно стоящих и пристроенных гаражей, в том числе подземных, предназначенных для хранения автотранспорта, в том числе с разделением на машинно-места, за исключением гаражей, разрешение которых предусмотрено содержанием видов разрешенного использования с кодами 2.7.2, 4.9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2.7.1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Коммунальное обслуживание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Размещение зданий и сооружений в целях обеспечения физических и юридических лиц коммунальными услугами. Содержание данного вида разрешенного использования включает в себя содержание видов разрешенного использования с кодами 3.1.1-3.1.2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3.1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Оказание услуг связи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Размещение зданий, предназначенных для размещения пунктов оказания услуг почтовой, телеграфной, междугородней и международной телефонной связи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3.2.3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Общежития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Размещение зданий, предназначенных для размещения общежитий, предназначенных для проживания граждан на время их работы, службы или обучения, за исключением зданий, размещение которых предусмотрено содержанием вида разрешенного использования с </w:t>
            </w:r>
            <w:hyperlink r:id="rId11">
              <w:r w:rsidRPr="00681497">
                <w:rPr>
                  <w:rStyle w:val="afa"/>
                  <w:rFonts w:ascii="Times New Roman" w:eastAsia="SimSun" w:hAnsi="Times New Roman"/>
                  <w:bCs/>
                  <w:sz w:val="28"/>
                  <w:szCs w:val="28"/>
                  <w:shd w:val="clear" w:color="auto" w:fill="FFFFFF"/>
                  <w:lang w:eastAsia="zh-CN" w:bidi="zh-CN"/>
                </w:rPr>
                <w:t>кодом 4.7</w:t>
              </w:r>
            </w:hyperlink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3.2.4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Бытовое обслуживание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Размещение объектов капитального строительства, предназначенных для оказания населению или организациям бытовых услуг (мастерские мелкого ремонта, ателье, бани, парикмахерские, прачечные, химчистки, похоронные бюро)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3.3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Магазины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Размещение объектов капитального строительства, предназначенных для 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lastRenderedPageBreak/>
              <w:t xml:space="preserve">продажи товаров, торговая площадь которых составляет до 5000 </w:t>
            </w:r>
            <w:proofErr w:type="spellStart"/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кв.м</w:t>
            </w:r>
            <w:proofErr w:type="spellEnd"/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lastRenderedPageBreak/>
              <w:t>4.4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Общественное питание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Размещение объектов капитального строительства в целях устройства мест общественного питания (рестораны, кафе, столовые, закусочные, бары)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4.6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Площадки для занятий спортом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Размещение площадок для занятия спортом и физкультурой на открытом воздухе (физкультурные площадки, беговые дорожки, поля для спортивной игры)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5.1.3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Обеспечение внутреннего правопорядка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Размещение объектов капитального строительства, необходимых для подготовки и поддержания в готовности органов внутренних дел, </w:t>
            </w:r>
            <w:proofErr w:type="spellStart"/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Росгвардии</w:t>
            </w:r>
            <w:proofErr w:type="spellEnd"/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 и спасательных служб, в которых существует военизированная служба; размещение объектов гражданской обороны, за исключением объектов гражданской обороны, являющихся частями производственных зданий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8.3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Земельные участки (территории) общего пользования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Земельные участки общего пользования. Содержание данного вида разрешенного использования включает в себя содержание видов разрешенного использования с кодами 12.0.1 — 12.0.2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12.0</w:t>
            </w:r>
          </w:p>
        </w:tc>
      </w:tr>
      <w:tr w:rsidR="00681497" w:rsidRPr="00681497" w:rsidTr="004D33FA">
        <w:tc>
          <w:tcPr>
            <w:tcW w:w="2540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Земельные участки, входящие в состав общего имущества собственников индивидуальных жилых домов в малоэтажном жилом комплексе</w:t>
            </w:r>
          </w:p>
        </w:tc>
        <w:tc>
          <w:tcPr>
            <w:tcW w:w="5376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Земельные участки, относящиеся к общему имуществу собственников индивидуальных жилых домов в малоэтажном жилом комплексе и предназначенные для удовлетворения потребностей собственников индивидуальных жилых домов в малоэтажном жилом комплексе и (или) для размещения объектов капитального строительства, иного имущества, относящегося к общему имуществу собственников индивидуальных жилых домов в малоэтажном жилом комплексе</w:t>
            </w:r>
          </w:p>
        </w:tc>
        <w:tc>
          <w:tcPr>
            <w:tcW w:w="178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14.0</w:t>
            </w:r>
          </w:p>
        </w:tc>
      </w:tr>
    </w:tbl>
    <w:p w:rsidR="004D33FA" w:rsidRDefault="004D33FA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FFFFF"/>
          <w:lang w:eastAsia="zh-CN"/>
        </w:rPr>
      </w:pPr>
    </w:p>
    <w:p w:rsidR="00681497" w:rsidRPr="00681497" w:rsidRDefault="00681497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FFFFF"/>
          <w:lang w:eastAsia="zh-CN"/>
        </w:rPr>
        <w:lastRenderedPageBreak/>
        <w:t>Условно разрешенные виды использования земельных участков и объектов капитального строительства:</w:t>
      </w:r>
    </w:p>
    <w:tbl>
      <w:tblPr>
        <w:tblW w:w="9604" w:type="dxa"/>
        <w:tblInd w:w="27" w:type="dxa"/>
        <w:tblBorders>
          <w:top w:val="single" w:sz="6" w:space="0" w:color="000001"/>
          <w:left w:val="single" w:sz="6" w:space="0" w:color="000001"/>
          <w:bottom w:val="single" w:sz="6" w:space="0" w:color="000001"/>
          <w:right w:val="single" w:sz="6" w:space="0" w:color="000001"/>
          <w:insideH w:val="single" w:sz="6" w:space="0" w:color="000001"/>
          <w:insideV w:val="single" w:sz="6" w:space="0" w:color="000001"/>
        </w:tblBorders>
        <w:tblCellMar>
          <w:left w:w="0" w:type="dxa"/>
          <w:right w:w="7" w:type="dxa"/>
        </w:tblCellMar>
        <w:tblLook w:val="0000" w:firstRow="0" w:lastRow="0" w:firstColumn="0" w:lastColumn="0" w:noHBand="0" w:noVBand="0"/>
      </w:tblPr>
      <w:tblGrid>
        <w:gridCol w:w="2473"/>
        <w:gridCol w:w="5289"/>
        <w:gridCol w:w="1842"/>
      </w:tblGrid>
      <w:tr w:rsidR="00681497" w:rsidRPr="00681497" w:rsidTr="004D33FA">
        <w:tc>
          <w:tcPr>
            <w:tcW w:w="24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Наименование вида разрешенного использования земельного участка</w:t>
            </w:r>
          </w:p>
        </w:tc>
        <w:tc>
          <w:tcPr>
            <w:tcW w:w="52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Описание вида разрешенного использования земельного участка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Код (числовое обозначение) вида разрешенного использования земельного участка*</w:t>
            </w:r>
          </w:p>
        </w:tc>
      </w:tr>
      <w:tr w:rsidR="00681497" w:rsidRPr="00681497" w:rsidTr="004D33FA">
        <w:tc>
          <w:tcPr>
            <w:tcW w:w="24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</w:t>
            </w:r>
          </w:p>
        </w:tc>
        <w:tc>
          <w:tcPr>
            <w:tcW w:w="52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2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3</w:t>
            </w:r>
          </w:p>
        </w:tc>
      </w:tr>
      <w:tr w:rsidR="00681497" w:rsidRPr="00681497" w:rsidTr="004D33FA">
        <w:tc>
          <w:tcPr>
            <w:tcW w:w="2473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Религиозное использование</w:t>
            </w:r>
          </w:p>
        </w:tc>
        <w:tc>
          <w:tcPr>
            <w:tcW w:w="5289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Размещение объектов капитального строительства, предназначенных для отправления религиозных обрядов (церкви, соборы, храмы, часовни, монастыри, мечети, молельные дома);</w:t>
            </w:r>
          </w:p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размещение объектов капитального строительства, предназначенных для постоянного местонахождения духовных лиц, паломников и послушников в связи с осуществлением ими религиозной службы, а также для осуществления благотворительной и религиозной образовательной деятельности (монастыри, скиты, воскресные школы, семинарии, духовные училища)</w:t>
            </w:r>
          </w:p>
        </w:tc>
        <w:tc>
          <w:tcPr>
            <w:tcW w:w="184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681497">
            <w:pPr>
              <w:shd w:val="clear" w:color="auto" w:fill="FFFFFF"/>
              <w:overflowPunct/>
              <w:autoSpaceDE/>
              <w:autoSpaceDN/>
              <w:adjustRightInd/>
              <w:spacing w:line="276" w:lineRule="auto"/>
              <w:ind w:firstLine="709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3.7</w:t>
            </w:r>
          </w:p>
        </w:tc>
      </w:tr>
    </w:tbl>
    <w:p w:rsidR="00681497" w:rsidRPr="00681497" w:rsidRDefault="00681497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</w:p>
    <w:p w:rsidR="00681497" w:rsidRPr="00681497" w:rsidRDefault="00681497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FFFFF"/>
          <w:lang w:eastAsia="zh-CN"/>
        </w:rPr>
        <w:t xml:space="preserve">Вспомогательные виды разрешенного использования земельных участков и объектов капитального строительства — не </w:t>
      </w:r>
      <w:proofErr w:type="spellStart"/>
      <w:r w:rsidRPr="00681497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FFFFF"/>
          <w:lang w:eastAsia="zh-CN"/>
        </w:rPr>
        <w:t>установленны</w:t>
      </w:r>
      <w:proofErr w:type="spellEnd"/>
    </w:p>
    <w:p w:rsidR="00681497" w:rsidRPr="00681497" w:rsidRDefault="00681497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bookmarkStart w:id="1" w:name="_Hlk516152518"/>
      <w:r w:rsidRPr="00681497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FFFFF"/>
          <w:lang w:eastAsia="zh-CN"/>
        </w:rPr>
        <w:t xml:space="preserve">Предельные размеры земельных участков и предельные параметры разрешенного </w:t>
      </w:r>
      <w:bookmarkEnd w:id="1"/>
      <w:r w:rsidRPr="00681497">
        <w:rPr>
          <w:rFonts w:ascii="Times New Roman" w:eastAsia="SimSun" w:hAnsi="Times New Roman"/>
          <w:b/>
          <w:bCs/>
          <w:color w:val="000000"/>
          <w:sz w:val="28"/>
          <w:szCs w:val="28"/>
          <w:shd w:val="clear" w:color="auto" w:fill="FFFFFF"/>
          <w:lang w:eastAsia="zh-CN"/>
        </w:rPr>
        <w:t>строительства, реконструкции объектов капитального строительства:</w:t>
      </w:r>
    </w:p>
    <w:p w:rsidR="00681497" w:rsidRPr="00681497" w:rsidRDefault="00681497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>Требования к параметрам сооружений и границам земельных участков в соответствии со следующими документами:</w:t>
      </w:r>
    </w:p>
    <w:p w:rsidR="00681497" w:rsidRPr="00681497" w:rsidRDefault="00681497" w:rsidP="00681497">
      <w:pPr>
        <w:numPr>
          <w:ilvl w:val="0"/>
          <w:numId w:val="11"/>
        </w:numPr>
        <w:shd w:val="clear" w:color="auto" w:fill="FFFFFF"/>
        <w:overflowPunct/>
        <w:autoSpaceDE/>
        <w:autoSpaceDN/>
        <w:adjustRightInd/>
        <w:spacing w:line="276" w:lineRule="auto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 xml:space="preserve">СП 42.13330.2016 «Градостроительство. Планировка и застройка городских и сельских поселений»; </w:t>
      </w:r>
    </w:p>
    <w:p w:rsidR="00681497" w:rsidRPr="00681497" w:rsidRDefault="00681497" w:rsidP="00681497">
      <w:pPr>
        <w:numPr>
          <w:ilvl w:val="0"/>
          <w:numId w:val="11"/>
        </w:numPr>
        <w:shd w:val="clear" w:color="auto" w:fill="FFFFFF"/>
        <w:overflowPunct/>
        <w:autoSpaceDE/>
        <w:autoSpaceDN/>
        <w:adjustRightInd/>
        <w:spacing w:line="276" w:lineRule="auto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 xml:space="preserve">СП 54.13330.2016 «СНиП 31-01-2003 Здания жилые многоквартирные» </w:t>
      </w:r>
    </w:p>
    <w:p w:rsidR="00681497" w:rsidRPr="00681497" w:rsidRDefault="00681497" w:rsidP="00681497">
      <w:pPr>
        <w:numPr>
          <w:ilvl w:val="0"/>
          <w:numId w:val="11"/>
        </w:numPr>
        <w:shd w:val="clear" w:color="auto" w:fill="FFFFFF"/>
        <w:overflowPunct/>
        <w:autoSpaceDE/>
        <w:autoSpaceDN/>
        <w:adjustRightInd/>
        <w:spacing w:line="276" w:lineRule="auto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 xml:space="preserve">Технический регламент о требованиях пожарной безопасности ФЗ РФ от 22 июля 2008г. </w:t>
      </w:r>
    </w:p>
    <w:p w:rsidR="00681497" w:rsidRPr="00681497" w:rsidRDefault="00681497" w:rsidP="00681497">
      <w:pPr>
        <w:numPr>
          <w:ilvl w:val="0"/>
          <w:numId w:val="11"/>
        </w:numPr>
        <w:shd w:val="clear" w:color="auto" w:fill="FFFFFF"/>
        <w:overflowPunct/>
        <w:autoSpaceDE/>
        <w:autoSpaceDN/>
        <w:adjustRightInd/>
        <w:spacing w:line="276" w:lineRule="auto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>№ 123-ФЗ</w:t>
      </w:r>
    </w:p>
    <w:p w:rsidR="00681497" w:rsidRPr="00681497" w:rsidRDefault="00681497" w:rsidP="00681497">
      <w:pPr>
        <w:numPr>
          <w:ilvl w:val="0"/>
          <w:numId w:val="11"/>
        </w:numPr>
        <w:shd w:val="clear" w:color="auto" w:fill="FFFFFF"/>
        <w:overflowPunct/>
        <w:autoSpaceDE/>
        <w:autoSpaceDN/>
        <w:adjustRightInd/>
        <w:spacing w:line="276" w:lineRule="auto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lastRenderedPageBreak/>
        <w:t xml:space="preserve">Технический регламент о безопасности зданий и сооружений ФЗ РФ от 30.12.2009 </w:t>
      </w:r>
    </w:p>
    <w:p w:rsidR="00681497" w:rsidRPr="00681497" w:rsidRDefault="00681497" w:rsidP="00681497">
      <w:pPr>
        <w:numPr>
          <w:ilvl w:val="0"/>
          <w:numId w:val="11"/>
        </w:numPr>
        <w:shd w:val="clear" w:color="auto" w:fill="FFFFFF"/>
        <w:overflowPunct/>
        <w:autoSpaceDE/>
        <w:autoSpaceDN/>
        <w:adjustRightInd/>
        <w:spacing w:line="276" w:lineRule="auto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>№ 384-ФЗ;</w:t>
      </w:r>
    </w:p>
    <w:p w:rsidR="00681497" w:rsidRPr="00681497" w:rsidRDefault="00681497" w:rsidP="00681497">
      <w:pPr>
        <w:numPr>
          <w:ilvl w:val="0"/>
          <w:numId w:val="11"/>
        </w:numPr>
        <w:shd w:val="clear" w:color="auto" w:fill="FFFFFF"/>
        <w:overflowPunct/>
        <w:autoSpaceDE/>
        <w:autoSpaceDN/>
        <w:adjustRightInd/>
        <w:spacing w:line="276" w:lineRule="auto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>Региональные нормативы градостроительного проектирования (РНГП) для Республики Коми</w:t>
      </w:r>
    </w:p>
    <w:p w:rsidR="00681497" w:rsidRPr="00681497" w:rsidRDefault="00681497" w:rsidP="00681497">
      <w:pPr>
        <w:numPr>
          <w:ilvl w:val="0"/>
          <w:numId w:val="11"/>
        </w:numPr>
        <w:shd w:val="clear" w:color="auto" w:fill="FFFFFF"/>
        <w:overflowPunct/>
        <w:autoSpaceDE/>
        <w:autoSpaceDN/>
        <w:adjustRightInd/>
        <w:spacing w:line="276" w:lineRule="auto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>Другие действующие нормативы и технические регламенты.</w:t>
      </w:r>
    </w:p>
    <w:p w:rsidR="00681497" w:rsidRPr="00681497" w:rsidRDefault="00681497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</w:p>
    <w:tbl>
      <w:tblPr>
        <w:tblW w:w="9807" w:type="dxa"/>
        <w:tblInd w:w="-10" w:type="dxa"/>
        <w:tblBorders>
          <w:top w:val="single" w:sz="2" w:space="0" w:color="000001"/>
          <w:left w:val="single" w:sz="2" w:space="0" w:color="000001"/>
          <w:bottom w:val="single" w:sz="2" w:space="0" w:color="000001"/>
          <w:insideH w:val="single" w:sz="2" w:space="0" w:color="000001"/>
        </w:tblBorders>
        <w:tblCellMar>
          <w:top w:w="55" w:type="dxa"/>
          <w:left w:w="0" w:type="dxa"/>
          <w:bottom w:w="55" w:type="dxa"/>
          <w:right w:w="50" w:type="dxa"/>
        </w:tblCellMar>
        <w:tblLook w:val="0000" w:firstRow="0" w:lastRow="0" w:firstColumn="0" w:lastColumn="0" w:noHBand="0" w:noVBand="0"/>
      </w:tblPr>
      <w:tblGrid>
        <w:gridCol w:w="756"/>
        <w:gridCol w:w="5914"/>
        <w:gridCol w:w="1320"/>
        <w:gridCol w:w="1817"/>
      </w:tblGrid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tabs>
                <w:tab w:val="left" w:pos="660"/>
              </w:tabs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Минимальный размер земельного участка для многоквартирной малоэтажной жилой застройки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vertAlign w:val="superscript"/>
                <w:lang w:eastAsia="zh-CN"/>
              </w:rPr>
              <w:t>2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4D33FA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Не установлен,</w:t>
            </w:r>
          </w:p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по расчету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2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Минимальный размер земельного участка (включая площадь застройки) для блокированного жилого дома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vertAlign w:val="superscript"/>
                <w:lang w:eastAsia="zh-CN"/>
              </w:rPr>
              <w:t>2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Про расчету</w:t>
            </w:r>
            <w:bookmarkStart w:id="2" w:name="__DdeLink__10009_3986277848"/>
            <w:bookmarkEnd w:id="2"/>
            <w:r w:rsidR="004D33FA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согласно проекту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3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Максимальный размер земельного участка (включая площадь застройки) для блокированного жилого дома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vertAlign w:val="superscript"/>
                <w:lang w:eastAsia="zh-CN"/>
              </w:rPr>
              <w:t>2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5000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4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Минимальная площадь земельного участка для размещения индивидуального гаража (на 1 гараж)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vertAlign w:val="superscript"/>
                <w:lang w:eastAsia="zh-CN"/>
              </w:rPr>
              <w:t>2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20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5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Минимальный размер земельного участка, кроме отдельно стоящих объектов торговли, общественного питания, бытового обслуживания, рассчитанные на малый поток посетителей (менее 150 м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vertAlign w:val="superscript"/>
                <w:lang w:eastAsia="zh-CN"/>
              </w:rPr>
              <w:t>2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 общ. площади); стоянок индивидуального легкового автотранспорта; отдельно стоящих КНС, распределительных подстанций (кроме перечисленных в п.9), газораспределительных подстанций, котельных небольшой мощности; остановочных комплексов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vertAlign w:val="superscript"/>
                <w:lang w:eastAsia="zh-CN"/>
              </w:rPr>
              <w:t>2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по расчету</w:t>
            </w:r>
            <w:r w:rsidR="00C74E2C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 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согласно проекту</w:t>
            </w:r>
          </w:p>
        </w:tc>
      </w:tr>
      <w:tr w:rsidR="00C74E2C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6</w:t>
            </w:r>
          </w:p>
        </w:tc>
        <w:tc>
          <w:tcPr>
            <w:tcW w:w="905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Минимальные размеры земельных участков для объектов электросетевого хозяйства: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ind w:firstLine="658"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мачтовые подстанции мощностью от 25 до 250кВ А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vertAlign w:val="superscript"/>
                <w:lang w:eastAsia="zh-CN"/>
              </w:rPr>
              <w:t>2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50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ind w:firstLine="658"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комплексные подстанции с одним трансформатором мощностью от 25 до 630кВ А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vertAlign w:val="superscript"/>
                <w:lang w:eastAsia="zh-CN"/>
              </w:rPr>
              <w:t>2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50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ind w:firstLine="658"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комплексные подстанции с двумя трансформаторами мощностью от 160 до 630кВ А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vertAlign w:val="superscript"/>
                <w:lang w:eastAsia="zh-CN"/>
              </w:rPr>
              <w:t>2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80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ind w:firstLine="658"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подстанции с двумя трансформаторами закрытого типа мощностью от 160 до 630кВ А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vertAlign w:val="superscript"/>
                <w:lang w:eastAsia="zh-CN"/>
              </w:rPr>
              <w:t>2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150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ind w:firstLine="658"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распределительные пункты наружной установки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vertAlign w:val="superscript"/>
                <w:lang w:eastAsia="zh-CN"/>
              </w:rPr>
              <w:t>2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250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ind w:firstLine="658"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4D33FA">
            <w:pPr>
              <w:shd w:val="clear" w:color="auto" w:fill="FFFFFF"/>
              <w:overflowPunct/>
              <w:autoSpaceDE/>
              <w:autoSpaceDN/>
              <w:adjustRightInd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распределительные пункты закрытого типа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vertAlign w:val="superscript"/>
                <w:lang w:eastAsia="zh-CN"/>
              </w:rPr>
              <w:t>2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200</w:t>
            </w:r>
          </w:p>
        </w:tc>
      </w:tr>
      <w:tr w:rsidR="00681497" w:rsidRPr="00681497" w:rsidTr="00C74E2C">
        <w:tc>
          <w:tcPr>
            <w:tcW w:w="9807" w:type="dxa"/>
            <w:gridSpan w:val="4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Минимальные отступы от границ земельных участков в целях определения мест допустимого размещения зданий, строений и сооружений: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7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Минимальный отступ зданий, строений, сооружений от передней границы участка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5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8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Минимальный отступ зданий, строений, сооружений от боковой границы участка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3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9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Минимальный отступ зданий, строений, сооружений от задней границы участка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3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10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Минимальное расстояние от стен детских дошкольных учреждений и общеобразовательных школ до красных линий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25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11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Минимальное расстояние между длинными сторонами жилых зданий высотой 2-3 этажа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15</w:t>
            </w:r>
          </w:p>
        </w:tc>
      </w:tr>
      <w:tr w:rsidR="00C74E2C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12</w:t>
            </w:r>
          </w:p>
        </w:tc>
        <w:tc>
          <w:tcPr>
            <w:tcW w:w="9051" w:type="dxa"/>
            <w:gridSpan w:val="3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До границы соседнего участка расстояния по санитарно-бытовым условиям должны быть не менее: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от других построек (бани, гаража и др.)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от стволов высокорослых деревьев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4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от стволов среднерослых деревьев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2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от кустарника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13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Размещение вспомогательных строений со стороны улицы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-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Не допускается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14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Количество надземных этажей для всех основных строений (жилых домов) включая мансардный этаж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этаж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3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15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Количество совмещенных домов в блокированных жилых домах не более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блок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5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16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Максимальный процент застройки в границах земельного участка для многоквартирной малоэтажной жилой застройки (с учетом реконструкции)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%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35(40)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17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Максимальный процент застройки в границах земельного участка для блокированных жилых домов с при квартирными земельными участками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%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30</w:t>
            </w:r>
          </w:p>
        </w:tc>
      </w:tr>
      <w:tr w:rsidR="004D33FA" w:rsidRPr="00681497" w:rsidTr="00C74E2C">
        <w:tc>
          <w:tcPr>
            <w:tcW w:w="756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18</w:t>
            </w:r>
          </w:p>
        </w:tc>
        <w:tc>
          <w:tcPr>
            <w:tcW w:w="5914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 xml:space="preserve">Максимальный процент застройки в границах земельного участка для блокированного жилого </w:t>
            </w: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lastRenderedPageBreak/>
              <w:t>дома при отсутствии при квартирного земельного участка</w:t>
            </w:r>
          </w:p>
        </w:tc>
        <w:tc>
          <w:tcPr>
            <w:tcW w:w="132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lastRenderedPageBreak/>
              <w:t>%</w:t>
            </w:r>
          </w:p>
        </w:tc>
        <w:tc>
          <w:tcPr>
            <w:tcW w:w="181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left w:w="0" w:type="dxa"/>
            </w:tcMar>
            <w:vAlign w:val="center"/>
          </w:tcPr>
          <w:p w:rsidR="00681497" w:rsidRPr="00681497" w:rsidRDefault="00681497" w:rsidP="00C74E2C">
            <w:pPr>
              <w:shd w:val="clear" w:color="auto" w:fill="FFFFFF"/>
              <w:overflowPunct/>
              <w:autoSpaceDE/>
              <w:autoSpaceDN/>
              <w:adjustRightInd/>
              <w:jc w:val="center"/>
              <w:textAlignment w:val="auto"/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</w:pPr>
            <w:r w:rsidRPr="00681497">
              <w:rPr>
                <w:rFonts w:ascii="Times New Roman" w:eastAsia="SimSun" w:hAnsi="Times New Roman"/>
                <w:bCs/>
                <w:color w:val="000000"/>
                <w:sz w:val="28"/>
                <w:szCs w:val="28"/>
                <w:shd w:val="clear" w:color="auto" w:fill="FFFFFF"/>
                <w:lang w:eastAsia="zh-CN"/>
              </w:rPr>
              <w:t>По расчету согласно проекту</w:t>
            </w:r>
          </w:p>
        </w:tc>
      </w:tr>
    </w:tbl>
    <w:p w:rsidR="00681497" w:rsidRPr="00681497" w:rsidRDefault="00681497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>Расчетная норма заселения жилого фонда – 25 м</w:t>
      </w: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vertAlign w:val="superscript"/>
          <w:lang w:eastAsia="zh-CN"/>
        </w:rPr>
        <w:t>2</w:t>
      </w: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 xml:space="preserve"> общей площади на человека и более.</w:t>
      </w:r>
    </w:p>
    <w:p w:rsidR="00681497" w:rsidRPr="00681497" w:rsidRDefault="00681497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>Общие требования пожарной безопасности к противопожарным расстояниям в части ограничения распространения пожара на объектах защиты, см. пункт 4 «ОБЩИЕ ТРЕБОВАНИЯ» настоящей статьи и Приложение А.</w:t>
      </w:r>
    </w:p>
    <w:p w:rsidR="00681497" w:rsidRPr="00681497" w:rsidRDefault="00681497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</w:pPr>
      <w:bookmarkStart w:id="3" w:name="__DdeLink__9515_1326219606"/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 xml:space="preserve">Предусматривается организация площадок для выгула и дрессировки собак </w:t>
      </w:r>
      <w:bookmarkEnd w:id="3"/>
      <w:r w:rsidRPr="00681497">
        <w:rPr>
          <w:rFonts w:ascii="Times New Roman" w:eastAsia="SimSun" w:hAnsi="Times New Roman"/>
          <w:bCs/>
          <w:color w:val="000000"/>
          <w:sz w:val="28"/>
          <w:szCs w:val="28"/>
          <w:shd w:val="clear" w:color="auto" w:fill="FFFFFF"/>
          <w:lang w:eastAsia="zh-CN"/>
        </w:rPr>
        <w:t>в дали от детских и спортивных площадок</w:t>
      </w:r>
    </w:p>
    <w:p w:rsidR="007978D7" w:rsidRPr="004E6330" w:rsidRDefault="007978D7" w:rsidP="00681497">
      <w:pPr>
        <w:shd w:val="clear" w:color="auto" w:fill="FFFFFF"/>
        <w:overflowPunct/>
        <w:autoSpaceDE/>
        <w:autoSpaceDN/>
        <w:adjustRightInd/>
        <w:spacing w:line="276" w:lineRule="auto"/>
        <w:ind w:firstLine="709"/>
        <w:textAlignment w:val="auto"/>
        <w:rPr>
          <w:rFonts w:ascii="Times New Roman" w:hAnsi="Times New Roman"/>
          <w:sz w:val="28"/>
          <w:szCs w:val="28"/>
        </w:rPr>
      </w:pPr>
    </w:p>
    <w:sectPr w:rsidR="007978D7" w:rsidRPr="004E6330" w:rsidSect="009171DD">
      <w:headerReference w:type="default" r:id="rId12"/>
      <w:footerReference w:type="even" r:id="rId13"/>
      <w:footerReference w:type="default" r:id="rId14"/>
      <w:pgSz w:w="11907" w:h="16840" w:code="9"/>
      <w:pgMar w:top="851" w:right="851" w:bottom="851" w:left="1418" w:header="567" w:footer="567" w:gutter="0"/>
      <w:cols w:space="1701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8C0" w:rsidRDefault="005138C0">
      <w:r>
        <w:separator/>
      </w:r>
    </w:p>
  </w:endnote>
  <w:endnote w:type="continuationSeparator" w:id="0">
    <w:p w:rsidR="005138C0" w:rsidRDefault="005138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ans">
    <w:altName w:val="Arial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  <w:font w:name="Liberation Mono">
    <w:charset w:val="00"/>
    <w:family w:val="auto"/>
    <w:pitch w:val="default"/>
    <w:sig w:usb0="E0000AFF" w:usb1="400078FF" w:usb2="00000001" w:usb3="00000000" w:csb0="600001BF" w:csb1="DFF7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iberation Serif">
    <w:altName w:val="Times New Roman"/>
    <w:charset w:val="CC"/>
    <w:family w:val="roman"/>
    <w:pitch w:val="default"/>
    <w:sig w:usb0="00000000" w:usb1="500078FF" w:usb2="00000021" w:usb3="00000000" w:csb0="600001BF" w:csb1="DFF7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SchoolBook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8C0" w:rsidRDefault="005138C0">
    <w:pPr>
      <w:pStyle w:val="ad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</w:rPr>
      <w:t>2</w:t>
    </w:r>
    <w:r>
      <w:rPr>
        <w:rStyle w:val="a7"/>
      </w:rPr>
      <w:fldChar w:fldCharType="end"/>
    </w:r>
  </w:p>
  <w:p w:rsidR="005138C0" w:rsidRDefault="005138C0">
    <w:pPr>
      <w:pStyle w:val="ad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8C0" w:rsidRDefault="005138C0">
    <w:pPr>
      <w:pStyle w:val="ad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8C0" w:rsidRDefault="005138C0">
      <w:r>
        <w:separator/>
      </w:r>
    </w:p>
  </w:footnote>
  <w:footnote w:type="continuationSeparator" w:id="0">
    <w:p w:rsidR="005138C0" w:rsidRDefault="005138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/>
      </w:rPr>
      <w:id w:val="-222219105"/>
      <w:docPartObj>
        <w:docPartGallery w:val="Page Numbers (Top of Page)"/>
        <w:docPartUnique/>
      </w:docPartObj>
    </w:sdtPr>
    <w:sdtEndPr/>
    <w:sdtContent>
      <w:p w:rsidR="007844E2" w:rsidRPr="007844E2" w:rsidRDefault="007844E2">
        <w:pPr>
          <w:pStyle w:val="a5"/>
          <w:jc w:val="center"/>
          <w:rPr>
            <w:rFonts w:ascii="Times New Roman" w:hAnsi="Times New Roman"/>
          </w:rPr>
        </w:pPr>
        <w:r w:rsidRPr="007844E2">
          <w:rPr>
            <w:rFonts w:ascii="Times New Roman" w:hAnsi="Times New Roman"/>
          </w:rPr>
          <w:fldChar w:fldCharType="begin"/>
        </w:r>
        <w:r w:rsidRPr="007844E2">
          <w:rPr>
            <w:rFonts w:ascii="Times New Roman" w:hAnsi="Times New Roman"/>
          </w:rPr>
          <w:instrText>PAGE   \* MERGEFORMAT</w:instrText>
        </w:r>
        <w:r w:rsidRPr="007844E2">
          <w:rPr>
            <w:rFonts w:ascii="Times New Roman" w:hAnsi="Times New Roman"/>
          </w:rPr>
          <w:fldChar w:fldCharType="separate"/>
        </w:r>
        <w:r w:rsidR="0014133F">
          <w:rPr>
            <w:rFonts w:ascii="Times New Roman" w:hAnsi="Times New Roman"/>
            <w:noProof/>
          </w:rPr>
          <w:t>2</w:t>
        </w:r>
        <w:r w:rsidRPr="007844E2">
          <w:rPr>
            <w:rFonts w:ascii="Times New Roman" w:hAnsi="Times New Roman"/>
          </w:rPr>
          <w:fldChar w:fldCharType="end"/>
        </w:r>
      </w:p>
    </w:sdtContent>
  </w:sdt>
  <w:p w:rsidR="007844E2" w:rsidRDefault="007844E2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38C0" w:rsidRDefault="005138C0">
    <w:pPr>
      <w:pStyle w:val="a5"/>
      <w:jc w:val="center"/>
    </w:pPr>
    <w:r>
      <w:fldChar w:fldCharType="begin"/>
    </w:r>
    <w:r>
      <w:instrText>PAGE   \* MERGEFORMAT</w:instrText>
    </w:r>
    <w:r>
      <w:fldChar w:fldCharType="separate"/>
    </w:r>
    <w:r w:rsidR="0014133F">
      <w:rPr>
        <w:noProof/>
      </w:rPr>
      <w:t>10</w:t>
    </w:r>
    <w:r>
      <w:fldChar w:fldCharType="end"/>
    </w:r>
  </w:p>
  <w:p w:rsidR="005138C0" w:rsidRDefault="005138C0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759C4B36"/>
    <w:lvl w:ilvl="0">
      <w:numFmt w:val="decimal"/>
      <w:pStyle w:val="a"/>
      <w:lvlText w:val="*"/>
      <w:lvlJc w:val="left"/>
    </w:lvl>
  </w:abstractNum>
  <w:abstractNum w:abstractNumId="1" w15:restartNumberingAfterBreak="0">
    <w:nsid w:val="0000001B"/>
    <w:multiLevelType w:val="singleLevel"/>
    <w:tmpl w:val="0000001B"/>
    <w:name w:val="WW8Num27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</w:rPr>
    </w:lvl>
  </w:abstractNum>
  <w:abstractNum w:abstractNumId="2" w15:restartNumberingAfterBreak="0">
    <w:nsid w:val="0000001E"/>
    <w:multiLevelType w:val="singleLevel"/>
    <w:tmpl w:val="0000001E"/>
    <w:name w:val="WW8Num30"/>
    <w:lvl w:ilvl="0">
      <w:start w:val="1"/>
      <w:numFmt w:val="bullet"/>
      <w:lvlText w:val="-"/>
      <w:lvlJc w:val="left"/>
      <w:pPr>
        <w:tabs>
          <w:tab w:val="num" w:pos="888"/>
        </w:tabs>
        <w:ind w:left="888" w:hanging="408"/>
      </w:pPr>
      <w:rPr>
        <w:rFonts w:ascii="Times New Roman" w:hAnsi="Times New Roman" w:cs="Times New Roman" w:hint="default"/>
        <w:sz w:val="24"/>
        <w:szCs w:val="24"/>
      </w:rPr>
    </w:lvl>
  </w:abstractNum>
  <w:abstractNum w:abstractNumId="3" w15:restartNumberingAfterBreak="0">
    <w:nsid w:val="00000020"/>
    <w:multiLevelType w:val="singleLevel"/>
    <w:tmpl w:val="00000020"/>
    <w:name w:val="WW8Num34"/>
    <w:lvl w:ilvl="0">
      <w:start w:val="1"/>
      <w:numFmt w:val="bullet"/>
      <w:lvlText w:val=""/>
      <w:lvlJc w:val="left"/>
      <w:pPr>
        <w:tabs>
          <w:tab w:val="num" w:pos="0"/>
        </w:tabs>
        <w:ind w:left="1429" w:hanging="360"/>
      </w:pPr>
      <w:rPr>
        <w:rFonts w:ascii="Symbol" w:hAnsi="Symbol" w:cs="Symbol" w:hint="default"/>
        <w:sz w:val="24"/>
        <w:szCs w:val="24"/>
      </w:rPr>
    </w:lvl>
  </w:abstractNum>
  <w:abstractNum w:abstractNumId="4" w15:restartNumberingAfterBreak="0">
    <w:nsid w:val="00000022"/>
    <w:multiLevelType w:val="singleLevel"/>
    <w:tmpl w:val="00000022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2E"/>
    <w:multiLevelType w:val="multilevel"/>
    <w:tmpl w:val="0000002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6" w15:restartNumberingAfterBreak="0">
    <w:nsid w:val="0053208E"/>
    <w:multiLevelType w:val="multilevel"/>
    <w:tmpl w:val="0053208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abstractNum w:abstractNumId="7" w15:restartNumberingAfterBreak="0">
    <w:nsid w:val="0B47632E"/>
    <w:multiLevelType w:val="hybridMultilevel"/>
    <w:tmpl w:val="30DCE7EE"/>
    <w:lvl w:ilvl="0" w:tplc="CECC01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1563754"/>
    <w:multiLevelType w:val="hybridMultilevel"/>
    <w:tmpl w:val="12687F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082EBE"/>
    <w:multiLevelType w:val="hybridMultilevel"/>
    <w:tmpl w:val="8C02B4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D793EEF"/>
    <w:multiLevelType w:val="hybridMultilevel"/>
    <w:tmpl w:val="5B52F00C"/>
    <w:lvl w:ilvl="0" w:tplc="CEAAF862">
      <w:start w:val="1"/>
      <w:numFmt w:val="decimal"/>
      <w:lvlText w:val="%1)"/>
      <w:lvlJc w:val="left"/>
      <w:pPr>
        <w:ind w:left="1489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  <w:lvlOverride w:ilvl="0">
      <w:lvl w:ilvl="0">
        <w:start w:val="1"/>
        <w:numFmt w:val="bullet"/>
        <w:pStyle w:val="a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2">
    <w:abstractNumId w:val="5"/>
  </w:num>
  <w:num w:numId="3">
    <w:abstractNumId w:val="8"/>
  </w:num>
  <w:num w:numId="4">
    <w:abstractNumId w:val="2"/>
  </w:num>
  <w:num w:numId="5">
    <w:abstractNumId w:val="3"/>
  </w:num>
  <w:num w:numId="6">
    <w:abstractNumId w:val="1"/>
  </w:num>
  <w:num w:numId="7">
    <w:abstractNumId w:val="4"/>
  </w:num>
  <w:num w:numId="8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10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0EA3"/>
    <w:rsid w:val="00003395"/>
    <w:rsid w:val="00011E87"/>
    <w:rsid w:val="00025742"/>
    <w:rsid w:val="0004313B"/>
    <w:rsid w:val="0004664E"/>
    <w:rsid w:val="00060F27"/>
    <w:rsid w:val="00061542"/>
    <w:rsid w:val="00061746"/>
    <w:rsid w:val="0007036D"/>
    <w:rsid w:val="000704DF"/>
    <w:rsid w:val="00071377"/>
    <w:rsid w:val="00087EB6"/>
    <w:rsid w:val="00090FC5"/>
    <w:rsid w:val="000A2A01"/>
    <w:rsid w:val="000A5ECD"/>
    <w:rsid w:val="000B7DE7"/>
    <w:rsid w:val="000C1395"/>
    <w:rsid w:val="000C157B"/>
    <w:rsid w:val="000C2B91"/>
    <w:rsid w:val="000D240C"/>
    <w:rsid w:val="000D69DF"/>
    <w:rsid w:val="000E1ECB"/>
    <w:rsid w:val="000E6516"/>
    <w:rsid w:val="000E6DBB"/>
    <w:rsid w:val="000F44BF"/>
    <w:rsid w:val="00104CF6"/>
    <w:rsid w:val="00104DAE"/>
    <w:rsid w:val="00107CB3"/>
    <w:rsid w:val="00111E37"/>
    <w:rsid w:val="00115FE6"/>
    <w:rsid w:val="0011614D"/>
    <w:rsid w:val="0011655A"/>
    <w:rsid w:val="00116FFD"/>
    <w:rsid w:val="001229CD"/>
    <w:rsid w:val="00124CF9"/>
    <w:rsid w:val="00134F40"/>
    <w:rsid w:val="0014133F"/>
    <w:rsid w:val="00145A52"/>
    <w:rsid w:val="001570F8"/>
    <w:rsid w:val="0016010D"/>
    <w:rsid w:val="00160F66"/>
    <w:rsid w:val="00161C97"/>
    <w:rsid w:val="00170E44"/>
    <w:rsid w:val="00173E5C"/>
    <w:rsid w:val="001A3E9D"/>
    <w:rsid w:val="001B0F70"/>
    <w:rsid w:val="001C1DA8"/>
    <w:rsid w:val="001E397E"/>
    <w:rsid w:val="001F2FC5"/>
    <w:rsid w:val="001F309C"/>
    <w:rsid w:val="00216823"/>
    <w:rsid w:val="00216CB0"/>
    <w:rsid w:val="00223E9C"/>
    <w:rsid w:val="00224616"/>
    <w:rsid w:val="00234B3B"/>
    <w:rsid w:val="002439B1"/>
    <w:rsid w:val="002445CF"/>
    <w:rsid w:val="00250CAF"/>
    <w:rsid w:val="002569BB"/>
    <w:rsid w:val="00260922"/>
    <w:rsid w:val="00267CCD"/>
    <w:rsid w:val="002870BC"/>
    <w:rsid w:val="00292E17"/>
    <w:rsid w:val="002A367E"/>
    <w:rsid w:val="002A4F0E"/>
    <w:rsid w:val="002C0BF7"/>
    <w:rsid w:val="002C1A2E"/>
    <w:rsid w:val="002D1CD0"/>
    <w:rsid w:val="002E2BF6"/>
    <w:rsid w:val="002F10B4"/>
    <w:rsid w:val="002F35A6"/>
    <w:rsid w:val="003041D4"/>
    <w:rsid w:val="00314516"/>
    <w:rsid w:val="00320A83"/>
    <w:rsid w:val="00320F4D"/>
    <w:rsid w:val="00327161"/>
    <w:rsid w:val="0033259C"/>
    <w:rsid w:val="00343D34"/>
    <w:rsid w:val="003551D6"/>
    <w:rsid w:val="00356727"/>
    <w:rsid w:val="003567BB"/>
    <w:rsid w:val="00361831"/>
    <w:rsid w:val="00372430"/>
    <w:rsid w:val="003731A1"/>
    <w:rsid w:val="00375785"/>
    <w:rsid w:val="00383805"/>
    <w:rsid w:val="00386F96"/>
    <w:rsid w:val="00387750"/>
    <w:rsid w:val="00387C82"/>
    <w:rsid w:val="00392C6B"/>
    <w:rsid w:val="003A1A5D"/>
    <w:rsid w:val="003B186E"/>
    <w:rsid w:val="003C401D"/>
    <w:rsid w:val="003F1102"/>
    <w:rsid w:val="00407608"/>
    <w:rsid w:val="004114B6"/>
    <w:rsid w:val="0044465B"/>
    <w:rsid w:val="00444A08"/>
    <w:rsid w:val="00444AE7"/>
    <w:rsid w:val="00456AC8"/>
    <w:rsid w:val="004619E3"/>
    <w:rsid w:val="0046763F"/>
    <w:rsid w:val="00470E59"/>
    <w:rsid w:val="00471219"/>
    <w:rsid w:val="00473E61"/>
    <w:rsid w:val="00475A2E"/>
    <w:rsid w:val="00482312"/>
    <w:rsid w:val="00483F31"/>
    <w:rsid w:val="0048648B"/>
    <w:rsid w:val="00490AE2"/>
    <w:rsid w:val="0049746E"/>
    <w:rsid w:val="004B3AFE"/>
    <w:rsid w:val="004B4494"/>
    <w:rsid w:val="004D33FA"/>
    <w:rsid w:val="004D5713"/>
    <w:rsid w:val="004D68AE"/>
    <w:rsid w:val="004E4AA5"/>
    <w:rsid w:val="004E6330"/>
    <w:rsid w:val="004F0340"/>
    <w:rsid w:val="004F4BEC"/>
    <w:rsid w:val="005138C0"/>
    <w:rsid w:val="005140FD"/>
    <w:rsid w:val="005164C2"/>
    <w:rsid w:val="0052256F"/>
    <w:rsid w:val="00522ECC"/>
    <w:rsid w:val="00523321"/>
    <w:rsid w:val="00526026"/>
    <w:rsid w:val="00534E0A"/>
    <w:rsid w:val="00540893"/>
    <w:rsid w:val="005635DB"/>
    <w:rsid w:val="00565CC3"/>
    <w:rsid w:val="00566617"/>
    <w:rsid w:val="005778BF"/>
    <w:rsid w:val="00581A1E"/>
    <w:rsid w:val="00581CBF"/>
    <w:rsid w:val="00583280"/>
    <w:rsid w:val="00591A56"/>
    <w:rsid w:val="005940B5"/>
    <w:rsid w:val="005B3FEA"/>
    <w:rsid w:val="005B5606"/>
    <w:rsid w:val="005B7A8D"/>
    <w:rsid w:val="005D2873"/>
    <w:rsid w:val="005D5A50"/>
    <w:rsid w:val="005E64A9"/>
    <w:rsid w:val="005F0B23"/>
    <w:rsid w:val="005F22D5"/>
    <w:rsid w:val="00641629"/>
    <w:rsid w:val="00652A31"/>
    <w:rsid w:val="00653EF1"/>
    <w:rsid w:val="00664C2B"/>
    <w:rsid w:val="006656DE"/>
    <w:rsid w:val="006712CA"/>
    <w:rsid w:val="006746E9"/>
    <w:rsid w:val="00675F4A"/>
    <w:rsid w:val="00681497"/>
    <w:rsid w:val="00686C20"/>
    <w:rsid w:val="00695B04"/>
    <w:rsid w:val="006A2865"/>
    <w:rsid w:val="006A548D"/>
    <w:rsid w:val="006A54D1"/>
    <w:rsid w:val="006A650D"/>
    <w:rsid w:val="006A77D1"/>
    <w:rsid w:val="006B00AD"/>
    <w:rsid w:val="006B04A5"/>
    <w:rsid w:val="006B7328"/>
    <w:rsid w:val="006C0826"/>
    <w:rsid w:val="006C5247"/>
    <w:rsid w:val="006C60D3"/>
    <w:rsid w:val="006D39AA"/>
    <w:rsid w:val="006D49EE"/>
    <w:rsid w:val="006F7069"/>
    <w:rsid w:val="007071BD"/>
    <w:rsid w:val="007075D3"/>
    <w:rsid w:val="00710EA3"/>
    <w:rsid w:val="00723324"/>
    <w:rsid w:val="00727AC7"/>
    <w:rsid w:val="007313C1"/>
    <w:rsid w:val="007334C1"/>
    <w:rsid w:val="0073354F"/>
    <w:rsid w:val="0073783F"/>
    <w:rsid w:val="007404BA"/>
    <w:rsid w:val="007425D0"/>
    <w:rsid w:val="00751839"/>
    <w:rsid w:val="00754DF0"/>
    <w:rsid w:val="007565EF"/>
    <w:rsid w:val="007605D7"/>
    <w:rsid w:val="0078205A"/>
    <w:rsid w:val="007844E2"/>
    <w:rsid w:val="00792ACA"/>
    <w:rsid w:val="00793343"/>
    <w:rsid w:val="007978D7"/>
    <w:rsid w:val="007A5EEC"/>
    <w:rsid w:val="007C0567"/>
    <w:rsid w:val="007C1A05"/>
    <w:rsid w:val="007D35DC"/>
    <w:rsid w:val="007D4656"/>
    <w:rsid w:val="007E05A7"/>
    <w:rsid w:val="007E2736"/>
    <w:rsid w:val="007E33E2"/>
    <w:rsid w:val="007F0250"/>
    <w:rsid w:val="00804950"/>
    <w:rsid w:val="0080752C"/>
    <w:rsid w:val="0081095D"/>
    <w:rsid w:val="00811F88"/>
    <w:rsid w:val="00824DDD"/>
    <w:rsid w:val="00825F22"/>
    <w:rsid w:val="00827874"/>
    <w:rsid w:val="008319C1"/>
    <w:rsid w:val="00841EB3"/>
    <w:rsid w:val="00850F94"/>
    <w:rsid w:val="008546C3"/>
    <w:rsid w:val="00857076"/>
    <w:rsid w:val="00885699"/>
    <w:rsid w:val="00886EA9"/>
    <w:rsid w:val="008952EF"/>
    <w:rsid w:val="00896759"/>
    <w:rsid w:val="008A685D"/>
    <w:rsid w:val="008B070F"/>
    <w:rsid w:val="008B0815"/>
    <w:rsid w:val="008C16D3"/>
    <w:rsid w:val="008C2A1B"/>
    <w:rsid w:val="008E0AC5"/>
    <w:rsid w:val="00904532"/>
    <w:rsid w:val="00906158"/>
    <w:rsid w:val="009138D3"/>
    <w:rsid w:val="009171DD"/>
    <w:rsid w:val="00917ACA"/>
    <w:rsid w:val="00944B29"/>
    <w:rsid w:val="00951E71"/>
    <w:rsid w:val="00952006"/>
    <w:rsid w:val="00954159"/>
    <w:rsid w:val="00954659"/>
    <w:rsid w:val="00967A66"/>
    <w:rsid w:val="0098010A"/>
    <w:rsid w:val="00983045"/>
    <w:rsid w:val="00987941"/>
    <w:rsid w:val="009902E1"/>
    <w:rsid w:val="00993258"/>
    <w:rsid w:val="009958BE"/>
    <w:rsid w:val="009A129E"/>
    <w:rsid w:val="009A17E4"/>
    <w:rsid w:val="009B5072"/>
    <w:rsid w:val="009C4D67"/>
    <w:rsid w:val="009C57C2"/>
    <w:rsid w:val="009D4D83"/>
    <w:rsid w:val="009D4F9A"/>
    <w:rsid w:val="009E21BF"/>
    <w:rsid w:val="009E4BCB"/>
    <w:rsid w:val="009F4F5F"/>
    <w:rsid w:val="009F7F34"/>
    <w:rsid w:val="00A12891"/>
    <w:rsid w:val="00A12BC1"/>
    <w:rsid w:val="00A1361A"/>
    <w:rsid w:val="00A2062F"/>
    <w:rsid w:val="00A20AEC"/>
    <w:rsid w:val="00A3479E"/>
    <w:rsid w:val="00A42B05"/>
    <w:rsid w:val="00A46AED"/>
    <w:rsid w:val="00A5232E"/>
    <w:rsid w:val="00A55F0B"/>
    <w:rsid w:val="00A56FD5"/>
    <w:rsid w:val="00A76511"/>
    <w:rsid w:val="00A76C3F"/>
    <w:rsid w:val="00A87185"/>
    <w:rsid w:val="00AA36C3"/>
    <w:rsid w:val="00AB78F4"/>
    <w:rsid w:val="00AC2445"/>
    <w:rsid w:val="00AC4990"/>
    <w:rsid w:val="00AC71BF"/>
    <w:rsid w:val="00AC7AFB"/>
    <w:rsid w:val="00AD23DE"/>
    <w:rsid w:val="00AE25D3"/>
    <w:rsid w:val="00AF2675"/>
    <w:rsid w:val="00AF33C6"/>
    <w:rsid w:val="00AF4A33"/>
    <w:rsid w:val="00AF5A36"/>
    <w:rsid w:val="00B01117"/>
    <w:rsid w:val="00B0311A"/>
    <w:rsid w:val="00B04E2B"/>
    <w:rsid w:val="00B13063"/>
    <w:rsid w:val="00B20590"/>
    <w:rsid w:val="00B30631"/>
    <w:rsid w:val="00B325DD"/>
    <w:rsid w:val="00B4051F"/>
    <w:rsid w:val="00B41B49"/>
    <w:rsid w:val="00B4301F"/>
    <w:rsid w:val="00B520AD"/>
    <w:rsid w:val="00B53B35"/>
    <w:rsid w:val="00B609BE"/>
    <w:rsid w:val="00B74E66"/>
    <w:rsid w:val="00B758B1"/>
    <w:rsid w:val="00B8622D"/>
    <w:rsid w:val="00B9081E"/>
    <w:rsid w:val="00B964C8"/>
    <w:rsid w:val="00BC38C6"/>
    <w:rsid w:val="00BE34D7"/>
    <w:rsid w:val="00BE7B37"/>
    <w:rsid w:val="00BF0712"/>
    <w:rsid w:val="00BF6E26"/>
    <w:rsid w:val="00C02718"/>
    <w:rsid w:val="00C02874"/>
    <w:rsid w:val="00C046AB"/>
    <w:rsid w:val="00C06DE7"/>
    <w:rsid w:val="00C06E8A"/>
    <w:rsid w:val="00C13882"/>
    <w:rsid w:val="00C15AEB"/>
    <w:rsid w:val="00C165CA"/>
    <w:rsid w:val="00C17054"/>
    <w:rsid w:val="00C2584E"/>
    <w:rsid w:val="00C32082"/>
    <w:rsid w:val="00C46243"/>
    <w:rsid w:val="00C55C21"/>
    <w:rsid w:val="00C6033B"/>
    <w:rsid w:val="00C60DD6"/>
    <w:rsid w:val="00C7186A"/>
    <w:rsid w:val="00C74E2C"/>
    <w:rsid w:val="00C82AC4"/>
    <w:rsid w:val="00CA0658"/>
    <w:rsid w:val="00CA50C7"/>
    <w:rsid w:val="00CC6FA1"/>
    <w:rsid w:val="00CD7779"/>
    <w:rsid w:val="00CF40A4"/>
    <w:rsid w:val="00CF6C1A"/>
    <w:rsid w:val="00D05739"/>
    <w:rsid w:val="00D322BE"/>
    <w:rsid w:val="00D3440E"/>
    <w:rsid w:val="00D52931"/>
    <w:rsid w:val="00D52AA7"/>
    <w:rsid w:val="00D5752E"/>
    <w:rsid w:val="00D701CA"/>
    <w:rsid w:val="00D744DD"/>
    <w:rsid w:val="00D804C1"/>
    <w:rsid w:val="00D911DE"/>
    <w:rsid w:val="00D9322E"/>
    <w:rsid w:val="00D94184"/>
    <w:rsid w:val="00DA0DB0"/>
    <w:rsid w:val="00DA5F84"/>
    <w:rsid w:val="00DA7D0A"/>
    <w:rsid w:val="00DB38D2"/>
    <w:rsid w:val="00DB4569"/>
    <w:rsid w:val="00DB4E74"/>
    <w:rsid w:val="00DB7442"/>
    <w:rsid w:val="00DD2320"/>
    <w:rsid w:val="00DD2EB3"/>
    <w:rsid w:val="00DD6CF9"/>
    <w:rsid w:val="00DE1054"/>
    <w:rsid w:val="00DE5214"/>
    <w:rsid w:val="00DE65FF"/>
    <w:rsid w:val="00DE7455"/>
    <w:rsid w:val="00DF482A"/>
    <w:rsid w:val="00E0026C"/>
    <w:rsid w:val="00E018FC"/>
    <w:rsid w:val="00E12B84"/>
    <w:rsid w:val="00E12E8B"/>
    <w:rsid w:val="00E15AB3"/>
    <w:rsid w:val="00E16E3E"/>
    <w:rsid w:val="00E24BF3"/>
    <w:rsid w:val="00E27E23"/>
    <w:rsid w:val="00E50BB1"/>
    <w:rsid w:val="00E55EB7"/>
    <w:rsid w:val="00E65CA9"/>
    <w:rsid w:val="00E76D45"/>
    <w:rsid w:val="00E85325"/>
    <w:rsid w:val="00E86D47"/>
    <w:rsid w:val="00E92951"/>
    <w:rsid w:val="00EA2EEF"/>
    <w:rsid w:val="00EC1DF1"/>
    <w:rsid w:val="00EC59FE"/>
    <w:rsid w:val="00EC718D"/>
    <w:rsid w:val="00ED68F5"/>
    <w:rsid w:val="00ED78D7"/>
    <w:rsid w:val="00EF327B"/>
    <w:rsid w:val="00F102E3"/>
    <w:rsid w:val="00F15867"/>
    <w:rsid w:val="00F223D8"/>
    <w:rsid w:val="00F2502D"/>
    <w:rsid w:val="00F2793C"/>
    <w:rsid w:val="00F31C6B"/>
    <w:rsid w:val="00F40BD6"/>
    <w:rsid w:val="00F55BEE"/>
    <w:rsid w:val="00F61D82"/>
    <w:rsid w:val="00F63D78"/>
    <w:rsid w:val="00F674A6"/>
    <w:rsid w:val="00F75244"/>
    <w:rsid w:val="00F76465"/>
    <w:rsid w:val="00FA0435"/>
    <w:rsid w:val="00FD1F8E"/>
    <w:rsid w:val="00FE1F57"/>
    <w:rsid w:val="00FE33DC"/>
    <w:rsid w:val="00FE460A"/>
    <w:rsid w:val="00FF48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  <w14:docId w14:val="6930C790"/>
  <w15:docId w15:val="{B8983A4F-4C74-499A-9C69-2CEBAC36BE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overflowPunct w:val="0"/>
      <w:autoSpaceDE w:val="0"/>
      <w:autoSpaceDN w:val="0"/>
      <w:adjustRightInd w:val="0"/>
      <w:jc w:val="both"/>
      <w:textAlignment w:val="baseline"/>
    </w:pPr>
    <w:rPr>
      <w:rFonts w:ascii="Courier New" w:hAnsi="Courier New"/>
      <w:sz w:val="22"/>
    </w:rPr>
  </w:style>
  <w:style w:type="paragraph" w:styleId="1">
    <w:name w:val="heading 1"/>
    <w:aliases w:val="Глава"/>
    <w:basedOn w:val="a0"/>
    <w:next w:val="a1"/>
    <w:link w:val="10"/>
    <w:qFormat/>
    <w:pPr>
      <w:keepNext/>
      <w:pageBreakBefore/>
      <w:spacing w:after="240"/>
      <w:jc w:val="center"/>
      <w:outlineLvl w:val="0"/>
    </w:pPr>
    <w:rPr>
      <w:rFonts w:ascii="Times New Roman" w:hAnsi="Times New Roman"/>
      <w:b/>
      <w:caps/>
      <w:kern w:val="28"/>
      <w:sz w:val="32"/>
    </w:rPr>
  </w:style>
  <w:style w:type="paragraph" w:styleId="2">
    <w:name w:val="heading 2"/>
    <w:aliases w:val="Раздел"/>
    <w:basedOn w:val="a0"/>
    <w:next w:val="a1"/>
    <w:qFormat/>
    <w:pPr>
      <w:keepNext/>
      <w:keepLines/>
      <w:spacing w:after="240"/>
      <w:jc w:val="center"/>
      <w:outlineLvl w:val="1"/>
    </w:pPr>
    <w:rPr>
      <w:rFonts w:ascii="Times New Roman" w:hAnsi="Times New Roman"/>
      <w:b/>
      <w:caps/>
      <w:kern w:val="20"/>
      <w:sz w:val="28"/>
    </w:rPr>
  </w:style>
  <w:style w:type="paragraph" w:styleId="3">
    <w:name w:val="heading 3"/>
    <w:aliases w:val="Подраздел"/>
    <w:basedOn w:val="a0"/>
    <w:next w:val="a1"/>
    <w:qFormat/>
    <w:pPr>
      <w:keepNext/>
      <w:keepLines/>
      <w:spacing w:after="120"/>
      <w:jc w:val="center"/>
      <w:outlineLvl w:val="2"/>
    </w:pPr>
    <w:rPr>
      <w:rFonts w:ascii="Times New Roman" w:hAnsi="Times New Roman"/>
      <w:b/>
      <w:sz w:val="28"/>
    </w:rPr>
  </w:style>
  <w:style w:type="paragraph" w:styleId="4">
    <w:name w:val="heading 4"/>
    <w:aliases w:val="Дополнительный"/>
    <w:basedOn w:val="a0"/>
    <w:next w:val="a1"/>
    <w:qFormat/>
    <w:pPr>
      <w:keepNext/>
      <w:keepLines/>
      <w:spacing w:after="60"/>
      <w:jc w:val="center"/>
      <w:outlineLvl w:val="3"/>
    </w:pPr>
    <w:rPr>
      <w:b/>
      <w:kern w:val="20"/>
      <w:sz w:val="24"/>
    </w:rPr>
  </w:style>
  <w:style w:type="paragraph" w:styleId="5">
    <w:name w:val="heading 5"/>
    <w:aliases w:val="Номер главы"/>
    <w:basedOn w:val="a0"/>
    <w:next w:val="a1"/>
    <w:qFormat/>
    <w:pPr>
      <w:keepNext/>
      <w:pageBreakBefore/>
      <w:spacing w:after="240"/>
      <w:jc w:val="center"/>
      <w:outlineLvl w:val="4"/>
    </w:pPr>
    <w:rPr>
      <w:rFonts w:ascii="Times New Roman" w:hAnsi="Times New Roman"/>
      <w:b/>
      <w:caps/>
      <w:kern w:val="20"/>
    </w:rPr>
  </w:style>
  <w:style w:type="paragraph" w:styleId="6">
    <w:name w:val="heading 6"/>
    <w:basedOn w:val="a0"/>
    <w:next w:val="a1"/>
    <w:qFormat/>
    <w:pPr>
      <w:spacing w:before="240" w:after="60"/>
      <w:outlineLvl w:val="5"/>
    </w:pPr>
    <w:rPr>
      <w:b/>
      <w:caps/>
      <w:kern w:val="20"/>
    </w:rPr>
  </w:style>
  <w:style w:type="paragraph" w:styleId="7">
    <w:name w:val="heading 7"/>
    <w:basedOn w:val="a0"/>
    <w:next w:val="a0"/>
    <w:qFormat/>
    <w:p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p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1">
    <w:name w:val="Body Text"/>
    <w:basedOn w:val="a0"/>
    <w:semiHidden/>
    <w:pPr>
      <w:ind w:firstLine="567"/>
    </w:pPr>
  </w:style>
  <w:style w:type="paragraph" w:styleId="a5">
    <w:name w:val="header"/>
    <w:basedOn w:val="a0"/>
    <w:link w:val="a6"/>
    <w:uiPriority w:val="99"/>
    <w:pPr>
      <w:tabs>
        <w:tab w:val="center" w:pos="4536"/>
        <w:tab w:val="right" w:pos="9072"/>
      </w:tabs>
      <w:jc w:val="left"/>
    </w:pPr>
  </w:style>
  <w:style w:type="character" w:styleId="a7">
    <w:name w:val="page number"/>
    <w:semiHidden/>
    <w:rPr>
      <w:rFonts w:ascii="Courier New" w:hAnsi="Courier New"/>
      <w:sz w:val="20"/>
    </w:rPr>
  </w:style>
  <w:style w:type="paragraph" w:styleId="11">
    <w:name w:val="toc 1"/>
    <w:aliases w:val="ОГлава"/>
    <w:basedOn w:val="a0"/>
    <w:next w:val="a0"/>
    <w:semiHidden/>
    <w:pPr>
      <w:keepNext/>
      <w:tabs>
        <w:tab w:val="right" w:leader="underscore" w:pos="6350"/>
      </w:tabs>
      <w:spacing w:before="240" w:after="120"/>
      <w:jc w:val="left"/>
    </w:pPr>
    <w:rPr>
      <w:rFonts w:ascii="Times New Roman" w:hAnsi="Times New Roman"/>
      <w:b/>
      <w:caps/>
      <w:sz w:val="24"/>
    </w:rPr>
  </w:style>
  <w:style w:type="paragraph" w:styleId="20">
    <w:name w:val="toc 2"/>
    <w:aliases w:val="ОРаздел"/>
    <w:basedOn w:val="2"/>
    <w:next w:val="a0"/>
    <w:semiHidden/>
    <w:pPr>
      <w:tabs>
        <w:tab w:val="right" w:leader="underscore" w:pos="6463"/>
      </w:tabs>
      <w:spacing w:after="0"/>
      <w:ind w:left="284"/>
      <w:jc w:val="left"/>
      <w:outlineLvl w:val="9"/>
    </w:pPr>
    <w:rPr>
      <w:b w:val="0"/>
      <w:caps w:val="0"/>
      <w:smallCaps/>
      <w:sz w:val="22"/>
    </w:rPr>
  </w:style>
  <w:style w:type="paragraph" w:styleId="30">
    <w:name w:val="toc 3"/>
    <w:aliases w:val="ОПодраздел"/>
    <w:basedOn w:val="a0"/>
    <w:next w:val="a0"/>
    <w:semiHidden/>
    <w:pPr>
      <w:tabs>
        <w:tab w:val="right" w:leader="underscore" w:pos="6463"/>
      </w:tabs>
      <w:ind w:left="567"/>
      <w:jc w:val="left"/>
    </w:pPr>
    <w:rPr>
      <w:kern w:val="20"/>
    </w:rPr>
  </w:style>
  <w:style w:type="paragraph" w:styleId="40">
    <w:name w:val="toc 4"/>
    <w:aliases w:val="ОВведение"/>
    <w:basedOn w:val="11"/>
    <w:next w:val="a0"/>
    <w:semiHidden/>
    <w:pPr>
      <w:pageBreakBefore/>
      <w:spacing w:before="120"/>
    </w:pPr>
  </w:style>
  <w:style w:type="paragraph" w:styleId="50">
    <w:name w:val="toc 5"/>
    <w:aliases w:val="ОПриложение"/>
    <w:basedOn w:val="11"/>
    <w:next w:val="a0"/>
    <w:semiHidden/>
  </w:style>
  <w:style w:type="paragraph" w:customStyle="1" w:styleId="ConsPlusNormal">
    <w:name w:val="ConsPlusNormal"/>
    <w:rsid w:val="00710EA3"/>
    <w:pPr>
      <w:suppressAutoHyphens/>
      <w:autoSpaceDE w:val="0"/>
    </w:pPr>
    <w:rPr>
      <w:rFonts w:ascii="Arial" w:eastAsia="Calibri" w:hAnsi="Arial" w:cs="Arial"/>
      <w:lang w:eastAsia="zh-CN"/>
    </w:rPr>
  </w:style>
  <w:style w:type="paragraph" w:styleId="70">
    <w:name w:val="toc 7"/>
    <w:basedOn w:val="a0"/>
    <w:next w:val="a0"/>
    <w:semiHidden/>
    <w:pPr>
      <w:tabs>
        <w:tab w:val="right" w:leader="underscore" w:pos="6350"/>
      </w:tabs>
      <w:ind w:left="1000"/>
      <w:jc w:val="left"/>
    </w:pPr>
    <w:rPr>
      <w:sz w:val="18"/>
    </w:rPr>
  </w:style>
  <w:style w:type="paragraph" w:styleId="80">
    <w:name w:val="toc 8"/>
    <w:basedOn w:val="a0"/>
    <w:next w:val="a0"/>
    <w:semiHidden/>
    <w:pPr>
      <w:tabs>
        <w:tab w:val="right" w:leader="underscore" w:pos="6350"/>
      </w:tabs>
      <w:ind w:left="1200"/>
      <w:jc w:val="left"/>
    </w:pPr>
    <w:rPr>
      <w:sz w:val="18"/>
    </w:rPr>
  </w:style>
  <w:style w:type="paragraph" w:styleId="90">
    <w:name w:val="toc 9"/>
    <w:basedOn w:val="a0"/>
    <w:next w:val="a0"/>
    <w:semiHidden/>
    <w:pPr>
      <w:tabs>
        <w:tab w:val="right" w:leader="underscore" w:pos="6350"/>
      </w:tabs>
      <w:ind w:left="1400"/>
      <w:jc w:val="left"/>
    </w:pPr>
    <w:rPr>
      <w:sz w:val="18"/>
    </w:rPr>
  </w:style>
  <w:style w:type="paragraph" w:styleId="a8">
    <w:name w:val="Subtitle"/>
    <w:basedOn w:val="a0"/>
    <w:qFormat/>
    <w:pPr>
      <w:spacing w:after="60"/>
      <w:jc w:val="center"/>
    </w:pPr>
    <w:rPr>
      <w:i/>
      <w:sz w:val="24"/>
    </w:rPr>
  </w:style>
  <w:style w:type="character" w:customStyle="1" w:styleId="a9">
    <w:name w:val="Горячие клавиши"/>
    <w:rPr>
      <w:i/>
      <w:sz w:val="24"/>
    </w:rPr>
  </w:style>
  <w:style w:type="character" w:customStyle="1" w:styleId="aa">
    <w:name w:val="Определения"/>
    <w:rPr>
      <w:rFonts w:ascii="Courier New" w:hAnsi="Courier New"/>
      <w:i/>
      <w:caps/>
      <w:sz w:val="24"/>
      <w:u w:val="none"/>
    </w:rPr>
  </w:style>
  <w:style w:type="character" w:customStyle="1" w:styleId="ab">
    <w:name w:val="Примечание"/>
    <w:rPr>
      <w:rFonts w:ascii="Courier New" w:hAnsi="Courier New"/>
      <w:b/>
      <w:sz w:val="24"/>
    </w:rPr>
  </w:style>
  <w:style w:type="paragraph" w:customStyle="1" w:styleId="ac">
    <w:name w:val="Абзац примечания"/>
    <w:basedOn w:val="a1"/>
    <w:next w:val="a1"/>
    <w:pPr>
      <w:ind w:left="567" w:hanging="567"/>
    </w:pPr>
  </w:style>
  <w:style w:type="paragraph" w:styleId="ad">
    <w:name w:val="footer"/>
    <w:basedOn w:val="a0"/>
    <w:semiHidden/>
    <w:pPr>
      <w:tabs>
        <w:tab w:val="center" w:pos="4536"/>
        <w:tab w:val="right" w:pos="9072"/>
      </w:tabs>
      <w:jc w:val="left"/>
    </w:pPr>
    <w:rPr>
      <w:sz w:val="20"/>
    </w:rPr>
  </w:style>
  <w:style w:type="paragraph" w:styleId="a">
    <w:name w:val="List"/>
    <w:aliases w:val="Список действий"/>
    <w:basedOn w:val="a0"/>
    <w:semiHidden/>
    <w:pPr>
      <w:numPr>
        <w:numId w:val="1"/>
      </w:numPr>
      <w:ind w:left="284" w:hanging="284"/>
    </w:pPr>
  </w:style>
  <w:style w:type="paragraph" w:customStyle="1" w:styleId="ae">
    <w:name w:val="Основной с отступом"/>
    <w:basedOn w:val="a1"/>
    <w:pPr>
      <w:ind w:left="567" w:firstLine="0"/>
    </w:pPr>
  </w:style>
  <w:style w:type="paragraph" w:customStyle="1" w:styleId="af">
    <w:name w:val="Пример"/>
    <w:basedOn w:val="a1"/>
    <w:next w:val="a0"/>
    <w:pPr>
      <w:keepNext/>
      <w:widowControl w:val="0"/>
      <w:ind w:firstLine="0"/>
    </w:pPr>
    <w:rPr>
      <w:b/>
    </w:rPr>
  </w:style>
  <w:style w:type="paragraph" w:customStyle="1" w:styleId="af0">
    <w:name w:val="Например"/>
    <w:basedOn w:val="a1"/>
    <w:next w:val="a0"/>
    <w:pPr>
      <w:keepNext/>
      <w:widowControl w:val="0"/>
      <w:ind w:firstLine="0"/>
    </w:pPr>
    <w:rPr>
      <w:rFonts w:ascii="Arial" w:hAnsi="Arial"/>
      <w:b/>
    </w:rPr>
  </w:style>
  <w:style w:type="paragraph" w:customStyle="1" w:styleId="af1">
    <w:name w:val="Функция"/>
    <w:basedOn w:val="a0"/>
    <w:pPr>
      <w:keepNext/>
      <w:jc w:val="left"/>
    </w:pPr>
    <w:rPr>
      <w:i/>
    </w:rPr>
  </w:style>
  <w:style w:type="paragraph" w:customStyle="1" w:styleId="af2">
    <w:name w:val="Нумерованный"/>
    <w:basedOn w:val="a1"/>
  </w:style>
  <w:style w:type="paragraph" w:customStyle="1" w:styleId="af3">
    <w:name w:val="Рисунок"/>
    <w:basedOn w:val="a1"/>
    <w:next w:val="a1"/>
    <w:pPr>
      <w:keepNext/>
      <w:keepLines/>
      <w:widowControl w:val="0"/>
      <w:ind w:firstLine="0"/>
      <w:jc w:val="center"/>
    </w:pPr>
  </w:style>
  <w:style w:type="paragraph" w:styleId="af4">
    <w:name w:val="caption"/>
    <w:basedOn w:val="a0"/>
    <w:next w:val="a0"/>
    <w:qFormat/>
    <w:pPr>
      <w:spacing w:before="120" w:after="120"/>
    </w:pPr>
    <w:rPr>
      <w:b/>
      <w:sz w:val="24"/>
    </w:rPr>
  </w:style>
  <w:style w:type="paragraph" w:styleId="60">
    <w:name w:val="toc 6"/>
    <w:basedOn w:val="a0"/>
    <w:next w:val="a0"/>
    <w:semiHidden/>
    <w:pPr>
      <w:tabs>
        <w:tab w:val="right" w:leader="dot" w:pos="9922"/>
      </w:tabs>
      <w:ind w:left="1100"/>
    </w:pPr>
  </w:style>
  <w:style w:type="paragraph" w:customStyle="1" w:styleId="21">
    <w:name w:val="Основной текст 21"/>
    <w:basedOn w:val="a0"/>
    <w:rsid w:val="00710EA3"/>
    <w:pPr>
      <w:widowControl w:val="0"/>
      <w:suppressAutoHyphens/>
      <w:autoSpaceDN/>
      <w:adjustRightInd/>
      <w:jc w:val="left"/>
    </w:pPr>
    <w:rPr>
      <w:rFonts w:ascii="Arial" w:eastAsia="Lucida Sans Unicode" w:hAnsi="Arial" w:cs="Arial"/>
      <w:kern w:val="1"/>
      <w:sz w:val="20"/>
      <w:lang w:eastAsia="zh-CN"/>
    </w:rPr>
  </w:style>
  <w:style w:type="paragraph" w:styleId="af5">
    <w:name w:val="Normal (Web)"/>
    <w:basedOn w:val="a0"/>
    <w:unhideWhenUsed/>
    <w:qFormat/>
    <w:rsid w:val="00710EA3"/>
    <w:pPr>
      <w:overflowPunct/>
      <w:autoSpaceDE/>
      <w:autoSpaceDN/>
      <w:adjustRightInd/>
      <w:spacing w:before="100" w:beforeAutospacing="1" w:after="142" w:line="276" w:lineRule="auto"/>
      <w:jc w:val="left"/>
      <w:textAlignment w:val="auto"/>
    </w:pPr>
    <w:rPr>
      <w:rFonts w:ascii="Times New Roman" w:hAnsi="Times New Roman"/>
      <w:sz w:val="24"/>
      <w:szCs w:val="24"/>
    </w:rPr>
  </w:style>
  <w:style w:type="paragraph" w:styleId="af6">
    <w:name w:val="Balloon Text"/>
    <w:basedOn w:val="a0"/>
    <w:link w:val="af7"/>
    <w:uiPriority w:val="99"/>
    <w:semiHidden/>
    <w:unhideWhenUsed/>
    <w:rsid w:val="00E86D47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semiHidden/>
    <w:rsid w:val="00E86D47"/>
    <w:rPr>
      <w:rFonts w:ascii="Tahoma" w:hAnsi="Tahoma" w:cs="Tahoma"/>
      <w:sz w:val="16"/>
      <w:szCs w:val="16"/>
    </w:rPr>
  </w:style>
  <w:style w:type="paragraph" w:styleId="af8">
    <w:name w:val="List Paragraph"/>
    <w:basedOn w:val="a0"/>
    <w:uiPriority w:val="34"/>
    <w:qFormat/>
    <w:rsid w:val="00A1361A"/>
    <w:pPr>
      <w:overflowPunct/>
      <w:autoSpaceDE/>
      <w:autoSpaceDN/>
      <w:adjustRightInd/>
      <w:ind w:left="720"/>
      <w:contextualSpacing/>
      <w:jc w:val="left"/>
      <w:textAlignment w:val="auto"/>
    </w:pPr>
    <w:rPr>
      <w:rFonts w:ascii="Times New Roman" w:hAnsi="Times New Roman"/>
      <w:sz w:val="24"/>
      <w:szCs w:val="24"/>
      <w:lang w:eastAsia="en-US"/>
    </w:rPr>
  </w:style>
  <w:style w:type="paragraph" w:customStyle="1" w:styleId="ConsTitle">
    <w:name w:val="ConsTitle"/>
    <w:rsid w:val="00A1361A"/>
    <w:pPr>
      <w:autoSpaceDE w:val="0"/>
      <w:autoSpaceDN w:val="0"/>
      <w:adjustRightInd w:val="0"/>
      <w:ind w:right="19772"/>
    </w:pPr>
    <w:rPr>
      <w:rFonts w:ascii="Arial" w:hAnsi="Arial" w:cs="Arial"/>
      <w:b/>
      <w:bCs/>
    </w:rPr>
  </w:style>
  <w:style w:type="character" w:customStyle="1" w:styleId="10">
    <w:name w:val="Заголовок 1 Знак"/>
    <w:aliases w:val="Глава Знак"/>
    <w:link w:val="1"/>
    <w:rsid w:val="00A1361A"/>
    <w:rPr>
      <w:b/>
      <w:caps/>
      <w:kern w:val="28"/>
      <w:sz w:val="32"/>
    </w:rPr>
  </w:style>
  <w:style w:type="character" w:styleId="af9">
    <w:name w:val="Emphasis"/>
    <w:qFormat/>
    <w:rsid w:val="00A1361A"/>
    <w:rPr>
      <w:i/>
      <w:iCs/>
    </w:rPr>
  </w:style>
  <w:style w:type="character" w:styleId="afa">
    <w:name w:val="Hyperlink"/>
    <w:uiPriority w:val="99"/>
    <w:unhideWhenUsed/>
    <w:rsid w:val="00356727"/>
    <w:rPr>
      <w:color w:val="0000FF"/>
      <w:u w:val="single"/>
    </w:rPr>
  </w:style>
  <w:style w:type="table" w:styleId="afb">
    <w:name w:val="Table Grid"/>
    <w:basedOn w:val="a3"/>
    <w:uiPriority w:val="39"/>
    <w:rsid w:val="00E929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c">
    <w:name w:val="FollowedHyperlink"/>
    <w:uiPriority w:val="99"/>
    <w:semiHidden/>
    <w:unhideWhenUsed/>
    <w:rsid w:val="00A46AED"/>
    <w:rPr>
      <w:color w:val="800080"/>
      <w:u w:val="single"/>
    </w:rPr>
  </w:style>
  <w:style w:type="paragraph" w:customStyle="1" w:styleId="afd">
    <w:name w:val="Таблицы (моноширинный)"/>
    <w:basedOn w:val="a0"/>
    <w:next w:val="a0"/>
    <w:uiPriority w:val="99"/>
    <w:rsid w:val="00F76465"/>
    <w:pPr>
      <w:widowControl w:val="0"/>
      <w:overflowPunct/>
      <w:jc w:val="left"/>
      <w:textAlignment w:val="auto"/>
    </w:pPr>
    <w:rPr>
      <w:rFonts w:cs="Courier New"/>
      <w:sz w:val="24"/>
      <w:szCs w:val="24"/>
    </w:rPr>
  </w:style>
  <w:style w:type="paragraph" w:customStyle="1" w:styleId="afe">
    <w:name w:val="Нормальный (таблица)"/>
    <w:basedOn w:val="a0"/>
    <w:next w:val="a0"/>
    <w:uiPriority w:val="99"/>
    <w:rsid w:val="007404BA"/>
    <w:pPr>
      <w:widowControl w:val="0"/>
      <w:overflowPunct/>
      <w:textAlignment w:val="auto"/>
    </w:pPr>
    <w:rPr>
      <w:rFonts w:ascii="Arial" w:hAnsi="Arial" w:cs="Arial"/>
      <w:sz w:val="24"/>
      <w:szCs w:val="24"/>
    </w:rPr>
  </w:style>
  <w:style w:type="paragraph" w:customStyle="1" w:styleId="aff">
    <w:name w:val="Заголовок таблицы"/>
    <w:basedOn w:val="a0"/>
    <w:rsid w:val="007404BA"/>
    <w:pPr>
      <w:suppressLineNumbers/>
      <w:suppressAutoHyphens/>
      <w:overflowPunct/>
      <w:autoSpaceDE/>
      <w:autoSpaceDN/>
      <w:adjustRightInd/>
      <w:jc w:val="center"/>
      <w:textAlignment w:val="auto"/>
    </w:pPr>
    <w:rPr>
      <w:rFonts w:ascii="Times New Roman" w:hAnsi="Times New Roman"/>
      <w:b/>
      <w:bCs/>
      <w:sz w:val="20"/>
      <w:lang w:eastAsia="zh-CN"/>
    </w:rPr>
  </w:style>
  <w:style w:type="paragraph" w:customStyle="1" w:styleId="3f3f3f3f3f3f3f">
    <w:name w:val="О3fб3fы3fч3fн3fы3fй3f"/>
    <w:rsid w:val="00111E37"/>
    <w:pPr>
      <w:autoSpaceDE w:val="0"/>
      <w:autoSpaceDN w:val="0"/>
      <w:adjustRightInd w:val="0"/>
      <w:spacing w:line="200" w:lineRule="atLeast"/>
    </w:pPr>
    <w:rPr>
      <w:rFonts w:ascii="Mangal" w:eastAsia="Microsoft YaHei" w:hAnsi="Liberation Sans" w:cs="Mangal"/>
      <w:kern w:val="1"/>
      <w:sz w:val="36"/>
      <w:szCs w:val="36"/>
      <w:lang w:eastAsia="en-US"/>
    </w:rPr>
  </w:style>
  <w:style w:type="character" w:customStyle="1" w:styleId="a6">
    <w:name w:val="Верхний колонтитул Знак"/>
    <w:link w:val="a5"/>
    <w:uiPriority w:val="99"/>
    <w:rsid w:val="00ED68F5"/>
    <w:rPr>
      <w:rFonts w:ascii="Courier New" w:hAnsi="Courier New"/>
      <w:sz w:val="22"/>
    </w:rPr>
  </w:style>
  <w:style w:type="paragraph" w:styleId="aff0">
    <w:name w:val="Revision"/>
    <w:hidden/>
    <w:uiPriority w:val="99"/>
    <w:semiHidden/>
    <w:rsid w:val="006A650D"/>
    <w:rPr>
      <w:rFonts w:ascii="Courier New" w:hAnsi="Courier New"/>
      <w:sz w:val="22"/>
    </w:rPr>
  </w:style>
  <w:style w:type="character" w:styleId="aff1">
    <w:name w:val="annotation reference"/>
    <w:uiPriority w:val="99"/>
    <w:semiHidden/>
    <w:unhideWhenUsed/>
    <w:rsid w:val="00456AC8"/>
    <w:rPr>
      <w:sz w:val="16"/>
      <w:szCs w:val="16"/>
    </w:rPr>
  </w:style>
  <w:style w:type="paragraph" w:styleId="aff2">
    <w:name w:val="annotation text"/>
    <w:basedOn w:val="a0"/>
    <w:link w:val="aff3"/>
    <w:uiPriority w:val="99"/>
    <w:semiHidden/>
    <w:unhideWhenUsed/>
    <w:rsid w:val="00456AC8"/>
    <w:rPr>
      <w:sz w:val="20"/>
    </w:rPr>
  </w:style>
  <w:style w:type="character" w:customStyle="1" w:styleId="aff3">
    <w:name w:val="Текст примечания Знак"/>
    <w:link w:val="aff2"/>
    <w:uiPriority w:val="99"/>
    <w:semiHidden/>
    <w:rsid w:val="00456AC8"/>
    <w:rPr>
      <w:rFonts w:ascii="Courier New" w:hAnsi="Courier New"/>
    </w:rPr>
  </w:style>
  <w:style w:type="paragraph" w:styleId="aff4">
    <w:name w:val="annotation subject"/>
    <w:basedOn w:val="aff2"/>
    <w:next w:val="aff2"/>
    <w:link w:val="aff5"/>
    <w:uiPriority w:val="99"/>
    <w:semiHidden/>
    <w:unhideWhenUsed/>
    <w:rsid w:val="00456AC8"/>
    <w:rPr>
      <w:b/>
      <w:bCs/>
    </w:rPr>
  </w:style>
  <w:style w:type="character" w:customStyle="1" w:styleId="aff5">
    <w:name w:val="Тема примечания Знак"/>
    <w:link w:val="aff4"/>
    <w:uiPriority w:val="99"/>
    <w:semiHidden/>
    <w:rsid w:val="00456AC8"/>
    <w:rPr>
      <w:rFonts w:ascii="Courier New" w:hAnsi="Courier New"/>
      <w:b/>
      <w:bCs/>
    </w:rPr>
  </w:style>
  <w:style w:type="paragraph" w:customStyle="1" w:styleId="aff6">
    <w:name w:val="Текст в заданном формате"/>
    <w:basedOn w:val="a0"/>
    <w:qFormat/>
    <w:rsid w:val="00681497"/>
    <w:pPr>
      <w:overflowPunct/>
      <w:autoSpaceDE/>
      <w:autoSpaceDN/>
      <w:adjustRightInd/>
      <w:jc w:val="left"/>
      <w:textAlignment w:val="auto"/>
    </w:pPr>
    <w:rPr>
      <w:rFonts w:ascii="Liberation Mono" w:eastAsia="NSimSun" w:hAnsi="Liberation Mono" w:cs="Liberation Mono"/>
      <w:color w:val="00000A"/>
      <w:sz w:val="20"/>
      <w:lang w:eastAsia="zh-CN" w:bidi="hi-IN"/>
    </w:rPr>
  </w:style>
  <w:style w:type="paragraph" w:customStyle="1" w:styleId="aff7">
    <w:name w:val="Содержимое таблицы"/>
    <w:basedOn w:val="a0"/>
    <w:qFormat/>
    <w:rsid w:val="00681497"/>
    <w:pPr>
      <w:suppressLineNumbers/>
      <w:overflowPunct/>
      <w:autoSpaceDE/>
      <w:autoSpaceDN/>
      <w:adjustRightInd/>
      <w:jc w:val="left"/>
      <w:textAlignment w:val="auto"/>
    </w:pPr>
    <w:rPr>
      <w:rFonts w:ascii="Liberation Serif" w:eastAsia="SimSun" w:hAnsi="Liberation Serif" w:cs="Lucida Sans"/>
      <w:color w:val="00000A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474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55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30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71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8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12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83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47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48427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61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0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auto"/>
            <w:right w:val="none" w:sz="0" w:space="0" w:color="auto"/>
          </w:divBdr>
        </w:div>
        <w:div w:id="76881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3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5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60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859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73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09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211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0" w:color="auto"/>
                    <w:right w:val="none" w:sz="0" w:space="0" w:color="auto"/>
                  </w:divBdr>
                </w:div>
                <w:div w:id="1184905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158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539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0279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0301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6962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37443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1833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1515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35108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8163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5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253326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51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3308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93486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827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970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3965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38094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5339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789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695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4226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048034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45286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1772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289670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422141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341468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85021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44314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9919056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82339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54627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91236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289269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476629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73424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74224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739032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05114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8292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89558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644946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15876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9802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982770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8631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587147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619929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884285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8052413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278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688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single" w:sz="6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532443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731636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261952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96900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single" w:sz="6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750680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832747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9321396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535697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8684945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92577149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414707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3610522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4684315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7981398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097373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86601917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202270505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7332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64550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110015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single" w:sz="6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359794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9689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03463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4590351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8924249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067766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256273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58197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0856128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916015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5936375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352031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7075138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88486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single" w:sz="6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8814755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265816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767115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378256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072123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186907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94424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1480933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5900418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306217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220735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52914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5462965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68858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88199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06366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214106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0481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4218441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single" w:sz="6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2754042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3183156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697998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87342188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09459036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313634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424134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45263216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5489528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064957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  <w:div w:id="16313266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29702782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single" w:sz="6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5557032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544827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6709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9678156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0198859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21370671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880245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70939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209346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single" w:sz="6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0754686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1827451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15067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5364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26660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05768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451311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788930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098213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84230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841209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624402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63761082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093404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489904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81762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26358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single" w:sz="6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2995290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436945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035696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2116071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042961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4750237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53212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80932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418299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single" w:sz="6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615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8979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28028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21191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196979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66313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4716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17664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977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743596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0" w:color="auto"/>
                                        <w:right w:val="none" w:sz="0" w:space="0" w:color="auto"/>
                                      </w:divBdr>
                                    </w:div>
                                    <w:div w:id="211721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961298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5497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510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14598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702143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single" w:sz="6" w:space="0" w:color="auto"/>
                                    <w:right w:val="none" w:sz="0" w:space="0" w:color="auto"/>
                                  </w:divBdr>
                                </w:div>
                                <w:div w:id="1759591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1137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440749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698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99593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6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6009157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single" w:sz="6" w:space="0" w:color="auto"/>
                            <w:right w:val="none" w:sz="0" w:space="0" w:color="auto"/>
                          </w:divBdr>
                        </w:div>
                        <w:div w:id="1616325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3889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5719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40368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3828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1627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single" w:sz="6" w:space="0" w:color="auto"/>
                        <w:right w:val="none" w:sz="0" w:space="0" w:color="auto"/>
                      </w:divBdr>
                    </w:div>
                  </w:divsChild>
                </w:div>
                <w:div w:id="1527325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088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093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65888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23114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2922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32479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2134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09171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single" w:sz="6" w:space="0" w:color="auto"/>
                <w:right w:val="none" w:sz="0" w:space="0" w:color="auto"/>
              </w:divBdr>
            </w:div>
            <w:div w:id="1548640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107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24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62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68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5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586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9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41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7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99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24D3A958BAA124CF130510C40315C6CE37764808CB819DE646C815CA55DA6054190EFB35FB2E5B2ACAD0DDD877D6C6E46CDA6F4A1B29E3A7CCJF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3C2030A-3DFB-410E-9E1C-9805BC4D5A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13</Pages>
  <Words>1992</Words>
  <Characters>15002</Characters>
  <Application>Microsoft Office Word</Application>
  <DocSecurity>0</DocSecurity>
  <Lines>125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16961</CharactersWithSpaces>
  <SharedDoc>false</SharedDoc>
  <HLinks>
    <vt:vector size="456" baseType="variant">
      <vt:variant>
        <vt:i4>7405620</vt:i4>
      </vt:variant>
      <vt:variant>
        <vt:i4>225</vt:i4>
      </vt:variant>
      <vt:variant>
        <vt:i4>0</vt:i4>
      </vt:variant>
      <vt:variant>
        <vt:i4>5</vt:i4>
      </vt:variant>
      <vt:variant>
        <vt:lpwstr>consultantplus://offline/ref=E5EA13AEFDF8C203DB06DBBDAAB24ED48A9E2DE63DB365BC4F77ACDCE9F0534CCAABAFA9E5D50FFAB2169058v4TFH</vt:lpwstr>
      </vt:variant>
      <vt:variant>
        <vt:lpwstr/>
      </vt:variant>
      <vt:variant>
        <vt:i4>4456534</vt:i4>
      </vt:variant>
      <vt:variant>
        <vt:i4>222</vt:i4>
      </vt:variant>
      <vt:variant>
        <vt:i4>0</vt:i4>
      </vt:variant>
      <vt:variant>
        <vt:i4>5</vt:i4>
      </vt:variant>
      <vt:variant>
        <vt:lpwstr>consultantplus://offline/ref=E5EA13AEFDF8C203DB06DBBDAAB24ED48C9A28E236EE6FB4167BAEDBE6AF5659DBF3A0ADFDCB0AE1AE1492v5T8H</vt:lpwstr>
      </vt:variant>
      <vt:variant>
        <vt:lpwstr/>
      </vt:variant>
      <vt:variant>
        <vt:i4>7405677</vt:i4>
      </vt:variant>
      <vt:variant>
        <vt:i4>219</vt:i4>
      </vt:variant>
      <vt:variant>
        <vt:i4>0</vt:i4>
      </vt:variant>
      <vt:variant>
        <vt:i4>5</vt:i4>
      </vt:variant>
      <vt:variant>
        <vt:lpwstr>consultantplus://offline/ref=E5EA13AEFDF8C203DB06DBBDAAB24ED4899928E13BB365BC4F77ACDCE9F0534CCAABAFA9E5D50FFAB2169058v4TFH</vt:lpwstr>
      </vt:variant>
      <vt:variant>
        <vt:lpwstr/>
      </vt:variant>
      <vt:variant>
        <vt:i4>7929909</vt:i4>
      </vt:variant>
      <vt:variant>
        <vt:i4>216</vt:i4>
      </vt:variant>
      <vt:variant>
        <vt:i4>0</vt:i4>
      </vt:variant>
      <vt:variant>
        <vt:i4>5</vt:i4>
      </vt:variant>
      <vt:variant>
        <vt:lpwstr>consultantplus://offline/ref=E5EA13AEFDF8C203DB06CDB1A8B24ED48F992EE03CB038B6472EA0DEEEFF0C49CDBAAFAAE3CB0FFFAA1FC40B09F788A85E4D762C175F97D3vET0H</vt:lpwstr>
      </vt:variant>
      <vt:variant>
        <vt:lpwstr/>
      </vt:variant>
      <vt:variant>
        <vt:i4>4390992</vt:i4>
      </vt:variant>
      <vt:variant>
        <vt:i4>213</vt:i4>
      </vt:variant>
      <vt:variant>
        <vt:i4>0</vt:i4>
      </vt:variant>
      <vt:variant>
        <vt:i4>5</vt:i4>
      </vt:variant>
      <vt:variant>
        <vt:lpwstr>consultantplus://offline/ref=E5EA13AEFDF8C203DB06C4A8AFB24ED48B972BE73CB838B6472EA0DEEEFF0C49DFBAF7A6E1CD11FFA90A925A4FvAT0H</vt:lpwstr>
      </vt:variant>
      <vt:variant>
        <vt:lpwstr/>
      </vt:variant>
      <vt:variant>
        <vt:i4>4390915</vt:i4>
      </vt:variant>
      <vt:variant>
        <vt:i4>210</vt:i4>
      </vt:variant>
      <vt:variant>
        <vt:i4>0</vt:i4>
      </vt:variant>
      <vt:variant>
        <vt:i4>5</vt:i4>
      </vt:variant>
      <vt:variant>
        <vt:lpwstr>consultantplus://offline/ref=E5EA13AEFDF8C203DB06C4A8AFB24ED48B982CE23EBF38B6472EA0DEEEFF0C49DFBAF7A6E1CD11FFA90A925A4FvAT0H</vt:lpwstr>
      </vt:variant>
      <vt:variant>
        <vt:lpwstr/>
      </vt:variant>
      <vt:variant>
        <vt:i4>4390996</vt:i4>
      </vt:variant>
      <vt:variant>
        <vt:i4>207</vt:i4>
      </vt:variant>
      <vt:variant>
        <vt:i4>0</vt:i4>
      </vt:variant>
      <vt:variant>
        <vt:i4>5</vt:i4>
      </vt:variant>
      <vt:variant>
        <vt:lpwstr>consultantplus://offline/ref=E5EA13AEFDF8C203DB06C4A8AFB24ED48C9E2DE135B938B6472EA0DEEEFF0C49DFBAF7A6E1CD11FFA90A925A4FvAT0H</vt:lpwstr>
      </vt:variant>
      <vt:variant>
        <vt:lpwstr/>
      </vt:variant>
      <vt:variant>
        <vt:i4>4390996</vt:i4>
      </vt:variant>
      <vt:variant>
        <vt:i4>204</vt:i4>
      </vt:variant>
      <vt:variant>
        <vt:i4>0</vt:i4>
      </vt:variant>
      <vt:variant>
        <vt:i4>5</vt:i4>
      </vt:variant>
      <vt:variant>
        <vt:lpwstr>consultantplus://offline/ref=E5EA13AEFDF8C203DB06C4A8AFB24ED48C9E2DE135B938B6472EA0DEEEFF0C49DFBAF7A6E1CD11FFA90A925A4FvAT0H</vt:lpwstr>
      </vt:variant>
      <vt:variant>
        <vt:lpwstr/>
      </vt:variant>
      <vt:variant>
        <vt:i4>7667773</vt:i4>
      </vt:variant>
      <vt:variant>
        <vt:i4>201</vt:i4>
      </vt:variant>
      <vt:variant>
        <vt:i4>0</vt:i4>
      </vt:variant>
      <vt:variant>
        <vt:i4>5</vt:i4>
      </vt:variant>
      <vt:variant>
        <vt:lpwstr>consultantplus://offline/ref=E5EA13AEFDF8C203DB06C4A8AFB24ED481972DE53AB365BC4F77ACDCE9F0534CCAABAFA9E5D50FFAB2169058v4TFH</vt:lpwstr>
      </vt:variant>
      <vt:variant>
        <vt:lpwstr/>
      </vt:variant>
      <vt:variant>
        <vt:i4>7405679</vt:i4>
      </vt:variant>
      <vt:variant>
        <vt:i4>198</vt:i4>
      </vt:variant>
      <vt:variant>
        <vt:i4>0</vt:i4>
      </vt:variant>
      <vt:variant>
        <vt:i4>5</vt:i4>
      </vt:variant>
      <vt:variant>
        <vt:lpwstr>consultantplus://offline/ref=E5EA13AEFDF8C203DB06DBBDAAB24ED48A9A28E43EB365BC4F77ACDCE9F0534CCAABAFA9E5D50FFAB2169058v4TFH</vt:lpwstr>
      </vt:variant>
      <vt:variant>
        <vt:lpwstr/>
      </vt:variant>
      <vt:variant>
        <vt:i4>1835018</vt:i4>
      </vt:variant>
      <vt:variant>
        <vt:i4>195</vt:i4>
      </vt:variant>
      <vt:variant>
        <vt:i4>0</vt:i4>
      </vt:variant>
      <vt:variant>
        <vt:i4>5</vt:i4>
      </vt:variant>
      <vt:variant>
        <vt:lpwstr>consultantplus://offline/ref=E5EA13AEFDF8C203DB06C4A8AFB24ED4899C2CE03DB365BC4F77ACDCE9F0535ECAF3A3ABE3CB0EFDA740C11E18AF87AC465373370B5D95vDT3H</vt:lpwstr>
      </vt:variant>
      <vt:variant>
        <vt:lpwstr/>
      </vt:variant>
      <vt:variant>
        <vt:i4>7667766</vt:i4>
      </vt:variant>
      <vt:variant>
        <vt:i4>192</vt:i4>
      </vt:variant>
      <vt:variant>
        <vt:i4>0</vt:i4>
      </vt:variant>
      <vt:variant>
        <vt:i4>5</vt:i4>
      </vt:variant>
      <vt:variant>
        <vt:lpwstr>consultantplus://offline/ref=E5EA13AEFDF8C203DB06C4A8AFB24ED4899A24E03AB365BC4F77ACDCE9F0534CCAABAFA9E5D50FFAB2169058v4TFH</vt:lpwstr>
      </vt:variant>
      <vt:variant>
        <vt:lpwstr/>
      </vt:variant>
      <vt:variant>
        <vt:i4>4390919</vt:i4>
      </vt:variant>
      <vt:variant>
        <vt:i4>189</vt:i4>
      </vt:variant>
      <vt:variant>
        <vt:i4>0</vt:i4>
      </vt:variant>
      <vt:variant>
        <vt:i4>5</vt:i4>
      </vt:variant>
      <vt:variant>
        <vt:lpwstr>consultantplus://offline/ref=E5EA13AEFDF8C203DB06C4A8AFB24ED4899624E739B938B6472EA0DEEEFF0C49DFBAF7A6E1CD11FFA90A925A4FvAT0H</vt:lpwstr>
      </vt:variant>
      <vt:variant>
        <vt:lpwstr/>
      </vt:variant>
      <vt:variant>
        <vt:i4>4390921</vt:i4>
      </vt:variant>
      <vt:variant>
        <vt:i4>186</vt:i4>
      </vt:variant>
      <vt:variant>
        <vt:i4>0</vt:i4>
      </vt:variant>
      <vt:variant>
        <vt:i4>5</vt:i4>
      </vt:variant>
      <vt:variant>
        <vt:lpwstr>consultantplus://offline/ref=E5EA13AEFDF8C203DB06C4A8AFB24ED48C9E2AE63BB138B6472EA0DEEEFF0C49DFBAF7A6E1CD11FFA90A925A4FvAT0H</vt:lpwstr>
      </vt:variant>
      <vt:variant>
        <vt:lpwstr/>
      </vt:variant>
      <vt:variant>
        <vt:i4>4390917</vt:i4>
      </vt:variant>
      <vt:variant>
        <vt:i4>183</vt:i4>
      </vt:variant>
      <vt:variant>
        <vt:i4>0</vt:i4>
      </vt:variant>
      <vt:variant>
        <vt:i4>5</vt:i4>
      </vt:variant>
      <vt:variant>
        <vt:lpwstr>consultantplus://offline/ref=E5EA13AEFDF8C203DB06C4A8AFB24ED48B9E28E139B938B6472EA0DEEEFF0C49DFBAF7A6E1CD11FFA90A925A4FvAT0H</vt:lpwstr>
      </vt:variant>
      <vt:variant>
        <vt:lpwstr/>
      </vt:variant>
      <vt:variant>
        <vt:i4>7602282</vt:i4>
      </vt:variant>
      <vt:variant>
        <vt:i4>180</vt:i4>
      </vt:variant>
      <vt:variant>
        <vt:i4>0</vt:i4>
      </vt:variant>
      <vt:variant>
        <vt:i4>5</vt:i4>
      </vt:variant>
      <vt:variant>
        <vt:lpwstr>consultantplus://offline/ref=B01B04AFEAC1078C055B3F94D7F00D7D26820A1CD8E79B7C8F2B3495B137822CDF50668B6053326E8A9B21ECb2JBN</vt:lpwstr>
      </vt:variant>
      <vt:variant>
        <vt:lpwstr/>
      </vt:variant>
      <vt:variant>
        <vt:i4>7602281</vt:i4>
      </vt:variant>
      <vt:variant>
        <vt:i4>177</vt:i4>
      </vt:variant>
      <vt:variant>
        <vt:i4>0</vt:i4>
      </vt:variant>
      <vt:variant>
        <vt:i4>5</vt:i4>
      </vt:variant>
      <vt:variant>
        <vt:lpwstr>consultantplus://offline/ref=B01B04AFEAC1078C055B3F94D7F00D7D2682091EDEE79B7C8F2B3495B137822CDF50668B6053326E8A9B21ECb2JBN</vt:lpwstr>
      </vt:variant>
      <vt:variant>
        <vt:lpwstr/>
      </vt:variant>
      <vt:variant>
        <vt:i4>7602225</vt:i4>
      </vt:variant>
      <vt:variant>
        <vt:i4>174</vt:i4>
      </vt:variant>
      <vt:variant>
        <vt:i4>0</vt:i4>
      </vt:variant>
      <vt:variant>
        <vt:i4>5</vt:i4>
      </vt:variant>
      <vt:variant>
        <vt:lpwstr>consultantplus://offline/ref=B01B04AFEAC1078C055B3F94D7F00D7D2683001ED5E79B7C8F2B3495B137822CDF50668B6053326E8A9B21ECb2JBN</vt:lpwstr>
      </vt:variant>
      <vt:variant>
        <vt:lpwstr/>
      </vt:variant>
      <vt:variant>
        <vt:i4>5570561</vt:i4>
      </vt:variant>
      <vt:variant>
        <vt:i4>171</vt:i4>
      </vt:variant>
      <vt:variant>
        <vt:i4>0</vt:i4>
      </vt:variant>
      <vt:variant>
        <vt:i4>5</vt:i4>
      </vt:variant>
      <vt:variant>
        <vt:lpwstr>https://pbprog.ru/webservices/xsl/kpt11/11_05_0105011_2022-10-11_kpt11.xml/9.htm</vt:lpwstr>
      </vt:variant>
      <vt:variant>
        <vt:lpwstr>11:05:0105011:824</vt:lpwstr>
      </vt:variant>
      <vt:variant>
        <vt:i4>5308428</vt:i4>
      </vt:variant>
      <vt:variant>
        <vt:i4>168</vt:i4>
      </vt:variant>
      <vt:variant>
        <vt:i4>0</vt:i4>
      </vt:variant>
      <vt:variant>
        <vt:i4>5</vt:i4>
      </vt:variant>
      <vt:variant>
        <vt:lpwstr>https://pbprog.ru/webservices/xsl/kpt11/11_05_0105011_2022-10-11_kpt11.xml/8.htm</vt:lpwstr>
      </vt:variant>
      <vt:variant>
        <vt:lpwstr>11:05:0105011:579</vt:lpwstr>
      </vt:variant>
      <vt:variant>
        <vt:i4>5308428</vt:i4>
      </vt:variant>
      <vt:variant>
        <vt:i4>165</vt:i4>
      </vt:variant>
      <vt:variant>
        <vt:i4>0</vt:i4>
      </vt:variant>
      <vt:variant>
        <vt:i4>5</vt:i4>
      </vt:variant>
      <vt:variant>
        <vt:lpwstr>https://pbprog.ru/webservices/xsl/kpt11/11_05_0105011_2022-10-11_kpt11.xml/8.htm</vt:lpwstr>
      </vt:variant>
      <vt:variant>
        <vt:lpwstr>11:05:0105011:578</vt:lpwstr>
      </vt:variant>
      <vt:variant>
        <vt:i4>6291558</vt:i4>
      </vt:variant>
      <vt:variant>
        <vt:i4>162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11:05:0105011:548</vt:lpwstr>
      </vt:variant>
      <vt:variant>
        <vt:i4>6357088</vt:i4>
      </vt:variant>
      <vt:variant>
        <vt:i4>159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11:05:0105001:349</vt:lpwstr>
      </vt:variant>
      <vt:variant>
        <vt:i4>6357088</vt:i4>
      </vt:variant>
      <vt:variant>
        <vt:i4>156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11:05:0105001:346</vt:lpwstr>
      </vt:variant>
      <vt:variant>
        <vt:i4>6357088</vt:i4>
      </vt:variant>
      <vt:variant>
        <vt:i4>153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11:05:0105001:342</vt:lpwstr>
      </vt:variant>
      <vt:variant>
        <vt:i4>6422625</vt:i4>
      </vt:variant>
      <vt:variant>
        <vt:i4>150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11:05:0105011:265</vt:lpwstr>
      </vt:variant>
      <vt:variant>
        <vt:i4>6488162</vt:i4>
      </vt:variant>
      <vt:variant>
        <vt:i4>147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11:05:0201001:118</vt:lpwstr>
      </vt:variant>
      <vt:variant>
        <vt:i4>6553699</vt:i4>
      </vt:variant>
      <vt:variant>
        <vt:i4>144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11:05:0105010:103</vt:lpwstr>
      </vt:variant>
      <vt:variant>
        <vt:i4>6619242</vt:i4>
      </vt:variant>
      <vt:variant>
        <vt:i4>141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11:05:0101001:94</vt:lpwstr>
      </vt:variant>
      <vt:variant>
        <vt:i4>6357098</vt:i4>
      </vt:variant>
      <vt:variant>
        <vt:i4>138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11:05:0101001:90</vt:lpwstr>
      </vt:variant>
      <vt:variant>
        <vt:i4>6225934</vt:i4>
      </vt:variant>
      <vt:variant>
        <vt:i4>135</vt:i4>
      </vt:variant>
      <vt:variant>
        <vt:i4>0</vt:i4>
      </vt:variant>
      <vt:variant>
        <vt:i4>5</vt:i4>
      </vt:variant>
      <vt:variant>
        <vt:lpwstr>https://pbprog.ru/webservices/xsl/kpt11/11_05_0105011_2022-10-11_kpt11.xml/9.htm</vt:lpwstr>
      </vt:variant>
      <vt:variant>
        <vt:lpwstr>11:05:0105011:78</vt:lpwstr>
      </vt:variant>
      <vt:variant>
        <vt:i4>6488164</vt:i4>
      </vt:variant>
      <vt:variant>
        <vt:i4>132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11:05:0105011:77</vt:lpwstr>
      </vt:variant>
      <vt:variant>
        <vt:i4>6422628</vt:i4>
      </vt:variant>
      <vt:variant>
        <vt:i4>129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11:05:0105011:76</vt:lpwstr>
      </vt:variant>
      <vt:variant>
        <vt:i4>6357092</vt:i4>
      </vt:variant>
      <vt:variant>
        <vt:i4>126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11:05:0105011:75</vt:lpwstr>
      </vt:variant>
      <vt:variant>
        <vt:i4>6750308</vt:i4>
      </vt:variant>
      <vt:variant>
        <vt:i4>123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11:05:0105011:73</vt:lpwstr>
      </vt:variant>
      <vt:variant>
        <vt:i4>6684772</vt:i4>
      </vt:variant>
      <vt:variant>
        <vt:i4>120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11:05:0105011:72</vt:lpwstr>
      </vt:variant>
      <vt:variant>
        <vt:i4>6619236</vt:i4>
      </vt:variant>
      <vt:variant>
        <vt:i4>117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11:05:0105011:71</vt:lpwstr>
      </vt:variant>
      <vt:variant>
        <vt:i4>6553700</vt:i4>
      </vt:variant>
      <vt:variant>
        <vt:i4>114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11:05:0105011:70</vt:lpwstr>
      </vt:variant>
      <vt:variant>
        <vt:i4>7143525</vt:i4>
      </vt:variant>
      <vt:variant>
        <vt:i4>111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11:05:0105011:69</vt:lpwstr>
      </vt:variant>
      <vt:variant>
        <vt:i4>6422629</vt:i4>
      </vt:variant>
      <vt:variant>
        <vt:i4>108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11:05:0105011:66</vt:lpwstr>
      </vt:variant>
      <vt:variant>
        <vt:i4>6357093</vt:i4>
      </vt:variant>
      <vt:variant>
        <vt:i4>105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11:05:0105011:65</vt:lpwstr>
      </vt:variant>
      <vt:variant>
        <vt:i4>6291557</vt:i4>
      </vt:variant>
      <vt:variant>
        <vt:i4>102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11:05:0105011:64</vt:lpwstr>
      </vt:variant>
      <vt:variant>
        <vt:i4>6750309</vt:i4>
      </vt:variant>
      <vt:variant>
        <vt:i4>99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11:05:0105011:63</vt:lpwstr>
      </vt:variant>
      <vt:variant>
        <vt:i4>6684773</vt:i4>
      </vt:variant>
      <vt:variant>
        <vt:i4>96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11:05:0105011:62</vt:lpwstr>
      </vt:variant>
      <vt:variant>
        <vt:i4>6619237</vt:i4>
      </vt:variant>
      <vt:variant>
        <vt:i4>93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11:05:0105011:61</vt:lpwstr>
      </vt:variant>
      <vt:variant>
        <vt:i4>6553701</vt:i4>
      </vt:variant>
      <vt:variant>
        <vt:i4>90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11:05:0105011:60</vt:lpwstr>
      </vt:variant>
      <vt:variant>
        <vt:i4>7143526</vt:i4>
      </vt:variant>
      <vt:variant>
        <vt:i4>87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11:05:0105011:59</vt:lpwstr>
      </vt:variant>
      <vt:variant>
        <vt:i4>7077990</vt:i4>
      </vt:variant>
      <vt:variant>
        <vt:i4>84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11:05:0105011:58</vt:lpwstr>
      </vt:variant>
      <vt:variant>
        <vt:i4>6488166</vt:i4>
      </vt:variant>
      <vt:variant>
        <vt:i4>81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11:05:0105011:57</vt:lpwstr>
      </vt:variant>
      <vt:variant>
        <vt:i4>6225930</vt:i4>
      </vt:variant>
      <vt:variant>
        <vt:i4>78</vt:i4>
      </vt:variant>
      <vt:variant>
        <vt:i4>0</vt:i4>
      </vt:variant>
      <vt:variant>
        <vt:i4>5</vt:i4>
      </vt:variant>
      <vt:variant>
        <vt:lpwstr>https://pbprog.ru/webservices/xsl/kpt11/11_05_0105011_2022-10-11_kpt11.xml/8.htm</vt:lpwstr>
      </vt:variant>
      <vt:variant>
        <vt:lpwstr>11:05:0105011:39</vt:lpwstr>
      </vt:variant>
      <vt:variant>
        <vt:i4>7077984</vt:i4>
      </vt:variant>
      <vt:variant>
        <vt:i4>75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11:05:0105011:38</vt:lpwstr>
      </vt:variant>
      <vt:variant>
        <vt:i4>6488160</vt:i4>
      </vt:variant>
      <vt:variant>
        <vt:i4>72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11:05:0105011:37</vt:lpwstr>
      </vt:variant>
      <vt:variant>
        <vt:i4>6422624</vt:i4>
      </vt:variant>
      <vt:variant>
        <vt:i4>69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11:05:0105011:36</vt:lpwstr>
      </vt:variant>
      <vt:variant>
        <vt:i4>6357088</vt:i4>
      </vt:variant>
      <vt:variant>
        <vt:i4>66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11:05:0105011:35</vt:lpwstr>
      </vt:variant>
      <vt:variant>
        <vt:i4>6291552</vt:i4>
      </vt:variant>
      <vt:variant>
        <vt:i4>63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11:05:0105011:34</vt:lpwstr>
      </vt:variant>
      <vt:variant>
        <vt:i4>6750304</vt:i4>
      </vt:variant>
      <vt:variant>
        <vt:i4>60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11:05:0105011:33</vt:lpwstr>
      </vt:variant>
      <vt:variant>
        <vt:i4>5505034</vt:i4>
      </vt:variant>
      <vt:variant>
        <vt:i4>57</vt:i4>
      </vt:variant>
      <vt:variant>
        <vt:i4>0</vt:i4>
      </vt:variant>
      <vt:variant>
        <vt:i4>5</vt:i4>
      </vt:variant>
      <vt:variant>
        <vt:lpwstr>https://pbprog.ru/webservices/xsl/kpt11/11_05_0105011_2022-10-11_kpt11.xml/8.htm</vt:lpwstr>
      </vt:variant>
      <vt:variant>
        <vt:lpwstr>11:05:0105011:32</vt:lpwstr>
      </vt:variant>
      <vt:variant>
        <vt:i4>5701642</vt:i4>
      </vt:variant>
      <vt:variant>
        <vt:i4>54</vt:i4>
      </vt:variant>
      <vt:variant>
        <vt:i4>0</vt:i4>
      </vt:variant>
      <vt:variant>
        <vt:i4>5</vt:i4>
      </vt:variant>
      <vt:variant>
        <vt:lpwstr>https://pbprog.ru/webservices/xsl/kpt11/11_05_0105011_2022-10-11_kpt11.xml/8.htm</vt:lpwstr>
      </vt:variant>
      <vt:variant>
        <vt:lpwstr>11:05:0105011:31</vt:lpwstr>
      </vt:variant>
      <vt:variant>
        <vt:i4>6553696</vt:i4>
      </vt:variant>
      <vt:variant>
        <vt:i4>51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11:05:0105011:30</vt:lpwstr>
      </vt:variant>
      <vt:variant>
        <vt:i4>7143521</vt:i4>
      </vt:variant>
      <vt:variant>
        <vt:i4>48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11:05:0105011:29</vt:lpwstr>
      </vt:variant>
      <vt:variant>
        <vt:i4>7077985</vt:i4>
      </vt:variant>
      <vt:variant>
        <vt:i4>45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11:05:0105011:28</vt:lpwstr>
      </vt:variant>
      <vt:variant>
        <vt:i4>5308427</vt:i4>
      </vt:variant>
      <vt:variant>
        <vt:i4>42</vt:i4>
      </vt:variant>
      <vt:variant>
        <vt:i4>0</vt:i4>
      </vt:variant>
      <vt:variant>
        <vt:i4>5</vt:i4>
      </vt:variant>
      <vt:variant>
        <vt:lpwstr>https://pbprog.ru/webservices/xsl/kpt11/11_05_0105011_2022-10-11_kpt11.xml/8.htm</vt:lpwstr>
      </vt:variant>
      <vt:variant>
        <vt:lpwstr>11:05:0105011:27</vt:lpwstr>
      </vt:variant>
      <vt:variant>
        <vt:i4>5242891</vt:i4>
      </vt:variant>
      <vt:variant>
        <vt:i4>39</vt:i4>
      </vt:variant>
      <vt:variant>
        <vt:i4>0</vt:i4>
      </vt:variant>
      <vt:variant>
        <vt:i4>5</vt:i4>
      </vt:variant>
      <vt:variant>
        <vt:lpwstr>https://pbprog.ru/webservices/xsl/kpt11/11_05_0105011_2022-10-11_kpt11.xml/8.htm</vt:lpwstr>
      </vt:variant>
      <vt:variant>
        <vt:lpwstr>11:05:0105011:26</vt:lpwstr>
      </vt:variant>
      <vt:variant>
        <vt:i4>6357089</vt:i4>
      </vt:variant>
      <vt:variant>
        <vt:i4>36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11:05:0105011:25</vt:lpwstr>
      </vt:variant>
      <vt:variant>
        <vt:i4>6291553</vt:i4>
      </vt:variant>
      <vt:variant>
        <vt:i4>33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11:05:0105011:24</vt:lpwstr>
      </vt:variant>
      <vt:variant>
        <vt:i4>6750305</vt:i4>
      </vt:variant>
      <vt:variant>
        <vt:i4>30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11:05:0105011:23</vt:lpwstr>
      </vt:variant>
      <vt:variant>
        <vt:i4>6684769</vt:i4>
      </vt:variant>
      <vt:variant>
        <vt:i4>27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11:05:0105011:22</vt:lpwstr>
      </vt:variant>
      <vt:variant>
        <vt:i4>6619233</vt:i4>
      </vt:variant>
      <vt:variant>
        <vt:i4>24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11:05:0105011:21</vt:lpwstr>
      </vt:variant>
      <vt:variant>
        <vt:i4>6553697</vt:i4>
      </vt:variant>
      <vt:variant>
        <vt:i4>21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11:05:0105011:20</vt:lpwstr>
      </vt:variant>
      <vt:variant>
        <vt:i4>6225928</vt:i4>
      </vt:variant>
      <vt:variant>
        <vt:i4>18</vt:i4>
      </vt:variant>
      <vt:variant>
        <vt:i4>0</vt:i4>
      </vt:variant>
      <vt:variant>
        <vt:i4>5</vt:i4>
      </vt:variant>
      <vt:variant>
        <vt:lpwstr>https://pbprog.ru/webservices/xsl/kpt11/11_05_0105011_2022-10-11_kpt11.xml/8.htm</vt:lpwstr>
      </vt:variant>
      <vt:variant>
        <vt:lpwstr>11:05:0105011:19</vt:lpwstr>
      </vt:variant>
      <vt:variant>
        <vt:i4>5373960</vt:i4>
      </vt:variant>
      <vt:variant>
        <vt:i4>15</vt:i4>
      </vt:variant>
      <vt:variant>
        <vt:i4>0</vt:i4>
      </vt:variant>
      <vt:variant>
        <vt:i4>5</vt:i4>
      </vt:variant>
      <vt:variant>
        <vt:lpwstr>https://pbprog.ru/webservices/xsl/kpt11/11_05_0105011_2022-10-11_kpt11.xml/8.htm</vt:lpwstr>
      </vt:variant>
      <vt:variant>
        <vt:lpwstr>11:05:0105011:14</vt:lpwstr>
      </vt:variant>
      <vt:variant>
        <vt:i4>6684770</vt:i4>
      </vt:variant>
      <vt:variant>
        <vt:i4>12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11:05:0105011:12</vt:lpwstr>
      </vt:variant>
      <vt:variant>
        <vt:i4>6619234</vt:i4>
      </vt:variant>
      <vt:variant>
        <vt:i4>9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11:05:0105011:11</vt:lpwstr>
      </vt:variant>
      <vt:variant>
        <vt:i4>6553698</vt:i4>
      </vt:variant>
      <vt:variant>
        <vt:i4>6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11:05:0105011:10</vt:lpwstr>
      </vt:variant>
      <vt:variant>
        <vt:i4>5505107</vt:i4>
      </vt:variant>
      <vt:variant>
        <vt:i4>3</vt:i4>
      </vt:variant>
      <vt:variant>
        <vt:i4>0</vt:i4>
      </vt:variant>
      <vt:variant>
        <vt:i4>5</vt:i4>
      </vt:variant>
      <vt:variant>
        <vt:lpwstr>javascript:void(0);</vt:lpwstr>
      </vt:variant>
      <vt:variant>
        <vt:lpwstr>11:05:0105011:9</vt:lpwstr>
      </vt:variant>
      <vt:variant>
        <vt:i4>6684729</vt:i4>
      </vt:variant>
      <vt:variant>
        <vt:i4>0</vt:i4>
      </vt:variant>
      <vt:variant>
        <vt:i4>0</vt:i4>
      </vt:variant>
      <vt:variant>
        <vt:i4>5</vt:i4>
      </vt:variant>
      <vt:variant>
        <vt:lpwstr>https://pbprog.ru/webservices/xsl/kpt11/11_05_0105011_2022-10-11_kpt11.xml/8.htm</vt:lpwstr>
      </vt:variant>
      <vt:variant>
        <vt:lpwstr>11:05:0105011:3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Кочанова Елена Александровна</dc:creator>
  <cp:keywords/>
  <cp:lastModifiedBy>Вашкевич Эдуард Владимирович</cp:lastModifiedBy>
  <cp:revision>10</cp:revision>
  <cp:lastPrinted>2023-11-10T09:41:00Z</cp:lastPrinted>
  <dcterms:created xsi:type="dcterms:W3CDTF">2023-10-20T06:59:00Z</dcterms:created>
  <dcterms:modified xsi:type="dcterms:W3CDTF">2023-12-01T13:31:00Z</dcterms:modified>
</cp:coreProperties>
</file>