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Заключение по результатам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п</w:t>
      </w:r>
      <w:r>
        <w:rPr>
          <w:rFonts w:cs="Times New Roman" w:ascii="Times New Roman" w:hAnsi="Times New Roman"/>
          <w:b/>
          <w:sz w:val="24"/>
          <w:szCs w:val="24"/>
        </w:rPr>
        <w:t>убличных слушаний по рассмотрению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ar-SA" w:bidi="ar-SA"/>
        </w:rPr>
        <w:t>проект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ar-SA" w:bidi="ar-SA"/>
        </w:rPr>
        <w:t>а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 xml:space="preserve"> межевания территори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и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под многоквартирным жилым домом по адресу: Российская Федерация, Республика Коми, муниципальный район «Сыктывдинский», сельское поселение «Нювчим», ул. Маяковского, д. 38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5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с. Выльгорт                                                                                                         от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21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декабря 2021 года</w:t>
      </w:r>
    </w:p>
    <w:p>
      <w:pPr>
        <w:pStyle w:val="ListParagraph"/>
        <w:tabs>
          <w:tab w:val="clear" w:pos="720"/>
          <w:tab w:val="left" w:pos="1134" w:leader="none"/>
        </w:tabs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1134" w:leader="none"/>
        </w:tabs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Наименование проекта: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ar-SA" w:bidi="ar-SA"/>
        </w:rPr>
        <w:t>проект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en-US" w:bidi="ar-SA"/>
        </w:rPr>
        <w:t xml:space="preserve"> межевания территори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под многоквартирным жилым домом по адресу: Российская Федерация, Республика Коми, муниципальный район «Сыктывдинский», сельское поселение «Нювчим», ул. Маяковского, д. 38.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Сведения о количестве участников, принявших участие в публичных слушаниях: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2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человек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от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7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дека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бря 2021 года.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ar-SA"/>
        </w:rPr>
        <w:t>Протокол публичных слушаний размещен на сайте администрации муниципального района «Сыктывдинский» по следующим вкладкам: «Гражданам»  «Земельные вопросы»  «Публичные слушания»  «Результаты»  «Протоколы 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территорий» или по ссылке http://syktyvdin.ru/ru/page/residents.land_issues.public_hearings_for_ground.results_ground.Protokoly_po_proyektam/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/>
      </w:pP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>В адрес администрации муниципального района «Сыктывдинский» обратился ИП Криворотов Д.А. с заявлением о разрешении на внесение изменений в проект межевания территории под многоквартирным домом расположенного по адресу: Российская Федерация, Республика Коми, Сыктывдинский район, п. Нювчим, ул. Маяковского, д. 38.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/>
      </w:pP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 xml:space="preserve">Постановлением администрации муниципального района «Сыктывдинский» Республики Коми от </w:t>
      </w:r>
      <w:r>
        <w:rPr>
          <w:rFonts w:eastAsia="Arial" w:cs="Times New Roman" w:ascii="Times New Roman" w:hAnsi="Times New Roman"/>
          <w:b w:val="false"/>
          <w:bCs/>
          <w:color w:val="auto"/>
          <w:kern w:val="0"/>
          <w:sz w:val="24"/>
          <w:szCs w:val="24"/>
          <w:lang w:val="en-US" w:eastAsia="ru-RU" w:bidi="ar-SA"/>
        </w:rPr>
        <w:t>30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val="ru-RU" w:eastAsia="ru-RU"/>
        </w:rPr>
        <w:t xml:space="preserve"> </w:t>
      </w:r>
      <w:r>
        <w:rPr>
          <w:rFonts w:eastAsia="Arial" w:cs="Times New Roman" w:ascii="Times New Roman" w:hAnsi="Times New Roman"/>
          <w:b w:val="false"/>
          <w:bCs/>
          <w:color w:val="auto"/>
          <w:kern w:val="0"/>
          <w:sz w:val="24"/>
          <w:szCs w:val="24"/>
          <w:lang w:val="ru-RU" w:eastAsia="ru-RU" w:bidi="ar-SA"/>
        </w:rPr>
        <w:t>июля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val="ru-RU" w:eastAsia="ru-RU"/>
        </w:rPr>
        <w:t xml:space="preserve"> 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 xml:space="preserve">2021 года № </w:t>
      </w:r>
      <w:r>
        <w:rPr>
          <w:rFonts w:eastAsia="Arial" w:cs="Times New Roman" w:ascii="Times New Roman" w:hAnsi="Times New Roman"/>
          <w:b w:val="false"/>
          <w:bCs/>
          <w:color w:val="auto"/>
          <w:kern w:val="0"/>
          <w:sz w:val="24"/>
          <w:szCs w:val="24"/>
          <w:lang w:val="ru-RU" w:eastAsia="ru-RU" w:bidi="ar-SA"/>
        </w:rPr>
        <w:t>7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>/</w:t>
      </w:r>
      <w:r>
        <w:rPr>
          <w:rFonts w:eastAsia="Arial" w:cs="Times New Roman" w:ascii="Times New Roman" w:hAnsi="Times New Roman"/>
          <w:b w:val="false"/>
          <w:bCs/>
          <w:color w:val="auto"/>
          <w:kern w:val="0"/>
          <w:sz w:val="24"/>
          <w:szCs w:val="24"/>
          <w:lang w:val="ru-RU" w:eastAsia="ru-RU" w:bidi="ar-SA"/>
        </w:rPr>
        <w:t>939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 xml:space="preserve"> </w:t>
      </w:r>
      <w:r>
        <w:rPr>
          <w:rFonts w:eastAsia="Arial" w:cs="Times New Roman" w:ascii="Times New Roman" w:hAnsi="Times New Roman"/>
          <w:b w:val="false"/>
          <w:bCs/>
          <w:color w:val="auto"/>
          <w:kern w:val="0"/>
          <w:sz w:val="24"/>
          <w:szCs w:val="24"/>
          <w:lang w:val="ru-RU" w:eastAsia="ru-RU" w:bidi="ar-SA"/>
        </w:rPr>
        <w:t>утвержден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 xml:space="preserve"> проект межевания территории под многоквартирным домом расположенного по адресу: п. Нювчим, ул. Маяковского, д. 38..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firstLine="851"/>
        <w:contextualSpacing/>
        <w:jc w:val="both"/>
        <w:rPr/>
      </w:pP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 xml:space="preserve"> 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>Между администрацией муниципального района «Сыктывдинский» и ИП Криворотов Д.А. заключен договор на выполнение работ по разработке проекта межевания территории и межевого плана, с целью постановки на кадастровый учет земельных участков под многоквартирными жилыми домами, расположенными по адресу: Республика Коми, Сыктывдинский район, п. Нювчим, ул. Маяковского, д. 7 и д. 38.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  <w:lang w:eastAsia="ar-SA"/>
        </w:rPr>
        <w:t>В соответствии со ст. 5.1 Гр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>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  <w:lang w:eastAsia="ar-SA"/>
        </w:rPr>
        <w:t xml:space="preserve"> РФ, в целях соблюдения права человека на благоприятные условия жизнедеятельности, прав и законных интересов правообладателей земельных участков по проектам планировки и проектам межевания территории проводятся публичные слушания.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Содержание внесенных предложений и замечаний участников публичных слушаний, постоянно проживающих на территории сельского поселения «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ru-RU" w:eastAsia="en-US" w:bidi="ar-SA"/>
        </w:rPr>
        <w:t>Нювчим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»: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предложения и замечания не поступили.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внесенных предложений и замечаний иных участников публичных слушаний:</w:t>
      </w:r>
      <w:r>
        <w:rPr>
          <w:rFonts w:ascii="Times New Roman" w:hAnsi="Times New Roman"/>
          <w:sz w:val="24"/>
          <w:szCs w:val="24"/>
        </w:rPr>
        <w:t xml:space="preserve"> предложения и замечания не поступили.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С момента обсуждения с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7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дека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бря и по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10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дека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бря 2021 года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заинтересованные граждане, участники публичных слушаний, могли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или посредством почтовой связи, в Совет муниципального района «Сыктывдинский» по адресу: с. Выльгорт, ул. Д. Каликовой, 62, кабинет № 3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lang w:val="ru-RU" w:eastAsia="en-US" w:bidi="ar-SA"/>
        </w:rPr>
        <w:t>0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 или в адрес организатора (администрация муниципального района «Сыктывдинский») по адресу: с. Выльгорт, ул. Д. Каликовой, 62, кабинет № 31, или в электронной форме по адресу: </w:t>
      </w:r>
      <w:hyperlink r:id="rId2">
        <w:r>
          <w:rPr>
            <w:rFonts w:eastAsia="Calibri" w:cs="Times New Roman" w:ascii="Times New Roman" w:hAnsi="Times New Roman"/>
            <w:color w:val="000000" w:themeColor="text1"/>
            <w:sz w:val="24"/>
            <w:szCs w:val="24"/>
          </w:rPr>
          <w:t>http://www.syktyvdin.ru/</w:t>
        </w:r>
      </w:hyperlink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 через «интернет-приемную».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Заинтересованные граждане име</w:t>
      </w:r>
      <w:r>
        <w:rPr>
          <w:rFonts w:ascii="Times New Roman" w:hAnsi="Times New Roman"/>
          <w:sz w:val="24"/>
          <w:szCs w:val="24"/>
          <w:lang w:val="ru-RU" w:eastAsia="en-US" w:bidi="ar-SA"/>
        </w:rPr>
        <w:t>ли</w:t>
      </w:r>
      <w:r>
        <w:rPr>
          <w:rFonts w:ascii="Times New Roman" w:hAnsi="Times New Roman"/>
          <w:sz w:val="24"/>
          <w:szCs w:val="24"/>
        </w:rPr>
        <w:t xml:space="preserve"> право в устной или письменной форме в ходе проведения публичных слушаний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ru-RU" w:bidi="ar-SA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ru-RU" w:eastAsia="en-US" w:bidi="ar-SA"/>
        </w:rPr>
        <w:t>дека</w:t>
      </w:r>
      <w:r>
        <w:rPr>
          <w:rFonts w:ascii="Times New Roman" w:hAnsi="Times New Roman"/>
          <w:sz w:val="24"/>
          <w:szCs w:val="24"/>
        </w:rPr>
        <w:t xml:space="preserve">бря 2021 года вносить предложения и замечания, касающиеся Проекта.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7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дека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бря и по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10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дека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>бря 2021</w:t>
      </w:r>
      <w:r>
        <w:rPr>
          <w:rFonts w:ascii="Times New Roman" w:hAnsi="Times New Roman"/>
          <w:sz w:val="24"/>
          <w:szCs w:val="24"/>
        </w:rPr>
        <w:t xml:space="preserve"> года заинтересованные граждане, участники публичных слушаний, мог</w:t>
      </w:r>
      <w:r>
        <w:rPr>
          <w:rFonts w:ascii="Times New Roman" w:hAnsi="Times New Roman"/>
          <w:sz w:val="24"/>
          <w:szCs w:val="24"/>
          <w:lang w:val="ru-RU" w:eastAsia="en-US" w:bidi="ar-SA"/>
        </w:rPr>
        <w:t>ли</w:t>
      </w:r>
      <w:r>
        <w:rPr>
          <w:rFonts w:ascii="Times New Roman" w:hAnsi="Times New Roman"/>
          <w:sz w:val="24"/>
          <w:szCs w:val="24"/>
        </w:rPr>
        <w:t xml:space="preserve">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в Совет муниципального района «Сыктывдинский» по адресу: с. Выльгорт, ул. Д. Каликовой, 62, кабинет № 3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lang w:val="ru-RU" w:eastAsia="en-US" w:bidi="ar-SA"/>
        </w:rPr>
        <w:t>0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 или в адрес организатора (администрация муниципального района «Сыктывдинский») по адресу: с. Выльгорт, ул. Д. Каликовой, 62, кабинет № 31, или в электронной форме по адресу: </w:t>
      </w:r>
      <w:hyperlink r:id="rId3">
        <w:r>
          <w:rPr>
            <w:rFonts w:eastAsia="Calibri" w:cs="Times New Roman" w:ascii="Times New Roman" w:hAnsi="Times New Roman"/>
            <w:color w:val="000000" w:themeColor="text1"/>
            <w:sz w:val="24"/>
            <w:szCs w:val="24"/>
          </w:rPr>
          <w:t>http://www.syktyvdin.ru/</w:t>
        </w:r>
      </w:hyperlink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 через «интернет-приемную».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0" w:right="0" w:hanging="113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Выводы по результатам публичных слушаний:  Подготовить проект постановления администрации МР «Сыктывдинский» об утверждении </w:t>
      </w:r>
      <w:r>
        <w:rPr>
          <w:rStyle w:val="FontStyle42"/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ar-SA"/>
        </w:rPr>
        <w:t>проект</w:t>
      </w:r>
      <w:r>
        <w:rPr>
          <w:rStyle w:val="FontStyle42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ar-SA" w:bidi="ar-SA"/>
        </w:rPr>
        <w:t>а</w:t>
      </w:r>
      <w:r>
        <w:rPr>
          <w:rStyle w:val="FontStyle42"/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en-US"/>
        </w:rPr>
        <w:t xml:space="preserve"> межевания территори</w:t>
      </w:r>
      <w:r>
        <w:rPr>
          <w:rStyle w:val="FontStyle42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и</w:t>
      </w:r>
      <w:r>
        <w:rPr>
          <w:rStyle w:val="FontStyle42"/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en-US"/>
        </w:rPr>
        <w:t xml:space="preserve"> </w:t>
      </w:r>
      <w:r>
        <w:rPr>
          <w:rStyle w:val="FontStyle42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под многоквартирным жилым домом по адресу: Российская Федерация, Республика Коми, муниципальный район «Сыктывдинский», сельское поселение «Нювчим», ул. Маяковского, д. 38.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                                          А.А. Сажина</w:t>
      </w:r>
    </w:p>
    <w:sectPr>
      <w:footerReference w:type="default" r:id="rId4"/>
      <w:type w:val="nextPage"/>
      <w:pgSz w:w="11906" w:h="16838"/>
      <w:pgMar w:left="1134" w:right="850" w:header="0" w:top="1134" w:footer="708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46ccc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625c8"/>
    <w:rPr/>
  </w:style>
  <w:style w:type="character" w:styleId="Style16" w:customStyle="1">
    <w:name w:val="Нижний колонтитул Знак"/>
    <w:basedOn w:val="DefaultParagraphFont"/>
    <w:uiPriority w:val="99"/>
    <w:qFormat/>
    <w:rsid w:val="00a625c8"/>
    <w:rPr/>
  </w:style>
  <w:style w:type="character" w:styleId="Style17" w:customStyle="1">
    <w:name w:val="Заголовок Знак"/>
    <w:basedOn w:val="DefaultParagraphFont"/>
    <w:uiPriority w:val="10"/>
    <w:qFormat/>
    <w:rsid w:val="00854a7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8" w:customStyle="1">
    <w:name w:val="Интернет-ссылка"/>
    <w:basedOn w:val="DefaultParagraphFont"/>
    <w:uiPriority w:val="99"/>
    <w:unhideWhenUsed/>
    <w:rsid w:val="0054572a"/>
    <w:rPr>
      <w:color w:val="0563C1" w:themeColor="hyperlink"/>
      <w:u w:val="single"/>
    </w:rPr>
  </w:style>
  <w:style w:type="character" w:styleId="Blk" w:customStyle="1">
    <w:name w:val="blk"/>
    <w:basedOn w:val="DefaultParagraphFont"/>
    <w:qFormat/>
    <w:rsid w:val="004d4e2c"/>
    <w:rPr/>
  </w:style>
  <w:style w:type="character" w:styleId="Style19">
    <w:name w:val="Символ нумерации"/>
    <w:qFormat/>
    <w:rPr/>
  </w:style>
  <w:style w:type="character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a46c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625c8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uiPriority w:val="99"/>
    <w:unhideWhenUsed/>
    <w:rsid w:val="00a625c8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Title"/>
    <w:basedOn w:val="Normal"/>
    <w:next w:val="Normal"/>
    <w:uiPriority w:val="10"/>
    <w:qFormat/>
    <w:rsid w:val="00854a76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0b2c3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yktyvdin.ru/" TargetMode="External"/><Relationship Id="rId3" Type="http://schemas.openxmlformats.org/officeDocument/2006/relationships/hyperlink" Target="http://www.syktyvdin.ru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A4C0-3938-40E4-97E1-512AA78C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Application>LibreOffice/7.0.3.1$Windows_X86_64 LibreOffice_project/d7547858d014d4cf69878db179d326fc3483e082</Application>
  <Pages>2</Pages>
  <Words>584</Words>
  <Characters>4217</Characters>
  <CharactersWithSpaces>5040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2021-08-05T06:22:00Z</dcterms:created>
  <dc:creator>PUser11_2</dc:creator>
  <dc:description/>
  <dc:language>ru-RU</dc:language>
  <cp:lastModifiedBy/>
  <dcterms:modified xsi:type="dcterms:W3CDTF">2021-12-21T15:10:59Z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