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20" w:rsidRPr="00A4087F" w:rsidRDefault="00BB7720" w:rsidP="00BB7720">
      <w:pPr>
        <w:contextualSpacing/>
        <w:jc w:val="right"/>
        <w:rPr>
          <w:rFonts w:ascii="Times New Roman" w:hAnsi="Times New Roman" w:cs="Times New Roman"/>
          <w:b/>
          <w:sz w:val="24"/>
          <w:szCs w:val="24"/>
          <w:u w:val="single"/>
        </w:rPr>
      </w:pPr>
      <w:r w:rsidRPr="00A4087F">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411D87F5" wp14:editId="24F5891D">
            <wp:simplePos x="0" y="0"/>
            <wp:positionH relativeFrom="margin">
              <wp:posOffset>2533650</wp:posOffset>
            </wp:positionH>
            <wp:positionV relativeFrom="paragraph">
              <wp:posOffset>0</wp:posOffset>
            </wp:positionV>
            <wp:extent cx="800100" cy="996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87F">
        <w:rPr>
          <w:rFonts w:ascii="Times New Roman" w:hAnsi="Times New Roman" w:cs="Times New Roman"/>
          <w:b/>
          <w:sz w:val="24"/>
          <w:szCs w:val="24"/>
          <w:u w:val="single"/>
        </w:rPr>
        <w:t xml:space="preserve"> </w:t>
      </w:r>
    </w:p>
    <w:p w:rsidR="00BB7720" w:rsidRPr="00A4087F" w:rsidRDefault="00BB7720" w:rsidP="00BB7720">
      <w:pPr>
        <w:pStyle w:val="1"/>
        <w:contextualSpacing/>
        <w:jc w:val="center"/>
        <w:rPr>
          <w:b/>
          <w:sz w:val="24"/>
          <w:szCs w:val="24"/>
        </w:rPr>
      </w:pPr>
      <w:r w:rsidRPr="00A4087F">
        <w:rPr>
          <w:b/>
          <w:sz w:val="24"/>
          <w:szCs w:val="24"/>
        </w:rPr>
        <w:t>ПОСТАНОВЛЕНИЕ</w:t>
      </w:r>
    </w:p>
    <w:p w:rsidR="00BB7720" w:rsidRPr="00A4087F" w:rsidRDefault="00BB7720" w:rsidP="00BB7720">
      <w:pPr>
        <w:spacing w:line="240" w:lineRule="auto"/>
        <w:contextualSpacing/>
        <w:jc w:val="center"/>
        <w:rPr>
          <w:rFonts w:ascii="Times New Roman" w:hAnsi="Times New Roman" w:cs="Times New Roman"/>
          <w:b/>
          <w:sz w:val="24"/>
          <w:szCs w:val="24"/>
        </w:rPr>
      </w:pPr>
      <w:r w:rsidRPr="00A4087F">
        <w:rPr>
          <w:rFonts w:ascii="Times New Roman" w:hAnsi="Times New Roman" w:cs="Times New Roman"/>
          <w:b/>
          <w:sz w:val="24"/>
          <w:szCs w:val="24"/>
        </w:rPr>
        <w:t>администрации муниципального образования</w:t>
      </w:r>
    </w:p>
    <w:p w:rsidR="00BB7720" w:rsidRPr="00A4087F" w:rsidRDefault="00BB7720" w:rsidP="00BB7720">
      <w:pPr>
        <w:spacing w:line="240" w:lineRule="auto"/>
        <w:contextualSpacing/>
        <w:jc w:val="center"/>
        <w:rPr>
          <w:rFonts w:ascii="Times New Roman" w:hAnsi="Times New Roman" w:cs="Times New Roman"/>
          <w:b/>
          <w:sz w:val="24"/>
          <w:szCs w:val="24"/>
        </w:rPr>
      </w:pPr>
      <w:r w:rsidRPr="00A4087F">
        <w:rPr>
          <w:rFonts w:ascii="Times New Roman" w:hAnsi="Times New Roman" w:cs="Times New Roman"/>
          <w:b/>
          <w:sz w:val="24"/>
          <w:szCs w:val="24"/>
        </w:rPr>
        <w:t>муниципального района «Сыктывдинский»</w:t>
      </w:r>
    </w:p>
    <w:p w:rsidR="00BB7720" w:rsidRPr="00A4087F" w:rsidRDefault="00BB7720" w:rsidP="00BB7720">
      <w:pPr>
        <w:spacing w:after="0"/>
        <w:contextualSpacing/>
        <w:jc w:val="center"/>
        <w:outlineLvl w:val="0"/>
        <w:rPr>
          <w:rFonts w:ascii="Times New Roman" w:hAnsi="Times New Roman" w:cs="Times New Roman"/>
          <w:b/>
          <w:bCs/>
          <w:sz w:val="24"/>
          <w:szCs w:val="24"/>
        </w:rPr>
      </w:pPr>
      <w:r w:rsidRPr="00A4087F">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7A99DF78" wp14:editId="7C1EF8CC">
                <wp:simplePos x="0" y="0"/>
                <wp:positionH relativeFrom="column">
                  <wp:posOffset>-114300</wp:posOffset>
                </wp:positionH>
                <wp:positionV relativeFrom="paragraph">
                  <wp:posOffset>38099</wp:posOffset>
                </wp:positionV>
                <wp:extent cx="65151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"/>
            </w:pict>
          </mc:Fallback>
        </mc:AlternateContent>
      </w:r>
      <w:r w:rsidRPr="00A4087F">
        <w:rPr>
          <w:rFonts w:ascii="Times New Roman" w:hAnsi="Times New Roman" w:cs="Times New Roman"/>
          <w:b/>
          <w:bCs/>
          <w:sz w:val="24"/>
          <w:szCs w:val="24"/>
        </w:rPr>
        <w:t>«</w:t>
      </w:r>
      <w:proofErr w:type="spellStart"/>
      <w:r w:rsidRPr="00A4087F">
        <w:rPr>
          <w:rFonts w:ascii="Times New Roman" w:hAnsi="Times New Roman" w:cs="Times New Roman"/>
          <w:b/>
          <w:bCs/>
          <w:sz w:val="24"/>
          <w:szCs w:val="24"/>
        </w:rPr>
        <w:t>Сыктывд</w:t>
      </w:r>
      <w:proofErr w:type="spellEnd"/>
      <w:proofErr w:type="gramStart"/>
      <w:r w:rsidRPr="00A4087F">
        <w:rPr>
          <w:rFonts w:ascii="Times New Roman" w:hAnsi="Times New Roman" w:cs="Times New Roman"/>
          <w:b/>
          <w:bCs/>
          <w:sz w:val="24"/>
          <w:szCs w:val="24"/>
          <w:lang w:val="en-US"/>
        </w:rPr>
        <w:t>i</w:t>
      </w:r>
      <w:proofErr w:type="gramEnd"/>
      <w:r w:rsidRPr="00A4087F">
        <w:rPr>
          <w:rFonts w:ascii="Times New Roman" w:hAnsi="Times New Roman" w:cs="Times New Roman"/>
          <w:b/>
          <w:bCs/>
          <w:sz w:val="24"/>
          <w:szCs w:val="24"/>
        </w:rPr>
        <w:t xml:space="preserve">н» </w:t>
      </w:r>
      <w:proofErr w:type="spellStart"/>
      <w:r w:rsidRPr="00A4087F">
        <w:rPr>
          <w:rFonts w:ascii="Times New Roman" w:hAnsi="Times New Roman" w:cs="Times New Roman"/>
          <w:b/>
          <w:bCs/>
          <w:sz w:val="24"/>
          <w:szCs w:val="24"/>
        </w:rPr>
        <w:t>муниципальнöй</w:t>
      </w:r>
      <w:proofErr w:type="spellEnd"/>
      <w:r w:rsidRPr="00A4087F">
        <w:rPr>
          <w:rFonts w:ascii="Times New Roman" w:hAnsi="Times New Roman" w:cs="Times New Roman"/>
          <w:b/>
          <w:bCs/>
          <w:sz w:val="24"/>
          <w:szCs w:val="24"/>
        </w:rPr>
        <w:t xml:space="preserve"> </w:t>
      </w:r>
      <w:proofErr w:type="spellStart"/>
      <w:r w:rsidRPr="00A4087F">
        <w:rPr>
          <w:rFonts w:ascii="Times New Roman" w:hAnsi="Times New Roman" w:cs="Times New Roman"/>
          <w:b/>
          <w:bCs/>
          <w:sz w:val="24"/>
          <w:szCs w:val="24"/>
        </w:rPr>
        <w:t>район</w:t>
      </w:r>
      <w:r w:rsidRPr="00A4087F">
        <w:rPr>
          <w:rFonts w:ascii="Times New Roman" w:eastAsia="A" w:hAnsi="Times New Roman" w:cs="Times New Roman"/>
          <w:b/>
          <w:bCs/>
          <w:sz w:val="24"/>
          <w:szCs w:val="24"/>
        </w:rPr>
        <w:t>ын</w:t>
      </w:r>
      <w:proofErr w:type="spellEnd"/>
    </w:p>
    <w:p w:rsidR="00BB7720" w:rsidRPr="00A4087F" w:rsidRDefault="00BB7720" w:rsidP="00BB7720">
      <w:pPr>
        <w:spacing w:after="0"/>
        <w:contextualSpacing/>
        <w:jc w:val="center"/>
        <w:rPr>
          <w:rFonts w:ascii="Times New Roman" w:hAnsi="Times New Roman" w:cs="Times New Roman"/>
          <w:b/>
          <w:sz w:val="24"/>
          <w:szCs w:val="24"/>
        </w:rPr>
      </w:pPr>
      <w:proofErr w:type="spellStart"/>
      <w:r w:rsidRPr="00A4087F">
        <w:rPr>
          <w:rFonts w:ascii="Times New Roman" w:hAnsi="Times New Roman" w:cs="Times New Roman"/>
          <w:b/>
          <w:bCs/>
          <w:sz w:val="24"/>
          <w:szCs w:val="24"/>
        </w:rPr>
        <w:t>муниципальнöй</w:t>
      </w:r>
      <w:proofErr w:type="spellEnd"/>
      <w:r w:rsidRPr="00A4087F">
        <w:rPr>
          <w:rFonts w:ascii="Times New Roman" w:hAnsi="Times New Roman" w:cs="Times New Roman"/>
          <w:b/>
          <w:bCs/>
          <w:sz w:val="24"/>
          <w:szCs w:val="24"/>
        </w:rPr>
        <w:t xml:space="preserve"> </w:t>
      </w:r>
      <w:proofErr w:type="spellStart"/>
      <w:r w:rsidRPr="00A4087F">
        <w:rPr>
          <w:rFonts w:ascii="Times New Roman" w:eastAsia="A" w:hAnsi="Times New Roman" w:cs="Times New Roman"/>
          <w:b/>
          <w:bCs/>
          <w:sz w:val="24"/>
          <w:szCs w:val="24"/>
        </w:rPr>
        <w:t>юк</w:t>
      </w:r>
      <w:r w:rsidRPr="00A4087F">
        <w:rPr>
          <w:rFonts w:ascii="Times New Roman" w:hAnsi="Times New Roman" w:cs="Times New Roman"/>
          <w:b/>
          <w:bCs/>
          <w:sz w:val="24"/>
          <w:szCs w:val="24"/>
        </w:rPr>
        <w:t>ö</w:t>
      </w:r>
      <w:r w:rsidRPr="00A4087F">
        <w:rPr>
          <w:rFonts w:ascii="Times New Roman" w:eastAsia="A" w:hAnsi="Times New Roman" w:cs="Times New Roman"/>
          <w:b/>
          <w:bCs/>
          <w:sz w:val="24"/>
          <w:szCs w:val="24"/>
        </w:rPr>
        <w:t>нса</w:t>
      </w:r>
      <w:proofErr w:type="spellEnd"/>
      <w:r w:rsidRPr="00A4087F">
        <w:rPr>
          <w:rFonts w:ascii="Times New Roman" w:hAnsi="Times New Roman" w:cs="Times New Roman"/>
          <w:b/>
          <w:bCs/>
          <w:sz w:val="24"/>
          <w:szCs w:val="24"/>
        </w:rPr>
        <w:t xml:space="preserve"> </w:t>
      </w:r>
      <w:proofErr w:type="spellStart"/>
      <w:r w:rsidRPr="00A4087F">
        <w:rPr>
          <w:rFonts w:ascii="Times New Roman" w:eastAsia="A" w:hAnsi="Times New Roman" w:cs="Times New Roman"/>
          <w:b/>
          <w:bCs/>
          <w:sz w:val="24"/>
          <w:szCs w:val="24"/>
        </w:rPr>
        <w:t>а</w:t>
      </w:r>
      <w:r w:rsidRPr="00A4087F">
        <w:rPr>
          <w:rFonts w:ascii="Times New Roman" w:hAnsi="Times New Roman" w:cs="Times New Roman"/>
          <w:b/>
          <w:bCs/>
          <w:sz w:val="24"/>
          <w:szCs w:val="24"/>
        </w:rPr>
        <w:t>дминистрациялöн</w:t>
      </w:r>
      <w:proofErr w:type="spellEnd"/>
    </w:p>
    <w:p w:rsidR="00BB7720" w:rsidRPr="00A4087F" w:rsidRDefault="00BB7720" w:rsidP="00BB7720">
      <w:pPr>
        <w:pStyle w:val="1"/>
        <w:contextualSpacing/>
        <w:jc w:val="center"/>
        <w:rPr>
          <w:b/>
          <w:sz w:val="24"/>
          <w:szCs w:val="24"/>
          <w:lang w:val="ru-RU"/>
        </w:rPr>
      </w:pPr>
      <w:proofErr w:type="spellStart"/>
      <w:r w:rsidRPr="00A4087F">
        <w:rPr>
          <w:b/>
          <w:sz w:val="24"/>
          <w:szCs w:val="24"/>
        </w:rPr>
        <w:t>ШУÖМ</w:t>
      </w:r>
      <w:proofErr w:type="spellEnd"/>
    </w:p>
    <w:p w:rsidR="00BB7720" w:rsidRPr="00A4087F" w:rsidRDefault="00BB7720" w:rsidP="00BB7720">
      <w:pPr>
        <w:rPr>
          <w:rFonts w:ascii="Times New Roman" w:hAnsi="Times New Roman" w:cs="Times New Roman"/>
          <w:sz w:val="24"/>
          <w:szCs w:val="24"/>
          <w:lang w:eastAsia="x-none"/>
        </w:rPr>
      </w:pPr>
    </w:p>
    <w:p w:rsidR="00BB7720" w:rsidRPr="00A4087F" w:rsidRDefault="00BB7720" w:rsidP="00BB7720">
      <w:pPr>
        <w:rPr>
          <w:rFonts w:ascii="Times New Roman" w:hAnsi="Times New Roman" w:cs="Times New Roman"/>
          <w:sz w:val="24"/>
          <w:szCs w:val="24"/>
        </w:rPr>
      </w:pPr>
      <w:r w:rsidRPr="00A4087F">
        <w:rPr>
          <w:rFonts w:ascii="Times New Roman" w:hAnsi="Times New Roman" w:cs="Times New Roman"/>
          <w:sz w:val="24"/>
          <w:szCs w:val="24"/>
        </w:rPr>
        <w:t xml:space="preserve">от </w:t>
      </w:r>
      <w:r w:rsidR="001A0965">
        <w:rPr>
          <w:rFonts w:ascii="Times New Roman" w:hAnsi="Times New Roman" w:cs="Times New Roman"/>
          <w:sz w:val="24"/>
          <w:szCs w:val="24"/>
        </w:rPr>
        <w:t>12 мая</w:t>
      </w:r>
      <w:r w:rsidR="00F5517F">
        <w:rPr>
          <w:rFonts w:ascii="Times New Roman" w:hAnsi="Times New Roman" w:cs="Times New Roman"/>
          <w:sz w:val="24"/>
          <w:szCs w:val="24"/>
        </w:rPr>
        <w:t xml:space="preserve"> 201</w:t>
      </w:r>
      <w:r w:rsidR="00DC1117">
        <w:rPr>
          <w:rFonts w:ascii="Times New Roman" w:hAnsi="Times New Roman" w:cs="Times New Roman"/>
          <w:sz w:val="24"/>
          <w:szCs w:val="24"/>
        </w:rPr>
        <w:t>7</w:t>
      </w:r>
      <w:r w:rsidRPr="00A4087F">
        <w:rPr>
          <w:rFonts w:ascii="Times New Roman" w:hAnsi="Times New Roman" w:cs="Times New Roman"/>
          <w:sz w:val="24"/>
          <w:szCs w:val="24"/>
        </w:rPr>
        <w:t xml:space="preserve"> года                                                                           </w:t>
      </w:r>
      <w:r w:rsidR="00937B6E">
        <w:rPr>
          <w:rFonts w:ascii="Times New Roman" w:hAnsi="Times New Roman" w:cs="Times New Roman"/>
          <w:sz w:val="24"/>
          <w:szCs w:val="24"/>
        </w:rPr>
        <w:t xml:space="preserve">           </w:t>
      </w:r>
      <w:r w:rsidR="00915C2C">
        <w:rPr>
          <w:rFonts w:ascii="Times New Roman" w:hAnsi="Times New Roman" w:cs="Times New Roman"/>
          <w:sz w:val="24"/>
          <w:szCs w:val="24"/>
        </w:rPr>
        <w:t xml:space="preserve">         </w:t>
      </w:r>
      <w:r w:rsidR="006868D9">
        <w:rPr>
          <w:rFonts w:ascii="Times New Roman" w:hAnsi="Times New Roman" w:cs="Times New Roman"/>
          <w:sz w:val="24"/>
          <w:szCs w:val="24"/>
        </w:rPr>
        <w:t xml:space="preserve"> </w:t>
      </w:r>
      <w:r w:rsidR="00266FD3">
        <w:rPr>
          <w:rFonts w:ascii="Times New Roman" w:hAnsi="Times New Roman" w:cs="Times New Roman"/>
          <w:sz w:val="24"/>
          <w:szCs w:val="24"/>
        </w:rPr>
        <w:t xml:space="preserve"> </w:t>
      </w:r>
      <w:r w:rsidR="001A0965">
        <w:rPr>
          <w:rFonts w:ascii="Times New Roman" w:hAnsi="Times New Roman" w:cs="Times New Roman"/>
          <w:sz w:val="24"/>
          <w:szCs w:val="24"/>
        </w:rPr>
        <w:t xml:space="preserve">          </w:t>
      </w:r>
      <w:r w:rsidRPr="00A4087F">
        <w:rPr>
          <w:rFonts w:ascii="Times New Roman" w:hAnsi="Times New Roman" w:cs="Times New Roman"/>
          <w:sz w:val="24"/>
          <w:szCs w:val="24"/>
        </w:rPr>
        <w:t xml:space="preserve">№ </w:t>
      </w:r>
      <w:r w:rsidR="001A0965">
        <w:rPr>
          <w:rFonts w:ascii="Times New Roman" w:hAnsi="Times New Roman" w:cs="Times New Roman"/>
          <w:sz w:val="24"/>
          <w:szCs w:val="24"/>
        </w:rPr>
        <w:t>5/724</w:t>
      </w:r>
    </w:p>
    <w:p w:rsidR="005676F8" w:rsidRDefault="005676F8" w:rsidP="005676F8">
      <w:pPr>
        <w:spacing w:after="0" w:line="240" w:lineRule="auto"/>
        <w:jc w:val="both"/>
        <w:rPr>
          <w:rFonts w:ascii="Times New Roman" w:hAnsi="Times New Roman" w:cs="Times New Roman"/>
          <w:sz w:val="24"/>
          <w:szCs w:val="24"/>
        </w:rPr>
      </w:pPr>
    </w:p>
    <w:p w:rsidR="005676F8" w:rsidRDefault="00DC1117" w:rsidP="005676F8">
      <w:pPr>
        <w:spacing w:after="0" w:line="240" w:lineRule="auto"/>
        <w:jc w:val="both"/>
        <w:rPr>
          <w:rFonts w:ascii="Times New Roman" w:hAnsi="Times New Roman" w:cs="Times New Roman"/>
          <w:sz w:val="24"/>
          <w:szCs w:val="24"/>
        </w:rPr>
      </w:pPr>
      <w:r w:rsidRPr="00DC1117">
        <w:rPr>
          <w:rFonts w:ascii="Times New Roman" w:hAnsi="Times New Roman" w:cs="Times New Roman"/>
          <w:sz w:val="24"/>
          <w:szCs w:val="24"/>
        </w:rPr>
        <w:t xml:space="preserve">Об утверждении </w:t>
      </w:r>
      <w:r w:rsidR="005676F8" w:rsidRPr="005676F8">
        <w:rPr>
          <w:rFonts w:ascii="Times New Roman" w:hAnsi="Times New Roman" w:cs="Times New Roman"/>
          <w:sz w:val="24"/>
          <w:szCs w:val="24"/>
        </w:rPr>
        <w:t xml:space="preserve">порядка подготовки </w:t>
      </w:r>
    </w:p>
    <w:p w:rsidR="00F0275B" w:rsidRDefault="005676F8" w:rsidP="005676F8">
      <w:pPr>
        <w:tabs>
          <w:tab w:val="left" w:pos="4800"/>
        </w:tabs>
        <w:spacing w:after="0" w:line="240" w:lineRule="auto"/>
        <w:jc w:val="both"/>
        <w:rPr>
          <w:rFonts w:ascii="Times New Roman" w:hAnsi="Times New Roman" w:cs="Times New Roman"/>
          <w:sz w:val="24"/>
          <w:szCs w:val="24"/>
        </w:rPr>
      </w:pPr>
      <w:r w:rsidRPr="005676F8">
        <w:rPr>
          <w:rFonts w:ascii="Times New Roman" w:hAnsi="Times New Roman" w:cs="Times New Roman"/>
          <w:sz w:val="24"/>
          <w:szCs w:val="24"/>
        </w:rPr>
        <w:t>документации по планировке территории</w:t>
      </w:r>
      <w:r>
        <w:rPr>
          <w:rFonts w:ascii="Times New Roman" w:hAnsi="Times New Roman" w:cs="Times New Roman"/>
          <w:sz w:val="24"/>
          <w:szCs w:val="24"/>
        </w:rPr>
        <w:tab/>
      </w:r>
    </w:p>
    <w:p w:rsidR="005676F8" w:rsidRDefault="005676F8" w:rsidP="005676F8">
      <w:pPr>
        <w:tabs>
          <w:tab w:val="left" w:pos="4800"/>
        </w:tabs>
        <w:spacing w:after="0" w:line="240" w:lineRule="auto"/>
        <w:jc w:val="both"/>
        <w:rPr>
          <w:rFonts w:ascii="Times New Roman" w:hAnsi="Times New Roman" w:cs="Times New Roman"/>
          <w:sz w:val="24"/>
          <w:szCs w:val="24"/>
        </w:rPr>
      </w:pPr>
    </w:p>
    <w:p w:rsidR="005676F8" w:rsidRDefault="005676F8" w:rsidP="000D147C">
      <w:pPr>
        <w:spacing w:after="0" w:line="240" w:lineRule="auto"/>
        <w:jc w:val="both"/>
        <w:rPr>
          <w:rFonts w:ascii="Times New Roman" w:hAnsi="Times New Roman" w:cs="Times New Roman"/>
          <w:sz w:val="24"/>
          <w:szCs w:val="24"/>
        </w:rPr>
      </w:pPr>
    </w:p>
    <w:p w:rsidR="00B72D0F" w:rsidRPr="00B72D0F" w:rsidRDefault="00BB7720" w:rsidP="000D147C">
      <w:pPr>
        <w:spacing w:after="0" w:line="240" w:lineRule="auto"/>
        <w:jc w:val="both"/>
        <w:rPr>
          <w:rFonts w:ascii="Times New Roman" w:hAnsi="Times New Roman" w:cs="Times New Roman"/>
          <w:bCs/>
          <w:sz w:val="24"/>
          <w:szCs w:val="24"/>
        </w:rPr>
      </w:pPr>
      <w:proofErr w:type="gramStart"/>
      <w:r w:rsidRPr="00A4087F">
        <w:rPr>
          <w:rFonts w:ascii="Times New Roman" w:hAnsi="Times New Roman" w:cs="Times New Roman"/>
          <w:sz w:val="24"/>
          <w:szCs w:val="24"/>
        </w:rPr>
        <w:t xml:space="preserve">Руководствуясь </w:t>
      </w:r>
      <w:r w:rsidR="005676F8">
        <w:rPr>
          <w:rFonts w:ascii="Times New Roman" w:hAnsi="Times New Roman" w:cs="Times New Roman"/>
          <w:sz w:val="24"/>
          <w:szCs w:val="24"/>
        </w:rPr>
        <w:t xml:space="preserve">статьей 45 </w:t>
      </w:r>
      <w:r w:rsidR="00DC1117" w:rsidRPr="00DC1117">
        <w:rPr>
          <w:rFonts w:ascii="Times New Roman" w:hAnsi="Times New Roman" w:cs="Times New Roman"/>
          <w:sz w:val="24"/>
          <w:szCs w:val="24"/>
        </w:rPr>
        <w:t>Градостроительного Кодекса Российской Федерации, Федеральн</w:t>
      </w:r>
      <w:r w:rsidR="005676F8">
        <w:rPr>
          <w:rFonts w:ascii="Times New Roman" w:hAnsi="Times New Roman" w:cs="Times New Roman"/>
          <w:sz w:val="24"/>
          <w:szCs w:val="24"/>
        </w:rPr>
        <w:t>ым</w:t>
      </w:r>
      <w:r w:rsidR="00DC1117" w:rsidRPr="00DC1117">
        <w:rPr>
          <w:rFonts w:ascii="Times New Roman" w:hAnsi="Times New Roman" w:cs="Times New Roman"/>
          <w:sz w:val="24"/>
          <w:szCs w:val="24"/>
        </w:rPr>
        <w:t xml:space="preserve"> закон</w:t>
      </w:r>
      <w:r w:rsidR="005676F8">
        <w:rPr>
          <w:rFonts w:ascii="Times New Roman" w:hAnsi="Times New Roman" w:cs="Times New Roman"/>
          <w:sz w:val="24"/>
          <w:szCs w:val="24"/>
        </w:rPr>
        <w:t>ом</w:t>
      </w:r>
      <w:r w:rsidR="00DC1117" w:rsidRPr="00DC1117">
        <w:rPr>
          <w:rFonts w:ascii="Times New Roman" w:hAnsi="Times New Roman" w:cs="Times New Roman"/>
          <w:sz w:val="24"/>
          <w:szCs w:val="24"/>
        </w:rPr>
        <w:t xml:space="preserve"> от 06.10.2003</w:t>
      </w:r>
      <w:r w:rsidR="000D147C">
        <w:rPr>
          <w:rFonts w:ascii="Times New Roman" w:hAnsi="Times New Roman" w:cs="Times New Roman"/>
          <w:sz w:val="24"/>
          <w:szCs w:val="24"/>
        </w:rPr>
        <w:t xml:space="preserve"> г. </w:t>
      </w:r>
      <w:r w:rsidR="00DC1117" w:rsidRPr="00DC1117">
        <w:rPr>
          <w:rFonts w:ascii="Times New Roman" w:hAnsi="Times New Roman" w:cs="Times New Roman"/>
          <w:sz w:val="24"/>
          <w:szCs w:val="24"/>
        </w:rPr>
        <w:t xml:space="preserve"> </w:t>
      </w:r>
      <w:r w:rsidR="00DC1117">
        <w:rPr>
          <w:rFonts w:ascii="Times New Roman" w:hAnsi="Times New Roman" w:cs="Times New Roman"/>
          <w:sz w:val="24"/>
          <w:szCs w:val="24"/>
        </w:rPr>
        <w:t>№</w:t>
      </w:r>
      <w:r w:rsidR="00DC1117" w:rsidRPr="00DC1117">
        <w:rPr>
          <w:rFonts w:ascii="Times New Roman" w:hAnsi="Times New Roman" w:cs="Times New Roman"/>
          <w:sz w:val="24"/>
          <w:szCs w:val="24"/>
        </w:rPr>
        <w:t xml:space="preserve"> 131-ФЗ </w:t>
      </w:r>
      <w:r w:rsidR="00DC1117">
        <w:rPr>
          <w:rFonts w:ascii="Times New Roman" w:hAnsi="Times New Roman" w:cs="Times New Roman"/>
          <w:sz w:val="24"/>
          <w:szCs w:val="24"/>
        </w:rPr>
        <w:t>«</w:t>
      </w:r>
      <w:r w:rsidR="00DC1117" w:rsidRPr="00DC1117">
        <w:rPr>
          <w:rFonts w:ascii="Times New Roman" w:hAnsi="Times New Roman" w:cs="Times New Roman"/>
          <w:sz w:val="24"/>
          <w:szCs w:val="24"/>
        </w:rPr>
        <w:t>Об общих принципах организации местного самоуправления в Российской Федерации</w:t>
      </w:r>
      <w:r w:rsidR="00DC1117">
        <w:rPr>
          <w:rFonts w:ascii="Times New Roman" w:hAnsi="Times New Roman" w:cs="Times New Roman"/>
          <w:sz w:val="24"/>
          <w:szCs w:val="24"/>
        </w:rPr>
        <w:t xml:space="preserve">», </w:t>
      </w:r>
      <w:r w:rsidR="00DC1117" w:rsidRPr="00DC1117">
        <w:rPr>
          <w:rFonts w:ascii="Times New Roman" w:hAnsi="Times New Roman" w:cs="Times New Roman"/>
          <w:sz w:val="24"/>
          <w:szCs w:val="24"/>
        </w:rPr>
        <w:t xml:space="preserve">приказом Министерства регионального развития Российской Федерации от 27.02.2012 </w:t>
      </w:r>
      <w:r w:rsidR="00DC1117">
        <w:rPr>
          <w:rFonts w:ascii="Times New Roman" w:hAnsi="Times New Roman" w:cs="Times New Roman"/>
          <w:sz w:val="24"/>
          <w:szCs w:val="24"/>
        </w:rPr>
        <w:t>№</w:t>
      </w:r>
      <w:r w:rsidR="00DC1117" w:rsidRPr="00DC1117">
        <w:rPr>
          <w:rFonts w:ascii="Times New Roman" w:hAnsi="Times New Roman" w:cs="Times New Roman"/>
          <w:sz w:val="24"/>
          <w:szCs w:val="24"/>
        </w:rPr>
        <w:t xml:space="preserve"> 69 </w:t>
      </w:r>
      <w:r w:rsidR="00DC1117">
        <w:rPr>
          <w:rFonts w:ascii="Times New Roman" w:hAnsi="Times New Roman" w:cs="Times New Roman"/>
          <w:sz w:val="24"/>
          <w:szCs w:val="24"/>
        </w:rPr>
        <w:t>№ «</w:t>
      </w:r>
      <w:r w:rsidR="00DC1117" w:rsidRPr="00DC1117">
        <w:rPr>
          <w:rFonts w:ascii="Times New Roman" w:hAnsi="Times New Roman" w:cs="Times New Roman"/>
          <w:sz w:val="24"/>
          <w:szCs w:val="24"/>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w:t>
      </w:r>
      <w:r w:rsidR="00DC1117">
        <w:rPr>
          <w:rFonts w:ascii="Times New Roman" w:hAnsi="Times New Roman" w:cs="Times New Roman"/>
          <w:sz w:val="24"/>
          <w:szCs w:val="24"/>
        </w:rPr>
        <w:t>ания муниципальных образований»</w:t>
      </w:r>
      <w:r w:rsidR="00B72D0F">
        <w:rPr>
          <w:rFonts w:ascii="Times New Roman" w:hAnsi="Times New Roman" w:cs="Times New Roman"/>
          <w:sz w:val="24"/>
          <w:szCs w:val="24"/>
        </w:rPr>
        <w:t xml:space="preserve">, </w:t>
      </w:r>
      <w:r w:rsidR="000D147C" w:rsidRPr="000D147C">
        <w:rPr>
          <w:rFonts w:ascii="Times New Roman" w:hAnsi="Times New Roman" w:cs="Times New Roman"/>
          <w:bCs/>
          <w:sz w:val="24"/>
          <w:szCs w:val="24"/>
        </w:rPr>
        <w:t>предписани</w:t>
      </w:r>
      <w:r w:rsidR="000D147C">
        <w:rPr>
          <w:rFonts w:ascii="Times New Roman" w:hAnsi="Times New Roman" w:cs="Times New Roman"/>
          <w:bCs/>
          <w:sz w:val="24"/>
          <w:szCs w:val="24"/>
        </w:rPr>
        <w:t xml:space="preserve">ем </w:t>
      </w:r>
      <w:r w:rsidR="000D147C" w:rsidRPr="000D147C">
        <w:rPr>
          <w:rFonts w:ascii="Times New Roman" w:hAnsi="Times New Roman" w:cs="Times New Roman"/>
          <w:bCs/>
          <w:sz w:val="24"/>
          <w:szCs w:val="24"/>
        </w:rPr>
        <w:t>министерств</w:t>
      </w:r>
      <w:r w:rsidR="000D147C">
        <w:rPr>
          <w:rFonts w:ascii="Times New Roman" w:hAnsi="Times New Roman" w:cs="Times New Roman"/>
          <w:bCs/>
          <w:sz w:val="24"/>
          <w:szCs w:val="24"/>
        </w:rPr>
        <w:t>а</w:t>
      </w:r>
      <w:r w:rsidR="000D147C" w:rsidRPr="000D147C">
        <w:rPr>
          <w:rFonts w:ascii="Times New Roman" w:hAnsi="Times New Roman" w:cs="Times New Roman"/>
          <w:bCs/>
          <w:sz w:val="24"/>
          <w:szCs w:val="24"/>
        </w:rPr>
        <w:t xml:space="preserve"> строительства, тарифов,</w:t>
      </w:r>
      <w:r w:rsidR="000D147C">
        <w:rPr>
          <w:rFonts w:ascii="Times New Roman" w:hAnsi="Times New Roman" w:cs="Times New Roman"/>
          <w:bCs/>
          <w:sz w:val="24"/>
          <w:szCs w:val="24"/>
        </w:rPr>
        <w:t xml:space="preserve"> </w:t>
      </w:r>
      <w:r w:rsidR="000D147C" w:rsidRPr="000D147C">
        <w:rPr>
          <w:rFonts w:ascii="Times New Roman" w:hAnsi="Times New Roman" w:cs="Times New Roman"/>
          <w:bCs/>
          <w:sz w:val="24"/>
          <w:szCs w:val="24"/>
        </w:rPr>
        <w:t>жилищно-коммунального</w:t>
      </w:r>
      <w:proofErr w:type="gramEnd"/>
      <w:r w:rsidR="000D147C" w:rsidRPr="000D147C">
        <w:rPr>
          <w:rFonts w:ascii="Times New Roman" w:hAnsi="Times New Roman" w:cs="Times New Roman"/>
          <w:bCs/>
          <w:sz w:val="24"/>
          <w:szCs w:val="24"/>
        </w:rPr>
        <w:t xml:space="preserve"> и дорожного хозяйства республики коми</w:t>
      </w:r>
      <w:r w:rsidR="000D147C">
        <w:rPr>
          <w:rFonts w:ascii="Times New Roman" w:hAnsi="Times New Roman" w:cs="Times New Roman"/>
          <w:bCs/>
          <w:sz w:val="24"/>
          <w:szCs w:val="24"/>
        </w:rPr>
        <w:t xml:space="preserve"> от 02.03.2017 г. </w:t>
      </w:r>
      <w:r w:rsidR="000D147C" w:rsidRPr="000D147C">
        <w:rPr>
          <w:rFonts w:ascii="Times New Roman" w:hAnsi="Times New Roman" w:cs="Times New Roman"/>
          <w:bCs/>
          <w:sz w:val="24"/>
          <w:szCs w:val="24"/>
        </w:rPr>
        <w:t>№ 2/17</w:t>
      </w:r>
      <w:r w:rsidR="000D147C" w:rsidRPr="000D147C">
        <w:t xml:space="preserve"> </w:t>
      </w:r>
      <w:r w:rsidR="000D147C">
        <w:rPr>
          <w:rFonts w:ascii="Times New Roman" w:hAnsi="Times New Roman" w:cs="Times New Roman"/>
          <w:bCs/>
          <w:sz w:val="24"/>
          <w:szCs w:val="24"/>
        </w:rPr>
        <w:t>«О</w:t>
      </w:r>
      <w:r w:rsidR="000D147C" w:rsidRPr="000D147C">
        <w:rPr>
          <w:rFonts w:ascii="Times New Roman" w:hAnsi="Times New Roman" w:cs="Times New Roman"/>
          <w:bCs/>
          <w:sz w:val="24"/>
          <w:szCs w:val="24"/>
        </w:rPr>
        <w:t xml:space="preserve">б устранении нарушений законодательства </w:t>
      </w:r>
      <w:proofErr w:type="gramStart"/>
      <w:r w:rsidR="000D147C" w:rsidRPr="000D147C">
        <w:rPr>
          <w:rFonts w:ascii="Times New Roman" w:hAnsi="Times New Roman" w:cs="Times New Roman"/>
          <w:bCs/>
          <w:sz w:val="24"/>
          <w:szCs w:val="24"/>
        </w:rPr>
        <w:t>о</w:t>
      </w:r>
      <w:proofErr w:type="gramEnd"/>
      <w:r w:rsidR="000D147C" w:rsidRPr="000D147C">
        <w:rPr>
          <w:rFonts w:ascii="Times New Roman" w:hAnsi="Times New Roman" w:cs="Times New Roman"/>
          <w:bCs/>
          <w:sz w:val="24"/>
          <w:szCs w:val="24"/>
        </w:rPr>
        <w:t xml:space="preserve"> градостроительной деятельности</w:t>
      </w:r>
      <w:r w:rsidR="000D147C">
        <w:rPr>
          <w:rFonts w:ascii="Times New Roman" w:hAnsi="Times New Roman" w:cs="Times New Roman"/>
          <w:bCs/>
          <w:sz w:val="24"/>
          <w:szCs w:val="24"/>
        </w:rPr>
        <w:t>»,</w:t>
      </w:r>
      <w:r w:rsidR="000D147C" w:rsidRPr="000D147C">
        <w:t xml:space="preserve"> </w:t>
      </w:r>
      <w:r w:rsidR="000D147C" w:rsidRPr="000D147C">
        <w:rPr>
          <w:rFonts w:ascii="Times New Roman" w:hAnsi="Times New Roman" w:cs="Times New Roman"/>
          <w:bCs/>
          <w:sz w:val="24"/>
          <w:szCs w:val="24"/>
        </w:rPr>
        <w:t>администрация муниципального образования муниципального района «Сыктывдинский»</w:t>
      </w:r>
    </w:p>
    <w:p w:rsidR="000D147C" w:rsidRDefault="000D147C" w:rsidP="00AF58A4">
      <w:pPr>
        <w:ind w:left="284" w:hanging="284"/>
        <w:rPr>
          <w:rFonts w:ascii="Times New Roman" w:hAnsi="Times New Roman" w:cs="Times New Roman"/>
          <w:b/>
          <w:sz w:val="24"/>
          <w:szCs w:val="24"/>
        </w:rPr>
      </w:pPr>
    </w:p>
    <w:p w:rsidR="00BB7720" w:rsidRPr="00A4087F" w:rsidRDefault="00BB7720" w:rsidP="00AF58A4">
      <w:pPr>
        <w:ind w:left="284" w:hanging="284"/>
        <w:rPr>
          <w:rFonts w:ascii="Times New Roman" w:hAnsi="Times New Roman" w:cs="Times New Roman"/>
          <w:b/>
          <w:sz w:val="24"/>
          <w:szCs w:val="24"/>
        </w:rPr>
      </w:pPr>
      <w:r w:rsidRPr="00A4087F">
        <w:rPr>
          <w:rFonts w:ascii="Times New Roman" w:hAnsi="Times New Roman" w:cs="Times New Roman"/>
          <w:b/>
          <w:sz w:val="24"/>
          <w:szCs w:val="24"/>
        </w:rPr>
        <w:t>ПОСТАНОВЛЯЕТ:</w:t>
      </w:r>
    </w:p>
    <w:p w:rsidR="005676F8" w:rsidRPr="005676F8" w:rsidRDefault="005676F8" w:rsidP="005676F8">
      <w:pPr>
        <w:numPr>
          <w:ilvl w:val="0"/>
          <w:numId w:val="1"/>
        </w:numPr>
        <w:tabs>
          <w:tab w:val="clear" w:pos="720"/>
          <w:tab w:val="num" w:pos="851"/>
        </w:tabs>
        <w:spacing w:after="0" w:line="240" w:lineRule="auto"/>
        <w:ind w:left="0" w:firstLine="567"/>
        <w:jc w:val="both"/>
        <w:rPr>
          <w:rFonts w:ascii="Times New Roman" w:hAnsi="Times New Roman" w:cs="Times New Roman"/>
          <w:sz w:val="24"/>
          <w:szCs w:val="24"/>
        </w:rPr>
      </w:pPr>
      <w:r w:rsidRPr="005676F8">
        <w:rPr>
          <w:rFonts w:ascii="Times New Roman" w:hAnsi="Times New Roman" w:cs="Times New Roman"/>
          <w:sz w:val="24"/>
          <w:szCs w:val="24"/>
        </w:rPr>
        <w:t xml:space="preserve">Утвердить Порядок подготовки документации по планировке территории, разрабатываемой на основании генерального плана, правил землепользования и застройки согласно приложению 1. </w:t>
      </w:r>
    </w:p>
    <w:p w:rsidR="005676F8" w:rsidRDefault="005676F8" w:rsidP="005676F8">
      <w:pPr>
        <w:numPr>
          <w:ilvl w:val="0"/>
          <w:numId w:val="1"/>
        </w:numPr>
        <w:tabs>
          <w:tab w:val="clear" w:pos="720"/>
          <w:tab w:val="num" w:pos="851"/>
        </w:tabs>
        <w:spacing w:after="0" w:line="240" w:lineRule="auto"/>
        <w:ind w:left="0" w:firstLine="567"/>
        <w:jc w:val="both"/>
        <w:rPr>
          <w:rFonts w:ascii="Times New Roman" w:hAnsi="Times New Roman" w:cs="Times New Roman"/>
          <w:sz w:val="24"/>
          <w:szCs w:val="24"/>
        </w:rPr>
      </w:pPr>
      <w:r w:rsidRPr="005676F8">
        <w:rPr>
          <w:rFonts w:ascii="Times New Roman" w:hAnsi="Times New Roman" w:cs="Times New Roman"/>
          <w:sz w:val="24"/>
          <w:szCs w:val="24"/>
        </w:rPr>
        <w:t>Утвердить Порядок подготовки документации по планировке территории разрабатываемой на основании документов территориального планирования согласно приложению</w:t>
      </w:r>
      <w:r w:rsidR="005B1F2C">
        <w:rPr>
          <w:rFonts w:ascii="Times New Roman" w:hAnsi="Times New Roman" w:cs="Times New Roman"/>
          <w:sz w:val="24"/>
          <w:szCs w:val="24"/>
        </w:rPr>
        <w:t xml:space="preserve"> 2.</w:t>
      </w:r>
      <w:r w:rsidRPr="005676F8">
        <w:rPr>
          <w:rFonts w:ascii="Times New Roman" w:hAnsi="Times New Roman" w:cs="Times New Roman"/>
          <w:sz w:val="24"/>
          <w:szCs w:val="24"/>
        </w:rPr>
        <w:t xml:space="preserve"> </w:t>
      </w:r>
    </w:p>
    <w:p w:rsidR="00B72D0F" w:rsidRPr="005676F8" w:rsidRDefault="005676F8" w:rsidP="005676F8">
      <w:pPr>
        <w:numPr>
          <w:ilvl w:val="0"/>
          <w:numId w:val="1"/>
        </w:numPr>
        <w:tabs>
          <w:tab w:val="clear" w:pos="720"/>
          <w:tab w:val="num" w:pos="851"/>
        </w:tabs>
        <w:spacing w:after="0" w:line="240" w:lineRule="auto"/>
        <w:ind w:left="0" w:firstLine="567"/>
        <w:jc w:val="both"/>
        <w:rPr>
          <w:rFonts w:ascii="Times New Roman" w:hAnsi="Times New Roman" w:cs="Times New Roman"/>
          <w:sz w:val="24"/>
          <w:szCs w:val="24"/>
        </w:rPr>
      </w:pPr>
      <w:r w:rsidRPr="005676F8">
        <w:rPr>
          <w:rFonts w:ascii="Times New Roman" w:hAnsi="Times New Roman" w:cs="Times New Roman"/>
          <w:sz w:val="24"/>
          <w:szCs w:val="24"/>
        </w:rPr>
        <w:t xml:space="preserve"> </w:t>
      </w:r>
      <w:r w:rsidR="00B72D0F" w:rsidRPr="005676F8">
        <w:rPr>
          <w:rFonts w:ascii="Times New Roman" w:hAnsi="Times New Roman" w:cs="Times New Roman"/>
          <w:sz w:val="24"/>
          <w:szCs w:val="24"/>
        </w:rPr>
        <w:t>Установить срок действия постановления 3 года.</w:t>
      </w:r>
    </w:p>
    <w:p w:rsidR="00B72D0F" w:rsidRPr="00B72D0F" w:rsidRDefault="00B72D0F" w:rsidP="005676F8">
      <w:pPr>
        <w:numPr>
          <w:ilvl w:val="0"/>
          <w:numId w:val="1"/>
        </w:numPr>
        <w:tabs>
          <w:tab w:val="clear" w:pos="720"/>
          <w:tab w:val="num" w:pos="426"/>
          <w:tab w:val="num" w:pos="851"/>
        </w:tabs>
        <w:spacing w:after="0" w:line="240" w:lineRule="auto"/>
        <w:ind w:left="0" w:firstLine="567"/>
        <w:jc w:val="both"/>
        <w:rPr>
          <w:rFonts w:ascii="Times New Roman" w:hAnsi="Times New Roman" w:cs="Times New Roman"/>
          <w:sz w:val="24"/>
          <w:szCs w:val="24"/>
        </w:rPr>
      </w:pPr>
      <w:r w:rsidRPr="00B72D0F">
        <w:rPr>
          <w:rFonts w:ascii="Times New Roman" w:hAnsi="Times New Roman" w:cs="Times New Roman"/>
          <w:sz w:val="24"/>
          <w:szCs w:val="24"/>
        </w:rPr>
        <w:t>Контроль за исполнением настоящего постановления возложить на заместителя руководителя администрации муниципального района (О. В. Попов).</w:t>
      </w:r>
    </w:p>
    <w:p w:rsidR="00B72D0F" w:rsidRPr="00B72D0F" w:rsidRDefault="00B72D0F" w:rsidP="005676F8">
      <w:pPr>
        <w:numPr>
          <w:ilvl w:val="0"/>
          <w:numId w:val="1"/>
        </w:numPr>
        <w:tabs>
          <w:tab w:val="clear" w:pos="720"/>
          <w:tab w:val="num" w:pos="426"/>
          <w:tab w:val="num" w:pos="851"/>
        </w:tabs>
        <w:spacing w:after="0" w:line="240" w:lineRule="auto"/>
        <w:ind w:left="0" w:firstLine="567"/>
        <w:jc w:val="both"/>
        <w:rPr>
          <w:rFonts w:ascii="Times New Roman" w:hAnsi="Times New Roman" w:cs="Times New Roman"/>
          <w:sz w:val="24"/>
          <w:szCs w:val="24"/>
        </w:rPr>
      </w:pPr>
      <w:r w:rsidRPr="00B72D0F">
        <w:rPr>
          <w:rFonts w:ascii="Times New Roman" w:hAnsi="Times New Roman" w:cs="Times New Roman"/>
          <w:sz w:val="24"/>
          <w:szCs w:val="24"/>
        </w:rPr>
        <w:t>Настоящее постановление вступает в силу со дня его подписания.</w:t>
      </w:r>
    </w:p>
    <w:p w:rsidR="000D147C" w:rsidRDefault="000D147C" w:rsidP="00BB7720">
      <w:pPr>
        <w:spacing w:after="0"/>
        <w:rPr>
          <w:rFonts w:ascii="Times New Roman" w:hAnsi="Times New Roman" w:cs="Times New Roman"/>
          <w:sz w:val="24"/>
          <w:szCs w:val="24"/>
        </w:rPr>
      </w:pPr>
    </w:p>
    <w:p w:rsidR="00D8240B" w:rsidRDefault="00D8240B" w:rsidP="00BB7720">
      <w:pPr>
        <w:spacing w:after="0"/>
        <w:rPr>
          <w:rFonts w:ascii="Times New Roman" w:hAnsi="Times New Roman" w:cs="Times New Roman"/>
          <w:sz w:val="24"/>
          <w:szCs w:val="24"/>
        </w:rPr>
      </w:pPr>
    </w:p>
    <w:p w:rsidR="00B72D0F" w:rsidRDefault="00B72D0F" w:rsidP="00BB7720">
      <w:pPr>
        <w:spacing w:after="0"/>
        <w:rPr>
          <w:rFonts w:ascii="Times New Roman" w:hAnsi="Times New Roman" w:cs="Times New Roman"/>
          <w:sz w:val="24"/>
          <w:szCs w:val="24"/>
        </w:rPr>
      </w:pPr>
      <w:r>
        <w:rPr>
          <w:rFonts w:ascii="Times New Roman" w:hAnsi="Times New Roman" w:cs="Times New Roman"/>
          <w:sz w:val="24"/>
          <w:szCs w:val="24"/>
        </w:rPr>
        <w:t>Первый заместитель р</w:t>
      </w:r>
      <w:r w:rsidR="00BB7720" w:rsidRPr="00A4087F">
        <w:rPr>
          <w:rFonts w:ascii="Times New Roman" w:hAnsi="Times New Roman" w:cs="Times New Roman"/>
          <w:sz w:val="24"/>
          <w:szCs w:val="24"/>
        </w:rPr>
        <w:t>уководител</w:t>
      </w:r>
      <w:r>
        <w:rPr>
          <w:rFonts w:ascii="Times New Roman" w:hAnsi="Times New Roman" w:cs="Times New Roman"/>
          <w:sz w:val="24"/>
          <w:szCs w:val="24"/>
        </w:rPr>
        <w:t>я</w:t>
      </w:r>
    </w:p>
    <w:p w:rsidR="00BB7720" w:rsidRDefault="00D04BCF" w:rsidP="00BB7720">
      <w:pPr>
        <w:spacing w:after="0"/>
        <w:rPr>
          <w:rFonts w:ascii="Times New Roman" w:hAnsi="Times New Roman" w:cs="Times New Roman"/>
          <w:sz w:val="24"/>
          <w:szCs w:val="24"/>
        </w:rPr>
      </w:pPr>
      <w:r>
        <w:rPr>
          <w:rFonts w:ascii="Times New Roman" w:hAnsi="Times New Roman" w:cs="Times New Roman"/>
          <w:sz w:val="24"/>
          <w:szCs w:val="24"/>
        </w:rPr>
        <w:t>а</w:t>
      </w:r>
      <w:r w:rsidR="00BB7720" w:rsidRPr="00A4087F">
        <w:rPr>
          <w:rFonts w:ascii="Times New Roman" w:hAnsi="Times New Roman" w:cs="Times New Roman"/>
          <w:sz w:val="24"/>
          <w:szCs w:val="24"/>
        </w:rPr>
        <w:t>дминистрации</w:t>
      </w:r>
      <w:r w:rsidR="00526334">
        <w:rPr>
          <w:rFonts w:ascii="Times New Roman" w:hAnsi="Times New Roman" w:cs="Times New Roman"/>
          <w:sz w:val="24"/>
          <w:szCs w:val="24"/>
        </w:rPr>
        <w:t xml:space="preserve"> </w:t>
      </w:r>
      <w:r w:rsidR="00BB7720" w:rsidRPr="00A4087F">
        <w:rPr>
          <w:rFonts w:ascii="Times New Roman" w:hAnsi="Times New Roman" w:cs="Times New Roman"/>
          <w:sz w:val="24"/>
          <w:szCs w:val="24"/>
        </w:rPr>
        <w:t xml:space="preserve">муниципального района </w:t>
      </w:r>
      <w:r w:rsidR="00BB7720" w:rsidRPr="00A4087F">
        <w:rPr>
          <w:rFonts w:ascii="Times New Roman" w:hAnsi="Times New Roman" w:cs="Times New Roman"/>
          <w:sz w:val="24"/>
          <w:szCs w:val="24"/>
        </w:rPr>
        <w:tab/>
      </w:r>
      <w:r w:rsidR="00BB7720" w:rsidRPr="00A4087F">
        <w:rPr>
          <w:rFonts w:ascii="Times New Roman" w:hAnsi="Times New Roman" w:cs="Times New Roman"/>
          <w:sz w:val="24"/>
          <w:szCs w:val="24"/>
        </w:rPr>
        <w:tab/>
      </w:r>
      <w:r w:rsidR="00B72D0F">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17F">
        <w:rPr>
          <w:rFonts w:ascii="Times New Roman" w:hAnsi="Times New Roman" w:cs="Times New Roman"/>
          <w:sz w:val="24"/>
          <w:szCs w:val="24"/>
        </w:rPr>
        <w:t xml:space="preserve">                           </w:t>
      </w:r>
      <w:r w:rsidR="000D147C">
        <w:rPr>
          <w:rFonts w:ascii="Times New Roman" w:hAnsi="Times New Roman" w:cs="Times New Roman"/>
          <w:sz w:val="24"/>
          <w:szCs w:val="24"/>
        </w:rPr>
        <w:t xml:space="preserve">         Л. Ю. Доронина</w:t>
      </w:r>
    </w:p>
    <w:p w:rsidR="00D8240B" w:rsidRDefault="006F0EE0" w:rsidP="006F0EE0">
      <w:pPr>
        <w:pStyle w:val="21"/>
        <w:ind w:firstLine="851"/>
        <w:jc w:val="center"/>
        <w:rPr>
          <w:rFonts w:eastAsia="Times New Roman"/>
          <w:color w:val="3C3C3C"/>
          <w:spacing w:val="2"/>
          <w:sz w:val="24"/>
          <w:szCs w:val="24"/>
        </w:rPr>
      </w:pPr>
      <w:r>
        <w:rPr>
          <w:rFonts w:eastAsia="Times New Roman"/>
          <w:color w:val="3C3C3C"/>
          <w:spacing w:val="2"/>
          <w:sz w:val="24"/>
          <w:szCs w:val="24"/>
        </w:rPr>
        <w:tab/>
      </w:r>
    </w:p>
    <w:p w:rsidR="009B060D" w:rsidRPr="009B060D" w:rsidRDefault="009B060D" w:rsidP="001A0965">
      <w:pPr>
        <w:shd w:val="clear" w:color="auto" w:fill="FFFFFF"/>
        <w:tabs>
          <w:tab w:val="left" w:pos="6270"/>
          <w:tab w:val="right" w:pos="9355"/>
        </w:tabs>
        <w:spacing w:after="0" w:line="240" w:lineRule="auto"/>
        <w:jc w:val="right"/>
        <w:textAlignment w:val="baseline"/>
        <w:outlineLvl w:val="1"/>
        <w:rPr>
          <w:rFonts w:ascii="Times New Roman" w:eastAsia="Times New Roman" w:hAnsi="Times New Roman" w:cs="Times New Roman"/>
          <w:bCs/>
          <w:sz w:val="24"/>
          <w:szCs w:val="28"/>
        </w:rPr>
      </w:pPr>
      <w:r>
        <w:rPr>
          <w:rFonts w:ascii="Times New Roman" w:eastAsia="Times New Roman" w:hAnsi="Times New Roman" w:cs="Times New Roman"/>
          <w:color w:val="3C3C3C"/>
          <w:spacing w:val="2"/>
          <w:sz w:val="24"/>
          <w:szCs w:val="24"/>
        </w:rPr>
        <w:lastRenderedPageBreak/>
        <w:t xml:space="preserve">                                      </w:t>
      </w:r>
      <w:r w:rsidRPr="009B060D">
        <w:rPr>
          <w:rFonts w:ascii="Times New Roman" w:eastAsia="Times New Roman" w:hAnsi="Times New Roman" w:cs="Times New Roman"/>
          <w:bCs/>
          <w:sz w:val="24"/>
          <w:szCs w:val="28"/>
        </w:rPr>
        <w:t xml:space="preserve">Приложение </w:t>
      </w:r>
      <w:r w:rsidR="00014C60">
        <w:rPr>
          <w:rFonts w:ascii="Times New Roman" w:eastAsia="Times New Roman" w:hAnsi="Times New Roman" w:cs="Times New Roman"/>
          <w:bCs/>
          <w:sz w:val="24"/>
          <w:szCs w:val="28"/>
        </w:rPr>
        <w:t xml:space="preserve">1 </w:t>
      </w:r>
      <w:r w:rsidRPr="009B060D">
        <w:rPr>
          <w:rFonts w:ascii="Times New Roman" w:eastAsia="Times New Roman" w:hAnsi="Times New Roman" w:cs="Times New Roman"/>
          <w:bCs/>
          <w:sz w:val="24"/>
          <w:szCs w:val="28"/>
        </w:rPr>
        <w:t xml:space="preserve">к постановлению </w:t>
      </w:r>
    </w:p>
    <w:p w:rsidR="009B060D" w:rsidRPr="009B060D" w:rsidRDefault="009B060D" w:rsidP="00A43912">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rPr>
      </w:pPr>
      <w:r w:rsidRPr="009B060D">
        <w:rPr>
          <w:rFonts w:ascii="Times New Roman" w:eastAsia="Times New Roman" w:hAnsi="Times New Roman" w:cs="Times New Roman"/>
          <w:bCs/>
          <w:sz w:val="24"/>
          <w:szCs w:val="28"/>
        </w:rPr>
        <w:t xml:space="preserve">администрации </w:t>
      </w:r>
      <w:r w:rsidR="00562452">
        <w:rPr>
          <w:rFonts w:ascii="Times New Roman" w:eastAsia="Times New Roman" w:hAnsi="Times New Roman" w:cs="Times New Roman"/>
          <w:bCs/>
          <w:sz w:val="24"/>
          <w:szCs w:val="28"/>
        </w:rPr>
        <w:t>МО МР</w:t>
      </w:r>
      <w:r w:rsidRPr="009B060D">
        <w:rPr>
          <w:rFonts w:ascii="Times New Roman" w:eastAsia="Times New Roman" w:hAnsi="Times New Roman" w:cs="Times New Roman"/>
          <w:bCs/>
          <w:sz w:val="24"/>
          <w:szCs w:val="28"/>
        </w:rPr>
        <w:t xml:space="preserve"> «Сыктывдинский»</w:t>
      </w:r>
    </w:p>
    <w:p w:rsidR="00B72D0F" w:rsidRPr="00B72D0F" w:rsidRDefault="009B060D" w:rsidP="00B72D0F">
      <w:pPr>
        <w:widowControl w:val="0"/>
        <w:tabs>
          <w:tab w:val="left" w:pos="19440"/>
        </w:tabs>
        <w:suppressAutoHyphens/>
        <w:spacing w:after="0" w:line="240" w:lineRule="auto"/>
        <w:ind w:left="567"/>
        <w:jc w:val="right"/>
        <w:rPr>
          <w:rFonts w:ascii="Times New Roman" w:eastAsia="Times New Roman" w:hAnsi="Times New Roman" w:cs="Times New Roman"/>
          <w:bCs/>
          <w:sz w:val="24"/>
          <w:szCs w:val="28"/>
        </w:rPr>
      </w:pPr>
      <w:r w:rsidRPr="009B060D">
        <w:rPr>
          <w:rFonts w:ascii="Times New Roman" w:eastAsia="Times New Roman" w:hAnsi="Times New Roman" w:cs="Times New Roman"/>
          <w:bCs/>
          <w:sz w:val="24"/>
          <w:szCs w:val="28"/>
        </w:rPr>
        <w:t xml:space="preserve"> </w:t>
      </w:r>
      <w:r w:rsidR="00B72D0F" w:rsidRPr="00B72D0F">
        <w:rPr>
          <w:rFonts w:ascii="Times New Roman" w:eastAsia="Times New Roman" w:hAnsi="Times New Roman" w:cs="Times New Roman"/>
          <w:bCs/>
          <w:sz w:val="24"/>
          <w:szCs w:val="28"/>
        </w:rPr>
        <w:t xml:space="preserve">от </w:t>
      </w:r>
      <w:r w:rsidR="001A0965">
        <w:rPr>
          <w:rFonts w:ascii="Times New Roman" w:eastAsia="Times New Roman" w:hAnsi="Times New Roman" w:cs="Times New Roman"/>
          <w:bCs/>
          <w:sz w:val="24"/>
          <w:szCs w:val="28"/>
        </w:rPr>
        <w:t>12 мая</w:t>
      </w:r>
      <w:r w:rsidR="000D147C">
        <w:rPr>
          <w:rFonts w:ascii="Times New Roman" w:eastAsia="Times New Roman" w:hAnsi="Times New Roman" w:cs="Times New Roman"/>
          <w:bCs/>
          <w:sz w:val="24"/>
          <w:szCs w:val="28"/>
        </w:rPr>
        <w:t xml:space="preserve"> 2017</w:t>
      </w:r>
      <w:r w:rsidR="00B72D0F" w:rsidRPr="00B72D0F">
        <w:rPr>
          <w:rFonts w:ascii="Times New Roman" w:eastAsia="Times New Roman" w:hAnsi="Times New Roman" w:cs="Times New Roman"/>
          <w:bCs/>
          <w:sz w:val="24"/>
          <w:szCs w:val="28"/>
        </w:rPr>
        <w:t xml:space="preserve"> года</w:t>
      </w:r>
      <w:r w:rsidR="00B72D0F">
        <w:rPr>
          <w:rFonts w:ascii="Times New Roman" w:eastAsia="Times New Roman" w:hAnsi="Times New Roman" w:cs="Times New Roman"/>
          <w:bCs/>
          <w:sz w:val="24"/>
          <w:szCs w:val="28"/>
        </w:rPr>
        <w:t xml:space="preserve"> </w:t>
      </w:r>
      <w:r w:rsidR="00B72D0F" w:rsidRPr="00B72D0F">
        <w:rPr>
          <w:rFonts w:ascii="Times New Roman" w:eastAsia="Times New Roman" w:hAnsi="Times New Roman" w:cs="Times New Roman"/>
          <w:bCs/>
          <w:sz w:val="24"/>
          <w:szCs w:val="28"/>
        </w:rPr>
        <w:t xml:space="preserve">№ </w:t>
      </w:r>
      <w:r w:rsidR="001A0965">
        <w:rPr>
          <w:rFonts w:ascii="Times New Roman" w:eastAsia="Times New Roman" w:hAnsi="Times New Roman" w:cs="Times New Roman"/>
          <w:bCs/>
          <w:sz w:val="24"/>
          <w:szCs w:val="28"/>
        </w:rPr>
        <w:t>5/724</w:t>
      </w:r>
    </w:p>
    <w:p w:rsidR="009B060D" w:rsidRDefault="009B060D" w:rsidP="00A43912">
      <w:pPr>
        <w:widowControl w:val="0"/>
        <w:tabs>
          <w:tab w:val="left" w:pos="19440"/>
        </w:tabs>
        <w:suppressAutoHyphens/>
        <w:spacing w:after="0" w:line="240" w:lineRule="auto"/>
        <w:ind w:left="567"/>
        <w:jc w:val="right"/>
        <w:rPr>
          <w:rFonts w:ascii="Times New Roman" w:eastAsia="Times New Roman" w:hAnsi="Times New Roman" w:cs="Times New Roman"/>
          <w:bCs/>
          <w:sz w:val="24"/>
          <w:szCs w:val="28"/>
        </w:rPr>
      </w:pPr>
    </w:p>
    <w:p w:rsidR="00DB6972" w:rsidRDefault="00DB6972" w:rsidP="009B060D">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p>
    <w:p w:rsidR="00D8240B" w:rsidRPr="00D8240B" w:rsidRDefault="00D8240B" w:rsidP="00D8240B">
      <w:pPr>
        <w:widowControl w:val="0"/>
        <w:tabs>
          <w:tab w:val="left" w:pos="19440"/>
        </w:tabs>
        <w:suppressAutoHyphens/>
        <w:spacing w:after="0" w:line="240" w:lineRule="auto"/>
        <w:jc w:val="center"/>
        <w:rPr>
          <w:rFonts w:ascii="Times New Roman" w:eastAsia="Arial Unicode MS" w:hAnsi="Times New Roman" w:cs="Tahoma"/>
          <w:b/>
          <w:szCs w:val="24"/>
          <w:lang w:bidi="ru-RU"/>
        </w:rPr>
      </w:pPr>
      <w:r w:rsidRPr="00D8240B">
        <w:rPr>
          <w:rFonts w:ascii="Times New Roman" w:eastAsia="Arial Unicode MS" w:hAnsi="Times New Roman" w:cs="Tahoma"/>
          <w:b/>
          <w:szCs w:val="24"/>
          <w:lang w:bidi="ru-RU"/>
        </w:rPr>
        <w:t>Порядок подготовки документации по планировке территории,</w:t>
      </w:r>
      <w:r>
        <w:rPr>
          <w:rFonts w:ascii="Times New Roman" w:eastAsia="Arial Unicode MS" w:hAnsi="Times New Roman" w:cs="Tahoma"/>
          <w:b/>
          <w:szCs w:val="24"/>
          <w:lang w:bidi="ru-RU"/>
        </w:rPr>
        <w:t xml:space="preserve"> </w:t>
      </w:r>
      <w:r w:rsidRPr="00D8240B">
        <w:rPr>
          <w:rFonts w:ascii="Times New Roman" w:eastAsia="Arial Unicode MS" w:hAnsi="Times New Roman" w:cs="Tahoma"/>
          <w:b/>
          <w:szCs w:val="24"/>
          <w:lang w:bidi="ru-RU"/>
        </w:rPr>
        <w:t>разрабатываемой на основании генерального плана, правил</w:t>
      </w:r>
      <w:r>
        <w:rPr>
          <w:rFonts w:ascii="Times New Roman" w:eastAsia="Arial Unicode MS" w:hAnsi="Times New Roman" w:cs="Tahoma"/>
          <w:b/>
          <w:szCs w:val="24"/>
          <w:lang w:bidi="ru-RU"/>
        </w:rPr>
        <w:t xml:space="preserve"> </w:t>
      </w:r>
      <w:r w:rsidRPr="00D8240B">
        <w:rPr>
          <w:rFonts w:ascii="Times New Roman" w:eastAsia="Arial Unicode MS" w:hAnsi="Times New Roman" w:cs="Tahoma"/>
          <w:b/>
          <w:szCs w:val="24"/>
          <w:lang w:bidi="ru-RU"/>
        </w:rPr>
        <w:t xml:space="preserve">землепользования и застройки </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D8240B" w:rsidRDefault="00D8240B" w:rsidP="00D8240B">
      <w:pPr>
        <w:widowControl w:val="0"/>
        <w:tabs>
          <w:tab w:val="left" w:pos="19440"/>
        </w:tabs>
        <w:suppressAutoHyphens/>
        <w:spacing w:after="0" w:line="240" w:lineRule="auto"/>
        <w:jc w:val="center"/>
        <w:rPr>
          <w:rFonts w:ascii="Times New Roman" w:eastAsia="Arial Unicode MS" w:hAnsi="Times New Roman" w:cs="Tahoma"/>
          <w:b/>
          <w:szCs w:val="24"/>
          <w:lang w:bidi="ru-RU"/>
        </w:rPr>
      </w:pPr>
      <w:r w:rsidRPr="00D8240B">
        <w:rPr>
          <w:rFonts w:ascii="Times New Roman" w:eastAsia="Arial Unicode MS" w:hAnsi="Times New Roman" w:cs="Tahoma"/>
          <w:b/>
          <w:szCs w:val="24"/>
          <w:lang w:bidi="ru-RU"/>
        </w:rPr>
        <w:t>1. Общие положения</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Default="00D8240B" w:rsidP="00D8240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w:t>
      </w:r>
      <w:proofErr w:type="gramStart"/>
      <w:r w:rsidRPr="00D8240B">
        <w:rPr>
          <w:rFonts w:ascii="Times New Roman" w:eastAsia="Arial Unicode MS" w:hAnsi="Times New Roman" w:cs="Tahoma"/>
          <w:szCs w:val="24"/>
          <w:lang w:bidi="ru-RU"/>
        </w:rPr>
        <w:t>Настоящий Порядок разработан в соответствии с требованиями Градостроительного кодекса Российской Федерации, Закона о градостроительной деятельности в Оренбургской области, Федерального закона от 06.10.2003 г. № 131-ФЗ «Об общих принципах организации местного самоуп</w:t>
      </w:r>
      <w:r>
        <w:rPr>
          <w:rFonts w:ascii="Times New Roman" w:eastAsia="Arial Unicode MS" w:hAnsi="Times New Roman" w:cs="Tahoma"/>
          <w:szCs w:val="24"/>
          <w:lang w:bidi="ru-RU"/>
        </w:rPr>
        <w:t>равления в Российской Федерации»</w:t>
      </w:r>
      <w:r w:rsidRPr="00D8240B">
        <w:rPr>
          <w:rFonts w:ascii="Times New Roman" w:eastAsia="Arial Unicode MS" w:hAnsi="Times New Roman" w:cs="Tahoma"/>
          <w:szCs w:val="24"/>
          <w:lang w:bidi="ru-RU"/>
        </w:rPr>
        <w:t xml:space="preserve">. </w:t>
      </w:r>
      <w:proofErr w:type="gramEnd"/>
    </w:p>
    <w:p w:rsidR="00D8240B" w:rsidRPr="00D8240B" w:rsidRDefault="00D8240B" w:rsidP="00D8240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w:t>
      </w:r>
      <w:proofErr w:type="gramStart"/>
      <w:r w:rsidRPr="00D8240B">
        <w:rPr>
          <w:rFonts w:ascii="Times New Roman" w:eastAsia="Arial Unicode MS" w:hAnsi="Times New Roman" w:cs="Tahoma"/>
          <w:szCs w:val="24"/>
          <w:lang w:bidi="ru-RU"/>
        </w:rPr>
        <w:t xml:space="preserve">Настоящий Порядок определяет процедуру подготовки документации по планировке территории на основании генерального плана, правил землепользования и застройки поселения разрабатываемой на основании решения органа местного самоуправления муниципального района, принятого в соответствии с переданными полномочиями, относящимися к вопросам местного значения сельского поселения, установленными </w:t>
      </w:r>
      <w:proofErr w:type="spellStart"/>
      <w:r w:rsidRPr="00D8240B">
        <w:rPr>
          <w:rFonts w:ascii="Times New Roman" w:eastAsia="Arial Unicode MS" w:hAnsi="Times New Roman" w:cs="Tahoma"/>
          <w:szCs w:val="24"/>
          <w:lang w:bidi="ru-RU"/>
        </w:rPr>
        <w:t>пп.20</w:t>
      </w:r>
      <w:proofErr w:type="spellEnd"/>
      <w:r w:rsidRPr="00D8240B">
        <w:rPr>
          <w:rFonts w:ascii="Times New Roman" w:eastAsia="Arial Unicode MS" w:hAnsi="Times New Roman" w:cs="Tahoma"/>
          <w:szCs w:val="24"/>
          <w:lang w:bidi="ru-RU"/>
        </w:rPr>
        <w:t xml:space="preserve"> </w:t>
      </w:r>
      <w:proofErr w:type="spellStart"/>
      <w:r w:rsidRPr="00D8240B">
        <w:rPr>
          <w:rFonts w:ascii="Times New Roman" w:eastAsia="Arial Unicode MS" w:hAnsi="Times New Roman" w:cs="Tahoma"/>
          <w:szCs w:val="24"/>
          <w:lang w:bidi="ru-RU"/>
        </w:rPr>
        <w:t>п.1</w:t>
      </w:r>
      <w:proofErr w:type="spellEnd"/>
      <w:r w:rsidRPr="00D8240B">
        <w:rPr>
          <w:rFonts w:ascii="Times New Roman" w:eastAsia="Arial Unicode MS" w:hAnsi="Times New Roman" w:cs="Tahoma"/>
          <w:szCs w:val="24"/>
          <w:lang w:bidi="ru-RU"/>
        </w:rPr>
        <w:t xml:space="preserve"> </w:t>
      </w:r>
      <w:proofErr w:type="spellStart"/>
      <w:r w:rsidRPr="00D8240B">
        <w:rPr>
          <w:rFonts w:ascii="Times New Roman" w:eastAsia="Arial Unicode MS" w:hAnsi="Times New Roman" w:cs="Tahoma"/>
          <w:szCs w:val="24"/>
          <w:lang w:bidi="ru-RU"/>
        </w:rPr>
        <w:t>ст.14</w:t>
      </w:r>
      <w:proofErr w:type="spellEnd"/>
      <w:r w:rsidRPr="00D8240B">
        <w:rPr>
          <w:rFonts w:ascii="Times New Roman" w:eastAsia="Arial Unicode MS" w:hAnsi="Times New Roman" w:cs="Tahoma"/>
          <w:szCs w:val="24"/>
          <w:lang w:bidi="ru-RU"/>
        </w:rPr>
        <w:t xml:space="preserve"> и переданными органами местного самоуправления отдельных посел</w:t>
      </w:r>
      <w:r>
        <w:rPr>
          <w:rFonts w:ascii="Times New Roman" w:eastAsia="Arial Unicode MS" w:hAnsi="Times New Roman" w:cs="Tahoma"/>
          <w:szCs w:val="24"/>
          <w:lang w:bidi="ru-RU"/>
        </w:rPr>
        <w:t>ений, входящих в состав Сыктывдинского</w:t>
      </w:r>
      <w:r w:rsidRPr="00D8240B">
        <w:rPr>
          <w:rFonts w:ascii="Times New Roman" w:eastAsia="Arial Unicode MS" w:hAnsi="Times New Roman" w:cs="Tahoma"/>
          <w:szCs w:val="24"/>
          <w:lang w:bidi="ru-RU"/>
        </w:rPr>
        <w:t xml:space="preserve"> района соглашениями</w:t>
      </w:r>
      <w:proofErr w:type="gramEnd"/>
      <w:r w:rsidRPr="00D8240B">
        <w:rPr>
          <w:rFonts w:ascii="Times New Roman" w:eastAsia="Arial Unicode MS" w:hAnsi="Times New Roman" w:cs="Tahoma"/>
          <w:szCs w:val="24"/>
          <w:lang w:bidi="ru-RU"/>
        </w:rPr>
        <w:t xml:space="preserve"> о передаче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t>
      </w:r>
      <w:r>
        <w:rPr>
          <w:rFonts w:ascii="Times New Roman" w:eastAsia="Arial Unicode MS" w:hAnsi="Times New Roman" w:cs="Tahoma"/>
          <w:szCs w:val="24"/>
          <w:lang w:bidi="ru-RU"/>
        </w:rPr>
        <w:t>МО МР «Сыктывдинский»</w:t>
      </w:r>
      <w:r w:rsidRPr="00D8240B">
        <w:rPr>
          <w:rFonts w:ascii="Times New Roman" w:eastAsia="Arial Unicode MS" w:hAnsi="Times New Roman" w:cs="Tahoma"/>
          <w:szCs w:val="24"/>
          <w:lang w:bidi="ru-RU"/>
        </w:rPr>
        <w:t xml:space="preserve"> на основании </w:t>
      </w:r>
      <w:proofErr w:type="spellStart"/>
      <w:r w:rsidRPr="00D8240B">
        <w:rPr>
          <w:rFonts w:ascii="Times New Roman" w:eastAsia="Arial Unicode MS" w:hAnsi="Times New Roman" w:cs="Tahoma"/>
          <w:szCs w:val="24"/>
          <w:lang w:bidi="ru-RU"/>
        </w:rPr>
        <w:t>п.4</w:t>
      </w:r>
      <w:proofErr w:type="spellEnd"/>
      <w:r w:rsidRPr="00D8240B">
        <w:rPr>
          <w:rFonts w:ascii="Times New Roman" w:eastAsia="Arial Unicode MS" w:hAnsi="Times New Roman" w:cs="Tahoma"/>
          <w:szCs w:val="24"/>
          <w:lang w:bidi="ru-RU"/>
        </w:rPr>
        <w:t xml:space="preserve"> </w:t>
      </w:r>
      <w:proofErr w:type="spellStart"/>
      <w:r w:rsidRPr="00D8240B">
        <w:rPr>
          <w:rFonts w:ascii="Times New Roman" w:eastAsia="Arial Unicode MS" w:hAnsi="Times New Roman" w:cs="Tahoma"/>
          <w:szCs w:val="24"/>
          <w:lang w:bidi="ru-RU"/>
        </w:rPr>
        <w:t>ст.15</w:t>
      </w:r>
      <w:proofErr w:type="spellEnd"/>
      <w:r w:rsidRPr="00D8240B">
        <w:rPr>
          <w:rFonts w:ascii="Times New Roman" w:eastAsia="Arial Unicode MS" w:hAnsi="Times New Roman" w:cs="Tahoma"/>
          <w:szCs w:val="24"/>
          <w:lang w:bidi="ru-RU"/>
        </w:rPr>
        <w:t xml:space="preserve"> Федерального закона от 06.10.2003 г. № 131-ФЗ. </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D8240B" w:rsidRDefault="00D8240B" w:rsidP="00D8240B">
      <w:pPr>
        <w:widowControl w:val="0"/>
        <w:tabs>
          <w:tab w:val="left" w:pos="19440"/>
        </w:tabs>
        <w:suppressAutoHyphens/>
        <w:spacing w:after="0" w:line="240" w:lineRule="auto"/>
        <w:jc w:val="center"/>
        <w:rPr>
          <w:rFonts w:ascii="Times New Roman" w:eastAsia="Arial Unicode MS" w:hAnsi="Times New Roman" w:cs="Tahoma"/>
          <w:b/>
          <w:sz w:val="28"/>
          <w:szCs w:val="24"/>
          <w:lang w:bidi="ru-RU"/>
        </w:rPr>
      </w:pPr>
      <w:r w:rsidRPr="00D8240B">
        <w:rPr>
          <w:rFonts w:ascii="Times New Roman" w:eastAsia="Arial Unicode MS" w:hAnsi="Times New Roman" w:cs="Tahoma"/>
          <w:b/>
          <w:sz w:val="24"/>
          <w:szCs w:val="24"/>
          <w:lang w:bidi="ru-RU"/>
        </w:rPr>
        <w:t xml:space="preserve">2. Назначение, виды и состав документации по планировке территории </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D8240B"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4. Подготовка документации по планировке территории, предусмотренной настоящим Порядко</w:t>
      </w:r>
      <w:r w:rsidR="008F32DF">
        <w:rPr>
          <w:rFonts w:ascii="Times New Roman" w:eastAsia="Arial Unicode MS" w:hAnsi="Times New Roman" w:cs="Tahoma"/>
          <w:szCs w:val="24"/>
          <w:lang w:bidi="ru-RU"/>
        </w:rPr>
        <w:t xml:space="preserve">м, осуществляется в отношении </w:t>
      </w:r>
      <w:r w:rsidRPr="00D8240B">
        <w:rPr>
          <w:rFonts w:ascii="Times New Roman" w:eastAsia="Arial Unicode MS" w:hAnsi="Times New Roman" w:cs="Tahoma"/>
          <w:szCs w:val="24"/>
          <w:lang w:bidi="ru-RU"/>
        </w:rPr>
        <w:t>застроенных или по</w:t>
      </w:r>
      <w:r w:rsidR="008F32DF">
        <w:rPr>
          <w:rFonts w:ascii="Times New Roman" w:eastAsia="Arial Unicode MS" w:hAnsi="Times New Roman" w:cs="Tahoma"/>
          <w:szCs w:val="24"/>
          <w:lang w:bidi="ru-RU"/>
        </w:rPr>
        <w:t xml:space="preserve">длежащих застройке территорий.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 В </w:t>
      </w:r>
      <w:proofErr w:type="gramStart"/>
      <w:r w:rsidRPr="00D8240B">
        <w:rPr>
          <w:rFonts w:ascii="Times New Roman" w:eastAsia="Arial Unicode MS" w:hAnsi="Times New Roman" w:cs="Tahoma"/>
          <w:szCs w:val="24"/>
          <w:lang w:bidi="ru-RU"/>
        </w:rPr>
        <w:t>случае</w:t>
      </w:r>
      <w:proofErr w:type="gramEnd"/>
      <w:r w:rsidRPr="00D8240B">
        <w:rPr>
          <w:rFonts w:ascii="Times New Roman" w:eastAsia="Arial Unicode MS" w:hAnsi="Times New Roman" w:cs="Tahoma"/>
          <w:szCs w:val="24"/>
          <w:lang w:bidi="ru-RU"/>
        </w:rPr>
        <w:t xml:space="preserve">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 </w:t>
      </w:r>
    </w:p>
    <w:p w:rsidR="00D8240B" w:rsidRPr="00D8240B"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7.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 </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8F32DF" w:rsidRDefault="00D8240B" w:rsidP="008F32DF">
      <w:pPr>
        <w:widowControl w:val="0"/>
        <w:tabs>
          <w:tab w:val="left" w:pos="19440"/>
        </w:tabs>
        <w:suppressAutoHyphens/>
        <w:spacing w:after="0" w:line="240" w:lineRule="auto"/>
        <w:jc w:val="center"/>
        <w:rPr>
          <w:rFonts w:ascii="Times New Roman" w:eastAsia="Arial Unicode MS" w:hAnsi="Times New Roman" w:cs="Tahoma"/>
          <w:b/>
          <w:szCs w:val="24"/>
          <w:lang w:bidi="ru-RU"/>
        </w:rPr>
      </w:pPr>
      <w:r w:rsidRPr="008F32DF">
        <w:rPr>
          <w:rFonts w:ascii="Times New Roman" w:eastAsia="Arial Unicode MS" w:hAnsi="Times New Roman" w:cs="Tahoma"/>
          <w:b/>
          <w:szCs w:val="24"/>
          <w:lang w:bidi="ru-RU"/>
        </w:rPr>
        <w:t>2.1. Проект планировки территории</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8.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9. Проект планировки территории состоит из основной части, которая подлежит утверждению, и материалов по ее обоснованию.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10. Основная часть проекта планировки территории включает в себя: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чертеж или чертежи планировки территории, на которых отображаются: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а) красные линии;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lastRenderedPageBreak/>
        <w:t xml:space="preserve">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границы зон планируемого размещения объектов социально-культурного и коммунально-бытового назначения, иных объектов капитального строительства;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г) границы зон планируемого размещения объектов местного значения;</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положения о размещении объектов капитального строительства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11. Материалы по обоснованию проекта планировки территории включают в себя материалы в графической форме и пояснительную записку.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12. Материалы по обоснованию проекта планировки территории в графической форме содержат: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1) схему расположения элем</w:t>
      </w:r>
      <w:r w:rsidR="008F32DF">
        <w:rPr>
          <w:rFonts w:ascii="Times New Roman" w:eastAsia="Arial Unicode MS" w:hAnsi="Times New Roman" w:cs="Tahoma"/>
          <w:szCs w:val="24"/>
          <w:lang w:bidi="ru-RU"/>
        </w:rPr>
        <w:t xml:space="preserve">ента планировочной структуры;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схему использования территории в период подготовки проекта планировки территории;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 схему границ территорий объектов культурного наследия;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 схему границ зон с особыми условиями использования территорий;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 схему вертикальной планировки и инженерной подготовки территории;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7) иные материалы в графической форме для обоснования положений о планировке территории.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13. Пояснительная записка, указанная в </w:t>
      </w:r>
      <w:proofErr w:type="gramStart"/>
      <w:r w:rsidRPr="00D8240B">
        <w:rPr>
          <w:rFonts w:ascii="Times New Roman" w:eastAsia="Arial Unicode MS" w:hAnsi="Times New Roman" w:cs="Tahoma"/>
          <w:szCs w:val="24"/>
          <w:lang w:bidi="ru-RU"/>
        </w:rPr>
        <w:t>пункте</w:t>
      </w:r>
      <w:proofErr w:type="gramEnd"/>
      <w:r w:rsidRPr="00D8240B">
        <w:rPr>
          <w:rFonts w:ascii="Times New Roman" w:eastAsia="Arial Unicode MS" w:hAnsi="Times New Roman" w:cs="Tahoma"/>
          <w:szCs w:val="24"/>
          <w:lang w:bidi="ru-RU"/>
        </w:rPr>
        <w:t xml:space="preserve"> 11 настоящего Порядка, содержит описание и обоснование положений, касающихся: </w:t>
      </w:r>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proofErr w:type="gramStart"/>
      <w:r w:rsidRPr="00D8240B">
        <w:rPr>
          <w:rFonts w:ascii="Times New Roman" w:eastAsia="Arial Unicode MS" w:hAnsi="Times New Roman" w:cs="Tahoma"/>
          <w:szCs w:val="24"/>
          <w:lang w:bidi="ru-RU"/>
        </w:rPr>
        <w:t xml:space="preserve">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 </w:t>
      </w:r>
      <w:proofErr w:type="gramEnd"/>
    </w:p>
    <w:p w:rsidR="008F32DF"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 </w:t>
      </w:r>
    </w:p>
    <w:p w:rsidR="008F32DF" w:rsidRDefault="00D8240B" w:rsidP="008F32DF">
      <w:pPr>
        <w:widowControl w:val="0"/>
        <w:tabs>
          <w:tab w:val="left" w:pos="639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иных вопросов планировки территории. </w:t>
      </w:r>
      <w:r w:rsidR="008F32DF">
        <w:rPr>
          <w:rFonts w:ascii="Times New Roman" w:eastAsia="Arial Unicode MS" w:hAnsi="Times New Roman" w:cs="Tahoma"/>
          <w:szCs w:val="24"/>
          <w:lang w:bidi="ru-RU"/>
        </w:rPr>
        <w:tab/>
      </w:r>
    </w:p>
    <w:p w:rsidR="008F32DF" w:rsidRDefault="00D8240B" w:rsidP="008F32DF">
      <w:pPr>
        <w:widowControl w:val="0"/>
        <w:tabs>
          <w:tab w:val="left" w:pos="6390"/>
          <w:tab w:val="left" w:pos="8055"/>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14. Состав и содержание проектов планировки территории, подготовка которых осуществляется на основании документов территориального планирования </w:t>
      </w:r>
      <w:r w:rsidR="008F32DF">
        <w:rPr>
          <w:rFonts w:ascii="Times New Roman" w:eastAsia="Arial Unicode MS" w:hAnsi="Times New Roman" w:cs="Tahoma"/>
          <w:szCs w:val="24"/>
          <w:lang w:bidi="ru-RU"/>
        </w:rPr>
        <w:t>МО МР «Сыктывдинский»</w:t>
      </w:r>
      <w:r w:rsidRPr="00D8240B">
        <w:rPr>
          <w:rFonts w:ascii="Times New Roman" w:eastAsia="Arial Unicode MS" w:hAnsi="Times New Roman" w:cs="Tahoma"/>
          <w:szCs w:val="24"/>
          <w:lang w:bidi="ru-RU"/>
        </w:rPr>
        <w:t xml:space="preserve">, устанавливаются Градостроительным Кодексом РФ, законами и иными нормативными правовыми актами Оренбургской области Российской Федерации. </w:t>
      </w:r>
    </w:p>
    <w:p w:rsidR="00D8240B" w:rsidRPr="00D8240B" w:rsidRDefault="00D8240B" w:rsidP="008F32DF">
      <w:pPr>
        <w:widowControl w:val="0"/>
        <w:tabs>
          <w:tab w:val="left" w:pos="6390"/>
          <w:tab w:val="left" w:pos="8055"/>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15. Проект планировки территории является основой для разработки проектов межевания территорий. </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8F32DF" w:rsidRDefault="00D8240B" w:rsidP="008F32DF">
      <w:pPr>
        <w:widowControl w:val="0"/>
        <w:tabs>
          <w:tab w:val="left" w:pos="19440"/>
        </w:tabs>
        <w:suppressAutoHyphens/>
        <w:spacing w:after="0" w:line="240" w:lineRule="auto"/>
        <w:jc w:val="center"/>
        <w:rPr>
          <w:rFonts w:ascii="Times New Roman" w:eastAsia="Arial Unicode MS" w:hAnsi="Times New Roman" w:cs="Tahoma"/>
          <w:b/>
          <w:szCs w:val="24"/>
          <w:lang w:bidi="ru-RU"/>
        </w:rPr>
      </w:pPr>
      <w:r w:rsidRPr="008F32DF">
        <w:rPr>
          <w:rFonts w:ascii="Times New Roman" w:eastAsia="Arial Unicode MS" w:hAnsi="Times New Roman" w:cs="Tahoma"/>
          <w:b/>
          <w:szCs w:val="24"/>
          <w:lang w:bidi="ru-RU"/>
        </w:rPr>
        <w:t>2.2. Проекты межевания территорий</w:t>
      </w:r>
    </w:p>
    <w:p w:rsidR="008F32DF" w:rsidRDefault="008F32DF" w:rsidP="008F32DF">
      <w:pPr>
        <w:widowControl w:val="0"/>
        <w:tabs>
          <w:tab w:val="left" w:pos="19440"/>
        </w:tabs>
        <w:suppressAutoHyphens/>
        <w:spacing w:after="0" w:line="240" w:lineRule="auto"/>
        <w:ind w:firstLine="851"/>
        <w:jc w:val="center"/>
        <w:rPr>
          <w:rFonts w:ascii="Times New Roman" w:eastAsia="Arial Unicode MS" w:hAnsi="Times New Roman" w:cs="Tahoma"/>
          <w:szCs w:val="24"/>
          <w:lang w:bidi="ru-RU"/>
        </w:rPr>
      </w:pP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16.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w:t>
      </w:r>
      <w:r w:rsidR="008F32DF">
        <w:rPr>
          <w:rFonts w:ascii="Times New Roman" w:eastAsia="Arial Unicode MS" w:hAnsi="Times New Roman" w:cs="Tahoma"/>
          <w:szCs w:val="24"/>
          <w:lang w:bidi="ru-RU"/>
        </w:rPr>
        <w:t>ментов планировочной структуры.</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17. Проект межевания территории разрабатывается в целях определения местоположения границ образуемых и изменяемых земельных участков.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18. Подготовка проектов межевания территорий осуществляется в </w:t>
      </w:r>
      <w:proofErr w:type="gramStart"/>
      <w:r w:rsidRPr="00D8240B">
        <w:rPr>
          <w:rFonts w:ascii="Times New Roman" w:eastAsia="Arial Unicode MS" w:hAnsi="Times New Roman" w:cs="Tahoma"/>
          <w:szCs w:val="24"/>
          <w:lang w:bidi="ru-RU"/>
        </w:rPr>
        <w:t>составе</w:t>
      </w:r>
      <w:proofErr w:type="gramEnd"/>
      <w:r w:rsidRPr="00D8240B">
        <w:rPr>
          <w:rFonts w:ascii="Times New Roman" w:eastAsia="Arial Unicode MS" w:hAnsi="Times New Roman" w:cs="Tahoma"/>
          <w:szCs w:val="24"/>
          <w:lang w:bidi="ru-RU"/>
        </w:rPr>
        <w:t xml:space="preserve"> проектов планировки территорий или в виде отдельного документа. </w:t>
      </w:r>
    </w:p>
    <w:p w:rsidR="00D8240B" w:rsidRPr="00D8240B" w:rsidRDefault="00D8240B" w:rsidP="008F32DF">
      <w:pPr>
        <w:widowControl w:val="0"/>
        <w:tabs>
          <w:tab w:val="left" w:pos="762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19.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w:t>
      </w:r>
    </w:p>
    <w:p w:rsidR="008F32DF" w:rsidRDefault="008F32DF"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Pr>
          <w:rFonts w:ascii="Times New Roman" w:eastAsia="Arial Unicode MS" w:hAnsi="Times New Roman" w:cs="Tahoma"/>
          <w:szCs w:val="24"/>
          <w:lang w:bidi="ru-RU"/>
        </w:rPr>
        <w:t xml:space="preserve">регламентами.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20. </w:t>
      </w:r>
      <w:proofErr w:type="gramStart"/>
      <w:r w:rsidRPr="00D8240B">
        <w:rPr>
          <w:rFonts w:ascii="Times New Roman" w:eastAsia="Arial Unicode MS" w:hAnsi="Times New Roman" w:cs="Tahoma"/>
          <w:szCs w:val="24"/>
          <w:lang w:bidi="ru-RU"/>
        </w:rPr>
        <w:t xml:space="preserve">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w:t>
      </w:r>
      <w:r w:rsidRPr="00D8240B">
        <w:rPr>
          <w:rFonts w:ascii="Times New Roman" w:eastAsia="Arial Unicode MS" w:hAnsi="Times New Roman" w:cs="Tahoma"/>
          <w:szCs w:val="24"/>
          <w:lang w:bidi="ru-RU"/>
        </w:rPr>
        <w:lastRenderedPageBreak/>
        <w:t xml:space="preserve">местоположению границ земельных участков, образование которых предусмотрено данной схемой. </w:t>
      </w:r>
      <w:proofErr w:type="gramEnd"/>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21. Проект межевания территории включает в себя чертежи межевания территории, на которых отображаются: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красные линии, утвержденные в составе проекта планировки территории;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линии отступа от красных линий в целях определения места допустимого размещения зданий, строений, сооружений;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границы образуемых и изменяемых земельных участков на кадастровом плане территории, условные номера образуемых земельных участков;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 границы территорий объектов культурного наследия;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5) границы зон с особыми усло</w:t>
      </w:r>
      <w:r w:rsidR="008F32DF">
        <w:rPr>
          <w:rFonts w:ascii="Times New Roman" w:eastAsia="Arial Unicode MS" w:hAnsi="Times New Roman" w:cs="Tahoma"/>
          <w:szCs w:val="24"/>
          <w:lang w:bidi="ru-RU"/>
        </w:rPr>
        <w:t>виями использования территорий;</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 границы зон действия публичных сервитутов. </w:t>
      </w:r>
    </w:p>
    <w:p w:rsidR="008F32DF" w:rsidRDefault="00D8240B" w:rsidP="008F32D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Информация об изменениях: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22. Проект межевания территории, предназначенный для размещения линейных объектов транспортной инфраструктуры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муниципальных нужд, для размещения таких объектов.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23. В </w:t>
      </w:r>
      <w:proofErr w:type="gramStart"/>
      <w:r w:rsidRPr="00D8240B">
        <w:rPr>
          <w:rFonts w:ascii="Times New Roman" w:eastAsia="Arial Unicode MS" w:hAnsi="Times New Roman" w:cs="Tahoma"/>
          <w:szCs w:val="24"/>
          <w:lang w:bidi="ru-RU"/>
        </w:rPr>
        <w:t>проекте</w:t>
      </w:r>
      <w:proofErr w:type="gramEnd"/>
      <w:r w:rsidRPr="00D8240B">
        <w:rPr>
          <w:rFonts w:ascii="Times New Roman" w:eastAsia="Arial Unicode MS" w:hAnsi="Times New Roman" w:cs="Tahoma"/>
          <w:szCs w:val="24"/>
          <w:lang w:bidi="ru-RU"/>
        </w:rPr>
        <w:t xml:space="preserve"> межевания территории также должны быть указаны: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площадь образуемых и изменяемых земельных участков и их частей;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образуемые земельные участки, которые после образования будут относиться к территориям общего пользования или имуществу общего пользования;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вид разрешенного использования образуемых земельных участков в </w:t>
      </w:r>
      <w:proofErr w:type="gramStart"/>
      <w:r w:rsidRPr="00D8240B">
        <w:rPr>
          <w:rFonts w:ascii="Times New Roman" w:eastAsia="Arial Unicode MS" w:hAnsi="Times New Roman" w:cs="Tahoma"/>
          <w:szCs w:val="24"/>
          <w:lang w:bidi="ru-RU"/>
        </w:rPr>
        <w:t>соответствии</w:t>
      </w:r>
      <w:proofErr w:type="gramEnd"/>
      <w:r w:rsidRPr="00D8240B">
        <w:rPr>
          <w:rFonts w:ascii="Times New Roman" w:eastAsia="Arial Unicode MS" w:hAnsi="Times New Roman" w:cs="Tahoma"/>
          <w:szCs w:val="24"/>
          <w:lang w:bidi="ru-RU"/>
        </w:rPr>
        <w:t xml:space="preserve"> с проектом планировки территории.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24. В </w:t>
      </w:r>
      <w:proofErr w:type="gramStart"/>
      <w:r w:rsidRPr="00D8240B">
        <w:rPr>
          <w:rFonts w:ascii="Times New Roman" w:eastAsia="Arial Unicode MS" w:hAnsi="Times New Roman" w:cs="Tahoma"/>
          <w:szCs w:val="24"/>
          <w:lang w:bidi="ru-RU"/>
        </w:rPr>
        <w:t>составе</w:t>
      </w:r>
      <w:proofErr w:type="gramEnd"/>
      <w:r w:rsidRPr="00D8240B">
        <w:rPr>
          <w:rFonts w:ascii="Times New Roman" w:eastAsia="Arial Unicode MS" w:hAnsi="Times New Roman" w:cs="Tahoma"/>
          <w:szCs w:val="24"/>
          <w:lang w:bidi="ru-RU"/>
        </w:rPr>
        <w:t xml:space="preserve">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 </w:t>
      </w:r>
    </w:p>
    <w:p w:rsidR="00AD495F" w:rsidRDefault="00AD495F"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p>
    <w:p w:rsidR="00D8240B" w:rsidRDefault="00D8240B" w:rsidP="00AD495F">
      <w:pPr>
        <w:widowControl w:val="0"/>
        <w:tabs>
          <w:tab w:val="left" w:pos="19440"/>
        </w:tabs>
        <w:suppressAutoHyphens/>
        <w:spacing w:after="0" w:line="240" w:lineRule="auto"/>
        <w:ind w:firstLine="851"/>
        <w:jc w:val="center"/>
        <w:rPr>
          <w:rFonts w:ascii="Times New Roman" w:eastAsia="Arial Unicode MS" w:hAnsi="Times New Roman" w:cs="Tahoma"/>
          <w:b/>
          <w:szCs w:val="24"/>
          <w:lang w:bidi="ru-RU"/>
        </w:rPr>
      </w:pPr>
      <w:r w:rsidRPr="00AD495F">
        <w:rPr>
          <w:rFonts w:ascii="Times New Roman" w:eastAsia="Arial Unicode MS" w:hAnsi="Times New Roman" w:cs="Tahoma"/>
          <w:b/>
          <w:szCs w:val="24"/>
          <w:lang w:bidi="ru-RU"/>
        </w:rPr>
        <w:t>2.3. Градостроительные планы земельных участков</w:t>
      </w:r>
    </w:p>
    <w:p w:rsidR="00AD495F" w:rsidRPr="00AD495F" w:rsidRDefault="00AD495F" w:rsidP="00AD495F">
      <w:pPr>
        <w:widowControl w:val="0"/>
        <w:tabs>
          <w:tab w:val="left" w:pos="19440"/>
        </w:tabs>
        <w:suppressAutoHyphens/>
        <w:spacing w:after="0" w:line="240" w:lineRule="auto"/>
        <w:ind w:firstLine="851"/>
        <w:jc w:val="center"/>
        <w:rPr>
          <w:rFonts w:ascii="Times New Roman" w:eastAsia="Arial Unicode MS" w:hAnsi="Times New Roman" w:cs="Tahoma"/>
          <w:b/>
          <w:szCs w:val="24"/>
          <w:lang w:bidi="ru-RU"/>
        </w:rPr>
      </w:pP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25.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w:t>
      </w:r>
      <w:proofErr w:type="gramStart"/>
      <w:r w:rsidRPr="00D8240B">
        <w:rPr>
          <w:rFonts w:ascii="Times New Roman" w:eastAsia="Arial Unicode MS" w:hAnsi="Times New Roman" w:cs="Tahoma"/>
          <w:szCs w:val="24"/>
          <w:lang w:bidi="ru-RU"/>
        </w:rPr>
        <w:t>капитального</w:t>
      </w:r>
      <w:proofErr w:type="gramEnd"/>
      <w:r w:rsidRPr="00D8240B">
        <w:rPr>
          <w:rFonts w:ascii="Times New Roman" w:eastAsia="Arial Unicode MS" w:hAnsi="Times New Roman" w:cs="Tahoma"/>
          <w:szCs w:val="24"/>
          <w:lang w:bidi="ru-RU"/>
        </w:rPr>
        <w:t xml:space="preserve"> строительства (за исключением линейных объектов) земельным участкам.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26. Подготовка градостроитель</w:t>
      </w:r>
      <w:r w:rsidR="00AD495F">
        <w:rPr>
          <w:rFonts w:ascii="Times New Roman" w:eastAsia="Arial Unicode MS" w:hAnsi="Times New Roman" w:cs="Tahoma"/>
          <w:szCs w:val="24"/>
          <w:lang w:bidi="ru-RU"/>
        </w:rPr>
        <w:t xml:space="preserve">ного плана земельного участка </w:t>
      </w:r>
      <w:r w:rsidRPr="00D8240B">
        <w:rPr>
          <w:rFonts w:ascii="Times New Roman" w:eastAsia="Arial Unicode MS" w:hAnsi="Times New Roman" w:cs="Tahoma"/>
          <w:szCs w:val="24"/>
          <w:lang w:bidi="ru-RU"/>
        </w:rPr>
        <w:t xml:space="preserve">осуществляется в </w:t>
      </w:r>
      <w:proofErr w:type="gramStart"/>
      <w:r w:rsidRPr="00D8240B">
        <w:rPr>
          <w:rFonts w:ascii="Times New Roman" w:eastAsia="Arial Unicode MS" w:hAnsi="Times New Roman" w:cs="Tahoma"/>
          <w:szCs w:val="24"/>
          <w:lang w:bidi="ru-RU"/>
        </w:rPr>
        <w:t>составе</w:t>
      </w:r>
      <w:proofErr w:type="gramEnd"/>
      <w:r w:rsidRPr="00D8240B">
        <w:rPr>
          <w:rFonts w:ascii="Times New Roman" w:eastAsia="Arial Unicode MS" w:hAnsi="Times New Roman" w:cs="Tahoma"/>
          <w:szCs w:val="24"/>
          <w:lang w:bidi="ru-RU"/>
        </w:rPr>
        <w:t xml:space="preserve"> проекта межевания территории или в виде отдельного документа.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27. В </w:t>
      </w:r>
      <w:proofErr w:type="gramStart"/>
      <w:r w:rsidRPr="00D8240B">
        <w:rPr>
          <w:rFonts w:ascii="Times New Roman" w:eastAsia="Arial Unicode MS" w:hAnsi="Times New Roman" w:cs="Tahoma"/>
          <w:szCs w:val="24"/>
          <w:lang w:bidi="ru-RU"/>
        </w:rPr>
        <w:t>составе</w:t>
      </w:r>
      <w:proofErr w:type="gramEnd"/>
      <w:r w:rsidRPr="00D8240B">
        <w:rPr>
          <w:rFonts w:ascii="Times New Roman" w:eastAsia="Arial Unicode MS" w:hAnsi="Times New Roman" w:cs="Tahoma"/>
          <w:szCs w:val="24"/>
          <w:lang w:bidi="ru-RU"/>
        </w:rPr>
        <w:t xml:space="preserve"> градостроительного плана земельного участка указываются: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границы земельного участка;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границы зон действия публичных сервитутов;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минимальные отступы от границ земельного участка в </w:t>
      </w:r>
      <w:proofErr w:type="gramStart"/>
      <w:r w:rsidRPr="00D8240B">
        <w:rPr>
          <w:rFonts w:ascii="Times New Roman" w:eastAsia="Arial Unicode MS" w:hAnsi="Times New Roman" w:cs="Tahoma"/>
          <w:szCs w:val="24"/>
          <w:lang w:bidi="ru-RU"/>
        </w:rPr>
        <w:t>целях</w:t>
      </w:r>
      <w:proofErr w:type="gramEnd"/>
      <w:r w:rsidRPr="00D8240B">
        <w:rPr>
          <w:rFonts w:ascii="Times New Roman" w:eastAsia="Arial Unicode MS" w:hAnsi="Times New Roman" w:cs="Tahoma"/>
          <w:szCs w:val="24"/>
          <w:lang w:bidi="ru-RU"/>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 информация о градостроительном регламенте (в случае, если на </w:t>
      </w:r>
      <w:proofErr w:type="gramStart"/>
      <w:r w:rsidRPr="00D8240B">
        <w:rPr>
          <w:rFonts w:ascii="Times New Roman" w:eastAsia="Arial Unicode MS" w:hAnsi="Times New Roman" w:cs="Tahoma"/>
          <w:szCs w:val="24"/>
          <w:lang w:bidi="ru-RU"/>
        </w:rPr>
        <w:t>земельный</w:t>
      </w:r>
      <w:proofErr w:type="gramEnd"/>
      <w:r w:rsidRPr="00D8240B">
        <w:rPr>
          <w:rFonts w:ascii="Times New Roman" w:eastAsia="Arial Unicode MS" w:hAnsi="Times New Roman" w:cs="Tahoma"/>
          <w:szCs w:val="24"/>
          <w:lang w:bidi="ru-RU"/>
        </w:rPr>
        <w:t xml:space="preserve">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D8240B">
        <w:rPr>
          <w:rFonts w:ascii="Times New Roman" w:eastAsia="Arial Unicode MS" w:hAnsi="Times New Roman" w:cs="Tahoma"/>
          <w:szCs w:val="24"/>
          <w:lang w:bidi="ru-RU"/>
        </w:rPr>
        <w:t>о</w:t>
      </w:r>
      <w:proofErr w:type="gramEnd"/>
      <w:r w:rsidRPr="00D8240B">
        <w:rPr>
          <w:rFonts w:ascii="Times New Roman" w:eastAsia="Arial Unicode MS" w:hAnsi="Times New Roman" w:cs="Tahoma"/>
          <w:szCs w:val="24"/>
          <w:lang w:bidi="ru-RU"/>
        </w:rPr>
        <w:t xml:space="preserve"> всех предусмотренных градостроительным регламентом видах разрешенного использования земельного участка;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 информация о расположенных в границах земельного участка объектах капитального строительства, объектах культурного наследия;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8) границы зоны планируемого размещения объектов капитального строительства для </w:t>
      </w:r>
      <w:r w:rsidRPr="00D8240B">
        <w:rPr>
          <w:rFonts w:ascii="Times New Roman" w:eastAsia="Arial Unicode MS" w:hAnsi="Times New Roman" w:cs="Tahoma"/>
          <w:szCs w:val="24"/>
          <w:lang w:bidi="ru-RU"/>
        </w:rPr>
        <w:lastRenderedPageBreak/>
        <w:t xml:space="preserve">государственных или муниципальных нужд.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28.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D8240B" w:rsidRPr="00D8240B"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29.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 </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AD495F" w:rsidRDefault="00D8240B" w:rsidP="00AD495F">
      <w:pPr>
        <w:widowControl w:val="0"/>
        <w:tabs>
          <w:tab w:val="left" w:pos="19440"/>
        </w:tabs>
        <w:suppressAutoHyphens/>
        <w:spacing w:after="0" w:line="240" w:lineRule="auto"/>
        <w:jc w:val="center"/>
        <w:rPr>
          <w:rFonts w:ascii="Times New Roman" w:eastAsia="Arial Unicode MS" w:hAnsi="Times New Roman" w:cs="Tahoma"/>
          <w:b/>
          <w:szCs w:val="24"/>
          <w:lang w:bidi="ru-RU"/>
        </w:rPr>
      </w:pPr>
      <w:r w:rsidRPr="00AD495F">
        <w:rPr>
          <w:rFonts w:ascii="Times New Roman" w:eastAsia="Arial Unicode MS" w:hAnsi="Times New Roman" w:cs="Tahoma"/>
          <w:b/>
          <w:szCs w:val="24"/>
          <w:lang w:bidi="ru-RU"/>
        </w:rPr>
        <w:t>3. Подготовка и утверждение документации по планировке</w:t>
      </w:r>
      <w:r w:rsidR="00AD495F">
        <w:rPr>
          <w:rFonts w:ascii="Times New Roman" w:eastAsia="Arial Unicode MS" w:hAnsi="Times New Roman" w:cs="Tahoma"/>
          <w:b/>
          <w:szCs w:val="24"/>
          <w:lang w:bidi="ru-RU"/>
        </w:rPr>
        <w:t xml:space="preserve"> </w:t>
      </w:r>
      <w:r w:rsidRPr="00AD495F">
        <w:rPr>
          <w:rFonts w:ascii="Times New Roman" w:eastAsia="Arial Unicode MS" w:hAnsi="Times New Roman" w:cs="Tahoma"/>
          <w:b/>
          <w:szCs w:val="24"/>
          <w:lang w:bidi="ru-RU"/>
        </w:rPr>
        <w:t>территории</w:t>
      </w:r>
    </w:p>
    <w:p w:rsidR="00D8240B" w:rsidRPr="00D8240B"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30. Решение о подготовке документации по планировке территории принимается органом местного самоуп</w:t>
      </w:r>
      <w:r w:rsidR="00AD495F">
        <w:rPr>
          <w:rFonts w:ascii="Times New Roman" w:eastAsia="Arial Unicode MS" w:hAnsi="Times New Roman" w:cs="Tahoma"/>
          <w:szCs w:val="24"/>
          <w:lang w:bidi="ru-RU"/>
        </w:rPr>
        <w:t>равления Сыктывдинского</w:t>
      </w:r>
      <w:r w:rsidRPr="00D8240B">
        <w:rPr>
          <w:rFonts w:ascii="Times New Roman" w:eastAsia="Arial Unicode MS" w:hAnsi="Times New Roman" w:cs="Tahoma"/>
          <w:szCs w:val="24"/>
          <w:lang w:bidi="ru-RU"/>
        </w:rPr>
        <w:t xml:space="preserve"> района по собственной инициативе либо на основании предложений физических или юридических лиц о подготовке документа</w:t>
      </w:r>
      <w:r w:rsidR="00AD495F">
        <w:rPr>
          <w:rFonts w:ascii="Times New Roman" w:eastAsia="Arial Unicode MS" w:hAnsi="Times New Roman" w:cs="Tahoma"/>
          <w:szCs w:val="24"/>
          <w:lang w:bidi="ru-RU"/>
        </w:rPr>
        <w:t>ции по планировке территории</w:t>
      </w:r>
      <w:proofErr w:type="gramStart"/>
      <w:r w:rsidR="00AD495F">
        <w:rPr>
          <w:rFonts w:ascii="Times New Roman" w:eastAsia="Arial Unicode MS" w:hAnsi="Times New Roman" w:cs="Tahoma"/>
          <w:szCs w:val="24"/>
          <w:lang w:bidi="ru-RU"/>
        </w:rPr>
        <w:t>.</w:t>
      </w:r>
      <w:proofErr w:type="gramEnd"/>
      <w:r w:rsidR="00AD495F">
        <w:rPr>
          <w:rFonts w:ascii="Times New Roman" w:eastAsia="Arial Unicode MS" w:hAnsi="Times New Roman" w:cs="Tahoma"/>
          <w:szCs w:val="24"/>
          <w:lang w:bidi="ru-RU"/>
        </w:rPr>
        <w:t xml:space="preserve"> </w:t>
      </w:r>
      <w:r w:rsidRPr="00D8240B">
        <w:rPr>
          <w:rFonts w:ascii="Times New Roman" w:eastAsia="Arial Unicode MS" w:hAnsi="Times New Roman" w:cs="Tahoma"/>
          <w:szCs w:val="24"/>
          <w:lang w:bidi="ru-RU"/>
        </w:rPr>
        <w:t>(</w:t>
      </w:r>
      <w:proofErr w:type="gramStart"/>
      <w:r w:rsidRPr="00D8240B">
        <w:rPr>
          <w:rFonts w:ascii="Times New Roman" w:eastAsia="Arial Unicode MS" w:hAnsi="Times New Roman" w:cs="Tahoma"/>
          <w:szCs w:val="24"/>
          <w:lang w:bidi="ru-RU"/>
        </w:rPr>
        <w:t>д</w:t>
      </w:r>
      <w:proofErr w:type="gramEnd"/>
      <w:r w:rsidRPr="00D8240B">
        <w:rPr>
          <w:rFonts w:ascii="Times New Roman" w:eastAsia="Arial Unicode MS" w:hAnsi="Times New Roman" w:cs="Tahoma"/>
          <w:szCs w:val="24"/>
          <w:lang w:bidi="ru-RU"/>
        </w:rPr>
        <w:t xml:space="preserve">алее - инициатор).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31. Инициатор направляет в администрацию </w:t>
      </w:r>
      <w:r w:rsidR="00AD495F">
        <w:rPr>
          <w:rFonts w:ascii="Times New Roman" w:eastAsia="Arial Unicode MS" w:hAnsi="Times New Roman" w:cs="Tahoma"/>
          <w:szCs w:val="24"/>
          <w:lang w:bidi="ru-RU"/>
        </w:rPr>
        <w:t>Сыктывдинского</w:t>
      </w:r>
      <w:r w:rsidRPr="00D8240B">
        <w:rPr>
          <w:rFonts w:ascii="Times New Roman" w:eastAsia="Arial Unicode MS" w:hAnsi="Times New Roman" w:cs="Tahoma"/>
          <w:szCs w:val="24"/>
          <w:lang w:bidi="ru-RU"/>
        </w:rPr>
        <w:t xml:space="preserve"> района на имя </w:t>
      </w:r>
      <w:r w:rsidR="00AD495F">
        <w:rPr>
          <w:rFonts w:ascii="Times New Roman" w:eastAsia="Arial Unicode MS" w:hAnsi="Times New Roman" w:cs="Tahoma"/>
          <w:szCs w:val="24"/>
          <w:lang w:bidi="ru-RU"/>
        </w:rPr>
        <w:t xml:space="preserve">руководителя </w:t>
      </w:r>
      <w:r w:rsidRPr="00D8240B">
        <w:rPr>
          <w:rFonts w:ascii="Times New Roman" w:eastAsia="Arial Unicode MS" w:hAnsi="Times New Roman" w:cs="Tahoma"/>
          <w:szCs w:val="24"/>
          <w:lang w:bidi="ru-RU"/>
        </w:rPr>
        <w:t xml:space="preserve">района предложение о подготовке документации по планировке территории вместе с проектом задания на подготовку документации по планировке территории (далее - предложение инициатора).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32. Задание на подготовку документации по планировке территории (далее - задание) разрабатывается в соответствии с утверждаемыми Министерством регионального развития Российской Федерации требованиями к составлению задания на подготовку документации по планировке территории и к исходным данным, необходимым для подготовки </w:t>
      </w:r>
      <w:r w:rsidR="00AD495F">
        <w:rPr>
          <w:rFonts w:ascii="Times New Roman" w:eastAsia="Arial Unicode MS" w:hAnsi="Times New Roman" w:cs="Tahoma"/>
          <w:szCs w:val="24"/>
          <w:lang w:bidi="ru-RU"/>
        </w:rPr>
        <w:t>такой документации.</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w:t>
      </w:r>
      <w:proofErr w:type="gramStart"/>
      <w:r w:rsidRPr="00D8240B">
        <w:rPr>
          <w:rFonts w:ascii="Times New Roman" w:eastAsia="Arial Unicode MS" w:hAnsi="Times New Roman" w:cs="Tahoma"/>
          <w:szCs w:val="24"/>
          <w:lang w:bidi="ru-RU"/>
        </w:rPr>
        <w:t>задании</w:t>
      </w:r>
      <w:proofErr w:type="gramEnd"/>
      <w:r w:rsidRPr="00D8240B">
        <w:rPr>
          <w:rFonts w:ascii="Times New Roman" w:eastAsia="Arial Unicode MS" w:hAnsi="Times New Roman" w:cs="Tahoma"/>
          <w:szCs w:val="24"/>
          <w:lang w:bidi="ru-RU"/>
        </w:rPr>
        <w:t xml:space="preserve"> может содержаться указание на необходимость подготовки документации по планировке территории по этапам с указанием сроков завершения этапов и содержания работ, выполняемых на каждом из этапов, сроков подготовки документации по планировке территории с учетом планов реализации схем территориального планирования и сроков строительства объекта капитального строительства.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33. При подготовке документации по планировке территории осуществляется разработка в соответствии с заданием одного или нескольких следующих документов: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а) проект планировки территории;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б) проект планировки территории, содержащий проект межевания территории;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проект планировки территории, содержащий проект межевания территории с включенными в него градостроительными планами земельных участков;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г) проект межевания территории; </w:t>
      </w:r>
    </w:p>
    <w:p w:rsidR="00AD495F" w:rsidRDefault="00D8240B" w:rsidP="00AD495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д) проект межевания территории, содержащий градостроительные планы земельных участков; </w:t>
      </w:r>
    </w:p>
    <w:p w:rsidR="00AD495F" w:rsidRDefault="00D8240B" w:rsidP="00AD495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е) градостроительный план земельного участка. </w:t>
      </w:r>
      <w:r w:rsidR="00AD495F">
        <w:rPr>
          <w:rFonts w:ascii="Times New Roman" w:eastAsia="Arial Unicode MS" w:hAnsi="Times New Roman" w:cs="Tahoma"/>
          <w:szCs w:val="24"/>
          <w:lang w:bidi="ru-RU"/>
        </w:rPr>
        <w:tab/>
      </w:r>
    </w:p>
    <w:p w:rsidR="009A15EF" w:rsidRDefault="00D8240B" w:rsidP="009A15E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34. Решение о подготовке документации по планировке территории принимается в </w:t>
      </w:r>
      <w:proofErr w:type="gramStart"/>
      <w:r w:rsidRPr="00D8240B">
        <w:rPr>
          <w:rFonts w:ascii="Times New Roman" w:eastAsia="Arial Unicode MS" w:hAnsi="Times New Roman" w:cs="Tahoma"/>
          <w:szCs w:val="24"/>
          <w:lang w:bidi="ru-RU"/>
        </w:rPr>
        <w:t>срок</w:t>
      </w:r>
      <w:proofErr w:type="gramEnd"/>
      <w:r w:rsidRPr="00D8240B">
        <w:rPr>
          <w:rFonts w:ascii="Times New Roman" w:eastAsia="Arial Unicode MS" w:hAnsi="Times New Roman" w:cs="Tahoma"/>
          <w:szCs w:val="24"/>
          <w:lang w:bidi="ru-RU"/>
        </w:rPr>
        <w:t xml:space="preserve"> не превышающий 30 дней с момента поступления предложения о разработке документации по планировке территории 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w:t>
      </w:r>
      <w:r w:rsidR="009A15EF">
        <w:rPr>
          <w:rFonts w:ascii="Times New Roman" w:eastAsia="Arial Unicode MS" w:hAnsi="Times New Roman" w:cs="Tahoma"/>
          <w:szCs w:val="24"/>
          <w:lang w:bidi="ru-RU"/>
        </w:rPr>
        <w:t>района «Сыктывдинский»</w:t>
      </w:r>
      <w:r w:rsidRPr="00D8240B">
        <w:rPr>
          <w:rFonts w:ascii="Times New Roman" w:eastAsia="Arial Unicode MS" w:hAnsi="Times New Roman" w:cs="Tahoma"/>
          <w:szCs w:val="24"/>
          <w:lang w:bidi="ru-RU"/>
        </w:rPr>
        <w:t xml:space="preserve"> на официальном сайте поселения, применительно к </w:t>
      </w:r>
      <w:proofErr w:type="gramStart"/>
      <w:r w:rsidRPr="00D8240B">
        <w:rPr>
          <w:rFonts w:ascii="Times New Roman" w:eastAsia="Arial Unicode MS" w:hAnsi="Times New Roman" w:cs="Tahoma"/>
          <w:szCs w:val="24"/>
          <w:lang w:bidi="ru-RU"/>
        </w:rPr>
        <w:t>территориям</w:t>
      </w:r>
      <w:proofErr w:type="gramEnd"/>
      <w:r w:rsidRPr="00D8240B">
        <w:rPr>
          <w:rFonts w:ascii="Times New Roman" w:eastAsia="Arial Unicode MS" w:hAnsi="Times New Roman" w:cs="Tahoma"/>
          <w:szCs w:val="24"/>
          <w:lang w:bidi="ru-RU"/>
        </w:rPr>
        <w:t xml:space="preserve"> которого принято решение о разработке документации по планировке территории (при наличии официального сайта поселения) или в сети </w:t>
      </w:r>
      <w:r w:rsidR="009A15EF">
        <w:rPr>
          <w:rFonts w:ascii="Times New Roman" w:eastAsia="Arial Unicode MS" w:hAnsi="Times New Roman" w:cs="Tahoma"/>
          <w:szCs w:val="24"/>
          <w:lang w:bidi="ru-RU"/>
        </w:rPr>
        <w:t>«</w:t>
      </w:r>
      <w:r w:rsidRPr="00D8240B">
        <w:rPr>
          <w:rFonts w:ascii="Times New Roman" w:eastAsia="Arial Unicode MS" w:hAnsi="Times New Roman" w:cs="Tahoma"/>
          <w:szCs w:val="24"/>
          <w:lang w:bidi="ru-RU"/>
        </w:rPr>
        <w:t>Интернет</w:t>
      </w:r>
      <w:r w:rsidR="009A15EF">
        <w:rPr>
          <w:rFonts w:ascii="Times New Roman" w:eastAsia="Arial Unicode MS" w:hAnsi="Times New Roman" w:cs="Tahoma"/>
          <w:szCs w:val="24"/>
          <w:lang w:bidi="ru-RU"/>
        </w:rPr>
        <w:t>»</w:t>
      </w:r>
      <w:r w:rsidRPr="00D8240B">
        <w:rPr>
          <w:rFonts w:ascii="Times New Roman" w:eastAsia="Arial Unicode MS" w:hAnsi="Times New Roman" w:cs="Tahoma"/>
          <w:szCs w:val="24"/>
          <w:lang w:bidi="ru-RU"/>
        </w:rPr>
        <w:t xml:space="preserve">. </w:t>
      </w:r>
    </w:p>
    <w:p w:rsidR="009A15EF" w:rsidRDefault="00D8240B" w:rsidP="009A15E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35. Основанием для принятия решения об отказе в подготовке документации по планировке территории является: </w:t>
      </w:r>
    </w:p>
    <w:p w:rsidR="009A15EF" w:rsidRDefault="00D8240B" w:rsidP="009A15E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а) отсутствие оснований </w:t>
      </w:r>
      <w:r w:rsidR="009A15EF">
        <w:rPr>
          <w:rFonts w:ascii="Times New Roman" w:eastAsia="Arial Unicode MS" w:hAnsi="Times New Roman" w:cs="Tahoma"/>
          <w:szCs w:val="24"/>
          <w:lang w:bidi="ru-RU"/>
        </w:rPr>
        <w:t xml:space="preserve">для подготовки документации – </w:t>
      </w:r>
      <w:r w:rsidRPr="00D8240B">
        <w:rPr>
          <w:rFonts w:ascii="Times New Roman" w:eastAsia="Arial Unicode MS" w:hAnsi="Times New Roman" w:cs="Tahoma"/>
          <w:szCs w:val="24"/>
          <w:lang w:bidi="ru-RU"/>
        </w:rPr>
        <w:t xml:space="preserve">несоответствие планируемого размещения линейного объекта и (или) объекта капитального строительства местного значения утвержденной схеме территориального </w:t>
      </w:r>
      <w:r w:rsidR="009A15EF">
        <w:rPr>
          <w:rFonts w:ascii="Times New Roman" w:eastAsia="Arial Unicode MS" w:hAnsi="Times New Roman" w:cs="Tahoma"/>
          <w:szCs w:val="24"/>
          <w:lang w:bidi="ru-RU"/>
        </w:rPr>
        <w:t>МО МР «Сыктывдинский»</w:t>
      </w:r>
      <w:r w:rsidRPr="00D8240B">
        <w:rPr>
          <w:rFonts w:ascii="Times New Roman" w:eastAsia="Arial Unicode MS" w:hAnsi="Times New Roman" w:cs="Tahoma"/>
          <w:szCs w:val="24"/>
          <w:lang w:bidi="ru-RU"/>
        </w:rPr>
        <w:t xml:space="preserve">; </w:t>
      </w:r>
    </w:p>
    <w:p w:rsidR="009A15EF" w:rsidRDefault="00D8240B" w:rsidP="009A15E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б) несоответствие предложения инициатора требованиям, предусмотренным пунктами 30, 31 и 33 настоящего Положения; </w:t>
      </w:r>
    </w:p>
    <w:p w:rsidR="009A15EF" w:rsidRDefault="00D8240B" w:rsidP="009A15E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несоответствие задания требованиям, устанавливаемым Министерством регионального развития Российской Федерации; </w:t>
      </w:r>
    </w:p>
    <w:p w:rsidR="009A15EF" w:rsidRDefault="00D8240B" w:rsidP="009A15E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г) отсутствие бюджетных средств, необходимых для подготовки документации по планировке территории, в </w:t>
      </w:r>
      <w:proofErr w:type="gramStart"/>
      <w:r w:rsidRPr="00D8240B">
        <w:rPr>
          <w:rFonts w:ascii="Times New Roman" w:eastAsia="Arial Unicode MS" w:hAnsi="Times New Roman" w:cs="Tahoma"/>
          <w:szCs w:val="24"/>
          <w:lang w:bidi="ru-RU"/>
        </w:rPr>
        <w:t>случаях</w:t>
      </w:r>
      <w:proofErr w:type="gramEnd"/>
      <w:r w:rsidRPr="00D8240B">
        <w:rPr>
          <w:rFonts w:ascii="Times New Roman" w:eastAsia="Arial Unicode MS" w:hAnsi="Times New Roman" w:cs="Tahoma"/>
          <w:szCs w:val="24"/>
          <w:lang w:bidi="ru-RU"/>
        </w:rPr>
        <w:t xml:space="preserve"> если предложение инициатора не предусматривает подготовку документации по планировке территории за счет собственных средств. </w:t>
      </w:r>
    </w:p>
    <w:p w:rsidR="009A15EF" w:rsidRDefault="00D8240B" w:rsidP="009A15E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случае принятия решения об отказе в подготовке документации по планировке территории, инициатору направляется письменное уведомление с обоснованием принятого </w:t>
      </w:r>
      <w:r w:rsidRPr="00D8240B">
        <w:rPr>
          <w:rFonts w:ascii="Times New Roman" w:eastAsia="Arial Unicode MS" w:hAnsi="Times New Roman" w:cs="Tahoma"/>
          <w:szCs w:val="24"/>
          <w:lang w:bidi="ru-RU"/>
        </w:rPr>
        <w:lastRenderedPageBreak/>
        <w:t xml:space="preserve">решения в </w:t>
      </w:r>
      <w:proofErr w:type="gramStart"/>
      <w:r w:rsidRPr="00D8240B">
        <w:rPr>
          <w:rFonts w:ascii="Times New Roman" w:eastAsia="Arial Unicode MS" w:hAnsi="Times New Roman" w:cs="Tahoma"/>
          <w:szCs w:val="24"/>
          <w:lang w:bidi="ru-RU"/>
        </w:rPr>
        <w:t>срок</w:t>
      </w:r>
      <w:proofErr w:type="gramEnd"/>
      <w:r w:rsidRPr="00D8240B">
        <w:rPr>
          <w:rFonts w:ascii="Times New Roman" w:eastAsia="Arial Unicode MS" w:hAnsi="Times New Roman" w:cs="Tahoma"/>
          <w:szCs w:val="24"/>
          <w:lang w:bidi="ru-RU"/>
        </w:rPr>
        <w:t xml:space="preserve"> не превышающий 30 дней с момента поступления предложения о разработке документации по планировке территории. </w:t>
      </w:r>
    </w:p>
    <w:p w:rsidR="009A15EF" w:rsidRDefault="00D8240B" w:rsidP="009A15E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36. В случае принятия решения о подготовке документации по планировке территории, </w:t>
      </w:r>
      <w:r w:rsidR="009A15EF">
        <w:rPr>
          <w:rFonts w:ascii="Times New Roman" w:eastAsia="Arial Unicode MS" w:hAnsi="Times New Roman" w:cs="Tahoma"/>
          <w:szCs w:val="24"/>
          <w:lang w:bidi="ru-RU"/>
        </w:rPr>
        <w:t>администрация МО МР «Сыктывдинский»</w:t>
      </w:r>
      <w:r w:rsidRPr="00D8240B">
        <w:rPr>
          <w:rFonts w:ascii="Times New Roman" w:eastAsia="Arial Unicode MS" w:hAnsi="Times New Roman" w:cs="Tahoma"/>
          <w:szCs w:val="24"/>
          <w:lang w:bidi="ru-RU"/>
        </w:rPr>
        <w:t xml:space="preserve"> в течение 10 дней со дня принятия такого решения направляет уведомление о принятом решении инициатору и главе поселения, применительно к </w:t>
      </w:r>
      <w:proofErr w:type="gramStart"/>
      <w:r w:rsidRPr="00D8240B">
        <w:rPr>
          <w:rFonts w:ascii="Times New Roman" w:eastAsia="Arial Unicode MS" w:hAnsi="Times New Roman" w:cs="Tahoma"/>
          <w:szCs w:val="24"/>
          <w:lang w:bidi="ru-RU"/>
        </w:rPr>
        <w:t>территориям</w:t>
      </w:r>
      <w:proofErr w:type="gramEnd"/>
      <w:r w:rsidRPr="00D8240B">
        <w:rPr>
          <w:rFonts w:ascii="Times New Roman" w:eastAsia="Arial Unicode MS" w:hAnsi="Times New Roman" w:cs="Tahoma"/>
          <w:szCs w:val="24"/>
          <w:lang w:bidi="ru-RU"/>
        </w:rPr>
        <w:t xml:space="preserve"> которого принято такое решение. </w:t>
      </w:r>
    </w:p>
    <w:p w:rsidR="009A15EF" w:rsidRDefault="00D8240B" w:rsidP="009A15EF">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37.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38. Подготовка документации по планировке территории осуществляется </w:t>
      </w:r>
      <w:r w:rsidR="007C6B7E" w:rsidRPr="007C6B7E">
        <w:rPr>
          <w:rFonts w:ascii="Times New Roman" w:eastAsia="Arial Unicode MS" w:hAnsi="Times New Roman" w:cs="Tahoma"/>
          <w:szCs w:val="24"/>
          <w:lang w:bidi="ru-RU"/>
        </w:rPr>
        <w:t xml:space="preserve">администрация МО МР «Сыктывдинский» </w:t>
      </w:r>
      <w:r w:rsidRPr="00D8240B">
        <w:rPr>
          <w:rFonts w:ascii="Times New Roman" w:eastAsia="Arial Unicode MS" w:hAnsi="Times New Roman" w:cs="Tahoma"/>
          <w:szCs w:val="24"/>
          <w:lang w:bidi="ru-RU"/>
        </w:rPr>
        <w:t xml:space="preserve">самостоятельно либо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случая, указанного в абзаце втором настоящего пункта.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proofErr w:type="gramStart"/>
      <w:r w:rsidRPr="00D8240B">
        <w:rPr>
          <w:rFonts w:ascii="Times New Roman" w:eastAsia="Arial Unicode MS" w:hAnsi="Times New Roman" w:cs="Tahoma"/>
          <w:szCs w:val="24"/>
          <w:lang w:bidi="ru-RU"/>
        </w:rPr>
        <w:t>В случае, если в соответствии с Градостроительным Кодексом РФ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w:t>
      </w:r>
      <w:proofErr w:type="gramEnd"/>
      <w:r w:rsidRPr="00D8240B">
        <w:rPr>
          <w:rFonts w:ascii="Times New Roman" w:eastAsia="Arial Unicode MS" w:hAnsi="Times New Roman" w:cs="Tahoma"/>
          <w:szCs w:val="24"/>
          <w:lang w:bidi="ru-RU"/>
        </w:rPr>
        <w:t xml:space="preserve"> </w:t>
      </w:r>
      <w:proofErr w:type="gramStart"/>
      <w:r w:rsidRPr="00D8240B">
        <w:rPr>
          <w:rFonts w:ascii="Times New Roman" w:eastAsia="Arial Unicode MS" w:hAnsi="Times New Roman" w:cs="Tahoma"/>
          <w:szCs w:val="24"/>
          <w:lang w:bidi="ru-RU"/>
        </w:rPr>
        <w:t>В отношении земельного участка, предоставленного некоммерческой организации, созданной гражданами, для ведения садовод</w:t>
      </w:r>
      <w:r w:rsidR="007C6B7E">
        <w:rPr>
          <w:rFonts w:ascii="Times New Roman" w:eastAsia="Arial Unicode MS" w:hAnsi="Times New Roman" w:cs="Tahoma"/>
          <w:szCs w:val="24"/>
          <w:lang w:bidi="ru-RU"/>
        </w:rPr>
        <w:t xml:space="preserve">ства, огородничества, дачного </w:t>
      </w:r>
      <w:r w:rsidRPr="00D8240B">
        <w:rPr>
          <w:rFonts w:ascii="Times New Roman" w:eastAsia="Arial Unicode MS" w:hAnsi="Times New Roman" w:cs="Tahoma"/>
          <w:szCs w:val="24"/>
          <w:lang w:bidi="ru-RU"/>
        </w:rPr>
        <w:t>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w:t>
      </w:r>
      <w:proofErr w:type="gramEnd"/>
      <w:r w:rsidRPr="00D8240B">
        <w:rPr>
          <w:rFonts w:ascii="Times New Roman" w:eastAsia="Arial Unicode MS" w:hAnsi="Times New Roman" w:cs="Tahoma"/>
          <w:szCs w:val="24"/>
          <w:lang w:bidi="ru-RU"/>
        </w:rPr>
        <w:t xml:space="preserve">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w:t>
      </w:r>
      <w:proofErr w:type="gramStart"/>
      <w:r w:rsidRPr="00D8240B">
        <w:rPr>
          <w:rFonts w:ascii="Times New Roman" w:eastAsia="Arial Unicode MS" w:hAnsi="Times New Roman" w:cs="Tahoma"/>
          <w:szCs w:val="24"/>
          <w:lang w:bidi="ru-RU"/>
        </w:rPr>
        <w:t>случае</w:t>
      </w:r>
      <w:proofErr w:type="gramEnd"/>
      <w:r w:rsidRPr="00D8240B">
        <w:rPr>
          <w:rFonts w:ascii="Times New Roman" w:eastAsia="Arial Unicode MS" w:hAnsi="Times New Roman" w:cs="Tahoma"/>
          <w:szCs w:val="24"/>
          <w:lang w:bidi="ru-RU"/>
        </w:rPr>
        <w:t xml:space="preserve"> подготовки документации по планировке территории лицами, указанными в абзаце втором настоящего пункта,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w:t>
      </w:r>
      <w:r w:rsidR="007C6B7E" w:rsidRPr="007C6B7E">
        <w:rPr>
          <w:rFonts w:ascii="Times New Roman" w:eastAsia="Arial Unicode MS" w:hAnsi="Times New Roman" w:cs="Tahoma"/>
          <w:szCs w:val="24"/>
          <w:lang w:bidi="ru-RU"/>
        </w:rPr>
        <w:t>администраци</w:t>
      </w:r>
      <w:r w:rsidR="007C6B7E">
        <w:rPr>
          <w:rFonts w:ascii="Times New Roman" w:eastAsia="Arial Unicode MS" w:hAnsi="Times New Roman" w:cs="Tahoma"/>
          <w:szCs w:val="24"/>
          <w:lang w:bidi="ru-RU"/>
        </w:rPr>
        <w:t>ей</w:t>
      </w:r>
      <w:r w:rsidR="007C6B7E" w:rsidRPr="007C6B7E">
        <w:rPr>
          <w:rFonts w:ascii="Times New Roman" w:eastAsia="Arial Unicode MS" w:hAnsi="Times New Roman" w:cs="Tahoma"/>
          <w:szCs w:val="24"/>
          <w:lang w:bidi="ru-RU"/>
        </w:rPr>
        <w:t xml:space="preserve"> МО МР «Сыктывдинский»</w:t>
      </w:r>
      <w:r w:rsidR="007C6B7E">
        <w:rPr>
          <w:rFonts w:ascii="Times New Roman" w:eastAsia="Arial Unicode MS" w:hAnsi="Times New Roman" w:cs="Tahoma"/>
          <w:szCs w:val="24"/>
          <w:lang w:bidi="ru-RU"/>
        </w:rPr>
        <w:t xml:space="preserve"> </w:t>
      </w:r>
      <w:r w:rsidRPr="00D8240B">
        <w:rPr>
          <w:rFonts w:ascii="Times New Roman" w:eastAsia="Arial Unicode MS" w:hAnsi="Times New Roman" w:cs="Tahoma"/>
          <w:szCs w:val="24"/>
          <w:lang w:bidi="ru-RU"/>
        </w:rPr>
        <w:t xml:space="preserve">осуществляется в порядке, установленном настоящим Порядком.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39. </w:t>
      </w:r>
      <w:proofErr w:type="gramStart"/>
      <w:r w:rsidRPr="00D8240B">
        <w:rPr>
          <w:rFonts w:ascii="Times New Roman" w:eastAsia="Arial Unicode MS" w:hAnsi="Times New Roman" w:cs="Tahoma"/>
          <w:szCs w:val="24"/>
          <w:lang w:bidi="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w:t>
      </w:r>
      <w:proofErr w:type="gramEnd"/>
      <w:r w:rsidR="007C6B7E">
        <w:rPr>
          <w:rFonts w:ascii="Times New Roman" w:eastAsia="Arial Unicode MS" w:hAnsi="Times New Roman" w:cs="Tahoma"/>
          <w:szCs w:val="24"/>
          <w:lang w:bidi="ru-RU"/>
        </w:rPr>
        <w:t xml:space="preserve"> </w:t>
      </w:r>
      <w:r w:rsidRPr="00D8240B">
        <w:rPr>
          <w:rFonts w:ascii="Times New Roman" w:eastAsia="Arial Unicode MS" w:hAnsi="Times New Roman" w:cs="Tahoma"/>
          <w:szCs w:val="24"/>
          <w:lang w:bidi="ru-RU"/>
        </w:rPr>
        <w:t xml:space="preserve">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40. </w:t>
      </w:r>
      <w:proofErr w:type="gramStart"/>
      <w:r w:rsidR="007C6B7E">
        <w:rPr>
          <w:rFonts w:ascii="Times New Roman" w:eastAsia="Arial Unicode MS" w:hAnsi="Times New Roman" w:cs="Tahoma"/>
          <w:szCs w:val="24"/>
          <w:lang w:bidi="ru-RU"/>
        </w:rPr>
        <w:t>А</w:t>
      </w:r>
      <w:r w:rsidR="007C6B7E" w:rsidRPr="007C6B7E">
        <w:rPr>
          <w:rFonts w:ascii="Times New Roman" w:eastAsia="Arial Unicode MS" w:hAnsi="Times New Roman" w:cs="Tahoma"/>
          <w:szCs w:val="24"/>
          <w:lang w:bidi="ru-RU"/>
        </w:rPr>
        <w:t xml:space="preserve">дминистрация МО МР «Сыктывдинский» </w:t>
      </w:r>
      <w:r w:rsidRPr="00D8240B">
        <w:rPr>
          <w:rFonts w:ascii="Times New Roman" w:eastAsia="Arial Unicode MS" w:hAnsi="Times New Roman" w:cs="Tahoma"/>
          <w:szCs w:val="24"/>
          <w:lang w:bidi="ru-RU"/>
        </w:rPr>
        <w:t xml:space="preserve">осуществляет проверку подготовленной на основании его решений документации по планировке территории на соответствие требованиям, указанным в пункте 38 настоящего Порядка, в течение тридцати дней со дня поступления такой документации и по результатам проверки принимают решения о направлении такой документации </w:t>
      </w:r>
      <w:r w:rsidR="007C6B7E">
        <w:rPr>
          <w:rFonts w:ascii="Times New Roman" w:eastAsia="Arial Unicode MS" w:hAnsi="Times New Roman" w:cs="Tahoma"/>
          <w:szCs w:val="24"/>
          <w:lang w:bidi="ru-RU"/>
        </w:rPr>
        <w:t xml:space="preserve">руководителю </w:t>
      </w:r>
      <w:r w:rsidR="007C6B7E" w:rsidRPr="007C6B7E">
        <w:rPr>
          <w:rFonts w:ascii="Times New Roman" w:eastAsia="Arial Unicode MS" w:hAnsi="Times New Roman" w:cs="Tahoma"/>
          <w:szCs w:val="24"/>
          <w:lang w:bidi="ru-RU"/>
        </w:rPr>
        <w:t>администраци</w:t>
      </w:r>
      <w:r w:rsidR="007C6B7E">
        <w:rPr>
          <w:rFonts w:ascii="Times New Roman" w:eastAsia="Arial Unicode MS" w:hAnsi="Times New Roman" w:cs="Tahoma"/>
          <w:szCs w:val="24"/>
          <w:lang w:bidi="ru-RU"/>
        </w:rPr>
        <w:t>и</w:t>
      </w:r>
      <w:r w:rsidR="007C6B7E" w:rsidRPr="007C6B7E">
        <w:rPr>
          <w:rFonts w:ascii="Times New Roman" w:eastAsia="Arial Unicode MS" w:hAnsi="Times New Roman" w:cs="Tahoma"/>
          <w:szCs w:val="24"/>
          <w:lang w:bidi="ru-RU"/>
        </w:rPr>
        <w:t xml:space="preserve"> МО МР «Сыктывдинский» </w:t>
      </w:r>
      <w:r w:rsidRPr="00D8240B">
        <w:rPr>
          <w:rFonts w:ascii="Times New Roman" w:eastAsia="Arial Unicode MS" w:hAnsi="Times New Roman" w:cs="Tahoma"/>
          <w:szCs w:val="24"/>
          <w:lang w:bidi="ru-RU"/>
        </w:rPr>
        <w:t>на утверждение или об отклонении такой документации и о направлении ее на</w:t>
      </w:r>
      <w:proofErr w:type="gramEnd"/>
      <w:r w:rsidRPr="00D8240B">
        <w:rPr>
          <w:rFonts w:ascii="Times New Roman" w:eastAsia="Arial Unicode MS" w:hAnsi="Times New Roman" w:cs="Tahoma"/>
          <w:szCs w:val="24"/>
          <w:lang w:bidi="ru-RU"/>
        </w:rPr>
        <w:t xml:space="preserve"> доработку.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41. Документация по планировке территории, подготовленная на основании решения органа местного самоуправления муниципального района, до ее утверждения подлежит согласованию с органами местного самоуправления поселения, применительно к </w:t>
      </w:r>
      <w:proofErr w:type="gramStart"/>
      <w:r w:rsidRPr="00D8240B">
        <w:rPr>
          <w:rFonts w:ascii="Times New Roman" w:eastAsia="Arial Unicode MS" w:hAnsi="Times New Roman" w:cs="Tahoma"/>
          <w:szCs w:val="24"/>
          <w:lang w:bidi="ru-RU"/>
        </w:rPr>
        <w:t>территориям</w:t>
      </w:r>
      <w:proofErr w:type="gramEnd"/>
      <w:r w:rsidRPr="00D8240B">
        <w:rPr>
          <w:rFonts w:ascii="Times New Roman" w:eastAsia="Arial Unicode MS" w:hAnsi="Times New Roman" w:cs="Tahoma"/>
          <w:szCs w:val="24"/>
          <w:lang w:bidi="ru-RU"/>
        </w:rPr>
        <w:t xml:space="preserve"> которых разрабатывалась такая документация.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42. 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sidR="007C6B7E" w:rsidRPr="007C6B7E">
        <w:rPr>
          <w:rFonts w:ascii="Times New Roman" w:eastAsia="Arial Unicode MS" w:hAnsi="Times New Roman" w:cs="Tahoma"/>
          <w:szCs w:val="24"/>
          <w:lang w:bidi="ru-RU"/>
        </w:rPr>
        <w:t>администраци</w:t>
      </w:r>
      <w:r w:rsidR="007C6B7E">
        <w:rPr>
          <w:rFonts w:ascii="Times New Roman" w:eastAsia="Arial Unicode MS" w:hAnsi="Times New Roman" w:cs="Tahoma"/>
          <w:szCs w:val="24"/>
          <w:lang w:bidi="ru-RU"/>
        </w:rPr>
        <w:t>и</w:t>
      </w:r>
      <w:r w:rsidR="007C6B7E" w:rsidRPr="007C6B7E">
        <w:rPr>
          <w:rFonts w:ascii="Times New Roman" w:eastAsia="Arial Unicode MS" w:hAnsi="Times New Roman" w:cs="Tahoma"/>
          <w:szCs w:val="24"/>
          <w:lang w:bidi="ru-RU"/>
        </w:rPr>
        <w:t xml:space="preserve"> МО МР «Сыктывдинский»</w:t>
      </w:r>
      <w:r w:rsidRPr="00D8240B">
        <w:rPr>
          <w:rFonts w:ascii="Times New Roman" w:eastAsia="Arial Unicode MS" w:hAnsi="Times New Roman" w:cs="Tahoma"/>
          <w:szCs w:val="24"/>
          <w:lang w:bidi="ru-RU"/>
        </w:rPr>
        <w:t xml:space="preserve">, до их утверждения подлежат обязательному рассмотрению на публичных слушаниях.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43. Публичные слушания по проекту планировки территории и проекту межевания </w:t>
      </w:r>
      <w:r w:rsidRPr="00D8240B">
        <w:rPr>
          <w:rFonts w:ascii="Times New Roman" w:eastAsia="Arial Unicode MS" w:hAnsi="Times New Roman" w:cs="Tahoma"/>
          <w:szCs w:val="24"/>
          <w:lang w:bidi="ru-RU"/>
        </w:rPr>
        <w:lastRenderedPageBreak/>
        <w:t>территории не проводятся, если о</w:t>
      </w:r>
      <w:r w:rsidR="007C6B7E">
        <w:rPr>
          <w:rFonts w:ascii="Times New Roman" w:eastAsia="Arial Unicode MS" w:hAnsi="Times New Roman" w:cs="Tahoma"/>
          <w:szCs w:val="24"/>
          <w:lang w:bidi="ru-RU"/>
        </w:rPr>
        <w:t xml:space="preserve">ни подготовлены в отношении: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территории, подлежащей комплексному освоению в соответствии с договором о комплексном освоении территории;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7C6B7E" w:rsidRDefault="00D8240B" w:rsidP="007C6B7E">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территории для размещения линейных объектов в границах земель лесного фонда. </w:t>
      </w:r>
    </w:p>
    <w:p w:rsidR="008E1F26" w:rsidRDefault="00D8240B" w:rsidP="008E1F26">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44.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8E1F26" w:rsidRDefault="00D8240B" w:rsidP="008E1F26">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45. </w:t>
      </w:r>
      <w:proofErr w:type="gramStart"/>
      <w:r w:rsidRPr="00D8240B">
        <w:rPr>
          <w:rFonts w:ascii="Times New Roman" w:eastAsia="Arial Unicode MS" w:hAnsi="Times New Roman" w:cs="Tahoma"/>
          <w:szCs w:val="24"/>
          <w:lang w:bidi="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D8240B">
        <w:rPr>
          <w:rFonts w:ascii="Times New Roman" w:eastAsia="Arial Unicode MS" w:hAnsi="Times New Roman" w:cs="Tahoma"/>
          <w:szCs w:val="24"/>
          <w:lang w:bidi="ru-RU"/>
        </w:rPr>
        <w:t xml:space="preserve">, лиц, законные интересы которых могут быть нарушены в связи с реализацией таких проектов. </w:t>
      </w:r>
    </w:p>
    <w:p w:rsidR="008E1F26" w:rsidRDefault="00D8240B" w:rsidP="008E1F26">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46.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8E1F26" w:rsidRDefault="00D8240B" w:rsidP="008E1F26">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47. Участники публичных слушаний по проекту планировки территории и проекту межевания территории вправе представить в </w:t>
      </w:r>
      <w:r w:rsidR="008E1F26" w:rsidRPr="008E1F26">
        <w:rPr>
          <w:rFonts w:ascii="Times New Roman" w:eastAsia="Arial Unicode MS" w:hAnsi="Times New Roman" w:cs="Tahoma"/>
          <w:szCs w:val="24"/>
          <w:lang w:bidi="ru-RU"/>
        </w:rPr>
        <w:t>администраци</w:t>
      </w:r>
      <w:r w:rsidR="008E1F26">
        <w:rPr>
          <w:rFonts w:ascii="Times New Roman" w:eastAsia="Arial Unicode MS" w:hAnsi="Times New Roman" w:cs="Tahoma"/>
          <w:szCs w:val="24"/>
          <w:lang w:bidi="ru-RU"/>
        </w:rPr>
        <w:t>ю</w:t>
      </w:r>
      <w:r w:rsidR="008E1F26" w:rsidRPr="008E1F26">
        <w:rPr>
          <w:rFonts w:ascii="Times New Roman" w:eastAsia="Arial Unicode MS" w:hAnsi="Times New Roman" w:cs="Tahoma"/>
          <w:szCs w:val="24"/>
          <w:lang w:bidi="ru-RU"/>
        </w:rPr>
        <w:t xml:space="preserve"> МО МР «Сыктывдинский» </w:t>
      </w:r>
      <w:r w:rsidR="008E1F26">
        <w:rPr>
          <w:rFonts w:ascii="Times New Roman" w:eastAsia="Arial Unicode MS" w:hAnsi="Times New Roman" w:cs="Tahoma"/>
          <w:szCs w:val="24"/>
          <w:lang w:bidi="ru-RU"/>
        </w:rPr>
        <w:t xml:space="preserve"> </w:t>
      </w:r>
      <w:r w:rsidRPr="00D8240B">
        <w:rPr>
          <w:rFonts w:ascii="Times New Roman" w:eastAsia="Arial Unicode MS" w:hAnsi="Times New Roman" w:cs="Tahoma"/>
          <w:szCs w:val="24"/>
          <w:lang w:bidi="ru-RU"/>
        </w:rPr>
        <w:t xml:space="preserve">на проведение публичных слушаний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D8240B" w:rsidRPr="00D8240B" w:rsidRDefault="00D8240B" w:rsidP="008E1F26">
      <w:pPr>
        <w:widowControl w:val="0"/>
        <w:tabs>
          <w:tab w:val="left" w:pos="636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w:t>
      </w:r>
    </w:p>
    <w:p w:rsidR="008E1F26" w:rsidRDefault="00D8240B" w:rsidP="00D8240B">
      <w:pPr>
        <w:widowControl w:val="0"/>
        <w:tabs>
          <w:tab w:val="left" w:pos="19440"/>
        </w:tabs>
        <w:suppressAutoHyphens/>
        <w:spacing w:after="0" w:line="240" w:lineRule="auto"/>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размещается на официальном сайте </w:t>
      </w:r>
      <w:r w:rsidR="008E1F26" w:rsidRPr="008E1F26">
        <w:rPr>
          <w:rFonts w:ascii="Times New Roman" w:eastAsia="Arial Unicode MS" w:hAnsi="Times New Roman" w:cs="Tahoma"/>
          <w:szCs w:val="24"/>
          <w:lang w:bidi="ru-RU"/>
        </w:rPr>
        <w:t>администраци</w:t>
      </w:r>
      <w:r w:rsidR="008E1F26">
        <w:rPr>
          <w:rFonts w:ascii="Times New Roman" w:eastAsia="Arial Unicode MS" w:hAnsi="Times New Roman" w:cs="Tahoma"/>
          <w:szCs w:val="24"/>
          <w:lang w:bidi="ru-RU"/>
        </w:rPr>
        <w:t>и</w:t>
      </w:r>
      <w:r w:rsidR="008E1F26" w:rsidRPr="008E1F26">
        <w:rPr>
          <w:rFonts w:ascii="Times New Roman" w:eastAsia="Arial Unicode MS" w:hAnsi="Times New Roman" w:cs="Tahoma"/>
          <w:szCs w:val="24"/>
          <w:lang w:bidi="ru-RU"/>
        </w:rPr>
        <w:t xml:space="preserve"> МО МР «Сыктывдинский» </w:t>
      </w:r>
      <w:r w:rsidRPr="00D8240B">
        <w:rPr>
          <w:rFonts w:ascii="Times New Roman" w:eastAsia="Arial Unicode MS" w:hAnsi="Times New Roman" w:cs="Tahoma"/>
          <w:szCs w:val="24"/>
          <w:lang w:bidi="ru-RU"/>
        </w:rPr>
        <w:t xml:space="preserve">в сети "Интернет". </w:t>
      </w:r>
    </w:p>
    <w:p w:rsidR="008E1F26" w:rsidRDefault="00D8240B" w:rsidP="008E1F26">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49. Срок проведения публичных слушаний со дня оповещения жителей муниципального образования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w:t>
      </w:r>
      <w:r w:rsidR="008E1F26">
        <w:rPr>
          <w:rFonts w:ascii="Times New Roman" w:eastAsia="Arial Unicode MS" w:hAnsi="Times New Roman" w:cs="Tahoma"/>
          <w:szCs w:val="24"/>
          <w:lang w:bidi="ru-RU"/>
        </w:rPr>
        <w:t xml:space="preserve">ия и (или) нормативными </w:t>
      </w:r>
      <w:r w:rsidRPr="00D8240B">
        <w:rPr>
          <w:rFonts w:ascii="Times New Roman" w:eastAsia="Arial Unicode MS" w:hAnsi="Times New Roman" w:cs="Tahoma"/>
          <w:szCs w:val="24"/>
          <w:lang w:bidi="ru-RU"/>
        </w:rPr>
        <w:t xml:space="preserve">правовыми актами представительного органа муниципального образования и не может быть менее одного месяца и более трех месяцев. </w:t>
      </w:r>
    </w:p>
    <w:p w:rsidR="008C5CEF" w:rsidRDefault="00D8240B" w:rsidP="008C5CE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50. </w:t>
      </w:r>
      <w:r w:rsidR="008E1F26">
        <w:rPr>
          <w:rFonts w:ascii="Times New Roman" w:eastAsia="Arial Unicode MS" w:hAnsi="Times New Roman" w:cs="Tahoma"/>
          <w:szCs w:val="24"/>
          <w:lang w:bidi="ru-RU"/>
        </w:rPr>
        <w:t>А</w:t>
      </w:r>
      <w:r w:rsidR="008E1F26" w:rsidRPr="008E1F26">
        <w:rPr>
          <w:rFonts w:ascii="Times New Roman" w:eastAsia="Arial Unicode MS" w:hAnsi="Times New Roman" w:cs="Tahoma"/>
          <w:szCs w:val="24"/>
          <w:lang w:bidi="ru-RU"/>
        </w:rPr>
        <w:t xml:space="preserve">дминистрация МО МР «Сыктывдинский» </w:t>
      </w:r>
      <w:r w:rsidRPr="00D8240B">
        <w:rPr>
          <w:rFonts w:ascii="Times New Roman" w:eastAsia="Arial Unicode MS" w:hAnsi="Times New Roman" w:cs="Tahoma"/>
          <w:szCs w:val="24"/>
          <w:lang w:bidi="ru-RU"/>
        </w:rPr>
        <w:t xml:space="preserve">направляет главе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8C5CEF" w:rsidRDefault="00D8240B" w:rsidP="008C5CE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51.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w:t>
      </w:r>
    </w:p>
    <w:p w:rsidR="008C5CEF" w:rsidRDefault="00D8240B" w:rsidP="008C5CE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52.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 на принятие решений об изъятии земельных участков для муниципальных нужд. Предметом согласования проекта планировки территории с указанными органом местного самоуправления являются предусмотренные данным проектом </w:t>
      </w:r>
      <w:proofErr w:type="gramStart"/>
      <w:r w:rsidRPr="00D8240B">
        <w:rPr>
          <w:rFonts w:ascii="Times New Roman" w:eastAsia="Arial Unicode MS" w:hAnsi="Times New Roman" w:cs="Tahoma"/>
          <w:szCs w:val="24"/>
          <w:lang w:bidi="ru-RU"/>
        </w:rPr>
        <w:t>планировки территории границы зон планируемого размещения объектов местного значения</w:t>
      </w:r>
      <w:proofErr w:type="gramEnd"/>
      <w:r w:rsidRPr="00D8240B">
        <w:rPr>
          <w:rFonts w:ascii="Times New Roman" w:eastAsia="Arial Unicode MS" w:hAnsi="Times New Roman" w:cs="Tahoma"/>
          <w:szCs w:val="24"/>
          <w:lang w:bidi="ru-RU"/>
        </w:rPr>
        <w:t xml:space="preserve">. </w:t>
      </w:r>
    </w:p>
    <w:p w:rsidR="008C5CEF" w:rsidRDefault="00D8240B" w:rsidP="008C5CE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53. </w:t>
      </w:r>
      <w:proofErr w:type="gramStart"/>
      <w:r w:rsidRPr="00D8240B">
        <w:rPr>
          <w:rFonts w:ascii="Times New Roman" w:eastAsia="Arial Unicode MS" w:hAnsi="Times New Roman" w:cs="Tahoma"/>
          <w:szCs w:val="24"/>
          <w:lang w:bidi="ru-RU"/>
        </w:rPr>
        <w:t xml:space="preserve">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пункте 52 настоящего Порядка, такими органами не представлены возражения относительно данного проекта планировки, он считается согласованным. </w:t>
      </w:r>
      <w:proofErr w:type="gramEnd"/>
    </w:p>
    <w:p w:rsidR="008C5CEF" w:rsidRDefault="00D8240B" w:rsidP="008C5CE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54. </w:t>
      </w:r>
      <w:proofErr w:type="gramStart"/>
      <w:r w:rsidRPr="00D8240B">
        <w:rPr>
          <w:rFonts w:ascii="Times New Roman" w:eastAsia="Arial Unicode MS" w:hAnsi="Times New Roman" w:cs="Tahoma"/>
          <w:szCs w:val="24"/>
          <w:lang w:bidi="ru-RU"/>
        </w:rPr>
        <w:t xml:space="preserve">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w:t>
      </w:r>
      <w:r w:rsidRPr="00D8240B">
        <w:rPr>
          <w:rFonts w:ascii="Times New Roman" w:eastAsia="Arial Unicode MS" w:hAnsi="Times New Roman" w:cs="Tahoma"/>
          <w:szCs w:val="24"/>
          <w:lang w:bidi="ru-RU"/>
        </w:rPr>
        <w:lastRenderedPageBreak/>
        <w:t>юридическим лицам,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w:t>
      </w:r>
      <w:proofErr w:type="gramEnd"/>
      <w:r w:rsidRPr="00D8240B">
        <w:rPr>
          <w:rFonts w:ascii="Times New Roman" w:eastAsia="Arial Unicode MS" w:hAnsi="Times New Roman" w:cs="Tahoma"/>
          <w:szCs w:val="24"/>
          <w:lang w:bidi="ru-RU"/>
        </w:rPr>
        <w:t xml:space="preserve"> </w:t>
      </w:r>
      <w:proofErr w:type="gramStart"/>
      <w:r w:rsidRPr="00D8240B">
        <w:rPr>
          <w:rFonts w:ascii="Times New Roman" w:eastAsia="Arial Unicode MS" w:hAnsi="Times New Roman" w:cs="Tahoma"/>
          <w:szCs w:val="24"/>
          <w:lang w:bidi="ru-RU"/>
        </w:rPr>
        <w:t>изъятии</w:t>
      </w:r>
      <w:proofErr w:type="gramEnd"/>
      <w:r w:rsidRPr="00D8240B">
        <w:rPr>
          <w:rFonts w:ascii="Times New Roman" w:eastAsia="Arial Unicode MS" w:hAnsi="Times New Roman" w:cs="Tahoma"/>
          <w:szCs w:val="24"/>
          <w:lang w:bidi="ru-RU"/>
        </w:rPr>
        <w:t xml:space="preserve"> таких земельных участков для муниципальных нужд. </w:t>
      </w:r>
    </w:p>
    <w:p w:rsidR="008C5CEF" w:rsidRDefault="00D8240B" w:rsidP="008C5CE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55. </w:t>
      </w:r>
      <w:proofErr w:type="gramStart"/>
      <w:r w:rsidR="008C5CEF">
        <w:rPr>
          <w:rFonts w:ascii="Times New Roman" w:eastAsia="Arial Unicode MS" w:hAnsi="Times New Roman" w:cs="Tahoma"/>
          <w:szCs w:val="24"/>
          <w:lang w:bidi="ru-RU"/>
        </w:rPr>
        <w:t xml:space="preserve">Руководитель </w:t>
      </w:r>
      <w:r w:rsidR="008C5CEF" w:rsidRPr="008C5CEF">
        <w:rPr>
          <w:rFonts w:ascii="Times New Roman" w:eastAsia="Arial Unicode MS" w:hAnsi="Times New Roman" w:cs="Tahoma"/>
          <w:szCs w:val="24"/>
          <w:lang w:bidi="ru-RU"/>
        </w:rPr>
        <w:t>администраци</w:t>
      </w:r>
      <w:r w:rsidR="008C5CEF">
        <w:rPr>
          <w:rFonts w:ascii="Times New Roman" w:eastAsia="Arial Unicode MS" w:hAnsi="Times New Roman" w:cs="Tahoma"/>
          <w:szCs w:val="24"/>
          <w:lang w:bidi="ru-RU"/>
        </w:rPr>
        <w:t>и</w:t>
      </w:r>
      <w:r w:rsidR="008C5CEF" w:rsidRPr="008C5CEF">
        <w:rPr>
          <w:rFonts w:ascii="Times New Roman" w:eastAsia="Arial Unicode MS" w:hAnsi="Times New Roman" w:cs="Tahoma"/>
          <w:szCs w:val="24"/>
          <w:lang w:bidi="ru-RU"/>
        </w:rPr>
        <w:t xml:space="preserve"> МО МР «Сыктывдинский» </w:t>
      </w:r>
      <w:r w:rsidRPr="00D8240B">
        <w:rPr>
          <w:rFonts w:ascii="Times New Roman" w:eastAsia="Arial Unicode MS" w:hAnsi="Times New Roman" w:cs="Tahoma"/>
          <w:szCs w:val="24"/>
          <w:lang w:bidi="ru-RU"/>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roofErr w:type="gramEnd"/>
    </w:p>
    <w:p w:rsidR="008C5CEF" w:rsidRDefault="00D8240B" w:rsidP="008C5CE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56.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w:t>
      </w:r>
      <w:r w:rsidR="008C5CEF">
        <w:rPr>
          <w:rFonts w:ascii="Times New Roman" w:eastAsia="Arial Unicode MS" w:hAnsi="Times New Roman" w:cs="Tahoma"/>
          <w:szCs w:val="24"/>
          <w:lang w:bidi="ru-RU"/>
        </w:rPr>
        <w:t xml:space="preserve">я официального опубликования </w:t>
      </w:r>
      <w:r w:rsidRPr="00D8240B">
        <w:rPr>
          <w:rFonts w:ascii="Times New Roman" w:eastAsia="Arial Unicode MS" w:hAnsi="Times New Roman" w:cs="Tahoma"/>
          <w:szCs w:val="24"/>
          <w:lang w:bidi="ru-RU"/>
        </w:rPr>
        <w:t xml:space="preserve">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8C5CEF" w:rsidRPr="008C5CEF">
        <w:rPr>
          <w:rFonts w:ascii="Times New Roman" w:eastAsia="Arial Unicode MS" w:hAnsi="Times New Roman" w:cs="Tahoma"/>
          <w:szCs w:val="24"/>
          <w:lang w:bidi="ru-RU"/>
        </w:rPr>
        <w:t xml:space="preserve">администрация МО МР «Сыктывдинский» </w:t>
      </w:r>
      <w:r w:rsidRPr="00D8240B">
        <w:rPr>
          <w:rFonts w:ascii="Times New Roman" w:eastAsia="Arial Unicode MS" w:hAnsi="Times New Roman" w:cs="Tahoma"/>
          <w:szCs w:val="24"/>
          <w:lang w:bidi="ru-RU"/>
        </w:rPr>
        <w:t xml:space="preserve">и официальном сайте поселения, применительно к </w:t>
      </w:r>
      <w:proofErr w:type="gramStart"/>
      <w:r w:rsidRPr="00D8240B">
        <w:rPr>
          <w:rFonts w:ascii="Times New Roman" w:eastAsia="Arial Unicode MS" w:hAnsi="Times New Roman" w:cs="Tahoma"/>
          <w:szCs w:val="24"/>
          <w:lang w:bidi="ru-RU"/>
        </w:rPr>
        <w:t>территории</w:t>
      </w:r>
      <w:proofErr w:type="gramEnd"/>
      <w:r w:rsidRPr="00D8240B">
        <w:rPr>
          <w:rFonts w:ascii="Times New Roman" w:eastAsia="Arial Unicode MS" w:hAnsi="Times New Roman" w:cs="Tahoma"/>
          <w:szCs w:val="24"/>
          <w:lang w:bidi="ru-RU"/>
        </w:rPr>
        <w:t xml:space="preserve"> которого разработана документация по планировке территории (при наличии официального сайта муниципального образования) в сети "Интернет". </w:t>
      </w:r>
    </w:p>
    <w:p w:rsidR="008C5CEF" w:rsidRDefault="00D8240B" w:rsidP="008C5CE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57. На основании документации по планировке территории, утвержденной главой района представительный орган местного самоуправления поселения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014C60" w:rsidRDefault="00D8240B" w:rsidP="008C5CEF">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58. В </w:t>
      </w:r>
      <w:proofErr w:type="gramStart"/>
      <w:r w:rsidRPr="00D8240B">
        <w:rPr>
          <w:rFonts w:ascii="Times New Roman" w:eastAsia="Arial Unicode MS" w:hAnsi="Times New Roman" w:cs="Tahoma"/>
          <w:szCs w:val="24"/>
          <w:lang w:bidi="ru-RU"/>
        </w:rPr>
        <w:t>случае</w:t>
      </w:r>
      <w:proofErr w:type="gramEnd"/>
      <w:r w:rsidRPr="00D8240B">
        <w:rPr>
          <w:rFonts w:ascii="Times New Roman" w:eastAsia="Arial Unicode MS" w:hAnsi="Times New Roman" w:cs="Tahoma"/>
          <w:szCs w:val="24"/>
          <w:lang w:bidi="ru-RU"/>
        </w:rPr>
        <w:t xml:space="preserve">, если физическое или юридическое лицо обращается в </w:t>
      </w:r>
      <w:r w:rsidR="008C5CEF" w:rsidRPr="008C5CEF">
        <w:rPr>
          <w:rFonts w:ascii="Times New Roman" w:eastAsia="Arial Unicode MS" w:hAnsi="Times New Roman" w:cs="Tahoma"/>
          <w:szCs w:val="24"/>
          <w:lang w:bidi="ru-RU"/>
        </w:rPr>
        <w:t>администраци</w:t>
      </w:r>
      <w:r w:rsidR="008C5CEF">
        <w:rPr>
          <w:rFonts w:ascii="Times New Roman" w:eastAsia="Arial Unicode MS" w:hAnsi="Times New Roman" w:cs="Tahoma"/>
          <w:szCs w:val="24"/>
          <w:lang w:bidi="ru-RU"/>
        </w:rPr>
        <w:t>ю</w:t>
      </w:r>
      <w:r w:rsidR="008C5CEF" w:rsidRPr="008C5CEF">
        <w:rPr>
          <w:rFonts w:ascii="Times New Roman" w:eastAsia="Arial Unicode MS" w:hAnsi="Times New Roman" w:cs="Tahoma"/>
          <w:szCs w:val="24"/>
          <w:lang w:bidi="ru-RU"/>
        </w:rPr>
        <w:t xml:space="preserve"> МО МР «Сыктывдинский» </w:t>
      </w:r>
      <w:r w:rsidRPr="00D8240B">
        <w:rPr>
          <w:rFonts w:ascii="Times New Roman" w:eastAsia="Arial Unicode MS" w:hAnsi="Times New Roman" w:cs="Tahoma"/>
          <w:szCs w:val="24"/>
          <w:lang w:bidi="ru-RU"/>
        </w:rPr>
        <w:t xml:space="preserve">с заявлением о выдаче ему градостроительного плана земельного участка, проведение процедур, предусмотренных пунктами 30-57 настоящего Порядка, не требуется. Орган местного самоуправления в течение тридцати дней со дня поступления указанного обращения </w:t>
      </w:r>
      <w:proofErr w:type="gramStart"/>
      <w:r w:rsidRPr="00D8240B">
        <w:rPr>
          <w:rFonts w:ascii="Times New Roman" w:eastAsia="Arial Unicode MS" w:hAnsi="Times New Roman" w:cs="Tahoma"/>
          <w:szCs w:val="24"/>
          <w:lang w:bidi="ru-RU"/>
        </w:rPr>
        <w:t>осуществляет подготовку градостроительного плана земельного участка и утверждает</w:t>
      </w:r>
      <w:proofErr w:type="gramEnd"/>
      <w:r w:rsidRPr="00D8240B">
        <w:rPr>
          <w:rFonts w:ascii="Times New Roman" w:eastAsia="Arial Unicode MS" w:hAnsi="Times New Roman" w:cs="Tahoma"/>
          <w:szCs w:val="24"/>
          <w:lang w:bidi="ru-RU"/>
        </w:rPr>
        <w:t xml:space="preserve"> его постановлением </w:t>
      </w:r>
      <w:r w:rsidR="00014C60" w:rsidRPr="00014C60">
        <w:rPr>
          <w:rFonts w:ascii="Times New Roman" w:eastAsia="Arial Unicode MS" w:hAnsi="Times New Roman" w:cs="Tahoma"/>
          <w:szCs w:val="24"/>
          <w:lang w:bidi="ru-RU"/>
        </w:rPr>
        <w:t>администраци</w:t>
      </w:r>
      <w:r w:rsidR="00014C60">
        <w:rPr>
          <w:rFonts w:ascii="Times New Roman" w:eastAsia="Arial Unicode MS" w:hAnsi="Times New Roman" w:cs="Tahoma"/>
          <w:szCs w:val="24"/>
          <w:lang w:bidi="ru-RU"/>
        </w:rPr>
        <w:t>и</w:t>
      </w:r>
      <w:r w:rsidR="00014C60" w:rsidRPr="00014C60">
        <w:rPr>
          <w:rFonts w:ascii="Times New Roman" w:eastAsia="Arial Unicode MS" w:hAnsi="Times New Roman" w:cs="Tahoma"/>
          <w:szCs w:val="24"/>
          <w:lang w:bidi="ru-RU"/>
        </w:rPr>
        <w:t xml:space="preserve"> МО МР «Сыктывдинский»</w:t>
      </w:r>
      <w:r w:rsidRPr="00D8240B">
        <w:rPr>
          <w:rFonts w:ascii="Times New Roman" w:eastAsia="Arial Unicode MS" w:hAnsi="Times New Roman" w:cs="Tahoma"/>
          <w:szCs w:val="24"/>
          <w:lang w:bidi="ru-RU"/>
        </w:rPr>
        <w:t xml:space="preserve">. Орган местного самоуправления предоставляет заявителю градостроительный план земельного участка без взимания платы. </w:t>
      </w:r>
    </w:p>
    <w:p w:rsidR="00014C60" w:rsidRDefault="00D8240B"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 </w:t>
      </w:r>
    </w:p>
    <w:p w:rsidR="00014C60" w:rsidRDefault="00014C60"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p>
    <w:p w:rsidR="00014C60" w:rsidRDefault="00D8240B" w:rsidP="00014C60">
      <w:pPr>
        <w:widowControl w:val="0"/>
        <w:tabs>
          <w:tab w:val="left" w:pos="19440"/>
        </w:tabs>
        <w:suppressAutoHyphens/>
        <w:spacing w:after="0" w:line="240" w:lineRule="auto"/>
        <w:ind w:firstLine="851"/>
        <w:jc w:val="center"/>
        <w:rPr>
          <w:rFonts w:ascii="Times New Roman" w:eastAsia="Arial Unicode MS" w:hAnsi="Times New Roman" w:cs="Tahoma"/>
          <w:b/>
          <w:szCs w:val="24"/>
          <w:lang w:bidi="ru-RU"/>
        </w:rPr>
      </w:pPr>
      <w:r w:rsidRPr="00014C60">
        <w:rPr>
          <w:rFonts w:ascii="Times New Roman" w:eastAsia="Arial Unicode MS" w:hAnsi="Times New Roman" w:cs="Tahoma"/>
          <w:b/>
          <w:szCs w:val="24"/>
          <w:lang w:bidi="ru-RU"/>
        </w:rPr>
        <w:t>4. Внесение изменений в утвержденную документацию по планировке территории</w:t>
      </w:r>
    </w:p>
    <w:p w:rsidR="00014C60" w:rsidRPr="00014C60" w:rsidRDefault="00014C60" w:rsidP="00014C60">
      <w:pPr>
        <w:widowControl w:val="0"/>
        <w:tabs>
          <w:tab w:val="left" w:pos="19440"/>
        </w:tabs>
        <w:suppressAutoHyphens/>
        <w:spacing w:after="0" w:line="240" w:lineRule="auto"/>
        <w:ind w:firstLine="851"/>
        <w:jc w:val="center"/>
        <w:rPr>
          <w:rFonts w:ascii="Times New Roman" w:eastAsia="Arial Unicode MS" w:hAnsi="Times New Roman" w:cs="Tahoma"/>
          <w:b/>
          <w:szCs w:val="24"/>
          <w:lang w:bidi="ru-RU"/>
        </w:rPr>
      </w:pPr>
    </w:p>
    <w:p w:rsidR="00014C60" w:rsidRDefault="00D8240B"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60. </w:t>
      </w:r>
      <w:proofErr w:type="gramStart"/>
      <w:r w:rsidRPr="00D8240B">
        <w:rPr>
          <w:rFonts w:ascii="Times New Roman" w:eastAsia="Arial Unicode MS" w:hAnsi="Times New Roman" w:cs="Tahoma"/>
          <w:szCs w:val="24"/>
          <w:lang w:bidi="ru-RU"/>
        </w:rPr>
        <w:t>Основаниями для внесения изменений в утвержденную документацию по планировке территории является изменение документов территориального планирования, правил землепользования и застройки, требований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w:t>
      </w:r>
      <w:proofErr w:type="gramEnd"/>
      <w:r w:rsidRPr="00D8240B">
        <w:rPr>
          <w:rFonts w:ascii="Times New Roman" w:eastAsia="Arial Unicode MS" w:hAnsi="Times New Roman" w:cs="Tahoma"/>
          <w:szCs w:val="24"/>
          <w:lang w:bidi="ru-RU"/>
        </w:rPr>
        <w:t xml:space="preserve"> использования территорий, а также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p>
    <w:p w:rsidR="00D8240B" w:rsidRPr="00D8240B" w:rsidRDefault="00D8240B"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61. </w:t>
      </w:r>
      <w:proofErr w:type="gramStart"/>
      <w:r w:rsidRPr="00D8240B">
        <w:rPr>
          <w:rFonts w:ascii="Times New Roman" w:eastAsia="Arial Unicode MS" w:hAnsi="Times New Roman" w:cs="Tahoma"/>
          <w:szCs w:val="24"/>
          <w:lang w:bidi="ru-RU"/>
        </w:rPr>
        <w:t>Подготовка и утверждение проекта внесения изменений в утвержденную документацию по планировке</w:t>
      </w:r>
      <w:r w:rsidR="00014C60">
        <w:rPr>
          <w:rFonts w:ascii="Times New Roman" w:eastAsia="Arial Unicode MS" w:hAnsi="Times New Roman" w:cs="Tahoma"/>
          <w:szCs w:val="24"/>
          <w:lang w:bidi="ru-RU"/>
        </w:rPr>
        <w:t xml:space="preserve"> территории осуществляется в </w:t>
      </w:r>
      <w:r w:rsidRPr="00D8240B">
        <w:rPr>
          <w:rFonts w:ascii="Times New Roman" w:eastAsia="Arial Unicode MS" w:hAnsi="Times New Roman" w:cs="Tahoma"/>
          <w:szCs w:val="24"/>
          <w:lang w:bidi="ru-RU"/>
        </w:rPr>
        <w:t xml:space="preserve">порядке, установленным для её подготовки и утверждения в разделе 3 настоящего Порядка.  </w:t>
      </w:r>
      <w:proofErr w:type="gramEnd"/>
    </w:p>
    <w:p w:rsidR="00D8240B" w:rsidRPr="00D8240B" w:rsidRDefault="00D8240B" w:rsidP="00D8240B">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p>
    <w:p w:rsidR="00D8240B"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p>
    <w:p w:rsidR="00D8240B"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p>
    <w:p w:rsidR="00D8240B"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p>
    <w:p w:rsidR="00D8240B"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p>
    <w:p w:rsidR="00D8240B"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p>
    <w:p w:rsidR="00D8240B"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p>
    <w:p w:rsidR="00D8240B"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p>
    <w:p w:rsidR="00D8240B"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p>
    <w:p w:rsidR="00D8240B" w:rsidRPr="009B060D" w:rsidRDefault="00D8240B" w:rsidP="00D8240B">
      <w:pPr>
        <w:shd w:val="clear" w:color="auto" w:fill="FFFFFF"/>
        <w:spacing w:after="0" w:line="240" w:lineRule="auto"/>
        <w:jc w:val="right"/>
        <w:textAlignment w:val="baseline"/>
        <w:outlineLvl w:val="1"/>
        <w:rPr>
          <w:rFonts w:ascii="Times New Roman" w:eastAsia="Times New Roman" w:hAnsi="Times New Roman" w:cs="Times New Roman"/>
          <w:bCs/>
          <w:sz w:val="24"/>
          <w:szCs w:val="28"/>
        </w:rPr>
      </w:pPr>
      <w:r w:rsidRPr="009B060D">
        <w:rPr>
          <w:rFonts w:ascii="Times New Roman" w:eastAsia="Times New Roman" w:hAnsi="Times New Roman" w:cs="Times New Roman"/>
          <w:bCs/>
          <w:sz w:val="24"/>
          <w:szCs w:val="28"/>
        </w:rPr>
        <w:lastRenderedPageBreak/>
        <w:t xml:space="preserve">Приложение </w:t>
      </w:r>
      <w:r w:rsidR="00014C60">
        <w:rPr>
          <w:rFonts w:ascii="Times New Roman" w:eastAsia="Times New Roman" w:hAnsi="Times New Roman" w:cs="Times New Roman"/>
          <w:bCs/>
          <w:sz w:val="24"/>
          <w:szCs w:val="28"/>
        </w:rPr>
        <w:t xml:space="preserve">2 </w:t>
      </w:r>
      <w:r w:rsidRPr="009B060D">
        <w:rPr>
          <w:rFonts w:ascii="Times New Roman" w:eastAsia="Times New Roman" w:hAnsi="Times New Roman" w:cs="Times New Roman"/>
          <w:bCs/>
          <w:sz w:val="24"/>
          <w:szCs w:val="28"/>
        </w:rPr>
        <w:t xml:space="preserve">к постановлению </w:t>
      </w:r>
    </w:p>
    <w:p w:rsidR="00D8240B" w:rsidRPr="009B060D" w:rsidRDefault="00D8240B" w:rsidP="00D8240B">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rPr>
      </w:pPr>
      <w:r w:rsidRPr="009B060D">
        <w:rPr>
          <w:rFonts w:ascii="Times New Roman" w:eastAsia="Times New Roman" w:hAnsi="Times New Roman" w:cs="Times New Roman"/>
          <w:bCs/>
          <w:sz w:val="24"/>
          <w:szCs w:val="28"/>
        </w:rPr>
        <w:t xml:space="preserve">администрации </w:t>
      </w:r>
      <w:r>
        <w:rPr>
          <w:rFonts w:ascii="Times New Roman" w:eastAsia="Times New Roman" w:hAnsi="Times New Roman" w:cs="Times New Roman"/>
          <w:bCs/>
          <w:sz w:val="24"/>
          <w:szCs w:val="28"/>
        </w:rPr>
        <w:t>МО МР</w:t>
      </w:r>
      <w:r w:rsidRPr="009B060D">
        <w:rPr>
          <w:rFonts w:ascii="Times New Roman" w:eastAsia="Times New Roman" w:hAnsi="Times New Roman" w:cs="Times New Roman"/>
          <w:bCs/>
          <w:sz w:val="24"/>
          <w:szCs w:val="28"/>
        </w:rPr>
        <w:t xml:space="preserve"> «Сыктывдинский»</w:t>
      </w:r>
    </w:p>
    <w:p w:rsidR="00D8240B" w:rsidRPr="00B72D0F" w:rsidRDefault="00D8240B" w:rsidP="00D8240B">
      <w:pPr>
        <w:widowControl w:val="0"/>
        <w:tabs>
          <w:tab w:val="left" w:pos="19440"/>
        </w:tabs>
        <w:suppressAutoHyphens/>
        <w:spacing w:after="0" w:line="240" w:lineRule="auto"/>
        <w:ind w:left="567"/>
        <w:jc w:val="right"/>
        <w:rPr>
          <w:rFonts w:ascii="Times New Roman" w:eastAsia="Times New Roman" w:hAnsi="Times New Roman" w:cs="Times New Roman"/>
          <w:bCs/>
          <w:sz w:val="24"/>
          <w:szCs w:val="28"/>
        </w:rPr>
      </w:pPr>
      <w:r w:rsidRPr="009B060D">
        <w:rPr>
          <w:rFonts w:ascii="Times New Roman" w:eastAsia="Times New Roman" w:hAnsi="Times New Roman" w:cs="Times New Roman"/>
          <w:bCs/>
          <w:sz w:val="24"/>
          <w:szCs w:val="28"/>
        </w:rPr>
        <w:t xml:space="preserve"> </w:t>
      </w:r>
      <w:r w:rsidRPr="00B72D0F">
        <w:rPr>
          <w:rFonts w:ascii="Times New Roman" w:eastAsia="Times New Roman" w:hAnsi="Times New Roman" w:cs="Times New Roman"/>
          <w:bCs/>
          <w:sz w:val="24"/>
          <w:szCs w:val="28"/>
        </w:rPr>
        <w:t xml:space="preserve">от </w:t>
      </w:r>
      <w:r w:rsidR="001A0965">
        <w:rPr>
          <w:rFonts w:ascii="Times New Roman" w:eastAsia="Times New Roman" w:hAnsi="Times New Roman" w:cs="Times New Roman"/>
          <w:bCs/>
          <w:sz w:val="24"/>
          <w:szCs w:val="28"/>
        </w:rPr>
        <w:t>12 мая</w:t>
      </w:r>
      <w:r>
        <w:rPr>
          <w:rFonts w:ascii="Times New Roman" w:eastAsia="Times New Roman" w:hAnsi="Times New Roman" w:cs="Times New Roman"/>
          <w:bCs/>
          <w:sz w:val="24"/>
          <w:szCs w:val="28"/>
        </w:rPr>
        <w:t xml:space="preserve"> 2017</w:t>
      </w:r>
      <w:r w:rsidRPr="00B72D0F">
        <w:rPr>
          <w:rFonts w:ascii="Times New Roman" w:eastAsia="Times New Roman" w:hAnsi="Times New Roman" w:cs="Times New Roman"/>
          <w:bCs/>
          <w:sz w:val="24"/>
          <w:szCs w:val="28"/>
        </w:rPr>
        <w:t xml:space="preserve"> года</w:t>
      </w:r>
      <w:r>
        <w:rPr>
          <w:rFonts w:ascii="Times New Roman" w:eastAsia="Times New Roman" w:hAnsi="Times New Roman" w:cs="Times New Roman"/>
          <w:bCs/>
          <w:sz w:val="24"/>
          <w:szCs w:val="28"/>
        </w:rPr>
        <w:t xml:space="preserve"> </w:t>
      </w:r>
      <w:r w:rsidRPr="00B72D0F">
        <w:rPr>
          <w:rFonts w:ascii="Times New Roman" w:eastAsia="Times New Roman" w:hAnsi="Times New Roman" w:cs="Times New Roman"/>
          <w:bCs/>
          <w:sz w:val="24"/>
          <w:szCs w:val="28"/>
        </w:rPr>
        <w:t xml:space="preserve">№ </w:t>
      </w:r>
      <w:r w:rsidR="001A0965">
        <w:rPr>
          <w:rFonts w:ascii="Times New Roman" w:eastAsia="Times New Roman" w:hAnsi="Times New Roman" w:cs="Times New Roman"/>
          <w:bCs/>
          <w:sz w:val="24"/>
          <w:szCs w:val="28"/>
        </w:rPr>
        <w:t>5/724</w:t>
      </w:r>
      <w:bookmarkStart w:id="0" w:name="_GoBack"/>
      <w:bookmarkEnd w:id="0"/>
    </w:p>
    <w:p w:rsidR="00D8240B" w:rsidRPr="00014C60" w:rsidRDefault="00D8240B" w:rsidP="00014C60">
      <w:pPr>
        <w:widowControl w:val="0"/>
        <w:tabs>
          <w:tab w:val="left" w:pos="19440"/>
        </w:tabs>
        <w:suppressAutoHyphens/>
        <w:spacing w:after="0" w:line="240" w:lineRule="auto"/>
        <w:ind w:left="567"/>
        <w:jc w:val="center"/>
        <w:rPr>
          <w:rFonts w:ascii="Times New Roman" w:eastAsia="Arial Unicode MS" w:hAnsi="Times New Roman" w:cs="Tahoma"/>
          <w:b/>
          <w:szCs w:val="24"/>
          <w:lang w:bidi="ru-RU"/>
        </w:rPr>
      </w:pPr>
      <w:r w:rsidRPr="00D8240B">
        <w:rPr>
          <w:rFonts w:ascii="Times New Roman" w:eastAsia="Arial Unicode MS" w:hAnsi="Times New Roman" w:cs="Tahoma"/>
          <w:szCs w:val="24"/>
          <w:lang w:bidi="ru-RU"/>
        </w:rPr>
        <w:cr/>
      </w:r>
      <w:r w:rsidRPr="00D8240B">
        <w:t xml:space="preserve"> </w:t>
      </w:r>
      <w:r w:rsidRPr="00014C60">
        <w:rPr>
          <w:rFonts w:ascii="Times New Roman" w:eastAsia="Arial Unicode MS" w:hAnsi="Times New Roman" w:cs="Tahoma"/>
          <w:b/>
          <w:szCs w:val="24"/>
          <w:lang w:bidi="ru-RU"/>
        </w:rPr>
        <w:t>Порядок подготовки документации по планировке территории, разрабатываемой на основании документов территориального</w:t>
      </w:r>
      <w:r w:rsidR="00014C60">
        <w:rPr>
          <w:rFonts w:ascii="Times New Roman" w:eastAsia="Arial Unicode MS" w:hAnsi="Times New Roman" w:cs="Tahoma"/>
          <w:b/>
          <w:szCs w:val="24"/>
          <w:lang w:bidi="ru-RU"/>
        </w:rPr>
        <w:t xml:space="preserve"> </w:t>
      </w:r>
      <w:r w:rsidRPr="00014C60">
        <w:rPr>
          <w:rFonts w:ascii="Times New Roman" w:eastAsia="Arial Unicode MS" w:hAnsi="Times New Roman" w:cs="Tahoma"/>
          <w:b/>
          <w:szCs w:val="24"/>
          <w:lang w:bidi="ru-RU"/>
        </w:rPr>
        <w:t xml:space="preserve">планирования </w:t>
      </w:r>
    </w:p>
    <w:p w:rsidR="00D8240B" w:rsidRPr="00D8240B" w:rsidRDefault="00D8240B" w:rsidP="00D8240B">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014C60" w:rsidRDefault="00D8240B" w:rsidP="00014C60">
      <w:pPr>
        <w:widowControl w:val="0"/>
        <w:tabs>
          <w:tab w:val="left" w:pos="19440"/>
        </w:tabs>
        <w:suppressAutoHyphens/>
        <w:spacing w:after="0" w:line="240" w:lineRule="auto"/>
        <w:ind w:left="567"/>
        <w:jc w:val="center"/>
        <w:rPr>
          <w:rFonts w:ascii="Times New Roman" w:eastAsia="Arial Unicode MS" w:hAnsi="Times New Roman" w:cs="Tahoma"/>
          <w:b/>
          <w:szCs w:val="24"/>
          <w:lang w:bidi="ru-RU"/>
        </w:rPr>
      </w:pPr>
      <w:r w:rsidRPr="00014C60">
        <w:rPr>
          <w:rFonts w:ascii="Times New Roman" w:eastAsia="Arial Unicode MS" w:hAnsi="Times New Roman" w:cs="Tahoma"/>
          <w:b/>
          <w:szCs w:val="24"/>
          <w:lang w:bidi="ru-RU"/>
        </w:rPr>
        <w:t>1. Общие положения</w:t>
      </w:r>
    </w:p>
    <w:p w:rsidR="00D8240B" w:rsidRPr="00D8240B" w:rsidRDefault="00D8240B" w:rsidP="00D8240B">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014C60" w:rsidRDefault="00D8240B"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w:t>
      </w:r>
      <w:proofErr w:type="gramStart"/>
      <w:r w:rsidRPr="00D8240B">
        <w:rPr>
          <w:rFonts w:ascii="Times New Roman" w:eastAsia="Arial Unicode MS" w:hAnsi="Times New Roman" w:cs="Tahoma"/>
          <w:szCs w:val="24"/>
          <w:lang w:bidi="ru-RU"/>
        </w:rPr>
        <w:t>Настоящий Порядок разработан в соответствии с требованиями Градостроительного кодекса Российской Федерации, Закона Оренбургской области от 16.03.2007 №</w:t>
      </w:r>
      <w:proofErr w:type="spellStart"/>
      <w:r w:rsidRPr="00D8240B">
        <w:rPr>
          <w:rFonts w:ascii="Times New Roman" w:eastAsia="Arial Unicode MS" w:hAnsi="Times New Roman" w:cs="Tahoma"/>
          <w:szCs w:val="24"/>
          <w:lang w:bidi="ru-RU"/>
        </w:rPr>
        <w:t>10З7</w:t>
      </w:r>
      <w:proofErr w:type="spellEnd"/>
      <w:r w:rsidRPr="00D8240B">
        <w:rPr>
          <w:rFonts w:ascii="Times New Roman" w:eastAsia="Arial Unicode MS" w:hAnsi="Times New Roman" w:cs="Tahoma"/>
          <w:szCs w:val="24"/>
          <w:lang w:bidi="ru-RU"/>
        </w:rPr>
        <w:t>/233-</w:t>
      </w:r>
      <w:proofErr w:type="spellStart"/>
      <w:r w:rsidRPr="00D8240B">
        <w:rPr>
          <w:rFonts w:ascii="Times New Roman" w:eastAsia="Arial Unicode MS" w:hAnsi="Times New Roman" w:cs="Tahoma"/>
          <w:szCs w:val="24"/>
          <w:lang w:bidi="ru-RU"/>
        </w:rPr>
        <w:t>IV</w:t>
      </w:r>
      <w:proofErr w:type="spellEnd"/>
      <w:r w:rsidRPr="00D8240B">
        <w:rPr>
          <w:rFonts w:ascii="Times New Roman" w:eastAsia="Arial Unicode MS" w:hAnsi="Times New Roman" w:cs="Tahoma"/>
          <w:szCs w:val="24"/>
          <w:lang w:bidi="ru-RU"/>
        </w:rPr>
        <w:t>-</w:t>
      </w:r>
      <w:proofErr w:type="spellStart"/>
      <w:r w:rsidRPr="00D8240B">
        <w:rPr>
          <w:rFonts w:ascii="Times New Roman" w:eastAsia="Arial Unicode MS" w:hAnsi="Times New Roman" w:cs="Tahoma"/>
          <w:szCs w:val="24"/>
          <w:lang w:bidi="ru-RU"/>
        </w:rPr>
        <w:t>ОЗ</w:t>
      </w:r>
      <w:proofErr w:type="spellEnd"/>
      <w:r w:rsidRPr="00D8240B">
        <w:rPr>
          <w:rFonts w:ascii="Times New Roman" w:eastAsia="Arial Unicode MS" w:hAnsi="Times New Roman" w:cs="Tahoma"/>
          <w:szCs w:val="24"/>
          <w:lang w:bidi="ru-RU"/>
        </w:rPr>
        <w:t xml:space="preserve"> «О градостроительной деятельности на территории Оренбургской области», Федерального закона от 06.10.2003 № 131-ФЗ «Об общих принципах организации местного самоуправления в Российской Федерации". </w:t>
      </w:r>
      <w:proofErr w:type="gramEnd"/>
    </w:p>
    <w:p w:rsidR="00014C60" w:rsidRDefault="00D8240B"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w:t>
      </w:r>
      <w:proofErr w:type="gramStart"/>
      <w:r w:rsidRPr="00D8240B">
        <w:rPr>
          <w:rFonts w:ascii="Times New Roman" w:eastAsia="Arial Unicode MS" w:hAnsi="Times New Roman" w:cs="Tahoma"/>
          <w:szCs w:val="24"/>
          <w:lang w:bidi="ru-RU"/>
        </w:rPr>
        <w:t xml:space="preserve">Настоящий Порядок определяет процедуру подготовки документации по планировке территории на основании решения о подготовке документации по планировке территории, разрабатываемой на основании схемы территориального планирования </w:t>
      </w:r>
      <w:r w:rsidR="00014C60">
        <w:rPr>
          <w:rFonts w:ascii="Times New Roman" w:eastAsia="Arial Unicode MS" w:hAnsi="Times New Roman" w:cs="Tahoma"/>
          <w:szCs w:val="24"/>
          <w:lang w:bidi="ru-RU"/>
        </w:rPr>
        <w:t>администрации</w:t>
      </w:r>
      <w:r w:rsidR="00014C60" w:rsidRPr="00014C60">
        <w:rPr>
          <w:rFonts w:ascii="Times New Roman" w:eastAsia="Arial Unicode MS" w:hAnsi="Times New Roman" w:cs="Tahoma"/>
          <w:szCs w:val="24"/>
          <w:lang w:bidi="ru-RU"/>
        </w:rPr>
        <w:t xml:space="preserve"> МО МР «Сыктывдинский»</w:t>
      </w:r>
      <w:r w:rsidRPr="00D8240B">
        <w:rPr>
          <w:rFonts w:ascii="Times New Roman" w:eastAsia="Arial Unicode MS" w:hAnsi="Times New Roman" w:cs="Tahoma"/>
          <w:szCs w:val="24"/>
          <w:lang w:bidi="ru-RU"/>
        </w:rPr>
        <w:t xml:space="preserve">, принимаемого </w:t>
      </w:r>
      <w:r w:rsidR="00014C60" w:rsidRPr="00014C60">
        <w:rPr>
          <w:rFonts w:ascii="Times New Roman" w:eastAsia="Arial Unicode MS" w:hAnsi="Times New Roman" w:cs="Tahoma"/>
          <w:szCs w:val="24"/>
          <w:lang w:bidi="ru-RU"/>
        </w:rPr>
        <w:t>администраци</w:t>
      </w:r>
      <w:r w:rsidR="00014C60">
        <w:rPr>
          <w:rFonts w:ascii="Times New Roman" w:eastAsia="Arial Unicode MS" w:hAnsi="Times New Roman" w:cs="Tahoma"/>
          <w:szCs w:val="24"/>
          <w:lang w:bidi="ru-RU"/>
        </w:rPr>
        <w:t>ей</w:t>
      </w:r>
      <w:r w:rsidR="00014C60" w:rsidRPr="00014C60">
        <w:rPr>
          <w:rFonts w:ascii="Times New Roman" w:eastAsia="Arial Unicode MS" w:hAnsi="Times New Roman" w:cs="Tahoma"/>
          <w:szCs w:val="24"/>
          <w:lang w:bidi="ru-RU"/>
        </w:rPr>
        <w:t xml:space="preserve"> МО МР «Сыктывдинский»</w:t>
      </w:r>
      <w:r w:rsidRPr="00D8240B">
        <w:rPr>
          <w:rFonts w:ascii="Times New Roman" w:eastAsia="Arial Unicode MS" w:hAnsi="Times New Roman" w:cs="Tahoma"/>
          <w:szCs w:val="24"/>
          <w:lang w:bidi="ru-RU"/>
        </w:rPr>
        <w:t xml:space="preserve">, в случаях, когда документация по планировке территории подготавливается на основании схемы территориального планирования </w:t>
      </w:r>
      <w:r w:rsidR="00014C60" w:rsidRPr="00014C60">
        <w:rPr>
          <w:rFonts w:ascii="Times New Roman" w:eastAsia="Arial Unicode MS" w:hAnsi="Times New Roman" w:cs="Tahoma"/>
          <w:szCs w:val="24"/>
          <w:lang w:bidi="ru-RU"/>
        </w:rPr>
        <w:t>администраци</w:t>
      </w:r>
      <w:r w:rsidR="00014C60">
        <w:rPr>
          <w:rFonts w:ascii="Times New Roman" w:eastAsia="Arial Unicode MS" w:hAnsi="Times New Roman" w:cs="Tahoma"/>
          <w:szCs w:val="24"/>
          <w:lang w:bidi="ru-RU"/>
        </w:rPr>
        <w:t>и</w:t>
      </w:r>
      <w:r w:rsidR="00014C60" w:rsidRPr="00014C60">
        <w:rPr>
          <w:rFonts w:ascii="Times New Roman" w:eastAsia="Arial Unicode MS" w:hAnsi="Times New Roman" w:cs="Tahoma"/>
          <w:szCs w:val="24"/>
          <w:lang w:bidi="ru-RU"/>
        </w:rPr>
        <w:t xml:space="preserve"> МО МР «Сыктывдинский»</w:t>
      </w:r>
      <w:r w:rsidRPr="00D8240B">
        <w:rPr>
          <w:rFonts w:ascii="Times New Roman" w:eastAsia="Arial Unicode MS" w:hAnsi="Times New Roman" w:cs="Tahoma"/>
          <w:szCs w:val="24"/>
          <w:lang w:bidi="ru-RU"/>
        </w:rPr>
        <w:t xml:space="preserve">, если такой схемой предусмотрено размещение линейных объектов местного </w:t>
      </w:r>
      <w:r w:rsidR="00014C60">
        <w:rPr>
          <w:rFonts w:ascii="Times New Roman" w:eastAsia="Arial Unicode MS" w:hAnsi="Times New Roman" w:cs="Tahoma"/>
          <w:szCs w:val="24"/>
          <w:lang w:bidi="ru-RU"/>
        </w:rPr>
        <w:t xml:space="preserve">значения. </w:t>
      </w:r>
      <w:proofErr w:type="gramEnd"/>
    </w:p>
    <w:p w:rsidR="00D8240B" w:rsidRPr="00D8240B" w:rsidRDefault="00D8240B"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w:t>
      </w:r>
      <w:proofErr w:type="gramStart"/>
      <w:r w:rsidRPr="00D8240B">
        <w:rPr>
          <w:rFonts w:ascii="Times New Roman" w:eastAsia="Arial Unicode MS" w:hAnsi="Times New Roman" w:cs="Tahoma"/>
          <w:szCs w:val="24"/>
          <w:lang w:bidi="ru-RU"/>
        </w:rPr>
        <w:t xml:space="preserve">Настоящий порядок определяет процедуру подготовки документации по планировке территории, предусматривающей размещение в соответствии с документами территориального планирования </w:t>
      </w:r>
      <w:r w:rsidR="00014C60" w:rsidRPr="00014C60">
        <w:rPr>
          <w:rFonts w:ascii="Times New Roman" w:eastAsia="Arial Unicode MS" w:hAnsi="Times New Roman" w:cs="Tahoma"/>
          <w:szCs w:val="24"/>
          <w:lang w:bidi="ru-RU"/>
        </w:rPr>
        <w:t>администраци</w:t>
      </w:r>
      <w:r w:rsidR="00014C60">
        <w:rPr>
          <w:rFonts w:ascii="Times New Roman" w:eastAsia="Arial Unicode MS" w:hAnsi="Times New Roman" w:cs="Tahoma"/>
          <w:szCs w:val="24"/>
          <w:lang w:bidi="ru-RU"/>
        </w:rPr>
        <w:t>и</w:t>
      </w:r>
      <w:r w:rsidR="00014C60" w:rsidRPr="00014C60">
        <w:rPr>
          <w:rFonts w:ascii="Times New Roman" w:eastAsia="Arial Unicode MS" w:hAnsi="Times New Roman" w:cs="Tahoma"/>
          <w:szCs w:val="24"/>
          <w:lang w:bidi="ru-RU"/>
        </w:rPr>
        <w:t xml:space="preserve"> МО МР «Сыктывдинский» </w:t>
      </w:r>
      <w:r w:rsidRPr="00D8240B">
        <w:rPr>
          <w:rFonts w:ascii="Times New Roman" w:eastAsia="Arial Unicode MS" w:hAnsi="Times New Roman" w:cs="Tahoma"/>
          <w:szCs w:val="24"/>
          <w:lang w:bidi="ru-RU"/>
        </w:rPr>
        <w:t xml:space="preserve">объектов местного значения, не являющихся линейными объектами, на основании решения </w:t>
      </w:r>
      <w:r w:rsidR="00014C60" w:rsidRPr="00014C60">
        <w:rPr>
          <w:rFonts w:ascii="Times New Roman" w:eastAsia="Arial Unicode MS" w:hAnsi="Times New Roman" w:cs="Tahoma"/>
          <w:szCs w:val="24"/>
          <w:lang w:bidi="ru-RU"/>
        </w:rPr>
        <w:t xml:space="preserve">администрация МО МР «Сыктывдинский» </w:t>
      </w:r>
      <w:r w:rsidRPr="00D8240B">
        <w:rPr>
          <w:rFonts w:ascii="Times New Roman" w:eastAsia="Arial Unicode MS" w:hAnsi="Times New Roman" w:cs="Tahoma"/>
          <w:szCs w:val="24"/>
          <w:lang w:bidi="ru-RU"/>
        </w:rPr>
        <w:t xml:space="preserve">о подготовке документации по планировке территории, при наличии согласия органов местного самоуправления поселения на территории, которых расположены указанные объекты. </w:t>
      </w:r>
      <w:proofErr w:type="gramEnd"/>
    </w:p>
    <w:p w:rsidR="00D8240B" w:rsidRPr="00014C60" w:rsidRDefault="00D8240B" w:rsidP="00014C60">
      <w:pPr>
        <w:widowControl w:val="0"/>
        <w:tabs>
          <w:tab w:val="left" w:pos="19440"/>
        </w:tabs>
        <w:suppressAutoHyphens/>
        <w:spacing w:after="0" w:line="240" w:lineRule="auto"/>
        <w:ind w:left="567"/>
        <w:jc w:val="center"/>
        <w:rPr>
          <w:rFonts w:ascii="Times New Roman" w:eastAsia="Arial Unicode MS" w:hAnsi="Times New Roman" w:cs="Tahoma"/>
          <w:b/>
          <w:szCs w:val="24"/>
          <w:lang w:bidi="ru-RU"/>
        </w:rPr>
      </w:pPr>
    </w:p>
    <w:p w:rsidR="00D8240B" w:rsidRPr="00014C60" w:rsidRDefault="00D8240B" w:rsidP="00014C60">
      <w:pPr>
        <w:widowControl w:val="0"/>
        <w:tabs>
          <w:tab w:val="left" w:pos="19440"/>
        </w:tabs>
        <w:suppressAutoHyphens/>
        <w:spacing w:after="0" w:line="240" w:lineRule="auto"/>
        <w:ind w:left="567"/>
        <w:jc w:val="center"/>
        <w:rPr>
          <w:rFonts w:ascii="Times New Roman" w:eastAsia="Arial Unicode MS" w:hAnsi="Times New Roman" w:cs="Tahoma"/>
          <w:b/>
          <w:szCs w:val="24"/>
          <w:lang w:bidi="ru-RU"/>
        </w:rPr>
      </w:pPr>
      <w:r w:rsidRPr="00014C60">
        <w:rPr>
          <w:rFonts w:ascii="Times New Roman" w:eastAsia="Arial Unicode MS" w:hAnsi="Times New Roman" w:cs="Tahoma"/>
          <w:b/>
          <w:szCs w:val="24"/>
          <w:lang w:bidi="ru-RU"/>
        </w:rPr>
        <w:t>2. Назначение, виды и состав документации по планировке территории</w:t>
      </w:r>
    </w:p>
    <w:p w:rsidR="00D8240B" w:rsidRPr="00D8240B" w:rsidRDefault="00D8240B" w:rsidP="00D8240B">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014C60" w:rsidRDefault="00D8240B"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15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w:t>
      </w:r>
    </w:p>
    <w:p w:rsidR="00014C60" w:rsidRDefault="00D8240B"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 Подготовка документации по планировке территории, предусмотренной настоящим Порядком, осуществляется в отношении застроенных или подлежащих застройке территорий. </w:t>
      </w:r>
    </w:p>
    <w:p w:rsidR="001B129A" w:rsidRDefault="00D8240B" w:rsidP="00014C60">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 В </w:t>
      </w:r>
      <w:proofErr w:type="gramStart"/>
      <w:r w:rsidRPr="00D8240B">
        <w:rPr>
          <w:rFonts w:ascii="Times New Roman" w:eastAsia="Arial Unicode MS" w:hAnsi="Times New Roman" w:cs="Tahoma"/>
          <w:szCs w:val="24"/>
          <w:lang w:bidi="ru-RU"/>
        </w:rPr>
        <w:t>случае</w:t>
      </w:r>
      <w:proofErr w:type="gramEnd"/>
      <w:r w:rsidRPr="00D8240B">
        <w:rPr>
          <w:rFonts w:ascii="Times New Roman" w:eastAsia="Arial Unicode MS" w:hAnsi="Times New Roman" w:cs="Tahoma"/>
          <w:szCs w:val="24"/>
          <w:lang w:bidi="ru-RU"/>
        </w:rPr>
        <w:t xml:space="preserve">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1B129A" w:rsidRDefault="00D8240B" w:rsidP="001B129A">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7.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 </w:t>
      </w:r>
    </w:p>
    <w:p w:rsidR="001B129A" w:rsidRDefault="00D8240B" w:rsidP="001B129A">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8.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 </w:t>
      </w:r>
    </w:p>
    <w:p w:rsidR="001B129A" w:rsidRDefault="001B129A" w:rsidP="001B129A">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p>
    <w:p w:rsidR="00D8240B" w:rsidRDefault="001B129A" w:rsidP="001B129A">
      <w:pPr>
        <w:widowControl w:val="0"/>
        <w:tabs>
          <w:tab w:val="center" w:pos="5103"/>
          <w:tab w:val="left" w:pos="7815"/>
        </w:tabs>
        <w:suppressAutoHyphens/>
        <w:spacing w:after="0" w:line="240" w:lineRule="auto"/>
        <w:ind w:firstLine="851"/>
        <w:rPr>
          <w:rFonts w:ascii="Times New Roman" w:eastAsia="Arial Unicode MS" w:hAnsi="Times New Roman" w:cs="Tahoma"/>
          <w:b/>
          <w:szCs w:val="24"/>
          <w:lang w:bidi="ru-RU"/>
        </w:rPr>
      </w:pPr>
      <w:r>
        <w:rPr>
          <w:rFonts w:ascii="Times New Roman" w:eastAsia="Arial Unicode MS" w:hAnsi="Times New Roman" w:cs="Tahoma"/>
          <w:b/>
          <w:szCs w:val="24"/>
          <w:lang w:bidi="ru-RU"/>
        </w:rPr>
        <w:tab/>
      </w:r>
      <w:r w:rsidR="00D8240B" w:rsidRPr="001B129A">
        <w:rPr>
          <w:rFonts w:ascii="Times New Roman" w:eastAsia="Arial Unicode MS" w:hAnsi="Times New Roman" w:cs="Tahoma"/>
          <w:b/>
          <w:szCs w:val="24"/>
          <w:lang w:bidi="ru-RU"/>
        </w:rPr>
        <w:t>2.1. Проект планировки территории</w:t>
      </w:r>
      <w:r>
        <w:rPr>
          <w:rFonts w:ascii="Times New Roman" w:eastAsia="Arial Unicode MS" w:hAnsi="Times New Roman" w:cs="Tahoma"/>
          <w:b/>
          <w:szCs w:val="24"/>
          <w:lang w:bidi="ru-RU"/>
        </w:rPr>
        <w:tab/>
      </w:r>
    </w:p>
    <w:p w:rsidR="001B129A" w:rsidRPr="001B129A" w:rsidRDefault="001B129A" w:rsidP="001B129A">
      <w:pPr>
        <w:widowControl w:val="0"/>
        <w:tabs>
          <w:tab w:val="center" w:pos="5103"/>
          <w:tab w:val="left" w:pos="7815"/>
        </w:tabs>
        <w:suppressAutoHyphens/>
        <w:spacing w:after="0" w:line="240" w:lineRule="auto"/>
        <w:rPr>
          <w:rFonts w:ascii="Times New Roman" w:eastAsia="Arial Unicode MS" w:hAnsi="Times New Roman" w:cs="Tahoma"/>
          <w:b/>
          <w:szCs w:val="24"/>
          <w:lang w:bidi="ru-RU"/>
        </w:rPr>
      </w:pPr>
    </w:p>
    <w:p w:rsidR="001B129A" w:rsidRDefault="00D8240B" w:rsidP="001B129A">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9.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10. Проект планировки территории состоит из основной части, которая подлежит утверждению, и материалов по ее обоснованию.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lastRenderedPageBreak/>
        <w:t xml:space="preserve">11. Основная часть проекта планировки территории включает в себя: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чертеж или чертежи планировки территории, на которых отображаются: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а) красные линии;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границы зон планируемого размещения объектов социально-культурного и коммунально-бытового назначения, иных объектов капитального строительства;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г) границы зон планируемого размещения объектов местного значения;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положения о размещении объектов капитального строительства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w:t>
      </w:r>
      <w:r w:rsidR="000D2D7B">
        <w:rPr>
          <w:rFonts w:ascii="Times New Roman" w:eastAsia="Arial Unicode MS" w:hAnsi="Times New Roman" w:cs="Tahoma"/>
          <w:szCs w:val="24"/>
          <w:lang w:bidi="ru-RU"/>
        </w:rPr>
        <w:t xml:space="preserve">территории.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Материалы по обоснованию проекта планировки территории включают в себя материалы в графической форме и пояснительную записку.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13. Материалы по обоснованию проекта планировки территории в графической форме содержат: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схему расположения элемента планировочной структуры;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схему использования территории в период подготовки проекта планировки территории;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 схему границ территорий объектов культурного наследия;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 схему границ зон с особыми условиями использования территорий;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 схему вертикальной планировки и инженерной подготовки территории;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7) иные материалы в графической форме для обоснования положений о планировке территории.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14. Пояснительная записка, указанная в </w:t>
      </w:r>
      <w:proofErr w:type="gramStart"/>
      <w:r w:rsidRPr="00D8240B">
        <w:rPr>
          <w:rFonts w:ascii="Times New Roman" w:eastAsia="Arial Unicode MS" w:hAnsi="Times New Roman" w:cs="Tahoma"/>
          <w:szCs w:val="24"/>
          <w:lang w:bidi="ru-RU"/>
        </w:rPr>
        <w:t>пункте</w:t>
      </w:r>
      <w:proofErr w:type="gramEnd"/>
      <w:r w:rsidRPr="00D8240B">
        <w:rPr>
          <w:rFonts w:ascii="Times New Roman" w:eastAsia="Arial Unicode MS" w:hAnsi="Times New Roman" w:cs="Tahoma"/>
          <w:szCs w:val="24"/>
          <w:lang w:bidi="ru-RU"/>
        </w:rPr>
        <w:t xml:space="preserve"> 12 настоящего Порядка, содержит описание и обоснование положений, касающихся: </w:t>
      </w:r>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proofErr w:type="gramStart"/>
      <w:r w:rsidRPr="00D8240B">
        <w:rPr>
          <w:rFonts w:ascii="Times New Roman" w:eastAsia="Arial Unicode MS" w:hAnsi="Times New Roman" w:cs="Tahoma"/>
          <w:szCs w:val="24"/>
          <w:lang w:bidi="ru-RU"/>
        </w:rPr>
        <w:t xml:space="preserve">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 </w:t>
      </w:r>
      <w:proofErr w:type="gramEnd"/>
    </w:p>
    <w:p w:rsidR="000D2D7B" w:rsidRDefault="00D8240B" w:rsidP="000D2D7B">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иных вопросов планировки территории.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15. Состав и содержание проектов планировки территории, подготовка которых осуществляется на основании документов территориального планирования </w:t>
      </w:r>
      <w:r w:rsidR="00CE5654" w:rsidRPr="00CE5654">
        <w:rPr>
          <w:rFonts w:ascii="Times New Roman" w:eastAsia="Arial Unicode MS" w:hAnsi="Times New Roman" w:cs="Tahoma"/>
          <w:szCs w:val="24"/>
          <w:lang w:bidi="ru-RU"/>
        </w:rPr>
        <w:t>МО МР «Сыктывдинский»</w:t>
      </w:r>
      <w:r w:rsidRPr="00D8240B">
        <w:rPr>
          <w:rFonts w:ascii="Times New Roman" w:eastAsia="Arial Unicode MS" w:hAnsi="Times New Roman" w:cs="Tahoma"/>
          <w:szCs w:val="24"/>
          <w:lang w:bidi="ru-RU"/>
        </w:rPr>
        <w:t xml:space="preserve">, устанавливаются Градостроительным Кодексом Российской Федерации, законами и иными нормативными правовыми актами </w:t>
      </w:r>
      <w:r w:rsidR="00CE5654">
        <w:rPr>
          <w:rFonts w:ascii="Times New Roman" w:eastAsia="Arial Unicode MS" w:hAnsi="Times New Roman" w:cs="Tahoma"/>
          <w:szCs w:val="24"/>
          <w:lang w:bidi="ru-RU"/>
        </w:rPr>
        <w:t>Республики Коми</w:t>
      </w:r>
      <w:r w:rsidRPr="00D8240B">
        <w:rPr>
          <w:rFonts w:ascii="Times New Roman" w:eastAsia="Arial Unicode MS" w:hAnsi="Times New Roman" w:cs="Tahoma"/>
          <w:szCs w:val="24"/>
          <w:lang w:bidi="ru-RU"/>
        </w:rPr>
        <w:t xml:space="preserve">.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16. Проект планировки территории является основой для разработки проектов межевания территорий. </w:t>
      </w:r>
    </w:p>
    <w:p w:rsidR="00CE5654" w:rsidRDefault="00CE5654"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p>
    <w:p w:rsidR="00CE5654" w:rsidRDefault="00D8240B" w:rsidP="00CE5654">
      <w:pPr>
        <w:widowControl w:val="0"/>
        <w:tabs>
          <w:tab w:val="left" w:pos="19440"/>
        </w:tabs>
        <w:suppressAutoHyphens/>
        <w:spacing w:after="0" w:line="240" w:lineRule="auto"/>
        <w:ind w:firstLine="851"/>
        <w:jc w:val="center"/>
        <w:rPr>
          <w:rFonts w:ascii="Times New Roman" w:eastAsia="Arial Unicode MS" w:hAnsi="Times New Roman" w:cs="Tahoma"/>
          <w:b/>
          <w:szCs w:val="24"/>
          <w:lang w:bidi="ru-RU"/>
        </w:rPr>
      </w:pPr>
      <w:r w:rsidRPr="00CE5654">
        <w:rPr>
          <w:rFonts w:ascii="Times New Roman" w:eastAsia="Arial Unicode MS" w:hAnsi="Times New Roman" w:cs="Tahoma"/>
          <w:b/>
          <w:szCs w:val="24"/>
          <w:lang w:bidi="ru-RU"/>
        </w:rPr>
        <w:t>2.2. Проекты межевания территорий</w:t>
      </w:r>
    </w:p>
    <w:p w:rsidR="00CE5654" w:rsidRPr="00CE5654" w:rsidRDefault="00CE5654" w:rsidP="00CE5654">
      <w:pPr>
        <w:widowControl w:val="0"/>
        <w:tabs>
          <w:tab w:val="left" w:pos="19440"/>
        </w:tabs>
        <w:suppressAutoHyphens/>
        <w:spacing w:after="0" w:line="240" w:lineRule="auto"/>
        <w:ind w:firstLine="851"/>
        <w:jc w:val="center"/>
        <w:rPr>
          <w:rFonts w:ascii="Times New Roman" w:eastAsia="Arial Unicode MS" w:hAnsi="Times New Roman" w:cs="Tahoma"/>
          <w:b/>
          <w:szCs w:val="24"/>
          <w:lang w:bidi="ru-RU"/>
        </w:rPr>
      </w:pP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17.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18. Проект межевания территории разрабатывается в целях определения местоположения границ образуемых и изменяемых земельных участков.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19. Подготовка проектов межевания территорий осуществляется в </w:t>
      </w:r>
      <w:proofErr w:type="gramStart"/>
      <w:r w:rsidRPr="00D8240B">
        <w:rPr>
          <w:rFonts w:ascii="Times New Roman" w:eastAsia="Arial Unicode MS" w:hAnsi="Times New Roman" w:cs="Tahoma"/>
          <w:szCs w:val="24"/>
          <w:lang w:bidi="ru-RU"/>
        </w:rPr>
        <w:t>составе</w:t>
      </w:r>
      <w:proofErr w:type="gramEnd"/>
      <w:r w:rsidRPr="00D8240B">
        <w:rPr>
          <w:rFonts w:ascii="Times New Roman" w:eastAsia="Arial Unicode MS" w:hAnsi="Times New Roman" w:cs="Tahoma"/>
          <w:szCs w:val="24"/>
          <w:lang w:bidi="ru-RU"/>
        </w:rPr>
        <w:t xml:space="preserve"> проектов планировки территорий или в виде отдельного документа.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20. При подготовке проекта межевания территории определение местоположения границ образуемых и и</w:t>
      </w:r>
      <w:r w:rsidR="00CE5654">
        <w:rPr>
          <w:rFonts w:ascii="Times New Roman" w:eastAsia="Arial Unicode MS" w:hAnsi="Times New Roman" w:cs="Tahoma"/>
          <w:szCs w:val="24"/>
          <w:lang w:bidi="ru-RU"/>
        </w:rPr>
        <w:t xml:space="preserve">зменяемых земельных участков </w:t>
      </w:r>
      <w:r w:rsidRPr="00D8240B">
        <w:rPr>
          <w:rFonts w:ascii="Times New Roman" w:eastAsia="Arial Unicode MS" w:hAnsi="Times New Roman" w:cs="Tahoma"/>
          <w:szCs w:val="24"/>
          <w:lang w:bidi="ru-RU"/>
        </w:rPr>
        <w:t xml:space="preserve">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21. </w:t>
      </w:r>
      <w:proofErr w:type="gramStart"/>
      <w:r w:rsidRPr="00D8240B">
        <w:rPr>
          <w:rFonts w:ascii="Times New Roman" w:eastAsia="Arial Unicode MS" w:hAnsi="Times New Roman" w:cs="Tahoma"/>
          <w:szCs w:val="24"/>
          <w:lang w:bidi="ru-RU"/>
        </w:rPr>
        <w:t xml:space="preserve">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w:t>
      </w:r>
      <w:r w:rsidRPr="00D8240B">
        <w:rPr>
          <w:rFonts w:ascii="Times New Roman" w:eastAsia="Arial Unicode MS" w:hAnsi="Times New Roman" w:cs="Tahoma"/>
          <w:szCs w:val="24"/>
          <w:lang w:bidi="ru-RU"/>
        </w:rPr>
        <w:lastRenderedPageBreak/>
        <w:t xml:space="preserve">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 </w:t>
      </w:r>
      <w:proofErr w:type="gramEnd"/>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22. Проект межевания территории включает в себя чертежи межевания территории, на которых отображаются: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красные линии, утвержденные в составе проекта планировки территории;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линии отступа от красных линий в целях определения места допустимого размещения зданий, строений, сооружений;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границы образуемых и изменяемых земельных участков на кадастровом плане территории, условные номера образуемых земельных участков;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 границы территорий объектов культурного наследия;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 границы зон с особыми условиями использования территорий; </w:t>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 границы зон действия публичных сервитутов. </w:t>
      </w:r>
      <w:r w:rsidR="00CE5654">
        <w:rPr>
          <w:rFonts w:ascii="Times New Roman" w:eastAsia="Arial Unicode MS" w:hAnsi="Times New Roman" w:cs="Tahoma"/>
          <w:szCs w:val="24"/>
          <w:lang w:bidi="ru-RU"/>
        </w:rPr>
        <w:tab/>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Информация об изменениях: </w:t>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23. Проект межевания территории, предназначенный для размещения линейных объектов транспортной инфраструктуры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муниципальных нужд, для размещения таких объектов. </w:t>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24. В </w:t>
      </w:r>
      <w:proofErr w:type="gramStart"/>
      <w:r w:rsidRPr="00D8240B">
        <w:rPr>
          <w:rFonts w:ascii="Times New Roman" w:eastAsia="Arial Unicode MS" w:hAnsi="Times New Roman" w:cs="Tahoma"/>
          <w:szCs w:val="24"/>
          <w:lang w:bidi="ru-RU"/>
        </w:rPr>
        <w:t>проекте</w:t>
      </w:r>
      <w:proofErr w:type="gramEnd"/>
      <w:r w:rsidRPr="00D8240B">
        <w:rPr>
          <w:rFonts w:ascii="Times New Roman" w:eastAsia="Arial Unicode MS" w:hAnsi="Times New Roman" w:cs="Tahoma"/>
          <w:szCs w:val="24"/>
          <w:lang w:bidi="ru-RU"/>
        </w:rPr>
        <w:t xml:space="preserve"> межевания территории также должны быть указаны: </w:t>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площадь образуемых и изменяемых земельных участков и их частей; </w:t>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образуемые земельные участки, которые после образования будут относиться к территориям общего пользования или имуществу общего пользования; </w:t>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вид разрешенного использования образуемых земельных участков в </w:t>
      </w:r>
      <w:proofErr w:type="gramStart"/>
      <w:r w:rsidRPr="00D8240B">
        <w:rPr>
          <w:rFonts w:ascii="Times New Roman" w:eastAsia="Arial Unicode MS" w:hAnsi="Times New Roman" w:cs="Tahoma"/>
          <w:szCs w:val="24"/>
          <w:lang w:bidi="ru-RU"/>
        </w:rPr>
        <w:t>соответствии</w:t>
      </w:r>
      <w:proofErr w:type="gramEnd"/>
      <w:r w:rsidRPr="00D8240B">
        <w:rPr>
          <w:rFonts w:ascii="Times New Roman" w:eastAsia="Arial Unicode MS" w:hAnsi="Times New Roman" w:cs="Tahoma"/>
          <w:szCs w:val="24"/>
          <w:lang w:bidi="ru-RU"/>
        </w:rPr>
        <w:t xml:space="preserve"> с проектом планировки территории. </w:t>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25. В </w:t>
      </w:r>
      <w:proofErr w:type="gramStart"/>
      <w:r w:rsidRPr="00D8240B">
        <w:rPr>
          <w:rFonts w:ascii="Times New Roman" w:eastAsia="Arial Unicode MS" w:hAnsi="Times New Roman" w:cs="Tahoma"/>
          <w:szCs w:val="24"/>
          <w:lang w:bidi="ru-RU"/>
        </w:rPr>
        <w:t>составе</w:t>
      </w:r>
      <w:proofErr w:type="gramEnd"/>
      <w:r w:rsidRPr="00D8240B">
        <w:rPr>
          <w:rFonts w:ascii="Times New Roman" w:eastAsia="Arial Unicode MS" w:hAnsi="Times New Roman" w:cs="Tahoma"/>
          <w:szCs w:val="24"/>
          <w:lang w:bidi="ru-RU"/>
        </w:rPr>
        <w:t xml:space="preserve">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 </w:t>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2.3. Градостроительные планы земельных участков </w:t>
      </w:r>
    </w:p>
    <w:p w:rsidR="00CE5654" w:rsidRDefault="00D8240B" w:rsidP="00CE5654">
      <w:pPr>
        <w:widowControl w:val="0"/>
        <w:tabs>
          <w:tab w:val="left" w:pos="678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26. Подготовка градостроительн</w:t>
      </w:r>
      <w:r w:rsidR="00CE5654">
        <w:rPr>
          <w:rFonts w:ascii="Times New Roman" w:eastAsia="Arial Unicode MS" w:hAnsi="Times New Roman" w:cs="Tahoma"/>
          <w:szCs w:val="24"/>
          <w:lang w:bidi="ru-RU"/>
        </w:rPr>
        <w:t xml:space="preserve">ых планов земельных участков </w:t>
      </w:r>
      <w:r w:rsidRPr="00D8240B">
        <w:rPr>
          <w:rFonts w:ascii="Times New Roman" w:eastAsia="Arial Unicode MS" w:hAnsi="Times New Roman" w:cs="Tahoma"/>
          <w:szCs w:val="24"/>
          <w:lang w:bidi="ru-RU"/>
        </w:rPr>
        <w:t xml:space="preserve">осуществляется применительно к застроенным или предназначенным для строительства, реконструкции объектов </w:t>
      </w:r>
      <w:proofErr w:type="gramStart"/>
      <w:r w:rsidRPr="00D8240B">
        <w:rPr>
          <w:rFonts w:ascii="Times New Roman" w:eastAsia="Arial Unicode MS" w:hAnsi="Times New Roman" w:cs="Tahoma"/>
          <w:szCs w:val="24"/>
          <w:lang w:bidi="ru-RU"/>
        </w:rPr>
        <w:t>капитального</w:t>
      </w:r>
      <w:proofErr w:type="gramEnd"/>
      <w:r w:rsidRPr="00D8240B">
        <w:rPr>
          <w:rFonts w:ascii="Times New Roman" w:eastAsia="Arial Unicode MS" w:hAnsi="Times New Roman" w:cs="Tahoma"/>
          <w:szCs w:val="24"/>
          <w:lang w:bidi="ru-RU"/>
        </w:rPr>
        <w:t xml:space="preserve"> строительства (за исключением линейных объектов) земельным участкам.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27. Подготовка градостроительного плана земельного участка </w:t>
      </w:r>
      <w:r w:rsidR="00CE5654">
        <w:rPr>
          <w:rFonts w:ascii="Times New Roman" w:eastAsia="Arial Unicode MS" w:hAnsi="Times New Roman" w:cs="Tahoma"/>
          <w:szCs w:val="24"/>
          <w:lang w:bidi="ru-RU"/>
        </w:rPr>
        <w:tab/>
      </w:r>
      <w:r w:rsidRPr="00D8240B">
        <w:rPr>
          <w:rFonts w:ascii="Times New Roman" w:eastAsia="Arial Unicode MS" w:hAnsi="Times New Roman" w:cs="Tahoma"/>
          <w:szCs w:val="24"/>
          <w:lang w:bidi="ru-RU"/>
        </w:rPr>
        <w:t xml:space="preserve">осуществляется в </w:t>
      </w:r>
      <w:proofErr w:type="gramStart"/>
      <w:r w:rsidRPr="00D8240B">
        <w:rPr>
          <w:rFonts w:ascii="Times New Roman" w:eastAsia="Arial Unicode MS" w:hAnsi="Times New Roman" w:cs="Tahoma"/>
          <w:szCs w:val="24"/>
          <w:lang w:bidi="ru-RU"/>
        </w:rPr>
        <w:t>составе</w:t>
      </w:r>
      <w:proofErr w:type="gramEnd"/>
      <w:r w:rsidRPr="00D8240B">
        <w:rPr>
          <w:rFonts w:ascii="Times New Roman" w:eastAsia="Arial Unicode MS" w:hAnsi="Times New Roman" w:cs="Tahoma"/>
          <w:szCs w:val="24"/>
          <w:lang w:bidi="ru-RU"/>
        </w:rPr>
        <w:t xml:space="preserve"> проекта межевания территории или в виде отдельного документа.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28. В </w:t>
      </w:r>
      <w:proofErr w:type="gramStart"/>
      <w:r w:rsidRPr="00D8240B">
        <w:rPr>
          <w:rFonts w:ascii="Times New Roman" w:eastAsia="Arial Unicode MS" w:hAnsi="Times New Roman" w:cs="Tahoma"/>
          <w:szCs w:val="24"/>
          <w:lang w:bidi="ru-RU"/>
        </w:rPr>
        <w:t>составе</w:t>
      </w:r>
      <w:proofErr w:type="gramEnd"/>
      <w:r w:rsidRPr="00D8240B">
        <w:rPr>
          <w:rFonts w:ascii="Times New Roman" w:eastAsia="Arial Unicode MS" w:hAnsi="Times New Roman" w:cs="Tahoma"/>
          <w:szCs w:val="24"/>
          <w:lang w:bidi="ru-RU"/>
        </w:rPr>
        <w:t xml:space="preserve"> градостроительного плана земельного участка указываются: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1) границы земельного участка;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2) границы зон действия публичных сервитутов;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 минимальные отступы от границ земельного участка в </w:t>
      </w:r>
      <w:proofErr w:type="gramStart"/>
      <w:r w:rsidRPr="00D8240B">
        <w:rPr>
          <w:rFonts w:ascii="Times New Roman" w:eastAsia="Arial Unicode MS" w:hAnsi="Times New Roman" w:cs="Tahoma"/>
          <w:szCs w:val="24"/>
          <w:lang w:bidi="ru-RU"/>
        </w:rPr>
        <w:t>целях</w:t>
      </w:r>
      <w:proofErr w:type="gramEnd"/>
      <w:r w:rsidRPr="00D8240B">
        <w:rPr>
          <w:rFonts w:ascii="Times New Roman" w:eastAsia="Arial Unicode MS" w:hAnsi="Times New Roman" w:cs="Tahoma"/>
          <w:szCs w:val="24"/>
          <w:lang w:bidi="ru-RU"/>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 информация о градостроительном регламенте (в случае, если на </w:t>
      </w:r>
      <w:proofErr w:type="gramStart"/>
      <w:r w:rsidRPr="00D8240B">
        <w:rPr>
          <w:rFonts w:ascii="Times New Roman" w:eastAsia="Arial Unicode MS" w:hAnsi="Times New Roman" w:cs="Tahoma"/>
          <w:szCs w:val="24"/>
          <w:lang w:bidi="ru-RU"/>
        </w:rPr>
        <w:t>земельный</w:t>
      </w:r>
      <w:proofErr w:type="gramEnd"/>
      <w:r w:rsidRPr="00D8240B">
        <w:rPr>
          <w:rFonts w:ascii="Times New Roman" w:eastAsia="Arial Unicode MS" w:hAnsi="Times New Roman" w:cs="Tahoma"/>
          <w:szCs w:val="24"/>
          <w:lang w:bidi="ru-RU"/>
        </w:rPr>
        <w:t xml:space="preserve">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D8240B">
        <w:rPr>
          <w:rFonts w:ascii="Times New Roman" w:eastAsia="Arial Unicode MS" w:hAnsi="Times New Roman" w:cs="Tahoma"/>
          <w:szCs w:val="24"/>
          <w:lang w:bidi="ru-RU"/>
        </w:rPr>
        <w:t>о</w:t>
      </w:r>
      <w:proofErr w:type="gramEnd"/>
      <w:r w:rsidRPr="00D8240B">
        <w:rPr>
          <w:rFonts w:ascii="Times New Roman" w:eastAsia="Arial Unicode MS" w:hAnsi="Times New Roman" w:cs="Tahoma"/>
          <w:szCs w:val="24"/>
          <w:lang w:bidi="ru-RU"/>
        </w:rPr>
        <w:t xml:space="preserve"> всех предусмотренных градостроительным регламентом видах разрешенного использования земельного участка;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6) информация о расположенных в границах земельного участка объектах капитального строительства, объектах культурного наследия;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lastRenderedPageBreak/>
        <w:t xml:space="preserve">8) границы зоны планируемого размещения объектов капитального строительства для государственных или муниципальных нужд. </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29.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CE5654" w:rsidRDefault="00D8240B"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30.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 </w:t>
      </w:r>
    </w:p>
    <w:p w:rsidR="00CE5654" w:rsidRDefault="00CE5654" w:rsidP="00CE5654">
      <w:pPr>
        <w:widowControl w:val="0"/>
        <w:tabs>
          <w:tab w:val="left" w:pos="6780"/>
          <w:tab w:val="left" w:pos="7230"/>
        </w:tabs>
        <w:suppressAutoHyphens/>
        <w:spacing w:after="0" w:line="240" w:lineRule="auto"/>
        <w:ind w:firstLine="851"/>
        <w:jc w:val="both"/>
        <w:rPr>
          <w:rFonts w:ascii="Times New Roman" w:eastAsia="Arial Unicode MS" w:hAnsi="Times New Roman" w:cs="Tahoma"/>
          <w:szCs w:val="24"/>
          <w:lang w:bidi="ru-RU"/>
        </w:rPr>
      </w:pPr>
    </w:p>
    <w:p w:rsidR="00D8240B" w:rsidRPr="00CE5654" w:rsidRDefault="00D8240B" w:rsidP="00CE5654">
      <w:pPr>
        <w:widowControl w:val="0"/>
        <w:tabs>
          <w:tab w:val="left" w:pos="8010"/>
        </w:tabs>
        <w:suppressAutoHyphens/>
        <w:spacing w:after="0" w:line="240" w:lineRule="auto"/>
        <w:ind w:firstLine="851"/>
        <w:jc w:val="center"/>
        <w:rPr>
          <w:rFonts w:ascii="Times New Roman" w:eastAsia="Arial Unicode MS" w:hAnsi="Times New Roman" w:cs="Tahoma"/>
          <w:b/>
          <w:szCs w:val="24"/>
          <w:lang w:bidi="ru-RU"/>
        </w:rPr>
      </w:pPr>
      <w:r w:rsidRPr="00CE5654">
        <w:rPr>
          <w:rFonts w:ascii="Times New Roman" w:eastAsia="Arial Unicode MS" w:hAnsi="Times New Roman" w:cs="Tahoma"/>
          <w:b/>
          <w:szCs w:val="24"/>
          <w:lang w:bidi="ru-RU"/>
        </w:rPr>
        <w:t>3. Подготовка и утверждение документации по планировке территории</w:t>
      </w:r>
    </w:p>
    <w:p w:rsidR="00D8240B" w:rsidRPr="00D8240B" w:rsidRDefault="00CE5654" w:rsidP="00D8240B">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r>
        <w:rPr>
          <w:rFonts w:ascii="Times New Roman" w:eastAsia="Arial Unicode MS" w:hAnsi="Times New Roman" w:cs="Tahoma"/>
          <w:szCs w:val="24"/>
          <w:lang w:bidi="ru-RU"/>
        </w:rPr>
        <w:t xml:space="preserve">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31. Решение о подготовке документации по планировке территории принимается по инициативе </w:t>
      </w:r>
      <w:proofErr w:type="spellStart"/>
      <w:r w:rsidR="00CE5654" w:rsidRPr="00CE5654">
        <w:rPr>
          <w:rFonts w:ascii="Times New Roman" w:eastAsia="Arial Unicode MS" w:hAnsi="Times New Roman" w:cs="Tahoma"/>
          <w:szCs w:val="24"/>
          <w:lang w:bidi="ru-RU"/>
        </w:rPr>
        <w:t>администрация</w:t>
      </w:r>
      <w:r w:rsidR="00CE5654">
        <w:rPr>
          <w:rFonts w:ascii="Times New Roman" w:eastAsia="Arial Unicode MS" w:hAnsi="Times New Roman" w:cs="Tahoma"/>
          <w:szCs w:val="24"/>
          <w:lang w:bidi="ru-RU"/>
        </w:rPr>
        <w:t>и</w:t>
      </w:r>
      <w:proofErr w:type="spellEnd"/>
      <w:r w:rsidR="00CE5654" w:rsidRPr="00CE5654">
        <w:rPr>
          <w:rFonts w:ascii="Times New Roman" w:eastAsia="Arial Unicode MS" w:hAnsi="Times New Roman" w:cs="Tahoma"/>
          <w:szCs w:val="24"/>
          <w:lang w:bidi="ru-RU"/>
        </w:rPr>
        <w:t xml:space="preserve"> МО МР «Сыктывдинский»</w:t>
      </w:r>
      <w:r w:rsidRPr="00D8240B">
        <w:rPr>
          <w:rFonts w:ascii="Times New Roman" w:eastAsia="Arial Unicode MS" w:hAnsi="Times New Roman" w:cs="Tahoma"/>
          <w:szCs w:val="24"/>
          <w:lang w:bidi="ru-RU"/>
        </w:rPr>
        <w:t xml:space="preserve">, бюджетного учреждения или другой организации, которые заинтересованы в строительстве линейного объекта местного значения или объектов местного значения, не являющихся линейными объектами, при наличии согласия органов местного самоуправления поселения на территории, которых расположены указанные объекты (далее - инициатор).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32. Инициатор направляет в администрацию</w:t>
      </w:r>
      <w:r w:rsidR="00CE5654" w:rsidRPr="00CE5654">
        <w:rPr>
          <w:rFonts w:ascii="Times New Roman" w:eastAsia="Arial Unicode MS" w:hAnsi="Times New Roman" w:cs="Tahoma"/>
          <w:szCs w:val="24"/>
          <w:lang w:bidi="ru-RU"/>
        </w:rPr>
        <w:t xml:space="preserve"> МО МР «Сыктывдинский» </w:t>
      </w:r>
      <w:r w:rsidRPr="00D8240B">
        <w:rPr>
          <w:rFonts w:ascii="Times New Roman" w:eastAsia="Arial Unicode MS" w:hAnsi="Times New Roman" w:cs="Tahoma"/>
          <w:szCs w:val="24"/>
          <w:lang w:bidi="ru-RU"/>
        </w:rPr>
        <w:t xml:space="preserve">на имя главы района предложение о подготовке документации по планировке территории вместе с проектом задания на подготовку документации по планировке территории (далее - предложение инициатора).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33. Задание на подготовку документации по планировке территории (далее - задание) разрабатывается в соответствии с утверждаемыми Министерством регионального развития Российской Федерации требованиями к составлению задания на подготовку документации по планировке территории и к исходным данным, необходимым для подготовки такой документации. </w:t>
      </w:r>
    </w:p>
    <w:p w:rsidR="00CE5654" w:rsidRDefault="00D8240B" w:rsidP="00CE5654">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w:t>
      </w:r>
      <w:proofErr w:type="gramStart"/>
      <w:r w:rsidRPr="00D8240B">
        <w:rPr>
          <w:rFonts w:ascii="Times New Roman" w:eastAsia="Arial Unicode MS" w:hAnsi="Times New Roman" w:cs="Tahoma"/>
          <w:szCs w:val="24"/>
          <w:lang w:bidi="ru-RU"/>
        </w:rPr>
        <w:t>задании</w:t>
      </w:r>
      <w:proofErr w:type="gramEnd"/>
      <w:r w:rsidRPr="00D8240B">
        <w:rPr>
          <w:rFonts w:ascii="Times New Roman" w:eastAsia="Arial Unicode MS" w:hAnsi="Times New Roman" w:cs="Tahoma"/>
          <w:szCs w:val="24"/>
          <w:lang w:bidi="ru-RU"/>
        </w:rPr>
        <w:t xml:space="preserve"> может содержаться указание на необходимость подготовки документации по планировке территории по этапам с указанием сроков завершения этапов и содержания работ, выполняемых на каждом из этапов, сроков подготовки документации по планировке территории с учетом планов реализации схем территориального планирования и сроков строительства объекта капитального строительства. </w:t>
      </w:r>
    </w:p>
    <w:p w:rsidR="00CE5654" w:rsidRDefault="00D8240B" w:rsidP="00CE5654">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34. При подготовке документации по планировке территории осуществляется разработка в соответствии с заданием одного или нескольких следующих документов: </w:t>
      </w:r>
    </w:p>
    <w:p w:rsidR="00CE5654" w:rsidRDefault="00D8240B" w:rsidP="00CE5654">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а) проект планировки территории; </w:t>
      </w:r>
    </w:p>
    <w:p w:rsidR="00CE5654" w:rsidRDefault="00D8240B" w:rsidP="00CE5654">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б) проект планировки территории, содержащий проект межевания территории; </w:t>
      </w:r>
    </w:p>
    <w:p w:rsidR="00CE5654" w:rsidRDefault="00D8240B" w:rsidP="00CE5654">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проект планировки территории, содержащий проект межевания территории с включенными в него градостроительными планами земельных </w:t>
      </w:r>
      <w:r w:rsidR="00CE5654">
        <w:rPr>
          <w:rFonts w:ascii="Times New Roman" w:eastAsia="Arial Unicode MS" w:hAnsi="Times New Roman" w:cs="Tahoma"/>
          <w:szCs w:val="24"/>
          <w:lang w:bidi="ru-RU"/>
        </w:rPr>
        <w:t>участков;</w:t>
      </w:r>
    </w:p>
    <w:p w:rsidR="00CE5654" w:rsidRDefault="00D8240B" w:rsidP="00CE5654">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г) проект межевания территории; </w:t>
      </w:r>
    </w:p>
    <w:p w:rsidR="00CE5654" w:rsidRDefault="00D8240B" w:rsidP="00CE5654">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д) проект межевания территории, содержащий градостроительные</w:t>
      </w:r>
      <w:r w:rsidR="00CE5654">
        <w:rPr>
          <w:rFonts w:ascii="Times New Roman" w:eastAsia="Arial Unicode MS" w:hAnsi="Times New Roman" w:cs="Tahoma"/>
          <w:szCs w:val="24"/>
          <w:lang w:bidi="ru-RU"/>
        </w:rPr>
        <w:t xml:space="preserve"> </w:t>
      </w:r>
      <w:r w:rsidRPr="00D8240B">
        <w:rPr>
          <w:rFonts w:ascii="Times New Roman" w:eastAsia="Arial Unicode MS" w:hAnsi="Times New Roman" w:cs="Tahoma"/>
          <w:szCs w:val="24"/>
          <w:lang w:bidi="ru-RU"/>
        </w:rPr>
        <w:t xml:space="preserve">планы земельных участков; </w:t>
      </w:r>
    </w:p>
    <w:p w:rsidR="00CE5654" w:rsidRDefault="00D8240B" w:rsidP="00CE5654">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е) градостроит</w:t>
      </w:r>
      <w:r w:rsidR="00CE5654">
        <w:rPr>
          <w:rFonts w:ascii="Times New Roman" w:eastAsia="Arial Unicode MS" w:hAnsi="Times New Roman" w:cs="Tahoma"/>
          <w:szCs w:val="24"/>
          <w:lang w:bidi="ru-RU"/>
        </w:rPr>
        <w:t>ельный план земельного участка.</w:t>
      </w:r>
    </w:p>
    <w:p w:rsidR="00CE5654" w:rsidRDefault="00D8240B" w:rsidP="00CE5654">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35. Решение о подготовке документации по планировке территории либо решение об отказе в принятии такого решения принимается в </w:t>
      </w:r>
      <w:proofErr w:type="gramStart"/>
      <w:r w:rsidRPr="00D8240B">
        <w:rPr>
          <w:rFonts w:ascii="Times New Roman" w:eastAsia="Arial Unicode MS" w:hAnsi="Times New Roman" w:cs="Tahoma"/>
          <w:szCs w:val="24"/>
          <w:lang w:bidi="ru-RU"/>
        </w:rPr>
        <w:t>срок</w:t>
      </w:r>
      <w:proofErr w:type="gramEnd"/>
      <w:r w:rsidRPr="00D8240B">
        <w:rPr>
          <w:rFonts w:ascii="Times New Roman" w:eastAsia="Arial Unicode MS" w:hAnsi="Times New Roman" w:cs="Tahoma"/>
          <w:szCs w:val="24"/>
          <w:lang w:bidi="ru-RU"/>
        </w:rPr>
        <w:t xml:space="preserve"> не превышающий 30 дней. </w:t>
      </w:r>
    </w:p>
    <w:p w:rsidR="00CE5654" w:rsidRDefault="00D8240B" w:rsidP="00CE5654">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36. Основанием для принятия решения об отказе в подготовке документации по планировке территории является: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а) отсутствие оснований для подготовки документации – несоответствие планируемого размещения линейного объекта и (или) объекта капитального строительства местного</w:t>
      </w:r>
      <w:r w:rsidR="00CE5654">
        <w:rPr>
          <w:rFonts w:ascii="Times New Roman" w:eastAsia="Arial Unicode MS" w:hAnsi="Times New Roman" w:cs="Tahoma"/>
          <w:szCs w:val="24"/>
          <w:lang w:bidi="ru-RU"/>
        </w:rPr>
        <w:t xml:space="preserve"> значения утвержденной схеме </w:t>
      </w:r>
      <w:r w:rsidRPr="00D8240B">
        <w:rPr>
          <w:rFonts w:ascii="Times New Roman" w:eastAsia="Arial Unicode MS" w:hAnsi="Times New Roman" w:cs="Tahoma"/>
          <w:szCs w:val="24"/>
          <w:lang w:bidi="ru-RU"/>
        </w:rPr>
        <w:t xml:space="preserve">территориального планирования </w:t>
      </w:r>
      <w:r w:rsidR="003838EC" w:rsidRPr="003838EC">
        <w:rPr>
          <w:rFonts w:ascii="Times New Roman" w:eastAsia="Arial Unicode MS" w:hAnsi="Times New Roman" w:cs="Tahoma"/>
          <w:szCs w:val="24"/>
          <w:lang w:bidi="ru-RU"/>
        </w:rPr>
        <w:t>МО МР «Сыктывдинский»</w:t>
      </w:r>
      <w:r w:rsidRPr="00D8240B">
        <w:rPr>
          <w:rFonts w:ascii="Times New Roman" w:eastAsia="Arial Unicode MS" w:hAnsi="Times New Roman" w:cs="Tahoma"/>
          <w:szCs w:val="24"/>
          <w:lang w:bidi="ru-RU"/>
        </w:rPr>
        <w:t xml:space="preserve">;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б) несоответствие предложения инициатора требованиям, предусмотренным 31, 32 и 34 настоящего Порядка;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в) несоответствие задания требованиям, устанавливаемым Министерством регионального развития Российской Федерации;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г) отсутствие бюджетных средств, необходимых для подготовки документации по планировке территории, в </w:t>
      </w:r>
      <w:proofErr w:type="gramStart"/>
      <w:r w:rsidRPr="00D8240B">
        <w:rPr>
          <w:rFonts w:ascii="Times New Roman" w:eastAsia="Arial Unicode MS" w:hAnsi="Times New Roman" w:cs="Tahoma"/>
          <w:szCs w:val="24"/>
          <w:lang w:bidi="ru-RU"/>
        </w:rPr>
        <w:t>случаях</w:t>
      </w:r>
      <w:proofErr w:type="gramEnd"/>
      <w:r w:rsidRPr="00D8240B">
        <w:rPr>
          <w:rFonts w:ascii="Times New Roman" w:eastAsia="Arial Unicode MS" w:hAnsi="Times New Roman" w:cs="Tahoma"/>
          <w:szCs w:val="24"/>
          <w:lang w:bidi="ru-RU"/>
        </w:rPr>
        <w:t xml:space="preserve"> если предложение инициатора не предусматривает подготовку документации по планировке территории, предусматривающую размещение объектов местного значения, за счет собственных средств. В </w:t>
      </w:r>
      <w:proofErr w:type="gramStart"/>
      <w:r w:rsidRPr="00D8240B">
        <w:rPr>
          <w:rFonts w:ascii="Times New Roman" w:eastAsia="Arial Unicode MS" w:hAnsi="Times New Roman" w:cs="Tahoma"/>
          <w:szCs w:val="24"/>
          <w:lang w:bidi="ru-RU"/>
        </w:rPr>
        <w:t>случае</w:t>
      </w:r>
      <w:proofErr w:type="gramEnd"/>
      <w:r w:rsidRPr="00D8240B">
        <w:rPr>
          <w:rFonts w:ascii="Times New Roman" w:eastAsia="Arial Unicode MS" w:hAnsi="Times New Roman" w:cs="Tahoma"/>
          <w:szCs w:val="24"/>
          <w:lang w:bidi="ru-RU"/>
        </w:rPr>
        <w:t xml:space="preserve"> принятия решения об отказе в подготовке документации по планировке территории, инициатору направляется письменное уведомление с</w:t>
      </w:r>
      <w:r w:rsidR="003838EC">
        <w:rPr>
          <w:rFonts w:ascii="Times New Roman" w:eastAsia="Arial Unicode MS" w:hAnsi="Times New Roman" w:cs="Tahoma"/>
          <w:szCs w:val="24"/>
          <w:lang w:bidi="ru-RU"/>
        </w:rPr>
        <w:t xml:space="preserve"> </w:t>
      </w:r>
      <w:r w:rsidRPr="00D8240B">
        <w:rPr>
          <w:rFonts w:ascii="Times New Roman" w:eastAsia="Arial Unicode MS" w:hAnsi="Times New Roman" w:cs="Tahoma"/>
          <w:szCs w:val="24"/>
          <w:lang w:bidi="ru-RU"/>
        </w:rPr>
        <w:t xml:space="preserve">обоснованием принятого решения.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37. В случае принятия решения о подготовке документации по планировке территории, </w:t>
      </w:r>
      <w:r w:rsidR="003838EC" w:rsidRPr="003838EC">
        <w:rPr>
          <w:rFonts w:ascii="Times New Roman" w:eastAsia="Arial Unicode MS" w:hAnsi="Times New Roman" w:cs="Tahoma"/>
          <w:szCs w:val="24"/>
          <w:lang w:bidi="ru-RU"/>
        </w:rPr>
        <w:t xml:space="preserve">администрация МО МР «Сыктывдинский» </w:t>
      </w:r>
      <w:r w:rsidRPr="00D8240B">
        <w:rPr>
          <w:rFonts w:ascii="Times New Roman" w:eastAsia="Arial Unicode MS" w:hAnsi="Times New Roman" w:cs="Tahoma"/>
          <w:szCs w:val="24"/>
          <w:lang w:bidi="ru-RU"/>
        </w:rPr>
        <w:t xml:space="preserve">в течение 10 дней со дня принятия такого решения </w:t>
      </w:r>
      <w:r w:rsidRPr="00D8240B">
        <w:rPr>
          <w:rFonts w:ascii="Times New Roman" w:eastAsia="Arial Unicode MS" w:hAnsi="Times New Roman" w:cs="Tahoma"/>
          <w:szCs w:val="24"/>
          <w:lang w:bidi="ru-RU"/>
        </w:rPr>
        <w:lastRenderedPageBreak/>
        <w:t xml:space="preserve">направляет уведомление о принятом решении инициатору и главе поселения, применительно к </w:t>
      </w:r>
      <w:proofErr w:type="gramStart"/>
      <w:r w:rsidRPr="00D8240B">
        <w:rPr>
          <w:rFonts w:ascii="Times New Roman" w:eastAsia="Arial Unicode MS" w:hAnsi="Times New Roman" w:cs="Tahoma"/>
          <w:szCs w:val="24"/>
          <w:lang w:bidi="ru-RU"/>
        </w:rPr>
        <w:t>территориям</w:t>
      </w:r>
      <w:proofErr w:type="gramEnd"/>
      <w:r w:rsidRPr="00D8240B">
        <w:rPr>
          <w:rFonts w:ascii="Times New Roman" w:eastAsia="Arial Unicode MS" w:hAnsi="Times New Roman" w:cs="Tahoma"/>
          <w:szCs w:val="24"/>
          <w:lang w:bidi="ru-RU"/>
        </w:rPr>
        <w:t xml:space="preserve"> которого принято такое решение.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38. Подготовка документации по планировке территории осуществляется </w:t>
      </w:r>
      <w:r w:rsidR="003838EC" w:rsidRPr="003838EC">
        <w:rPr>
          <w:rFonts w:ascii="Times New Roman" w:eastAsia="Arial Unicode MS" w:hAnsi="Times New Roman" w:cs="Tahoma"/>
          <w:szCs w:val="24"/>
          <w:lang w:bidi="ru-RU"/>
        </w:rPr>
        <w:t>администраци</w:t>
      </w:r>
      <w:r w:rsidR="003838EC">
        <w:rPr>
          <w:rFonts w:ascii="Times New Roman" w:eastAsia="Arial Unicode MS" w:hAnsi="Times New Roman" w:cs="Tahoma"/>
          <w:szCs w:val="24"/>
          <w:lang w:bidi="ru-RU"/>
        </w:rPr>
        <w:t>ей</w:t>
      </w:r>
      <w:r w:rsidR="003838EC" w:rsidRPr="003838EC">
        <w:rPr>
          <w:rFonts w:ascii="Times New Roman" w:eastAsia="Arial Unicode MS" w:hAnsi="Times New Roman" w:cs="Tahoma"/>
          <w:szCs w:val="24"/>
          <w:lang w:bidi="ru-RU"/>
        </w:rPr>
        <w:t xml:space="preserve"> МО МР «Сыктывдинский» </w:t>
      </w:r>
      <w:r w:rsidRPr="00D8240B">
        <w:rPr>
          <w:rFonts w:ascii="Times New Roman" w:eastAsia="Arial Unicode MS" w:hAnsi="Times New Roman" w:cs="Tahoma"/>
          <w:szCs w:val="24"/>
          <w:lang w:bidi="ru-RU"/>
        </w:rPr>
        <w:t xml:space="preserve">самостоятельно либо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случая, указанного в абзаце втором настоящего пункта.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proofErr w:type="gramStart"/>
      <w:r w:rsidRPr="00D8240B">
        <w:rPr>
          <w:rFonts w:ascii="Times New Roman" w:eastAsia="Arial Unicode MS" w:hAnsi="Times New Roman" w:cs="Tahoma"/>
          <w:szCs w:val="24"/>
          <w:lang w:bidi="ru-RU"/>
        </w:rPr>
        <w:t>В случае, если в соответствии с Градостроительным Кодексом РФ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w:t>
      </w:r>
      <w:proofErr w:type="gramEnd"/>
      <w:r w:rsidRPr="00D8240B">
        <w:rPr>
          <w:rFonts w:ascii="Times New Roman" w:eastAsia="Arial Unicode MS" w:hAnsi="Times New Roman" w:cs="Tahoma"/>
          <w:szCs w:val="24"/>
          <w:lang w:bidi="ru-RU"/>
        </w:rPr>
        <w:t xml:space="preserve"> </w:t>
      </w:r>
      <w:proofErr w:type="gramStart"/>
      <w:r w:rsidRPr="00D8240B">
        <w:rPr>
          <w:rFonts w:ascii="Times New Roman" w:eastAsia="Arial Unicode MS" w:hAnsi="Times New Roman" w:cs="Tahoma"/>
          <w:szCs w:val="24"/>
          <w:lang w:bidi="ru-RU"/>
        </w:rPr>
        <w:t>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w:t>
      </w:r>
      <w:proofErr w:type="gramEnd"/>
      <w:r w:rsidRPr="00D8240B">
        <w:rPr>
          <w:rFonts w:ascii="Times New Roman" w:eastAsia="Arial Unicode MS" w:hAnsi="Times New Roman" w:cs="Tahoma"/>
          <w:szCs w:val="24"/>
          <w:lang w:bidi="ru-RU"/>
        </w:rPr>
        <w:t xml:space="preserve">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 </w:t>
      </w:r>
      <w:proofErr w:type="gramStart"/>
      <w:r w:rsidRPr="00D8240B">
        <w:rPr>
          <w:rFonts w:ascii="Times New Roman" w:eastAsia="Arial Unicode MS" w:hAnsi="Times New Roman" w:cs="Tahoma"/>
          <w:szCs w:val="24"/>
          <w:lang w:bidi="ru-RU"/>
        </w:rPr>
        <w:t xml:space="preserve">В случае поступления в уполномоченный </w:t>
      </w:r>
      <w:r w:rsidR="003838EC" w:rsidRPr="003838EC">
        <w:rPr>
          <w:rFonts w:ascii="Times New Roman" w:eastAsia="Arial Unicode MS" w:hAnsi="Times New Roman" w:cs="Tahoma"/>
          <w:szCs w:val="24"/>
          <w:lang w:bidi="ru-RU"/>
        </w:rPr>
        <w:t>администрация МО МР «Сыктывдинский»</w:t>
      </w:r>
      <w:r w:rsidR="003838EC">
        <w:rPr>
          <w:rFonts w:ascii="Times New Roman" w:eastAsia="Arial Unicode MS" w:hAnsi="Times New Roman" w:cs="Tahoma"/>
          <w:szCs w:val="24"/>
          <w:lang w:bidi="ru-RU"/>
        </w:rPr>
        <w:t xml:space="preserve">, заявлений о </w:t>
      </w:r>
      <w:r w:rsidRPr="00D8240B">
        <w:rPr>
          <w:rFonts w:ascii="Times New Roman" w:eastAsia="Arial Unicode MS" w:hAnsi="Times New Roman" w:cs="Tahoma"/>
          <w:szCs w:val="24"/>
          <w:lang w:bidi="ru-RU"/>
        </w:rPr>
        <w:t xml:space="preserve">принятии решений о подготовке документации по планировке территории от лиц, указанных в абзаце втором настоящего пункта,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 </w:t>
      </w:r>
      <w:proofErr w:type="gramEnd"/>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39. </w:t>
      </w:r>
      <w:proofErr w:type="gramStart"/>
      <w:r w:rsidRPr="00D8240B">
        <w:rPr>
          <w:rFonts w:ascii="Times New Roman" w:eastAsia="Arial Unicode MS" w:hAnsi="Times New Roman" w:cs="Tahoma"/>
          <w:szCs w:val="24"/>
          <w:lang w:bidi="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w:t>
      </w:r>
      <w:proofErr w:type="gramEnd"/>
      <w:r w:rsidRPr="00D8240B">
        <w:rPr>
          <w:rFonts w:ascii="Times New Roman" w:eastAsia="Arial Unicode MS" w:hAnsi="Times New Roman" w:cs="Tahoma"/>
          <w:szCs w:val="24"/>
          <w:lang w:bidi="ru-RU"/>
        </w:rPr>
        <w:t xml:space="preserve">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40. Подготовка документации по планировке территории, предназначенной для размещения линейных объектов местного значения, осуществляется с учетом требований, установленных пунктом 39, и в соответствии с результатами инженерных изысканий. </w:t>
      </w:r>
      <w:proofErr w:type="gramStart"/>
      <w:r w:rsidRPr="00D8240B">
        <w:rPr>
          <w:rFonts w:ascii="Times New Roman" w:eastAsia="Arial Unicode MS" w:hAnsi="Times New Roman" w:cs="Tahoma"/>
          <w:szCs w:val="24"/>
          <w:lang w:bidi="ru-RU"/>
        </w:rPr>
        <w:t>Требования</w:t>
      </w:r>
      <w:r w:rsidR="003838EC">
        <w:rPr>
          <w:rFonts w:ascii="Times New Roman" w:eastAsia="Arial Unicode MS" w:hAnsi="Times New Roman" w:cs="Tahoma"/>
          <w:szCs w:val="24"/>
          <w:lang w:bidi="ru-RU"/>
        </w:rPr>
        <w:t xml:space="preserve"> </w:t>
      </w:r>
      <w:r w:rsidRPr="00D8240B">
        <w:rPr>
          <w:rFonts w:ascii="Times New Roman" w:eastAsia="Arial Unicode MS" w:hAnsi="Times New Roman" w:cs="Tahoma"/>
          <w:szCs w:val="24"/>
          <w:lang w:bidi="ru-RU"/>
        </w:rPr>
        <w:t xml:space="preserve">настоящего пункта применяются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местного значения, было принято после дня вступления в силу Федерального закона от 23 июля 2013 г. </w:t>
      </w:r>
      <w:r w:rsidR="003838EC">
        <w:rPr>
          <w:rFonts w:ascii="Times New Roman" w:eastAsia="Arial Unicode MS" w:hAnsi="Times New Roman" w:cs="Tahoma"/>
          <w:szCs w:val="24"/>
          <w:lang w:bidi="ru-RU"/>
        </w:rPr>
        <w:t>№</w:t>
      </w:r>
      <w:r w:rsidRPr="00D8240B">
        <w:rPr>
          <w:rFonts w:ascii="Times New Roman" w:eastAsia="Arial Unicode MS" w:hAnsi="Times New Roman" w:cs="Tahoma"/>
          <w:szCs w:val="24"/>
          <w:lang w:bidi="ru-RU"/>
        </w:rPr>
        <w:t xml:space="preserve"> 247-ФЗ. </w:t>
      </w:r>
      <w:proofErr w:type="gramEnd"/>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41. </w:t>
      </w:r>
      <w:proofErr w:type="gramStart"/>
      <w:r w:rsidR="003838EC">
        <w:rPr>
          <w:rFonts w:ascii="Times New Roman" w:eastAsia="Arial Unicode MS" w:hAnsi="Times New Roman" w:cs="Tahoma"/>
          <w:szCs w:val="24"/>
          <w:lang w:bidi="ru-RU"/>
        </w:rPr>
        <w:t>А</w:t>
      </w:r>
      <w:r w:rsidR="003838EC" w:rsidRPr="003838EC">
        <w:rPr>
          <w:rFonts w:ascii="Times New Roman" w:eastAsia="Arial Unicode MS" w:hAnsi="Times New Roman" w:cs="Tahoma"/>
          <w:szCs w:val="24"/>
          <w:lang w:bidi="ru-RU"/>
        </w:rPr>
        <w:t xml:space="preserve">дминистрация МО МР «Сыктывдинский» </w:t>
      </w:r>
      <w:r w:rsidRPr="00D8240B">
        <w:rPr>
          <w:rFonts w:ascii="Times New Roman" w:eastAsia="Arial Unicode MS" w:hAnsi="Times New Roman" w:cs="Tahoma"/>
          <w:szCs w:val="24"/>
          <w:lang w:bidi="ru-RU"/>
        </w:rPr>
        <w:t xml:space="preserve">осуществляет проверку подготовленной на основании его решений документации по планировке территории на соответствие требованиям, указанным в пунктах 39-40 настоящего Порядка, в течение тридцати дней со дня поступления такой документации и по результатам проверки принимает решение о направлении такой документации </w:t>
      </w:r>
      <w:r w:rsidR="003838EC">
        <w:rPr>
          <w:rFonts w:ascii="Times New Roman" w:eastAsia="Arial Unicode MS" w:hAnsi="Times New Roman" w:cs="Tahoma"/>
          <w:szCs w:val="24"/>
          <w:lang w:bidi="ru-RU"/>
        </w:rPr>
        <w:t xml:space="preserve">руководителю </w:t>
      </w:r>
      <w:r w:rsidR="003838EC" w:rsidRPr="003838EC">
        <w:rPr>
          <w:rFonts w:ascii="Times New Roman" w:eastAsia="Arial Unicode MS" w:hAnsi="Times New Roman" w:cs="Tahoma"/>
          <w:szCs w:val="24"/>
          <w:lang w:bidi="ru-RU"/>
        </w:rPr>
        <w:t>администраци</w:t>
      </w:r>
      <w:r w:rsidR="003838EC">
        <w:rPr>
          <w:rFonts w:ascii="Times New Roman" w:eastAsia="Arial Unicode MS" w:hAnsi="Times New Roman" w:cs="Tahoma"/>
          <w:szCs w:val="24"/>
          <w:lang w:bidi="ru-RU"/>
        </w:rPr>
        <w:t>и</w:t>
      </w:r>
      <w:r w:rsidR="003838EC" w:rsidRPr="003838EC">
        <w:rPr>
          <w:rFonts w:ascii="Times New Roman" w:eastAsia="Arial Unicode MS" w:hAnsi="Times New Roman" w:cs="Tahoma"/>
          <w:szCs w:val="24"/>
          <w:lang w:bidi="ru-RU"/>
        </w:rPr>
        <w:t xml:space="preserve"> МО МР «Сыктывдинский» </w:t>
      </w:r>
      <w:r w:rsidRPr="00D8240B">
        <w:rPr>
          <w:rFonts w:ascii="Times New Roman" w:eastAsia="Arial Unicode MS" w:hAnsi="Times New Roman" w:cs="Tahoma"/>
          <w:szCs w:val="24"/>
          <w:lang w:bidi="ru-RU"/>
        </w:rPr>
        <w:t>на утверждение или об отклонении такой документации и о направлении ее на</w:t>
      </w:r>
      <w:proofErr w:type="gramEnd"/>
      <w:r w:rsidRPr="00D8240B">
        <w:rPr>
          <w:rFonts w:ascii="Times New Roman" w:eastAsia="Arial Unicode MS" w:hAnsi="Times New Roman" w:cs="Tahoma"/>
          <w:szCs w:val="24"/>
          <w:lang w:bidi="ru-RU"/>
        </w:rPr>
        <w:t xml:space="preserve"> доработку.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42. Документация по планировке территории, подготовленная на основании решения органа местного самоуправления муниципального района, до ее утверждения подлежит согласованию с органами местного самоуправления поселения, применительно к </w:t>
      </w:r>
      <w:proofErr w:type="gramStart"/>
      <w:r w:rsidRPr="00D8240B">
        <w:rPr>
          <w:rFonts w:ascii="Times New Roman" w:eastAsia="Arial Unicode MS" w:hAnsi="Times New Roman" w:cs="Tahoma"/>
          <w:szCs w:val="24"/>
          <w:lang w:bidi="ru-RU"/>
        </w:rPr>
        <w:t>территориям</w:t>
      </w:r>
      <w:proofErr w:type="gramEnd"/>
      <w:r w:rsidRPr="00D8240B">
        <w:rPr>
          <w:rFonts w:ascii="Times New Roman" w:eastAsia="Arial Unicode MS" w:hAnsi="Times New Roman" w:cs="Tahoma"/>
          <w:szCs w:val="24"/>
          <w:lang w:bidi="ru-RU"/>
        </w:rPr>
        <w:t xml:space="preserve"> которого разрабатывалась такая документация.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44. Проект планировки территории, </w:t>
      </w:r>
      <w:r w:rsidR="003838EC">
        <w:rPr>
          <w:rFonts w:ascii="Times New Roman" w:eastAsia="Arial Unicode MS" w:hAnsi="Times New Roman" w:cs="Tahoma"/>
          <w:szCs w:val="24"/>
          <w:lang w:bidi="ru-RU"/>
        </w:rPr>
        <w:t xml:space="preserve">предусматривающий размещение </w:t>
      </w:r>
      <w:r w:rsidRPr="00D8240B">
        <w:rPr>
          <w:rFonts w:ascii="Times New Roman" w:eastAsia="Arial Unicode MS" w:hAnsi="Times New Roman" w:cs="Tahoma"/>
          <w:szCs w:val="24"/>
          <w:lang w:bidi="ru-RU"/>
        </w:rPr>
        <w:t xml:space="preserve">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w:t>
      </w:r>
      <w:r w:rsidRPr="00D8240B">
        <w:rPr>
          <w:rFonts w:ascii="Times New Roman" w:eastAsia="Arial Unicode MS" w:hAnsi="Times New Roman" w:cs="Tahoma"/>
          <w:szCs w:val="24"/>
          <w:lang w:bidi="ru-RU"/>
        </w:rPr>
        <w:lastRenderedPageBreak/>
        <w:t xml:space="preserve">уполномоченным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w:t>
      </w:r>
      <w:proofErr w:type="gramStart"/>
      <w:r w:rsidRPr="00D8240B">
        <w:rPr>
          <w:rFonts w:ascii="Times New Roman" w:eastAsia="Arial Unicode MS" w:hAnsi="Times New Roman" w:cs="Tahoma"/>
          <w:szCs w:val="24"/>
          <w:lang w:bidi="ru-RU"/>
        </w:rPr>
        <w:t>планировки территории границы зон планируемого размещения объектов местного значения</w:t>
      </w:r>
      <w:proofErr w:type="gramEnd"/>
      <w:r w:rsidRPr="00D8240B">
        <w:rPr>
          <w:rFonts w:ascii="Times New Roman" w:eastAsia="Arial Unicode MS" w:hAnsi="Times New Roman" w:cs="Tahoma"/>
          <w:szCs w:val="24"/>
          <w:lang w:bidi="ru-RU"/>
        </w:rPr>
        <w:t xml:space="preserve">.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45. </w:t>
      </w:r>
      <w:proofErr w:type="gramStart"/>
      <w:r w:rsidRPr="00D8240B">
        <w:rPr>
          <w:rFonts w:ascii="Times New Roman" w:eastAsia="Arial Unicode MS" w:hAnsi="Times New Roman" w:cs="Tahoma"/>
          <w:szCs w:val="24"/>
          <w:lang w:bidi="ru-RU"/>
        </w:rPr>
        <w:t xml:space="preserve">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пункте 44 настоящего Порядка, таким органом не представлены возражения относительно данного проекта планировки, он считается согласованным. </w:t>
      </w:r>
      <w:proofErr w:type="gramEnd"/>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46. </w:t>
      </w:r>
      <w:proofErr w:type="gramStart"/>
      <w:r w:rsidRPr="00D8240B">
        <w:rPr>
          <w:rFonts w:ascii="Times New Roman" w:eastAsia="Arial Unicode MS" w:hAnsi="Times New Roman" w:cs="Tahoma"/>
          <w:szCs w:val="24"/>
          <w:lang w:bidi="ru-RU"/>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w:t>
      </w:r>
      <w:proofErr w:type="gramEnd"/>
      <w:r w:rsidRPr="00D8240B">
        <w:rPr>
          <w:rFonts w:ascii="Times New Roman" w:eastAsia="Arial Unicode MS" w:hAnsi="Times New Roman" w:cs="Tahoma"/>
          <w:szCs w:val="24"/>
          <w:lang w:bidi="ru-RU"/>
        </w:rPr>
        <w:t xml:space="preserve"> </w:t>
      </w:r>
      <w:proofErr w:type="gramStart"/>
      <w:r w:rsidRPr="00D8240B">
        <w:rPr>
          <w:rFonts w:ascii="Times New Roman" w:eastAsia="Arial Unicode MS" w:hAnsi="Times New Roman" w:cs="Tahoma"/>
          <w:szCs w:val="24"/>
          <w:lang w:bidi="ru-RU"/>
        </w:rPr>
        <w:t>изъятии</w:t>
      </w:r>
      <w:proofErr w:type="gramEnd"/>
      <w:r w:rsidRPr="00D8240B">
        <w:rPr>
          <w:rFonts w:ascii="Times New Roman" w:eastAsia="Arial Unicode MS" w:hAnsi="Times New Roman" w:cs="Tahoma"/>
          <w:szCs w:val="24"/>
          <w:lang w:bidi="ru-RU"/>
        </w:rPr>
        <w:t xml:space="preserve"> таких земельных участков для муниципальных нужд.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47. Документация по планировке территории, представленная органом местного самоуправления, утверждается соответственно </w:t>
      </w:r>
      <w:r w:rsidR="003838EC">
        <w:rPr>
          <w:rFonts w:ascii="Times New Roman" w:eastAsia="Arial Unicode MS" w:hAnsi="Times New Roman" w:cs="Tahoma"/>
          <w:szCs w:val="24"/>
          <w:lang w:bidi="ru-RU"/>
        </w:rPr>
        <w:t xml:space="preserve">руководителем </w:t>
      </w:r>
      <w:r w:rsidR="003838EC" w:rsidRPr="003838EC">
        <w:rPr>
          <w:rFonts w:ascii="Times New Roman" w:eastAsia="Arial Unicode MS" w:hAnsi="Times New Roman" w:cs="Tahoma"/>
          <w:szCs w:val="24"/>
          <w:lang w:bidi="ru-RU"/>
        </w:rPr>
        <w:t>администраци</w:t>
      </w:r>
      <w:r w:rsidR="003838EC">
        <w:rPr>
          <w:rFonts w:ascii="Times New Roman" w:eastAsia="Arial Unicode MS" w:hAnsi="Times New Roman" w:cs="Tahoma"/>
          <w:szCs w:val="24"/>
          <w:lang w:bidi="ru-RU"/>
        </w:rPr>
        <w:t>и</w:t>
      </w:r>
      <w:r w:rsidR="003838EC" w:rsidRPr="003838EC">
        <w:rPr>
          <w:rFonts w:ascii="Times New Roman" w:eastAsia="Arial Unicode MS" w:hAnsi="Times New Roman" w:cs="Tahoma"/>
          <w:szCs w:val="24"/>
          <w:lang w:bidi="ru-RU"/>
        </w:rPr>
        <w:t xml:space="preserve"> МО МР «Сыктывдинский» </w:t>
      </w:r>
      <w:r w:rsidRPr="00D8240B">
        <w:rPr>
          <w:rFonts w:ascii="Times New Roman" w:eastAsia="Arial Unicode MS" w:hAnsi="Times New Roman" w:cs="Tahoma"/>
          <w:szCs w:val="24"/>
          <w:lang w:bidi="ru-RU"/>
        </w:rPr>
        <w:t xml:space="preserve">в течение четырнадцати дней со дня поступления указанной документации.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48. Документация по планировке территории, утверждаемая главой муниципального района, направляется главе поселения, применительно к </w:t>
      </w:r>
      <w:proofErr w:type="gramStart"/>
      <w:r w:rsidRPr="00D8240B">
        <w:rPr>
          <w:rFonts w:ascii="Times New Roman" w:eastAsia="Arial Unicode MS" w:hAnsi="Times New Roman" w:cs="Tahoma"/>
          <w:szCs w:val="24"/>
          <w:lang w:bidi="ru-RU"/>
        </w:rPr>
        <w:t>территориям</w:t>
      </w:r>
      <w:proofErr w:type="gramEnd"/>
      <w:r w:rsidRPr="00D8240B">
        <w:rPr>
          <w:rFonts w:ascii="Times New Roman" w:eastAsia="Arial Unicode MS" w:hAnsi="Times New Roman" w:cs="Tahoma"/>
          <w:szCs w:val="24"/>
          <w:lang w:bidi="ru-RU"/>
        </w:rPr>
        <w:t xml:space="preserve"> которых осуществлялась подготовка такой документации, в течение семи дней со дня ее утверждения. </w:t>
      </w:r>
    </w:p>
    <w:p w:rsidR="003838EC"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49. </w:t>
      </w:r>
      <w:proofErr w:type="gramStart"/>
      <w:r w:rsidRPr="00D8240B">
        <w:rPr>
          <w:rFonts w:ascii="Times New Roman" w:eastAsia="Arial Unicode MS" w:hAnsi="Times New Roman" w:cs="Tahoma"/>
          <w:szCs w:val="24"/>
          <w:lang w:bidi="ru-RU"/>
        </w:rPr>
        <w:t xml:space="preserve">Глава местной администрации обеспечивает опубликование указанной в пункте 48 настоящего Порядка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 </w:t>
      </w:r>
      <w:proofErr w:type="gramEnd"/>
    </w:p>
    <w:p w:rsidR="00D8240B" w:rsidRPr="00D8240B" w:rsidRDefault="00D8240B" w:rsidP="003838EC">
      <w:pPr>
        <w:widowControl w:val="0"/>
        <w:tabs>
          <w:tab w:val="left" w:pos="813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  </w:t>
      </w:r>
    </w:p>
    <w:p w:rsidR="00D8240B" w:rsidRPr="00D8240B" w:rsidRDefault="00D8240B" w:rsidP="00D8240B">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3838EC" w:rsidRDefault="00D8240B" w:rsidP="003838EC">
      <w:pPr>
        <w:widowControl w:val="0"/>
        <w:tabs>
          <w:tab w:val="left" w:pos="19440"/>
        </w:tabs>
        <w:suppressAutoHyphens/>
        <w:spacing w:after="0" w:line="240" w:lineRule="auto"/>
        <w:ind w:left="567"/>
        <w:jc w:val="center"/>
        <w:rPr>
          <w:rFonts w:ascii="Times New Roman" w:eastAsia="Arial Unicode MS" w:hAnsi="Times New Roman" w:cs="Tahoma"/>
          <w:b/>
          <w:szCs w:val="24"/>
          <w:lang w:bidi="ru-RU"/>
        </w:rPr>
      </w:pPr>
      <w:r w:rsidRPr="003838EC">
        <w:rPr>
          <w:rFonts w:ascii="Times New Roman" w:eastAsia="Arial Unicode MS" w:hAnsi="Times New Roman" w:cs="Tahoma"/>
          <w:b/>
          <w:szCs w:val="24"/>
          <w:lang w:bidi="ru-RU"/>
        </w:rPr>
        <w:t>4. Внесение изменений в утвержденную документацию по</w:t>
      </w:r>
      <w:r w:rsidR="003838EC">
        <w:rPr>
          <w:rFonts w:ascii="Times New Roman" w:eastAsia="Arial Unicode MS" w:hAnsi="Times New Roman" w:cs="Tahoma"/>
          <w:b/>
          <w:szCs w:val="24"/>
          <w:lang w:bidi="ru-RU"/>
        </w:rPr>
        <w:t xml:space="preserve"> </w:t>
      </w:r>
      <w:r w:rsidRPr="003838EC">
        <w:rPr>
          <w:rFonts w:ascii="Times New Roman" w:eastAsia="Arial Unicode MS" w:hAnsi="Times New Roman" w:cs="Tahoma"/>
          <w:b/>
          <w:szCs w:val="24"/>
          <w:lang w:bidi="ru-RU"/>
        </w:rPr>
        <w:t>планировке территории</w:t>
      </w:r>
    </w:p>
    <w:p w:rsidR="00D8240B" w:rsidRPr="00D8240B" w:rsidRDefault="00D8240B" w:rsidP="00D8240B">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3838EC" w:rsidRDefault="00D8240B" w:rsidP="003838EC">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51. </w:t>
      </w:r>
      <w:proofErr w:type="gramStart"/>
      <w:r w:rsidRPr="00D8240B">
        <w:rPr>
          <w:rFonts w:ascii="Times New Roman" w:eastAsia="Arial Unicode MS" w:hAnsi="Times New Roman" w:cs="Tahoma"/>
          <w:szCs w:val="24"/>
          <w:lang w:bidi="ru-RU"/>
        </w:rPr>
        <w:t>Основаниями для внесения изменений в утвержденную документацию по планировке территории является изменение документов территориального планирования, правил землепользования и застройки, требований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w:t>
      </w:r>
      <w:proofErr w:type="gramEnd"/>
      <w:r w:rsidRPr="00D8240B">
        <w:rPr>
          <w:rFonts w:ascii="Times New Roman" w:eastAsia="Arial Unicode MS" w:hAnsi="Times New Roman" w:cs="Tahoma"/>
          <w:szCs w:val="24"/>
          <w:lang w:bidi="ru-RU"/>
        </w:rPr>
        <w:t xml:space="preserve"> использования территорий, а также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p>
    <w:p w:rsidR="00D8240B" w:rsidRPr="00D8240B" w:rsidRDefault="00D8240B" w:rsidP="003838EC">
      <w:pPr>
        <w:widowControl w:val="0"/>
        <w:tabs>
          <w:tab w:val="left" w:pos="19440"/>
        </w:tabs>
        <w:suppressAutoHyphens/>
        <w:spacing w:after="0" w:line="240" w:lineRule="auto"/>
        <w:ind w:firstLine="851"/>
        <w:jc w:val="both"/>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52. </w:t>
      </w:r>
      <w:proofErr w:type="gramStart"/>
      <w:r w:rsidRPr="00D8240B">
        <w:rPr>
          <w:rFonts w:ascii="Times New Roman" w:eastAsia="Arial Unicode MS" w:hAnsi="Times New Roman" w:cs="Tahoma"/>
          <w:szCs w:val="24"/>
          <w:lang w:bidi="ru-RU"/>
        </w:rPr>
        <w:t xml:space="preserve">Подготовка и утверждение проекта внесения изменений в утвержденную документацию по планировке территории осуществляется в порядке, установленным для её подготовки и утверждения в разделе 3 настоящего Порядка. </w:t>
      </w:r>
      <w:proofErr w:type="gramEnd"/>
    </w:p>
    <w:p w:rsidR="00D8240B" w:rsidRPr="00D8240B" w:rsidRDefault="00D8240B" w:rsidP="00D8240B">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D8240B" w:rsidRPr="00D8240B" w:rsidRDefault="00D8240B" w:rsidP="00D8240B">
      <w:pPr>
        <w:widowControl w:val="0"/>
        <w:tabs>
          <w:tab w:val="left" w:pos="19440"/>
        </w:tabs>
        <w:suppressAutoHyphens/>
        <w:spacing w:after="0" w:line="240" w:lineRule="auto"/>
        <w:ind w:left="567"/>
        <w:jc w:val="right"/>
        <w:rPr>
          <w:rFonts w:ascii="Times New Roman" w:eastAsia="Arial Unicode MS" w:hAnsi="Times New Roman" w:cs="Tahoma"/>
          <w:szCs w:val="24"/>
          <w:lang w:bidi="ru-RU"/>
        </w:rPr>
      </w:pPr>
      <w:r w:rsidRPr="00D8240B">
        <w:rPr>
          <w:rFonts w:ascii="Times New Roman" w:eastAsia="Arial Unicode MS" w:hAnsi="Times New Roman" w:cs="Tahoma"/>
          <w:szCs w:val="24"/>
          <w:lang w:bidi="ru-RU"/>
        </w:rPr>
        <w:t xml:space="preserve"> </w:t>
      </w:r>
    </w:p>
    <w:p w:rsidR="002A5A2D" w:rsidRDefault="00D8240B" w:rsidP="00D8240B">
      <w:pPr>
        <w:widowControl w:val="0"/>
        <w:tabs>
          <w:tab w:val="left" w:pos="19440"/>
        </w:tabs>
        <w:suppressAutoHyphens/>
        <w:spacing w:after="0" w:line="240" w:lineRule="auto"/>
        <w:ind w:left="567"/>
        <w:jc w:val="right"/>
        <w:rPr>
          <w:rFonts w:ascii="Times New Roman" w:eastAsia="Times New Roman" w:hAnsi="Times New Roman" w:cs="Times New Roman"/>
          <w:bCs/>
          <w:sz w:val="24"/>
          <w:szCs w:val="28"/>
        </w:rPr>
      </w:pPr>
      <w:r>
        <w:rPr>
          <w:rFonts w:ascii="Times New Roman" w:eastAsia="Arial Unicode MS" w:hAnsi="Times New Roman" w:cs="Tahoma"/>
          <w:szCs w:val="24"/>
          <w:lang w:bidi="ru-RU"/>
        </w:rPr>
        <w:t xml:space="preserve"> </w:t>
      </w:r>
    </w:p>
    <w:sectPr w:rsidR="002A5A2D" w:rsidSect="00C4516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54" w:rsidRDefault="00CE5654" w:rsidP="00385C8F">
      <w:pPr>
        <w:spacing w:after="0" w:line="240" w:lineRule="auto"/>
      </w:pPr>
      <w:r>
        <w:separator/>
      </w:r>
    </w:p>
  </w:endnote>
  <w:endnote w:type="continuationSeparator" w:id="0">
    <w:p w:rsidR="00CE5654" w:rsidRDefault="00CE5654" w:rsidP="0038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
    <w:altName w:val="Arial Unicode MS"/>
    <w:panose1 w:val="00000000000000000000"/>
    <w:charset w:val="80"/>
    <w:family w:val="swiss"/>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54" w:rsidRDefault="00CE5654" w:rsidP="00385C8F">
      <w:pPr>
        <w:spacing w:after="0" w:line="240" w:lineRule="auto"/>
      </w:pPr>
      <w:r>
        <w:separator/>
      </w:r>
    </w:p>
  </w:footnote>
  <w:footnote w:type="continuationSeparator" w:id="0">
    <w:p w:rsidR="00CE5654" w:rsidRDefault="00CE5654" w:rsidP="00385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250D4F2"/>
    <w:name w:val="WW8Num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AB90A02"/>
    <w:multiLevelType w:val="hybridMultilevel"/>
    <w:tmpl w:val="B0486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5607C5"/>
    <w:multiLevelType w:val="hybridMultilevel"/>
    <w:tmpl w:val="5FB63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D9603E"/>
    <w:multiLevelType w:val="multilevel"/>
    <w:tmpl w:val="8250D4F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AED175D"/>
    <w:multiLevelType w:val="hybridMultilevel"/>
    <w:tmpl w:val="21704A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0F">
      <w:start w:val="1"/>
      <w:numFmt w:val="decimal"/>
      <w:lvlText w:val="%3."/>
      <w:lvlJc w:val="lef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70"/>
    <w:rsid w:val="00014C60"/>
    <w:rsid w:val="000169CD"/>
    <w:rsid w:val="00054389"/>
    <w:rsid w:val="00081C02"/>
    <w:rsid w:val="000828DD"/>
    <w:rsid w:val="000A2743"/>
    <w:rsid w:val="000C3E46"/>
    <w:rsid w:val="000D147C"/>
    <w:rsid w:val="000D2D7B"/>
    <w:rsid w:val="000F2629"/>
    <w:rsid w:val="001056D5"/>
    <w:rsid w:val="001231CD"/>
    <w:rsid w:val="00125FF6"/>
    <w:rsid w:val="00146D27"/>
    <w:rsid w:val="001471B5"/>
    <w:rsid w:val="0016145A"/>
    <w:rsid w:val="001A0965"/>
    <w:rsid w:val="001A4095"/>
    <w:rsid w:val="001A4CC2"/>
    <w:rsid w:val="001B129A"/>
    <w:rsid w:val="001B346F"/>
    <w:rsid w:val="001D5C0E"/>
    <w:rsid w:val="001E3301"/>
    <w:rsid w:val="001E6896"/>
    <w:rsid w:val="001F1540"/>
    <w:rsid w:val="00213E9C"/>
    <w:rsid w:val="00221148"/>
    <w:rsid w:val="00221253"/>
    <w:rsid w:val="00221A59"/>
    <w:rsid w:val="00241030"/>
    <w:rsid w:val="00266FD3"/>
    <w:rsid w:val="00287286"/>
    <w:rsid w:val="002957A9"/>
    <w:rsid w:val="002A5A2D"/>
    <w:rsid w:val="002E21CB"/>
    <w:rsid w:val="00307BAC"/>
    <w:rsid w:val="003344F0"/>
    <w:rsid w:val="003701E3"/>
    <w:rsid w:val="003838EC"/>
    <w:rsid w:val="00385C8F"/>
    <w:rsid w:val="003966A6"/>
    <w:rsid w:val="004277A6"/>
    <w:rsid w:val="004B2E65"/>
    <w:rsid w:val="004E7422"/>
    <w:rsid w:val="004F0F09"/>
    <w:rsid w:val="00501A31"/>
    <w:rsid w:val="00503508"/>
    <w:rsid w:val="00505550"/>
    <w:rsid w:val="00526334"/>
    <w:rsid w:val="00562452"/>
    <w:rsid w:val="005676F8"/>
    <w:rsid w:val="00573C80"/>
    <w:rsid w:val="005B1F2C"/>
    <w:rsid w:val="005C55FF"/>
    <w:rsid w:val="005E0386"/>
    <w:rsid w:val="005E0769"/>
    <w:rsid w:val="005E2C02"/>
    <w:rsid w:val="006118F0"/>
    <w:rsid w:val="0064573B"/>
    <w:rsid w:val="0068549F"/>
    <w:rsid w:val="006868D9"/>
    <w:rsid w:val="006C2A15"/>
    <w:rsid w:val="006F0EE0"/>
    <w:rsid w:val="0070543E"/>
    <w:rsid w:val="00736A08"/>
    <w:rsid w:val="00753A46"/>
    <w:rsid w:val="007571A0"/>
    <w:rsid w:val="007662A8"/>
    <w:rsid w:val="007B0949"/>
    <w:rsid w:val="007C5DF8"/>
    <w:rsid w:val="007C6B7E"/>
    <w:rsid w:val="008204E7"/>
    <w:rsid w:val="0083408A"/>
    <w:rsid w:val="00865BB6"/>
    <w:rsid w:val="0087345C"/>
    <w:rsid w:val="008A1DF2"/>
    <w:rsid w:val="008B0C38"/>
    <w:rsid w:val="008C5CEF"/>
    <w:rsid w:val="008E186B"/>
    <w:rsid w:val="008E1F26"/>
    <w:rsid w:val="008F32DF"/>
    <w:rsid w:val="00902263"/>
    <w:rsid w:val="00913D71"/>
    <w:rsid w:val="00915C2C"/>
    <w:rsid w:val="00920915"/>
    <w:rsid w:val="00922624"/>
    <w:rsid w:val="00935334"/>
    <w:rsid w:val="00937B6E"/>
    <w:rsid w:val="00940F65"/>
    <w:rsid w:val="0094752E"/>
    <w:rsid w:val="009759E0"/>
    <w:rsid w:val="009808D4"/>
    <w:rsid w:val="00983518"/>
    <w:rsid w:val="0099606C"/>
    <w:rsid w:val="00997DF6"/>
    <w:rsid w:val="009A15EF"/>
    <w:rsid w:val="009B060D"/>
    <w:rsid w:val="009F3787"/>
    <w:rsid w:val="00A2625B"/>
    <w:rsid w:val="00A2677C"/>
    <w:rsid w:val="00A36B56"/>
    <w:rsid w:val="00A43912"/>
    <w:rsid w:val="00A61660"/>
    <w:rsid w:val="00A625F1"/>
    <w:rsid w:val="00A642E2"/>
    <w:rsid w:val="00A70740"/>
    <w:rsid w:val="00A87242"/>
    <w:rsid w:val="00AD495F"/>
    <w:rsid w:val="00AE4AF7"/>
    <w:rsid w:val="00AF58A4"/>
    <w:rsid w:val="00B03622"/>
    <w:rsid w:val="00B03697"/>
    <w:rsid w:val="00B037D8"/>
    <w:rsid w:val="00B13837"/>
    <w:rsid w:val="00B72D0F"/>
    <w:rsid w:val="00B74C0B"/>
    <w:rsid w:val="00B76E66"/>
    <w:rsid w:val="00BB7720"/>
    <w:rsid w:val="00BE4114"/>
    <w:rsid w:val="00BF48B5"/>
    <w:rsid w:val="00C02A19"/>
    <w:rsid w:val="00C1114B"/>
    <w:rsid w:val="00C313DD"/>
    <w:rsid w:val="00C34CA9"/>
    <w:rsid w:val="00C36AA2"/>
    <w:rsid w:val="00C45160"/>
    <w:rsid w:val="00C64385"/>
    <w:rsid w:val="00C6513C"/>
    <w:rsid w:val="00CA1648"/>
    <w:rsid w:val="00CA3070"/>
    <w:rsid w:val="00CE5587"/>
    <w:rsid w:val="00CE5654"/>
    <w:rsid w:val="00D04BCF"/>
    <w:rsid w:val="00D55844"/>
    <w:rsid w:val="00D627C3"/>
    <w:rsid w:val="00D65B1C"/>
    <w:rsid w:val="00D77876"/>
    <w:rsid w:val="00D8240B"/>
    <w:rsid w:val="00DB6972"/>
    <w:rsid w:val="00DC1117"/>
    <w:rsid w:val="00DD3A09"/>
    <w:rsid w:val="00DD6AEF"/>
    <w:rsid w:val="00DE12AA"/>
    <w:rsid w:val="00E02B45"/>
    <w:rsid w:val="00E60490"/>
    <w:rsid w:val="00E66D03"/>
    <w:rsid w:val="00E86B09"/>
    <w:rsid w:val="00E9297C"/>
    <w:rsid w:val="00EC5429"/>
    <w:rsid w:val="00F0275B"/>
    <w:rsid w:val="00F0385A"/>
    <w:rsid w:val="00F11553"/>
    <w:rsid w:val="00F128A9"/>
    <w:rsid w:val="00F1682B"/>
    <w:rsid w:val="00F25D7B"/>
    <w:rsid w:val="00F50D50"/>
    <w:rsid w:val="00F53766"/>
    <w:rsid w:val="00F5517F"/>
    <w:rsid w:val="00F750A8"/>
    <w:rsid w:val="00FB1A35"/>
    <w:rsid w:val="00FB223B"/>
    <w:rsid w:val="00FB3750"/>
    <w:rsid w:val="00FC4043"/>
    <w:rsid w:val="00FC4A0C"/>
    <w:rsid w:val="00FE4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7720"/>
    <w:pPr>
      <w:keepNext/>
      <w:spacing w:after="0" w:line="240" w:lineRule="auto"/>
      <w:jc w:val="right"/>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semiHidden/>
    <w:unhideWhenUsed/>
    <w:qFormat/>
    <w:rsid w:val="009B06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06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720"/>
    <w:rPr>
      <w:rFonts w:ascii="Times New Roman" w:eastAsia="Times New Roman" w:hAnsi="Times New Roman" w:cs="Times New Roman"/>
      <w:sz w:val="28"/>
      <w:szCs w:val="20"/>
      <w:lang w:val="x-none" w:eastAsia="x-none"/>
    </w:rPr>
  </w:style>
  <w:style w:type="paragraph" w:styleId="a3">
    <w:name w:val="Title"/>
    <w:basedOn w:val="a"/>
    <w:link w:val="a4"/>
    <w:qFormat/>
    <w:rsid w:val="00BB7720"/>
    <w:pPr>
      <w:spacing w:after="0" w:line="240" w:lineRule="auto"/>
      <w:jc w:val="center"/>
    </w:pPr>
    <w:rPr>
      <w:rFonts w:ascii="Times New Roman" w:eastAsia="Arial" w:hAnsi="Times New Roman" w:cs="Times New Roman"/>
      <w:b/>
      <w:sz w:val="28"/>
      <w:szCs w:val="20"/>
      <w:lang w:val="x-none" w:eastAsia="x-none"/>
    </w:rPr>
  </w:style>
  <w:style w:type="character" w:customStyle="1" w:styleId="a4">
    <w:name w:val="Название Знак"/>
    <w:basedOn w:val="a0"/>
    <w:link w:val="a3"/>
    <w:rsid w:val="00BB7720"/>
    <w:rPr>
      <w:rFonts w:ascii="Times New Roman" w:eastAsia="Arial" w:hAnsi="Times New Roman" w:cs="Times New Roman"/>
      <w:b/>
      <w:sz w:val="28"/>
      <w:szCs w:val="20"/>
      <w:lang w:val="x-none" w:eastAsia="x-none"/>
    </w:rPr>
  </w:style>
  <w:style w:type="paragraph" w:customStyle="1" w:styleId="21">
    <w:name w:val="Обычный2"/>
    <w:rsid w:val="00BB7720"/>
    <w:pPr>
      <w:spacing w:after="0" w:line="240" w:lineRule="auto"/>
    </w:pPr>
    <w:rPr>
      <w:rFonts w:ascii="Times New Roman" w:eastAsia="Arial" w:hAnsi="Times New Roman" w:cs="Times New Roman"/>
      <w:sz w:val="20"/>
      <w:szCs w:val="20"/>
    </w:rPr>
  </w:style>
  <w:style w:type="paragraph" w:styleId="a5">
    <w:name w:val="Balloon Text"/>
    <w:basedOn w:val="a"/>
    <w:link w:val="a6"/>
    <w:uiPriority w:val="99"/>
    <w:semiHidden/>
    <w:unhideWhenUsed/>
    <w:rsid w:val="00CA30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3070"/>
    <w:rPr>
      <w:rFonts w:ascii="Tahoma" w:hAnsi="Tahoma" w:cs="Tahoma"/>
      <w:sz w:val="16"/>
      <w:szCs w:val="16"/>
    </w:rPr>
  </w:style>
  <w:style w:type="character" w:styleId="a7">
    <w:name w:val="Hyperlink"/>
    <w:basedOn w:val="a0"/>
    <w:uiPriority w:val="99"/>
    <w:unhideWhenUsed/>
    <w:rsid w:val="00BE4114"/>
    <w:rPr>
      <w:color w:val="0000FF" w:themeColor="hyperlink"/>
      <w:u w:val="single"/>
    </w:rPr>
  </w:style>
  <w:style w:type="character" w:customStyle="1" w:styleId="20">
    <w:name w:val="Заголовок 2 Знак"/>
    <w:basedOn w:val="a0"/>
    <w:link w:val="2"/>
    <w:uiPriority w:val="9"/>
    <w:semiHidden/>
    <w:rsid w:val="009B060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B060D"/>
    <w:rPr>
      <w:rFonts w:asciiTheme="majorHAnsi" w:eastAsiaTheme="majorEastAsia" w:hAnsiTheme="majorHAnsi" w:cstheme="majorBidi"/>
      <w:b/>
      <w:bCs/>
      <w:color w:val="4F81BD" w:themeColor="accent1"/>
    </w:rPr>
  </w:style>
  <w:style w:type="paragraph" w:styleId="a8">
    <w:name w:val="List Paragraph"/>
    <w:basedOn w:val="a"/>
    <w:uiPriority w:val="34"/>
    <w:qFormat/>
    <w:rsid w:val="0083408A"/>
    <w:pPr>
      <w:ind w:left="720"/>
      <w:contextualSpacing/>
    </w:pPr>
  </w:style>
  <w:style w:type="paragraph" w:styleId="a9">
    <w:name w:val="footnote text"/>
    <w:basedOn w:val="a"/>
    <w:link w:val="aa"/>
    <w:uiPriority w:val="99"/>
    <w:semiHidden/>
    <w:unhideWhenUsed/>
    <w:rsid w:val="00385C8F"/>
    <w:pPr>
      <w:spacing w:after="0" w:line="240" w:lineRule="auto"/>
    </w:pPr>
    <w:rPr>
      <w:rFonts w:ascii="Calibri" w:eastAsia="Calibri" w:hAnsi="Calibri" w:cs="Times New Roman"/>
      <w:sz w:val="20"/>
      <w:szCs w:val="20"/>
      <w:lang w:eastAsia="en-US"/>
    </w:rPr>
  </w:style>
  <w:style w:type="character" w:customStyle="1" w:styleId="aa">
    <w:name w:val="Текст сноски Знак"/>
    <w:basedOn w:val="a0"/>
    <w:link w:val="a9"/>
    <w:uiPriority w:val="99"/>
    <w:semiHidden/>
    <w:rsid w:val="00385C8F"/>
    <w:rPr>
      <w:rFonts w:ascii="Calibri" w:eastAsia="Calibri" w:hAnsi="Calibri" w:cs="Times New Roman"/>
      <w:sz w:val="20"/>
      <w:szCs w:val="20"/>
      <w:lang w:eastAsia="en-US"/>
    </w:rPr>
  </w:style>
  <w:style w:type="character" w:styleId="ab">
    <w:name w:val="footnote reference"/>
    <w:basedOn w:val="a0"/>
    <w:uiPriority w:val="99"/>
    <w:semiHidden/>
    <w:unhideWhenUsed/>
    <w:rsid w:val="00385C8F"/>
    <w:rPr>
      <w:vertAlign w:val="superscript"/>
    </w:rPr>
  </w:style>
  <w:style w:type="paragraph" w:styleId="ac">
    <w:name w:val="header"/>
    <w:basedOn w:val="a"/>
    <w:link w:val="ad"/>
    <w:uiPriority w:val="99"/>
    <w:unhideWhenUsed/>
    <w:rsid w:val="009A15E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15EF"/>
  </w:style>
  <w:style w:type="paragraph" w:styleId="ae">
    <w:name w:val="footer"/>
    <w:basedOn w:val="a"/>
    <w:link w:val="af"/>
    <w:uiPriority w:val="99"/>
    <w:unhideWhenUsed/>
    <w:rsid w:val="009A15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1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7720"/>
    <w:pPr>
      <w:keepNext/>
      <w:spacing w:after="0" w:line="240" w:lineRule="auto"/>
      <w:jc w:val="right"/>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semiHidden/>
    <w:unhideWhenUsed/>
    <w:qFormat/>
    <w:rsid w:val="009B06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06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720"/>
    <w:rPr>
      <w:rFonts w:ascii="Times New Roman" w:eastAsia="Times New Roman" w:hAnsi="Times New Roman" w:cs="Times New Roman"/>
      <w:sz w:val="28"/>
      <w:szCs w:val="20"/>
      <w:lang w:val="x-none" w:eastAsia="x-none"/>
    </w:rPr>
  </w:style>
  <w:style w:type="paragraph" w:styleId="a3">
    <w:name w:val="Title"/>
    <w:basedOn w:val="a"/>
    <w:link w:val="a4"/>
    <w:qFormat/>
    <w:rsid w:val="00BB7720"/>
    <w:pPr>
      <w:spacing w:after="0" w:line="240" w:lineRule="auto"/>
      <w:jc w:val="center"/>
    </w:pPr>
    <w:rPr>
      <w:rFonts w:ascii="Times New Roman" w:eastAsia="Arial" w:hAnsi="Times New Roman" w:cs="Times New Roman"/>
      <w:b/>
      <w:sz w:val="28"/>
      <w:szCs w:val="20"/>
      <w:lang w:val="x-none" w:eastAsia="x-none"/>
    </w:rPr>
  </w:style>
  <w:style w:type="character" w:customStyle="1" w:styleId="a4">
    <w:name w:val="Название Знак"/>
    <w:basedOn w:val="a0"/>
    <w:link w:val="a3"/>
    <w:rsid w:val="00BB7720"/>
    <w:rPr>
      <w:rFonts w:ascii="Times New Roman" w:eastAsia="Arial" w:hAnsi="Times New Roman" w:cs="Times New Roman"/>
      <w:b/>
      <w:sz w:val="28"/>
      <w:szCs w:val="20"/>
      <w:lang w:val="x-none" w:eastAsia="x-none"/>
    </w:rPr>
  </w:style>
  <w:style w:type="paragraph" w:customStyle="1" w:styleId="21">
    <w:name w:val="Обычный2"/>
    <w:rsid w:val="00BB7720"/>
    <w:pPr>
      <w:spacing w:after="0" w:line="240" w:lineRule="auto"/>
    </w:pPr>
    <w:rPr>
      <w:rFonts w:ascii="Times New Roman" w:eastAsia="Arial" w:hAnsi="Times New Roman" w:cs="Times New Roman"/>
      <w:sz w:val="20"/>
      <w:szCs w:val="20"/>
    </w:rPr>
  </w:style>
  <w:style w:type="paragraph" w:styleId="a5">
    <w:name w:val="Balloon Text"/>
    <w:basedOn w:val="a"/>
    <w:link w:val="a6"/>
    <w:uiPriority w:val="99"/>
    <w:semiHidden/>
    <w:unhideWhenUsed/>
    <w:rsid w:val="00CA30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3070"/>
    <w:rPr>
      <w:rFonts w:ascii="Tahoma" w:hAnsi="Tahoma" w:cs="Tahoma"/>
      <w:sz w:val="16"/>
      <w:szCs w:val="16"/>
    </w:rPr>
  </w:style>
  <w:style w:type="character" w:styleId="a7">
    <w:name w:val="Hyperlink"/>
    <w:basedOn w:val="a0"/>
    <w:uiPriority w:val="99"/>
    <w:unhideWhenUsed/>
    <w:rsid w:val="00BE4114"/>
    <w:rPr>
      <w:color w:val="0000FF" w:themeColor="hyperlink"/>
      <w:u w:val="single"/>
    </w:rPr>
  </w:style>
  <w:style w:type="character" w:customStyle="1" w:styleId="20">
    <w:name w:val="Заголовок 2 Знак"/>
    <w:basedOn w:val="a0"/>
    <w:link w:val="2"/>
    <w:uiPriority w:val="9"/>
    <w:semiHidden/>
    <w:rsid w:val="009B060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B060D"/>
    <w:rPr>
      <w:rFonts w:asciiTheme="majorHAnsi" w:eastAsiaTheme="majorEastAsia" w:hAnsiTheme="majorHAnsi" w:cstheme="majorBidi"/>
      <w:b/>
      <w:bCs/>
      <w:color w:val="4F81BD" w:themeColor="accent1"/>
    </w:rPr>
  </w:style>
  <w:style w:type="paragraph" w:styleId="a8">
    <w:name w:val="List Paragraph"/>
    <w:basedOn w:val="a"/>
    <w:uiPriority w:val="34"/>
    <w:qFormat/>
    <w:rsid w:val="0083408A"/>
    <w:pPr>
      <w:ind w:left="720"/>
      <w:contextualSpacing/>
    </w:pPr>
  </w:style>
  <w:style w:type="paragraph" w:styleId="a9">
    <w:name w:val="footnote text"/>
    <w:basedOn w:val="a"/>
    <w:link w:val="aa"/>
    <w:uiPriority w:val="99"/>
    <w:semiHidden/>
    <w:unhideWhenUsed/>
    <w:rsid w:val="00385C8F"/>
    <w:pPr>
      <w:spacing w:after="0" w:line="240" w:lineRule="auto"/>
    </w:pPr>
    <w:rPr>
      <w:rFonts w:ascii="Calibri" w:eastAsia="Calibri" w:hAnsi="Calibri" w:cs="Times New Roman"/>
      <w:sz w:val="20"/>
      <w:szCs w:val="20"/>
      <w:lang w:eastAsia="en-US"/>
    </w:rPr>
  </w:style>
  <w:style w:type="character" w:customStyle="1" w:styleId="aa">
    <w:name w:val="Текст сноски Знак"/>
    <w:basedOn w:val="a0"/>
    <w:link w:val="a9"/>
    <w:uiPriority w:val="99"/>
    <w:semiHidden/>
    <w:rsid w:val="00385C8F"/>
    <w:rPr>
      <w:rFonts w:ascii="Calibri" w:eastAsia="Calibri" w:hAnsi="Calibri" w:cs="Times New Roman"/>
      <w:sz w:val="20"/>
      <w:szCs w:val="20"/>
      <w:lang w:eastAsia="en-US"/>
    </w:rPr>
  </w:style>
  <w:style w:type="character" w:styleId="ab">
    <w:name w:val="footnote reference"/>
    <w:basedOn w:val="a0"/>
    <w:uiPriority w:val="99"/>
    <w:semiHidden/>
    <w:unhideWhenUsed/>
    <w:rsid w:val="00385C8F"/>
    <w:rPr>
      <w:vertAlign w:val="superscript"/>
    </w:rPr>
  </w:style>
  <w:style w:type="paragraph" w:styleId="ac">
    <w:name w:val="header"/>
    <w:basedOn w:val="a"/>
    <w:link w:val="ad"/>
    <w:uiPriority w:val="99"/>
    <w:unhideWhenUsed/>
    <w:rsid w:val="009A15E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15EF"/>
  </w:style>
  <w:style w:type="paragraph" w:styleId="ae">
    <w:name w:val="footer"/>
    <w:basedOn w:val="a"/>
    <w:link w:val="af"/>
    <w:uiPriority w:val="99"/>
    <w:unhideWhenUsed/>
    <w:rsid w:val="009A15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0137">
      <w:bodyDiv w:val="1"/>
      <w:marLeft w:val="0"/>
      <w:marRight w:val="0"/>
      <w:marTop w:val="0"/>
      <w:marBottom w:val="0"/>
      <w:divBdr>
        <w:top w:val="none" w:sz="0" w:space="0" w:color="auto"/>
        <w:left w:val="none" w:sz="0" w:space="0" w:color="auto"/>
        <w:bottom w:val="none" w:sz="0" w:space="0" w:color="auto"/>
        <w:right w:val="none" w:sz="0" w:space="0" w:color="auto"/>
      </w:divBdr>
    </w:div>
    <w:div w:id="1048577437">
      <w:bodyDiv w:val="1"/>
      <w:marLeft w:val="0"/>
      <w:marRight w:val="0"/>
      <w:marTop w:val="0"/>
      <w:marBottom w:val="0"/>
      <w:divBdr>
        <w:top w:val="none" w:sz="0" w:space="0" w:color="auto"/>
        <w:left w:val="none" w:sz="0" w:space="0" w:color="auto"/>
        <w:bottom w:val="none" w:sz="0" w:space="0" w:color="auto"/>
        <w:right w:val="none" w:sz="0" w:space="0" w:color="auto"/>
      </w:divBdr>
      <w:divsChild>
        <w:div w:id="1186403811">
          <w:marLeft w:val="0"/>
          <w:marRight w:val="0"/>
          <w:marTop w:val="0"/>
          <w:marBottom w:val="0"/>
          <w:divBdr>
            <w:top w:val="inset" w:sz="2" w:space="0" w:color="auto"/>
            <w:left w:val="inset" w:sz="2" w:space="1" w:color="auto"/>
            <w:bottom w:val="inset" w:sz="2" w:space="0" w:color="auto"/>
            <w:right w:val="inset" w:sz="2" w:space="1" w:color="auto"/>
          </w:divBdr>
        </w:div>
      </w:divsChild>
    </w:div>
    <w:div w:id="16432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96;&#1072;&#1073;&#1083;&#1086;&#1085;&#1099;%20&#1073;&#1083;&#1072;&#1085;&#1082;&#1086;&#1074;\&#1055;&#1056;&#1054;&#1045;&#1050;&#1058;%20&#1087;&#1086;&#1089;&#1090;&#1072;&#1085;&#1086;&#1074;&#1083;&#1077;&#1085;&#1080;&#1103;%20&#1051;&#1072;&#1078;&#1072;&#1085;&#1077;&#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ПРОЕКТ постановления Лажанев.dotx</Template>
  <TotalTime>1471</TotalTime>
  <Pages>14</Pages>
  <Words>7820</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142</cp:revision>
  <cp:lastPrinted>2016-10-20T05:44:00Z</cp:lastPrinted>
  <dcterms:created xsi:type="dcterms:W3CDTF">2015-07-06T13:44:00Z</dcterms:created>
  <dcterms:modified xsi:type="dcterms:W3CDTF">2017-06-01T12:41:00Z</dcterms:modified>
</cp:coreProperties>
</file>