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BA" w:rsidRPr="008A7DBA" w:rsidRDefault="008A7DBA" w:rsidP="00C3687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BA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5D7206" w:rsidRDefault="005D7206" w:rsidP="00E51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A7DBA" w:rsidRPr="008A7DBA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</w:t>
      </w:r>
      <w:bookmarkStart w:id="0" w:name="_Hlk87800311"/>
      <w:r w:rsidR="008A7DBA" w:rsidRPr="008A7DBA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«Сыктывдинский»</w:t>
      </w:r>
    </w:p>
    <w:p w:rsidR="008A7DBA" w:rsidRPr="008A7DBA" w:rsidRDefault="008A7DBA" w:rsidP="00E51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BA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Коми «Обеспечение доступным и комфортным жильем»</w:t>
      </w:r>
      <w:bookmarkEnd w:id="0"/>
    </w:p>
    <w:p w:rsidR="008A7DBA" w:rsidRPr="008A7DBA" w:rsidRDefault="008A7DBA" w:rsidP="00E5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87"/>
      </w:tblGrid>
      <w:tr w:rsidR="008A7DBA" w:rsidRPr="008A7DBA" w:rsidTr="005D7206">
        <w:tc>
          <w:tcPr>
            <w:tcW w:w="2127" w:type="dxa"/>
            <w:shd w:val="clear" w:color="auto" w:fill="auto"/>
            <w:vAlign w:val="center"/>
          </w:tcPr>
          <w:p w:rsidR="008A7DBA" w:rsidRPr="008A7DBA" w:rsidRDefault="008A7DBA" w:rsidP="00E51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A7DBA" w:rsidRPr="008A7DBA" w:rsidRDefault="00B06ACB" w:rsidP="00E51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A7DBA" w:rsidRPr="008A7DBA">
              <w:rPr>
                <w:rFonts w:ascii="Times New Roman" w:hAnsi="Times New Roman" w:cs="Times New Roman"/>
                <w:sz w:val="24"/>
                <w:szCs w:val="24"/>
              </w:rPr>
              <w:t xml:space="preserve"> по жилищным вопросам администрации муниципального района «Сыктывдинский» Республики Коми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8A7DBA" w:rsidRPr="008A7DBA">
              <w:rPr>
                <w:rFonts w:ascii="Times New Roman" w:hAnsi="Times New Roman" w:cs="Times New Roman"/>
                <w:sz w:val="24"/>
                <w:szCs w:val="24"/>
              </w:rPr>
              <w:t xml:space="preserve"> по жилищным вопросам)</w:t>
            </w:r>
          </w:p>
        </w:tc>
      </w:tr>
      <w:tr w:rsidR="008A7DBA" w:rsidRPr="008A7DBA" w:rsidTr="005D7206">
        <w:tc>
          <w:tcPr>
            <w:tcW w:w="2127" w:type="dxa"/>
            <w:shd w:val="clear" w:color="auto" w:fill="auto"/>
            <w:vAlign w:val="center"/>
          </w:tcPr>
          <w:p w:rsidR="008A7DBA" w:rsidRPr="008A7DBA" w:rsidRDefault="008A7DBA" w:rsidP="00E51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A7DBA" w:rsidRPr="008A7DBA" w:rsidRDefault="008A7DBA" w:rsidP="00E514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Управление </w:t>
            </w:r>
            <w:r w:rsidR="00B06AC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архитектуры и </w:t>
            </w:r>
            <w:r w:rsidRPr="008A7D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капитального строительства администрации муниципального района «Сыктывдинский» </w:t>
            </w: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 w:rsidRPr="008A7D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(далее – </w:t>
            </w:r>
            <w:proofErr w:type="spellStart"/>
            <w:r w:rsidR="004B41F6">
              <w:rPr>
                <w:rFonts w:ascii="Times New Roman" w:eastAsia="Arial" w:hAnsi="Times New Roman" w:cs="Times New Roman"/>
                <w:sz w:val="24"/>
                <w:szCs w:val="24"/>
              </w:rPr>
              <w:t>УАиКС</w:t>
            </w:r>
            <w:proofErr w:type="spellEnd"/>
            <w:r w:rsidRPr="008A7DBA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:rsidR="008A7DBA" w:rsidRPr="008A7DBA" w:rsidRDefault="008A7DBA" w:rsidP="00E514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  <w:r w:rsidRPr="008A7D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</w:t>
            </w: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 w:rsidRPr="008A7D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(далее – </w:t>
            </w:r>
            <w:proofErr w:type="spellStart"/>
            <w:r w:rsidR="00AC2AB4" w:rsidRPr="00AC2AB4">
              <w:rPr>
                <w:rFonts w:ascii="Times New Roman" w:hAnsi="Times New Roman" w:cs="Times New Roman"/>
                <w:sz w:val="24"/>
                <w:szCs w:val="24"/>
              </w:rPr>
              <w:t>ОИиАО</w:t>
            </w:r>
            <w:proofErr w:type="spellEnd"/>
            <w:r w:rsidRPr="008A7DBA">
              <w:rPr>
                <w:rFonts w:ascii="Times New Roman" w:eastAsia="Arial" w:hAnsi="Times New Roman" w:cs="Times New Roman"/>
                <w:sz w:val="24"/>
                <w:szCs w:val="24"/>
              </w:rPr>
              <w:t>).</w:t>
            </w:r>
          </w:p>
        </w:tc>
      </w:tr>
      <w:tr w:rsidR="008A7DBA" w:rsidRPr="008A7DBA" w:rsidTr="005D7206">
        <w:tc>
          <w:tcPr>
            <w:tcW w:w="2127" w:type="dxa"/>
            <w:shd w:val="clear" w:color="auto" w:fill="auto"/>
            <w:vAlign w:val="center"/>
          </w:tcPr>
          <w:p w:rsidR="008A7DBA" w:rsidRPr="008A7DBA" w:rsidRDefault="008A7DBA" w:rsidP="00E51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473150"/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A7DBA" w:rsidRPr="008A7DBA" w:rsidRDefault="008A7DBA" w:rsidP="00E514D2">
            <w:pPr>
              <w:numPr>
                <w:ilvl w:val="0"/>
                <w:numId w:val="5"/>
              </w:numPr>
              <w:tabs>
                <w:tab w:val="left" w:pos="402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домов, признанными аварийными и подлежащими сносу;</w:t>
            </w:r>
          </w:p>
          <w:p w:rsidR="008A7DBA" w:rsidRPr="008A7DBA" w:rsidRDefault="008A7DBA" w:rsidP="00E514D2">
            <w:pPr>
              <w:numPr>
                <w:ilvl w:val="0"/>
                <w:numId w:val="5"/>
              </w:numPr>
              <w:tabs>
                <w:tab w:val="left" w:pos="402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Снос аварийных многоквартирных домов;</w:t>
            </w:r>
          </w:p>
          <w:p w:rsidR="008A7DBA" w:rsidRPr="008A7DBA" w:rsidRDefault="008A7DBA" w:rsidP="00E514D2">
            <w:pPr>
              <w:numPr>
                <w:ilvl w:val="0"/>
                <w:numId w:val="5"/>
              </w:numPr>
              <w:tabs>
                <w:tab w:val="left" w:pos="402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их числа;</w:t>
            </w:r>
          </w:p>
          <w:p w:rsidR="008A7DBA" w:rsidRPr="008A7DBA" w:rsidRDefault="008A7DBA" w:rsidP="00E514D2">
            <w:pPr>
              <w:numPr>
                <w:ilvl w:val="0"/>
                <w:numId w:val="5"/>
              </w:numPr>
              <w:tabs>
                <w:tab w:val="left" w:pos="402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поддержки отдельным категориям граждан для улучшения их жилищных условий</w:t>
            </w: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DBA" w:rsidRPr="008A7DBA" w:rsidTr="005D7206">
        <w:tc>
          <w:tcPr>
            <w:tcW w:w="2127" w:type="dxa"/>
            <w:shd w:val="clear" w:color="auto" w:fill="auto"/>
            <w:vAlign w:val="center"/>
          </w:tcPr>
          <w:p w:rsidR="008A7DBA" w:rsidRPr="008A7DBA" w:rsidRDefault="008A7DBA" w:rsidP="00E51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7472998"/>
            <w:bookmarkEnd w:id="1"/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A7DBA" w:rsidRPr="008A7DBA" w:rsidRDefault="008A7DBA" w:rsidP="00E51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8588126"/>
            <w:r w:rsidRPr="008A7DB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граждан, проживающих (проживавших) на территории </w:t>
            </w:r>
            <w:r w:rsidRPr="008A7DBA"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муниципального района «Сыктывдинский» Республики Коми, а также о</w:t>
            </w: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беспечение социальной защищенности отдельных категорий граждан, включая детей-сирот и детей, оставшихся без попечения родителей, лиц из их числа.</w:t>
            </w:r>
            <w:bookmarkEnd w:id="3"/>
          </w:p>
        </w:tc>
      </w:tr>
      <w:bookmarkEnd w:id="2"/>
      <w:tr w:rsidR="008A7DBA" w:rsidRPr="008A7DBA" w:rsidTr="005D7206">
        <w:tc>
          <w:tcPr>
            <w:tcW w:w="2127" w:type="dxa"/>
            <w:shd w:val="clear" w:color="auto" w:fill="auto"/>
            <w:vAlign w:val="center"/>
          </w:tcPr>
          <w:p w:rsidR="008A7DBA" w:rsidRPr="008A7DBA" w:rsidRDefault="008A7DBA" w:rsidP="00E51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A7DBA" w:rsidRPr="008A7DBA" w:rsidRDefault="008A7DBA" w:rsidP="00E514D2">
            <w:pPr>
              <w:numPr>
                <w:ilvl w:val="0"/>
                <w:numId w:val="6"/>
              </w:numPr>
              <w:tabs>
                <w:tab w:val="left" w:pos="452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граждан, проживающих в многоквартирных жилых домах, признанных до 1 января 2017 года в установленном порядке аварийными и подлежащими сносу в связи с физическим износом в процессе эксплуатации;</w:t>
            </w:r>
          </w:p>
          <w:p w:rsidR="008A7DBA" w:rsidRPr="008A7DBA" w:rsidRDefault="008A7DBA" w:rsidP="00E514D2">
            <w:pPr>
              <w:numPr>
                <w:ilvl w:val="0"/>
                <w:numId w:val="6"/>
              </w:numPr>
              <w:tabs>
                <w:tab w:val="left" w:pos="452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Снос многоквартирных жилых домов, признанных до 1 января 2017 года в установленном порядке аварийными и подлежащими сносу в связи с физическим износом в процессе эксплуатации;</w:t>
            </w:r>
          </w:p>
          <w:p w:rsidR="008A7DBA" w:rsidRPr="008A7DBA" w:rsidRDefault="008A7DBA" w:rsidP="00E514D2">
            <w:pPr>
              <w:numPr>
                <w:ilvl w:val="0"/>
                <w:numId w:val="6"/>
              </w:numPr>
              <w:tabs>
                <w:tab w:val="left" w:pos="452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обеспечению жилыми помещениями детей-сирот и детей, оставшихся без попечения родителей, лиц из их числа;</w:t>
            </w:r>
          </w:p>
          <w:p w:rsidR="008A7DBA" w:rsidRPr="008A7DBA" w:rsidRDefault="008A7DBA" w:rsidP="00E514D2">
            <w:pPr>
              <w:numPr>
                <w:ilvl w:val="0"/>
                <w:numId w:val="6"/>
              </w:numPr>
              <w:tabs>
                <w:tab w:val="left" w:pos="452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улучшение жилищных условий отдельных категорий граждан, проживающих на территории муниципального района «Сыктывдинский» Республики Коми.</w:t>
            </w:r>
          </w:p>
        </w:tc>
      </w:tr>
      <w:tr w:rsidR="008A7DBA" w:rsidRPr="008A7DBA" w:rsidTr="005D7206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8A7DBA" w:rsidRPr="008A7DBA" w:rsidRDefault="008A7DBA" w:rsidP="00E51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A7DBA" w:rsidRPr="008A7DBA" w:rsidRDefault="008A7DBA" w:rsidP="00E514D2">
            <w:pPr>
              <w:numPr>
                <w:ilvl w:val="0"/>
                <w:numId w:val="7"/>
              </w:numPr>
              <w:tabs>
                <w:tab w:val="left" w:pos="414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 (кв</w:t>
            </w:r>
            <w:proofErr w:type="gramStart"/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A7DBA" w:rsidRPr="008A7DBA" w:rsidRDefault="008A7DBA" w:rsidP="00E514D2">
            <w:pPr>
              <w:numPr>
                <w:ilvl w:val="0"/>
                <w:numId w:val="7"/>
              </w:numPr>
              <w:tabs>
                <w:tab w:val="left" w:pos="414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Количество граждан, </w:t>
            </w:r>
            <w:r w:rsidR="00B06ACB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</w:t>
            </w:r>
            <w:r w:rsidRPr="008A7DB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селенных из аварийного жилищного фонда </w:t>
            </w: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(чел.);</w:t>
            </w:r>
          </w:p>
          <w:p w:rsidR="008A7DBA" w:rsidRPr="008A7DBA" w:rsidRDefault="008A7DBA" w:rsidP="00E514D2">
            <w:pPr>
              <w:numPr>
                <w:ilvl w:val="0"/>
                <w:numId w:val="7"/>
              </w:numPr>
              <w:tabs>
                <w:tab w:val="left" w:pos="414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жилых помещений (шт.);</w:t>
            </w:r>
          </w:p>
          <w:p w:rsidR="008A7DBA" w:rsidRPr="008A7DBA" w:rsidRDefault="008A7DBA" w:rsidP="00E514D2">
            <w:pPr>
              <w:numPr>
                <w:ilvl w:val="0"/>
                <w:numId w:val="7"/>
              </w:numPr>
              <w:tabs>
                <w:tab w:val="left" w:pos="414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аварийных многоквартирных домов (шт.);</w:t>
            </w:r>
          </w:p>
          <w:p w:rsidR="008A7DBA" w:rsidRPr="008A7DBA" w:rsidRDefault="008A7DBA" w:rsidP="00E514D2">
            <w:pPr>
              <w:numPr>
                <w:ilvl w:val="0"/>
                <w:numId w:val="7"/>
              </w:numPr>
              <w:tabs>
                <w:tab w:val="left" w:pos="414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детей-сирот и детей, оставшихся без попечения родителей, лиц из их числа</w:t>
            </w:r>
            <w:proofErr w:type="gramStart"/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8A7DBA" w:rsidRPr="008A7DBA" w:rsidRDefault="008A7DBA" w:rsidP="00E514D2">
            <w:pPr>
              <w:numPr>
                <w:ilvl w:val="0"/>
                <w:numId w:val="7"/>
              </w:numPr>
              <w:tabs>
                <w:tab w:val="left" w:pos="414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граждан, улучшивших жилищные условия, чел.</w:t>
            </w:r>
          </w:p>
        </w:tc>
      </w:tr>
      <w:tr w:rsidR="008A7DBA" w:rsidRPr="008A7DBA" w:rsidTr="005D7206">
        <w:tc>
          <w:tcPr>
            <w:tcW w:w="2127" w:type="dxa"/>
            <w:shd w:val="clear" w:color="auto" w:fill="auto"/>
            <w:vAlign w:val="center"/>
          </w:tcPr>
          <w:p w:rsidR="008A7DBA" w:rsidRPr="008A7DBA" w:rsidRDefault="008A7DBA" w:rsidP="00E51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A7DBA" w:rsidRPr="008A7DBA" w:rsidRDefault="008A7DBA" w:rsidP="00073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 202</w:t>
            </w:r>
            <w:r w:rsidR="00B06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3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8A7DBA" w:rsidRPr="008A7DBA" w:rsidTr="005D7206">
        <w:tc>
          <w:tcPr>
            <w:tcW w:w="2127" w:type="dxa"/>
            <w:shd w:val="clear" w:color="auto" w:fill="auto"/>
            <w:vAlign w:val="center"/>
          </w:tcPr>
          <w:p w:rsidR="008A7DBA" w:rsidRPr="008A7DBA" w:rsidRDefault="008A7DBA" w:rsidP="00E5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8A7DBA" w:rsidRPr="008A7DBA" w:rsidRDefault="008A7DBA" w:rsidP="00E5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A7DBA" w:rsidRPr="00446BE6" w:rsidRDefault="008A7DBA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программы на 202</w:t>
            </w:r>
            <w:r w:rsidR="00E846E9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предусматривается в размере –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2119 774,9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8A7DBA" w:rsidRDefault="008A7DBA" w:rsidP="00E5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 «Фонд развития территорий»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1647 276,7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73CAE" w:rsidRPr="00446BE6" w:rsidRDefault="00073CAE" w:rsidP="00E5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федерального бюджета -21 878,2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8A7DBA" w:rsidRPr="00446BE6" w:rsidRDefault="008A7DBA" w:rsidP="00E51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073CAE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432 378,6</w:t>
            </w:r>
            <w:r w:rsidRPr="00446BE6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тыс. рублей;</w:t>
            </w:r>
          </w:p>
          <w:p w:rsidR="008A7DBA" w:rsidRPr="00446BE6" w:rsidRDefault="008A7DBA" w:rsidP="00E514D2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18 241,5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8A7DBA" w:rsidRDefault="008A7DBA" w:rsidP="00E514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муниципальной программы по годам составляет:</w:t>
            </w:r>
          </w:p>
          <w:p w:rsidR="00073CAE" w:rsidRPr="00446BE6" w:rsidRDefault="00073CAE" w:rsidP="00073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 «Фонд развития территорий»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73CAE" w:rsidRPr="00446BE6" w:rsidRDefault="00073CAE" w:rsidP="0007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1574 468,3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73CAE" w:rsidRPr="00446BE6" w:rsidRDefault="00073CAE" w:rsidP="0007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72 808,4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73CAE" w:rsidRPr="00446BE6" w:rsidRDefault="00073CAE" w:rsidP="0007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073CAE" w:rsidRDefault="00073CAE" w:rsidP="0007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>2026 год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073CAE" w:rsidRPr="00446BE6" w:rsidRDefault="00073CAE" w:rsidP="0007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A7DBA" w:rsidRPr="00446BE6" w:rsidRDefault="008A7DBA" w:rsidP="00E5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федерального бюджета:</w:t>
            </w:r>
          </w:p>
          <w:p w:rsidR="008A7DBA" w:rsidRPr="00446BE6" w:rsidRDefault="008A7DBA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846E9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6790,5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A7DBA" w:rsidRPr="00446BE6" w:rsidRDefault="008A7DBA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846E9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7281,4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A7DBA" w:rsidRPr="00446BE6" w:rsidRDefault="008A7DBA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846E9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7806,2</w:t>
            </w:r>
            <w:r w:rsidR="002945E1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945E1" w:rsidRDefault="002945E1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>2026 год – 0</w:t>
            </w:r>
            <w:r w:rsidR="00073CA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073CAE" w:rsidRPr="00446BE6" w:rsidRDefault="00073CAE" w:rsidP="00073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A7DBA" w:rsidRPr="00446BE6" w:rsidRDefault="008A7DBA" w:rsidP="00E51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8A7DBA" w:rsidRPr="00446BE6" w:rsidRDefault="008A7DBA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846E9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404 987,5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A7DBA" w:rsidRPr="00446BE6" w:rsidRDefault="008A7DBA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846E9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15 490,7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A7DBA" w:rsidRPr="00446BE6" w:rsidRDefault="008A7DBA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846E9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11 900,4</w:t>
            </w:r>
            <w:r w:rsidR="002945E1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945E1" w:rsidRDefault="002945E1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073CAE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073CAE" w:rsidRPr="00446BE6" w:rsidRDefault="00073CAE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8A7DBA" w:rsidRPr="00446BE6" w:rsidRDefault="008A7DBA" w:rsidP="00E514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8A7DBA" w:rsidRPr="00446BE6" w:rsidRDefault="008A7DBA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846E9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17475,1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A7DBA" w:rsidRPr="00446BE6" w:rsidRDefault="008A7DBA" w:rsidP="00E5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846E9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07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766,4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945E1" w:rsidRPr="00446BE6" w:rsidRDefault="008A7DBA" w:rsidP="00E8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846E9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E846E9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945E1" w:rsidRPr="00446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  <w:r w:rsidR="002945E1" w:rsidRPr="0044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6E9" w:rsidRDefault="002945E1" w:rsidP="00E8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>2026 год – 0</w:t>
            </w:r>
            <w:r w:rsidR="00073CA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073CAE" w:rsidRPr="00446BE6" w:rsidRDefault="00073CAE" w:rsidP="00E8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6B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8A7DBA" w:rsidRPr="008A7DBA" w:rsidTr="005D7206">
        <w:tc>
          <w:tcPr>
            <w:tcW w:w="2127" w:type="dxa"/>
            <w:shd w:val="clear" w:color="auto" w:fill="auto"/>
            <w:vAlign w:val="center"/>
          </w:tcPr>
          <w:p w:rsidR="008A7DBA" w:rsidRPr="008A7DBA" w:rsidRDefault="008A7DBA" w:rsidP="00E51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B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A7DBA" w:rsidRPr="00466235" w:rsidRDefault="008A7DBA" w:rsidP="00E514D2">
            <w:pPr>
              <w:numPr>
                <w:ilvl w:val="0"/>
                <w:numId w:val="8"/>
              </w:numPr>
              <w:tabs>
                <w:tab w:val="left" w:pos="466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метров, расселенного аварийного жилищного фонда к концу 202</w:t>
            </w:r>
            <w:r w:rsidR="00073CAE">
              <w:rPr>
                <w:rFonts w:ascii="Times New Roman" w:hAnsi="Times New Roman" w:cs="Times New Roman"/>
                <w:sz w:val="24"/>
                <w:szCs w:val="24"/>
              </w:rPr>
              <w:t>7 года составит 25845,36</w:t>
            </w: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метров;</w:t>
            </w:r>
          </w:p>
          <w:p w:rsidR="008A7DBA" w:rsidRPr="00466235" w:rsidRDefault="008A7DBA" w:rsidP="00E514D2">
            <w:pPr>
              <w:numPr>
                <w:ilvl w:val="0"/>
                <w:numId w:val="8"/>
              </w:numPr>
              <w:tabs>
                <w:tab w:val="left" w:pos="466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35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граждан, расселенных из аварийного жилищного фонда</w:t>
            </w: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</w:t>
            </w:r>
            <w:r w:rsidR="00073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 xml:space="preserve"> года, составит </w:t>
            </w:r>
            <w:r w:rsidR="00073CAE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8A7DBA" w:rsidRPr="00466235" w:rsidRDefault="008A7DBA" w:rsidP="00E514D2">
            <w:pPr>
              <w:numPr>
                <w:ilvl w:val="0"/>
                <w:numId w:val="8"/>
              </w:numPr>
              <w:tabs>
                <w:tab w:val="left" w:pos="466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>Количество, расселенных жилых помещений к концу 202</w:t>
            </w:r>
            <w:r w:rsidR="00073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составит </w:t>
            </w:r>
            <w:r w:rsidR="00073CAE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помещение;</w:t>
            </w:r>
          </w:p>
          <w:p w:rsidR="008A7DBA" w:rsidRPr="00466235" w:rsidRDefault="008A7DBA" w:rsidP="00E514D2">
            <w:pPr>
              <w:numPr>
                <w:ilvl w:val="0"/>
                <w:numId w:val="8"/>
              </w:numPr>
              <w:tabs>
                <w:tab w:val="left" w:pos="466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аварийных многоквартирных жилых домов к концу 202</w:t>
            </w:r>
            <w:r w:rsidR="00073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составит </w:t>
            </w:r>
            <w:r w:rsidR="00073CA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 xml:space="preserve"> дома.</w:t>
            </w:r>
          </w:p>
          <w:p w:rsidR="008A7DBA" w:rsidRPr="00466235" w:rsidRDefault="008A7DBA" w:rsidP="00E514D2">
            <w:pPr>
              <w:numPr>
                <w:ilvl w:val="0"/>
                <w:numId w:val="8"/>
              </w:numPr>
              <w:tabs>
                <w:tab w:val="left" w:pos="466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Ежегодное освоение сре</w:t>
            </w:r>
            <w:proofErr w:type="gramStart"/>
            <w:r w:rsidRPr="004662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662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едоставленной субвенции по реализации </w:t>
            </w: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>переданных государственных полномочий по обеспечению жилыми помещениями детей-сирот и детей, оставшихся без попечения родителей, лиц из их числа в объеме не менее 95%;</w:t>
            </w:r>
          </w:p>
          <w:p w:rsidR="008A7DBA" w:rsidRPr="008A7DBA" w:rsidRDefault="008A7DBA" w:rsidP="00E514D2">
            <w:pPr>
              <w:numPr>
                <w:ilvl w:val="0"/>
                <w:numId w:val="8"/>
              </w:numPr>
              <w:tabs>
                <w:tab w:val="left" w:pos="466"/>
              </w:tabs>
              <w:suppressAutoHyphens/>
              <w:spacing w:after="0" w:line="240" w:lineRule="auto"/>
              <w:ind w:left="4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улучшивших жилищные условия не менее </w:t>
            </w:r>
            <w:r w:rsidR="00466235" w:rsidRPr="004662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66235">
              <w:rPr>
                <w:rFonts w:ascii="Times New Roman" w:hAnsi="Times New Roman" w:cs="Times New Roman"/>
                <w:sz w:val="24"/>
                <w:szCs w:val="24"/>
              </w:rPr>
              <w:t xml:space="preserve"> чел. (ед.).</w:t>
            </w:r>
          </w:p>
        </w:tc>
      </w:tr>
    </w:tbl>
    <w:p w:rsidR="008A7DBA" w:rsidRPr="008A7DBA" w:rsidRDefault="008A7DBA" w:rsidP="003F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7DBA" w:rsidRPr="008A7DBA" w:rsidSect="00D50D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026"/>
    <w:multiLevelType w:val="hybridMultilevel"/>
    <w:tmpl w:val="9BAE0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1632"/>
    <w:multiLevelType w:val="hybridMultilevel"/>
    <w:tmpl w:val="7C92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01A8"/>
    <w:multiLevelType w:val="hybridMultilevel"/>
    <w:tmpl w:val="167E35E2"/>
    <w:lvl w:ilvl="0" w:tplc="3208B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5EFB"/>
    <w:multiLevelType w:val="hybridMultilevel"/>
    <w:tmpl w:val="C07CEF80"/>
    <w:lvl w:ilvl="0" w:tplc="83FCF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F17C53"/>
    <w:multiLevelType w:val="hybridMultilevel"/>
    <w:tmpl w:val="6D001EAE"/>
    <w:lvl w:ilvl="0" w:tplc="DE7028E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04074"/>
    <w:multiLevelType w:val="hybridMultilevel"/>
    <w:tmpl w:val="333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2220C"/>
    <w:multiLevelType w:val="hybridMultilevel"/>
    <w:tmpl w:val="ACE08FB0"/>
    <w:lvl w:ilvl="0" w:tplc="FA0674B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83163"/>
    <w:multiLevelType w:val="multilevel"/>
    <w:tmpl w:val="11126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2972D3"/>
    <w:multiLevelType w:val="hybridMultilevel"/>
    <w:tmpl w:val="9C44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42A1A"/>
    <w:multiLevelType w:val="hybridMultilevel"/>
    <w:tmpl w:val="D35E5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B23F6"/>
    <w:multiLevelType w:val="hybridMultilevel"/>
    <w:tmpl w:val="1E6ECF84"/>
    <w:lvl w:ilvl="0" w:tplc="E0E2BF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F7EA1"/>
    <w:multiLevelType w:val="hybridMultilevel"/>
    <w:tmpl w:val="51545706"/>
    <w:lvl w:ilvl="0" w:tplc="F4A01DFC">
      <w:start w:val="1"/>
      <w:numFmt w:val="decimal"/>
      <w:lvlText w:val="%1."/>
      <w:lvlJc w:val="left"/>
      <w:pPr>
        <w:ind w:left="1635" w:hanging="1095"/>
      </w:pPr>
      <w:rPr>
        <w:rFonts w:ascii="Times New Roman" w:eastAsiaTheme="minorHAnsi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188360A"/>
    <w:multiLevelType w:val="hybridMultilevel"/>
    <w:tmpl w:val="A5A2E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97218"/>
    <w:multiLevelType w:val="hybridMultilevel"/>
    <w:tmpl w:val="BEAA3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A5E98"/>
    <w:multiLevelType w:val="hybridMultilevel"/>
    <w:tmpl w:val="B11E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B1F00"/>
    <w:multiLevelType w:val="hybridMultilevel"/>
    <w:tmpl w:val="2434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A5770"/>
    <w:multiLevelType w:val="hybridMultilevel"/>
    <w:tmpl w:val="4D9E0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A23A1"/>
    <w:multiLevelType w:val="hybridMultilevel"/>
    <w:tmpl w:val="2434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52DDD"/>
    <w:multiLevelType w:val="multilevel"/>
    <w:tmpl w:val="FA82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72BA216C"/>
    <w:multiLevelType w:val="hybridMultilevel"/>
    <w:tmpl w:val="3D729F80"/>
    <w:lvl w:ilvl="0" w:tplc="91422CC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A661B"/>
    <w:multiLevelType w:val="hybridMultilevel"/>
    <w:tmpl w:val="C320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92AF6"/>
    <w:multiLevelType w:val="hybridMultilevel"/>
    <w:tmpl w:val="9A568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0"/>
  </w:num>
  <w:num w:numId="5">
    <w:abstractNumId w:val="14"/>
  </w:num>
  <w:num w:numId="6">
    <w:abstractNumId w:val="0"/>
  </w:num>
  <w:num w:numId="7">
    <w:abstractNumId w:val="5"/>
  </w:num>
  <w:num w:numId="8">
    <w:abstractNumId w:val="15"/>
  </w:num>
  <w:num w:numId="9">
    <w:abstractNumId w:val="17"/>
  </w:num>
  <w:num w:numId="10">
    <w:abstractNumId w:val="3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12"/>
  </w:num>
  <w:num w:numId="16">
    <w:abstractNumId w:val="16"/>
  </w:num>
  <w:num w:numId="17">
    <w:abstractNumId w:val="6"/>
  </w:num>
  <w:num w:numId="18">
    <w:abstractNumId w:val="4"/>
  </w:num>
  <w:num w:numId="19">
    <w:abstractNumId w:val="2"/>
  </w:num>
  <w:num w:numId="20">
    <w:abstractNumId w:val="21"/>
  </w:num>
  <w:num w:numId="21">
    <w:abstractNumId w:val="1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DEB"/>
    <w:rsid w:val="0000554B"/>
    <w:rsid w:val="00022511"/>
    <w:rsid w:val="00042F0F"/>
    <w:rsid w:val="00052B6F"/>
    <w:rsid w:val="00061159"/>
    <w:rsid w:val="00073CAE"/>
    <w:rsid w:val="00074E4D"/>
    <w:rsid w:val="00087AE7"/>
    <w:rsid w:val="00087E15"/>
    <w:rsid w:val="0010391D"/>
    <w:rsid w:val="00174911"/>
    <w:rsid w:val="001F28AF"/>
    <w:rsid w:val="001F36DD"/>
    <w:rsid w:val="001F476E"/>
    <w:rsid w:val="0021237A"/>
    <w:rsid w:val="00214427"/>
    <w:rsid w:val="002501EA"/>
    <w:rsid w:val="002634AB"/>
    <w:rsid w:val="002639B6"/>
    <w:rsid w:val="00274115"/>
    <w:rsid w:val="00281375"/>
    <w:rsid w:val="00293C94"/>
    <w:rsid w:val="002945E1"/>
    <w:rsid w:val="002A23D6"/>
    <w:rsid w:val="00317071"/>
    <w:rsid w:val="00320377"/>
    <w:rsid w:val="0032585E"/>
    <w:rsid w:val="003332DF"/>
    <w:rsid w:val="003B32CD"/>
    <w:rsid w:val="003D3466"/>
    <w:rsid w:val="003E605C"/>
    <w:rsid w:val="003F02B8"/>
    <w:rsid w:val="004437F0"/>
    <w:rsid w:val="00446BE6"/>
    <w:rsid w:val="00447B78"/>
    <w:rsid w:val="004618D2"/>
    <w:rsid w:val="004650FB"/>
    <w:rsid w:val="00466235"/>
    <w:rsid w:val="004A337D"/>
    <w:rsid w:val="004B41F6"/>
    <w:rsid w:val="004D336B"/>
    <w:rsid w:val="004D6018"/>
    <w:rsid w:val="00500BB1"/>
    <w:rsid w:val="0050370E"/>
    <w:rsid w:val="00514F9C"/>
    <w:rsid w:val="0051705E"/>
    <w:rsid w:val="00565D56"/>
    <w:rsid w:val="00583E36"/>
    <w:rsid w:val="005843E0"/>
    <w:rsid w:val="005A0AA3"/>
    <w:rsid w:val="005B45BC"/>
    <w:rsid w:val="005C1D84"/>
    <w:rsid w:val="005D7206"/>
    <w:rsid w:val="006364BA"/>
    <w:rsid w:val="00666C4D"/>
    <w:rsid w:val="006F3006"/>
    <w:rsid w:val="00713A19"/>
    <w:rsid w:val="007432C6"/>
    <w:rsid w:val="00743385"/>
    <w:rsid w:val="00785751"/>
    <w:rsid w:val="00785F6B"/>
    <w:rsid w:val="00796940"/>
    <w:rsid w:val="007E45B2"/>
    <w:rsid w:val="007F28EE"/>
    <w:rsid w:val="008374F0"/>
    <w:rsid w:val="008441A8"/>
    <w:rsid w:val="00862306"/>
    <w:rsid w:val="008715AF"/>
    <w:rsid w:val="008A1E81"/>
    <w:rsid w:val="008A777E"/>
    <w:rsid w:val="008A7DBA"/>
    <w:rsid w:val="00933240"/>
    <w:rsid w:val="00935546"/>
    <w:rsid w:val="00955784"/>
    <w:rsid w:val="00963E9C"/>
    <w:rsid w:val="009763E5"/>
    <w:rsid w:val="009A1B53"/>
    <w:rsid w:val="009A4FB3"/>
    <w:rsid w:val="009A7D51"/>
    <w:rsid w:val="009C7DAF"/>
    <w:rsid w:val="009E1EC7"/>
    <w:rsid w:val="009F614D"/>
    <w:rsid w:val="00A0123A"/>
    <w:rsid w:val="00A47004"/>
    <w:rsid w:val="00AA2162"/>
    <w:rsid w:val="00AB74E6"/>
    <w:rsid w:val="00AC2AB4"/>
    <w:rsid w:val="00AE0106"/>
    <w:rsid w:val="00B06A8A"/>
    <w:rsid w:val="00B06ACB"/>
    <w:rsid w:val="00B3477C"/>
    <w:rsid w:val="00B5065F"/>
    <w:rsid w:val="00B578F2"/>
    <w:rsid w:val="00B62FBE"/>
    <w:rsid w:val="00BA2717"/>
    <w:rsid w:val="00BA407B"/>
    <w:rsid w:val="00BC0BDB"/>
    <w:rsid w:val="00BC101F"/>
    <w:rsid w:val="00BC385C"/>
    <w:rsid w:val="00BE23A7"/>
    <w:rsid w:val="00C003E3"/>
    <w:rsid w:val="00C02B8E"/>
    <w:rsid w:val="00C0506E"/>
    <w:rsid w:val="00C22856"/>
    <w:rsid w:val="00C30FFA"/>
    <w:rsid w:val="00C33A04"/>
    <w:rsid w:val="00C36875"/>
    <w:rsid w:val="00C421E7"/>
    <w:rsid w:val="00C53A01"/>
    <w:rsid w:val="00C610B1"/>
    <w:rsid w:val="00C65D45"/>
    <w:rsid w:val="00C66D28"/>
    <w:rsid w:val="00C72DEB"/>
    <w:rsid w:val="00C87D92"/>
    <w:rsid w:val="00CB3F15"/>
    <w:rsid w:val="00CD3E12"/>
    <w:rsid w:val="00CE23D8"/>
    <w:rsid w:val="00CE2C9E"/>
    <w:rsid w:val="00CE4709"/>
    <w:rsid w:val="00CF2C6E"/>
    <w:rsid w:val="00CF687C"/>
    <w:rsid w:val="00D15873"/>
    <w:rsid w:val="00D37F96"/>
    <w:rsid w:val="00D50DC1"/>
    <w:rsid w:val="00D92B0B"/>
    <w:rsid w:val="00DA573D"/>
    <w:rsid w:val="00DC26EE"/>
    <w:rsid w:val="00DE422D"/>
    <w:rsid w:val="00E17295"/>
    <w:rsid w:val="00E25381"/>
    <w:rsid w:val="00E35C40"/>
    <w:rsid w:val="00E40CEE"/>
    <w:rsid w:val="00E42046"/>
    <w:rsid w:val="00E514D2"/>
    <w:rsid w:val="00E64C10"/>
    <w:rsid w:val="00E81657"/>
    <w:rsid w:val="00E846E9"/>
    <w:rsid w:val="00EB7C4A"/>
    <w:rsid w:val="00EF160C"/>
    <w:rsid w:val="00EF1E02"/>
    <w:rsid w:val="00F03CAF"/>
    <w:rsid w:val="00F07C63"/>
    <w:rsid w:val="00F14FB2"/>
    <w:rsid w:val="00F5067B"/>
    <w:rsid w:val="00F6016B"/>
    <w:rsid w:val="00F60D3C"/>
    <w:rsid w:val="00F8072F"/>
    <w:rsid w:val="00FD282A"/>
    <w:rsid w:val="00FE394B"/>
    <w:rsid w:val="00FE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a8">
    <w:name w:val="Содержимое таблицы"/>
    <w:basedOn w:val="a"/>
    <w:rsid w:val="00CE470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Гипертекстовая ссылка"/>
    <w:basedOn w:val="a0"/>
    <w:rsid w:val="00CE4709"/>
    <w:rPr>
      <w:b/>
      <w:bCs/>
      <w:color w:val="auto"/>
      <w:sz w:val="26"/>
      <w:szCs w:val="26"/>
    </w:rPr>
  </w:style>
  <w:style w:type="paragraph" w:customStyle="1" w:styleId="ConsPlusTitle">
    <w:name w:val="ConsPlusTitle"/>
    <w:link w:val="ConsPlusTitle0"/>
    <w:rsid w:val="00CE4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CE4709"/>
    <w:rPr>
      <w:rFonts w:ascii="Calibri" w:eastAsiaTheme="minorEastAsia" w:hAnsi="Calibri" w:cs="Calibri"/>
      <w:b/>
      <w:bCs/>
      <w:lang w:eastAsia="ru-RU"/>
    </w:rPr>
  </w:style>
  <w:style w:type="paragraph" w:styleId="aa">
    <w:name w:val="List Paragraph"/>
    <w:aliases w:val="Абзац списка для документа,Варианты ответов"/>
    <w:basedOn w:val="a"/>
    <w:link w:val="ab"/>
    <w:uiPriority w:val="34"/>
    <w:qFormat/>
    <w:rsid w:val="00CE47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Абзац списка Знак"/>
    <w:aliases w:val="Абзац списка для документа Знак,Варианты ответов Знак"/>
    <w:link w:val="aa"/>
    <w:uiPriority w:val="34"/>
    <w:locked/>
    <w:rsid w:val="00CE47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EF160C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8A7DBA"/>
    <w:rPr>
      <w:color w:val="0000FF"/>
      <w:u w:val="single"/>
    </w:rPr>
  </w:style>
  <w:style w:type="character" w:customStyle="1" w:styleId="fontstyle01">
    <w:name w:val="fontstyle01"/>
    <w:rsid w:val="008A7D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Неразрешенное упоминание1"/>
    <w:uiPriority w:val="99"/>
    <w:semiHidden/>
    <w:unhideWhenUsed/>
    <w:rsid w:val="008A7DBA"/>
    <w:rPr>
      <w:color w:val="605E5C"/>
      <w:shd w:val="clear" w:color="auto" w:fill="E1DFDD"/>
    </w:rPr>
  </w:style>
  <w:style w:type="paragraph" w:customStyle="1" w:styleId="ConsPlusNormal">
    <w:name w:val="ConsPlusNormal"/>
    <w:rsid w:val="008A7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E514D2"/>
    <w:rPr>
      <w:color w:val="800080"/>
      <w:u w:val="single"/>
    </w:rPr>
  </w:style>
  <w:style w:type="paragraph" w:customStyle="1" w:styleId="msonormal0">
    <w:name w:val="msonormal"/>
    <w:basedOn w:val="a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88">
    <w:name w:val="xl88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1">
    <w:name w:val="xl91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2">
    <w:name w:val="xl92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3">
    <w:name w:val="xl93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4">
    <w:name w:val="xl94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5">
    <w:name w:val="xl95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96">
    <w:name w:val="xl96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97">
    <w:name w:val="xl97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8">
    <w:name w:val="xl98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9">
    <w:name w:val="xl99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00">
    <w:name w:val="xl100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1">
    <w:name w:val="xl101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2">
    <w:name w:val="xl102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3">
    <w:name w:val="xl103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4">
    <w:name w:val="xl104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5">
    <w:name w:val="xl105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6">
    <w:name w:val="xl106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07">
    <w:name w:val="xl107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8">
    <w:name w:val="xl108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09">
    <w:name w:val="xl109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10">
    <w:name w:val="xl110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11">
    <w:name w:val="xl111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2">
    <w:name w:val="xl112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3">
    <w:name w:val="xl113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4">
    <w:name w:val="xl114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5">
    <w:name w:val="xl115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6">
    <w:name w:val="xl116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7">
    <w:name w:val="xl117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8">
    <w:name w:val="xl118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9">
    <w:name w:val="xl119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0">
    <w:name w:val="xl120"/>
    <w:basedOn w:val="a"/>
    <w:rsid w:val="00E514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21">
    <w:name w:val="xl121"/>
    <w:basedOn w:val="a"/>
    <w:rsid w:val="00E514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63">
    <w:name w:val="xl63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514D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14D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14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514D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514D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514D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514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a8">
    <w:name w:val="Содержимое таблицы"/>
    <w:basedOn w:val="a"/>
    <w:rsid w:val="00CE470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Гипертекстовая ссылка"/>
    <w:basedOn w:val="a0"/>
    <w:rsid w:val="00CE4709"/>
    <w:rPr>
      <w:b/>
      <w:bCs/>
      <w:color w:val="auto"/>
      <w:sz w:val="26"/>
      <w:szCs w:val="26"/>
    </w:rPr>
  </w:style>
  <w:style w:type="paragraph" w:customStyle="1" w:styleId="ConsPlusTitle">
    <w:name w:val="ConsPlusTitle"/>
    <w:link w:val="ConsPlusTitle0"/>
    <w:rsid w:val="00CE4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CE4709"/>
    <w:rPr>
      <w:rFonts w:ascii="Calibri" w:eastAsiaTheme="minorEastAsia" w:hAnsi="Calibri" w:cs="Calibri"/>
      <w:b/>
      <w:bCs/>
      <w:lang w:eastAsia="ru-RU"/>
    </w:rPr>
  </w:style>
  <w:style w:type="paragraph" w:styleId="aa">
    <w:name w:val="List Paragraph"/>
    <w:aliases w:val="Абзац списка для документа,Варианты ответов"/>
    <w:basedOn w:val="a"/>
    <w:link w:val="ab"/>
    <w:uiPriority w:val="34"/>
    <w:qFormat/>
    <w:rsid w:val="00CE47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Абзац списка Знак"/>
    <w:aliases w:val="Абзац списка для документа Знак,Варианты ответов Знак"/>
    <w:link w:val="aa"/>
    <w:uiPriority w:val="34"/>
    <w:locked/>
    <w:rsid w:val="00CE47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EF160C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8A7DBA"/>
    <w:rPr>
      <w:color w:val="0000FF"/>
      <w:u w:val="single"/>
    </w:rPr>
  </w:style>
  <w:style w:type="character" w:customStyle="1" w:styleId="fontstyle01">
    <w:name w:val="fontstyle01"/>
    <w:rsid w:val="008A7D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Неразрешенное упоминание1"/>
    <w:uiPriority w:val="99"/>
    <w:semiHidden/>
    <w:unhideWhenUsed/>
    <w:rsid w:val="008A7DBA"/>
    <w:rPr>
      <w:color w:val="605E5C"/>
      <w:shd w:val="clear" w:color="auto" w:fill="E1DFDD"/>
    </w:rPr>
  </w:style>
  <w:style w:type="paragraph" w:customStyle="1" w:styleId="ConsPlusNormal">
    <w:name w:val="ConsPlusNormal"/>
    <w:rsid w:val="008A7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E514D2"/>
    <w:rPr>
      <w:color w:val="800080"/>
      <w:u w:val="single"/>
    </w:rPr>
  </w:style>
  <w:style w:type="paragraph" w:customStyle="1" w:styleId="msonormal0">
    <w:name w:val="msonormal"/>
    <w:basedOn w:val="a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88">
    <w:name w:val="xl88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1">
    <w:name w:val="xl91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2">
    <w:name w:val="xl92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3">
    <w:name w:val="xl93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4">
    <w:name w:val="xl94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5">
    <w:name w:val="xl95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96">
    <w:name w:val="xl96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97">
    <w:name w:val="xl97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8">
    <w:name w:val="xl98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9">
    <w:name w:val="xl99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00">
    <w:name w:val="xl100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1">
    <w:name w:val="xl101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2">
    <w:name w:val="xl102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3">
    <w:name w:val="xl103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4">
    <w:name w:val="xl104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5">
    <w:name w:val="xl105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6">
    <w:name w:val="xl106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07">
    <w:name w:val="xl107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8">
    <w:name w:val="xl108"/>
    <w:basedOn w:val="a"/>
    <w:rsid w:val="00E514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09">
    <w:name w:val="xl109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10">
    <w:name w:val="xl110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11">
    <w:name w:val="xl111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2">
    <w:name w:val="xl112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3">
    <w:name w:val="xl113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4">
    <w:name w:val="xl114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5">
    <w:name w:val="xl115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6">
    <w:name w:val="xl116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7">
    <w:name w:val="xl117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8">
    <w:name w:val="xl118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9">
    <w:name w:val="xl119"/>
    <w:basedOn w:val="a"/>
    <w:rsid w:val="00E51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0">
    <w:name w:val="xl120"/>
    <w:basedOn w:val="a"/>
    <w:rsid w:val="00E514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21">
    <w:name w:val="xl121"/>
    <w:basedOn w:val="a"/>
    <w:rsid w:val="00E514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63">
    <w:name w:val="xl63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514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514D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14D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14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514D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514D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514D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514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33EF-BD94-49B8-B999-FC2F4AC2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8</cp:revision>
  <cp:lastPrinted>2022-07-25T05:40:00Z</cp:lastPrinted>
  <dcterms:created xsi:type="dcterms:W3CDTF">2023-10-26T08:27:00Z</dcterms:created>
  <dcterms:modified xsi:type="dcterms:W3CDTF">2023-11-11T07:44:00Z</dcterms:modified>
</cp:coreProperties>
</file>