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CB13C2" w14:textId="77777777" w:rsidR="00AA25A2" w:rsidRPr="00AA25A2" w:rsidRDefault="00B2430B" w:rsidP="00AA25A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 w:rsidRPr="00AA25A2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 w:rsidRPr="00AA25A2">
        <w:rPr>
          <w:rFonts w:ascii="Times New Roman" w:hAnsi="Times New Roman"/>
          <w:b w:val="0"/>
          <w:bCs w:val="0"/>
          <w:sz w:val="28"/>
          <w:szCs w:val="28"/>
        </w:rPr>
        <w:t>администрации муниципального</w:t>
      </w:r>
      <w:r w:rsidR="00697615"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AA25A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AA25A2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AA25A2" w:rsidRPr="00AA25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Регламента сопровождения инвестиционных проектов, реализуемых и (или) планируемых к реализации на территории муниципального района «Сыктывдинский» Республики Коми по принципу «одного окна»</w:t>
      </w:r>
    </w:p>
    <w:p w14:paraId="1F370AC1" w14:textId="3A65A0AC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A07860" w:rsidRPr="00A07860">
        <w:rPr>
          <w:rFonts w:ascii="Times New Roman" w:hAnsi="Times New Roman"/>
          <w:sz w:val="28"/>
          <w:szCs w:val="28"/>
        </w:rPr>
        <w:t>https://pravo.rkomi.ru/projects#npa=20407</w:t>
      </w:r>
    </w:p>
    <w:p w14:paraId="1DA447E3" w14:textId="147FC33F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F56588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206346">
        <w:rPr>
          <w:rFonts w:ascii="Times New Roman" w:hAnsi="Times New Roman"/>
          <w:sz w:val="28"/>
          <w:szCs w:val="28"/>
          <w:u w:val="single"/>
        </w:rPr>
        <w:t>2</w:t>
      </w:r>
      <w:r w:rsidR="00687FAC">
        <w:rPr>
          <w:rFonts w:ascii="Times New Roman" w:hAnsi="Times New Roman"/>
          <w:sz w:val="28"/>
          <w:szCs w:val="28"/>
          <w:u w:val="single"/>
        </w:rPr>
        <w:t>119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3EE31DD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206346">
        <w:rPr>
          <w:rFonts w:ascii="Times New Roman" w:hAnsi="Times New Roman"/>
          <w:sz w:val="28"/>
          <w:szCs w:val="28"/>
          <w:u w:val="single"/>
        </w:rPr>
        <w:t>2400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17D5E50D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3E5E57">
        <w:rPr>
          <w:rFonts w:ascii="Times New Roman" w:hAnsi="Times New Roman"/>
          <w:sz w:val="28"/>
          <w:szCs w:val="28"/>
        </w:rPr>
        <w:t>16</w:t>
      </w:r>
      <w:r w:rsidR="00687FAC">
        <w:rPr>
          <w:rFonts w:ascii="Times New Roman" w:hAnsi="Times New Roman"/>
          <w:sz w:val="28"/>
          <w:szCs w:val="28"/>
        </w:rPr>
        <w:t>.0</w:t>
      </w:r>
      <w:r w:rsidR="003E5E57">
        <w:rPr>
          <w:rFonts w:ascii="Times New Roman" w:hAnsi="Times New Roman"/>
          <w:sz w:val="28"/>
          <w:szCs w:val="28"/>
        </w:rPr>
        <w:t>4</w:t>
      </w:r>
      <w:r w:rsidR="00687FAC">
        <w:rPr>
          <w:rFonts w:ascii="Times New Roman" w:hAnsi="Times New Roman"/>
          <w:sz w:val="28"/>
          <w:szCs w:val="28"/>
        </w:rPr>
        <w:t>.202</w:t>
      </w:r>
      <w:r w:rsidR="003E5E57">
        <w:rPr>
          <w:rFonts w:ascii="Times New Roman" w:hAnsi="Times New Roman"/>
          <w:sz w:val="28"/>
          <w:szCs w:val="28"/>
        </w:rPr>
        <w:t>4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A07860">
        <w:rPr>
          <w:rFonts w:ascii="Times New Roman" w:hAnsi="Times New Roman"/>
          <w:sz w:val="28"/>
          <w:szCs w:val="28"/>
        </w:rPr>
        <w:t>27.04</w:t>
      </w:r>
      <w:r w:rsidR="003E5E57">
        <w:rPr>
          <w:rFonts w:ascii="Times New Roman" w:hAnsi="Times New Roman"/>
          <w:sz w:val="28"/>
          <w:szCs w:val="28"/>
        </w:rPr>
        <w:t>.2024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8C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CD67" w14:textId="77777777" w:rsidR="008C6666" w:rsidRDefault="008C6666" w:rsidP="007E29BE">
      <w:pPr>
        <w:spacing w:after="0" w:line="240" w:lineRule="auto"/>
      </w:pPr>
      <w:r>
        <w:separator/>
      </w:r>
    </w:p>
  </w:endnote>
  <w:endnote w:type="continuationSeparator" w:id="0">
    <w:p w14:paraId="4DB59842" w14:textId="77777777" w:rsidR="008C6666" w:rsidRDefault="008C6666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DE80" w14:textId="77777777" w:rsidR="008C6666" w:rsidRDefault="008C6666" w:rsidP="007E29BE">
      <w:pPr>
        <w:spacing w:after="0" w:line="240" w:lineRule="auto"/>
      </w:pPr>
      <w:r>
        <w:separator/>
      </w:r>
    </w:p>
  </w:footnote>
  <w:footnote w:type="continuationSeparator" w:id="0">
    <w:p w14:paraId="4427175F" w14:textId="77777777" w:rsidR="008C6666" w:rsidRDefault="008C6666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06346"/>
    <w:rsid w:val="002219DB"/>
    <w:rsid w:val="00230664"/>
    <w:rsid w:val="00236423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3E5E57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35D1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87FAC"/>
    <w:rsid w:val="00697615"/>
    <w:rsid w:val="006A2EF8"/>
    <w:rsid w:val="006C40FB"/>
    <w:rsid w:val="00702C5E"/>
    <w:rsid w:val="0070777F"/>
    <w:rsid w:val="0073092A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8C6666"/>
    <w:rsid w:val="00902D98"/>
    <w:rsid w:val="00920FCD"/>
    <w:rsid w:val="009262E9"/>
    <w:rsid w:val="00941122"/>
    <w:rsid w:val="00955B4F"/>
    <w:rsid w:val="00990B69"/>
    <w:rsid w:val="00992DE4"/>
    <w:rsid w:val="009B24D6"/>
    <w:rsid w:val="009B566B"/>
    <w:rsid w:val="009C3FA3"/>
    <w:rsid w:val="009E7022"/>
    <w:rsid w:val="00A03A68"/>
    <w:rsid w:val="00A07860"/>
    <w:rsid w:val="00A079BE"/>
    <w:rsid w:val="00A33393"/>
    <w:rsid w:val="00A640C3"/>
    <w:rsid w:val="00A71ED2"/>
    <w:rsid w:val="00A73448"/>
    <w:rsid w:val="00A803FE"/>
    <w:rsid w:val="00AA25A2"/>
    <w:rsid w:val="00B2430B"/>
    <w:rsid w:val="00B368E7"/>
    <w:rsid w:val="00B43910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0370"/>
    <w:rsid w:val="00CC217B"/>
    <w:rsid w:val="00CF0CD9"/>
    <w:rsid w:val="00CF2B70"/>
    <w:rsid w:val="00D237C3"/>
    <w:rsid w:val="00D27C2C"/>
    <w:rsid w:val="00D32C70"/>
    <w:rsid w:val="00D40AD9"/>
    <w:rsid w:val="00DB4AAC"/>
    <w:rsid w:val="00DD3955"/>
    <w:rsid w:val="00E618F7"/>
    <w:rsid w:val="00E765C3"/>
    <w:rsid w:val="00E9638F"/>
    <w:rsid w:val="00EA0885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3240D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2024-04-16T11:30:00Z</dcterms:created>
  <dcterms:modified xsi:type="dcterms:W3CDTF">2024-04-16T11:30:00Z</dcterms:modified>
</cp:coreProperties>
</file>