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32BE" w:rsidRDefault="00165A5E">
      <w:pPr>
        <w:tabs>
          <w:tab w:val="center" w:pos="4677"/>
          <w:tab w:val="left" w:pos="5400"/>
        </w:tabs>
        <w:spacing w:after="0" w:line="240" w:lineRule="auto"/>
        <w:jc w:val="right"/>
        <w:rPr>
          <w:rFonts w:ascii="Times New Roman" w:hAnsi="Times New Roman"/>
          <w:sz w:val="2"/>
          <w:u w:val="single"/>
        </w:rPr>
      </w:pPr>
      <w:bookmarkStart w:id="0" w:name="_Hlk518293165"/>
      <w:bookmarkStart w:id="1" w:name="_GoBack"/>
      <w:bookmarkEnd w:id="0"/>
      <w:r>
        <w:rPr>
          <w:noProof/>
        </w:rPr>
        <w:drawing>
          <wp:anchor distT="0" distB="0" distL="114935" distR="123190" simplePos="0" relativeHeight="251660288" behindDoc="0" locked="0" layoutInCell="1" allowOverlap="1">
            <wp:simplePos x="0" y="0"/>
            <wp:positionH relativeFrom="column">
              <wp:posOffset>2753995</wp:posOffset>
            </wp:positionH>
            <wp:positionV relativeFrom="page">
              <wp:posOffset>599440</wp:posOffset>
            </wp:positionV>
            <wp:extent cx="791845" cy="914400"/>
            <wp:effectExtent l="0" t="0" r="8255" b="0"/>
            <wp:wrapTopAndBottom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9184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1"/>
    </w:p>
    <w:p w:rsidR="008A32BE" w:rsidRDefault="00165A5E">
      <w:pPr>
        <w:tabs>
          <w:tab w:val="center" w:pos="4677"/>
          <w:tab w:val="left" w:pos="5400"/>
        </w:tabs>
        <w:spacing w:after="0" w:line="240" w:lineRule="auto"/>
        <w:jc w:val="right"/>
        <w:rPr>
          <w:rFonts w:ascii="Times New Roman" w:hAnsi="Times New Roman"/>
          <w:sz w:val="2"/>
          <w:u w:val="single"/>
        </w:rPr>
      </w:pPr>
      <w:r>
        <w:rPr>
          <w:rFonts w:ascii="Times New Roman" w:hAnsi="Times New Roman"/>
          <w:b/>
          <w:sz w:val="32"/>
        </w:rPr>
        <w:t xml:space="preserve">Коми </w:t>
      </w:r>
      <w:proofErr w:type="spellStart"/>
      <w:r>
        <w:rPr>
          <w:rFonts w:ascii="Times New Roman" w:hAnsi="Times New Roman"/>
          <w:b/>
          <w:sz w:val="32"/>
        </w:rPr>
        <w:t>Республикаын</w:t>
      </w:r>
      <w:proofErr w:type="spellEnd"/>
      <w:r>
        <w:rPr>
          <w:rFonts w:ascii="Times New Roman" w:hAnsi="Times New Roman"/>
          <w:b/>
          <w:sz w:val="32"/>
        </w:rPr>
        <w:t xml:space="preserve"> «</w:t>
      </w:r>
      <w:proofErr w:type="spellStart"/>
      <w:r>
        <w:rPr>
          <w:rFonts w:ascii="Times New Roman" w:hAnsi="Times New Roman"/>
          <w:b/>
          <w:sz w:val="32"/>
        </w:rPr>
        <w:t>Сыктывд</w:t>
      </w:r>
      <w:proofErr w:type="gramStart"/>
      <w:r>
        <w:rPr>
          <w:rFonts w:ascii="Times New Roman" w:hAnsi="Times New Roman"/>
          <w:b/>
          <w:sz w:val="32"/>
        </w:rPr>
        <w:t>i</w:t>
      </w:r>
      <w:proofErr w:type="gramEnd"/>
      <w:r>
        <w:rPr>
          <w:rFonts w:ascii="Times New Roman" w:hAnsi="Times New Roman"/>
          <w:b/>
          <w:sz w:val="32"/>
        </w:rPr>
        <w:t>н</w:t>
      </w:r>
      <w:proofErr w:type="spellEnd"/>
      <w:r>
        <w:rPr>
          <w:rFonts w:ascii="Times New Roman" w:hAnsi="Times New Roman"/>
          <w:b/>
          <w:sz w:val="32"/>
        </w:rPr>
        <w:t xml:space="preserve">» </w:t>
      </w:r>
      <w:proofErr w:type="spellStart"/>
      <w:r>
        <w:rPr>
          <w:rFonts w:ascii="Times New Roman" w:hAnsi="Times New Roman"/>
          <w:b/>
          <w:sz w:val="32"/>
        </w:rPr>
        <w:t>муниципальнöй</w:t>
      </w:r>
      <w:proofErr w:type="spellEnd"/>
      <w:r>
        <w:rPr>
          <w:rFonts w:ascii="Times New Roman" w:hAnsi="Times New Roman"/>
          <w:b/>
          <w:sz w:val="32"/>
        </w:rPr>
        <w:t xml:space="preserve"> </w:t>
      </w:r>
      <w:proofErr w:type="spellStart"/>
      <w:r>
        <w:rPr>
          <w:rFonts w:ascii="Times New Roman" w:hAnsi="Times New Roman"/>
          <w:b/>
          <w:sz w:val="32"/>
        </w:rPr>
        <w:t>районса</w:t>
      </w:r>
      <w:proofErr w:type="spellEnd"/>
      <w:r>
        <w:rPr>
          <w:rFonts w:ascii="Times New Roman" w:hAnsi="Times New Roman"/>
          <w:b/>
          <w:sz w:val="32"/>
        </w:rPr>
        <w:t xml:space="preserve"> </w:t>
      </w:r>
    </w:p>
    <w:p w:rsidR="008A32BE" w:rsidRDefault="00165A5E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  <w:proofErr w:type="spellStart"/>
      <w:proofErr w:type="gramStart"/>
      <w:r>
        <w:rPr>
          <w:rFonts w:ascii="Times New Roman" w:hAnsi="Times New Roman"/>
          <w:b/>
          <w:sz w:val="32"/>
        </w:rPr>
        <w:t>Сöвет</w:t>
      </w:r>
      <w:proofErr w:type="spellEnd"/>
      <w:proofErr w:type="gramEnd"/>
    </w:p>
    <w:p w:rsidR="008A32BE" w:rsidRDefault="00165A5E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6"/>
        </w:rPr>
        <w:t xml:space="preserve"> </w:t>
      </w:r>
      <w:r>
        <w:rPr>
          <w:rFonts w:ascii="Times New Roman" w:hAnsi="Times New Roman"/>
          <w:b/>
          <w:sz w:val="32"/>
        </w:rPr>
        <w:t xml:space="preserve">Совет муниципального района «Сыктывдинский» </w:t>
      </w:r>
    </w:p>
    <w:p w:rsidR="008A32BE" w:rsidRDefault="00165A5E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Республики Коми</w:t>
      </w:r>
    </w:p>
    <w:p w:rsidR="008A32BE" w:rsidRDefault="00165A5E">
      <w:pPr>
        <w:spacing w:after="0" w:line="240" w:lineRule="auto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u w:val="single"/>
        </w:rPr>
        <w:t xml:space="preserve">168220, Республика Коми, Сыктывдинский район, </w:t>
      </w:r>
      <w:proofErr w:type="spellStart"/>
      <w:r>
        <w:rPr>
          <w:rFonts w:ascii="Times New Roman" w:hAnsi="Times New Roman"/>
          <w:u w:val="single"/>
        </w:rPr>
        <w:t>с</w:t>
      </w:r>
      <w:proofErr w:type="gramStart"/>
      <w:r>
        <w:rPr>
          <w:rFonts w:ascii="Times New Roman" w:hAnsi="Times New Roman"/>
          <w:u w:val="single"/>
        </w:rPr>
        <w:t>.В</w:t>
      </w:r>
      <w:proofErr w:type="gramEnd"/>
      <w:r>
        <w:rPr>
          <w:rFonts w:ascii="Times New Roman" w:hAnsi="Times New Roman"/>
          <w:u w:val="single"/>
        </w:rPr>
        <w:t>ыльгорт</w:t>
      </w:r>
      <w:proofErr w:type="spellEnd"/>
      <w:r>
        <w:rPr>
          <w:rFonts w:ascii="Times New Roman" w:hAnsi="Times New Roman"/>
          <w:b/>
        </w:rPr>
        <w:t xml:space="preserve"> </w:t>
      </w:r>
    </w:p>
    <w:p w:rsidR="008A32BE" w:rsidRDefault="00165A5E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ПОМШУÖМ</w:t>
      </w:r>
    </w:p>
    <w:p w:rsidR="008A32BE" w:rsidRDefault="00165A5E" w:rsidP="00E14C41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РЕШЕНИЕ</w:t>
      </w:r>
    </w:p>
    <w:p w:rsidR="00E14C41" w:rsidRDefault="00E14C41" w:rsidP="00E14C41">
      <w:pPr>
        <w:spacing w:after="0" w:line="240" w:lineRule="auto"/>
        <w:jc w:val="center"/>
        <w:rPr>
          <w:rFonts w:ascii="Times New Roman" w:hAnsi="Times New Roman"/>
          <w:b/>
          <w:sz w:val="32"/>
        </w:rPr>
      </w:pPr>
    </w:p>
    <w:tbl>
      <w:tblPr>
        <w:tblW w:w="467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78"/>
      </w:tblGrid>
      <w:tr w:rsidR="008A32BE" w:rsidTr="00B62EA7">
        <w:trPr>
          <w:trHeight w:val="1532"/>
        </w:trPr>
        <w:tc>
          <w:tcPr>
            <w:tcW w:w="4678" w:type="dxa"/>
            <w:shd w:val="clear" w:color="auto" w:fill="auto"/>
          </w:tcPr>
          <w:p w:rsidR="008A32BE" w:rsidRDefault="00165A5E" w:rsidP="00E14C41">
            <w:pPr>
              <w:pStyle w:val="a4"/>
              <w:widowControl w:val="0"/>
              <w:spacing w:after="0" w:line="240" w:lineRule="auto"/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 назначении публичных слушаний по рассмотрению проекта решения Совета </w:t>
            </w:r>
            <w:r>
              <w:rPr>
                <w:rStyle w:val="FontStyle18"/>
                <w:b w:val="0"/>
                <w:color w:val="000000"/>
                <w:sz w:val="24"/>
                <w:szCs w:val="24"/>
              </w:rPr>
              <w:t xml:space="preserve">муниципального района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«Сыктывдинский» Республики Коми о внесении изменений в </w:t>
            </w:r>
            <w:r w:rsidR="00B62EA7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енеральн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ый</w:t>
            </w:r>
            <w:r w:rsidR="00B62EA7">
              <w:rPr>
                <w:rFonts w:ascii="Times New Roman" w:hAnsi="Times New Roman" w:cs="Times New Roman"/>
                <w:sz w:val="24"/>
                <w:szCs w:val="24"/>
              </w:rPr>
              <w:t xml:space="preserve"> план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сельского поселения 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Выльгорт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</w:tr>
    </w:tbl>
    <w:p w:rsidR="008A32BE" w:rsidRDefault="008A32BE">
      <w:pPr>
        <w:widowControl w:val="0"/>
        <w:tabs>
          <w:tab w:val="left" w:pos="4365"/>
        </w:tabs>
        <w:spacing w:after="0" w:line="240" w:lineRule="auto"/>
        <w:ind w:right="5272"/>
        <w:jc w:val="both"/>
        <w:rPr>
          <w:rFonts w:cs="Calibri"/>
        </w:rPr>
      </w:pPr>
    </w:p>
    <w:p w:rsidR="008A32BE" w:rsidRDefault="00165A5E">
      <w:pPr>
        <w:spacing w:after="0" w:line="240" w:lineRule="auto"/>
        <w:jc w:val="both"/>
      </w:pPr>
      <w:r>
        <w:rPr>
          <w:rFonts w:ascii="Times New Roman" w:hAnsi="Times New Roman"/>
          <w:sz w:val="24"/>
        </w:rPr>
        <w:t xml:space="preserve">Принято Советом муниципального района                                             </w:t>
      </w:r>
      <w:r w:rsidR="00E14C41">
        <w:rPr>
          <w:rFonts w:ascii="Times New Roman" w:hAnsi="Times New Roman"/>
          <w:sz w:val="24"/>
        </w:rPr>
        <w:t xml:space="preserve">   </w:t>
      </w:r>
      <w:r>
        <w:rPr>
          <w:rFonts w:ascii="Times New Roman" w:hAnsi="Times New Roman"/>
          <w:sz w:val="24"/>
        </w:rPr>
        <w:t xml:space="preserve"> от </w:t>
      </w:r>
      <w:r w:rsidR="00E14C41">
        <w:rPr>
          <w:rFonts w:ascii="Times New Roman" w:hAnsi="Times New Roman"/>
          <w:sz w:val="24"/>
        </w:rPr>
        <w:t>29 апреля 2025</w:t>
      </w:r>
      <w:r>
        <w:rPr>
          <w:rFonts w:ascii="Times New Roman" w:hAnsi="Times New Roman"/>
          <w:sz w:val="24"/>
        </w:rPr>
        <w:t xml:space="preserve"> года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hAnsi="Times New Roman"/>
          <w:sz w:val="24"/>
        </w:rPr>
        <w:t>«Сыктывдинский» Республики Коми                                                          №</w:t>
      </w:r>
      <w:r w:rsidR="00E14C41">
        <w:rPr>
          <w:rFonts w:ascii="Times New Roman" w:hAnsi="Times New Roman"/>
          <w:sz w:val="24"/>
        </w:rPr>
        <w:t xml:space="preserve"> 51/4-12</w:t>
      </w:r>
      <w:r>
        <w:rPr>
          <w:rFonts w:ascii="Times New Roman" w:hAnsi="Times New Roman"/>
          <w:sz w:val="24"/>
        </w:rPr>
        <w:t xml:space="preserve">                                               </w:t>
      </w:r>
    </w:p>
    <w:p w:rsidR="008A32BE" w:rsidRDefault="008A32BE">
      <w:pPr>
        <w:widowControl w:val="0"/>
        <w:tabs>
          <w:tab w:val="left" w:pos="4365"/>
        </w:tabs>
        <w:spacing w:after="0" w:line="240" w:lineRule="auto"/>
        <w:ind w:right="5272"/>
        <w:jc w:val="both"/>
        <w:rPr>
          <w:rFonts w:cs="Calibri"/>
        </w:rPr>
      </w:pPr>
    </w:p>
    <w:p w:rsidR="008A32BE" w:rsidRDefault="00165A5E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 CYR" w:hAnsi="Times New Roman CYR" w:cs="Times New Roman CYR"/>
          <w:sz w:val="24"/>
          <w:szCs w:val="24"/>
        </w:rPr>
      </w:pPr>
      <w:proofErr w:type="gramStart"/>
      <w:r>
        <w:rPr>
          <w:rFonts w:ascii="Times New Roman CYR" w:hAnsi="Times New Roman CYR" w:cs="Times New Roman CYR"/>
          <w:sz w:val="24"/>
          <w:szCs w:val="24"/>
        </w:rPr>
        <w:t>Руководствуясь статьями 5.1, 23, 24, 25, 28 Градостроительного кодекса Российской Федерации, Федеральным законом от 6 октября 2003 года № 131-ФЗ «Об общих принципах организации местного самоуправления в Российской Федерации», Уставом муниципального района «Сыктывдинский» Республики Коми,</w:t>
      </w:r>
      <w:r>
        <w:rPr>
          <w:rFonts w:ascii="Times New Roman CYR" w:hAnsi="Times New Roman CYR"/>
          <w:sz w:val="24"/>
          <w:szCs w:val="24"/>
        </w:rPr>
        <w:t xml:space="preserve"> решением Совета муниципального района «Сыктывдинский» </w:t>
      </w:r>
      <w:r>
        <w:rPr>
          <w:rFonts w:ascii="Times New Roman" w:hAnsi="Times New Roman"/>
          <w:bCs/>
          <w:sz w:val="24"/>
          <w:szCs w:val="24"/>
        </w:rPr>
        <w:t>от 26 марта 2020 года № 48/3-3 «Об утверждении Генерального плана муниципального образования сельского поселения «</w:t>
      </w:r>
      <w:proofErr w:type="spellStart"/>
      <w:r>
        <w:rPr>
          <w:rFonts w:ascii="Times New Roman" w:hAnsi="Times New Roman"/>
          <w:bCs/>
          <w:sz w:val="24"/>
          <w:szCs w:val="24"/>
        </w:rPr>
        <w:t>Выльгорт</w:t>
      </w:r>
      <w:proofErr w:type="spellEnd"/>
      <w:r>
        <w:rPr>
          <w:rFonts w:ascii="Times New Roman" w:hAnsi="Times New Roman"/>
          <w:bCs/>
          <w:sz w:val="24"/>
          <w:szCs w:val="24"/>
        </w:rPr>
        <w:t>» муниципального района «Сыктывдинский» Республики Коми</w:t>
      </w:r>
      <w:proofErr w:type="gramEnd"/>
      <w:r>
        <w:rPr>
          <w:rFonts w:ascii="Times New Roman CYR" w:hAnsi="Times New Roman CYR"/>
          <w:sz w:val="24"/>
          <w:szCs w:val="24"/>
        </w:rPr>
        <w:t>, постановлением администрации муниципального района «Сыктывдинский» Республики Коми от 27 июля 2022 года № 7/960 «О Комиссии по землепользованию и застройке  администрации муниципального района «Сыктывдинский» Республики Коми»</w:t>
      </w:r>
      <w:r w:rsidR="00B62EA7">
        <w:rPr>
          <w:rFonts w:ascii="Times New Roman CYR" w:hAnsi="Times New Roman CYR"/>
          <w:sz w:val="24"/>
          <w:szCs w:val="24"/>
        </w:rPr>
        <w:t>,</w:t>
      </w:r>
    </w:p>
    <w:p w:rsidR="008A32BE" w:rsidRDefault="008A32BE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 CYR" w:hAnsi="Times New Roman CYR" w:cs="Times New Roman CYR"/>
          <w:sz w:val="24"/>
          <w:szCs w:val="24"/>
        </w:rPr>
      </w:pPr>
    </w:p>
    <w:p w:rsidR="008A32BE" w:rsidRDefault="00165A5E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 CYR" w:hAnsi="Times New Roman CYR"/>
          <w:b/>
          <w:bCs/>
          <w:sz w:val="24"/>
        </w:rPr>
      </w:pPr>
      <w:r w:rsidRPr="00B62EA7">
        <w:rPr>
          <w:rFonts w:ascii="Times New Roman CYR" w:hAnsi="Times New Roman CYR"/>
          <w:bCs/>
          <w:sz w:val="24"/>
        </w:rPr>
        <w:t xml:space="preserve">Совет муниципального района </w:t>
      </w:r>
      <w:r w:rsidRPr="00B62EA7">
        <w:rPr>
          <w:rFonts w:ascii="Times New Roman" w:hAnsi="Times New Roman"/>
          <w:bCs/>
          <w:sz w:val="24"/>
        </w:rPr>
        <w:t>«</w:t>
      </w:r>
      <w:r w:rsidRPr="00B62EA7">
        <w:rPr>
          <w:rFonts w:ascii="Times New Roman CYR" w:hAnsi="Times New Roman CYR"/>
          <w:bCs/>
          <w:sz w:val="24"/>
        </w:rPr>
        <w:t>Сыктывдинский</w:t>
      </w:r>
      <w:r w:rsidRPr="00B62EA7">
        <w:rPr>
          <w:rFonts w:ascii="Times New Roman" w:hAnsi="Times New Roman"/>
          <w:bCs/>
          <w:sz w:val="24"/>
        </w:rPr>
        <w:t xml:space="preserve">» </w:t>
      </w:r>
      <w:r w:rsidRPr="00B62EA7">
        <w:rPr>
          <w:rFonts w:ascii="Times New Roman CYR" w:hAnsi="Times New Roman CYR"/>
          <w:bCs/>
          <w:sz w:val="24"/>
        </w:rPr>
        <w:t>Республики Коми решил</w:t>
      </w:r>
      <w:r>
        <w:rPr>
          <w:rFonts w:ascii="Times New Roman CYR" w:hAnsi="Times New Roman CYR"/>
          <w:b/>
          <w:bCs/>
          <w:sz w:val="24"/>
        </w:rPr>
        <w:t>:</w:t>
      </w:r>
    </w:p>
    <w:p w:rsidR="008A32BE" w:rsidRDefault="008A32BE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 CYR" w:hAnsi="Times New Roman CYR"/>
          <w:sz w:val="24"/>
        </w:rPr>
      </w:pPr>
    </w:p>
    <w:p w:rsidR="008A32BE" w:rsidRDefault="00165A5E">
      <w:pPr>
        <w:pStyle w:val="af0"/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jc w:val="both"/>
      </w:pPr>
      <w:proofErr w:type="gramStart"/>
      <w:r>
        <w:rPr>
          <w:rFonts w:ascii="Times New Roman" w:hAnsi="Times New Roman"/>
          <w:bCs/>
          <w:sz w:val="24"/>
          <w:szCs w:val="24"/>
        </w:rPr>
        <w:t xml:space="preserve">Назначить публичные слушания по рассмотрению проекта решения Совета муниципального района «Сыктывдинский» Республики Коми «О внесении изменений в генеральный </w:t>
      </w:r>
      <w:proofErr w:type="spellStart"/>
      <w:r w:rsidR="00B62EA7">
        <w:rPr>
          <w:rFonts w:ascii="Times New Roman" w:hAnsi="Times New Roman" w:cs="Times New Roman"/>
          <w:sz w:val="24"/>
          <w:szCs w:val="24"/>
        </w:rPr>
        <w:t>Г</w:t>
      </w:r>
      <w:r>
        <w:rPr>
          <w:rFonts w:ascii="Times New Roman" w:hAnsi="Times New Roman" w:cs="Times New Roman"/>
          <w:sz w:val="24"/>
          <w:szCs w:val="24"/>
        </w:rPr>
        <w:t>енеральный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план</w:t>
      </w:r>
      <w:r>
        <w:rPr>
          <w:rFonts w:ascii="Times New Roman" w:hAnsi="Times New Roman"/>
          <w:bCs/>
          <w:sz w:val="24"/>
          <w:szCs w:val="24"/>
        </w:rPr>
        <w:t xml:space="preserve"> сельского поселения «</w:t>
      </w:r>
      <w:proofErr w:type="spellStart"/>
      <w:r>
        <w:rPr>
          <w:rFonts w:ascii="Times New Roman" w:hAnsi="Times New Roman"/>
          <w:bCs/>
          <w:sz w:val="24"/>
          <w:szCs w:val="24"/>
        </w:rPr>
        <w:t>Выльгорт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», утвержденный решением Совета муниципального образования муниципального района «Сыктывдинский» </w:t>
      </w:r>
      <w:r>
        <w:rPr>
          <w:rFonts w:ascii="Times New Roman" w:hAnsi="Times New Roman"/>
          <w:sz w:val="24"/>
          <w:szCs w:val="24"/>
        </w:rPr>
        <w:t>от 28 июня 2018 года № 29/6-5</w:t>
      </w:r>
      <w:r>
        <w:rPr>
          <w:rFonts w:ascii="Times New Roman" w:hAnsi="Times New Roman"/>
          <w:bCs/>
          <w:sz w:val="24"/>
          <w:szCs w:val="24"/>
        </w:rPr>
        <w:t xml:space="preserve"> на 14 мая 2025</w:t>
      </w:r>
      <w:r>
        <w:rPr>
          <w:rFonts w:ascii="Times New Roman" w:hAnsi="Times New Roman"/>
          <w:bCs/>
          <w:color w:val="000000"/>
          <w:sz w:val="24"/>
          <w:szCs w:val="24"/>
        </w:rPr>
        <w:t xml:space="preserve"> года в 14 часов 15 минут</w:t>
      </w:r>
      <w:r>
        <w:rPr>
          <w:rFonts w:ascii="Times New Roman" w:hAnsi="Times New Roman"/>
          <w:bCs/>
          <w:color w:val="C9211E"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 xml:space="preserve">в здании администрации  муниципального района </w:t>
      </w:r>
      <w:r w:rsidR="00E14C41">
        <w:rPr>
          <w:rFonts w:ascii="Times New Roman" w:hAnsi="Times New Roman"/>
          <w:bCs/>
          <w:sz w:val="24"/>
          <w:szCs w:val="24"/>
        </w:rPr>
        <w:t xml:space="preserve">«Сыктывдинский» </w:t>
      </w:r>
      <w:r>
        <w:rPr>
          <w:rFonts w:ascii="Times New Roman" w:hAnsi="Times New Roman"/>
          <w:bCs/>
          <w:sz w:val="24"/>
          <w:szCs w:val="24"/>
        </w:rPr>
        <w:t xml:space="preserve">по адресу: с. </w:t>
      </w:r>
      <w:proofErr w:type="spellStart"/>
      <w:r>
        <w:rPr>
          <w:rFonts w:ascii="Times New Roman" w:hAnsi="Times New Roman"/>
          <w:bCs/>
          <w:sz w:val="24"/>
          <w:szCs w:val="24"/>
        </w:rPr>
        <w:t>Выльгорт</w:t>
      </w:r>
      <w:proofErr w:type="spellEnd"/>
      <w:r>
        <w:rPr>
          <w:rFonts w:ascii="Times New Roman" w:hAnsi="Times New Roman"/>
          <w:bCs/>
          <w:sz w:val="24"/>
          <w:szCs w:val="24"/>
        </w:rPr>
        <w:t>, ул. Домны</w:t>
      </w:r>
      <w:proofErr w:type="gramEnd"/>
      <w:r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Cs/>
          <w:sz w:val="24"/>
          <w:szCs w:val="24"/>
        </w:rPr>
        <w:t>Каликовой</w:t>
      </w:r>
      <w:proofErr w:type="spellEnd"/>
      <w:r>
        <w:rPr>
          <w:rFonts w:ascii="Times New Roman" w:hAnsi="Times New Roman"/>
          <w:bCs/>
          <w:sz w:val="24"/>
          <w:szCs w:val="24"/>
        </w:rPr>
        <w:t>, д. 62, согласно приложению 1.</w:t>
      </w:r>
    </w:p>
    <w:p w:rsidR="008A32BE" w:rsidRDefault="00165A5E">
      <w:pPr>
        <w:pStyle w:val="af0"/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jc w:val="both"/>
      </w:pPr>
      <w:r>
        <w:rPr>
          <w:rStyle w:val="FontStyle18"/>
          <w:b w:val="0"/>
          <w:color w:val="000000" w:themeColor="text1"/>
          <w:sz w:val="24"/>
          <w:szCs w:val="24"/>
        </w:rPr>
        <w:t>Утвердить порядок и сроки проведения публичных слушаний, порядок, сроки и форму внесения участниками публичных слушаний предложений и замечаний по проекту,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>
        <w:rPr>
          <w:rStyle w:val="FontStyle18"/>
          <w:b w:val="0"/>
          <w:color w:val="000000" w:themeColor="text1"/>
          <w:sz w:val="24"/>
          <w:szCs w:val="24"/>
        </w:rPr>
        <w:t>согласно приложению 2.</w:t>
      </w:r>
    </w:p>
    <w:p w:rsidR="008A32BE" w:rsidRDefault="00165A5E">
      <w:pPr>
        <w:pStyle w:val="af0"/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Style w:val="FontStyle18"/>
          <w:b w:val="0"/>
          <w:bCs w:val="0"/>
          <w:color w:val="000000" w:themeColor="text1"/>
          <w:sz w:val="24"/>
          <w:szCs w:val="24"/>
        </w:rPr>
        <w:t xml:space="preserve">Поручить </w:t>
      </w:r>
      <w:r>
        <w:rPr>
          <w:rStyle w:val="FontStyle18"/>
          <w:rFonts w:eastAsia="Calibri"/>
          <w:b w:val="0"/>
          <w:bCs w:val="0"/>
          <w:color w:val="000000" w:themeColor="text1"/>
          <w:sz w:val="24"/>
          <w:szCs w:val="24"/>
        </w:rPr>
        <w:t>к</w:t>
      </w:r>
      <w:r>
        <w:rPr>
          <w:rStyle w:val="FontStyle18"/>
          <w:b w:val="0"/>
          <w:bCs w:val="0"/>
          <w:color w:val="000000" w:themeColor="text1"/>
          <w:sz w:val="24"/>
          <w:szCs w:val="24"/>
        </w:rPr>
        <w:t xml:space="preserve">омиссии по землепользованию и застройке администрации муниципального района «Сыктывдинский» Республики Коми провести публичные слушания, указанные в пункте 1 настоящего </w:t>
      </w:r>
      <w:r>
        <w:rPr>
          <w:rStyle w:val="FontStyle18"/>
          <w:rFonts w:eastAsia="Calibri"/>
          <w:b w:val="0"/>
          <w:bCs w:val="0"/>
          <w:color w:val="000000" w:themeColor="text1"/>
          <w:sz w:val="24"/>
          <w:szCs w:val="24"/>
        </w:rPr>
        <w:t>постановления</w:t>
      </w:r>
      <w:r>
        <w:rPr>
          <w:rStyle w:val="FontStyle18"/>
          <w:b w:val="0"/>
          <w:bCs w:val="0"/>
          <w:color w:val="000000" w:themeColor="text1"/>
          <w:sz w:val="24"/>
          <w:szCs w:val="24"/>
        </w:rPr>
        <w:t>.</w:t>
      </w:r>
    </w:p>
    <w:p w:rsidR="008A32BE" w:rsidRDefault="00165A5E">
      <w:pPr>
        <w:pStyle w:val="af0"/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proofErr w:type="gramStart"/>
      <w:r>
        <w:rPr>
          <w:rFonts w:ascii="Times New Roman" w:hAnsi="Times New Roman"/>
          <w:sz w:val="24"/>
        </w:rPr>
        <w:lastRenderedPageBreak/>
        <w:t>Контроль за</w:t>
      </w:r>
      <w:proofErr w:type="gramEnd"/>
      <w:r>
        <w:rPr>
          <w:rFonts w:ascii="Times New Roman" w:hAnsi="Times New Roman"/>
          <w:sz w:val="24"/>
        </w:rPr>
        <w:t xml:space="preserve"> исполнением настоящего решения возложить на постоянную комиссию по развитию местного самоуправления Совета муниципального района «Сыктывдинский» и заместителя руководителя администрации муниципального района «Сыктывдинский» (П.В. Карин).</w:t>
      </w:r>
    </w:p>
    <w:p w:rsidR="008A32BE" w:rsidRDefault="00165A5E">
      <w:pPr>
        <w:pStyle w:val="af0"/>
        <w:numPr>
          <w:ilvl w:val="0"/>
          <w:numId w:val="1"/>
        </w:numPr>
        <w:tabs>
          <w:tab w:val="left" w:pos="993"/>
          <w:tab w:val="left" w:pos="1134"/>
          <w:tab w:val="left" w:pos="1843"/>
        </w:tabs>
        <w:spacing w:after="0" w:line="240" w:lineRule="auto"/>
        <w:ind w:left="0" w:firstLine="720"/>
        <w:jc w:val="both"/>
        <w:rPr>
          <w:rFonts w:ascii="Times New Roman" w:hAnsi="Times New Roman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Настоящее </w:t>
      </w:r>
      <w:r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постановление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вступает в силу со дня его официального </w:t>
      </w:r>
      <w:r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опубликования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.</w:t>
      </w:r>
    </w:p>
    <w:p w:rsidR="008A32BE" w:rsidRDefault="008A32BE">
      <w:pPr>
        <w:widowControl w:val="0"/>
        <w:tabs>
          <w:tab w:val="left" w:pos="1134"/>
        </w:tabs>
        <w:spacing w:after="0" w:line="240" w:lineRule="auto"/>
        <w:jc w:val="both"/>
        <w:rPr>
          <w:rFonts w:cs="Calibri"/>
        </w:rPr>
      </w:pPr>
    </w:p>
    <w:p w:rsidR="008A32BE" w:rsidRDefault="008A32BE">
      <w:pPr>
        <w:widowControl w:val="0"/>
        <w:tabs>
          <w:tab w:val="left" w:pos="1134"/>
        </w:tabs>
        <w:spacing w:after="0" w:line="240" w:lineRule="auto"/>
        <w:jc w:val="both"/>
        <w:rPr>
          <w:rFonts w:cs="Calibri"/>
        </w:rPr>
      </w:pPr>
    </w:p>
    <w:p w:rsidR="008A32BE" w:rsidRDefault="00165A5E">
      <w:pPr>
        <w:widowControl w:val="0"/>
        <w:tabs>
          <w:tab w:val="left" w:pos="1134"/>
        </w:tabs>
        <w:spacing w:after="0" w:line="240" w:lineRule="auto"/>
        <w:jc w:val="both"/>
        <w:rPr>
          <w:rFonts w:ascii="Times New Roman CYR" w:hAnsi="Times New Roman CYR"/>
          <w:sz w:val="24"/>
          <w:szCs w:val="24"/>
        </w:rPr>
      </w:pPr>
      <w:r>
        <w:rPr>
          <w:rFonts w:ascii="Times New Roman CYR" w:hAnsi="Times New Roman CYR"/>
          <w:sz w:val="24"/>
          <w:szCs w:val="24"/>
        </w:rPr>
        <w:t xml:space="preserve">Председатель Совета муниципального района </w:t>
      </w:r>
      <w:r>
        <w:rPr>
          <w:rFonts w:ascii="Times New Roman CYR" w:hAnsi="Times New Roman CYR"/>
          <w:sz w:val="24"/>
          <w:szCs w:val="24"/>
        </w:rPr>
        <w:tab/>
      </w:r>
      <w:r>
        <w:rPr>
          <w:rFonts w:ascii="Times New Roman CYR" w:hAnsi="Times New Roman CYR"/>
          <w:sz w:val="24"/>
          <w:szCs w:val="24"/>
        </w:rPr>
        <w:tab/>
        <w:t xml:space="preserve">                             </w:t>
      </w:r>
      <w:r w:rsidR="00E14C41">
        <w:rPr>
          <w:rFonts w:asciiTheme="minorHAnsi" w:hAnsiTheme="minorHAnsi"/>
          <w:sz w:val="24"/>
          <w:szCs w:val="24"/>
        </w:rPr>
        <w:t xml:space="preserve">      </w:t>
      </w:r>
      <w:r>
        <w:rPr>
          <w:rFonts w:ascii="Times New Roman CYR" w:hAnsi="Times New Roman CYR"/>
          <w:sz w:val="24"/>
          <w:szCs w:val="24"/>
        </w:rPr>
        <w:t xml:space="preserve">     А.М. Шкодник</w:t>
      </w:r>
    </w:p>
    <w:p w:rsidR="008A32BE" w:rsidRDefault="008A32BE">
      <w:pPr>
        <w:widowControl w:val="0"/>
        <w:tabs>
          <w:tab w:val="left" w:pos="1134"/>
        </w:tabs>
        <w:spacing w:after="0" w:line="240" w:lineRule="auto"/>
        <w:jc w:val="both"/>
        <w:rPr>
          <w:rFonts w:asciiTheme="minorHAnsi" w:hAnsiTheme="minorHAnsi"/>
          <w:sz w:val="24"/>
          <w:szCs w:val="24"/>
        </w:rPr>
      </w:pPr>
    </w:p>
    <w:p w:rsidR="00E14C41" w:rsidRPr="00E14C41" w:rsidRDefault="00E14C41">
      <w:pPr>
        <w:widowControl w:val="0"/>
        <w:tabs>
          <w:tab w:val="left" w:pos="1134"/>
        </w:tabs>
        <w:spacing w:after="0" w:line="240" w:lineRule="auto"/>
        <w:jc w:val="both"/>
        <w:rPr>
          <w:rFonts w:asciiTheme="minorHAnsi" w:hAnsiTheme="minorHAnsi"/>
          <w:sz w:val="24"/>
          <w:szCs w:val="24"/>
        </w:rPr>
      </w:pPr>
    </w:p>
    <w:p w:rsidR="008A32BE" w:rsidRDefault="00165A5E">
      <w:pPr>
        <w:overflowPunct w:val="0"/>
        <w:spacing w:after="0" w:line="2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Временно </w:t>
      </w:r>
      <w:proofErr w:type="gramStart"/>
      <w:r>
        <w:rPr>
          <w:rFonts w:ascii="Times New Roman" w:hAnsi="Times New Roman" w:cs="Times New Roman"/>
          <w:sz w:val="24"/>
          <w:szCs w:val="24"/>
        </w:rPr>
        <w:t>исполняющий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обязанности </w:t>
      </w:r>
    </w:p>
    <w:p w:rsidR="008A32BE" w:rsidRDefault="00CC09B8">
      <w:pPr>
        <w:overflowPunct w:val="0"/>
        <w:spacing w:after="0" w:line="2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hyperlink w:anchor="Par77">
        <w:r w:rsidR="00165A5E">
          <w:rPr>
            <w:rStyle w:val="-"/>
            <w:rFonts w:ascii="Times New Roman" w:hAnsi="Times New Roman" w:cs="Times New Roman"/>
            <w:color w:val="000000"/>
            <w:sz w:val="24"/>
            <w:szCs w:val="24"/>
            <w:u w:val="none"/>
            <w:lang w:eastAsia="zh-CN" w:bidi="hi-IN"/>
          </w:rPr>
          <w:t>муниципального района «Сыктывдинский» -</w:t>
        </w:r>
      </w:hyperlink>
    </w:p>
    <w:p w:rsidR="008A32BE" w:rsidRDefault="00CC09B8">
      <w:pPr>
        <w:tabs>
          <w:tab w:val="left" w:pos="7935"/>
        </w:tabs>
        <w:overflowPunct w:val="0"/>
        <w:spacing w:after="0" w:line="2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hyperlink w:anchor="Par77">
        <w:r w:rsidR="00165A5E">
          <w:rPr>
            <w:rStyle w:val="-"/>
            <w:rFonts w:ascii="Times New Roman" w:hAnsi="Times New Roman" w:cs="Times New Roman"/>
            <w:color w:val="000000"/>
            <w:sz w:val="24"/>
            <w:szCs w:val="24"/>
            <w:u w:val="none"/>
            <w:lang w:eastAsia="zh-CN" w:bidi="hi-IN"/>
          </w:rPr>
          <w:t xml:space="preserve">руководителя администрации                                                                                  </w:t>
        </w:r>
        <w:r w:rsidR="00E14C41">
          <w:rPr>
            <w:rStyle w:val="-"/>
            <w:rFonts w:ascii="Times New Roman" w:hAnsi="Times New Roman" w:cs="Times New Roman"/>
            <w:color w:val="000000"/>
            <w:sz w:val="24"/>
            <w:szCs w:val="24"/>
            <w:u w:val="none"/>
            <w:lang w:eastAsia="zh-CN" w:bidi="hi-IN"/>
          </w:rPr>
          <w:t xml:space="preserve">     </w:t>
        </w:r>
        <w:r w:rsidR="00165A5E">
          <w:rPr>
            <w:rStyle w:val="-"/>
            <w:rFonts w:ascii="Times New Roman" w:hAnsi="Times New Roman" w:cs="Times New Roman"/>
            <w:color w:val="000000"/>
            <w:sz w:val="24"/>
            <w:szCs w:val="24"/>
            <w:u w:val="none"/>
            <w:lang w:eastAsia="zh-CN" w:bidi="hi-IN"/>
          </w:rPr>
          <w:t>А</w:t>
        </w:r>
        <w:proofErr w:type="gramStart"/>
      </w:hyperlink>
      <w:r w:rsidR="00165A5E"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  <w:t>.</w:t>
      </w:r>
      <w:proofErr w:type="gramEnd"/>
      <w:r w:rsidR="00165A5E"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  <w:t>В. Коншин</w:t>
      </w: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B62EA7" w:rsidRDefault="00B62EA7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E14C41" w:rsidRDefault="00E14C41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E14C41" w:rsidRDefault="00E14C41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E14C41" w:rsidRDefault="00E14C41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E14C41" w:rsidRDefault="00E14C41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8A32BE" w:rsidRDefault="00E14C41">
      <w:pPr>
        <w:widowControl w:val="0"/>
        <w:tabs>
          <w:tab w:val="left" w:pos="1134"/>
        </w:tabs>
        <w:spacing w:after="0" w:line="240" w:lineRule="auto"/>
      </w:pPr>
      <w:r>
        <w:rPr>
          <w:rStyle w:val="10"/>
          <w:rFonts w:ascii="Times New Roman" w:eastAsia="Times New Roman" w:hAnsi="Times New Roman" w:cs="Times New Roman"/>
          <w:sz w:val="24"/>
          <w:szCs w:val="24"/>
        </w:rPr>
        <w:t xml:space="preserve">29 апреля </w:t>
      </w:r>
      <w:r w:rsidR="00165A5E">
        <w:rPr>
          <w:rStyle w:val="10"/>
          <w:rFonts w:ascii="Times New Roman" w:eastAsia="Times New Roman" w:hAnsi="Times New Roman" w:cs="Times New Roman"/>
          <w:sz w:val="24"/>
          <w:szCs w:val="24"/>
        </w:rPr>
        <w:t>202</w:t>
      </w:r>
      <w:r w:rsidR="00165A5E" w:rsidRPr="00B62EA7">
        <w:rPr>
          <w:rStyle w:val="10"/>
          <w:rFonts w:ascii="Times New Roman" w:eastAsia="Times New Roman" w:hAnsi="Times New Roman" w:cs="Times New Roman"/>
          <w:sz w:val="24"/>
          <w:szCs w:val="24"/>
        </w:rPr>
        <w:t>5</w:t>
      </w:r>
      <w:r w:rsidR="00165A5E">
        <w:rPr>
          <w:rStyle w:val="10"/>
          <w:rFonts w:ascii="Times New Roman" w:eastAsia="Times New Roman" w:hAnsi="Times New Roman" w:cs="Times New Roman"/>
          <w:sz w:val="24"/>
          <w:szCs w:val="24"/>
        </w:rPr>
        <w:t xml:space="preserve"> года</w:t>
      </w:r>
    </w:p>
    <w:p w:rsidR="008A32BE" w:rsidRDefault="008A32BE">
      <w:pPr>
        <w:widowControl w:val="0"/>
        <w:tabs>
          <w:tab w:val="left" w:pos="1134"/>
        </w:tabs>
        <w:spacing w:after="0" w:line="240" w:lineRule="auto"/>
        <w:jc w:val="both"/>
        <w:rPr>
          <w:rFonts w:ascii="Times New Roman CYR" w:hAnsi="Times New Roman CYR" w:cs="Times New Roman CYR"/>
          <w:sz w:val="24"/>
          <w:szCs w:val="24"/>
        </w:rPr>
      </w:pPr>
    </w:p>
    <w:p w:rsidR="008A32BE" w:rsidRDefault="008A32BE">
      <w:pPr>
        <w:pStyle w:val="a4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E14C41" w:rsidRDefault="00CC09B8" w:rsidP="00E14C41">
      <w:pPr>
        <w:pStyle w:val="a4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hyperlink w:anchor="Par77">
        <w:r w:rsidR="00E14C41">
          <w:rPr>
            <w:rStyle w:val="-"/>
            <w:rFonts w:ascii="Times New Roman" w:eastAsia="Calibri" w:hAnsi="Times New Roman" w:cs="Times New Roman"/>
            <w:color w:val="000000"/>
            <w:sz w:val="24"/>
            <w:szCs w:val="24"/>
            <w:u w:val="none"/>
          </w:rPr>
          <w:t xml:space="preserve">Приложение </w:t>
        </w:r>
        <w:r w:rsidR="00E14C41" w:rsidRPr="005444FC">
          <w:rPr>
            <w:rStyle w:val="-"/>
            <w:rFonts w:ascii="Times New Roman" w:eastAsia="Calibri" w:hAnsi="Times New Roman" w:cs="Times New Roman"/>
            <w:color w:val="000000"/>
            <w:sz w:val="24"/>
            <w:szCs w:val="24"/>
            <w:u w:val="none"/>
          </w:rPr>
          <w:t>1</w:t>
        </w:r>
        <w:r w:rsidR="00E14C41">
          <w:rPr>
            <w:rStyle w:val="-"/>
            <w:rFonts w:ascii="Times New Roman" w:eastAsia="Calibri" w:hAnsi="Times New Roman" w:cs="Times New Roman"/>
            <w:color w:val="000000"/>
            <w:sz w:val="24"/>
            <w:szCs w:val="24"/>
            <w:u w:val="none"/>
          </w:rPr>
          <w:t xml:space="preserve"> </w:t>
        </w:r>
      </w:hyperlink>
      <w:r w:rsidR="00E14C41">
        <w:rPr>
          <w:rFonts w:ascii="Times New Roman" w:hAnsi="Times New Roman" w:cs="Times New Roman"/>
          <w:sz w:val="24"/>
          <w:szCs w:val="24"/>
        </w:rPr>
        <w:t xml:space="preserve">к решению </w:t>
      </w:r>
    </w:p>
    <w:p w:rsidR="00E14C41" w:rsidRDefault="00E14C41" w:rsidP="00E14C41">
      <w:pPr>
        <w:pStyle w:val="a4"/>
        <w:spacing w:after="0" w:line="240" w:lineRule="auto"/>
        <w:ind w:left="57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Совета МР «Сыктывдинский» </w:t>
      </w:r>
    </w:p>
    <w:p w:rsidR="00E14C41" w:rsidRPr="005444FC" w:rsidRDefault="00E14C41" w:rsidP="00E14C41">
      <w:pPr>
        <w:widowControl w:val="0"/>
        <w:tabs>
          <w:tab w:val="left" w:pos="1134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Style w:val="10"/>
          <w:rFonts w:ascii="Times New Roman" w:eastAsia="Times New Roman" w:hAnsi="Times New Roman" w:cs="Times New Roman"/>
          <w:sz w:val="24"/>
          <w:szCs w:val="24"/>
        </w:rPr>
        <w:t xml:space="preserve">  от 29.04.2025 № 51/4-12</w:t>
      </w:r>
    </w:p>
    <w:p w:rsidR="008A32BE" w:rsidRPr="00B62EA7" w:rsidRDefault="00165A5E">
      <w:pPr>
        <w:pStyle w:val="aa"/>
        <w:spacing w:after="0"/>
        <w:rPr>
          <w:sz w:val="22"/>
          <w:szCs w:val="22"/>
        </w:rPr>
      </w:pPr>
      <w:r w:rsidRPr="00B62EA7">
        <w:rPr>
          <w:noProof/>
          <w:sz w:val="22"/>
          <w:szCs w:val="22"/>
          <w:lang w:val="ru-RU" w:eastAsia="ru-RU"/>
        </w:rPr>
        <w:drawing>
          <wp:anchor distT="0" distB="0" distL="6401435" distR="6409690" simplePos="0" relativeHeight="251659264" behindDoc="0" locked="0" layoutInCell="1" allowOverlap="1" wp14:anchorId="7F20ACAE" wp14:editId="238D908A">
            <wp:simplePos x="0" y="0"/>
            <wp:positionH relativeFrom="column">
              <wp:posOffset>2673350</wp:posOffset>
            </wp:positionH>
            <wp:positionV relativeFrom="paragraph">
              <wp:posOffset>29210</wp:posOffset>
            </wp:positionV>
            <wp:extent cx="791845" cy="914400"/>
            <wp:effectExtent l="0" t="0" r="0" b="0"/>
            <wp:wrapTopAndBottom/>
            <wp:docPr id="3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9184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62EA7">
        <w:rPr>
          <w:rFonts w:ascii="Times New Roman" w:hAnsi="Times New Roman"/>
          <w:b/>
          <w:sz w:val="22"/>
          <w:szCs w:val="22"/>
        </w:rPr>
        <w:t>Коми Республикаын «Сыктывд</w:t>
      </w:r>
      <w:r w:rsidRPr="00B62EA7">
        <w:rPr>
          <w:rFonts w:ascii="Times New Roman" w:hAnsi="Times New Roman"/>
          <w:b/>
          <w:sz w:val="22"/>
          <w:szCs w:val="22"/>
          <w:lang w:val="en-US"/>
        </w:rPr>
        <w:t>i</w:t>
      </w:r>
      <w:r w:rsidRPr="00B62EA7">
        <w:rPr>
          <w:rFonts w:ascii="Times New Roman" w:hAnsi="Times New Roman"/>
          <w:b/>
          <w:sz w:val="22"/>
          <w:szCs w:val="22"/>
        </w:rPr>
        <w:t xml:space="preserve">н» муниципальнöй районса </w:t>
      </w:r>
    </w:p>
    <w:p w:rsidR="008A32BE" w:rsidRPr="00B62EA7" w:rsidRDefault="00165A5E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</w:rPr>
      </w:pPr>
      <w:proofErr w:type="spellStart"/>
      <w:proofErr w:type="gramStart"/>
      <w:r w:rsidRPr="00B62EA7">
        <w:rPr>
          <w:rFonts w:ascii="Times New Roman" w:hAnsi="Times New Roman" w:cs="Times New Roman"/>
          <w:b/>
        </w:rPr>
        <w:t>Сöвет</w:t>
      </w:r>
      <w:proofErr w:type="spellEnd"/>
      <w:proofErr w:type="gramEnd"/>
    </w:p>
    <w:p w:rsidR="008A32BE" w:rsidRPr="00B62EA7" w:rsidRDefault="00165A5E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B62EA7">
        <w:rPr>
          <w:rFonts w:ascii="Times New Roman" w:hAnsi="Times New Roman" w:cs="Times New Roman"/>
          <w:b/>
        </w:rPr>
        <w:t xml:space="preserve"> Совет муниципального района «Сыктывдинский» </w:t>
      </w:r>
    </w:p>
    <w:p w:rsidR="008A32BE" w:rsidRPr="00B62EA7" w:rsidRDefault="00165A5E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B62EA7">
        <w:rPr>
          <w:rFonts w:ascii="Times New Roman" w:hAnsi="Times New Roman" w:cs="Times New Roman"/>
          <w:b/>
        </w:rPr>
        <w:t>Республики Коми</w:t>
      </w:r>
    </w:p>
    <w:p w:rsidR="008A32BE" w:rsidRPr="00B62EA7" w:rsidRDefault="00165A5E">
      <w:pPr>
        <w:spacing w:after="0" w:line="240" w:lineRule="auto"/>
        <w:jc w:val="center"/>
      </w:pPr>
      <w:r w:rsidRPr="00B62EA7">
        <w:rPr>
          <w:rFonts w:ascii="Times New Roman" w:hAnsi="Times New Roman" w:cs="Times New Roman"/>
          <w:u w:val="single"/>
        </w:rPr>
        <w:t xml:space="preserve">168220, Республика Коми, Сыктывдинский район, </w:t>
      </w:r>
      <w:proofErr w:type="spellStart"/>
      <w:r w:rsidRPr="00B62EA7">
        <w:rPr>
          <w:rFonts w:ascii="Times New Roman" w:hAnsi="Times New Roman" w:cs="Times New Roman"/>
          <w:u w:val="single"/>
        </w:rPr>
        <w:t>с</w:t>
      </w:r>
      <w:proofErr w:type="gramStart"/>
      <w:r w:rsidRPr="00B62EA7">
        <w:rPr>
          <w:rFonts w:ascii="Times New Roman" w:hAnsi="Times New Roman" w:cs="Times New Roman"/>
          <w:u w:val="single"/>
        </w:rPr>
        <w:t>.В</w:t>
      </w:r>
      <w:proofErr w:type="gramEnd"/>
      <w:r w:rsidRPr="00B62EA7">
        <w:rPr>
          <w:rFonts w:ascii="Times New Roman" w:hAnsi="Times New Roman" w:cs="Times New Roman"/>
          <w:u w:val="single"/>
        </w:rPr>
        <w:t>ыльгорт</w:t>
      </w:r>
      <w:proofErr w:type="spellEnd"/>
      <w:r w:rsidRPr="00B62EA7">
        <w:rPr>
          <w:rFonts w:ascii="Times New Roman" w:hAnsi="Times New Roman" w:cs="Times New Roman"/>
          <w:b/>
        </w:rPr>
        <w:t xml:space="preserve"> </w:t>
      </w:r>
    </w:p>
    <w:p w:rsidR="008A32BE" w:rsidRPr="00B62EA7" w:rsidRDefault="00165A5E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B62EA7">
        <w:rPr>
          <w:rFonts w:ascii="Times New Roman" w:hAnsi="Times New Roman" w:cs="Times New Roman"/>
          <w:b/>
        </w:rPr>
        <w:t>ПОМШУÖМ</w:t>
      </w:r>
    </w:p>
    <w:p w:rsidR="008A32BE" w:rsidRDefault="00165A5E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bookmarkStart w:id="2" w:name="_Hlk5182931651"/>
      <w:bookmarkEnd w:id="2"/>
      <w:r w:rsidRPr="00B62EA7">
        <w:rPr>
          <w:rFonts w:ascii="Times New Roman" w:hAnsi="Times New Roman" w:cs="Times New Roman"/>
          <w:b/>
        </w:rPr>
        <w:t>РЕШЕНИЕ</w:t>
      </w:r>
    </w:p>
    <w:p w:rsidR="00E14C41" w:rsidRPr="00B62EA7" w:rsidRDefault="00E14C41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8A32BE" w:rsidRPr="00B62EA7" w:rsidRDefault="00165A5E">
      <w:pPr>
        <w:spacing w:after="0" w:line="240" w:lineRule="auto"/>
        <w:ind w:right="4534"/>
        <w:jc w:val="both"/>
      </w:pPr>
      <w:bookmarkStart w:id="3" w:name="_Hlk4579837"/>
      <w:bookmarkEnd w:id="3"/>
      <w:r w:rsidRPr="00B62EA7">
        <w:rPr>
          <w:rFonts w:ascii="Times New Roman" w:hAnsi="Times New Roman" w:cs="Times New Roman"/>
        </w:rPr>
        <w:t xml:space="preserve">О внесении изменений в </w:t>
      </w:r>
      <w:r w:rsidR="00E14C41">
        <w:rPr>
          <w:rFonts w:ascii="Times New Roman" w:hAnsi="Times New Roman" w:cs="Times New Roman"/>
        </w:rPr>
        <w:t>Г</w:t>
      </w:r>
      <w:r w:rsidRPr="00B62EA7">
        <w:rPr>
          <w:rFonts w:ascii="Times New Roman" w:hAnsi="Times New Roman" w:cs="Times New Roman"/>
        </w:rPr>
        <w:t>енеральный план сельского поселения «</w:t>
      </w:r>
      <w:proofErr w:type="spellStart"/>
      <w:r w:rsidRPr="00B62EA7">
        <w:rPr>
          <w:rFonts w:ascii="Times New Roman" w:hAnsi="Times New Roman" w:cs="Times New Roman"/>
        </w:rPr>
        <w:t>Выльгорт</w:t>
      </w:r>
      <w:proofErr w:type="spellEnd"/>
      <w:r w:rsidRPr="00B62EA7">
        <w:rPr>
          <w:rFonts w:ascii="Times New Roman" w:hAnsi="Times New Roman" w:cs="Times New Roman"/>
        </w:rPr>
        <w:t>»</w:t>
      </w:r>
    </w:p>
    <w:p w:rsidR="008A32BE" w:rsidRPr="00B62EA7" w:rsidRDefault="008A32BE">
      <w:pPr>
        <w:spacing w:after="0" w:line="240" w:lineRule="auto"/>
        <w:ind w:right="4818"/>
        <w:jc w:val="both"/>
        <w:rPr>
          <w:rFonts w:ascii="Times New Roman" w:hAnsi="Times New Roman" w:cs="Times New Roman"/>
        </w:rPr>
      </w:pPr>
      <w:bookmarkStart w:id="4" w:name="_Hlk518293253"/>
      <w:bookmarkEnd w:id="4"/>
    </w:p>
    <w:p w:rsidR="008A32BE" w:rsidRPr="00B62EA7" w:rsidRDefault="00165A5E">
      <w:pPr>
        <w:spacing w:line="240" w:lineRule="auto"/>
        <w:jc w:val="both"/>
      </w:pPr>
      <w:r w:rsidRPr="00B62EA7">
        <w:rPr>
          <w:rFonts w:ascii="Times New Roman" w:hAnsi="Times New Roman" w:cs="Times New Roman"/>
        </w:rPr>
        <w:t xml:space="preserve">Принято Советом муниципального района                           </w:t>
      </w:r>
      <w:r w:rsidR="00E14C41">
        <w:rPr>
          <w:rFonts w:ascii="Times New Roman" w:hAnsi="Times New Roman" w:cs="Times New Roman"/>
        </w:rPr>
        <w:t xml:space="preserve">           </w:t>
      </w:r>
      <w:r w:rsidRPr="00B62EA7">
        <w:rPr>
          <w:rFonts w:ascii="Times New Roman" w:hAnsi="Times New Roman" w:cs="Times New Roman"/>
        </w:rPr>
        <w:t xml:space="preserve">    от          2025 года «Сыктывдинский» Республики Коми</w:t>
      </w:r>
      <w:r w:rsidRPr="00B62EA7">
        <w:rPr>
          <w:rFonts w:ascii="Times New Roman" w:hAnsi="Times New Roman" w:cs="Times New Roman"/>
        </w:rPr>
        <w:tab/>
      </w:r>
      <w:r w:rsidRPr="00B62EA7">
        <w:rPr>
          <w:rFonts w:ascii="Times New Roman" w:hAnsi="Times New Roman" w:cs="Times New Roman"/>
        </w:rPr>
        <w:tab/>
        <w:t xml:space="preserve">                                   </w:t>
      </w:r>
      <w:r w:rsidR="00E14C41">
        <w:rPr>
          <w:rFonts w:ascii="Times New Roman" w:hAnsi="Times New Roman" w:cs="Times New Roman"/>
        </w:rPr>
        <w:t xml:space="preserve">                          </w:t>
      </w:r>
      <w:r w:rsidRPr="00B62EA7">
        <w:rPr>
          <w:rFonts w:ascii="Times New Roman" w:hAnsi="Times New Roman" w:cs="Times New Roman"/>
        </w:rPr>
        <w:t>№  / -</w:t>
      </w:r>
    </w:p>
    <w:p w:rsidR="008A32BE" w:rsidRPr="00B62EA7" w:rsidRDefault="00165A5E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B62EA7">
        <w:rPr>
          <w:rFonts w:ascii="Times New Roman" w:hAnsi="Times New Roman" w:cs="Times New Roman"/>
        </w:rPr>
        <w:t xml:space="preserve">В соответствии со статьями 30, 31, 32, 33 Градостроительного кодекса Российской Федерации, Федеральным законом от 6 октября 2003 года №131 «Об общих принципах организации местного самоуправления в Российской Федерации», </w:t>
      </w:r>
    </w:p>
    <w:p w:rsidR="008A32BE" w:rsidRPr="00B62EA7" w:rsidRDefault="00165A5E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B62EA7">
        <w:rPr>
          <w:rFonts w:ascii="Times New Roman" w:hAnsi="Times New Roman" w:cs="Times New Roman"/>
        </w:rPr>
        <w:t xml:space="preserve"> </w:t>
      </w:r>
    </w:p>
    <w:p w:rsidR="008A32BE" w:rsidRPr="00B62EA7" w:rsidRDefault="00165A5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</w:rPr>
      </w:pPr>
      <w:r w:rsidRPr="00B62EA7">
        <w:rPr>
          <w:rFonts w:ascii="Times New Roman" w:hAnsi="Times New Roman" w:cs="Times New Roman"/>
          <w:bCs/>
        </w:rPr>
        <w:t>Совет муниципального района «Сыктывдинский» Республики Коми решил:</w:t>
      </w:r>
    </w:p>
    <w:p w:rsidR="00B62EA7" w:rsidRPr="00B62EA7" w:rsidRDefault="00B62EA7">
      <w:pPr>
        <w:spacing w:after="0" w:line="240" w:lineRule="auto"/>
        <w:ind w:firstLine="709"/>
        <w:jc w:val="both"/>
        <w:rPr>
          <w:bCs/>
        </w:rPr>
      </w:pPr>
    </w:p>
    <w:p w:rsidR="008A32BE" w:rsidRPr="00B62EA7" w:rsidRDefault="00165A5E" w:rsidP="00B62EA7">
      <w:pPr>
        <w:pStyle w:val="af0"/>
        <w:numPr>
          <w:ilvl w:val="0"/>
          <w:numId w:val="2"/>
        </w:numPr>
        <w:tabs>
          <w:tab w:val="left" w:pos="200"/>
          <w:tab w:val="left" w:pos="1134"/>
          <w:tab w:val="left" w:pos="1843"/>
        </w:tabs>
        <w:spacing w:after="0" w:line="240" w:lineRule="auto"/>
        <w:ind w:left="0" w:firstLineChars="258" w:firstLine="568"/>
        <w:jc w:val="both"/>
        <w:rPr>
          <w:rStyle w:val="FontStyle42"/>
          <w:rFonts w:eastAsiaTheme="minorHAnsi"/>
          <w:sz w:val="22"/>
          <w:szCs w:val="22"/>
        </w:rPr>
      </w:pPr>
      <w:r w:rsidRPr="00B62EA7">
        <w:rPr>
          <w:rStyle w:val="FontStyle42"/>
          <w:rFonts w:eastAsiaTheme="minorHAnsi"/>
          <w:sz w:val="22"/>
          <w:szCs w:val="22"/>
        </w:rPr>
        <w:t xml:space="preserve">Внести изменения в </w:t>
      </w:r>
      <w:r w:rsidR="00E14C41">
        <w:rPr>
          <w:rStyle w:val="FontStyle42"/>
          <w:rFonts w:eastAsiaTheme="minorHAnsi"/>
          <w:sz w:val="22"/>
          <w:szCs w:val="22"/>
        </w:rPr>
        <w:t>Г</w:t>
      </w:r>
      <w:r w:rsidRPr="00B62EA7">
        <w:rPr>
          <w:rStyle w:val="FontStyle42"/>
          <w:rFonts w:eastAsiaTheme="minorHAnsi"/>
          <w:sz w:val="22"/>
          <w:szCs w:val="22"/>
        </w:rPr>
        <w:t>енеральный план сельского поселения «</w:t>
      </w:r>
      <w:proofErr w:type="spellStart"/>
      <w:r w:rsidRPr="00B62EA7">
        <w:rPr>
          <w:rStyle w:val="FontStyle42"/>
          <w:rFonts w:eastAsiaTheme="minorHAnsi"/>
          <w:sz w:val="22"/>
          <w:szCs w:val="22"/>
        </w:rPr>
        <w:t>Выльгорт</w:t>
      </w:r>
      <w:proofErr w:type="spellEnd"/>
      <w:r w:rsidRPr="00B62EA7">
        <w:rPr>
          <w:rStyle w:val="FontStyle42"/>
          <w:rFonts w:eastAsiaTheme="minorHAnsi"/>
          <w:sz w:val="22"/>
          <w:szCs w:val="22"/>
        </w:rPr>
        <w:t>», утверждённый решением Совета муниципального образования муниципального района «Сыктывдинский» от 26 марта 2020 года № 48/3-3:</w:t>
      </w:r>
    </w:p>
    <w:p w:rsidR="008A32BE" w:rsidRPr="00B62EA7" w:rsidRDefault="00165A5E" w:rsidP="00B62EA7">
      <w:pPr>
        <w:pStyle w:val="af0"/>
        <w:tabs>
          <w:tab w:val="left" w:pos="200"/>
          <w:tab w:val="left" w:pos="1134"/>
          <w:tab w:val="left" w:pos="1843"/>
        </w:tabs>
        <w:spacing w:after="0" w:line="240" w:lineRule="auto"/>
        <w:ind w:left="0" w:firstLineChars="258" w:firstLine="568"/>
        <w:jc w:val="both"/>
        <w:rPr>
          <w:rFonts w:ascii="Times New Roman" w:hAnsi="Times New Roman"/>
        </w:rPr>
      </w:pPr>
      <w:proofErr w:type="gramStart"/>
      <w:r w:rsidRPr="00B62EA7">
        <w:rPr>
          <w:rStyle w:val="FontStyle42"/>
          <w:rFonts w:eastAsiaTheme="minorHAnsi"/>
          <w:sz w:val="22"/>
          <w:szCs w:val="22"/>
        </w:rPr>
        <w:t xml:space="preserve">в карте границ населённого пункта установить территориальную зону П-1 (зона коммунально-складских и промышленных объектов и производств V класса по санитарной классификации) земельным участкам с кадастровыми номерами 11:04:0401001:11607, 11:04:0401001:9010, 11:04:0401001:11214, 11:04:0401001:11896, 11:04:0401001:11897, 11:04:0401001:11477, расположенных Республика Коми, Сыктывдинский район, с. </w:t>
      </w:r>
      <w:proofErr w:type="spellStart"/>
      <w:r w:rsidRPr="00B62EA7">
        <w:rPr>
          <w:rStyle w:val="FontStyle42"/>
          <w:rFonts w:eastAsiaTheme="minorHAnsi"/>
          <w:sz w:val="22"/>
          <w:szCs w:val="22"/>
        </w:rPr>
        <w:t>Выльгорт</w:t>
      </w:r>
      <w:proofErr w:type="spellEnd"/>
      <w:r w:rsidRPr="00B62EA7">
        <w:rPr>
          <w:rStyle w:val="FontStyle42"/>
          <w:rFonts w:eastAsiaTheme="minorHAnsi"/>
          <w:sz w:val="22"/>
          <w:szCs w:val="22"/>
        </w:rPr>
        <w:t>, согласно приложению 1</w:t>
      </w:r>
      <w:proofErr w:type="gramEnd"/>
      <w:r w:rsidRPr="00B62EA7">
        <w:rPr>
          <w:rStyle w:val="FontStyle42"/>
          <w:rFonts w:eastAsiaTheme="minorHAnsi"/>
          <w:sz w:val="22"/>
          <w:szCs w:val="22"/>
        </w:rPr>
        <w:t xml:space="preserve">; </w:t>
      </w:r>
      <w:proofErr w:type="gramStart"/>
      <w:r w:rsidRPr="00B62EA7">
        <w:rPr>
          <w:rStyle w:val="FontStyle42"/>
          <w:rFonts w:eastAsiaTheme="minorHAnsi"/>
          <w:sz w:val="22"/>
          <w:szCs w:val="22"/>
        </w:rPr>
        <w:t xml:space="preserve">территориальную зону Р-2 (зона рекреационного назначения) земельным участкам с кадастровыми номерами 11:04:0401001:10560, 11:04:0401001:10559, 11:04:0401001:10558, 11:04:0401001:10557, 11:04:0401001:12007, 11:04:0401001:11899, 11:04:0401001:10556, 11:04:0401001:10555, 11:04:0401001:10554, расположенных Республика Коми, Сыктывдинский район, с. </w:t>
      </w:r>
      <w:proofErr w:type="spellStart"/>
      <w:r w:rsidRPr="00B62EA7">
        <w:rPr>
          <w:rStyle w:val="FontStyle42"/>
          <w:rFonts w:eastAsiaTheme="minorHAnsi"/>
          <w:sz w:val="22"/>
          <w:szCs w:val="22"/>
        </w:rPr>
        <w:t>Выльгорт</w:t>
      </w:r>
      <w:proofErr w:type="spellEnd"/>
      <w:r w:rsidRPr="00B62EA7">
        <w:rPr>
          <w:rStyle w:val="FontStyle42"/>
          <w:rFonts w:eastAsiaTheme="minorHAnsi"/>
          <w:sz w:val="22"/>
          <w:szCs w:val="22"/>
        </w:rPr>
        <w:t>, согласно приложению 2.</w:t>
      </w:r>
      <w:proofErr w:type="gramEnd"/>
    </w:p>
    <w:p w:rsidR="008A32BE" w:rsidRPr="00B62EA7" w:rsidRDefault="00165A5E" w:rsidP="00B62EA7">
      <w:pPr>
        <w:numPr>
          <w:ilvl w:val="0"/>
          <w:numId w:val="2"/>
        </w:numPr>
        <w:spacing w:after="0" w:line="240" w:lineRule="auto"/>
        <w:ind w:firstLineChars="258" w:firstLine="568"/>
        <w:jc w:val="both"/>
      </w:pPr>
      <w:proofErr w:type="gramStart"/>
      <w:r w:rsidRPr="00B62EA7">
        <w:rPr>
          <w:rFonts w:ascii="Times New Roman" w:hAnsi="Times New Roman" w:cs="Times New Roman"/>
          <w:bCs/>
        </w:rPr>
        <w:t>Контроль за</w:t>
      </w:r>
      <w:proofErr w:type="gramEnd"/>
      <w:r w:rsidRPr="00B62EA7">
        <w:rPr>
          <w:rFonts w:ascii="Times New Roman" w:hAnsi="Times New Roman" w:cs="Times New Roman"/>
          <w:bCs/>
        </w:rPr>
        <w:t xml:space="preserve"> исполнением настоящего решения возложить на постоянную комиссию по развитию местного самоуправления Совета муниципального района «Сыктывдинский» и заместителя руководителя администрации муниципального района «Сыктывдинский» (П.В. Карин).</w:t>
      </w:r>
    </w:p>
    <w:p w:rsidR="008A32BE" w:rsidRPr="00B62EA7" w:rsidRDefault="00165A5E" w:rsidP="00B62EA7">
      <w:pPr>
        <w:numPr>
          <w:ilvl w:val="0"/>
          <w:numId w:val="2"/>
        </w:numPr>
        <w:spacing w:after="0" w:line="240" w:lineRule="auto"/>
        <w:ind w:firstLineChars="258" w:firstLine="568"/>
        <w:jc w:val="both"/>
      </w:pPr>
      <w:r w:rsidRPr="00B62EA7">
        <w:rPr>
          <w:rFonts w:ascii="Times New Roman" w:hAnsi="Times New Roman"/>
          <w:bCs/>
        </w:rPr>
        <w:t>Настоящее решение вступает в силу со дня его официального опубликования.</w:t>
      </w:r>
    </w:p>
    <w:p w:rsidR="008A32BE" w:rsidRPr="00B62EA7" w:rsidRDefault="008A32BE">
      <w:pPr>
        <w:widowControl w:val="0"/>
        <w:spacing w:after="0" w:line="240" w:lineRule="auto"/>
        <w:ind w:firstLine="709"/>
        <w:jc w:val="both"/>
        <w:rPr>
          <w:rFonts w:ascii="Times New Roman" w:eastAsia="Lucida Sans Unicode" w:hAnsi="Times New Roman" w:cs="Times New Roman"/>
        </w:rPr>
      </w:pPr>
    </w:p>
    <w:p w:rsidR="008A32BE" w:rsidRPr="00B62EA7" w:rsidRDefault="00165A5E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</w:rPr>
      </w:pPr>
      <w:r w:rsidRPr="00B62EA7">
        <w:rPr>
          <w:rFonts w:ascii="Times New Roman" w:eastAsia="Lucida Sans Unicode" w:hAnsi="Times New Roman" w:cs="Times New Roman"/>
        </w:rPr>
        <w:t xml:space="preserve">Председатель Совета муниципального района </w:t>
      </w:r>
      <w:r w:rsidRPr="00B62EA7">
        <w:rPr>
          <w:rFonts w:ascii="Times New Roman" w:eastAsia="Lucida Sans Unicode" w:hAnsi="Times New Roman" w:cs="Times New Roman"/>
        </w:rPr>
        <w:tab/>
      </w:r>
      <w:r w:rsidRPr="00B62EA7">
        <w:rPr>
          <w:rFonts w:ascii="Times New Roman" w:eastAsia="Lucida Sans Unicode" w:hAnsi="Times New Roman" w:cs="Times New Roman"/>
        </w:rPr>
        <w:tab/>
        <w:t xml:space="preserve">                                  А.М. Шкодник</w:t>
      </w:r>
    </w:p>
    <w:p w:rsidR="00B62EA7" w:rsidRDefault="00B62EA7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</w:rPr>
      </w:pPr>
    </w:p>
    <w:p w:rsidR="00B62EA7" w:rsidRPr="00B62EA7" w:rsidRDefault="00B62EA7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</w:rPr>
      </w:pPr>
    </w:p>
    <w:p w:rsidR="008A32BE" w:rsidRPr="00B62EA7" w:rsidRDefault="00165A5E">
      <w:pPr>
        <w:overflowPunct w:val="0"/>
        <w:spacing w:after="0" w:line="260" w:lineRule="auto"/>
        <w:ind w:left="720" w:hanging="720"/>
        <w:rPr>
          <w:rFonts w:ascii="Times New Roman" w:hAnsi="Times New Roman" w:cs="Times New Roman"/>
        </w:rPr>
      </w:pPr>
      <w:r w:rsidRPr="00B62EA7">
        <w:rPr>
          <w:rFonts w:ascii="Times New Roman" w:hAnsi="Times New Roman" w:cs="Times New Roman"/>
        </w:rPr>
        <w:t xml:space="preserve">Временно </w:t>
      </w:r>
      <w:proofErr w:type="gramStart"/>
      <w:r w:rsidRPr="00B62EA7">
        <w:rPr>
          <w:rFonts w:ascii="Times New Roman" w:hAnsi="Times New Roman" w:cs="Times New Roman"/>
        </w:rPr>
        <w:t>исполняющий</w:t>
      </w:r>
      <w:proofErr w:type="gramEnd"/>
      <w:r w:rsidRPr="00B62EA7">
        <w:rPr>
          <w:rFonts w:ascii="Times New Roman" w:hAnsi="Times New Roman" w:cs="Times New Roman"/>
        </w:rPr>
        <w:t xml:space="preserve"> обязанности </w:t>
      </w:r>
    </w:p>
    <w:p w:rsidR="008A32BE" w:rsidRPr="00B62EA7" w:rsidRDefault="00CC09B8">
      <w:pPr>
        <w:overflowPunct w:val="0"/>
        <w:spacing w:after="0" w:line="260" w:lineRule="auto"/>
        <w:ind w:left="720" w:hanging="720"/>
        <w:rPr>
          <w:rFonts w:ascii="Times New Roman" w:hAnsi="Times New Roman" w:cs="Times New Roman"/>
        </w:rPr>
      </w:pPr>
      <w:hyperlink w:anchor="Par77">
        <w:r w:rsidR="00165A5E" w:rsidRPr="00B62EA7">
          <w:rPr>
            <w:rStyle w:val="-"/>
            <w:rFonts w:ascii="Times New Roman" w:hAnsi="Times New Roman" w:cs="Times New Roman"/>
            <w:color w:val="000000"/>
            <w:u w:val="none"/>
            <w:lang w:eastAsia="zh-CN" w:bidi="hi-IN"/>
          </w:rPr>
          <w:t>муниципального района «Сыктывдинский» -</w:t>
        </w:r>
      </w:hyperlink>
    </w:p>
    <w:p w:rsidR="008A32BE" w:rsidRDefault="00CC09B8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u w:val="none"/>
          <w:lang w:eastAsia="zh-CN" w:bidi="hi-IN"/>
        </w:rPr>
      </w:pPr>
      <w:hyperlink w:anchor="Par77">
        <w:r w:rsidR="00165A5E" w:rsidRPr="00B62EA7">
          <w:rPr>
            <w:rStyle w:val="-"/>
            <w:rFonts w:ascii="Times New Roman" w:hAnsi="Times New Roman" w:cs="Times New Roman"/>
            <w:color w:val="000000"/>
            <w:u w:val="none"/>
            <w:lang w:eastAsia="zh-CN" w:bidi="hi-IN"/>
          </w:rPr>
          <w:t xml:space="preserve">руководителя администрации                                                                                 </w:t>
        </w:r>
        <w:r w:rsidR="00B62EA7">
          <w:rPr>
            <w:rStyle w:val="-"/>
            <w:rFonts w:ascii="Times New Roman" w:hAnsi="Times New Roman" w:cs="Times New Roman"/>
            <w:color w:val="000000"/>
            <w:u w:val="none"/>
            <w:lang w:eastAsia="zh-CN" w:bidi="hi-IN"/>
          </w:rPr>
          <w:t xml:space="preserve">           </w:t>
        </w:r>
        <w:r w:rsidR="00165A5E" w:rsidRPr="00B62EA7">
          <w:rPr>
            <w:rStyle w:val="-"/>
            <w:rFonts w:ascii="Times New Roman" w:hAnsi="Times New Roman" w:cs="Times New Roman"/>
            <w:color w:val="000000"/>
            <w:u w:val="none"/>
            <w:lang w:eastAsia="zh-CN" w:bidi="hi-IN"/>
          </w:rPr>
          <w:t xml:space="preserve"> А</w:t>
        </w:r>
        <w:proofErr w:type="gramStart"/>
      </w:hyperlink>
      <w:r w:rsidR="00165A5E" w:rsidRPr="00B62EA7">
        <w:rPr>
          <w:rStyle w:val="-"/>
          <w:rFonts w:ascii="Times New Roman" w:hAnsi="Times New Roman" w:cs="Times New Roman"/>
          <w:color w:val="000000"/>
          <w:u w:val="none"/>
          <w:lang w:eastAsia="zh-CN" w:bidi="hi-IN"/>
        </w:rPr>
        <w:t>.</w:t>
      </w:r>
      <w:proofErr w:type="gramEnd"/>
      <w:r w:rsidR="00165A5E" w:rsidRPr="00B62EA7">
        <w:rPr>
          <w:rStyle w:val="-"/>
          <w:rFonts w:ascii="Times New Roman" w:hAnsi="Times New Roman" w:cs="Times New Roman"/>
          <w:color w:val="000000"/>
          <w:u w:val="none"/>
          <w:lang w:eastAsia="zh-CN" w:bidi="hi-IN"/>
        </w:rPr>
        <w:t>В. Коншин</w:t>
      </w:r>
    </w:p>
    <w:p w:rsidR="00B62EA7" w:rsidRDefault="00B62EA7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u w:val="none"/>
          <w:lang w:eastAsia="zh-CN" w:bidi="hi-IN"/>
        </w:rPr>
      </w:pPr>
    </w:p>
    <w:p w:rsidR="00B62EA7" w:rsidRDefault="00B62EA7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u w:val="none"/>
          <w:lang w:eastAsia="zh-CN" w:bidi="hi-IN"/>
        </w:rPr>
      </w:pPr>
    </w:p>
    <w:p w:rsidR="00B62EA7" w:rsidRDefault="00B62EA7">
      <w:pPr>
        <w:tabs>
          <w:tab w:val="left" w:pos="7935"/>
        </w:tabs>
        <w:overflowPunct w:val="0"/>
        <w:spacing w:after="0" w:line="260" w:lineRule="auto"/>
        <w:ind w:left="720" w:hanging="720"/>
        <w:rPr>
          <w:rStyle w:val="-"/>
          <w:rFonts w:ascii="Times New Roman" w:hAnsi="Times New Roman" w:cs="Times New Roman"/>
          <w:color w:val="000000"/>
          <w:u w:val="none"/>
          <w:lang w:eastAsia="zh-CN" w:bidi="hi-IN"/>
        </w:rPr>
      </w:pPr>
      <w:r>
        <w:rPr>
          <w:rStyle w:val="-"/>
          <w:rFonts w:ascii="Times New Roman" w:hAnsi="Times New Roman" w:cs="Times New Roman"/>
          <w:color w:val="000000"/>
          <w:u w:val="none"/>
          <w:lang w:eastAsia="zh-CN" w:bidi="hi-IN"/>
        </w:rPr>
        <w:t>___________2025 год</w:t>
      </w:r>
      <w:r w:rsidR="00E14C41">
        <w:rPr>
          <w:rStyle w:val="-"/>
          <w:rFonts w:ascii="Times New Roman" w:hAnsi="Times New Roman" w:cs="Times New Roman"/>
          <w:color w:val="000000"/>
          <w:u w:val="none"/>
          <w:lang w:eastAsia="zh-CN" w:bidi="hi-IN"/>
        </w:rPr>
        <w:t>а</w:t>
      </w:r>
    </w:p>
    <w:p w:rsidR="00E14C41" w:rsidRPr="00B62EA7" w:rsidRDefault="00E14C41">
      <w:pPr>
        <w:tabs>
          <w:tab w:val="left" w:pos="7935"/>
        </w:tabs>
        <w:overflowPunct w:val="0"/>
        <w:spacing w:after="0" w:line="260" w:lineRule="auto"/>
        <w:ind w:left="720" w:hanging="720"/>
        <w:rPr>
          <w:rFonts w:ascii="Times New Roman" w:hAnsi="Times New Roman" w:cs="Times New Roman"/>
        </w:rPr>
      </w:pPr>
    </w:p>
    <w:p w:rsidR="00E14C41" w:rsidRDefault="00CC09B8" w:rsidP="00E14C41">
      <w:pPr>
        <w:pStyle w:val="a4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hyperlink w:anchor="Par77">
        <w:r w:rsidR="00E14C41">
          <w:rPr>
            <w:rStyle w:val="-"/>
            <w:rFonts w:ascii="Times New Roman" w:eastAsia="Calibri" w:hAnsi="Times New Roman" w:cs="Times New Roman"/>
            <w:color w:val="000000"/>
            <w:sz w:val="24"/>
            <w:szCs w:val="24"/>
            <w:u w:val="none"/>
          </w:rPr>
          <w:t xml:space="preserve">Приложение 2 </w:t>
        </w:r>
      </w:hyperlink>
      <w:r w:rsidR="00E14C41">
        <w:rPr>
          <w:rFonts w:ascii="Times New Roman" w:hAnsi="Times New Roman" w:cs="Times New Roman"/>
          <w:sz w:val="24"/>
          <w:szCs w:val="24"/>
        </w:rPr>
        <w:t xml:space="preserve">к решению </w:t>
      </w:r>
    </w:p>
    <w:p w:rsidR="00E14C41" w:rsidRDefault="00E14C41" w:rsidP="00E14C41">
      <w:pPr>
        <w:pStyle w:val="a4"/>
        <w:spacing w:after="0" w:line="240" w:lineRule="auto"/>
        <w:ind w:left="57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Совета МР «Сыктывдинский» </w:t>
      </w:r>
    </w:p>
    <w:p w:rsidR="00E14C41" w:rsidRPr="005444FC" w:rsidRDefault="00E14C41" w:rsidP="00E14C41">
      <w:pPr>
        <w:widowControl w:val="0"/>
        <w:tabs>
          <w:tab w:val="left" w:pos="1134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Style w:val="10"/>
          <w:rFonts w:ascii="Times New Roman" w:eastAsia="Times New Roman" w:hAnsi="Times New Roman" w:cs="Times New Roman"/>
          <w:sz w:val="24"/>
          <w:szCs w:val="24"/>
        </w:rPr>
        <w:t>от 29.04.2025 № 51/4-12</w:t>
      </w:r>
    </w:p>
    <w:p w:rsidR="008A32BE" w:rsidRDefault="008A32BE">
      <w:pPr>
        <w:spacing w:after="0" w:line="240" w:lineRule="auto"/>
        <w:jc w:val="right"/>
      </w:pPr>
    </w:p>
    <w:p w:rsidR="008A32BE" w:rsidRDefault="008A32B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8A32BE" w:rsidRDefault="00165A5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4013835" cy="2534920"/>
            <wp:effectExtent l="0" t="0" r="5715" b="17780"/>
            <wp:docPr id="4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13835" cy="253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32BE" w:rsidRDefault="00165A5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3883025" cy="2451100"/>
            <wp:effectExtent l="0" t="0" r="3175" b="6350"/>
            <wp:docPr id="5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83025" cy="245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094605" cy="3212465"/>
            <wp:effectExtent l="0" t="0" r="10795" b="6985"/>
            <wp:docPr id="6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94605" cy="321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32BE" w:rsidRDefault="008A32B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E14C41" w:rsidRDefault="00CC09B8" w:rsidP="00E14C41">
      <w:pPr>
        <w:pStyle w:val="a4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hyperlink w:anchor="Par77">
        <w:r w:rsidR="00E14C41">
          <w:rPr>
            <w:rStyle w:val="-"/>
            <w:rFonts w:ascii="Times New Roman" w:eastAsia="Calibri" w:hAnsi="Times New Roman" w:cs="Times New Roman"/>
            <w:color w:val="000000"/>
            <w:sz w:val="24"/>
            <w:szCs w:val="24"/>
            <w:u w:val="none"/>
          </w:rPr>
          <w:t xml:space="preserve">Приложение 3 </w:t>
        </w:r>
      </w:hyperlink>
      <w:r w:rsidR="00E14C41">
        <w:rPr>
          <w:rFonts w:ascii="Times New Roman" w:hAnsi="Times New Roman" w:cs="Times New Roman"/>
          <w:sz w:val="24"/>
          <w:szCs w:val="24"/>
        </w:rPr>
        <w:t xml:space="preserve">к решению </w:t>
      </w:r>
    </w:p>
    <w:p w:rsidR="00E14C41" w:rsidRDefault="00E14C41" w:rsidP="00E14C41">
      <w:pPr>
        <w:pStyle w:val="a4"/>
        <w:spacing w:after="0" w:line="240" w:lineRule="auto"/>
        <w:ind w:left="57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Совета МР «Сыктывдинский» </w:t>
      </w:r>
    </w:p>
    <w:p w:rsidR="00E14C41" w:rsidRDefault="00E14C41" w:rsidP="00E14C41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r>
        <w:rPr>
          <w:rStyle w:val="10"/>
          <w:rFonts w:ascii="Times New Roman" w:eastAsia="Times New Roman" w:hAnsi="Times New Roman" w:cs="Times New Roman"/>
          <w:sz w:val="24"/>
          <w:szCs w:val="24"/>
        </w:rPr>
        <w:t>от 29.04.2025 № 51/4-12</w:t>
      </w:r>
    </w:p>
    <w:p w:rsidR="00E14C41" w:rsidRPr="005444FC" w:rsidRDefault="00E14C41" w:rsidP="00E14C41">
      <w:pPr>
        <w:widowControl w:val="0"/>
        <w:tabs>
          <w:tab w:val="left" w:pos="1134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8A32BE" w:rsidRDefault="00165A5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936615" cy="3749040"/>
            <wp:effectExtent l="0" t="0" r="6985" b="3810"/>
            <wp:docPr id="7" name="Изображение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374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32BE" w:rsidRDefault="00165A5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936615" cy="3749040"/>
            <wp:effectExtent l="0" t="0" r="6985" b="3810"/>
            <wp:docPr id="8" name="Изображение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374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32BE" w:rsidRDefault="008A32B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8A32BE" w:rsidRDefault="008A32B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8A32BE" w:rsidRDefault="008A32B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8A32BE" w:rsidRDefault="008A32B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E14C41" w:rsidRDefault="00E14C41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8A32BE" w:rsidRDefault="008A32BE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E14C41" w:rsidRDefault="00CC09B8" w:rsidP="00E14C41">
      <w:pPr>
        <w:pStyle w:val="a4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hyperlink w:anchor="Par77">
        <w:r w:rsidR="00E14C41">
          <w:rPr>
            <w:rStyle w:val="-"/>
            <w:rFonts w:ascii="Times New Roman" w:eastAsia="Calibri" w:hAnsi="Times New Roman" w:cs="Times New Roman"/>
            <w:color w:val="000000"/>
            <w:sz w:val="24"/>
            <w:szCs w:val="24"/>
            <w:u w:val="none"/>
          </w:rPr>
          <w:t xml:space="preserve">Приложение 4 </w:t>
        </w:r>
      </w:hyperlink>
      <w:r w:rsidR="00E14C41">
        <w:rPr>
          <w:rFonts w:ascii="Times New Roman" w:hAnsi="Times New Roman" w:cs="Times New Roman"/>
          <w:sz w:val="24"/>
          <w:szCs w:val="24"/>
        </w:rPr>
        <w:t xml:space="preserve">к решению </w:t>
      </w:r>
    </w:p>
    <w:p w:rsidR="00E14C41" w:rsidRDefault="00E14C41" w:rsidP="00E14C41">
      <w:pPr>
        <w:pStyle w:val="a4"/>
        <w:spacing w:after="0" w:line="240" w:lineRule="auto"/>
        <w:ind w:left="57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Совета МР «Сыктывдинский» </w:t>
      </w:r>
    </w:p>
    <w:p w:rsidR="00E14C41" w:rsidRPr="005444FC" w:rsidRDefault="00E14C41" w:rsidP="00E14C41">
      <w:pPr>
        <w:widowControl w:val="0"/>
        <w:tabs>
          <w:tab w:val="left" w:pos="1134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Style w:val="10"/>
          <w:rFonts w:ascii="Times New Roman" w:eastAsia="Times New Roman" w:hAnsi="Times New Roman" w:cs="Times New Roman"/>
          <w:sz w:val="24"/>
          <w:szCs w:val="24"/>
        </w:rPr>
        <w:t>от 29.04.2025 № 51/4-12</w:t>
      </w:r>
    </w:p>
    <w:p w:rsidR="008A32BE" w:rsidRDefault="008A32BE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8A32BE" w:rsidRDefault="00165A5E">
      <w:pPr>
        <w:spacing w:after="0" w:line="240" w:lineRule="auto"/>
        <w:jc w:val="center"/>
      </w:pPr>
      <w:bookmarkStart w:id="5" w:name="_Hlk29982276"/>
      <w:r>
        <w:rPr>
          <w:rStyle w:val="10"/>
          <w:rFonts w:ascii="Times New Roman" w:hAnsi="Times New Roman" w:cs="Times New Roman"/>
          <w:b/>
          <w:bCs/>
          <w:sz w:val="24"/>
          <w:szCs w:val="24"/>
        </w:rPr>
        <w:t xml:space="preserve">Порядок и сроки проведения публичных слушаний, порядок, сроки и форма внесения участниками публичных слушаний предложений и замечаний </w:t>
      </w:r>
      <w:bookmarkEnd w:id="5"/>
      <w:r>
        <w:rPr>
          <w:rStyle w:val="FontStyle42"/>
          <w:rFonts w:eastAsia="Calibri"/>
          <w:b/>
          <w:bCs/>
          <w:sz w:val="24"/>
          <w:szCs w:val="24"/>
        </w:rPr>
        <w:t xml:space="preserve">по проекту Решения Совета муниципального района «Сыктывдинский» Республики Коми «О внесении изменений в </w:t>
      </w:r>
      <w:r w:rsidR="00E14C41">
        <w:rPr>
          <w:rStyle w:val="FontStyle42"/>
          <w:rFonts w:eastAsia="Calibri"/>
          <w:b/>
          <w:bCs/>
          <w:sz w:val="24"/>
          <w:szCs w:val="24"/>
        </w:rPr>
        <w:t>Г</w:t>
      </w:r>
      <w:r>
        <w:rPr>
          <w:rStyle w:val="FontStyle42"/>
          <w:rFonts w:eastAsia="Calibri"/>
          <w:b/>
          <w:bCs/>
          <w:sz w:val="24"/>
          <w:szCs w:val="24"/>
        </w:rPr>
        <w:t>енеральный план сельского поселения «</w:t>
      </w:r>
      <w:proofErr w:type="spellStart"/>
      <w:r>
        <w:rPr>
          <w:rStyle w:val="FontStyle42"/>
          <w:rFonts w:eastAsia="Calibri"/>
          <w:b/>
          <w:bCs/>
          <w:sz w:val="24"/>
          <w:szCs w:val="24"/>
        </w:rPr>
        <w:t>Выльгорт</w:t>
      </w:r>
      <w:proofErr w:type="spellEnd"/>
      <w:r>
        <w:rPr>
          <w:rStyle w:val="FontStyle42"/>
          <w:rFonts w:eastAsia="Calibri"/>
          <w:b/>
          <w:bCs/>
          <w:sz w:val="24"/>
          <w:szCs w:val="24"/>
        </w:rPr>
        <w:t>»</w:t>
      </w:r>
    </w:p>
    <w:p w:rsidR="008A32BE" w:rsidRDefault="00165A5E">
      <w:pPr>
        <w:spacing w:after="0" w:line="240" w:lineRule="auto"/>
        <w:jc w:val="center"/>
      </w:pPr>
      <w:bookmarkStart w:id="6" w:name="__DdeLink__654_29509954074"/>
      <w:bookmarkStart w:id="7" w:name="__DdeLink__309_4102584123"/>
      <w:bookmarkStart w:id="8" w:name="_Hlk299822761"/>
      <w:bookmarkEnd w:id="6"/>
      <w:bookmarkEnd w:id="7"/>
      <w:bookmarkEnd w:id="8"/>
      <w:r>
        <w:rPr>
          <w:rStyle w:val="10"/>
          <w:rFonts w:ascii="Times New Roman" w:hAnsi="Times New Roman" w:cs="Times New Roman"/>
          <w:sz w:val="24"/>
          <w:szCs w:val="24"/>
        </w:rPr>
        <w:t xml:space="preserve">   </w:t>
      </w:r>
    </w:p>
    <w:p w:rsidR="008A32BE" w:rsidRDefault="00165A5E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Оповещение о начале публичных слушаний публикуется на сайте администрации муниципального района </w:t>
      </w:r>
      <w:hyperlink r:id="rId15">
        <w:r>
          <w:rPr>
            <w:rStyle w:val="-"/>
            <w:rFonts w:ascii="Times New Roman" w:hAnsi="Times New Roman"/>
            <w:sz w:val="24"/>
            <w:szCs w:val="24"/>
          </w:rPr>
          <w:t>https://syktyvdin.gosuslugi.ru/</w:t>
        </w:r>
      </w:hyperlink>
      <w:r>
        <w:rPr>
          <w:rFonts w:ascii="Times New Roman" w:eastAsia="Calibri" w:hAnsi="Times New Roman" w:cs="Times New Roman"/>
          <w:sz w:val="24"/>
          <w:szCs w:val="24"/>
        </w:rPr>
        <w:t xml:space="preserve"> путем размещения постановления главы муниципального района «Сыктывдинский» Республики Коми — руководителя администрации «</w:t>
      </w:r>
      <w:bookmarkStart w:id="9" w:name="__DdeLink__654_29509954075"/>
      <w:bookmarkEnd w:id="9"/>
      <w:r>
        <w:rPr>
          <w:rStyle w:val="FontStyle42"/>
          <w:rFonts w:eastAsia="Calibri"/>
          <w:sz w:val="24"/>
          <w:szCs w:val="24"/>
        </w:rPr>
        <w:t xml:space="preserve">О назначении проведения публичных слушаний по проекту Решения Совета муниципального района «Сыктывдинский» Республики Коми «О внесении изменений в </w:t>
      </w:r>
      <w:r w:rsidR="00E14C41">
        <w:rPr>
          <w:rStyle w:val="FontStyle42"/>
          <w:rFonts w:eastAsia="Calibri"/>
          <w:sz w:val="24"/>
          <w:szCs w:val="24"/>
        </w:rPr>
        <w:t>Г</w:t>
      </w:r>
      <w:r>
        <w:rPr>
          <w:rStyle w:val="FontStyle42"/>
          <w:rFonts w:eastAsia="Calibri"/>
          <w:sz w:val="24"/>
          <w:szCs w:val="24"/>
        </w:rPr>
        <w:t>енеральный план сельского поселения «</w:t>
      </w:r>
      <w:proofErr w:type="spellStart"/>
      <w:r>
        <w:rPr>
          <w:rStyle w:val="FontStyle42"/>
          <w:rFonts w:eastAsia="Calibri"/>
          <w:sz w:val="24"/>
          <w:szCs w:val="24"/>
        </w:rPr>
        <w:t>Выльгорт</w:t>
      </w:r>
      <w:proofErr w:type="spellEnd"/>
      <w:r>
        <w:rPr>
          <w:rStyle w:val="FontStyle42"/>
          <w:rFonts w:eastAsia="Calibri"/>
          <w:sz w:val="24"/>
          <w:szCs w:val="24"/>
        </w:rPr>
        <w:t>»</w:t>
      </w:r>
      <w:r>
        <w:rPr>
          <w:rFonts w:ascii="Times New Roman" w:eastAsia="Calibri" w:hAnsi="Times New Roman" w:cs="Times New Roman"/>
          <w:sz w:val="24"/>
          <w:szCs w:val="24"/>
        </w:rPr>
        <w:t xml:space="preserve"> (далее — Постановление, Проект) и не позднее, чем за 7 дней до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дня размещения на официальном сайте администрации муниципального района «Сыктывдинский», в информационном вестнике Совета и администрации муниципального образования муниципального района «Сыктывдинский»</w:t>
      </w:r>
    </w:p>
    <w:p w:rsidR="008A32BE" w:rsidRDefault="00165A5E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 xml:space="preserve">Проект и информационный материал к Проекту размещается на сайте администрации муниципального района </w:t>
      </w:r>
      <w:r>
        <w:rPr>
          <w:rStyle w:val="-"/>
          <w:rFonts w:ascii="Times New Roman" w:eastAsia="Calibri" w:hAnsi="Times New Roman" w:cs="Times New Roman"/>
          <w:color w:val="00000A"/>
          <w:sz w:val="24"/>
          <w:szCs w:val="24"/>
        </w:rPr>
        <w:t>https://syktyvdin.gosuslugi.ru/</w:t>
      </w:r>
      <w:r>
        <w:rPr>
          <w:rFonts w:ascii="Times New Roman" w:eastAsia="Calibri" w:hAnsi="Times New Roman" w:cs="Times New Roman"/>
          <w:sz w:val="24"/>
          <w:szCs w:val="24"/>
        </w:rPr>
        <w:t xml:space="preserve"> по вкладкам: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Главная●Деятельность●Направления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деятельности●Земельные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вопросы●Публичные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слушания●Извещения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●П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>о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проектам правил землепользования и застройки, проектам планировки территорий и проектам межевания территорий, проектам правил благоустройства территорий.</w:t>
      </w:r>
    </w:p>
    <w:p w:rsidR="008A32BE" w:rsidRDefault="00165A5E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 xml:space="preserve">Заинтересованные граждане имеют право с момента опубликования Постановления и до 14 мая 2025 года в произвольной письменной форме, путем обращения граждан, в том числе посредством почтовой связи вносить в администрацию муниципального района «Сыктывдинский» по адресу: с.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Выльгорт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, ул. Д.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Каликовой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, 62, кабинет № 10, или в электронной форме по адресу: https://syktyvdin.gosuslugi.ru/ через «Интернет – приемную» свои предложения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и(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>или) замечания в отношении публичных слушаний по Проекту.</w:t>
      </w:r>
    </w:p>
    <w:p w:rsidR="008A32BE" w:rsidRDefault="00165A5E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 xml:space="preserve">Заинтересованные граждане имеют право в устной или письменной форме в ходе проведения публичных слушаний 14 мая 2025 года вносить предложения и замечания, касающиеся Проекта. </w:t>
      </w:r>
    </w:p>
    <w:p w:rsidR="008A32BE" w:rsidRDefault="00165A5E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>С 1</w:t>
      </w:r>
      <w:r w:rsidR="00E14C41">
        <w:rPr>
          <w:rFonts w:ascii="Times New Roman" w:eastAsia="Calibri" w:hAnsi="Times New Roman" w:cs="Times New Roman"/>
          <w:sz w:val="24"/>
          <w:szCs w:val="24"/>
        </w:rPr>
        <w:t>3</w:t>
      </w:r>
      <w:r>
        <w:rPr>
          <w:rFonts w:ascii="Times New Roman" w:eastAsia="Calibri" w:hAnsi="Times New Roman" w:cs="Times New Roman"/>
          <w:sz w:val="24"/>
          <w:szCs w:val="24"/>
        </w:rPr>
        <w:t xml:space="preserve"> мая по 1</w:t>
      </w:r>
      <w:r w:rsidR="00E14C41">
        <w:rPr>
          <w:rFonts w:ascii="Times New Roman" w:eastAsia="Calibri" w:hAnsi="Times New Roman" w:cs="Times New Roman"/>
          <w:sz w:val="24"/>
          <w:szCs w:val="24"/>
        </w:rPr>
        <w:t>4</w:t>
      </w:r>
      <w:r>
        <w:rPr>
          <w:rFonts w:ascii="Times New Roman" w:eastAsia="Calibri" w:hAnsi="Times New Roman" w:cs="Times New Roman"/>
          <w:sz w:val="24"/>
          <w:szCs w:val="24"/>
        </w:rPr>
        <w:t xml:space="preserve"> мая 2025 года заинтересованные граждане, участники публичных слушаний, могут вносить дополнительные предложения и (или) замечания, или заявления о снятии своих рекомендаций по вопросу, вынесенному на публичные слушания, в произвольной письменной форме, путем обращения граждан, в том числе посредством почтовой связи, в администрацию муниципального района «Сыктывдинский» по адресу: с.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Выльгорт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, ул. Д.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Каликовой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>, 62, кабинет № 37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, или в электронной форме по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адресу:</w:t>
      </w:r>
      <w:hyperlink r:id="rId16">
        <w:r>
          <w:rPr>
            <w:rStyle w:val="-"/>
          </w:rPr>
          <w:t>https</w:t>
        </w:r>
        <w:proofErr w:type="spellEnd"/>
        <w:r>
          <w:rPr>
            <w:rStyle w:val="-"/>
          </w:rPr>
          <w:t>://syktyvdin.gosuslugi.ru/</w:t>
        </w:r>
      </w:hyperlink>
      <w:r>
        <w:rPr>
          <w:rFonts w:ascii="Times New Roman" w:eastAsia="Calibri" w:hAnsi="Times New Roman" w:cs="Times New Roman"/>
          <w:sz w:val="24"/>
          <w:szCs w:val="24"/>
        </w:rPr>
        <w:t xml:space="preserve"> через «интернет-приемную».</w:t>
      </w:r>
    </w:p>
    <w:p w:rsidR="008A32BE" w:rsidRDefault="00165A5E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Заинтересованные граждане, участники публичных слушаний по Проекту имеют право с момента опубликования Постановления и до 13 мая 2025 года вносить замечания и (или) предложения посредством записи в книге (журнале) учета посетителей экспозиции проекта, подлежащего рассмотрению на публичных слушаниях, который должен быть прошит и пронумерован и находится в здании администрации муниципального района Сыктывдинский (по адресу: с.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Выльгорт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, ул. Домны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Каликовой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>, д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>. 62), в 11 кабинете, в течение рабочего времени (понедельник – четверг с 8:45 до 17:15, пятница с 8:45 до 15:45, перерыв на обед с 13:00 – 14:00 часов).</w:t>
      </w:r>
    </w:p>
    <w:p w:rsidR="008A32BE" w:rsidRDefault="00165A5E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Книга (журнал) учета посетителей экспозиции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проекта, подлежащего рассмотрению на публичных слушаниях ведется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и хранится у Организатора, подлежит учету и хранению в составе материалов публичных слушаний.</w:t>
      </w:r>
    </w:p>
    <w:p w:rsidR="008A32BE" w:rsidRDefault="00165A5E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>С экспозицией Проекта можно ознакомиться со дня опубликования Постановления и до 1</w:t>
      </w:r>
      <w:r w:rsidR="006A370B">
        <w:rPr>
          <w:rFonts w:ascii="Times New Roman" w:eastAsia="Calibri" w:hAnsi="Times New Roman" w:cs="Times New Roman"/>
          <w:sz w:val="24"/>
          <w:szCs w:val="24"/>
        </w:rPr>
        <w:t>4</w:t>
      </w:r>
      <w:r>
        <w:rPr>
          <w:rFonts w:ascii="Times New Roman" w:eastAsia="Calibri" w:hAnsi="Times New Roman" w:cs="Times New Roman"/>
          <w:sz w:val="24"/>
          <w:szCs w:val="24"/>
        </w:rPr>
        <w:t xml:space="preserve"> мая 2025 года в здании администрации муниципального района </w:t>
      </w:r>
      <w:r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Сыктывдинский (по адресу: с.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Выльгорт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, ул. Домны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Каликовой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>, д. 62) в 11 кабинете, в течение рабочего времени (понедельник – четверг с 8:45 до 17:15, пятница с 8:45 до 15:45, перерыв на обед с 13:00 – 14:00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часов).</w:t>
      </w:r>
    </w:p>
    <w:p w:rsidR="008A32BE" w:rsidRDefault="00165A5E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 ходе работы экспозиции проекта, подлежащего рассмотрению на публичных слушаниях, Организатором проводится консультирование посетителей экспозиции, распространение информационных материалов, демонстрация информационных материалов о Проекте.</w:t>
      </w:r>
    </w:p>
    <w:p w:rsidR="008A32BE" w:rsidRDefault="00165A5E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Консультирование посетителей экспозиции Проекта осуществляется в здании администрации муниципального района «Сыктывдинский» (по адресу: с.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Выльгорт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, ул. Домны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Каликовой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>, д. 62) в 11 кабинете, в течение рабочего времени (понедельник – четверг с 8:45 до 17:15, пятница с 8:45 до 15:45, перерыв на обед с 13:00 – 14:00 часов), непосредственно при личном обращении к специалисту управления капитального строительства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администрации муниципального района «Сыктывдинский», осуществляющему консультирование.</w:t>
      </w:r>
    </w:p>
    <w:p w:rsidR="008A32BE" w:rsidRDefault="00165A5E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>Протокол</w:t>
      </w:r>
      <w:bookmarkStart w:id="10" w:name="_Hlk299826571"/>
      <w:r>
        <w:rPr>
          <w:rFonts w:ascii="Times New Roman" w:eastAsia="Calibri" w:hAnsi="Times New Roman" w:cs="Times New Roman"/>
          <w:sz w:val="24"/>
          <w:szCs w:val="24"/>
        </w:rPr>
        <w:t xml:space="preserve"> публичных слушаний оформляется по форме согласно приложению 1 к настоящему Порядку</w:t>
      </w:r>
      <w:bookmarkEnd w:id="10"/>
      <w:r>
        <w:rPr>
          <w:rFonts w:ascii="Times New Roman" w:eastAsia="Calibri" w:hAnsi="Times New Roman" w:cs="Times New Roman"/>
          <w:sz w:val="24"/>
          <w:szCs w:val="24"/>
        </w:rPr>
        <w:t>.</w:t>
      </w:r>
    </w:p>
    <w:p w:rsidR="008A32BE" w:rsidRDefault="00165A5E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На основании протокола публичных слушаний Организатор осуществляет подготовку заключения о результатах публичных слушаний по форме, согласно приложению 2 к настоящему Порядку.</w:t>
      </w:r>
    </w:p>
    <w:p w:rsidR="008A32BE" w:rsidRDefault="00165A5E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</w:pPr>
      <w:bookmarkStart w:id="11" w:name="_Hlk30156956"/>
      <w:bookmarkEnd w:id="11"/>
      <w:r>
        <w:rPr>
          <w:rFonts w:ascii="Times New Roman" w:eastAsia="Calibri" w:hAnsi="Times New Roman" w:cs="Times New Roman"/>
          <w:sz w:val="24"/>
          <w:szCs w:val="24"/>
        </w:rPr>
        <w:t xml:space="preserve">Заключение о результатах публичных слушаний подлежит опубликованию на официальном сайте администрации муниципального образования муниципального района «Сыктывдинский», а также в информационном вестнике Совета и администрации муниципального образования муниципального района «Сыктывдинский» не позднее 3 месяцев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с даты опубликования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извещения о начале публичных слушаний.</w:t>
      </w:r>
    </w:p>
    <w:p w:rsidR="008A32BE" w:rsidRDefault="00165A5E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>Участники публичных слушаний в целях идентификации представляют сведения о себе (фамилию, имя, отчество (при наличии), дату рождения, адрес места жительства (регистрации) - для физических лиц; наименование, основной государственный регистрационный номер, место нахождения и адрес - для юридических лиц) с приложением документов, подтверждающих такие сведения.</w:t>
      </w:r>
      <w:proofErr w:type="gramEnd"/>
    </w:p>
    <w:p w:rsidR="008A32BE" w:rsidRDefault="00165A5E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>Участники публичных слушаний, являющиеся правообладателями соответствующих земельных участков и (или) расположенных на них объектов капитального строительства и (или) помещений, являющихся частью указанных объектов капитального строительства, также представляют сведения соответственно о таких земельных участках, объектах капитального строительства, помещениях, являющихся частью указанных объектов капитального строительства, из Единого государственного реестра недвижимости и иные документы, устанавливающие или удостоверяющие их права на такие земельные участки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>, объекты капитального строительства, помещения, являющиеся частью указанных объектов капитального строительства.</w:t>
      </w:r>
    </w:p>
    <w:p w:rsidR="008A32BE" w:rsidRDefault="00165A5E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>Обработка персональных данных участников общественных обсуждений или публичных слушаний осуществляется с учетом требований, установленных Федеральным законом от 27 июля 2006 года № 152-ФЗ «О персональных данных».</w:t>
      </w:r>
    </w:p>
    <w:p w:rsidR="008A32BE" w:rsidRDefault="00165A5E">
      <w:pPr>
        <w:numPr>
          <w:ilvl w:val="0"/>
          <w:numId w:val="3"/>
        </w:numPr>
        <w:tabs>
          <w:tab w:val="left" w:pos="1190"/>
        </w:tabs>
        <w:spacing w:after="160" w:line="240" w:lineRule="auto"/>
        <w:ind w:left="0" w:firstLine="850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В случае выявления факта представления участником публичных слушаний недостоверных сведений внесенные предложения и замечания не рассматриваются.</w:t>
      </w:r>
    </w:p>
    <w:p w:rsidR="008A32BE" w:rsidRDefault="008A32BE">
      <w:pPr>
        <w:spacing w:after="0" w:line="240" w:lineRule="auto"/>
        <w:ind w:left="4536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8A32BE" w:rsidRDefault="008A32BE">
      <w:pPr>
        <w:spacing w:after="0" w:line="240" w:lineRule="auto"/>
        <w:ind w:left="4536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8A32BE" w:rsidRDefault="008A32BE">
      <w:pPr>
        <w:spacing w:after="0" w:line="240" w:lineRule="auto"/>
        <w:ind w:left="4536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6A370B" w:rsidRDefault="006A370B">
      <w:pPr>
        <w:spacing w:after="0" w:line="240" w:lineRule="auto"/>
        <w:ind w:left="4536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6A370B" w:rsidRDefault="006A370B">
      <w:pPr>
        <w:spacing w:after="0" w:line="240" w:lineRule="auto"/>
        <w:ind w:left="4536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8A32BE" w:rsidRDefault="008A32BE">
      <w:pPr>
        <w:spacing w:after="0" w:line="240" w:lineRule="auto"/>
        <w:ind w:left="4536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8A32BE" w:rsidRDefault="008A32BE">
      <w:pPr>
        <w:spacing w:after="0" w:line="240" w:lineRule="auto"/>
        <w:ind w:left="4536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8A32BE" w:rsidRDefault="008A32BE">
      <w:pPr>
        <w:spacing w:after="0" w:line="240" w:lineRule="auto"/>
        <w:ind w:left="4536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8A32BE" w:rsidRDefault="008A32BE">
      <w:pPr>
        <w:spacing w:after="0" w:line="240" w:lineRule="auto"/>
        <w:ind w:left="4536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8A32BE" w:rsidRDefault="00165A5E">
      <w:pPr>
        <w:spacing w:after="0" w:line="240" w:lineRule="auto"/>
        <w:ind w:left="3402"/>
        <w:jc w:val="both"/>
      </w:pPr>
      <w:bookmarkStart w:id="12" w:name="_Hlk85552030"/>
      <w:r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lastRenderedPageBreak/>
        <w:t>Приложение 1 к Порядку и срокам проведения публичных слушаний, порядку, срокам и форме внесения участниками публичных слушаний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bookmarkEnd w:id="12"/>
      <w:r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по проекту постановления Главы муниципального района «Сыктывдинский» Республики Коми — руководителя администрации «О внесении изменений в </w:t>
      </w:r>
      <w:r w:rsidR="006A370B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Г</w:t>
      </w:r>
      <w:r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енеральный план сельского поселения «</w:t>
      </w:r>
      <w:proofErr w:type="spellStart"/>
      <w:r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Выльгорт</w:t>
      </w:r>
      <w:proofErr w:type="spellEnd"/>
      <w:r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»</w:t>
      </w:r>
    </w:p>
    <w:p w:rsidR="008A32BE" w:rsidRDefault="008A32BE">
      <w:pPr>
        <w:spacing w:after="0" w:line="240" w:lineRule="auto"/>
        <w:ind w:left="3402"/>
        <w:jc w:val="both"/>
      </w:pPr>
    </w:p>
    <w:p w:rsidR="008A32BE" w:rsidRDefault="00165A5E">
      <w:pPr>
        <w:spacing w:after="0" w:line="240" w:lineRule="auto"/>
        <w:jc w:val="center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Форма протокола</w:t>
      </w:r>
    </w:p>
    <w:p w:rsidR="008A32BE" w:rsidRDefault="00165A5E">
      <w:pPr>
        <w:spacing w:after="0" w:line="240" w:lineRule="auto"/>
        <w:jc w:val="center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публичных слушаний </w:t>
      </w:r>
    </w:p>
    <w:p w:rsidR="008A32BE" w:rsidRDefault="008A32BE">
      <w:pPr>
        <w:spacing w:after="0" w:line="240" w:lineRule="auto"/>
        <w:jc w:val="center"/>
      </w:pP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 xml:space="preserve">                        </w:t>
      </w:r>
      <w:r>
        <w:rPr>
          <w:rFonts w:ascii="Times New Roman" w:eastAsia="Calibri" w:hAnsi="Times New Roman" w:cs="Times New Roman"/>
          <w:sz w:val="20"/>
          <w:szCs w:val="20"/>
          <w:lang w:eastAsia="en-US"/>
        </w:rPr>
        <w:t>дата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Место: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Время: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Публичные слушания проводятся на территории с. 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eastAsia="en-US"/>
        </w:rPr>
        <w:t>Выльгорт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Сыктывдинского района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Инициатор проведения публичных слушаний: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Организатор публичных слушаний: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Повестка публичных слушаний: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Сроки принятия предложений и замечаний участников публичных слушаний: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Состав комиссии по организации и проведению публичных слушаний по Проекту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Общее количество участников публичных слушаний: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Список лиц, участвующих в публичных слушаниях, по результатам регистрации участников публичных слушаний;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Оформленные в установленном законом порядке доверенности для представителей лиц, участвующих в публичных слушаниях;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Список заинтересованных лиц, участвующих в публичных слушаниях;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Список приглашенных лиц, консультантов, экспертов, представителей администрации муниципального района "Сыктывдинский", участвующих в публичных слушаниях;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Список докладчиков (содокладчиков) по публичным слушаниям;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Список лиц, выступающих на публичных слушаниях;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Список лиц, участвующих в прениях;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Основные положения выступлений по вопросу проведения публичных слушаний;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Предложения и </w:t>
      </w:r>
      <w:proofErr w:type="gramStart"/>
      <w:r>
        <w:rPr>
          <w:rFonts w:ascii="Times New Roman" w:eastAsia="Calibri" w:hAnsi="Times New Roman" w:cs="Times New Roman"/>
          <w:sz w:val="24"/>
          <w:szCs w:val="24"/>
          <w:lang w:eastAsia="en-US"/>
        </w:rPr>
        <w:t>замечаниях</w:t>
      </w:r>
      <w:proofErr w:type="gramEnd"/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участников публичных слушаний, постоянно проживающих на территории муниципального района «Сыктывдинский»: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Предложения и замечания иных участников публичных слушаний: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Решение, принятое на публичных слушаниях:</w:t>
      </w: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Рекомендации и замечания, высказанные и принятые на публичных слушаниях:</w:t>
      </w:r>
    </w:p>
    <w:p w:rsidR="008A32BE" w:rsidRDefault="00165A5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Иное:</w:t>
      </w:r>
    </w:p>
    <w:p w:rsidR="008A32BE" w:rsidRDefault="008A32BE">
      <w:pPr>
        <w:spacing w:after="0" w:line="240" w:lineRule="auto"/>
        <w:jc w:val="both"/>
      </w:pPr>
    </w:p>
    <w:p w:rsidR="008A32BE" w:rsidRDefault="00165A5E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Председатель Комиссии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 xml:space="preserve">         ______________</w:t>
      </w:r>
    </w:p>
    <w:p w:rsidR="008A32BE" w:rsidRDefault="00165A5E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Секретарь Комиссии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 xml:space="preserve">         ______________</w:t>
      </w:r>
    </w:p>
    <w:p w:rsidR="008A32BE" w:rsidRDefault="008A32BE">
      <w:pPr>
        <w:spacing w:line="240" w:lineRule="auto"/>
        <w:ind w:left="5954"/>
        <w:contextualSpacing/>
        <w:jc w:val="both"/>
        <w:rPr>
          <w:rFonts w:ascii="Times New Roman" w:eastAsia="Calibri" w:hAnsi="Times New Roman" w:cs="Times New Roman"/>
          <w:bCs/>
          <w:lang w:eastAsia="en-US"/>
        </w:rPr>
      </w:pPr>
    </w:p>
    <w:p w:rsidR="008A32BE" w:rsidRDefault="008A32BE">
      <w:pPr>
        <w:spacing w:line="240" w:lineRule="auto"/>
        <w:ind w:left="5954"/>
        <w:contextualSpacing/>
        <w:jc w:val="both"/>
        <w:rPr>
          <w:rFonts w:ascii="Times New Roman" w:eastAsia="Calibri" w:hAnsi="Times New Roman" w:cs="Times New Roman"/>
          <w:bCs/>
          <w:lang w:eastAsia="en-US"/>
        </w:rPr>
      </w:pPr>
    </w:p>
    <w:p w:rsidR="008A32BE" w:rsidRDefault="008A32BE">
      <w:pPr>
        <w:spacing w:line="240" w:lineRule="auto"/>
        <w:ind w:left="5954"/>
        <w:contextualSpacing/>
        <w:jc w:val="both"/>
        <w:rPr>
          <w:rFonts w:ascii="Times New Roman" w:eastAsia="Calibri" w:hAnsi="Times New Roman" w:cs="Times New Roman"/>
          <w:bCs/>
          <w:lang w:eastAsia="en-US"/>
        </w:rPr>
      </w:pPr>
    </w:p>
    <w:p w:rsidR="008A32BE" w:rsidRDefault="008A32BE">
      <w:pPr>
        <w:spacing w:line="240" w:lineRule="auto"/>
        <w:ind w:left="5954"/>
        <w:contextualSpacing/>
        <w:jc w:val="both"/>
        <w:rPr>
          <w:rFonts w:ascii="Times New Roman" w:eastAsia="Calibri" w:hAnsi="Times New Roman" w:cs="Times New Roman"/>
          <w:bCs/>
          <w:lang w:eastAsia="en-US"/>
        </w:rPr>
      </w:pPr>
    </w:p>
    <w:p w:rsidR="008A32BE" w:rsidRDefault="008A32BE">
      <w:pPr>
        <w:spacing w:line="240" w:lineRule="auto"/>
        <w:ind w:left="5954"/>
        <w:contextualSpacing/>
        <w:jc w:val="both"/>
        <w:rPr>
          <w:rFonts w:ascii="Times New Roman" w:eastAsia="Calibri" w:hAnsi="Times New Roman" w:cs="Times New Roman"/>
          <w:bCs/>
          <w:lang w:eastAsia="en-US"/>
        </w:rPr>
      </w:pPr>
    </w:p>
    <w:p w:rsidR="008A32BE" w:rsidRDefault="008A32BE">
      <w:pPr>
        <w:spacing w:line="240" w:lineRule="auto"/>
        <w:ind w:left="5954"/>
        <w:contextualSpacing/>
        <w:jc w:val="both"/>
        <w:rPr>
          <w:rFonts w:ascii="Times New Roman" w:eastAsia="Calibri" w:hAnsi="Times New Roman" w:cs="Times New Roman"/>
          <w:bCs/>
          <w:lang w:eastAsia="en-US"/>
        </w:rPr>
      </w:pPr>
    </w:p>
    <w:p w:rsidR="008A32BE" w:rsidRDefault="008A32BE">
      <w:pPr>
        <w:spacing w:line="240" w:lineRule="auto"/>
        <w:ind w:left="5954"/>
        <w:contextualSpacing/>
        <w:jc w:val="both"/>
        <w:rPr>
          <w:rFonts w:ascii="Times New Roman" w:eastAsia="Calibri" w:hAnsi="Times New Roman" w:cs="Times New Roman"/>
          <w:bCs/>
          <w:lang w:eastAsia="en-US"/>
        </w:rPr>
      </w:pPr>
    </w:p>
    <w:p w:rsidR="008A32BE" w:rsidRDefault="008A32BE">
      <w:pPr>
        <w:spacing w:line="240" w:lineRule="auto"/>
        <w:ind w:left="340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8A32BE" w:rsidRDefault="008A32BE">
      <w:pPr>
        <w:spacing w:line="240" w:lineRule="auto"/>
        <w:ind w:left="340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8A32BE" w:rsidRDefault="008A32BE">
      <w:pPr>
        <w:spacing w:line="240" w:lineRule="auto"/>
        <w:ind w:left="340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8A32BE" w:rsidRDefault="008A32BE">
      <w:pPr>
        <w:spacing w:line="240" w:lineRule="auto"/>
        <w:ind w:left="340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8A32BE" w:rsidRDefault="008A32BE">
      <w:pPr>
        <w:spacing w:line="240" w:lineRule="auto"/>
        <w:ind w:left="340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8A32BE" w:rsidRDefault="008A32BE">
      <w:pPr>
        <w:spacing w:line="240" w:lineRule="auto"/>
        <w:ind w:left="340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8A32BE" w:rsidRDefault="00165A5E">
      <w:pPr>
        <w:spacing w:after="0" w:line="240" w:lineRule="auto"/>
        <w:ind w:left="3402"/>
        <w:jc w:val="both"/>
      </w:pPr>
      <w:bookmarkStart w:id="13" w:name="_Hlk855520301"/>
      <w:r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lastRenderedPageBreak/>
        <w:t xml:space="preserve">Приложение 2 к Порядку и срокам проведения публичных слушаний, порядку, срокам и форме внесения участниками публичных слушаний </w:t>
      </w:r>
      <w:bookmarkEnd w:id="13"/>
      <w:r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по проекту постановления Главы муниципального района «Сыктывдинский» Республики Коми — руководителя администрации «О внесении изменений в </w:t>
      </w:r>
      <w:r w:rsidR="006A370B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Г</w:t>
      </w:r>
      <w:r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енеральный план сельского поселения «</w:t>
      </w:r>
      <w:proofErr w:type="spellStart"/>
      <w:r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Выльгорт</w:t>
      </w:r>
      <w:proofErr w:type="spellEnd"/>
      <w:r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»</w:t>
      </w:r>
    </w:p>
    <w:p w:rsidR="008A32BE" w:rsidRDefault="008A32BE">
      <w:pPr>
        <w:spacing w:line="240" w:lineRule="auto"/>
        <w:ind w:left="340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</w:p>
    <w:p w:rsidR="008A32BE" w:rsidRDefault="00165A5E">
      <w:pPr>
        <w:spacing w:line="240" w:lineRule="auto"/>
        <w:ind w:left="-284" w:firstLine="568"/>
        <w:contextualSpacing/>
        <w:jc w:val="center"/>
      </w:pPr>
      <w:r>
        <w:rPr>
          <w:rFonts w:ascii="Times New Roman" w:eastAsia="Calibri" w:hAnsi="Times New Roman" w:cs="Times New Roman"/>
          <w:b/>
          <w:sz w:val="24"/>
          <w:szCs w:val="24"/>
        </w:rPr>
        <w:t>Форма заключения по результатам проведения публичных слушаний</w:t>
      </w:r>
    </w:p>
    <w:p w:rsidR="008A32BE" w:rsidRDefault="00165A5E">
      <w:pPr>
        <w:spacing w:line="240" w:lineRule="auto"/>
        <w:ind w:left="-284" w:firstLine="568"/>
        <w:contextualSpacing/>
        <w:jc w:val="center"/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по  утверждению проекта межевания  территории </w:t>
      </w:r>
    </w:p>
    <w:p w:rsidR="008A32BE" w:rsidRDefault="00165A5E">
      <w:pPr>
        <w:spacing w:line="240" w:lineRule="auto"/>
        <w:ind w:left="-284" w:firstLine="568"/>
        <w:contextualSpacing/>
        <w:jc w:val="center"/>
      </w:pP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Выльгорт</w:t>
      </w:r>
      <w:proofErr w:type="spellEnd"/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                             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___________</w:t>
      </w:r>
      <w:r>
        <w:rPr>
          <w:rFonts w:ascii="Times New Roman" w:hAnsi="Times New Roman"/>
          <w:sz w:val="24"/>
          <w:szCs w:val="24"/>
        </w:rPr>
        <w:t xml:space="preserve"> 2025 года</w:t>
      </w:r>
    </w:p>
    <w:p w:rsidR="008A32BE" w:rsidRDefault="008A32BE">
      <w:pPr>
        <w:spacing w:line="240" w:lineRule="auto"/>
        <w:ind w:left="-284" w:firstLine="568"/>
        <w:contextualSpacing/>
        <w:jc w:val="center"/>
      </w:pPr>
    </w:p>
    <w:p w:rsidR="008A32BE" w:rsidRDefault="00165A5E">
      <w:pPr>
        <w:widowControl w:val="0"/>
        <w:suppressAutoHyphens w:val="0"/>
        <w:spacing w:after="0" w:line="240" w:lineRule="auto"/>
        <w:ind w:firstLine="85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bidi="en-US"/>
        </w:rPr>
        <w:t xml:space="preserve">Комиссия по землепользованию и застройке администрации муниципального района «Сыктывдинский» Республики Коми, в соответствии с </w:t>
      </w:r>
      <w:r>
        <w:rPr>
          <w:rFonts w:ascii="Times New Roman" w:hAnsi="Times New Roman"/>
          <w:color w:val="202124"/>
          <w:spacing w:val="2"/>
          <w:sz w:val="24"/>
          <w:szCs w:val="24"/>
          <w:highlight w:val="white"/>
          <w:lang w:bidi="en-US"/>
        </w:rPr>
        <w:t>ч. 4 ст. 33 Градостроительного Кодекса РФ,</w:t>
      </w:r>
      <w:r>
        <w:rPr>
          <w:rFonts w:ascii="Times New Roman" w:hAnsi="Times New Roman"/>
          <w:sz w:val="24"/>
          <w:szCs w:val="24"/>
          <w:lang w:bidi="en-US"/>
        </w:rPr>
        <w:t xml:space="preserve"> сообщает следующее.</w:t>
      </w:r>
    </w:p>
    <w:p w:rsidR="008A32BE" w:rsidRDefault="00165A5E">
      <w:pPr>
        <w:widowControl w:val="0"/>
        <w:suppressAutoHyphens w:val="0"/>
        <w:spacing w:after="0" w:line="240" w:lineRule="auto"/>
        <w:ind w:firstLine="85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bidi="en-US"/>
        </w:rPr>
        <w:t xml:space="preserve">Количество участников публичных слушаний </w:t>
      </w:r>
      <w:r>
        <w:rPr>
          <w:rFonts w:ascii="Times New Roman" w:hAnsi="Times New Roman"/>
          <w:color w:val="000000"/>
          <w:sz w:val="24"/>
          <w:szCs w:val="24"/>
          <w:lang w:bidi="en-US"/>
        </w:rPr>
        <w:t>___</w:t>
      </w:r>
      <w:r>
        <w:rPr>
          <w:rFonts w:ascii="Times New Roman" w:hAnsi="Times New Roman"/>
          <w:sz w:val="24"/>
          <w:szCs w:val="24"/>
          <w:lang w:bidi="en-US"/>
        </w:rPr>
        <w:t xml:space="preserve"> (граждане, постоянно проживающие на территории, в отношении которой подготовлен данный проект, правообладатели находящихся в границах этой территории земельных участков и (или) расположенных на них объектов капитального строительства, а также правообладатели помещений, являющихся частью указанных объектов капитального строительства), иные лица — </w:t>
      </w:r>
      <w:r>
        <w:rPr>
          <w:rFonts w:ascii="Times New Roman" w:hAnsi="Times New Roman"/>
          <w:color w:val="000000"/>
          <w:sz w:val="24"/>
          <w:szCs w:val="24"/>
          <w:lang w:bidi="en-US"/>
        </w:rPr>
        <w:t>___</w:t>
      </w:r>
      <w:r>
        <w:rPr>
          <w:rFonts w:ascii="Times New Roman" w:hAnsi="Times New Roman"/>
          <w:sz w:val="24"/>
          <w:szCs w:val="24"/>
          <w:lang w:bidi="en-US"/>
        </w:rPr>
        <w:t>.</w:t>
      </w:r>
    </w:p>
    <w:p w:rsidR="008A32BE" w:rsidRDefault="00165A5E">
      <w:pPr>
        <w:widowControl w:val="0"/>
        <w:suppressAutoHyphens w:val="0"/>
        <w:spacing w:after="0" w:line="240" w:lineRule="auto"/>
        <w:ind w:firstLine="850"/>
        <w:jc w:val="both"/>
      </w:pPr>
      <w:r>
        <w:rPr>
          <w:rFonts w:ascii="Times New Roman" w:hAnsi="Times New Roman"/>
          <w:sz w:val="24"/>
          <w:szCs w:val="24"/>
          <w:lang w:bidi="en-US"/>
        </w:rPr>
        <w:t xml:space="preserve">Заключение подготовлено на основании протокола публичных слушаний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от____________</w:t>
      </w:r>
      <w:r>
        <w:rPr>
          <w:rFonts w:ascii="Times New Roman" w:hAnsi="Times New Roman"/>
          <w:sz w:val="24"/>
          <w:szCs w:val="24"/>
          <w:lang w:bidi="en-US"/>
        </w:rPr>
        <w:t xml:space="preserve"> 2025 года.</w:t>
      </w:r>
    </w:p>
    <w:p w:rsidR="008A32BE" w:rsidRDefault="00165A5E">
      <w:pPr>
        <w:widowControl w:val="0"/>
        <w:suppressAutoHyphens w:val="0"/>
        <w:spacing w:after="0" w:line="240" w:lineRule="auto"/>
        <w:ind w:firstLine="850"/>
        <w:jc w:val="both"/>
        <w:rPr>
          <w:rFonts w:ascii="Times New Roman" w:hAnsi="Times New Roman"/>
          <w:sz w:val="24"/>
          <w:szCs w:val="24"/>
          <w:lang w:bidi="en-US"/>
        </w:rPr>
      </w:pPr>
      <w:r>
        <w:rPr>
          <w:rFonts w:ascii="Times New Roman" w:hAnsi="Times New Roman"/>
          <w:sz w:val="24"/>
          <w:szCs w:val="24"/>
          <w:lang w:bidi="en-US"/>
        </w:rPr>
        <w:t>Предложения и замечания граждан и юридических лиц, являющихся участниками публичных слушаний, иных лиц и результат рассмотрения поступивших предложений и замечаний Комиссией по землепользованию и застройке: отсутствуют.</w:t>
      </w:r>
    </w:p>
    <w:tbl>
      <w:tblPr>
        <w:tblW w:w="9423" w:type="dxa"/>
        <w:tblInd w:w="62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78" w:type="dxa"/>
        </w:tblCellMar>
        <w:tblLook w:val="04A0" w:firstRow="1" w:lastRow="0" w:firstColumn="1" w:lastColumn="0" w:noHBand="0" w:noVBand="1"/>
      </w:tblPr>
      <w:tblGrid>
        <w:gridCol w:w="620"/>
        <w:gridCol w:w="4246"/>
        <w:gridCol w:w="4557"/>
      </w:tblGrid>
      <w:tr w:rsidR="008A32BE">
        <w:tc>
          <w:tcPr>
            <w:tcW w:w="62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78" w:type="dxa"/>
            </w:tcMar>
          </w:tcPr>
          <w:p w:rsidR="008A32BE" w:rsidRDefault="00165A5E">
            <w:pPr>
              <w:widowControl w:val="0"/>
              <w:suppressAutoHyphens w:val="0"/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/>
                <w:sz w:val="24"/>
                <w:szCs w:val="24"/>
                <w:lang w:bidi="en-US"/>
              </w:rPr>
              <w:t xml:space="preserve">№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bidi="en-US"/>
              </w:rPr>
              <w:t>п.п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bidi="en-US"/>
              </w:rPr>
              <w:t>.</w:t>
            </w:r>
          </w:p>
        </w:tc>
        <w:tc>
          <w:tcPr>
            <w:tcW w:w="424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78" w:type="dxa"/>
            </w:tcMar>
          </w:tcPr>
          <w:p w:rsidR="008A32BE" w:rsidRDefault="00165A5E">
            <w:pPr>
              <w:widowControl w:val="0"/>
              <w:suppressAutoHyphens w:val="0"/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/>
                <w:sz w:val="24"/>
                <w:szCs w:val="24"/>
                <w:lang w:bidi="en-US"/>
              </w:rPr>
              <w:t>Содержание внесенных предложений и замечаний участников публичных слушаний</w:t>
            </w:r>
          </w:p>
        </w:tc>
        <w:tc>
          <w:tcPr>
            <w:tcW w:w="455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78" w:type="dxa"/>
            </w:tcMar>
          </w:tcPr>
          <w:p w:rsidR="008A32BE" w:rsidRDefault="00165A5E">
            <w:pPr>
              <w:widowControl w:val="0"/>
              <w:suppressAutoHyphens w:val="0"/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/>
                <w:sz w:val="24"/>
                <w:szCs w:val="24"/>
                <w:lang w:bidi="en-US"/>
              </w:rPr>
              <w:t>Комиссия по землепользованию и застройке администрации муниципального района «Сыктывдинский» Республики Коми</w:t>
            </w:r>
          </w:p>
        </w:tc>
      </w:tr>
      <w:tr w:rsidR="008A32BE">
        <w:tc>
          <w:tcPr>
            <w:tcW w:w="62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78" w:type="dxa"/>
            </w:tcMar>
          </w:tcPr>
          <w:p w:rsidR="008A32BE" w:rsidRDefault="008A32BE">
            <w:pPr>
              <w:widowControl w:val="0"/>
              <w:suppressAutoHyphens w:val="0"/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24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78" w:type="dxa"/>
            </w:tcMar>
          </w:tcPr>
          <w:p w:rsidR="008A32BE" w:rsidRDefault="008A32BE">
            <w:pPr>
              <w:widowControl w:val="0"/>
              <w:suppressAutoHyphens w:val="0"/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bidi="en-US"/>
              </w:rPr>
            </w:pPr>
          </w:p>
        </w:tc>
        <w:tc>
          <w:tcPr>
            <w:tcW w:w="455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78" w:type="dxa"/>
            </w:tcMar>
          </w:tcPr>
          <w:p w:rsidR="008A32BE" w:rsidRDefault="008A32BE">
            <w:pPr>
              <w:widowControl w:val="0"/>
              <w:suppressAutoHyphens w:val="0"/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  <w:lang w:bidi="en-US"/>
              </w:rPr>
            </w:pPr>
          </w:p>
        </w:tc>
      </w:tr>
    </w:tbl>
    <w:p w:rsidR="008A32BE" w:rsidRDefault="00165A5E">
      <w:pPr>
        <w:widowControl w:val="0"/>
        <w:suppressAutoHyphens w:val="0"/>
        <w:spacing w:after="0" w:line="240" w:lineRule="auto"/>
        <w:ind w:firstLine="850"/>
        <w:jc w:val="both"/>
        <w:rPr>
          <w:rFonts w:ascii="Times New Roman" w:hAnsi="Times New Roman"/>
          <w:sz w:val="24"/>
          <w:szCs w:val="24"/>
          <w:lang w:bidi="en-US"/>
        </w:rPr>
      </w:pPr>
      <w:r>
        <w:rPr>
          <w:rFonts w:ascii="Times New Roman" w:hAnsi="Times New Roman"/>
          <w:sz w:val="24"/>
          <w:szCs w:val="24"/>
          <w:lang w:bidi="en-US"/>
        </w:rPr>
        <w:t>Выводы Комиссии по землепользованию и застройке администрации муниципального района «Сыктывдинский» Республики Коми:</w:t>
      </w:r>
    </w:p>
    <w:p w:rsidR="008A32BE" w:rsidRDefault="008A32BE">
      <w:pPr>
        <w:pStyle w:val="a9"/>
        <w:spacing w:line="240" w:lineRule="auto"/>
        <w:ind w:firstLine="851"/>
        <w:rPr>
          <w:rFonts w:ascii="Times New Roman" w:hAnsi="Times New Roman"/>
          <w:color w:val="000000"/>
          <w:sz w:val="24"/>
          <w:szCs w:val="24"/>
          <w:lang w:eastAsia="zh-CN" w:bidi="en-US"/>
        </w:rPr>
      </w:pPr>
    </w:p>
    <w:p w:rsidR="008A32BE" w:rsidRDefault="008A32BE">
      <w:pPr>
        <w:pStyle w:val="a9"/>
        <w:spacing w:line="240" w:lineRule="auto"/>
        <w:ind w:firstLine="851"/>
        <w:rPr>
          <w:rFonts w:ascii="Times New Roman" w:hAnsi="Times New Roman"/>
          <w:sz w:val="24"/>
          <w:szCs w:val="24"/>
        </w:rPr>
      </w:pPr>
    </w:p>
    <w:p w:rsidR="008A32BE" w:rsidRDefault="00165A5E">
      <w:pPr>
        <w:widowControl w:val="0"/>
        <w:suppressAutoHyphens w:val="0"/>
        <w:jc w:val="both"/>
        <w:rPr>
          <w:rFonts w:ascii="Times New Roman" w:hAnsi="Times New Roman"/>
          <w:sz w:val="24"/>
          <w:szCs w:val="24"/>
          <w:lang w:bidi="en-US"/>
        </w:rPr>
      </w:pPr>
      <w:r>
        <w:rPr>
          <w:rFonts w:ascii="Times New Roman" w:hAnsi="Times New Roman"/>
          <w:sz w:val="24"/>
          <w:szCs w:val="24"/>
          <w:lang w:bidi="en-US"/>
        </w:rPr>
        <w:t>Председатель комиссии                                                                                     ______________</w:t>
      </w:r>
    </w:p>
    <w:p w:rsidR="008A32BE" w:rsidRDefault="00165A5E">
      <w:pPr>
        <w:widowControl w:val="0"/>
        <w:suppressAutoHyphens w:val="0"/>
        <w:jc w:val="both"/>
        <w:rPr>
          <w:rFonts w:ascii="Times New Roman" w:hAnsi="Times New Roman"/>
          <w:sz w:val="24"/>
          <w:szCs w:val="24"/>
          <w:lang w:bidi="en-US"/>
        </w:rPr>
      </w:pPr>
      <w:r>
        <w:rPr>
          <w:rFonts w:ascii="Times New Roman" w:eastAsia="Calibri" w:hAnsi="Times New Roman" w:cs="Times New Roman"/>
          <w:sz w:val="24"/>
          <w:szCs w:val="24"/>
          <w:lang w:bidi="en-US"/>
        </w:rPr>
        <w:t>Секретарь комиссии                                                                                          _______________</w:t>
      </w:r>
    </w:p>
    <w:p w:rsidR="008A32BE" w:rsidRDefault="008A32BE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8A32BE" w:rsidRDefault="008A32BE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8A32BE" w:rsidRDefault="008A32BE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8A32BE" w:rsidRDefault="008A32BE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8A32BE" w:rsidRDefault="008A32BE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8A32BE" w:rsidRDefault="008A32BE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8A32BE" w:rsidRDefault="008A32BE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8A32BE" w:rsidRDefault="008A32BE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8A32BE" w:rsidRDefault="008A32BE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8A32BE" w:rsidRDefault="008A32BE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8A32BE" w:rsidRDefault="008A32BE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p w:rsidR="008A32BE" w:rsidRDefault="008A32BE">
      <w:pPr>
        <w:widowControl w:val="0"/>
        <w:suppressAutoHyphens w:val="0"/>
        <w:spacing w:line="240" w:lineRule="auto"/>
        <w:ind w:firstLine="15"/>
        <w:contextualSpacing/>
        <w:jc w:val="both"/>
        <w:rPr>
          <w:rFonts w:ascii="Times New Roman" w:eastAsia="Calibri" w:hAnsi="Times New Roman" w:cs="Times New Roman"/>
          <w:sz w:val="24"/>
          <w:szCs w:val="24"/>
          <w:lang w:bidi="en-US"/>
        </w:rPr>
      </w:pPr>
    </w:p>
    <w:sectPr w:rsidR="008A32BE">
      <w:pgSz w:w="12240" w:h="15840"/>
      <w:pgMar w:top="825" w:right="851" w:bottom="315" w:left="1701" w:header="0" w:footer="0" w:gutter="0"/>
      <w:cols w:space="720"/>
      <w:formProt w:val="0"/>
      <w:docGrid w:linePitch="2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09B8" w:rsidRDefault="00CC09B8">
      <w:pPr>
        <w:spacing w:line="240" w:lineRule="auto"/>
      </w:pPr>
      <w:r>
        <w:separator/>
      </w:r>
    </w:p>
  </w:endnote>
  <w:endnote w:type="continuationSeparator" w:id="0">
    <w:p w:rsidR="00CC09B8" w:rsidRDefault="00CC09B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09B8" w:rsidRDefault="00CC09B8">
      <w:pPr>
        <w:spacing w:after="0"/>
      </w:pPr>
      <w:r>
        <w:separator/>
      </w:r>
    </w:p>
  </w:footnote>
  <w:footnote w:type="continuationSeparator" w:id="0">
    <w:p w:rsidR="00CC09B8" w:rsidRDefault="00CC09B8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F092B84"/>
    <w:multiLevelType w:val="multilevel"/>
    <w:tmpl w:val="CF092B84"/>
    <w:lvl w:ilvl="0">
      <w:start w:val="1"/>
      <w:numFmt w:val="decimal"/>
      <w:lvlText w:val="%1."/>
      <w:lvlJc w:val="left"/>
      <w:pPr>
        <w:ind w:left="1080" w:hanging="360"/>
      </w:pPr>
      <w:rPr>
        <w:rFonts w:ascii="Times New Roman" w:hAnsi="Times New Roman"/>
        <w:b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572BC659"/>
    <w:multiLevelType w:val="singleLevel"/>
    <w:tmpl w:val="572BC659"/>
    <w:lvl w:ilvl="0">
      <w:start w:val="1"/>
      <w:numFmt w:val="decimal"/>
      <w:suff w:val="space"/>
      <w:lvlText w:val="%1."/>
      <w:lvlJc w:val="left"/>
      <w:rPr>
        <w:rFonts w:ascii="Times New Roman" w:hAnsi="Times New Roman" w:cs="Times New Roman" w:hint="default"/>
        <w:sz w:val="24"/>
        <w:szCs w:val="24"/>
      </w:rPr>
    </w:lvl>
  </w:abstractNum>
  <w:abstractNum w:abstractNumId="2">
    <w:nsid w:val="59ADCABA"/>
    <w:multiLevelType w:val="multilevel"/>
    <w:tmpl w:val="59ADCABA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ascii="Times New Roman" w:hAnsi="Times New Roman" w:cs="Times New Roman" w:hint="default"/>
        <w:b w:val="0"/>
        <w:bCs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  <w:rPr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  <w:rPr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  <w:rPr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  <w:rPr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  <w:rPr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  <w:rPr>
        <w:sz w:val="24"/>
        <w:szCs w:val="24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32BE"/>
    <w:rsid w:val="00132E1C"/>
    <w:rsid w:val="00165A5E"/>
    <w:rsid w:val="006A370B"/>
    <w:rsid w:val="008A32BE"/>
    <w:rsid w:val="00B62EA7"/>
    <w:rsid w:val="00CC09B8"/>
    <w:rsid w:val="00E14C41"/>
    <w:rsid w:val="00E31988"/>
    <w:rsid w:val="363323D9"/>
    <w:rsid w:val="43EF2F07"/>
    <w:rsid w:val="61244982"/>
    <w:rsid w:val="61EF3DBE"/>
    <w:rsid w:val="69D524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semiHidden="0" w:uiPriority="0" w:unhideWhenUsed="0" w:qFormat="1"/>
    <w:lsdException w:name="caption" w:semiHidden="0" w:uiPriority="0" w:unhideWhenUsed="0" w:qFormat="1"/>
    <w:lsdException w:name="List" w:semiHidden="0" w:uiPriority="0" w:unhideWhenUsed="0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Normal Table" w:qFormat="1"/>
    <w:lsdException w:name="Table Grid" w:semiHidden="0" w:uiPriority="59" w:unhideWhenUsed="0" w:qFormat="1"/>
    <w:lsdException w:name="List Paragraph" w:semiHidden="0" w:uiPriority="0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 w:line="276" w:lineRule="auto"/>
    </w:pPr>
    <w:rPr>
      <w:rFonts w:ascii="Calibri" w:hAnsi="Calibri"/>
      <w:color w:val="00000A"/>
      <w:sz w:val="22"/>
      <w:szCs w:val="22"/>
    </w:rPr>
  </w:style>
  <w:style w:type="paragraph" w:styleId="1">
    <w:name w:val="heading 1"/>
    <w:basedOn w:val="a"/>
    <w:qFormat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4">
    <w:name w:val="Body Text"/>
    <w:basedOn w:val="a"/>
    <w:link w:val="a5"/>
    <w:qFormat/>
    <w:pPr>
      <w:spacing w:after="140"/>
    </w:pPr>
  </w:style>
  <w:style w:type="paragraph" w:styleId="a6">
    <w:name w:val="index heading"/>
    <w:basedOn w:val="a"/>
    <w:qFormat/>
    <w:pPr>
      <w:suppressLineNumbers/>
    </w:pPr>
    <w:rPr>
      <w:rFonts w:cs="Arial"/>
    </w:rPr>
  </w:style>
  <w:style w:type="paragraph" w:styleId="a7">
    <w:name w:val="Title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8">
    <w:name w:val="List"/>
    <w:basedOn w:val="a4"/>
    <w:qFormat/>
    <w:rPr>
      <w:rFonts w:cs="Arial"/>
    </w:rPr>
  </w:style>
  <w:style w:type="paragraph" w:styleId="a9">
    <w:name w:val="Normal (Web)"/>
    <w:basedOn w:val="a"/>
    <w:qFormat/>
    <w:pPr>
      <w:suppressAutoHyphens w:val="0"/>
      <w:spacing w:before="100" w:after="0"/>
      <w:jc w:val="both"/>
    </w:pPr>
  </w:style>
  <w:style w:type="paragraph" w:styleId="aa">
    <w:name w:val="Subtitle"/>
    <w:basedOn w:val="a"/>
    <w:qFormat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zh-CN" w:eastAsia="ar-SA"/>
    </w:rPr>
  </w:style>
  <w:style w:type="table" w:styleId="ab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-">
    <w:name w:val="Интернет-ссылка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FontStyle18">
    <w:name w:val="Font Style18"/>
    <w:uiPriority w:val="99"/>
    <w:qFormat/>
    <w:rPr>
      <w:rFonts w:ascii="Times New Roman" w:hAnsi="Times New Roman" w:cs="Times New Roman"/>
      <w:b/>
      <w:bCs/>
      <w:sz w:val="20"/>
      <w:szCs w:val="20"/>
    </w:rPr>
  </w:style>
  <w:style w:type="character" w:customStyle="1" w:styleId="ac">
    <w:name w:val="Подзаголовок Знак"/>
    <w:basedOn w:val="a0"/>
    <w:qFormat/>
    <w:rPr>
      <w:rFonts w:ascii="Cambria" w:eastAsia="Times New Roman" w:hAnsi="Cambria" w:cs="Times New Roman"/>
      <w:sz w:val="24"/>
      <w:szCs w:val="24"/>
      <w:lang w:val="zh-CN" w:eastAsia="ar-SA"/>
    </w:rPr>
  </w:style>
  <w:style w:type="character" w:customStyle="1" w:styleId="ad">
    <w:name w:val="Символ нумерации"/>
    <w:qFormat/>
    <w:rPr>
      <w:rFonts w:ascii="Times New Roman" w:hAnsi="Times New Roman"/>
      <w:sz w:val="24"/>
      <w:szCs w:val="24"/>
    </w:rPr>
  </w:style>
  <w:style w:type="character" w:customStyle="1" w:styleId="FontStyle42">
    <w:name w:val="Font Style42"/>
    <w:qFormat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Основной шрифт абзаца1"/>
    <w:qFormat/>
  </w:style>
  <w:style w:type="character" w:customStyle="1" w:styleId="ListLabel1">
    <w:name w:val="ListLabel 1"/>
    <w:qFormat/>
    <w:rPr>
      <w:rFonts w:ascii="Times New Roman" w:hAnsi="Times New Roman"/>
      <w:sz w:val="24"/>
      <w:szCs w:val="24"/>
    </w:rPr>
  </w:style>
  <w:style w:type="character" w:customStyle="1" w:styleId="ListLabel2">
    <w:name w:val="ListLabel 2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3">
    <w:name w:val="ListLabel 3"/>
    <w:qFormat/>
    <w:rPr>
      <w:sz w:val="24"/>
      <w:szCs w:val="24"/>
    </w:rPr>
  </w:style>
  <w:style w:type="character" w:customStyle="1" w:styleId="ListLabel4">
    <w:name w:val="ListLabel 4"/>
    <w:qFormat/>
    <w:rPr>
      <w:sz w:val="24"/>
      <w:szCs w:val="24"/>
    </w:rPr>
  </w:style>
  <w:style w:type="character" w:customStyle="1" w:styleId="ListLabel5">
    <w:name w:val="ListLabel 5"/>
    <w:qFormat/>
    <w:rPr>
      <w:sz w:val="24"/>
      <w:szCs w:val="24"/>
    </w:rPr>
  </w:style>
  <w:style w:type="character" w:customStyle="1" w:styleId="ListLabel6">
    <w:name w:val="ListLabel 6"/>
    <w:qFormat/>
    <w:rPr>
      <w:sz w:val="24"/>
      <w:szCs w:val="24"/>
    </w:rPr>
  </w:style>
  <w:style w:type="character" w:customStyle="1" w:styleId="ListLabel7">
    <w:name w:val="ListLabel 7"/>
    <w:qFormat/>
    <w:rPr>
      <w:sz w:val="24"/>
      <w:szCs w:val="24"/>
    </w:rPr>
  </w:style>
  <w:style w:type="character" w:customStyle="1" w:styleId="ListLabel8">
    <w:name w:val="ListLabel 8"/>
    <w:qFormat/>
    <w:rPr>
      <w:sz w:val="24"/>
      <w:szCs w:val="24"/>
    </w:rPr>
  </w:style>
  <w:style w:type="character" w:customStyle="1" w:styleId="ListLabel9">
    <w:name w:val="ListLabel 9"/>
    <w:qFormat/>
    <w:rPr>
      <w:sz w:val="24"/>
      <w:szCs w:val="24"/>
    </w:rPr>
  </w:style>
  <w:style w:type="character" w:customStyle="1" w:styleId="ListLabel10">
    <w:name w:val="ListLabel 10"/>
    <w:qFormat/>
    <w:rPr>
      <w:sz w:val="24"/>
      <w:szCs w:val="24"/>
    </w:rPr>
  </w:style>
  <w:style w:type="character" w:customStyle="1" w:styleId="ae">
    <w:name w:val="Выделение жирным"/>
    <w:qFormat/>
    <w:rPr>
      <w:b/>
      <w:bCs/>
    </w:rPr>
  </w:style>
  <w:style w:type="paragraph" w:customStyle="1" w:styleId="af">
    <w:name w:val="Заголовок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1">
    <w:name w:val="Указатель1"/>
    <w:basedOn w:val="a"/>
    <w:qFormat/>
    <w:pPr>
      <w:suppressLineNumbers/>
    </w:pPr>
    <w:rPr>
      <w:rFonts w:cs="Arial"/>
    </w:rPr>
  </w:style>
  <w:style w:type="paragraph" w:styleId="af0">
    <w:name w:val="List Paragraph"/>
    <w:basedOn w:val="a"/>
    <w:qFormat/>
    <w:pPr>
      <w:spacing w:line="259" w:lineRule="auto"/>
      <w:ind w:left="720"/>
      <w:contextualSpacing/>
    </w:pPr>
    <w:rPr>
      <w:rFonts w:eastAsiaTheme="minorHAnsi"/>
      <w:lang w:eastAsia="en-US"/>
    </w:rPr>
  </w:style>
  <w:style w:type="paragraph" w:customStyle="1" w:styleId="af1">
    <w:name w:val="Содержимое врезки"/>
    <w:basedOn w:val="a"/>
    <w:qFormat/>
  </w:style>
  <w:style w:type="paragraph" w:customStyle="1" w:styleId="2">
    <w:name w:val="Обычный2"/>
    <w:qFormat/>
    <w:pPr>
      <w:suppressAutoHyphens/>
    </w:pPr>
    <w:rPr>
      <w:rFonts w:ascii="Times New Roman" w:eastAsia="Arial" w:hAnsi="Times New Roman" w:cs="Times New Roman"/>
      <w:color w:val="00000A"/>
      <w:sz w:val="22"/>
    </w:rPr>
  </w:style>
  <w:style w:type="paragraph" w:customStyle="1" w:styleId="Standard">
    <w:name w:val="Standard"/>
    <w:qFormat/>
    <w:pPr>
      <w:suppressAutoHyphens/>
      <w:spacing w:after="160"/>
    </w:pPr>
    <w:rPr>
      <w:rFonts w:eastAsia="Calibri" w:cs="Tahoma"/>
      <w:color w:val="00000A"/>
      <w:sz w:val="22"/>
      <w:szCs w:val="22"/>
      <w:lang w:eastAsia="en-US"/>
    </w:rPr>
  </w:style>
  <w:style w:type="paragraph" w:customStyle="1" w:styleId="21">
    <w:name w:val="Обычный21"/>
    <w:qFormat/>
    <w:pPr>
      <w:suppressAutoHyphens/>
    </w:pPr>
    <w:rPr>
      <w:rFonts w:ascii="Times New Roman" w:eastAsia="NSimSun" w:hAnsi="Times New Roman" w:cs="Arial"/>
      <w:color w:val="00000A"/>
      <w:sz w:val="22"/>
      <w:lang w:eastAsia="zh-CN" w:bidi="hi-IN"/>
    </w:rPr>
  </w:style>
  <w:style w:type="paragraph" w:styleId="af2">
    <w:name w:val="Balloon Text"/>
    <w:basedOn w:val="a"/>
    <w:link w:val="af3"/>
    <w:uiPriority w:val="99"/>
    <w:semiHidden/>
    <w:unhideWhenUsed/>
    <w:rsid w:val="00B62E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B62EA7"/>
    <w:rPr>
      <w:rFonts w:ascii="Tahoma" w:hAnsi="Tahoma" w:cs="Tahoma"/>
      <w:color w:val="00000A"/>
      <w:sz w:val="16"/>
      <w:szCs w:val="16"/>
    </w:rPr>
  </w:style>
  <w:style w:type="character" w:customStyle="1" w:styleId="a5">
    <w:name w:val="Основной текст Знак"/>
    <w:basedOn w:val="a0"/>
    <w:link w:val="a4"/>
    <w:rsid w:val="00E14C41"/>
    <w:rPr>
      <w:rFonts w:ascii="Calibri" w:hAnsi="Calibri"/>
      <w:color w:val="00000A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semiHidden="0" w:uiPriority="0" w:unhideWhenUsed="0" w:qFormat="1"/>
    <w:lsdException w:name="caption" w:semiHidden="0" w:uiPriority="0" w:unhideWhenUsed="0" w:qFormat="1"/>
    <w:lsdException w:name="List" w:semiHidden="0" w:uiPriority="0" w:unhideWhenUsed="0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Normal Table" w:qFormat="1"/>
    <w:lsdException w:name="Table Grid" w:semiHidden="0" w:uiPriority="59" w:unhideWhenUsed="0" w:qFormat="1"/>
    <w:lsdException w:name="List Paragraph" w:semiHidden="0" w:uiPriority="0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 w:line="276" w:lineRule="auto"/>
    </w:pPr>
    <w:rPr>
      <w:rFonts w:ascii="Calibri" w:hAnsi="Calibri"/>
      <w:color w:val="00000A"/>
      <w:sz w:val="22"/>
      <w:szCs w:val="22"/>
    </w:rPr>
  </w:style>
  <w:style w:type="paragraph" w:styleId="1">
    <w:name w:val="heading 1"/>
    <w:basedOn w:val="a"/>
    <w:qFormat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4">
    <w:name w:val="Body Text"/>
    <w:basedOn w:val="a"/>
    <w:link w:val="a5"/>
    <w:qFormat/>
    <w:pPr>
      <w:spacing w:after="140"/>
    </w:pPr>
  </w:style>
  <w:style w:type="paragraph" w:styleId="a6">
    <w:name w:val="index heading"/>
    <w:basedOn w:val="a"/>
    <w:qFormat/>
    <w:pPr>
      <w:suppressLineNumbers/>
    </w:pPr>
    <w:rPr>
      <w:rFonts w:cs="Arial"/>
    </w:rPr>
  </w:style>
  <w:style w:type="paragraph" w:styleId="a7">
    <w:name w:val="Title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8">
    <w:name w:val="List"/>
    <w:basedOn w:val="a4"/>
    <w:qFormat/>
    <w:rPr>
      <w:rFonts w:cs="Arial"/>
    </w:rPr>
  </w:style>
  <w:style w:type="paragraph" w:styleId="a9">
    <w:name w:val="Normal (Web)"/>
    <w:basedOn w:val="a"/>
    <w:qFormat/>
    <w:pPr>
      <w:suppressAutoHyphens w:val="0"/>
      <w:spacing w:before="100" w:after="0"/>
      <w:jc w:val="both"/>
    </w:pPr>
  </w:style>
  <w:style w:type="paragraph" w:styleId="aa">
    <w:name w:val="Subtitle"/>
    <w:basedOn w:val="a"/>
    <w:qFormat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zh-CN" w:eastAsia="ar-SA"/>
    </w:rPr>
  </w:style>
  <w:style w:type="table" w:styleId="ab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-">
    <w:name w:val="Интернет-ссылка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FontStyle18">
    <w:name w:val="Font Style18"/>
    <w:uiPriority w:val="99"/>
    <w:qFormat/>
    <w:rPr>
      <w:rFonts w:ascii="Times New Roman" w:hAnsi="Times New Roman" w:cs="Times New Roman"/>
      <w:b/>
      <w:bCs/>
      <w:sz w:val="20"/>
      <w:szCs w:val="20"/>
    </w:rPr>
  </w:style>
  <w:style w:type="character" w:customStyle="1" w:styleId="ac">
    <w:name w:val="Подзаголовок Знак"/>
    <w:basedOn w:val="a0"/>
    <w:qFormat/>
    <w:rPr>
      <w:rFonts w:ascii="Cambria" w:eastAsia="Times New Roman" w:hAnsi="Cambria" w:cs="Times New Roman"/>
      <w:sz w:val="24"/>
      <w:szCs w:val="24"/>
      <w:lang w:val="zh-CN" w:eastAsia="ar-SA"/>
    </w:rPr>
  </w:style>
  <w:style w:type="character" w:customStyle="1" w:styleId="ad">
    <w:name w:val="Символ нумерации"/>
    <w:qFormat/>
    <w:rPr>
      <w:rFonts w:ascii="Times New Roman" w:hAnsi="Times New Roman"/>
      <w:sz w:val="24"/>
      <w:szCs w:val="24"/>
    </w:rPr>
  </w:style>
  <w:style w:type="character" w:customStyle="1" w:styleId="FontStyle42">
    <w:name w:val="Font Style42"/>
    <w:qFormat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Основной шрифт абзаца1"/>
    <w:qFormat/>
  </w:style>
  <w:style w:type="character" w:customStyle="1" w:styleId="ListLabel1">
    <w:name w:val="ListLabel 1"/>
    <w:qFormat/>
    <w:rPr>
      <w:rFonts w:ascii="Times New Roman" w:hAnsi="Times New Roman"/>
      <w:sz w:val="24"/>
      <w:szCs w:val="24"/>
    </w:rPr>
  </w:style>
  <w:style w:type="character" w:customStyle="1" w:styleId="ListLabel2">
    <w:name w:val="ListLabel 2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3">
    <w:name w:val="ListLabel 3"/>
    <w:qFormat/>
    <w:rPr>
      <w:sz w:val="24"/>
      <w:szCs w:val="24"/>
    </w:rPr>
  </w:style>
  <w:style w:type="character" w:customStyle="1" w:styleId="ListLabel4">
    <w:name w:val="ListLabel 4"/>
    <w:qFormat/>
    <w:rPr>
      <w:sz w:val="24"/>
      <w:szCs w:val="24"/>
    </w:rPr>
  </w:style>
  <w:style w:type="character" w:customStyle="1" w:styleId="ListLabel5">
    <w:name w:val="ListLabel 5"/>
    <w:qFormat/>
    <w:rPr>
      <w:sz w:val="24"/>
      <w:szCs w:val="24"/>
    </w:rPr>
  </w:style>
  <w:style w:type="character" w:customStyle="1" w:styleId="ListLabel6">
    <w:name w:val="ListLabel 6"/>
    <w:qFormat/>
    <w:rPr>
      <w:sz w:val="24"/>
      <w:szCs w:val="24"/>
    </w:rPr>
  </w:style>
  <w:style w:type="character" w:customStyle="1" w:styleId="ListLabel7">
    <w:name w:val="ListLabel 7"/>
    <w:qFormat/>
    <w:rPr>
      <w:sz w:val="24"/>
      <w:szCs w:val="24"/>
    </w:rPr>
  </w:style>
  <w:style w:type="character" w:customStyle="1" w:styleId="ListLabel8">
    <w:name w:val="ListLabel 8"/>
    <w:qFormat/>
    <w:rPr>
      <w:sz w:val="24"/>
      <w:szCs w:val="24"/>
    </w:rPr>
  </w:style>
  <w:style w:type="character" w:customStyle="1" w:styleId="ListLabel9">
    <w:name w:val="ListLabel 9"/>
    <w:qFormat/>
    <w:rPr>
      <w:sz w:val="24"/>
      <w:szCs w:val="24"/>
    </w:rPr>
  </w:style>
  <w:style w:type="character" w:customStyle="1" w:styleId="ListLabel10">
    <w:name w:val="ListLabel 10"/>
    <w:qFormat/>
    <w:rPr>
      <w:sz w:val="24"/>
      <w:szCs w:val="24"/>
    </w:rPr>
  </w:style>
  <w:style w:type="character" w:customStyle="1" w:styleId="ae">
    <w:name w:val="Выделение жирным"/>
    <w:qFormat/>
    <w:rPr>
      <w:b/>
      <w:bCs/>
    </w:rPr>
  </w:style>
  <w:style w:type="paragraph" w:customStyle="1" w:styleId="af">
    <w:name w:val="Заголовок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1">
    <w:name w:val="Указатель1"/>
    <w:basedOn w:val="a"/>
    <w:qFormat/>
    <w:pPr>
      <w:suppressLineNumbers/>
    </w:pPr>
    <w:rPr>
      <w:rFonts w:cs="Arial"/>
    </w:rPr>
  </w:style>
  <w:style w:type="paragraph" w:styleId="af0">
    <w:name w:val="List Paragraph"/>
    <w:basedOn w:val="a"/>
    <w:qFormat/>
    <w:pPr>
      <w:spacing w:line="259" w:lineRule="auto"/>
      <w:ind w:left="720"/>
      <w:contextualSpacing/>
    </w:pPr>
    <w:rPr>
      <w:rFonts w:eastAsiaTheme="minorHAnsi"/>
      <w:lang w:eastAsia="en-US"/>
    </w:rPr>
  </w:style>
  <w:style w:type="paragraph" w:customStyle="1" w:styleId="af1">
    <w:name w:val="Содержимое врезки"/>
    <w:basedOn w:val="a"/>
    <w:qFormat/>
  </w:style>
  <w:style w:type="paragraph" w:customStyle="1" w:styleId="2">
    <w:name w:val="Обычный2"/>
    <w:qFormat/>
    <w:pPr>
      <w:suppressAutoHyphens/>
    </w:pPr>
    <w:rPr>
      <w:rFonts w:ascii="Times New Roman" w:eastAsia="Arial" w:hAnsi="Times New Roman" w:cs="Times New Roman"/>
      <w:color w:val="00000A"/>
      <w:sz w:val="22"/>
    </w:rPr>
  </w:style>
  <w:style w:type="paragraph" w:customStyle="1" w:styleId="Standard">
    <w:name w:val="Standard"/>
    <w:qFormat/>
    <w:pPr>
      <w:suppressAutoHyphens/>
      <w:spacing w:after="160"/>
    </w:pPr>
    <w:rPr>
      <w:rFonts w:eastAsia="Calibri" w:cs="Tahoma"/>
      <w:color w:val="00000A"/>
      <w:sz w:val="22"/>
      <w:szCs w:val="22"/>
      <w:lang w:eastAsia="en-US"/>
    </w:rPr>
  </w:style>
  <w:style w:type="paragraph" w:customStyle="1" w:styleId="21">
    <w:name w:val="Обычный21"/>
    <w:qFormat/>
    <w:pPr>
      <w:suppressAutoHyphens/>
    </w:pPr>
    <w:rPr>
      <w:rFonts w:ascii="Times New Roman" w:eastAsia="NSimSun" w:hAnsi="Times New Roman" w:cs="Arial"/>
      <w:color w:val="00000A"/>
      <w:sz w:val="22"/>
      <w:lang w:eastAsia="zh-CN" w:bidi="hi-IN"/>
    </w:rPr>
  </w:style>
  <w:style w:type="paragraph" w:styleId="af2">
    <w:name w:val="Balloon Text"/>
    <w:basedOn w:val="a"/>
    <w:link w:val="af3"/>
    <w:uiPriority w:val="99"/>
    <w:semiHidden/>
    <w:unhideWhenUsed/>
    <w:rsid w:val="00B62E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B62EA7"/>
    <w:rPr>
      <w:rFonts w:ascii="Tahoma" w:hAnsi="Tahoma" w:cs="Tahoma"/>
      <w:color w:val="00000A"/>
      <w:sz w:val="16"/>
      <w:szCs w:val="16"/>
    </w:rPr>
  </w:style>
  <w:style w:type="character" w:customStyle="1" w:styleId="a5">
    <w:name w:val="Основной текст Знак"/>
    <w:basedOn w:val="a0"/>
    <w:link w:val="a4"/>
    <w:rsid w:val="00E14C41"/>
    <w:rPr>
      <w:rFonts w:ascii="Calibri" w:hAnsi="Calibri"/>
      <w:color w:val="00000A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syktyvdin.gosuslugi.ru/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s://syktyvdin.gosuslugi.ru/" TargetMode="Externa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9</Pages>
  <Words>2459</Words>
  <Characters>14021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PUSER30_1</dc:creator>
  <cp:lastModifiedBy>Puser30_2</cp:lastModifiedBy>
  <cp:revision>18</cp:revision>
  <cp:lastPrinted>2025-04-17T08:57:00Z</cp:lastPrinted>
  <dcterms:created xsi:type="dcterms:W3CDTF">2022-12-23T11:07:00Z</dcterms:created>
  <dcterms:modified xsi:type="dcterms:W3CDTF">2025-05-07T12:28:00Z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KSOProductBuildVer">
    <vt:lpwstr>1049-12.2.0.20795</vt:lpwstr>
  </property>
  <property fmtid="{D5CDD505-2E9C-101B-9397-08002B2CF9AE}" pid="9" name="ICV">
    <vt:lpwstr>53E8A3FDCB3D44B6A53879B8A94039B3_13</vt:lpwstr>
  </property>
</Properties>
</file>