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8B" w:rsidRDefault="00BA3BC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B718B" w:rsidRDefault="003B7F5A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  <w:r>
        <w:rPr>
          <w:noProof/>
        </w:rPr>
        <w:drawing>
          <wp:anchor distT="0" distB="0" distL="6401435" distR="6409690" simplePos="0" relativeHeight="251659264" behindDoc="0" locked="0" layoutInCell="0" allowOverlap="1" wp14:anchorId="6888D31F" wp14:editId="641843D8">
            <wp:simplePos x="0" y="0"/>
            <wp:positionH relativeFrom="margin">
              <wp:posOffset>2588895</wp:posOffset>
            </wp:positionH>
            <wp:positionV relativeFrom="paragraph">
              <wp:posOffset>310515</wp:posOffset>
            </wp:positionV>
            <wp:extent cx="791845" cy="914400"/>
            <wp:effectExtent l="0" t="0" r="825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7F5A" w:rsidRDefault="003B7F5A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B718B" w:rsidRDefault="00BA3BCB">
      <w:pPr>
        <w:tabs>
          <w:tab w:val="center" w:pos="4677"/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  <w:szCs w:val="32"/>
        </w:rPr>
        <w:t>Сыктывд</w:t>
      </w:r>
      <w:proofErr w:type="spellEnd"/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proofErr w:type="gramStart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С</w:t>
      </w:r>
      <w:proofErr w:type="gramEnd"/>
      <w:r>
        <w:rPr>
          <w:rFonts w:ascii="Times New Roman" w:hAnsi="Times New Roman"/>
          <w:b/>
          <w:sz w:val="32"/>
          <w:szCs w:val="32"/>
        </w:rPr>
        <w:t>öвет</w:t>
      </w:r>
      <w:proofErr w:type="spellEnd"/>
    </w:p>
    <w:p w:rsidR="00FB718B" w:rsidRDefault="00BA3BC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FB718B" w:rsidRDefault="00BA3BC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FB718B" w:rsidRDefault="00FB718B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FB718B" w:rsidRDefault="00BA3B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FB718B" w:rsidRDefault="00BA3BC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FB718B" w:rsidRDefault="00BA3BCB" w:rsidP="003B7F5A">
      <w:pPr>
        <w:widowControl w:val="0"/>
        <w:spacing w:after="0" w:line="240" w:lineRule="auto"/>
        <w:rPr>
          <w:rFonts w:ascii="Times New Roman" w:hAnsi="Times New Roman" w:cs="Times New Roman"/>
          <w:b/>
          <w:sz w:val="32"/>
        </w:rPr>
      </w:pPr>
      <w:bookmarkStart w:id="1" w:name="_Hlk62571469"/>
      <w:bookmarkEnd w:id="1"/>
      <w:r>
        <w:rPr>
          <w:rFonts w:ascii="Times New Roman" w:hAnsi="Times New Roman" w:cs="Times New Roman"/>
          <w:b/>
          <w:sz w:val="32"/>
        </w:rPr>
        <w:t xml:space="preserve">                                                  РЕШЕНИЕ </w:t>
      </w:r>
      <w:r w:rsidR="00DF53E6">
        <w:rPr>
          <w:rFonts w:ascii="Times New Roman" w:hAnsi="Times New Roman" w:cs="Times New Roman"/>
          <w:b/>
          <w:sz w:val="32"/>
        </w:rPr>
        <w:t xml:space="preserve">                           </w:t>
      </w:r>
    </w:p>
    <w:p w:rsidR="003B7F5A" w:rsidRDefault="003B7F5A">
      <w:pPr>
        <w:widowControl w:val="0"/>
        <w:spacing w:after="0" w:line="240" w:lineRule="auto"/>
        <w:jc w:val="center"/>
        <w:rPr>
          <w:rFonts w:asciiTheme="minorHAnsi" w:hAnsiTheme="minorHAnsi" w:cs="Times New Roman CYR"/>
          <w:b/>
          <w:bCs/>
          <w:sz w:val="24"/>
          <w:szCs w:val="24"/>
        </w:rPr>
      </w:pPr>
    </w:p>
    <w:p w:rsidR="003B7F5A" w:rsidRDefault="003B7F5A">
      <w:pPr>
        <w:widowControl w:val="0"/>
        <w:spacing w:after="0" w:line="240" w:lineRule="auto"/>
        <w:jc w:val="center"/>
        <w:rPr>
          <w:rFonts w:asciiTheme="minorHAnsi" w:hAnsiTheme="minorHAnsi" w:cs="Times New Roman CYR"/>
          <w:b/>
          <w:bCs/>
          <w:sz w:val="24"/>
          <w:szCs w:val="24"/>
        </w:rPr>
      </w:pPr>
    </w:p>
    <w:tbl>
      <w:tblPr>
        <w:tblW w:w="4401" w:type="dxa"/>
        <w:tblInd w:w="-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1"/>
      </w:tblGrid>
      <w:tr w:rsidR="00FB718B" w:rsidRPr="003B7F5A">
        <w:tc>
          <w:tcPr>
            <w:tcW w:w="4401" w:type="dxa"/>
            <w:shd w:val="clear" w:color="auto" w:fill="auto"/>
          </w:tcPr>
          <w:p w:rsidR="003B7F5A" w:rsidRPr="003B7F5A" w:rsidRDefault="00BA3BCB" w:rsidP="003B7F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3B7F5A"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</w:t>
            </w:r>
            <w:r w:rsidRPr="003B7F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проекта межевания территории по адресу: Республика Коми, Сыктывдинский муниципальный район, сельское поселение </w:t>
            </w:r>
            <w:proofErr w:type="spellStart"/>
            <w:r w:rsidRPr="003B7F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Лэзым</w:t>
            </w:r>
            <w:proofErr w:type="spellEnd"/>
            <w:r w:rsidRPr="003B7F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д. </w:t>
            </w:r>
            <w:proofErr w:type="spellStart"/>
            <w:r w:rsidRPr="003B7F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Морово</w:t>
            </w:r>
            <w:proofErr w:type="spellEnd"/>
            <w:r w:rsidRPr="003B7F5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«СНТ» Космос </w:t>
            </w:r>
          </w:p>
        </w:tc>
      </w:tr>
    </w:tbl>
    <w:p w:rsidR="00FB718B" w:rsidRPr="003B7F5A" w:rsidRDefault="00BA3BCB" w:rsidP="003B7F5A">
      <w:pPr>
        <w:spacing w:after="0"/>
        <w:jc w:val="both"/>
        <w:rPr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</w:t>
      </w:r>
      <w:r w:rsidR="003B7F5A" w:rsidRPr="003B7F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B7F5A">
        <w:rPr>
          <w:rFonts w:ascii="Times New Roman" w:hAnsi="Times New Roman" w:cs="Times New Roman"/>
          <w:sz w:val="24"/>
          <w:szCs w:val="24"/>
        </w:rPr>
        <w:t xml:space="preserve">     </w:t>
      </w:r>
      <w:r w:rsidR="003B7F5A">
        <w:rPr>
          <w:rFonts w:ascii="Times New Roman" w:hAnsi="Times New Roman" w:cs="Times New Roman"/>
          <w:sz w:val="24"/>
          <w:szCs w:val="24"/>
        </w:rPr>
        <w:t xml:space="preserve">   </w:t>
      </w:r>
      <w:r w:rsidRPr="003B7F5A">
        <w:rPr>
          <w:rFonts w:ascii="Times New Roman" w:hAnsi="Times New Roman" w:cs="Times New Roman"/>
          <w:sz w:val="24"/>
          <w:szCs w:val="24"/>
        </w:rPr>
        <w:t xml:space="preserve"> от </w:t>
      </w:r>
      <w:r w:rsidR="003B7F5A" w:rsidRPr="003B7F5A">
        <w:rPr>
          <w:rFonts w:ascii="Times New Roman" w:hAnsi="Times New Roman" w:cs="Times New Roman"/>
          <w:sz w:val="24"/>
          <w:szCs w:val="24"/>
        </w:rPr>
        <w:t xml:space="preserve">25 февраля </w:t>
      </w:r>
      <w:r w:rsidRPr="003B7F5A">
        <w:rPr>
          <w:rFonts w:ascii="Times New Roman" w:hAnsi="Times New Roman" w:cs="Times New Roman"/>
          <w:sz w:val="24"/>
          <w:szCs w:val="24"/>
        </w:rPr>
        <w:t>2025 года</w:t>
      </w:r>
    </w:p>
    <w:p w:rsidR="00FB718B" w:rsidRPr="003B7F5A" w:rsidRDefault="00BA3BCB" w:rsidP="003B7F5A">
      <w:pPr>
        <w:spacing w:after="0"/>
        <w:jc w:val="both"/>
        <w:rPr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                       </w:t>
      </w:r>
      <w:r w:rsidR="003B7F5A">
        <w:rPr>
          <w:rFonts w:ascii="Times New Roman" w:hAnsi="Times New Roman" w:cs="Times New Roman"/>
          <w:sz w:val="24"/>
          <w:szCs w:val="24"/>
        </w:rPr>
        <w:t xml:space="preserve">   </w:t>
      </w:r>
      <w:r w:rsidRPr="003B7F5A">
        <w:rPr>
          <w:rFonts w:ascii="Times New Roman" w:hAnsi="Times New Roman" w:cs="Times New Roman"/>
          <w:sz w:val="24"/>
          <w:szCs w:val="24"/>
        </w:rPr>
        <w:t xml:space="preserve">№ </w:t>
      </w:r>
      <w:r w:rsidR="003B7F5A" w:rsidRPr="003B7F5A">
        <w:rPr>
          <w:rFonts w:ascii="Times New Roman" w:hAnsi="Times New Roman" w:cs="Times New Roman"/>
          <w:sz w:val="24"/>
          <w:szCs w:val="24"/>
        </w:rPr>
        <w:t>48/2-13</w:t>
      </w:r>
    </w:p>
    <w:p w:rsidR="00FB718B" w:rsidRPr="003B7F5A" w:rsidRDefault="00FB718B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18B" w:rsidRPr="003B7F5A" w:rsidRDefault="00BA3BCB" w:rsidP="003B7F5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 xml:space="preserve">Руководствуясь статьями 5.1, 41, 42, 43, 45, 46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:rsidR="00FB718B" w:rsidRPr="003B7F5A" w:rsidRDefault="00FB718B" w:rsidP="003B7F5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718B" w:rsidRPr="003B7F5A" w:rsidRDefault="00BA3BCB" w:rsidP="003B7F5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F5A">
        <w:rPr>
          <w:rFonts w:ascii="Times New Roman" w:hAnsi="Times New Roman" w:cs="Times New Roman"/>
          <w:bCs/>
          <w:sz w:val="24"/>
          <w:szCs w:val="24"/>
        </w:rPr>
        <w:t>Совет муниципального района «Сыктывдинский» Республики Коми решил:</w:t>
      </w:r>
    </w:p>
    <w:p w:rsidR="003B7F5A" w:rsidRPr="003B7F5A" w:rsidRDefault="003B7F5A" w:rsidP="003B7F5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718B" w:rsidRPr="003B7F5A" w:rsidRDefault="00BA3BCB" w:rsidP="003B7F5A">
      <w:pPr>
        <w:numPr>
          <w:ilvl w:val="0"/>
          <w:numId w:val="1"/>
        </w:numPr>
        <w:snapToGrid w:val="0"/>
        <w:spacing w:after="0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Назначить публичные слушания по рассмотрению </w:t>
      </w:r>
      <w:r w:rsidRPr="003B7F5A">
        <w:rPr>
          <w:rFonts w:ascii="Times New Roman" w:eastAsia="Times New Roman" w:hAnsi="Times New Roman"/>
          <w:sz w:val="24"/>
          <w:szCs w:val="24"/>
          <w:lang w:eastAsia="zh-CN"/>
        </w:rPr>
        <w:t>проекта межевания территории по адресу: Республика Коми, Сыктывдинский муниципальный район, сельск</w:t>
      </w:r>
      <w:r w:rsidR="00DF53E6" w:rsidRPr="003B7F5A">
        <w:rPr>
          <w:rFonts w:ascii="Times New Roman" w:eastAsia="Times New Roman" w:hAnsi="Times New Roman"/>
          <w:sz w:val="24"/>
          <w:szCs w:val="24"/>
          <w:lang w:eastAsia="zh-CN"/>
        </w:rPr>
        <w:t xml:space="preserve">ое поселение </w:t>
      </w:r>
      <w:proofErr w:type="spellStart"/>
      <w:r w:rsidR="00DF53E6" w:rsidRPr="003B7F5A">
        <w:rPr>
          <w:rFonts w:ascii="Times New Roman" w:eastAsia="Times New Roman" w:hAnsi="Times New Roman"/>
          <w:sz w:val="24"/>
          <w:szCs w:val="24"/>
          <w:lang w:eastAsia="zh-CN"/>
        </w:rPr>
        <w:t>Лэзым</w:t>
      </w:r>
      <w:proofErr w:type="spellEnd"/>
      <w:r w:rsidR="00DF53E6" w:rsidRPr="003B7F5A">
        <w:rPr>
          <w:rFonts w:ascii="Times New Roman" w:eastAsia="Times New Roman" w:hAnsi="Times New Roman"/>
          <w:sz w:val="24"/>
          <w:szCs w:val="24"/>
          <w:lang w:eastAsia="zh-CN"/>
        </w:rPr>
        <w:t xml:space="preserve">, д. </w:t>
      </w:r>
      <w:proofErr w:type="spellStart"/>
      <w:r w:rsidR="00DF53E6" w:rsidRPr="003B7F5A">
        <w:rPr>
          <w:rFonts w:ascii="Times New Roman" w:eastAsia="Times New Roman" w:hAnsi="Times New Roman"/>
          <w:sz w:val="24"/>
          <w:szCs w:val="24"/>
          <w:lang w:eastAsia="zh-CN"/>
        </w:rPr>
        <w:t>Морово</w:t>
      </w:r>
      <w:proofErr w:type="spellEnd"/>
      <w:r w:rsidR="00DF53E6" w:rsidRPr="003B7F5A">
        <w:rPr>
          <w:rFonts w:ascii="Times New Roman" w:eastAsia="Times New Roman" w:hAnsi="Times New Roman"/>
          <w:sz w:val="24"/>
          <w:szCs w:val="24"/>
          <w:lang w:eastAsia="zh-CN"/>
        </w:rPr>
        <w:t>, СНТ «</w:t>
      </w:r>
      <w:r w:rsidRPr="003B7F5A">
        <w:rPr>
          <w:rFonts w:ascii="Times New Roman" w:eastAsia="Times New Roman" w:hAnsi="Times New Roman"/>
          <w:sz w:val="24"/>
          <w:szCs w:val="24"/>
          <w:lang w:eastAsia="zh-CN"/>
        </w:rPr>
        <w:t>Космос</w:t>
      </w:r>
      <w:r w:rsidR="00DF53E6" w:rsidRPr="003B7F5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3B7F5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3B7F5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13 марта</w:t>
      </w:r>
      <w:r w:rsidRPr="003B7F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B7F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2025 года в </w:t>
      </w:r>
      <w:r w:rsidRPr="003B7F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16</w:t>
      </w:r>
      <w:r w:rsidRPr="003B7F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ч. 00 мин</w:t>
      </w:r>
      <w:r w:rsidRPr="003B7F5A">
        <w:rPr>
          <w:rFonts w:ascii="Times New Roman" w:hAnsi="Times New Roman" w:cs="Times New Roman"/>
          <w:bCs/>
          <w:sz w:val="24"/>
          <w:szCs w:val="24"/>
        </w:rPr>
        <w:t xml:space="preserve">. в 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 w:rsidR="00E66F09" w:rsidRPr="003B7F5A">
        <w:rPr>
          <w:rFonts w:ascii="Times New Roman" w:hAnsi="Times New Roman" w:cs="Times New Roman"/>
          <w:bCs/>
          <w:sz w:val="24"/>
          <w:szCs w:val="24"/>
        </w:rPr>
        <w:t>Лэзым</w:t>
      </w:r>
      <w:proofErr w:type="spellEnd"/>
      <w:r w:rsidRPr="003B7F5A">
        <w:rPr>
          <w:rFonts w:ascii="Times New Roman" w:hAnsi="Times New Roman" w:cs="Times New Roman"/>
          <w:bCs/>
          <w:sz w:val="24"/>
          <w:szCs w:val="24"/>
        </w:rPr>
        <w:t xml:space="preserve">, ул. </w:t>
      </w:r>
      <w:r w:rsidR="00E66F09" w:rsidRPr="003B7F5A">
        <w:rPr>
          <w:rFonts w:ascii="Times New Roman" w:hAnsi="Times New Roman" w:cs="Times New Roman"/>
          <w:bCs/>
          <w:sz w:val="24"/>
          <w:szCs w:val="24"/>
        </w:rPr>
        <w:t>Центральная</w:t>
      </w:r>
      <w:r w:rsidRPr="003B7F5A">
        <w:rPr>
          <w:rFonts w:ascii="Times New Roman" w:hAnsi="Times New Roman" w:cs="Times New Roman"/>
          <w:bCs/>
          <w:sz w:val="24"/>
          <w:szCs w:val="24"/>
        </w:rPr>
        <w:t xml:space="preserve">, д. </w:t>
      </w:r>
      <w:r w:rsidR="00E66F09" w:rsidRPr="003B7F5A">
        <w:rPr>
          <w:rFonts w:ascii="Times New Roman" w:hAnsi="Times New Roman" w:cs="Times New Roman"/>
          <w:bCs/>
          <w:sz w:val="24"/>
          <w:szCs w:val="24"/>
        </w:rPr>
        <w:t>99</w:t>
      </w:r>
      <w:r w:rsidRPr="003B7F5A">
        <w:rPr>
          <w:rFonts w:ascii="Times New Roman" w:hAnsi="Times New Roman" w:cs="Times New Roman"/>
          <w:bCs/>
          <w:sz w:val="24"/>
          <w:szCs w:val="24"/>
        </w:rPr>
        <w:t>, согласно приложению 1.</w:t>
      </w:r>
    </w:p>
    <w:p w:rsidR="00FB718B" w:rsidRPr="003B7F5A" w:rsidRDefault="00BA3BCB" w:rsidP="003B7F5A">
      <w:pPr>
        <w:numPr>
          <w:ilvl w:val="0"/>
          <w:numId w:val="1"/>
        </w:numPr>
        <w:snapToGrid w:val="0"/>
        <w:spacing w:after="0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3B7F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7F5A"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FB718B" w:rsidRPr="003B7F5A" w:rsidRDefault="00BA3BCB" w:rsidP="003B7F5A">
      <w:pPr>
        <w:numPr>
          <w:ilvl w:val="0"/>
          <w:numId w:val="1"/>
        </w:numPr>
        <w:snapToGrid w:val="0"/>
        <w:spacing w:after="0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FB718B" w:rsidRPr="003B7F5A" w:rsidRDefault="00BA3BCB" w:rsidP="003B7F5A">
      <w:pPr>
        <w:pStyle w:val="ac"/>
        <w:numPr>
          <w:ilvl w:val="0"/>
          <w:numId w:val="1"/>
        </w:numPr>
        <w:tabs>
          <w:tab w:val="left" w:pos="993"/>
          <w:tab w:val="left" w:pos="1134"/>
          <w:tab w:val="left" w:pos="1843"/>
        </w:tabs>
        <w:snapToGrid w:val="0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F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B7F5A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</w:t>
      </w:r>
      <w:r w:rsidRPr="003B7F5A">
        <w:rPr>
          <w:rFonts w:ascii="Times New Roman" w:hAnsi="Times New Roman" w:cs="Times New Roman"/>
          <w:sz w:val="24"/>
          <w:szCs w:val="24"/>
        </w:rPr>
        <w:lastRenderedPageBreak/>
        <w:t>заместителя руководителя администрации муниципального района «Сыктывдинский» (П.В. Карин).</w:t>
      </w:r>
    </w:p>
    <w:p w:rsidR="00FB718B" w:rsidRPr="003B7F5A" w:rsidRDefault="00BA3BCB" w:rsidP="003B7F5A">
      <w:pPr>
        <w:pStyle w:val="ac"/>
        <w:numPr>
          <w:ilvl w:val="0"/>
          <w:numId w:val="1"/>
        </w:numPr>
        <w:tabs>
          <w:tab w:val="left" w:pos="993"/>
          <w:tab w:val="left" w:pos="1134"/>
          <w:tab w:val="left" w:pos="1843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Настоящее </w:t>
      </w:r>
      <w:r w:rsidRPr="003B7F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решение</w:t>
      </w:r>
      <w:r w:rsidRPr="003B7F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 w:rsidRPr="003B7F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 w:rsidRPr="003B7F5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FB718B" w:rsidRPr="003B7F5A" w:rsidRDefault="00FB718B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18B" w:rsidRPr="003B7F5A" w:rsidRDefault="00BA3BCB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 xml:space="preserve">Председатель Совета муниципального района </w:t>
      </w:r>
      <w:r w:rsidRPr="003B7F5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</w:t>
      </w:r>
      <w:r w:rsidR="003B7F5A" w:rsidRPr="003B7F5A">
        <w:rPr>
          <w:rFonts w:ascii="Times New Roman" w:hAnsi="Times New Roman" w:cs="Times New Roman"/>
          <w:sz w:val="24"/>
          <w:szCs w:val="24"/>
        </w:rPr>
        <w:t xml:space="preserve">   </w:t>
      </w:r>
      <w:r w:rsidRPr="003B7F5A">
        <w:rPr>
          <w:rFonts w:ascii="Times New Roman" w:hAnsi="Times New Roman" w:cs="Times New Roman"/>
          <w:sz w:val="24"/>
          <w:szCs w:val="24"/>
        </w:rPr>
        <w:t>А.М. Шкодник</w:t>
      </w:r>
    </w:p>
    <w:p w:rsidR="00FB718B" w:rsidRPr="003B7F5A" w:rsidRDefault="00FB718B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18B" w:rsidRPr="003B7F5A" w:rsidRDefault="00BA3BCB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:rsidR="00FB718B" w:rsidRPr="003B7F5A" w:rsidRDefault="00BA3BCB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>руководитель администрации</w:t>
      </w:r>
      <w:r w:rsidRPr="003B7F5A">
        <w:rPr>
          <w:rFonts w:ascii="Times New Roman" w:hAnsi="Times New Roman" w:cs="Times New Roman"/>
          <w:sz w:val="24"/>
          <w:szCs w:val="24"/>
        </w:rPr>
        <w:tab/>
      </w:r>
      <w:r w:rsidRPr="003B7F5A">
        <w:rPr>
          <w:rFonts w:ascii="Times New Roman" w:hAnsi="Times New Roman" w:cs="Times New Roman"/>
          <w:sz w:val="24"/>
          <w:szCs w:val="24"/>
        </w:rPr>
        <w:tab/>
      </w:r>
      <w:r w:rsidRPr="003B7F5A">
        <w:rPr>
          <w:rFonts w:ascii="Times New Roman" w:hAnsi="Times New Roman" w:cs="Times New Roman"/>
          <w:sz w:val="24"/>
          <w:szCs w:val="24"/>
        </w:rPr>
        <w:tab/>
      </w:r>
      <w:r w:rsidRPr="003B7F5A">
        <w:rPr>
          <w:rFonts w:ascii="Times New Roman" w:hAnsi="Times New Roman" w:cs="Times New Roman"/>
          <w:sz w:val="24"/>
          <w:szCs w:val="24"/>
        </w:rPr>
        <w:tab/>
      </w:r>
      <w:r w:rsidRPr="003B7F5A">
        <w:rPr>
          <w:rFonts w:ascii="Times New Roman" w:hAnsi="Times New Roman" w:cs="Times New Roman"/>
          <w:sz w:val="24"/>
          <w:szCs w:val="24"/>
        </w:rPr>
        <w:tab/>
      </w:r>
      <w:r w:rsidRPr="003B7F5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3B7F5A" w:rsidRPr="003B7F5A">
        <w:rPr>
          <w:rFonts w:ascii="Times New Roman" w:hAnsi="Times New Roman" w:cs="Times New Roman"/>
          <w:sz w:val="24"/>
          <w:szCs w:val="24"/>
        </w:rPr>
        <w:t xml:space="preserve">  </w:t>
      </w:r>
      <w:r w:rsidRPr="003B7F5A">
        <w:rPr>
          <w:rFonts w:ascii="Times New Roman" w:hAnsi="Times New Roman" w:cs="Times New Roman"/>
          <w:sz w:val="24"/>
          <w:szCs w:val="24"/>
        </w:rPr>
        <w:t xml:space="preserve"> Л.Ю. Доронина</w:t>
      </w: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3B7F5A" w:rsidRP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718B" w:rsidRPr="003B7F5A" w:rsidRDefault="003B7F5A" w:rsidP="003B7F5A">
      <w:pPr>
        <w:widowControl w:val="0"/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F5A">
        <w:rPr>
          <w:rFonts w:ascii="Times New Roman" w:hAnsi="Times New Roman" w:cs="Times New Roman"/>
          <w:sz w:val="24"/>
          <w:szCs w:val="24"/>
        </w:rPr>
        <w:t xml:space="preserve">25 февраля </w:t>
      </w:r>
      <w:r w:rsidR="00BA3BCB" w:rsidRPr="003B7F5A">
        <w:rPr>
          <w:rFonts w:ascii="Times New Roman" w:hAnsi="Times New Roman" w:cs="Times New Roman"/>
          <w:sz w:val="24"/>
          <w:szCs w:val="24"/>
        </w:rPr>
        <w:t>2025 года</w:t>
      </w:r>
    </w:p>
    <w:p w:rsidR="00FB718B" w:rsidRPr="003B7F5A" w:rsidRDefault="00FB718B" w:rsidP="003B7F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718B" w:rsidRDefault="00BA3BCB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1 к решению </w:t>
      </w:r>
    </w:p>
    <w:p w:rsidR="00FB718B" w:rsidRDefault="00BA3BC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FB718B" w:rsidRDefault="00BA3BCB">
      <w:pPr>
        <w:spacing w:after="0" w:line="240" w:lineRule="auto"/>
        <w:ind w:left="5529"/>
        <w:jc w:val="center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от ____.2025 № ______</w:t>
      </w:r>
    </w:p>
    <w:p w:rsidR="00FB718B" w:rsidRDefault="00BA3BCB">
      <w:pPr>
        <w:spacing w:line="240" w:lineRule="auto"/>
        <w:ind w:left="4678"/>
        <w:contextualSpacing/>
        <w:jc w:val="right"/>
      </w:pPr>
      <w:r>
        <w:rPr>
          <w:noProof/>
        </w:rPr>
        <w:drawing>
          <wp:anchor distT="0" distB="0" distL="6401435" distR="6401435" simplePos="0" relativeHeight="251660288" behindDoc="0" locked="0" layoutInCell="0" allowOverlap="1" wp14:anchorId="3106C9D7" wp14:editId="6C7A008A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FB718B" w:rsidRDefault="00BA3BCB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B718B" w:rsidRDefault="00BA3BCB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B718B" w:rsidRDefault="00BA3BCB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1F739A42" wp14:editId="30F18DA6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946140" cy="13970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6120" cy="14040"/>
                        </a:xfrm>
                        <a:prstGeom prst="line">
                          <a:avLst/>
                        </a:prstGeom>
                        <a:ln w="900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Прямая соединительная линия 5_0" o:spid="_x0000_s1026" o:spt="20" style="position:absolute;left:0pt;flip:y;margin-left:0pt;margin-top:20pt;height:1.1pt;width:468.2pt;z-index:251661312;mso-width-relative:page;mso-height-relative:page;" filled="f" stroked="f" coordsize="21600,21600" o:allowincell="f" o:gfxdata="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b8G2bdgAAAAGAQAADwAAAAAAAAABACAAAAAi&#10;AAAAZHJzL2Rvd25yZXYueG1sUEsBAhQAFAAAAAgAh07iQFXcZ17RAQAAbAMAAA4AAAAAAAAAAQAg&#10;AAAAJwEAAGRycy9lMm9Eb2MueG1sUEsFBgAAAAAGAAYAWQEAAGoFAAAAAA==&#10;">
                <v:fill on="f" focussize="0,0"/>
                <v:stroke on="f" weight="0.708661417322835pt"/>
                <v:imagedata o:title=""/>
                <o:lock v:ext="edit" aspectratio="f"/>
              </v:line>
            </w:pict>
          </mc:Fallback>
        </mc:AlternateContent>
      </w:r>
      <w:proofErr w:type="gramStart"/>
      <w:r>
        <w:rPr>
          <w:b/>
          <w:color w:val="000000"/>
          <w:sz w:val="24"/>
          <w:szCs w:val="24"/>
        </w:rPr>
        <w:t>ШУÖМ</w:t>
      </w:r>
      <w:proofErr w:type="gramEnd"/>
    </w:p>
    <w:p w:rsidR="00FB718B" w:rsidRDefault="00BA3BCB">
      <w:pPr>
        <w:pStyle w:val="1"/>
        <w:contextualSpacing/>
        <w:jc w:val="center"/>
      </w:pPr>
      <w:r>
        <w:rPr>
          <w:b/>
          <w:color w:val="000000"/>
          <w:sz w:val="24"/>
          <w:szCs w:val="24"/>
        </w:rPr>
        <w:t>ПОСТАНОВЛЕНИЕ</w:t>
      </w:r>
    </w:p>
    <w:p w:rsidR="00FB718B" w:rsidRDefault="00BA3BCB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:rsidR="00FB718B" w:rsidRDefault="00BA3BCB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3" w:name="_Hlk67305150"/>
      <w:bookmarkEnd w:id="3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:rsidR="00FB718B" w:rsidRDefault="00FB718B">
      <w:pPr>
        <w:spacing w:after="16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18B" w:rsidRDefault="00BA3BC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от ___ _______202</w:t>
      </w:r>
      <w:r w:rsidR="003B7F5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№ ___</w:t>
      </w:r>
    </w:p>
    <w:tbl>
      <w:tblPr>
        <w:tblStyle w:val="a9"/>
        <w:tblpPr w:leftFromText="180" w:rightFromText="180" w:vertAnchor="text" w:horzAnchor="page" w:tblpX="1781" w:tblpY="433"/>
        <w:tblOverlap w:val="never"/>
        <w:tblW w:w="4673" w:type="dxa"/>
        <w:tblLayout w:type="fixed"/>
        <w:tblCellMar>
          <w:left w:w="128" w:type="dxa"/>
        </w:tblCellMar>
        <w:tblLook w:val="04A0" w:firstRow="1" w:lastRow="0" w:firstColumn="1" w:lastColumn="0" w:noHBand="0" w:noVBand="1"/>
      </w:tblPr>
      <w:tblGrid>
        <w:gridCol w:w="4673"/>
      </w:tblGrid>
      <w:tr w:rsidR="00FB718B">
        <w:trPr>
          <w:trHeight w:val="174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718B" w:rsidRDefault="00BA3BCB" w:rsidP="003B7F5A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3B7F5A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проекта межевания территории по адресу: Республика Коми, Сыктывдинский муниципальный район,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Лэзым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Морово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 «СНТ» Космос</w:t>
            </w:r>
          </w:p>
        </w:tc>
      </w:tr>
    </w:tbl>
    <w:p w:rsidR="00FB718B" w:rsidRDefault="00BA3BC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DD3F192" wp14:editId="06E746D5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:rsidR="00FB718B" w:rsidRDefault="00FB718B"/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style="position:absolute;left:0;text-align:left;margin-left:-40.9pt;margin-top:-3.05pt;width:32.2pt;height:85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" o:allowincell="f" filled="f" stroked="f" strokeweight="0">
                <v:textbox>
                  <w:txbxContent>
                    <w:p w:rsidR="00FB718B" w:rsidRDefault="00FB718B"/>
                  </w:txbxContent>
                </v:textbox>
                <w10:wrap type="square"/>
              </v:rect>
            </w:pict>
          </mc:Fallback>
        </mc:AlternateContent>
      </w: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718B" w:rsidRDefault="00BA3B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статьей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:rsidR="00FB718B" w:rsidRDefault="00FB718B">
      <w:pPr>
        <w:spacing w:after="0" w:line="240" w:lineRule="auto"/>
        <w:ind w:firstLine="709"/>
        <w:jc w:val="both"/>
      </w:pPr>
    </w:p>
    <w:p w:rsidR="00FB718B" w:rsidRDefault="00BA3BC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B718B" w:rsidRDefault="003B7F5A">
      <w:pPr>
        <w:numPr>
          <w:ilvl w:val="0"/>
          <w:numId w:val="2"/>
        </w:numPr>
        <w:tabs>
          <w:tab w:val="left" w:pos="880"/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Утвердить</w:t>
      </w:r>
      <w:r w:rsidR="00BA3BC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/отказать </w:t>
      </w:r>
      <w:r w:rsidR="00DF53E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в утверждении </w:t>
      </w:r>
      <w:r w:rsidR="00BA3BCB">
        <w:rPr>
          <w:rFonts w:ascii="Times New Roman" w:eastAsia="Times New Roman" w:hAnsi="Times New Roman"/>
          <w:sz w:val="24"/>
          <w:szCs w:val="24"/>
          <w:lang w:eastAsia="zh-CN"/>
        </w:rPr>
        <w:t>проекта межевания территории по адресу: Республика Коми, Сыктывдинский муниципальный район, сельск</w:t>
      </w:r>
      <w:r w:rsidR="00DF53E6">
        <w:rPr>
          <w:rFonts w:ascii="Times New Roman" w:eastAsia="Times New Roman" w:hAnsi="Times New Roman"/>
          <w:sz w:val="24"/>
          <w:szCs w:val="24"/>
          <w:lang w:eastAsia="zh-CN"/>
        </w:rPr>
        <w:t xml:space="preserve">ое поселение </w:t>
      </w:r>
      <w:proofErr w:type="spellStart"/>
      <w:r w:rsidR="00DF53E6">
        <w:rPr>
          <w:rFonts w:ascii="Times New Roman" w:eastAsia="Times New Roman" w:hAnsi="Times New Roman"/>
          <w:sz w:val="24"/>
          <w:szCs w:val="24"/>
          <w:lang w:eastAsia="zh-CN"/>
        </w:rPr>
        <w:t>Лэзым</w:t>
      </w:r>
      <w:proofErr w:type="spellEnd"/>
      <w:r w:rsidR="00DF53E6">
        <w:rPr>
          <w:rFonts w:ascii="Times New Roman" w:eastAsia="Times New Roman" w:hAnsi="Times New Roman"/>
          <w:sz w:val="24"/>
          <w:szCs w:val="24"/>
          <w:lang w:eastAsia="zh-CN"/>
        </w:rPr>
        <w:t xml:space="preserve">, д. </w:t>
      </w:r>
      <w:proofErr w:type="spellStart"/>
      <w:r w:rsidR="00DF53E6">
        <w:rPr>
          <w:rFonts w:ascii="Times New Roman" w:eastAsia="Times New Roman" w:hAnsi="Times New Roman"/>
          <w:sz w:val="24"/>
          <w:szCs w:val="24"/>
          <w:lang w:eastAsia="zh-CN"/>
        </w:rPr>
        <w:t>Морово</w:t>
      </w:r>
      <w:proofErr w:type="spellEnd"/>
      <w:r w:rsidR="00DF53E6">
        <w:rPr>
          <w:rFonts w:ascii="Times New Roman" w:eastAsia="Times New Roman" w:hAnsi="Times New Roman"/>
          <w:sz w:val="24"/>
          <w:szCs w:val="24"/>
          <w:lang w:eastAsia="zh-CN"/>
        </w:rPr>
        <w:t>, СНТ «</w:t>
      </w:r>
      <w:r w:rsidR="00BA3BCB">
        <w:rPr>
          <w:rFonts w:ascii="Times New Roman" w:eastAsia="Times New Roman" w:hAnsi="Times New Roman"/>
          <w:sz w:val="24"/>
          <w:szCs w:val="24"/>
          <w:lang w:eastAsia="zh-CN"/>
        </w:rPr>
        <w:t>Космос</w:t>
      </w:r>
      <w:r w:rsidR="00DF53E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BCB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FB718B" w:rsidRDefault="00BA3BCB">
      <w:pPr>
        <w:numPr>
          <w:ilvl w:val="0"/>
          <w:numId w:val="2"/>
        </w:numPr>
        <w:tabs>
          <w:tab w:val="left" w:pos="880"/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Отделу по работе с Советом, сельскими поселениями и связям с общественностью администрации муниципального района «Сыктывдинский» Республики Коми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разместить постановление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на официальном сайте администрации района в информационно-телекоммуникационной сети «Интернет».</w:t>
      </w:r>
    </w:p>
    <w:p w:rsidR="00FB718B" w:rsidRDefault="00BA3BCB">
      <w:pPr>
        <w:numPr>
          <w:ilvl w:val="0"/>
          <w:numId w:val="2"/>
        </w:numPr>
        <w:tabs>
          <w:tab w:val="left" w:pos="880"/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3.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FB718B" w:rsidRDefault="00BA3BCB">
      <w:pPr>
        <w:numPr>
          <w:ilvl w:val="0"/>
          <w:numId w:val="2"/>
        </w:numPr>
        <w:tabs>
          <w:tab w:val="left" w:pos="880"/>
          <w:tab w:val="left" w:pos="11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4.Настоящее постановление вступает в силу со дня его официального опубликования.</w:t>
      </w:r>
    </w:p>
    <w:p w:rsidR="00FB718B" w:rsidRDefault="00FB718B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B718B" w:rsidRDefault="00FB718B">
      <w:p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B718B" w:rsidRDefault="00BA3BCB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руководителя администрации</w:t>
      </w:r>
    </w:p>
    <w:p w:rsidR="00FB718B" w:rsidRDefault="00BA3BCB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«Сыктывдинский»                                                                  П.В. Карин</w:t>
      </w:r>
    </w:p>
    <w:p w:rsidR="00FB718B" w:rsidRDefault="00FB718B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718B" w:rsidRDefault="00FB718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B718B" w:rsidRDefault="00FB718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B718B" w:rsidRDefault="00BA3BCB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:rsidR="00FB718B" w:rsidRDefault="00BA3BCB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:rsidR="00FB718B" w:rsidRDefault="00BA3BCB">
      <w:pPr>
        <w:spacing w:after="0" w:line="240" w:lineRule="auto"/>
        <w:ind w:left="5529"/>
        <w:jc w:val="center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   от ______202</w:t>
      </w:r>
      <w:r w:rsidR="00E9711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№ _______</w:t>
      </w:r>
    </w:p>
    <w:p w:rsidR="00FB718B" w:rsidRDefault="00FB718B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718B" w:rsidRDefault="00BA3BCB">
      <w:pPr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4" w:name="_Hlk29982276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4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</w:t>
      </w:r>
      <w:bookmarkStart w:id="5" w:name="__DdeLink__309_410258412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</w:t>
      </w:r>
      <w:bookmarkEnd w:id="5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ассмотрению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проекта межевания территории по адресу: Республика Коми, Сыктывдинский муниципальный район, сельское поселение </w:t>
      </w:r>
      <w:proofErr w:type="spellStart"/>
      <w:r>
        <w:rPr>
          <w:rFonts w:ascii="Times New Roman" w:eastAsia="Calibri" w:hAnsi="Times New Roman"/>
          <w:bCs/>
          <w:color w:val="000000"/>
          <w:sz w:val="24"/>
          <w:szCs w:val="24"/>
        </w:rPr>
        <w:t>Лэзым</w:t>
      </w:r>
      <w:proofErr w:type="spellEnd"/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, д. </w:t>
      </w:r>
      <w:proofErr w:type="spellStart"/>
      <w:r>
        <w:rPr>
          <w:rFonts w:ascii="Times New Roman" w:eastAsia="Calibri" w:hAnsi="Times New Roman"/>
          <w:bCs/>
          <w:color w:val="000000"/>
          <w:sz w:val="24"/>
          <w:szCs w:val="24"/>
        </w:rPr>
        <w:t>Морово</w:t>
      </w:r>
      <w:proofErr w:type="spellEnd"/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, </w:t>
      </w:r>
      <w:r w:rsidR="00E9711E">
        <w:rPr>
          <w:rFonts w:ascii="Times New Roman" w:eastAsia="Calibri" w:hAnsi="Times New Roman"/>
          <w:bCs/>
          <w:color w:val="000000"/>
          <w:sz w:val="24"/>
          <w:szCs w:val="24"/>
        </w:rPr>
        <w:t>СНТ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  <w:r w:rsidR="00E9711E">
        <w:rPr>
          <w:rFonts w:ascii="Times New Roman" w:eastAsia="Calibri" w:hAnsi="Times New Roman"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Космос</w:t>
      </w:r>
      <w:r w:rsidR="00E9711E">
        <w:rPr>
          <w:rFonts w:ascii="Times New Roman" w:eastAsia="Calibri" w:hAnsi="Times New Roman"/>
          <w:bCs/>
          <w:color w:val="000000"/>
          <w:sz w:val="24"/>
          <w:szCs w:val="24"/>
        </w:rPr>
        <w:t>».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 xml:space="preserve"> 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рассмотрению </w:t>
      </w:r>
      <w:r>
        <w:rPr>
          <w:rFonts w:ascii="Times New Roman" w:eastAsia="Calibri" w:hAnsi="Times New Roman"/>
          <w:sz w:val="24"/>
          <w:szCs w:val="24"/>
        </w:rPr>
        <w:t xml:space="preserve">проекта межевания территории по адресу: Республика Коми, Сыктывдинский муниципальный район, сельское поселение </w:t>
      </w:r>
      <w:proofErr w:type="spellStart"/>
      <w:r>
        <w:rPr>
          <w:rFonts w:ascii="Times New Roman" w:eastAsia="Calibri" w:hAnsi="Times New Roman"/>
          <w:sz w:val="24"/>
          <w:szCs w:val="24"/>
        </w:rPr>
        <w:t>Лэзым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eastAsia="Calibri" w:hAnsi="Times New Roman"/>
          <w:sz w:val="24"/>
          <w:szCs w:val="24"/>
        </w:rPr>
        <w:t>Морово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, </w:t>
      </w:r>
      <w:r w:rsidR="00E9711E">
        <w:rPr>
          <w:rFonts w:ascii="Times New Roman" w:eastAsia="Calibri" w:hAnsi="Times New Roman"/>
          <w:bCs/>
          <w:color w:val="000000"/>
          <w:sz w:val="24"/>
          <w:szCs w:val="24"/>
        </w:rPr>
        <w:t>СНТ «Космос»</w:t>
      </w:r>
      <w:r w:rsidR="00E971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(далее - Решение) и не позднее, чем за 7 дней до дня размещения на официальном сайте администрации муниципального района «Сыктывдинский», Информационном вестнике Совета и администрации муниципального образования муниципального района «Сыктывдинский».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</w:t>
      </w:r>
      <w:proofErr w:type="gramStart"/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ru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доступен по вкладкам: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Главная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- Гражданам - Земельные вопросы - Публичные слушания — Извещения - 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13 марта 2025 года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62, кабинет № 11,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 – приемную» свои предложения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или) замечания в отношении публичных слушаний по Проекту.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14 июня 2024 года вносить предложения и замечания, касающиеся Проекта. 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13 марта по 14 марта 2025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путём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адресу: </w:t>
      </w:r>
      <w:r>
        <w:rPr>
          <w:rStyle w:val="10"/>
          <w:rFonts w:ascii="Times New Roman" w:eastAsia="Times New Roman" w:hAnsi="Times New Roman" w:cs="Times New Roman"/>
          <w:color w:val="00000A"/>
          <w:sz w:val="24"/>
          <w:szCs w:val="24"/>
        </w:rPr>
        <w:t>https://syktyvdin.gosuslugi.ru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14 марта 2025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Книга (журнал) учёта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ведётся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учёту и хранению в составе материалов публичных слушаний.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ознакомиться со дня опубликования Решения и до 14 марта 20225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осуществляющему консультирование.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6" w:name="_Hlk29982657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6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  <w:bookmarkStart w:id="7" w:name="_Hlk30156956"/>
      <w:bookmarkEnd w:id="7"/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FB718B" w:rsidRDefault="00BA3BCB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</w:t>
      </w:r>
      <w:r w:rsidR="003B7F5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внесенные предложения и замечания не рассматриваются.</w:t>
      </w: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 w:rsidP="003B7F5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B718B" w:rsidRDefault="00FB718B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9711E" w:rsidRDefault="00BA3BCB" w:rsidP="00E9711E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bookmarkStart w:id="8" w:name="_Hlk85552030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проекта межевания территории по адресу: Республика Коми, Сыктывдинский муниципальный район, сельское поселение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Лэзым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д.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Морово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="00E9711E">
        <w:rPr>
          <w:rFonts w:ascii="Times New Roman" w:eastAsia="Calibri" w:hAnsi="Times New Roman"/>
          <w:bCs/>
          <w:color w:val="000000"/>
          <w:sz w:val="24"/>
          <w:szCs w:val="24"/>
        </w:rPr>
        <w:t>СНТ «Космос»</w:t>
      </w:r>
    </w:p>
    <w:p w:rsidR="00E9711E" w:rsidRDefault="00E9711E" w:rsidP="00E9711E">
      <w:pPr>
        <w:spacing w:after="0" w:line="240" w:lineRule="auto"/>
        <w:ind w:left="4536"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FB718B" w:rsidRDefault="00BA3BCB" w:rsidP="00E9711E">
      <w:pPr>
        <w:spacing w:after="0" w:line="240" w:lineRule="auto"/>
        <w:ind w:left="4536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:rsidR="00FB718B" w:rsidRDefault="00BA3BCB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по рассмотрению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проекта межевания территории по адресу: Республика Коми, Сыктывдинский муниципальный район, сельское поселение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Лэзым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, д. </w:t>
      </w:r>
      <w:proofErr w:type="spellStart"/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Морово</w:t>
      </w:r>
      <w:proofErr w:type="spellEnd"/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, </w:t>
      </w:r>
      <w:r w:rsidR="00E9711E" w:rsidRPr="00E9711E">
        <w:rPr>
          <w:rFonts w:ascii="Times New Roman" w:eastAsia="Calibri" w:hAnsi="Times New Roman"/>
          <w:b/>
          <w:bCs/>
          <w:color w:val="000000"/>
          <w:sz w:val="24"/>
          <w:szCs w:val="24"/>
        </w:rPr>
        <w:t>СНТ «Космос»</w:t>
      </w:r>
    </w:p>
    <w:p w:rsidR="00FB718B" w:rsidRDefault="00BA3BCB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FB718B" w:rsidRDefault="00BA3B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FB718B" w:rsidRDefault="00FB718B">
      <w:pPr>
        <w:spacing w:after="0" w:line="240" w:lineRule="auto"/>
        <w:jc w:val="both"/>
      </w:pPr>
    </w:p>
    <w:p w:rsidR="00FB718B" w:rsidRDefault="00BA3BCB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FB718B" w:rsidRDefault="00BA3B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______________</w:t>
      </w: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FB718B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B718B" w:rsidRDefault="00BA3BCB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по рассмотрению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проекта межевания территории по адресу: Республика Коми, Сыктывдинский муниципальный район, сельское поселение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Лэзым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д.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Морово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="00E9711E">
        <w:rPr>
          <w:rFonts w:ascii="Times New Roman" w:eastAsia="Calibri" w:hAnsi="Times New Roman"/>
          <w:bCs/>
          <w:color w:val="000000"/>
          <w:sz w:val="24"/>
          <w:szCs w:val="24"/>
        </w:rPr>
        <w:t>СНТ «Космос»</w:t>
      </w:r>
    </w:p>
    <w:p w:rsidR="00E9711E" w:rsidRDefault="00E9711E">
      <w:pPr>
        <w:spacing w:line="240" w:lineRule="auto"/>
        <w:ind w:left="5102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FB718B" w:rsidRDefault="00BA3BCB">
      <w:pPr>
        <w:spacing w:line="240" w:lineRule="auto"/>
        <w:ind w:left="-284" w:firstLine="568"/>
        <w:contextualSpacing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E9711E" w:rsidRDefault="00BA3BCB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Calibri" w:hAnsi="Times New Roman"/>
          <w:b/>
          <w:sz w:val="24"/>
          <w:szCs w:val="24"/>
        </w:rPr>
        <w:t xml:space="preserve">рассмотрению проекта межевания территории по адресу: Республика Коми, Сыктывдинский муниципальный район, сельское поселение </w:t>
      </w:r>
      <w:proofErr w:type="spellStart"/>
      <w:r>
        <w:rPr>
          <w:rFonts w:ascii="Times New Roman" w:eastAsia="Calibri" w:hAnsi="Times New Roman"/>
          <w:b/>
          <w:sz w:val="24"/>
          <w:szCs w:val="24"/>
        </w:rPr>
        <w:t>Лэзым</w:t>
      </w:r>
      <w:proofErr w:type="spellEnd"/>
      <w:r>
        <w:rPr>
          <w:rFonts w:ascii="Times New Roman" w:eastAsia="Calibri" w:hAnsi="Times New Roman"/>
          <w:b/>
          <w:sz w:val="24"/>
          <w:szCs w:val="24"/>
        </w:rPr>
        <w:t xml:space="preserve">, д. </w:t>
      </w:r>
      <w:proofErr w:type="spellStart"/>
      <w:r>
        <w:rPr>
          <w:rFonts w:ascii="Times New Roman" w:eastAsia="Calibri" w:hAnsi="Times New Roman"/>
          <w:b/>
          <w:sz w:val="24"/>
          <w:szCs w:val="24"/>
        </w:rPr>
        <w:t>Морово</w:t>
      </w:r>
      <w:proofErr w:type="spellEnd"/>
      <w:r>
        <w:rPr>
          <w:rFonts w:ascii="Times New Roman" w:eastAsia="Calibri" w:hAnsi="Times New Roman"/>
          <w:b/>
          <w:sz w:val="24"/>
          <w:szCs w:val="24"/>
        </w:rPr>
        <w:t xml:space="preserve">, </w:t>
      </w:r>
    </w:p>
    <w:p w:rsidR="00FB718B" w:rsidRDefault="00E9711E">
      <w:pPr>
        <w:spacing w:line="240" w:lineRule="auto"/>
        <w:ind w:left="-284" w:firstLine="568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СНТ</w:t>
      </w:r>
      <w:r w:rsidR="00BA3BCB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>«</w:t>
      </w:r>
      <w:r w:rsidR="00BA3BCB">
        <w:rPr>
          <w:rFonts w:ascii="Times New Roman" w:eastAsia="Calibri" w:hAnsi="Times New Roman"/>
          <w:b/>
          <w:sz w:val="24"/>
          <w:szCs w:val="24"/>
        </w:rPr>
        <w:t>Космос</w:t>
      </w:r>
      <w:r>
        <w:rPr>
          <w:rFonts w:ascii="Times New Roman" w:eastAsia="Calibri" w:hAnsi="Times New Roman"/>
          <w:b/>
          <w:sz w:val="24"/>
          <w:szCs w:val="24"/>
        </w:rPr>
        <w:t>».</w:t>
      </w:r>
    </w:p>
    <w:p w:rsidR="00FB718B" w:rsidRDefault="00BA3BCB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2025 года</w:t>
      </w:r>
    </w:p>
    <w:p w:rsidR="00FB718B" w:rsidRDefault="00FB718B">
      <w:pPr>
        <w:spacing w:line="240" w:lineRule="auto"/>
        <w:ind w:left="-284" w:firstLine="568"/>
        <w:contextualSpacing/>
        <w:jc w:val="center"/>
      </w:pPr>
    </w:p>
    <w:p w:rsidR="00FB718B" w:rsidRDefault="00BA3BCB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о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FB718B" w:rsidRDefault="00BA3BCB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</w:t>
      </w:r>
      <w:r>
        <w:rPr>
          <w:rFonts w:ascii="Times New Roman" w:hAnsi="Times New Roman"/>
          <w:sz w:val="24"/>
          <w:szCs w:val="24"/>
          <w:lang w:bidi="en-US"/>
        </w:rPr>
        <w:t>ю</w:t>
      </w:r>
      <w:r>
        <w:rPr>
          <w:rFonts w:ascii="Times New Roman" w:hAnsi="Times New Roman"/>
          <w:sz w:val="24"/>
          <w:szCs w:val="24"/>
          <w:lang w:bidi="en-US"/>
        </w:rPr>
        <w:t>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 xml:space="preserve">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FB718B" w:rsidRDefault="00BA3BCB">
      <w:pPr>
        <w:widowControl w:val="0"/>
        <w:suppressAutoHyphens w:val="0"/>
        <w:spacing w:after="0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2025 года.</w:t>
      </w:r>
    </w:p>
    <w:p w:rsidR="00FB718B" w:rsidRDefault="00BA3BCB">
      <w:pPr>
        <w:widowControl w:val="0"/>
        <w:suppressAutoHyphens w:val="0"/>
        <w:spacing w:after="0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</w:t>
      </w:r>
      <w:r>
        <w:rPr>
          <w:rFonts w:ascii="Times New Roman" w:hAnsi="Times New Roman"/>
          <w:sz w:val="24"/>
          <w:szCs w:val="24"/>
          <w:lang w:bidi="en-US"/>
        </w:rPr>
        <w:t>а</w:t>
      </w:r>
      <w:r>
        <w:rPr>
          <w:rFonts w:ascii="Times New Roman" w:hAnsi="Times New Roman"/>
          <w:sz w:val="24"/>
          <w:szCs w:val="24"/>
          <w:lang w:bidi="en-US"/>
        </w:rPr>
        <w:t>мечаний Комиссией по землепользованию и застройке: отсутствуют.</w:t>
      </w:r>
    </w:p>
    <w:tbl>
      <w:tblPr>
        <w:tblW w:w="9704" w:type="dxa"/>
        <w:tblInd w:w="72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29"/>
        <w:gridCol w:w="4244"/>
        <w:gridCol w:w="4831"/>
      </w:tblGrid>
      <w:tr w:rsidR="00FB718B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B718B" w:rsidRDefault="00BA3BC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B718B" w:rsidRDefault="00BA3BC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B718B" w:rsidRDefault="00BA3BC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 w:rsidR="00FB718B"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B718B" w:rsidRDefault="00FB718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B718B" w:rsidRDefault="00FB718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B718B" w:rsidRDefault="00FB718B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FB718B" w:rsidRDefault="00BA3BCB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</w:t>
      </w:r>
      <w:r>
        <w:rPr>
          <w:rFonts w:ascii="Times New Roman" w:hAnsi="Times New Roman"/>
          <w:sz w:val="24"/>
          <w:szCs w:val="24"/>
          <w:lang w:bidi="en-US"/>
        </w:rPr>
        <w:t>о</w:t>
      </w:r>
      <w:r>
        <w:rPr>
          <w:rFonts w:ascii="Times New Roman" w:hAnsi="Times New Roman"/>
          <w:sz w:val="24"/>
          <w:szCs w:val="24"/>
          <w:lang w:bidi="en-US"/>
        </w:rPr>
        <w:t>го района «Сыктывдинский» Республики Коми:</w:t>
      </w:r>
    </w:p>
    <w:p w:rsidR="00FB718B" w:rsidRDefault="00FB718B">
      <w:pPr>
        <w:pStyle w:val="14"/>
        <w:ind w:firstLine="851"/>
        <w:rPr>
          <w:rFonts w:ascii="Times New Roman" w:hAnsi="Times New Roman"/>
          <w:sz w:val="24"/>
          <w:szCs w:val="24"/>
        </w:rPr>
      </w:pPr>
    </w:p>
    <w:p w:rsidR="00FB718B" w:rsidRDefault="00FB718B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</w:p>
    <w:p w:rsidR="00FB718B" w:rsidRDefault="00BA3BCB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_____________</w:t>
      </w:r>
    </w:p>
    <w:p w:rsidR="00FB718B" w:rsidRDefault="00BA3BC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_______________</w:t>
      </w:r>
    </w:p>
    <w:p w:rsidR="00FB718B" w:rsidRDefault="00FB718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B718B" w:rsidRDefault="00FB718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B718B" w:rsidRDefault="00FB718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E9711E" w:rsidRDefault="00E9711E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E9711E" w:rsidRDefault="00E9711E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B718B" w:rsidRDefault="00FB718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B718B" w:rsidRDefault="00FB718B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FB718B" w:rsidRDefault="00FB718B" w:rsidP="003B7F5A">
      <w:pPr>
        <w:widowControl w:val="0"/>
        <w:suppressAutoHyphens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FB718B" w:rsidSect="00783E79">
      <w:pgSz w:w="12240" w:h="15840"/>
      <w:pgMar w:top="568" w:right="851" w:bottom="709" w:left="1701" w:header="0" w:footer="0" w:gutter="0"/>
      <w:cols w:space="720"/>
      <w:formProt w:val="0"/>
      <w:docGrid w:linePitch="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479" w:rsidRDefault="009F4479">
      <w:pPr>
        <w:spacing w:line="240" w:lineRule="auto"/>
      </w:pPr>
      <w:r>
        <w:separator/>
      </w:r>
    </w:p>
  </w:endnote>
  <w:endnote w:type="continuationSeparator" w:id="0">
    <w:p w:rsidR="009F4479" w:rsidRDefault="009F4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479" w:rsidRDefault="009F4479">
      <w:pPr>
        <w:spacing w:after="0"/>
      </w:pPr>
      <w:r>
        <w:separator/>
      </w:r>
    </w:p>
  </w:footnote>
  <w:footnote w:type="continuationSeparator" w:id="0">
    <w:p w:rsidR="009F4479" w:rsidRDefault="009F44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22064"/>
    <w:multiLevelType w:val="multilevel"/>
    <w:tmpl w:val="5E522064"/>
    <w:lvl w:ilvl="0">
      <w:start w:val="1"/>
      <w:numFmt w:val="decimal"/>
      <w:suff w:val="space"/>
      <w:lvlText w:val="%1."/>
      <w:lvlJc w:val="left"/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abstractNum w:abstractNumId="1">
    <w:nsid w:val="72626733"/>
    <w:multiLevelType w:val="multilevel"/>
    <w:tmpl w:val="7262673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abstractNum w:abstractNumId="2">
    <w:nsid w:val="72D51E1E"/>
    <w:multiLevelType w:val="singleLevel"/>
    <w:tmpl w:val="72D51E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8DF"/>
    <w:rsid w:val="000B0AAD"/>
    <w:rsid w:val="00172A27"/>
    <w:rsid w:val="00252606"/>
    <w:rsid w:val="002D1E3F"/>
    <w:rsid w:val="002E48A7"/>
    <w:rsid w:val="003B7F5A"/>
    <w:rsid w:val="003E75E8"/>
    <w:rsid w:val="004D7D1B"/>
    <w:rsid w:val="0052024A"/>
    <w:rsid w:val="00554163"/>
    <w:rsid w:val="005D1DB0"/>
    <w:rsid w:val="0066228B"/>
    <w:rsid w:val="00667D1B"/>
    <w:rsid w:val="006E1616"/>
    <w:rsid w:val="00783E79"/>
    <w:rsid w:val="008C3FF2"/>
    <w:rsid w:val="009E2C1E"/>
    <w:rsid w:val="009F4479"/>
    <w:rsid w:val="00AC3AAC"/>
    <w:rsid w:val="00B470A1"/>
    <w:rsid w:val="00BA3BCB"/>
    <w:rsid w:val="00CF22B6"/>
    <w:rsid w:val="00D67653"/>
    <w:rsid w:val="00DA3B3E"/>
    <w:rsid w:val="00DF53E6"/>
    <w:rsid w:val="00E66F09"/>
    <w:rsid w:val="00E90590"/>
    <w:rsid w:val="00E9711E"/>
    <w:rsid w:val="00FB718B"/>
    <w:rsid w:val="052E4121"/>
    <w:rsid w:val="27D2137D"/>
    <w:rsid w:val="290577FF"/>
    <w:rsid w:val="2AB039B4"/>
    <w:rsid w:val="55795378"/>
    <w:rsid w:val="67100158"/>
    <w:rsid w:val="70D269C2"/>
    <w:rsid w:val="7C57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autoRedefine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autoRedefine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autoRedefine/>
    <w:qFormat/>
    <w:pPr>
      <w:spacing w:after="140"/>
    </w:pPr>
  </w:style>
  <w:style w:type="paragraph" w:styleId="a5">
    <w:name w:val="index heading"/>
    <w:basedOn w:val="a"/>
    <w:autoRedefine/>
    <w:qFormat/>
    <w:pPr>
      <w:suppressLineNumbers/>
    </w:pPr>
    <w:rPr>
      <w:rFonts w:cs="Arial"/>
    </w:rPr>
  </w:style>
  <w:style w:type="paragraph" w:styleId="a6">
    <w:name w:val="Title"/>
    <w:basedOn w:val="a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autoRedefine/>
    <w:qFormat/>
    <w:rPr>
      <w:rFonts w:cs="Arial"/>
    </w:rPr>
  </w:style>
  <w:style w:type="paragraph" w:styleId="a8">
    <w:name w:val="Subtitle"/>
    <w:basedOn w:val="a"/>
    <w:autoRedefine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autoRedefine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autoRedefine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12">
    <w:name w:val="Заголовок1"/>
    <w:basedOn w:val="a"/>
    <w:next w:val="a4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autoRedefine/>
    <w:qFormat/>
    <w:pPr>
      <w:suppressLineNumbers/>
    </w:pPr>
    <w:rPr>
      <w:rFonts w:cs="Arial"/>
    </w:rPr>
  </w:style>
  <w:style w:type="paragraph" w:styleId="ac">
    <w:name w:val="List Paragraph"/>
    <w:basedOn w:val="a"/>
    <w:autoRedefine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d">
    <w:name w:val="Содержимое врезки"/>
    <w:basedOn w:val="a"/>
    <w:autoRedefine/>
    <w:qFormat/>
  </w:style>
  <w:style w:type="paragraph" w:customStyle="1" w:styleId="2">
    <w:name w:val="Обычный2"/>
    <w:autoRedefine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14">
    <w:name w:val="Обычный (Интернет)1"/>
    <w:basedOn w:val="a"/>
    <w:autoRedefine/>
    <w:qFormat/>
    <w:pPr>
      <w:suppressAutoHyphens w:val="0"/>
      <w:spacing w:before="100" w:after="0"/>
      <w:jc w:val="both"/>
    </w:p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autoRedefine/>
    <w:qFormat/>
    <w:pPr>
      <w:suppressAutoHyphens/>
      <w:autoSpaceDN w:val="0"/>
      <w:spacing w:after="160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character" w:customStyle="1" w:styleId="FontStyle42">
    <w:name w:val="Font Style42"/>
    <w:autoRedefine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E9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711E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1">
    <w:name w:val="heading 1"/>
    <w:basedOn w:val="a"/>
    <w:autoRedefine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autoRedefine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autoRedefine/>
    <w:qFormat/>
    <w:pPr>
      <w:spacing w:after="140"/>
    </w:pPr>
  </w:style>
  <w:style w:type="paragraph" w:styleId="a5">
    <w:name w:val="index heading"/>
    <w:basedOn w:val="a"/>
    <w:autoRedefine/>
    <w:qFormat/>
    <w:pPr>
      <w:suppressLineNumbers/>
    </w:pPr>
    <w:rPr>
      <w:rFonts w:cs="Arial"/>
    </w:rPr>
  </w:style>
  <w:style w:type="paragraph" w:styleId="a6">
    <w:name w:val="Title"/>
    <w:basedOn w:val="a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autoRedefine/>
    <w:qFormat/>
    <w:rPr>
      <w:rFonts w:cs="Arial"/>
    </w:rPr>
  </w:style>
  <w:style w:type="paragraph" w:styleId="a8">
    <w:name w:val="Subtitle"/>
    <w:basedOn w:val="a"/>
    <w:autoRedefine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9">
    <w:name w:val="Table Grid"/>
    <w:basedOn w:val="a1"/>
    <w:autoRedefine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Гиперссылка1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autoRedefine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b">
    <w:name w:val="Символ нумерации"/>
    <w:qFormat/>
    <w:rPr>
      <w:rFonts w:ascii="Times New Roman" w:hAnsi="Times New Roman"/>
      <w:sz w:val="24"/>
      <w:szCs w:val="24"/>
    </w:rPr>
  </w:style>
  <w:style w:type="paragraph" w:customStyle="1" w:styleId="12">
    <w:name w:val="Заголовок1"/>
    <w:basedOn w:val="a"/>
    <w:next w:val="a4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autoRedefine/>
    <w:qFormat/>
    <w:pPr>
      <w:suppressLineNumbers/>
    </w:pPr>
    <w:rPr>
      <w:rFonts w:cs="Arial"/>
    </w:rPr>
  </w:style>
  <w:style w:type="paragraph" w:styleId="ac">
    <w:name w:val="List Paragraph"/>
    <w:basedOn w:val="a"/>
    <w:autoRedefine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d">
    <w:name w:val="Содержимое врезки"/>
    <w:basedOn w:val="a"/>
    <w:autoRedefine/>
    <w:qFormat/>
  </w:style>
  <w:style w:type="paragraph" w:customStyle="1" w:styleId="2">
    <w:name w:val="Обычный2"/>
    <w:autoRedefine/>
    <w:qFormat/>
    <w:pPr>
      <w:suppressAutoHyphens/>
    </w:pPr>
    <w:rPr>
      <w:rFonts w:ascii="Times New Roman" w:eastAsia="Arial" w:hAnsi="Times New Roman" w:cs="Times New Roman"/>
      <w:color w:val="00000A"/>
      <w:sz w:val="22"/>
    </w:rPr>
  </w:style>
  <w:style w:type="paragraph" w:customStyle="1" w:styleId="14">
    <w:name w:val="Обычный (Интернет)1"/>
    <w:basedOn w:val="a"/>
    <w:autoRedefine/>
    <w:qFormat/>
    <w:pPr>
      <w:suppressAutoHyphens w:val="0"/>
      <w:spacing w:before="100" w:after="0"/>
      <w:jc w:val="both"/>
    </w:p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autoRedefine/>
    <w:qFormat/>
    <w:pPr>
      <w:suppressAutoHyphens/>
      <w:autoSpaceDN w:val="0"/>
      <w:spacing w:after="160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character" w:customStyle="1" w:styleId="FontStyle42">
    <w:name w:val="Font Style42"/>
    <w:autoRedefine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бычный21"/>
    <w:qFormat/>
    <w:pPr>
      <w:suppressAutoHyphens/>
    </w:pPr>
    <w:rPr>
      <w:rFonts w:ascii="Times New Roman" w:eastAsia="NSimSun" w:hAnsi="Times New Roman" w:cs="Arial"/>
      <w:color w:val="00000A"/>
      <w:sz w:val="22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E9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711E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2176</Words>
  <Characters>12405</Characters>
  <Application>Microsoft Office Word</Application>
  <DocSecurity>0</DocSecurity>
  <Lines>103</Lines>
  <Paragraphs>29</Paragraphs>
  <ScaleCrop>false</ScaleCrop>
  <Company/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23</cp:revision>
  <cp:lastPrinted>2025-01-13T09:21:00Z</cp:lastPrinted>
  <dcterms:created xsi:type="dcterms:W3CDTF">2024-03-18T08:56:00Z</dcterms:created>
  <dcterms:modified xsi:type="dcterms:W3CDTF">2025-03-05T11:34:00Z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1049-12.2.0.19307</vt:lpwstr>
  </property>
  <property fmtid="{D5CDD505-2E9C-101B-9397-08002B2CF9AE}" pid="7" name="ICV">
    <vt:lpwstr>FF2701E39CC24523A57681C37812CD92_12</vt:lpwstr>
  </property>
</Properties>
</file>