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FC6" w:rsidRDefault="006436AE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bookmarkStart w:id="0" w:name="_Hlk518293165"/>
      <w:bookmarkEnd w:id="0"/>
      <w:r>
        <w:rPr>
          <w:noProof/>
        </w:rPr>
        <w:drawing>
          <wp:anchor distT="0" distB="0" distL="114935" distR="123190" simplePos="0" relativeHeight="251656704" behindDoc="0" locked="0" layoutInCell="1" allowOverlap="1" wp14:anchorId="4E5B4039" wp14:editId="1DBBAEBD">
            <wp:simplePos x="0" y="0"/>
            <wp:positionH relativeFrom="column">
              <wp:posOffset>2717165</wp:posOffset>
            </wp:positionH>
            <wp:positionV relativeFrom="page">
              <wp:posOffset>337820</wp:posOffset>
            </wp:positionV>
            <wp:extent cx="791845" cy="914400"/>
            <wp:effectExtent l="0" t="0" r="8255" b="0"/>
            <wp:wrapTopAndBottom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3FC6" w:rsidRDefault="00EB79E7" w:rsidP="009D35A4">
      <w:pPr>
        <w:tabs>
          <w:tab w:val="center" w:pos="4677"/>
          <w:tab w:val="left" w:pos="5400"/>
        </w:tabs>
        <w:spacing w:after="0" w:line="240" w:lineRule="auto"/>
        <w:jc w:val="right"/>
      </w:pPr>
      <w:r>
        <w:rPr>
          <w:rFonts w:ascii="Times New Roman" w:hAnsi="Times New Roman"/>
          <w:b/>
          <w:sz w:val="32"/>
          <w:szCs w:val="32"/>
        </w:rPr>
        <w:t xml:space="preserve">Коми </w:t>
      </w:r>
      <w:proofErr w:type="spellStart"/>
      <w:r>
        <w:rPr>
          <w:rFonts w:ascii="Times New Roman" w:hAnsi="Times New Roman"/>
          <w:b/>
          <w:sz w:val="32"/>
          <w:szCs w:val="32"/>
        </w:rPr>
        <w:t>Республикаын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«</w:t>
      </w:r>
      <w:proofErr w:type="spellStart"/>
      <w:r>
        <w:rPr>
          <w:rFonts w:ascii="Times New Roman" w:hAnsi="Times New Roman"/>
          <w:b/>
          <w:sz w:val="32"/>
          <w:szCs w:val="32"/>
        </w:rPr>
        <w:t>Сыктывд</w:t>
      </w:r>
      <w:proofErr w:type="spellEnd"/>
      <w:proofErr w:type="gramStart"/>
      <w:r>
        <w:rPr>
          <w:rFonts w:ascii="Times New Roman" w:hAnsi="Times New Roman"/>
          <w:b/>
          <w:sz w:val="32"/>
          <w:szCs w:val="32"/>
          <w:lang w:val="en-US"/>
        </w:rPr>
        <w:t>i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н» </w:t>
      </w:r>
      <w:proofErr w:type="spellStart"/>
      <w:r>
        <w:rPr>
          <w:rFonts w:ascii="Times New Roman" w:hAnsi="Times New Roman"/>
          <w:b/>
          <w:sz w:val="32"/>
          <w:szCs w:val="32"/>
        </w:rPr>
        <w:t>муниципальнöй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</w:rPr>
        <w:t>районса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443FC6" w:rsidRDefault="00EB79E7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32"/>
          <w:szCs w:val="32"/>
        </w:rPr>
        <w:t>Сöвет</w:t>
      </w:r>
      <w:proofErr w:type="spellEnd"/>
      <w:proofErr w:type="gramEnd"/>
    </w:p>
    <w:p w:rsidR="00443FC6" w:rsidRDefault="00EB79E7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:rsidR="00443FC6" w:rsidRDefault="00EB79E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:rsidR="00443FC6" w:rsidRDefault="00EB79E7">
      <w:pPr>
        <w:spacing w:after="0" w:line="240" w:lineRule="auto"/>
        <w:jc w:val="center"/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</w:t>
      </w:r>
      <w:proofErr w:type="gramStart"/>
      <w:r>
        <w:rPr>
          <w:rFonts w:ascii="Times New Roman" w:hAnsi="Times New Roman" w:cs="Times New Roman"/>
          <w:u w:val="single"/>
        </w:rPr>
        <w:t>.В</w:t>
      </w:r>
      <w:proofErr w:type="gramEnd"/>
      <w:r>
        <w:rPr>
          <w:rFonts w:ascii="Times New Roman" w:hAnsi="Times New Roman" w:cs="Times New Roman"/>
          <w:u w:val="single"/>
        </w:rPr>
        <w:t>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443FC6" w:rsidRDefault="00EB79E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:rsidR="00443FC6" w:rsidRDefault="00EB79E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bookmarkStart w:id="1" w:name="_Hlk5182931651"/>
      <w:bookmarkEnd w:id="1"/>
      <w:r>
        <w:rPr>
          <w:rFonts w:ascii="Times New Roman" w:hAnsi="Times New Roman" w:cs="Times New Roman"/>
          <w:b/>
          <w:sz w:val="32"/>
        </w:rPr>
        <w:t>РЕШЕНИЕ</w:t>
      </w:r>
    </w:p>
    <w:p w:rsidR="00443FC6" w:rsidRDefault="00EB79E7">
      <w:pPr>
        <w:spacing w:after="0" w:line="240" w:lineRule="auto"/>
        <w:jc w:val="right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                                                                        </w:t>
      </w:r>
    </w:p>
    <w:p w:rsidR="00443FC6" w:rsidRPr="000F2972" w:rsidRDefault="00EB79E7" w:rsidP="000F2972">
      <w:pPr>
        <w:spacing w:after="0" w:line="240" w:lineRule="auto"/>
        <w:ind w:right="5152"/>
        <w:jc w:val="both"/>
        <w:rPr>
          <w:sz w:val="23"/>
          <w:szCs w:val="23"/>
        </w:rPr>
      </w:pPr>
      <w:bookmarkStart w:id="2" w:name="_Hlk4579837"/>
      <w:bookmarkEnd w:id="2"/>
      <w:r w:rsidRPr="000F2972">
        <w:rPr>
          <w:rFonts w:ascii="Times New Roman" w:hAnsi="Times New Roman"/>
          <w:sz w:val="23"/>
          <w:szCs w:val="23"/>
        </w:rPr>
        <w:t>О внесении изменений в Правила землепользования и застройки сельского поселения «Часово»</w:t>
      </w:r>
    </w:p>
    <w:p w:rsidR="00443FC6" w:rsidRPr="000F2972" w:rsidRDefault="00443FC6" w:rsidP="000F2972">
      <w:pPr>
        <w:spacing w:after="0" w:line="240" w:lineRule="auto"/>
        <w:ind w:right="4818"/>
        <w:jc w:val="both"/>
        <w:rPr>
          <w:rFonts w:ascii="Times New Roman" w:hAnsi="Times New Roman" w:cs="Times New Roman"/>
          <w:sz w:val="23"/>
          <w:szCs w:val="23"/>
        </w:rPr>
      </w:pPr>
      <w:bookmarkStart w:id="3" w:name="_Hlk518293253"/>
      <w:bookmarkEnd w:id="3"/>
    </w:p>
    <w:p w:rsidR="00443FC6" w:rsidRPr="000F2972" w:rsidRDefault="00EB79E7" w:rsidP="000F2972">
      <w:pPr>
        <w:spacing w:after="0" w:line="240" w:lineRule="auto"/>
        <w:jc w:val="both"/>
        <w:rPr>
          <w:sz w:val="23"/>
          <w:szCs w:val="23"/>
        </w:rPr>
      </w:pPr>
      <w:r w:rsidRPr="000F2972">
        <w:rPr>
          <w:rFonts w:ascii="Times New Roman" w:hAnsi="Times New Roman"/>
          <w:sz w:val="23"/>
          <w:szCs w:val="23"/>
        </w:rPr>
        <w:t xml:space="preserve">Принято Советом муниципального района                                                </w:t>
      </w:r>
      <w:r w:rsidR="000F2972" w:rsidRPr="000F2972">
        <w:rPr>
          <w:rFonts w:ascii="Times New Roman" w:hAnsi="Times New Roman"/>
          <w:sz w:val="23"/>
          <w:szCs w:val="23"/>
        </w:rPr>
        <w:t xml:space="preserve">    </w:t>
      </w:r>
      <w:r w:rsidRPr="000F2972">
        <w:rPr>
          <w:rFonts w:ascii="Times New Roman" w:hAnsi="Times New Roman"/>
          <w:sz w:val="23"/>
          <w:szCs w:val="23"/>
        </w:rPr>
        <w:t xml:space="preserve">   </w:t>
      </w:r>
      <w:r w:rsidR="000F2972">
        <w:rPr>
          <w:rFonts w:ascii="Times New Roman" w:hAnsi="Times New Roman"/>
          <w:sz w:val="23"/>
          <w:szCs w:val="23"/>
        </w:rPr>
        <w:t xml:space="preserve">       </w:t>
      </w:r>
      <w:r w:rsidRPr="000F2972">
        <w:rPr>
          <w:rFonts w:ascii="Times New Roman" w:hAnsi="Times New Roman"/>
          <w:sz w:val="23"/>
          <w:szCs w:val="23"/>
        </w:rPr>
        <w:t xml:space="preserve">от </w:t>
      </w:r>
      <w:r w:rsidR="000F2972" w:rsidRPr="000F2972">
        <w:rPr>
          <w:rFonts w:ascii="Times New Roman" w:hAnsi="Times New Roman"/>
          <w:sz w:val="23"/>
          <w:szCs w:val="23"/>
        </w:rPr>
        <w:t xml:space="preserve">27 мая </w:t>
      </w:r>
      <w:r w:rsidRPr="000F2972">
        <w:rPr>
          <w:rFonts w:ascii="Times New Roman" w:hAnsi="Times New Roman"/>
          <w:sz w:val="23"/>
          <w:szCs w:val="23"/>
        </w:rPr>
        <w:t>2025 года</w:t>
      </w:r>
    </w:p>
    <w:p w:rsidR="00443FC6" w:rsidRPr="000F2972" w:rsidRDefault="00EB79E7" w:rsidP="000F2972">
      <w:pPr>
        <w:spacing w:after="0" w:line="240" w:lineRule="auto"/>
        <w:jc w:val="both"/>
        <w:rPr>
          <w:sz w:val="23"/>
          <w:szCs w:val="23"/>
        </w:rPr>
      </w:pPr>
      <w:r w:rsidRPr="000F2972">
        <w:rPr>
          <w:rFonts w:ascii="Times New Roman" w:hAnsi="Times New Roman"/>
          <w:sz w:val="23"/>
          <w:szCs w:val="23"/>
        </w:rPr>
        <w:t xml:space="preserve">«Сыктывдинский» Республики Коми                                                            </w:t>
      </w:r>
      <w:r w:rsidR="000F2972" w:rsidRPr="000F2972">
        <w:rPr>
          <w:rFonts w:ascii="Times New Roman" w:hAnsi="Times New Roman"/>
          <w:sz w:val="23"/>
          <w:szCs w:val="23"/>
        </w:rPr>
        <w:t xml:space="preserve">    </w:t>
      </w:r>
      <w:r w:rsidR="000F2972">
        <w:rPr>
          <w:rFonts w:ascii="Times New Roman" w:hAnsi="Times New Roman"/>
          <w:sz w:val="23"/>
          <w:szCs w:val="23"/>
        </w:rPr>
        <w:t xml:space="preserve">       </w:t>
      </w:r>
      <w:r w:rsidRPr="000F2972">
        <w:rPr>
          <w:rFonts w:ascii="Times New Roman" w:hAnsi="Times New Roman"/>
          <w:sz w:val="23"/>
          <w:szCs w:val="23"/>
        </w:rPr>
        <w:t xml:space="preserve">№ </w:t>
      </w:r>
      <w:r w:rsidR="000F2972" w:rsidRPr="000F2972">
        <w:rPr>
          <w:rFonts w:ascii="Times New Roman" w:hAnsi="Times New Roman"/>
          <w:sz w:val="23"/>
          <w:szCs w:val="23"/>
        </w:rPr>
        <w:t>52/5-14</w:t>
      </w:r>
      <w:r w:rsidRPr="000F2972">
        <w:rPr>
          <w:rFonts w:ascii="Times New Roman" w:hAnsi="Times New Roman"/>
          <w:sz w:val="23"/>
          <w:szCs w:val="23"/>
        </w:rPr>
        <w:t xml:space="preserve">                         </w:t>
      </w:r>
    </w:p>
    <w:p w:rsidR="00443FC6" w:rsidRPr="000F2972" w:rsidRDefault="00443FC6" w:rsidP="000F2972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  <w:sz w:val="23"/>
          <w:szCs w:val="23"/>
        </w:rPr>
      </w:pPr>
    </w:p>
    <w:p w:rsidR="00443FC6" w:rsidRPr="000F2972" w:rsidRDefault="00EB79E7" w:rsidP="000F29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F2972">
        <w:rPr>
          <w:rFonts w:ascii="Times New Roman" w:hAnsi="Times New Roman" w:cs="Times New Roman"/>
          <w:sz w:val="23"/>
          <w:szCs w:val="23"/>
        </w:rPr>
        <w:t xml:space="preserve">В соответствии со статьями 30, 31, 32, 33 Градостроительного кодекса Российской Федерации, Федеральным законом от 6 октября 2003 года №131 «Об общих принципах организации местного самоуправления в Российской Федерации», </w:t>
      </w:r>
    </w:p>
    <w:p w:rsidR="00443FC6" w:rsidRPr="000F2972" w:rsidRDefault="00EB79E7" w:rsidP="000F29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F2972">
        <w:rPr>
          <w:rFonts w:ascii="Times New Roman" w:hAnsi="Times New Roman" w:cs="Times New Roman"/>
          <w:sz w:val="23"/>
          <w:szCs w:val="23"/>
        </w:rPr>
        <w:t xml:space="preserve"> </w:t>
      </w:r>
    </w:p>
    <w:p w:rsidR="00443FC6" w:rsidRPr="000F2972" w:rsidRDefault="00EB79E7" w:rsidP="000F29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F2972">
        <w:rPr>
          <w:rFonts w:ascii="Times New Roman" w:hAnsi="Times New Roman" w:cs="Times New Roman"/>
          <w:sz w:val="23"/>
          <w:szCs w:val="23"/>
        </w:rPr>
        <w:t>Совет муниципального района «Сыктывдинский» Республики Коми решил:</w:t>
      </w:r>
    </w:p>
    <w:p w:rsidR="009D35A4" w:rsidRPr="000F2972" w:rsidRDefault="009D35A4" w:rsidP="000F2972">
      <w:pPr>
        <w:spacing w:after="0" w:line="240" w:lineRule="auto"/>
        <w:ind w:firstLine="709"/>
        <w:jc w:val="both"/>
        <w:rPr>
          <w:sz w:val="23"/>
          <w:szCs w:val="23"/>
        </w:rPr>
      </w:pPr>
    </w:p>
    <w:p w:rsidR="006436AE" w:rsidRPr="000F2972" w:rsidRDefault="006436AE" w:rsidP="000F2972">
      <w:pPr>
        <w:numPr>
          <w:ilvl w:val="0"/>
          <w:numId w:val="2"/>
        </w:numPr>
        <w:spacing w:after="0" w:line="240" w:lineRule="auto"/>
        <w:ind w:firstLine="851"/>
        <w:jc w:val="both"/>
        <w:rPr>
          <w:sz w:val="23"/>
          <w:szCs w:val="23"/>
        </w:rPr>
      </w:pPr>
      <w:r w:rsidRPr="000F2972">
        <w:rPr>
          <w:rStyle w:val="FontStyle42"/>
          <w:rFonts w:eastAsiaTheme="minorEastAsia"/>
          <w:sz w:val="23"/>
          <w:szCs w:val="23"/>
        </w:rPr>
        <w:t xml:space="preserve">Внести в </w:t>
      </w:r>
      <w:r w:rsidR="000F2972" w:rsidRPr="000F2972">
        <w:rPr>
          <w:rFonts w:ascii="Times New Roman" w:hAnsi="Times New Roman"/>
          <w:sz w:val="23"/>
          <w:szCs w:val="23"/>
        </w:rPr>
        <w:t>П</w:t>
      </w:r>
      <w:r w:rsidRPr="000F2972">
        <w:rPr>
          <w:rFonts w:ascii="Times New Roman" w:hAnsi="Times New Roman"/>
          <w:sz w:val="23"/>
          <w:szCs w:val="23"/>
        </w:rPr>
        <w:t>равила землепользования и застройки муниципального образования сельского поселения «Часово» муниципального района «Сыктывдинский», утверждённые решением Совета муниципального образования муниципального района «Сыктывдинский» от 28 июня 2018 года № 29/6-9</w:t>
      </w:r>
      <w:r w:rsidRPr="000F2972">
        <w:rPr>
          <w:rFonts w:ascii="Times New Roman" w:hAnsi="Times New Roman"/>
          <w:bCs/>
          <w:sz w:val="23"/>
          <w:szCs w:val="23"/>
        </w:rPr>
        <w:t>, следующие изменения:</w:t>
      </w:r>
    </w:p>
    <w:p w:rsidR="006436AE" w:rsidRPr="000F2972" w:rsidRDefault="000F2972" w:rsidP="000F2972">
      <w:pPr>
        <w:spacing w:after="0" w:line="240" w:lineRule="auto"/>
        <w:ind w:firstLineChars="350" w:firstLine="805"/>
        <w:jc w:val="both"/>
        <w:rPr>
          <w:sz w:val="23"/>
          <w:szCs w:val="23"/>
        </w:rPr>
      </w:pPr>
      <w:r w:rsidRPr="000F2972">
        <w:rPr>
          <w:rStyle w:val="FontStyle18"/>
          <w:b w:val="0"/>
          <w:color w:val="000000"/>
          <w:sz w:val="23"/>
          <w:szCs w:val="23"/>
        </w:rPr>
        <w:t xml:space="preserve">1.1. </w:t>
      </w:r>
      <w:r w:rsidR="006436AE" w:rsidRPr="000F2972">
        <w:rPr>
          <w:rStyle w:val="FontStyle18"/>
          <w:b w:val="0"/>
          <w:color w:val="000000"/>
          <w:sz w:val="23"/>
          <w:szCs w:val="23"/>
        </w:rPr>
        <w:t xml:space="preserve">установить территориальную зону </w:t>
      </w:r>
      <w:proofErr w:type="gramStart"/>
      <w:r w:rsidR="006436AE" w:rsidRPr="000F2972">
        <w:rPr>
          <w:rStyle w:val="FontStyle18"/>
          <w:b w:val="0"/>
          <w:color w:val="000000"/>
          <w:sz w:val="23"/>
          <w:szCs w:val="23"/>
        </w:rPr>
        <w:t>П</w:t>
      </w:r>
      <w:proofErr w:type="gramEnd"/>
      <w:r w:rsidR="006436AE" w:rsidRPr="000F2972">
        <w:rPr>
          <w:rStyle w:val="FontStyle18"/>
          <w:b w:val="0"/>
          <w:color w:val="000000"/>
          <w:sz w:val="23"/>
          <w:szCs w:val="23"/>
        </w:rPr>
        <w:t xml:space="preserve"> (производственная зона) земельным участкам с кадастровым номером 11:04:0301001:1100, 11:04:031001:1137</w:t>
      </w:r>
      <w:r w:rsidR="006436AE" w:rsidRPr="000F2972">
        <w:rPr>
          <w:rFonts w:ascii="Times New Roman" w:hAnsi="Times New Roman"/>
          <w:bCs/>
          <w:sz w:val="23"/>
          <w:szCs w:val="23"/>
        </w:rPr>
        <w:t>.</w:t>
      </w:r>
    </w:p>
    <w:p w:rsidR="00443FC6" w:rsidRPr="000F2972" w:rsidRDefault="006436AE" w:rsidP="000F297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3"/>
          <w:szCs w:val="23"/>
        </w:rPr>
      </w:pPr>
      <w:r w:rsidRPr="000F2972">
        <w:rPr>
          <w:rFonts w:ascii="Times New Roman" w:hAnsi="Times New Roman" w:cs="Times New Roman"/>
          <w:sz w:val="23"/>
          <w:szCs w:val="23"/>
        </w:rPr>
        <w:t xml:space="preserve">1.2. территориальную зону </w:t>
      </w:r>
      <w:proofErr w:type="gramStart"/>
      <w:r w:rsidRPr="000F2972">
        <w:rPr>
          <w:rFonts w:ascii="Times New Roman" w:hAnsi="Times New Roman" w:cs="Times New Roman"/>
          <w:sz w:val="23"/>
          <w:szCs w:val="23"/>
        </w:rPr>
        <w:t>П</w:t>
      </w:r>
      <w:proofErr w:type="gramEnd"/>
      <w:r w:rsidRPr="000F2972">
        <w:rPr>
          <w:rFonts w:ascii="Times New Roman" w:hAnsi="Times New Roman" w:cs="Times New Roman"/>
          <w:sz w:val="23"/>
          <w:szCs w:val="23"/>
        </w:rPr>
        <w:t xml:space="preserve"> – производственная зона дополнить основными видами разрешённого использования земельных участков и объектов капитального строительства: «Среднее и высшее профессиональное образование (код 3.5.2)», «Спорт (код. 5.1)», </w:t>
      </w:r>
      <w:r w:rsidRPr="000F2972">
        <w:rPr>
          <w:rFonts w:ascii="Times New Roman" w:hAnsi="Times New Roman"/>
          <w:sz w:val="23"/>
          <w:szCs w:val="23"/>
        </w:rPr>
        <w:t xml:space="preserve"> «Амбулаторно-поликлиническое обслуживание (код 3.4.1)», условными видами разрешенного использования земельных участков и объектов капитального строительства: «Передвижное жилье (код 2.4)», «Гостиничное обслуживание (код 4.7)», «Общежития (код. 3.2.4)», «Общественное питание (код 4.6.)»</w:t>
      </w:r>
      <w:r w:rsidR="00EB79E7" w:rsidRPr="000F2972">
        <w:rPr>
          <w:rFonts w:ascii="Times New Roman" w:hAnsi="Times New Roman" w:cs="Times New Roman"/>
          <w:sz w:val="23"/>
          <w:szCs w:val="23"/>
        </w:rPr>
        <w:t>.</w:t>
      </w:r>
    </w:p>
    <w:p w:rsidR="00443FC6" w:rsidRPr="000F2972" w:rsidRDefault="00EB79E7" w:rsidP="000F2972">
      <w:pPr>
        <w:numPr>
          <w:ilvl w:val="0"/>
          <w:numId w:val="2"/>
        </w:numPr>
        <w:spacing w:after="0" w:line="240" w:lineRule="auto"/>
        <w:ind w:firstLine="851"/>
        <w:jc w:val="both"/>
        <w:rPr>
          <w:sz w:val="23"/>
          <w:szCs w:val="23"/>
        </w:rPr>
      </w:pPr>
      <w:proofErr w:type="gramStart"/>
      <w:r w:rsidRPr="000F2972">
        <w:rPr>
          <w:rFonts w:ascii="Times New Roman" w:hAnsi="Times New Roman" w:cs="Times New Roman"/>
          <w:bCs/>
          <w:sz w:val="23"/>
          <w:szCs w:val="23"/>
        </w:rPr>
        <w:t>Контроль за</w:t>
      </w:r>
      <w:proofErr w:type="gramEnd"/>
      <w:r w:rsidRPr="000F2972">
        <w:rPr>
          <w:rFonts w:ascii="Times New Roman" w:hAnsi="Times New Roman" w:cs="Times New Roman"/>
          <w:bCs/>
          <w:sz w:val="23"/>
          <w:szCs w:val="23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443FC6" w:rsidRPr="000F2972" w:rsidRDefault="00EB79E7" w:rsidP="000F2972">
      <w:pPr>
        <w:numPr>
          <w:ilvl w:val="0"/>
          <w:numId w:val="2"/>
        </w:numPr>
        <w:spacing w:after="0" w:line="240" w:lineRule="auto"/>
        <w:ind w:firstLine="851"/>
        <w:jc w:val="both"/>
        <w:rPr>
          <w:sz w:val="23"/>
          <w:szCs w:val="23"/>
        </w:rPr>
      </w:pPr>
      <w:r w:rsidRPr="000F2972">
        <w:rPr>
          <w:rFonts w:ascii="Times New Roman" w:hAnsi="Times New Roman"/>
          <w:bCs/>
          <w:sz w:val="23"/>
          <w:szCs w:val="23"/>
        </w:rPr>
        <w:t>Настоящее решение вступает в силу со дня его официального опубликования.</w:t>
      </w:r>
    </w:p>
    <w:p w:rsidR="009D35A4" w:rsidRPr="000F2972" w:rsidRDefault="009D35A4" w:rsidP="000F2972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3"/>
          <w:szCs w:val="23"/>
        </w:rPr>
      </w:pPr>
    </w:p>
    <w:p w:rsidR="00443FC6" w:rsidRPr="000F2972" w:rsidRDefault="00EB79E7" w:rsidP="000F2972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3"/>
          <w:szCs w:val="23"/>
        </w:rPr>
      </w:pPr>
      <w:r w:rsidRPr="000F2972">
        <w:rPr>
          <w:rFonts w:ascii="Times New Roman" w:eastAsia="Lucida Sans Unicode" w:hAnsi="Times New Roman" w:cs="Times New Roman"/>
          <w:sz w:val="23"/>
          <w:szCs w:val="23"/>
        </w:rPr>
        <w:t xml:space="preserve">Председатель Совета муниципального района </w:t>
      </w:r>
      <w:r w:rsidRPr="000F2972">
        <w:rPr>
          <w:rFonts w:ascii="Times New Roman" w:eastAsia="Lucida Sans Unicode" w:hAnsi="Times New Roman" w:cs="Times New Roman"/>
          <w:sz w:val="23"/>
          <w:szCs w:val="23"/>
        </w:rPr>
        <w:tab/>
      </w:r>
      <w:r w:rsidRPr="000F2972">
        <w:rPr>
          <w:rFonts w:ascii="Times New Roman" w:eastAsia="Lucida Sans Unicode" w:hAnsi="Times New Roman" w:cs="Times New Roman"/>
          <w:sz w:val="23"/>
          <w:szCs w:val="23"/>
        </w:rPr>
        <w:tab/>
        <w:t xml:space="preserve">                                 </w:t>
      </w:r>
      <w:r w:rsidR="00271593" w:rsidRPr="000F2972">
        <w:rPr>
          <w:rFonts w:ascii="Times New Roman" w:eastAsia="Lucida Sans Unicode" w:hAnsi="Times New Roman" w:cs="Times New Roman"/>
          <w:sz w:val="23"/>
          <w:szCs w:val="23"/>
        </w:rPr>
        <w:t xml:space="preserve">     </w:t>
      </w:r>
      <w:r w:rsidRPr="000F2972">
        <w:rPr>
          <w:rFonts w:ascii="Times New Roman" w:eastAsia="Lucida Sans Unicode" w:hAnsi="Times New Roman" w:cs="Times New Roman"/>
          <w:sz w:val="23"/>
          <w:szCs w:val="23"/>
        </w:rPr>
        <w:t xml:space="preserve"> А.М. Шкодник</w:t>
      </w:r>
    </w:p>
    <w:p w:rsidR="009D35A4" w:rsidRPr="000F2972" w:rsidRDefault="009D35A4" w:rsidP="000F2972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443FC6" w:rsidRPr="000F2972" w:rsidRDefault="00EB79E7" w:rsidP="000F2972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F2972">
        <w:rPr>
          <w:rFonts w:ascii="Times New Roman" w:hAnsi="Times New Roman" w:cs="Times New Roman"/>
          <w:sz w:val="23"/>
          <w:szCs w:val="23"/>
        </w:rPr>
        <w:t xml:space="preserve">Временно </w:t>
      </w:r>
      <w:proofErr w:type="gramStart"/>
      <w:r w:rsidRPr="000F2972">
        <w:rPr>
          <w:rFonts w:ascii="Times New Roman" w:hAnsi="Times New Roman" w:cs="Times New Roman"/>
          <w:sz w:val="23"/>
          <w:szCs w:val="23"/>
        </w:rPr>
        <w:t>исполняющий</w:t>
      </w:r>
      <w:proofErr w:type="gramEnd"/>
      <w:r w:rsidRPr="000F2972">
        <w:rPr>
          <w:rFonts w:ascii="Times New Roman" w:hAnsi="Times New Roman" w:cs="Times New Roman"/>
          <w:sz w:val="23"/>
          <w:szCs w:val="23"/>
        </w:rPr>
        <w:t xml:space="preserve"> обязанности главы</w:t>
      </w:r>
    </w:p>
    <w:p w:rsidR="00443FC6" w:rsidRPr="000F2972" w:rsidRDefault="00EB79E7" w:rsidP="000F2972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F2972">
        <w:rPr>
          <w:rFonts w:ascii="Times New Roman" w:hAnsi="Times New Roman" w:cs="Times New Roman"/>
          <w:sz w:val="23"/>
          <w:szCs w:val="23"/>
        </w:rPr>
        <w:t>муниципального района «Сыктывдинский» -</w:t>
      </w:r>
    </w:p>
    <w:p w:rsidR="00271593" w:rsidRPr="000F2972" w:rsidRDefault="00EB79E7" w:rsidP="000F297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F2972">
        <w:rPr>
          <w:rFonts w:ascii="Times New Roman" w:hAnsi="Times New Roman" w:cs="Times New Roman"/>
          <w:sz w:val="23"/>
          <w:szCs w:val="23"/>
        </w:rPr>
        <w:t>руководителя администрации</w:t>
      </w:r>
      <w:r w:rsidRPr="000F2972">
        <w:rPr>
          <w:rFonts w:ascii="Times New Roman" w:hAnsi="Times New Roman" w:cs="Times New Roman"/>
          <w:sz w:val="23"/>
          <w:szCs w:val="23"/>
        </w:rPr>
        <w:tab/>
      </w:r>
      <w:r w:rsidRPr="000F2972">
        <w:rPr>
          <w:rFonts w:ascii="Times New Roman" w:hAnsi="Times New Roman" w:cs="Times New Roman"/>
          <w:sz w:val="23"/>
          <w:szCs w:val="23"/>
        </w:rPr>
        <w:tab/>
      </w:r>
      <w:r w:rsidRPr="000F2972">
        <w:rPr>
          <w:rFonts w:ascii="Times New Roman" w:hAnsi="Times New Roman" w:cs="Times New Roman"/>
          <w:sz w:val="23"/>
          <w:szCs w:val="23"/>
        </w:rPr>
        <w:tab/>
      </w:r>
      <w:r w:rsidRPr="000F2972">
        <w:rPr>
          <w:rFonts w:ascii="Times New Roman" w:hAnsi="Times New Roman" w:cs="Times New Roman"/>
          <w:sz w:val="23"/>
          <w:szCs w:val="23"/>
        </w:rPr>
        <w:tab/>
      </w:r>
      <w:r w:rsidRPr="000F2972">
        <w:rPr>
          <w:rFonts w:ascii="Times New Roman" w:hAnsi="Times New Roman" w:cs="Times New Roman"/>
          <w:sz w:val="23"/>
          <w:szCs w:val="23"/>
        </w:rPr>
        <w:tab/>
        <w:t xml:space="preserve">                             А.В. Коншин</w:t>
      </w:r>
    </w:p>
    <w:p w:rsidR="00443FC6" w:rsidRPr="000F2972" w:rsidRDefault="000F2972" w:rsidP="000F2972">
      <w:pPr>
        <w:widowControl w:val="0"/>
        <w:tabs>
          <w:tab w:val="left" w:pos="1134"/>
        </w:tabs>
        <w:spacing w:after="0" w:line="240" w:lineRule="auto"/>
        <w:rPr>
          <w:sz w:val="23"/>
          <w:szCs w:val="23"/>
        </w:rPr>
      </w:pPr>
      <w:r>
        <w:rPr>
          <w:rStyle w:val="11"/>
          <w:rFonts w:ascii="Times New Roman" w:eastAsia="Times New Roman" w:hAnsi="Times New Roman" w:cs="Times New Roman"/>
          <w:sz w:val="23"/>
          <w:szCs w:val="23"/>
        </w:rPr>
        <w:t xml:space="preserve">27 мая </w:t>
      </w:r>
      <w:r w:rsidR="00EB79E7" w:rsidRPr="000F2972">
        <w:rPr>
          <w:rStyle w:val="11"/>
          <w:rFonts w:ascii="Times New Roman" w:eastAsia="Times New Roman" w:hAnsi="Times New Roman" w:cs="Times New Roman"/>
          <w:sz w:val="23"/>
          <w:szCs w:val="23"/>
        </w:rPr>
        <w:t>2025 год</w:t>
      </w:r>
      <w:r>
        <w:rPr>
          <w:rStyle w:val="11"/>
          <w:rFonts w:ascii="Times New Roman" w:eastAsia="Times New Roman" w:hAnsi="Times New Roman" w:cs="Times New Roman"/>
          <w:sz w:val="23"/>
          <w:szCs w:val="23"/>
        </w:rPr>
        <w:t>а</w:t>
      </w:r>
      <w:bookmarkStart w:id="4" w:name="_GoBack"/>
      <w:bookmarkEnd w:id="4"/>
    </w:p>
    <w:sectPr w:rsidR="00443FC6" w:rsidRPr="000F2972" w:rsidSect="006436AE">
      <w:pgSz w:w="12240" w:h="15840"/>
      <w:pgMar w:top="845" w:right="851" w:bottom="426" w:left="1701" w:header="0" w:footer="0" w:gutter="0"/>
      <w:cols w:space="720"/>
      <w:formProt w:val="0"/>
      <w:docGrid w:linePitch="2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A9C" w:rsidRDefault="00A35A9C">
      <w:pPr>
        <w:spacing w:line="240" w:lineRule="auto"/>
      </w:pPr>
      <w:r>
        <w:separator/>
      </w:r>
    </w:p>
  </w:endnote>
  <w:endnote w:type="continuationSeparator" w:id="0">
    <w:p w:rsidR="00A35A9C" w:rsidRDefault="00A35A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Plott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A9C" w:rsidRDefault="00A35A9C">
      <w:pPr>
        <w:spacing w:after="0"/>
      </w:pPr>
      <w:r>
        <w:separator/>
      </w:r>
    </w:p>
  </w:footnote>
  <w:footnote w:type="continuationSeparator" w:id="0">
    <w:p w:rsidR="00A35A9C" w:rsidRDefault="00A35A9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2175D9"/>
    <w:multiLevelType w:val="singleLevel"/>
    <w:tmpl w:val="D92175D9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0DC52D7C"/>
    <w:multiLevelType w:val="singleLevel"/>
    <w:tmpl w:val="0DC52D7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2E738034"/>
    <w:multiLevelType w:val="singleLevel"/>
    <w:tmpl w:val="2E738034"/>
    <w:lvl w:ilvl="0">
      <w:start w:val="1"/>
      <w:numFmt w:val="decimal"/>
      <w:suff w:val="space"/>
      <w:lvlText w:val="%1."/>
      <w:lvlJc w:val="left"/>
    </w:lvl>
  </w:abstractNum>
  <w:abstractNum w:abstractNumId="3">
    <w:nsid w:val="3D4BE874"/>
    <w:multiLevelType w:val="singleLevel"/>
    <w:tmpl w:val="3D4BE87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">
    <w:nsid w:val="6778C9FB"/>
    <w:multiLevelType w:val="singleLevel"/>
    <w:tmpl w:val="6778C9FB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786"/>
    <w:rsid w:val="000F2972"/>
    <w:rsid w:val="00130786"/>
    <w:rsid w:val="0016078A"/>
    <w:rsid w:val="00161134"/>
    <w:rsid w:val="001E5522"/>
    <w:rsid w:val="00271593"/>
    <w:rsid w:val="003A42F3"/>
    <w:rsid w:val="00443FC6"/>
    <w:rsid w:val="006436AE"/>
    <w:rsid w:val="00835227"/>
    <w:rsid w:val="009D35A4"/>
    <w:rsid w:val="00A35A9C"/>
    <w:rsid w:val="00B51135"/>
    <w:rsid w:val="00B76FD5"/>
    <w:rsid w:val="00BC4B6E"/>
    <w:rsid w:val="00E40A87"/>
    <w:rsid w:val="00EB79E7"/>
    <w:rsid w:val="00F11291"/>
    <w:rsid w:val="023C6F4B"/>
    <w:rsid w:val="14AB2D57"/>
    <w:rsid w:val="22FE3B27"/>
    <w:rsid w:val="367A4D32"/>
    <w:rsid w:val="38E962CD"/>
    <w:rsid w:val="4F510403"/>
    <w:rsid w:val="50C3347D"/>
    <w:rsid w:val="658D617F"/>
    <w:rsid w:val="70B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qFormat/>
  </w:style>
  <w:style w:type="character" w:customStyle="1" w:styleId="ListLabel1">
    <w:name w:val="ListLabel 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paragraph" w:customStyle="1" w:styleId="12">
    <w:name w:val="Заголовок1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styleId="af">
    <w:name w:val="Balloon Text"/>
    <w:basedOn w:val="a"/>
    <w:link w:val="af0"/>
    <w:uiPriority w:val="99"/>
    <w:semiHidden/>
    <w:unhideWhenUsed/>
    <w:rsid w:val="00271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71593"/>
    <w:rPr>
      <w:rFonts w:ascii="Tahoma" w:eastAsiaTheme="minorEastAsi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qFormat/>
  </w:style>
  <w:style w:type="character" w:customStyle="1" w:styleId="ListLabel1">
    <w:name w:val="ListLabel 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paragraph" w:customStyle="1" w:styleId="12">
    <w:name w:val="Заголовок1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styleId="af">
    <w:name w:val="Balloon Text"/>
    <w:basedOn w:val="a"/>
    <w:link w:val="af0"/>
    <w:uiPriority w:val="99"/>
    <w:semiHidden/>
    <w:unhideWhenUsed/>
    <w:rsid w:val="00271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71593"/>
    <w:rPr>
      <w:rFonts w:ascii="Tahoma" w:eastAsiaTheme="minorEastAsi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373</Words>
  <Characters>2128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PUSER30_1</dc:creator>
  <cp:lastModifiedBy>Puser30_2</cp:lastModifiedBy>
  <cp:revision>14</cp:revision>
  <cp:lastPrinted>2025-04-14T12:01:00Z</cp:lastPrinted>
  <dcterms:created xsi:type="dcterms:W3CDTF">2023-12-12T11:10:00Z</dcterms:created>
  <dcterms:modified xsi:type="dcterms:W3CDTF">2025-06-03T12:00:00Z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3D60F4C385C641108F3742CFA336145D_13</vt:lpwstr>
  </property>
  <property fmtid="{D5CDD505-2E9C-101B-9397-08002B2CF9AE}" pid="6" name="KSOProductBuildVer">
    <vt:lpwstr>1049-12.2.0.20782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