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5D8CFF" w14:textId="3D70833E" w:rsidR="002626BD" w:rsidRPr="002626BD" w:rsidRDefault="002626BD" w:rsidP="002626BD">
      <w:pPr>
        <w:pStyle w:val="a4"/>
        <w:ind w:firstLine="567"/>
        <w:jc w:val="center"/>
        <w:rPr>
          <w:rFonts w:ascii="Times New Roman" w:hAnsi="Times New Roman"/>
          <w:b/>
          <w:bCs/>
          <w:szCs w:val="24"/>
        </w:rPr>
      </w:pPr>
      <w:r w:rsidRPr="002626BD">
        <w:rPr>
          <w:rFonts w:ascii="Times New Roman" w:hAnsi="Times New Roman"/>
          <w:b/>
          <w:bCs/>
          <w:szCs w:val="24"/>
        </w:rPr>
        <w:t>Администрация муниципального района «Сыктывдинский» Республики Коми сообщает о проведении открытого аукциона по продаже, продаже права на заключение договора аренды</w:t>
      </w:r>
      <w:r w:rsidR="00C36AB5">
        <w:rPr>
          <w:rFonts w:ascii="Times New Roman" w:hAnsi="Times New Roman"/>
          <w:b/>
          <w:bCs/>
          <w:szCs w:val="24"/>
        </w:rPr>
        <w:t>, купли - продажи</w:t>
      </w:r>
      <w:r w:rsidRPr="002626BD">
        <w:rPr>
          <w:rFonts w:ascii="Times New Roman" w:hAnsi="Times New Roman"/>
          <w:b/>
          <w:bCs/>
          <w:szCs w:val="24"/>
        </w:rPr>
        <w:t xml:space="preserve"> земельных участков в Сыктывдинском районе.</w:t>
      </w:r>
    </w:p>
    <w:p w14:paraId="601EE548" w14:textId="77777777" w:rsidR="0047141E" w:rsidRPr="002626BD" w:rsidRDefault="0047141E" w:rsidP="002626BD">
      <w:pPr>
        <w:pStyle w:val="a4"/>
        <w:ind w:firstLine="567"/>
        <w:jc w:val="center"/>
        <w:rPr>
          <w:rFonts w:ascii="Times New Roman" w:hAnsi="Times New Roman"/>
          <w:b/>
          <w:bCs/>
          <w:szCs w:val="24"/>
        </w:rPr>
      </w:pPr>
    </w:p>
    <w:p w14:paraId="0BEFCBFE" w14:textId="77777777" w:rsidR="00C36AB5" w:rsidRPr="00C36AB5" w:rsidRDefault="00C36AB5" w:rsidP="00C36AB5">
      <w:pPr>
        <w:suppressAutoHyphens/>
        <w:ind w:firstLine="567"/>
        <w:jc w:val="both"/>
        <w:rPr>
          <w:sz w:val="22"/>
          <w:szCs w:val="22"/>
          <w:lang w:eastAsia="ar-SA"/>
        </w:rPr>
      </w:pPr>
      <w:r w:rsidRPr="00C36AB5">
        <w:rPr>
          <w:b/>
          <w:bCs/>
          <w:sz w:val="22"/>
          <w:szCs w:val="22"/>
          <w:lang w:eastAsia="ar-SA"/>
        </w:rPr>
        <w:t>Организатор аукцион</w:t>
      </w:r>
      <w:r w:rsidRPr="00C36AB5">
        <w:rPr>
          <w:sz w:val="22"/>
          <w:szCs w:val="22"/>
          <w:lang w:eastAsia="ar-SA"/>
        </w:rPr>
        <w:t>а (уполномоченный орган) – администрация муниципального района «Сыктывдинский» Республики Коми, ИНН 1109005200.</w:t>
      </w:r>
    </w:p>
    <w:p w14:paraId="097195C9" w14:textId="77777777" w:rsidR="00C36AB5" w:rsidRPr="00C36AB5" w:rsidRDefault="00C36AB5" w:rsidP="00C36AB5">
      <w:pPr>
        <w:ind w:right="84" w:firstLine="567"/>
        <w:rPr>
          <w:sz w:val="22"/>
          <w:szCs w:val="22"/>
          <w:lang w:val="en-US"/>
        </w:rPr>
      </w:pPr>
      <w:r w:rsidRPr="00C36AB5">
        <w:rPr>
          <w:sz w:val="22"/>
          <w:szCs w:val="22"/>
          <w:lang w:val="en-US"/>
        </w:rPr>
        <w:t>E-mail: admsd@syktyvdin.rkomi.ru.</w:t>
      </w:r>
    </w:p>
    <w:p w14:paraId="658BF092" w14:textId="77777777" w:rsidR="00C36AB5" w:rsidRPr="00C36AB5" w:rsidRDefault="00C36AB5" w:rsidP="00C36AB5">
      <w:pPr>
        <w:suppressAutoHyphens/>
        <w:ind w:firstLine="567"/>
        <w:jc w:val="both"/>
        <w:rPr>
          <w:sz w:val="22"/>
          <w:szCs w:val="22"/>
          <w:lang w:eastAsia="ar-SA"/>
        </w:rPr>
      </w:pPr>
      <w:r w:rsidRPr="00C36AB5">
        <w:rPr>
          <w:sz w:val="22"/>
          <w:szCs w:val="22"/>
          <w:lang w:eastAsia="ar-SA"/>
        </w:rPr>
        <w:t>Телефон: 8(82130) 7-18-41; 8(82130) 7-24-00.</w:t>
      </w:r>
    </w:p>
    <w:p w14:paraId="449905DA" w14:textId="77777777" w:rsidR="00C36AB5" w:rsidRPr="00C36AB5" w:rsidRDefault="00C36AB5" w:rsidP="00C36AB5">
      <w:pPr>
        <w:suppressAutoHyphens/>
        <w:ind w:firstLine="567"/>
        <w:jc w:val="both"/>
        <w:rPr>
          <w:sz w:val="22"/>
          <w:szCs w:val="22"/>
          <w:lang w:eastAsia="ar-SA"/>
        </w:rPr>
      </w:pPr>
      <w:r w:rsidRPr="00C36AB5">
        <w:rPr>
          <w:sz w:val="22"/>
          <w:szCs w:val="22"/>
          <w:lang w:eastAsia="ar-SA"/>
        </w:rPr>
        <w:t>Реквизиты решения об организации и проведен</w:t>
      </w:r>
      <w:proofErr w:type="gramStart"/>
      <w:r w:rsidRPr="00C36AB5">
        <w:rPr>
          <w:sz w:val="22"/>
          <w:szCs w:val="22"/>
          <w:lang w:eastAsia="ar-SA"/>
        </w:rPr>
        <w:t>ии ау</w:t>
      </w:r>
      <w:proofErr w:type="gramEnd"/>
      <w:r w:rsidRPr="00C36AB5">
        <w:rPr>
          <w:sz w:val="22"/>
          <w:szCs w:val="22"/>
          <w:lang w:eastAsia="ar-SA"/>
        </w:rPr>
        <w:t>кциона:</w:t>
      </w:r>
    </w:p>
    <w:p w14:paraId="3D825CDA" w14:textId="77777777" w:rsidR="00C36AB5" w:rsidRPr="00C36AB5" w:rsidRDefault="00C36AB5" w:rsidP="00C36AB5">
      <w:pPr>
        <w:suppressAutoHyphens/>
        <w:ind w:firstLine="567"/>
        <w:jc w:val="both"/>
        <w:rPr>
          <w:sz w:val="22"/>
          <w:szCs w:val="22"/>
          <w:lang w:eastAsia="ar-SA"/>
        </w:rPr>
      </w:pPr>
      <w:r w:rsidRPr="00C36AB5">
        <w:rPr>
          <w:sz w:val="22"/>
          <w:szCs w:val="22"/>
          <w:lang w:eastAsia="ar-SA"/>
        </w:rPr>
        <w:t>- постановление администрации муниципального района «Сыктывдинский» Республики Коми от  11 апреля 2025 № 4/426.</w:t>
      </w:r>
    </w:p>
    <w:p w14:paraId="4D30FD2C" w14:textId="77777777" w:rsidR="00C36AB5" w:rsidRPr="00C36AB5" w:rsidRDefault="00C36AB5" w:rsidP="00C36AB5">
      <w:pPr>
        <w:tabs>
          <w:tab w:val="left" w:pos="993"/>
        </w:tabs>
        <w:suppressAutoHyphens/>
        <w:ind w:firstLine="567"/>
        <w:jc w:val="both"/>
        <w:rPr>
          <w:color w:val="000000"/>
          <w:sz w:val="22"/>
          <w:szCs w:val="22"/>
        </w:rPr>
      </w:pPr>
      <w:r w:rsidRPr="00C36AB5">
        <w:rPr>
          <w:sz w:val="22"/>
          <w:szCs w:val="22"/>
        </w:rPr>
        <w:t xml:space="preserve">Дата начала приема заявок: </w:t>
      </w:r>
      <w:r w:rsidRPr="00C36AB5">
        <w:rPr>
          <w:b/>
          <w:bCs/>
          <w:color w:val="FF0000"/>
          <w:sz w:val="22"/>
          <w:szCs w:val="22"/>
        </w:rPr>
        <w:t>23 апреля 2025 года с 9 часов 00 минут</w:t>
      </w:r>
      <w:r w:rsidRPr="00C36AB5">
        <w:rPr>
          <w:color w:val="FF0000"/>
          <w:sz w:val="22"/>
          <w:szCs w:val="22"/>
        </w:rPr>
        <w:t>.</w:t>
      </w:r>
    </w:p>
    <w:p w14:paraId="6B6D62FD" w14:textId="77777777" w:rsidR="00C36AB5" w:rsidRPr="00C36AB5" w:rsidRDefault="00C36AB5" w:rsidP="00C36AB5">
      <w:pPr>
        <w:tabs>
          <w:tab w:val="left" w:pos="993"/>
        </w:tabs>
        <w:suppressAutoHyphens/>
        <w:ind w:firstLine="567"/>
        <w:jc w:val="both"/>
        <w:rPr>
          <w:color w:val="000000"/>
          <w:sz w:val="22"/>
          <w:szCs w:val="22"/>
        </w:rPr>
      </w:pPr>
      <w:r w:rsidRPr="00C36AB5">
        <w:rPr>
          <w:color w:val="000000"/>
          <w:sz w:val="22"/>
          <w:szCs w:val="22"/>
        </w:rPr>
        <w:t>Дата окончания приема заявок:</w:t>
      </w:r>
      <w:r w:rsidRPr="00C36AB5">
        <w:rPr>
          <w:b/>
          <w:bCs/>
          <w:color w:val="000000"/>
          <w:sz w:val="22"/>
          <w:szCs w:val="22"/>
        </w:rPr>
        <w:t xml:space="preserve"> </w:t>
      </w:r>
      <w:r w:rsidRPr="00C36AB5">
        <w:rPr>
          <w:b/>
          <w:bCs/>
          <w:color w:val="FF0000"/>
          <w:sz w:val="22"/>
          <w:szCs w:val="22"/>
        </w:rPr>
        <w:t>22 мая 2025 года до 17 часов 00 минут</w:t>
      </w:r>
      <w:r w:rsidRPr="00C36AB5">
        <w:rPr>
          <w:b/>
          <w:bCs/>
          <w:color w:val="000000"/>
          <w:sz w:val="22"/>
          <w:szCs w:val="22"/>
        </w:rPr>
        <w:t>.</w:t>
      </w:r>
    </w:p>
    <w:p w14:paraId="5E7B743A" w14:textId="77777777" w:rsidR="00C36AB5" w:rsidRPr="00C36AB5" w:rsidRDefault="00C36AB5" w:rsidP="00C36AB5">
      <w:pPr>
        <w:tabs>
          <w:tab w:val="left" w:pos="993"/>
        </w:tabs>
        <w:suppressAutoHyphens/>
        <w:ind w:firstLine="567"/>
        <w:jc w:val="both"/>
        <w:rPr>
          <w:color w:val="000000"/>
          <w:sz w:val="22"/>
          <w:szCs w:val="22"/>
        </w:rPr>
      </w:pPr>
      <w:r w:rsidRPr="00C36AB5">
        <w:rPr>
          <w:color w:val="000000"/>
          <w:sz w:val="22"/>
          <w:szCs w:val="22"/>
        </w:rPr>
        <w:t>Время приема заявок: по рабочим дням с 09.00 до 13.00, с 14.00 до 17.15 (по пятницам до 15.45)</w:t>
      </w:r>
    </w:p>
    <w:p w14:paraId="4126B9B3" w14:textId="77777777" w:rsidR="00C36AB5" w:rsidRPr="00C36AB5" w:rsidRDefault="00C36AB5" w:rsidP="00C36AB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C36AB5">
        <w:rPr>
          <w:rFonts w:eastAsia="Calibri"/>
          <w:color w:val="000000"/>
          <w:sz w:val="22"/>
          <w:szCs w:val="22"/>
          <w:lang w:eastAsia="en-US"/>
        </w:rPr>
        <w:t xml:space="preserve">Адрес места приема заявок: 168220, Республика Коми, Сыктывдинский район, с. Выльгорт,                        ул. Д. Каликовой, д. 62, </w:t>
      </w:r>
      <w:proofErr w:type="spellStart"/>
      <w:r w:rsidRPr="00C36AB5">
        <w:rPr>
          <w:rFonts w:eastAsia="Calibri"/>
          <w:color w:val="000000"/>
          <w:sz w:val="22"/>
          <w:szCs w:val="22"/>
          <w:lang w:eastAsia="en-US"/>
        </w:rPr>
        <w:t>каб</w:t>
      </w:r>
      <w:proofErr w:type="spellEnd"/>
      <w:r w:rsidRPr="00C36AB5">
        <w:rPr>
          <w:rFonts w:eastAsia="Calibri"/>
          <w:color w:val="000000"/>
          <w:sz w:val="22"/>
          <w:szCs w:val="22"/>
          <w:lang w:eastAsia="en-US"/>
        </w:rPr>
        <w:t xml:space="preserve">. № 6. </w:t>
      </w:r>
    </w:p>
    <w:p w14:paraId="05AEDFB3" w14:textId="77777777" w:rsidR="00C36AB5" w:rsidRPr="00C36AB5" w:rsidRDefault="00C36AB5" w:rsidP="00C36AB5">
      <w:pPr>
        <w:tabs>
          <w:tab w:val="left" w:pos="993"/>
        </w:tabs>
        <w:suppressAutoHyphens/>
        <w:ind w:firstLine="567"/>
        <w:jc w:val="both"/>
        <w:rPr>
          <w:color w:val="000000"/>
          <w:sz w:val="22"/>
          <w:szCs w:val="22"/>
        </w:rPr>
      </w:pPr>
      <w:r w:rsidRPr="00C36AB5">
        <w:rPr>
          <w:color w:val="000000"/>
          <w:sz w:val="22"/>
          <w:szCs w:val="22"/>
        </w:rPr>
        <w:t xml:space="preserve">Дата и время определения участников аукциона: </w:t>
      </w:r>
      <w:r w:rsidRPr="00C36AB5">
        <w:rPr>
          <w:b/>
          <w:bCs/>
          <w:color w:val="FF0000"/>
          <w:sz w:val="22"/>
          <w:szCs w:val="22"/>
        </w:rPr>
        <w:t>27 мая 2025</w:t>
      </w:r>
      <w:r w:rsidRPr="00C36AB5">
        <w:rPr>
          <w:b/>
          <w:color w:val="FF0000"/>
          <w:sz w:val="22"/>
          <w:szCs w:val="22"/>
        </w:rPr>
        <w:t xml:space="preserve"> года</w:t>
      </w:r>
      <w:r w:rsidRPr="00C36AB5">
        <w:rPr>
          <w:color w:val="FF0000"/>
          <w:sz w:val="22"/>
          <w:szCs w:val="22"/>
        </w:rPr>
        <w:t xml:space="preserve">, </w:t>
      </w:r>
      <w:r w:rsidRPr="00C36AB5">
        <w:rPr>
          <w:b/>
          <w:bCs/>
          <w:color w:val="FF0000"/>
          <w:sz w:val="22"/>
          <w:szCs w:val="22"/>
        </w:rPr>
        <w:t>15 часов 00 минут</w:t>
      </w:r>
      <w:r w:rsidRPr="00C36AB5">
        <w:rPr>
          <w:color w:val="000000"/>
          <w:sz w:val="22"/>
          <w:szCs w:val="22"/>
        </w:rPr>
        <w:t>.</w:t>
      </w:r>
    </w:p>
    <w:p w14:paraId="20C87713" w14:textId="77777777" w:rsidR="00C36AB5" w:rsidRPr="00C36AB5" w:rsidRDefault="00C36AB5" w:rsidP="00C36AB5">
      <w:pPr>
        <w:tabs>
          <w:tab w:val="left" w:pos="993"/>
        </w:tabs>
        <w:suppressAutoHyphens/>
        <w:ind w:firstLine="567"/>
        <w:jc w:val="both"/>
        <w:rPr>
          <w:color w:val="000000"/>
          <w:sz w:val="22"/>
          <w:szCs w:val="22"/>
        </w:rPr>
      </w:pPr>
      <w:r w:rsidRPr="00C36AB5">
        <w:rPr>
          <w:color w:val="000000"/>
          <w:sz w:val="22"/>
          <w:szCs w:val="22"/>
        </w:rPr>
        <w:t xml:space="preserve">Дата и время проведения аукциона: </w:t>
      </w:r>
      <w:r w:rsidRPr="00C36AB5">
        <w:rPr>
          <w:b/>
          <w:bCs/>
          <w:color w:val="FF0000"/>
          <w:sz w:val="22"/>
          <w:szCs w:val="22"/>
        </w:rPr>
        <w:t>28 мая 2025</w:t>
      </w:r>
      <w:r w:rsidRPr="00C36AB5">
        <w:rPr>
          <w:b/>
          <w:color w:val="FF0000"/>
          <w:sz w:val="22"/>
          <w:szCs w:val="22"/>
        </w:rPr>
        <w:t xml:space="preserve"> года </w:t>
      </w:r>
      <w:r w:rsidRPr="00C36AB5">
        <w:rPr>
          <w:b/>
          <w:bCs/>
          <w:color w:val="FF0000"/>
          <w:sz w:val="22"/>
          <w:szCs w:val="22"/>
        </w:rPr>
        <w:t>11 часов 00 минут</w:t>
      </w:r>
      <w:r w:rsidRPr="00C36AB5">
        <w:rPr>
          <w:color w:val="000000"/>
          <w:sz w:val="22"/>
          <w:szCs w:val="22"/>
        </w:rPr>
        <w:t>.</w:t>
      </w:r>
    </w:p>
    <w:p w14:paraId="458CCB59" w14:textId="77777777" w:rsidR="00C36AB5" w:rsidRPr="00C36AB5" w:rsidRDefault="00C36AB5" w:rsidP="00C36AB5">
      <w:pPr>
        <w:tabs>
          <w:tab w:val="left" w:pos="993"/>
        </w:tabs>
        <w:suppressAutoHyphens/>
        <w:ind w:firstLine="567"/>
        <w:jc w:val="both"/>
        <w:rPr>
          <w:sz w:val="22"/>
          <w:szCs w:val="22"/>
        </w:rPr>
      </w:pPr>
      <w:r w:rsidRPr="00C36AB5">
        <w:rPr>
          <w:sz w:val="22"/>
          <w:szCs w:val="22"/>
        </w:rPr>
        <w:t xml:space="preserve">Место проведения аукциона: 168220, Республика Коми, Сыктывдинский район, с. Выльгорт,            ул. Д. Каликовой, д. 62, </w:t>
      </w:r>
      <w:proofErr w:type="spellStart"/>
      <w:proofErr w:type="gramStart"/>
      <w:r w:rsidRPr="00C36AB5">
        <w:rPr>
          <w:sz w:val="22"/>
          <w:szCs w:val="22"/>
        </w:rPr>
        <w:t>конференц</w:t>
      </w:r>
      <w:proofErr w:type="spellEnd"/>
      <w:r w:rsidRPr="00C36AB5">
        <w:rPr>
          <w:sz w:val="22"/>
          <w:szCs w:val="22"/>
        </w:rPr>
        <w:t xml:space="preserve"> – зал</w:t>
      </w:r>
      <w:proofErr w:type="gramEnd"/>
      <w:r w:rsidRPr="00C36AB5">
        <w:rPr>
          <w:sz w:val="22"/>
          <w:szCs w:val="22"/>
        </w:rPr>
        <w:t>.</w:t>
      </w:r>
    </w:p>
    <w:p w14:paraId="4561FF0E" w14:textId="77777777" w:rsidR="00C36AB5" w:rsidRPr="00C36AB5" w:rsidRDefault="00C36AB5" w:rsidP="00C36AB5">
      <w:pPr>
        <w:tabs>
          <w:tab w:val="left" w:pos="0"/>
          <w:tab w:val="left" w:pos="851"/>
        </w:tabs>
        <w:ind w:firstLine="567"/>
        <w:contextualSpacing/>
        <w:jc w:val="both"/>
        <w:outlineLvl w:val="0"/>
        <w:rPr>
          <w:b/>
          <w:bCs/>
          <w:sz w:val="22"/>
          <w:szCs w:val="22"/>
        </w:rPr>
      </w:pPr>
      <w:r w:rsidRPr="00C36AB5">
        <w:rPr>
          <w:b/>
          <w:bCs/>
          <w:sz w:val="22"/>
          <w:szCs w:val="22"/>
        </w:rPr>
        <w:t xml:space="preserve">Порядок проведения аукциона: </w:t>
      </w:r>
      <w:r w:rsidRPr="00C36AB5">
        <w:rPr>
          <w:sz w:val="22"/>
          <w:szCs w:val="22"/>
        </w:rPr>
        <w:t>осуществляется в соответствии со статьями 39.11, 39.12 Земельного кодекса Российской Федерации</w:t>
      </w:r>
      <w:r w:rsidRPr="00C36AB5">
        <w:rPr>
          <w:b/>
          <w:bCs/>
          <w:sz w:val="22"/>
          <w:szCs w:val="22"/>
        </w:rPr>
        <w:t>.</w:t>
      </w:r>
    </w:p>
    <w:p w14:paraId="5C862C2A" w14:textId="1C4FC541" w:rsidR="0047141E" w:rsidRPr="002626BD" w:rsidRDefault="00AE6FBD" w:rsidP="0047141E">
      <w:pPr>
        <w:tabs>
          <w:tab w:val="left" w:pos="0"/>
          <w:tab w:val="left" w:pos="993"/>
        </w:tabs>
        <w:ind w:firstLine="567"/>
        <w:rPr>
          <w:b/>
          <w:i/>
        </w:rPr>
      </w:pPr>
      <w:r w:rsidRPr="00AE6FBD">
        <w:t>Подробная и</w:t>
      </w:r>
      <w:r w:rsidR="0047141E" w:rsidRPr="00AE6FBD">
        <w:t>нформация о проведен</w:t>
      </w:r>
      <w:proofErr w:type="gramStart"/>
      <w:r w:rsidR="0047141E" w:rsidRPr="00AE6FBD">
        <w:t>и</w:t>
      </w:r>
      <w:r w:rsidR="00AD1AD7" w:rsidRPr="00AE6FBD">
        <w:t xml:space="preserve">и </w:t>
      </w:r>
      <w:r w:rsidR="0047141E" w:rsidRPr="00AE6FBD">
        <w:t>ау</w:t>
      </w:r>
      <w:proofErr w:type="gramEnd"/>
      <w:r w:rsidR="0047141E" w:rsidRPr="00AE6FBD">
        <w:t>кциона</w:t>
      </w:r>
      <w:r w:rsidR="00AD1AD7" w:rsidRPr="00AE6FBD">
        <w:t xml:space="preserve"> также размещена </w:t>
      </w:r>
      <w:r w:rsidR="0047141E" w:rsidRPr="00AE6FBD">
        <w:t xml:space="preserve">на сайте торгов Российской Федерации </w:t>
      </w:r>
      <w:proofErr w:type="spellStart"/>
      <w:r w:rsidR="002626BD" w:rsidRPr="002626BD">
        <w:rPr>
          <w:lang w:val="en-US"/>
        </w:rPr>
        <w:t>torgi</w:t>
      </w:r>
      <w:proofErr w:type="spellEnd"/>
      <w:r w:rsidR="002626BD" w:rsidRPr="002626BD">
        <w:t>.</w:t>
      </w:r>
      <w:proofErr w:type="spellStart"/>
      <w:r w:rsidR="002626BD" w:rsidRPr="002626BD">
        <w:rPr>
          <w:lang w:val="en-US"/>
        </w:rPr>
        <w:t>gov</w:t>
      </w:r>
      <w:proofErr w:type="spellEnd"/>
      <w:r w:rsidR="002626BD" w:rsidRPr="002626BD">
        <w:t>.</w:t>
      </w:r>
      <w:proofErr w:type="spellStart"/>
      <w:r w:rsidR="002626BD" w:rsidRPr="002626BD">
        <w:rPr>
          <w:lang w:val="en-US"/>
        </w:rPr>
        <w:t>ru</w:t>
      </w:r>
      <w:proofErr w:type="spellEnd"/>
      <w:r w:rsidR="002626BD" w:rsidRPr="002626BD">
        <w:t>/</w:t>
      </w:r>
      <w:r w:rsidR="002626BD" w:rsidRPr="002626BD">
        <w:rPr>
          <w:lang w:val="en-US"/>
        </w:rPr>
        <w:t>new</w:t>
      </w:r>
      <w:r w:rsidR="002626BD" w:rsidRPr="002626BD">
        <w:t xml:space="preserve">, извещение № </w:t>
      </w:r>
      <w:hyperlink r:id="rId5" w:history="1">
        <w:r w:rsidR="0049382C" w:rsidRPr="0049382C">
          <w:rPr>
            <w:rStyle w:val="a3"/>
            <w:b/>
            <w:bCs/>
          </w:rPr>
          <w:t>№21000026880000000094</w:t>
        </w:r>
      </w:hyperlink>
      <w:bookmarkStart w:id="0" w:name="_GoBack"/>
      <w:bookmarkEnd w:id="0"/>
      <w:r w:rsidR="002626BD" w:rsidRPr="002626BD">
        <w:t>.</w:t>
      </w:r>
    </w:p>
    <w:p w14:paraId="439A8A83" w14:textId="77777777" w:rsidR="00542C96" w:rsidRPr="00AE6FBD" w:rsidRDefault="00542C96" w:rsidP="0047141E"/>
    <w:sectPr w:rsidR="00542C96" w:rsidRPr="00AE6FBD" w:rsidSect="00AD1AD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90A"/>
    <w:rsid w:val="00141602"/>
    <w:rsid w:val="002626BD"/>
    <w:rsid w:val="0047141E"/>
    <w:rsid w:val="0049382C"/>
    <w:rsid w:val="00501D20"/>
    <w:rsid w:val="00542C96"/>
    <w:rsid w:val="00AD1AD7"/>
    <w:rsid w:val="00AE6FBD"/>
    <w:rsid w:val="00B50AC1"/>
    <w:rsid w:val="00C0690A"/>
    <w:rsid w:val="00C3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BF3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7141E"/>
    <w:rPr>
      <w:color w:val="0000FF"/>
      <w:u w:val="single"/>
    </w:rPr>
  </w:style>
  <w:style w:type="paragraph" w:styleId="a4">
    <w:name w:val="Body Text"/>
    <w:basedOn w:val="a"/>
    <w:link w:val="a5"/>
    <w:rsid w:val="0047141E"/>
    <w:pPr>
      <w:suppressAutoHyphens/>
      <w:jc w:val="both"/>
    </w:pPr>
    <w:rPr>
      <w:rFonts w:ascii="Arial" w:hAnsi="Arial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47141E"/>
    <w:rPr>
      <w:rFonts w:ascii="Arial" w:eastAsia="Times New Roman" w:hAnsi="Arial" w:cs="Times New Roman"/>
      <w:sz w:val="24"/>
      <w:szCs w:val="20"/>
      <w:lang w:eastAsia="ar-SA"/>
    </w:rPr>
  </w:style>
  <w:style w:type="paragraph" w:styleId="a6">
    <w:name w:val="Normal (Web)"/>
    <w:basedOn w:val="a"/>
    <w:rsid w:val="0047141E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table" w:styleId="a7">
    <w:name w:val="Table Grid"/>
    <w:basedOn w:val="a1"/>
    <w:uiPriority w:val="39"/>
    <w:rsid w:val="0047141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7141E"/>
    <w:pPr>
      <w:ind w:left="720"/>
      <w:contextualSpacing/>
    </w:pPr>
  </w:style>
  <w:style w:type="paragraph" w:customStyle="1" w:styleId="ConsPlusNormal">
    <w:name w:val="ConsPlusNormal"/>
    <w:rsid w:val="004714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4714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7141E"/>
    <w:rPr>
      <w:color w:val="0000FF"/>
      <w:u w:val="single"/>
    </w:rPr>
  </w:style>
  <w:style w:type="paragraph" w:styleId="a4">
    <w:name w:val="Body Text"/>
    <w:basedOn w:val="a"/>
    <w:link w:val="a5"/>
    <w:rsid w:val="0047141E"/>
    <w:pPr>
      <w:suppressAutoHyphens/>
      <w:jc w:val="both"/>
    </w:pPr>
    <w:rPr>
      <w:rFonts w:ascii="Arial" w:hAnsi="Arial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47141E"/>
    <w:rPr>
      <w:rFonts w:ascii="Arial" w:eastAsia="Times New Roman" w:hAnsi="Arial" w:cs="Times New Roman"/>
      <w:sz w:val="24"/>
      <w:szCs w:val="20"/>
      <w:lang w:eastAsia="ar-SA"/>
    </w:rPr>
  </w:style>
  <w:style w:type="paragraph" w:styleId="a6">
    <w:name w:val="Normal (Web)"/>
    <w:basedOn w:val="a"/>
    <w:rsid w:val="0047141E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table" w:styleId="a7">
    <w:name w:val="Table Grid"/>
    <w:basedOn w:val="a1"/>
    <w:uiPriority w:val="39"/>
    <w:rsid w:val="0047141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7141E"/>
    <w:pPr>
      <w:ind w:left="720"/>
      <w:contextualSpacing/>
    </w:pPr>
  </w:style>
  <w:style w:type="paragraph" w:customStyle="1" w:styleId="ConsPlusNormal">
    <w:name w:val="ConsPlusNormal"/>
    <w:rsid w:val="004714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4714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orgi.gov.ru/new/private/notice/view/67fe60d1c929b02255110ebb/2100002688000000009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2022-09-06T06:47:00Z</dcterms:created>
  <dcterms:modified xsi:type="dcterms:W3CDTF">2025-04-15T13:37:00Z</dcterms:modified>
</cp:coreProperties>
</file>