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27FF2" w14:textId="7FC55804" w:rsidR="00B62FBE" w:rsidRDefault="00CE2C9E" w:rsidP="00E514D2">
      <w:pPr>
        <w:spacing w:after="0" w:line="240" w:lineRule="auto"/>
        <w:contextualSpacing/>
        <w:jc w:val="right"/>
        <w:rPr>
          <w:rFonts w:ascii="Times New Roman" w:hAnsi="Times New Roman" w:cs="Times New Roman"/>
          <w:b/>
          <w:sz w:val="24"/>
          <w:szCs w:val="24"/>
        </w:rPr>
      </w:pPr>
      <w:r w:rsidRPr="00EB7C4A">
        <w:rPr>
          <w:rFonts w:ascii="Times New Roman" w:hAnsi="Times New Roman" w:cs="Times New Roman"/>
          <w:b/>
          <w:noProof/>
          <w:sz w:val="24"/>
          <w:szCs w:val="24"/>
          <w:u w:val="single"/>
          <w:lang w:eastAsia="ru-RU"/>
        </w:rPr>
        <w:drawing>
          <wp:anchor distT="0" distB="0" distL="6401435" distR="6401435" simplePos="0" relativeHeight="251660288" behindDoc="0" locked="0" layoutInCell="1" allowOverlap="1" wp14:anchorId="63E366D7" wp14:editId="25ED3441">
            <wp:simplePos x="0" y="0"/>
            <wp:positionH relativeFrom="margin">
              <wp:posOffset>2533650</wp:posOffset>
            </wp:positionH>
            <wp:positionV relativeFrom="paragraph">
              <wp:posOffset>0</wp:posOffset>
            </wp:positionV>
            <wp:extent cx="800100" cy="996950"/>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996950"/>
                    </a:xfrm>
                    <a:prstGeom prst="rect">
                      <a:avLst/>
                    </a:prstGeom>
                    <a:noFill/>
                  </pic:spPr>
                </pic:pic>
              </a:graphicData>
            </a:graphic>
          </wp:anchor>
        </w:drawing>
      </w:r>
    </w:p>
    <w:p w14:paraId="35A31705" w14:textId="77777777" w:rsidR="001F476E" w:rsidRDefault="001F476E" w:rsidP="00E514D2">
      <w:pPr>
        <w:spacing w:after="0" w:line="240" w:lineRule="auto"/>
        <w:contextualSpacing/>
        <w:jc w:val="center"/>
        <w:rPr>
          <w:rFonts w:ascii="Times New Roman" w:hAnsi="Times New Roman" w:cs="Times New Roman"/>
          <w:b/>
          <w:sz w:val="24"/>
          <w:szCs w:val="24"/>
        </w:rPr>
      </w:pPr>
      <w:r w:rsidRPr="001F476E">
        <w:rPr>
          <w:rFonts w:ascii="Times New Roman" w:hAnsi="Times New Roman" w:cs="Times New Roman"/>
          <w:b/>
          <w:sz w:val="24"/>
          <w:szCs w:val="24"/>
        </w:rPr>
        <w:t xml:space="preserve">Коми Республикаын «Сыктывдін» </w:t>
      </w:r>
    </w:p>
    <w:p w14:paraId="4CB6E5D2" w14:textId="77777777" w:rsidR="001F476E" w:rsidRPr="00A47004" w:rsidRDefault="001F476E" w:rsidP="00E514D2">
      <w:pPr>
        <w:spacing w:after="0" w:line="240" w:lineRule="auto"/>
        <w:contextualSpacing/>
        <w:jc w:val="center"/>
        <w:rPr>
          <w:rFonts w:ascii="Times New Roman" w:hAnsi="Times New Roman" w:cs="Times New Roman"/>
          <w:b/>
          <w:bCs/>
          <w:sz w:val="24"/>
          <w:szCs w:val="24"/>
        </w:rPr>
      </w:pPr>
      <w:r w:rsidRPr="001F476E">
        <w:rPr>
          <w:rFonts w:ascii="Times New Roman" w:hAnsi="Times New Roman" w:cs="Times New Roman"/>
          <w:b/>
          <w:sz w:val="24"/>
          <w:szCs w:val="24"/>
        </w:rPr>
        <w:t>муниципальнӧй районса администрациялӧн</w:t>
      </w:r>
      <w:r>
        <w:rPr>
          <w:rFonts w:ascii="Times New Roman" w:hAnsi="Times New Roman" w:cs="Times New Roman"/>
          <w:b/>
          <w:bCs/>
          <w:sz w:val="24"/>
          <w:szCs w:val="24"/>
        </w:rPr>
        <w:t xml:space="preserve"> </w:t>
      </w:r>
    </w:p>
    <w:p w14:paraId="1F9B7C50" w14:textId="38BE56D2" w:rsidR="001F476E" w:rsidRPr="00EB7C4A" w:rsidRDefault="004D336B" w:rsidP="00E514D2">
      <w:pPr>
        <w:pStyle w:val="1"/>
        <w:contextualSpacing/>
        <w:jc w:val="center"/>
        <w:rPr>
          <w:b/>
          <w:sz w:val="24"/>
          <w:szCs w:val="24"/>
        </w:rPr>
      </w:pPr>
      <w:r>
        <w:rPr>
          <w:b/>
          <w:noProof/>
          <w:sz w:val="24"/>
          <w:szCs w:val="24"/>
          <w:lang w:eastAsia="ru-RU"/>
        </w:rPr>
        <mc:AlternateContent>
          <mc:Choice Requires="wps">
            <w:drawing>
              <wp:anchor distT="0" distB="0" distL="114300" distR="114300" simplePos="0" relativeHeight="251658240" behindDoc="0" locked="0" layoutInCell="1" allowOverlap="1" wp14:anchorId="17FA558B" wp14:editId="38FA37CE">
                <wp:simplePos x="0" y="0"/>
                <wp:positionH relativeFrom="column">
                  <wp:posOffset>-112642</wp:posOffset>
                </wp:positionH>
                <wp:positionV relativeFrom="paragraph">
                  <wp:posOffset>163223</wp:posOffset>
                </wp:positionV>
                <wp:extent cx="6164828" cy="0"/>
                <wp:effectExtent l="0" t="0" r="0" b="0"/>
                <wp:wrapNone/>
                <wp:docPr id="1"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648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7D2A1" id="Прямая соединительная линия 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2.85pt" to="476.5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"/>
            </w:pict>
          </mc:Fallback>
        </mc:AlternateContent>
      </w:r>
      <w:r w:rsidR="001F476E" w:rsidRPr="00EB7C4A">
        <w:rPr>
          <w:b/>
          <w:sz w:val="24"/>
          <w:szCs w:val="24"/>
        </w:rPr>
        <w:t>ШУÖМ</w:t>
      </w:r>
    </w:p>
    <w:p w14:paraId="2AFCC66E" w14:textId="77777777" w:rsidR="001F476E" w:rsidRPr="00EB7C4A" w:rsidRDefault="001F476E" w:rsidP="00E514D2">
      <w:pPr>
        <w:pStyle w:val="1"/>
        <w:contextualSpacing/>
        <w:jc w:val="center"/>
        <w:rPr>
          <w:b/>
          <w:sz w:val="24"/>
          <w:szCs w:val="24"/>
        </w:rPr>
      </w:pPr>
      <w:r>
        <w:rPr>
          <w:b/>
          <w:sz w:val="24"/>
          <w:szCs w:val="24"/>
        </w:rPr>
        <w:t>П</w:t>
      </w:r>
      <w:r w:rsidRPr="00EB7C4A">
        <w:rPr>
          <w:b/>
          <w:sz w:val="24"/>
          <w:szCs w:val="24"/>
        </w:rPr>
        <w:t>ОСТАНОВЛЕНИЕ</w:t>
      </w:r>
    </w:p>
    <w:p w14:paraId="3E553ABC" w14:textId="77777777" w:rsidR="001F476E" w:rsidRDefault="001F476E" w:rsidP="00E514D2">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администрации муниципального района</w:t>
      </w:r>
      <w:r w:rsidRPr="00EB7C4A">
        <w:rPr>
          <w:rFonts w:ascii="Times New Roman" w:hAnsi="Times New Roman" w:cs="Times New Roman"/>
          <w:b/>
          <w:sz w:val="24"/>
          <w:szCs w:val="24"/>
        </w:rPr>
        <w:t xml:space="preserve"> </w:t>
      </w:r>
    </w:p>
    <w:p w14:paraId="66BB10CA" w14:textId="77777777" w:rsidR="001F476E" w:rsidRPr="00EB7C4A" w:rsidRDefault="001F476E" w:rsidP="00E514D2">
      <w:pPr>
        <w:spacing w:after="0" w:line="240" w:lineRule="auto"/>
        <w:contextualSpacing/>
        <w:jc w:val="center"/>
        <w:rPr>
          <w:rFonts w:ascii="Times New Roman" w:hAnsi="Times New Roman" w:cs="Times New Roman"/>
          <w:b/>
          <w:sz w:val="24"/>
          <w:szCs w:val="24"/>
        </w:rPr>
      </w:pPr>
      <w:r w:rsidRPr="00EB7C4A">
        <w:rPr>
          <w:rFonts w:ascii="Times New Roman" w:hAnsi="Times New Roman" w:cs="Times New Roman"/>
          <w:b/>
          <w:sz w:val="24"/>
          <w:szCs w:val="24"/>
        </w:rPr>
        <w:t>«Сыктывдинский»</w:t>
      </w:r>
      <w:r>
        <w:rPr>
          <w:rFonts w:ascii="Times New Roman" w:hAnsi="Times New Roman" w:cs="Times New Roman"/>
          <w:b/>
          <w:sz w:val="24"/>
          <w:szCs w:val="24"/>
        </w:rPr>
        <w:t xml:space="preserve"> Республики Коми</w:t>
      </w:r>
    </w:p>
    <w:p w14:paraId="66FAA69D" w14:textId="77777777" w:rsidR="00CE4709" w:rsidRPr="00955784" w:rsidRDefault="00CE4709" w:rsidP="00E514D2">
      <w:pPr>
        <w:spacing w:after="0" w:line="240" w:lineRule="auto"/>
        <w:jc w:val="both"/>
        <w:rPr>
          <w:rFonts w:ascii="Times New Roman" w:hAnsi="Times New Roman" w:cs="Times New Roman"/>
          <w:sz w:val="24"/>
          <w:szCs w:val="24"/>
        </w:rPr>
      </w:pPr>
    </w:p>
    <w:p w14:paraId="4852586A" w14:textId="535FFB90" w:rsidR="00EB7C4A" w:rsidRPr="00955784" w:rsidRDefault="006364BA" w:rsidP="00E514D2">
      <w:pPr>
        <w:tabs>
          <w:tab w:val="left" w:pos="8505"/>
        </w:tabs>
        <w:spacing w:after="0" w:line="240" w:lineRule="auto"/>
        <w:jc w:val="both"/>
        <w:rPr>
          <w:rFonts w:ascii="Times New Roman" w:hAnsi="Times New Roman" w:cs="Times New Roman"/>
          <w:sz w:val="24"/>
          <w:szCs w:val="24"/>
        </w:rPr>
      </w:pPr>
      <w:r w:rsidRPr="00955784">
        <w:rPr>
          <w:rFonts w:ascii="Times New Roman" w:hAnsi="Times New Roman" w:cs="Times New Roman"/>
          <w:sz w:val="24"/>
          <w:szCs w:val="24"/>
        </w:rPr>
        <w:t xml:space="preserve">от </w:t>
      </w:r>
      <w:r w:rsidR="00F5067B">
        <w:rPr>
          <w:rFonts w:ascii="Times New Roman" w:hAnsi="Times New Roman" w:cs="Times New Roman"/>
          <w:sz w:val="24"/>
          <w:szCs w:val="24"/>
        </w:rPr>
        <w:t xml:space="preserve">18 февраля </w:t>
      </w:r>
      <w:r w:rsidR="00CE4709" w:rsidRPr="00955784">
        <w:rPr>
          <w:rFonts w:ascii="Times New Roman" w:hAnsi="Times New Roman" w:cs="Times New Roman"/>
          <w:sz w:val="24"/>
          <w:szCs w:val="24"/>
        </w:rPr>
        <w:t>202</w:t>
      </w:r>
      <w:r w:rsidR="00955784">
        <w:rPr>
          <w:rFonts w:ascii="Times New Roman" w:hAnsi="Times New Roman" w:cs="Times New Roman"/>
          <w:sz w:val="24"/>
          <w:szCs w:val="24"/>
        </w:rPr>
        <w:t>2</w:t>
      </w:r>
      <w:r w:rsidR="00CE4709" w:rsidRPr="00955784">
        <w:rPr>
          <w:rFonts w:ascii="Times New Roman" w:hAnsi="Times New Roman" w:cs="Times New Roman"/>
          <w:sz w:val="24"/>
          <w:szCs w:val="24"/>
        </w:rPr>
        <w:t xml:space="preserve"> </w:t>
      </w:r>
      <w:r w:rsidR="00EB7C4A" w:rsidRPr="00955784">
        <w:rPr>
          <w:rFonts w:ascii="Times New Roman" w:hAnsi="Times New Roman" w:cs="Times New Roman"/>
          <w:sz w:val="24"/>
          <w:szCs w:val="24"/>
        </w:rPr>
        <w:t>года</w:t>
      </w:r>
      <w:r w:rsidR="00CE4709" w:rsidRPr="00955784">
        <w:rPr>
          <w:rFonts w:ascii="Times New Roman" w:hAnsi="Times New Roman" w:cs="Times New Roman"/>
          <w:sz w:val="24"/>
          <w:szCs w:val="24"/>
        </w:rPr>
        <w:tab/>
      </w:r>
      <w:r w:rsidR="00EB7C4A" w:rsidRPr="00955784">
        <w:rPr>
          <w:rFonts w:ascii="Times New Roman" w:hAnsi="Times New Roman" w:cs="Times New Roman"/>
          <w:sz w:val="24"/>
          <w:szCs w:val="24"/>
        </w:rPr>
        <w:t>№</w:t>
      </w:r>
      <w:r w:rsidRPr="00955784">
        <w:rPr>
          <w:rFonts w:ascii="Times New Roman" w:hAnsi="Times New Roman" w:cs="Times New Roman"/>
          <w:sz w:val="24"/>
          <w:szCs w:val="24"/>
        </w:rPr>
        <w:t xml:space="preserve"> </w:t>
      </w:r>
      <w:r w:rsidR="00F5067B">
        <w:rPr>
          <w:rFonts w:ascii="Times New Roman" w:hAnsi="Times New Roman" w:cs="Times New Roman"/>
          <w:sz w:val="24"/>
          <w:szCs w:val="24"/>
        </w:rPr>
        <w:t>2/141</w:t>
      </w:r>
    </w:p>
    <w:p w14:paraId="1A16A61D" w14:textId="7BB37248" w:rsidR="00EB7C4A" w:rsidRPr="00955784" w:rsidRDefault="00EB7C4A" w:rsidP="00E514D2">
      <w:pPr>
        <w:spacing w:after="0" w:line="240" w:lineRule="auto"/>
        <w:jc w:val="both"/>
        <w:rPr>
          <w:rFonts w:ascii="Times New Roman" w:hAnsi="Times New Roman" w:cs="Times New Roman"/>
          <w:color w:val="000000"/>
          <w:sz w:val="24"/>
          <w:szCs w:val="24"/>
        </w:rPr>
      </w:pPr>
    </w:p>
    <w:p w14:paraId="46A37FC5" w14:textId="7534F47A" w:rsidR="00CE4709" w:rsidRPr="00955784" w:rsidRDefault="00CE4709" w:rsidP="00E514D2">
      <w:pPr>
        <w:tabs>
          <w:tab w:val="left" w:pos="4536"/>
        </w:tabs>
        <w:spacing w:after="0" w:line="240" w:lineRule="auto"/>
        <w:ind w:right="4819"/>
        <w:jc w:val="both"/>
        <w:rPr>
          <w:rFonts w:ascii="Times New Roman" w:hAnsi="Times New Roman" w:cs="Times New Roman"/>
          <w:color w:val="000000"/>
          <w:sz w:val="24"/>
          <w:szCs w:val="24"/>
        </w:rPr>
      </w:pPr>
      <w:r w:rsidRPr="00955784">
        <w:rPr>
          <w:rFonts w:ascii="Times New Roman" w:hAnsi="Times New Roman" w:cs="Times New Roman"/>
          <w:sz w:val="24"/>
          <w:szCs w:val="24"/>
        </w:rPr>
        <w:t>О внесении изменений в постановление администрации муниципального образования муниципального района «Сыктывдинский» от 27 ноября 2019 года №11/1559 «</w:t>
      </w:r>
      <w:r w:rsidR="00955784" w:rsidRPr="00955784">
        <w:rPr>
          <w:rFonts w:ascii="Times New Roman" w:hAnsi="Times New Roman" w:cs="Times New Roman"/>
          <w:sz w:val="24"/>
          <w:szCs w:val="24"/>
        </w:rPr>
        <w:t>Об утверждении муниципальной</w:t>
      </w:r>
      <w:r w:rsidR="00955784" w:rsidRPr="00955784">
        <w:rPr>
          <w:rStyle w:val="a9"/>
          <w:rFonts w:ascii="Times New Roman" w:hAnsi="Times New Roman" w:cs="Times New Roman"/>
          <w:sz w:val="24"/>
          <w:szCs w:val="24"/>
        </w:rPr>
        <w:t xml:space="preserve"> </w:t>
      </w:r>
      <w:r w:rsidR="00955784" w:rsidRPr="00955784">
        <w:rPr>
          <w:rStyle w:val="a9"/>
          <w:rFonts w:ascii="Times New Roman" w:hAnsi="Times New Roman" w:cs="Times New Roman"/>
          <w:b w:val="0"/>
          <w:bCs w:val="0"/>
          <w:sz w:val="24"/>
          <w:szCs w:val="24"/>
        </w:rPr>
        <w:t>программы</w:t>
      </w:r>
      <w:r w:rsidR="00955784" w:rsidRPr="00955784">
        <w:rPr>
          <w:rStyle w:val="a9"/>
          <w:rFonts w:ascii="Times New Roman" w:hAnsi="Times New Roman" w:cs="Times New Roman"/>
          <w:sz w:val="24"/>
          <w:szCs w:val="24"/>
        </w:rPr>
        <w:t xml:space="preserve"> </w:t>
      </w:r>
      <w:r w:rsidR="00955784" w:rsidRPr="00955784">
        <w:rPr>
          <w:rFonts w:ascii="Times New Roman" w:hAnsi="Times New Roman" w:cs="Times New Roman"/>
          <w:sz w:val="24"/>
          <w:szCs w:val="24"/>
        </w:rPr>
        <w:t>муниципального района «Сыктывдинский» Республики Коми «Обеспечение доступным и комфортным жильем</w:t>
      </w:r>
      <w:r w:rsidRPr="00955784">
        <w:rPr>
          <w:rFonts w:ascii="Times New Roman" w:hAnsi="Times New Roman" w:cs="Times New Roman"/>
          <w:sz w:val="24"/>
          <w:szCs w:val="24"/>
        </w:rPr>
        <w:t>»</w:t>
      </w:r>
    </w:p>
    <w:p w14:paraId="1C1E16A8" w14:textId="77777777" w:rsidR="00CE4709" w:rsidRPr="00955784" w:rsidRDefault="00CE4709" w:rsidP="00E514D2">
      <w:pPr>
        <w:spacing w:after="0" w:line="240" w:lineRule="auto"/>
        <w:jc w:val="both"/>
        <w:rPr>
          <w:rFonts w:ascii="Times New Roman" w:hAnsi="Times New Roman" w:cs="Times New Roman"/>
          <w:color w:val="000000"/>
          <w:sz w:val="24"/>
          <w:szCs w:val="24"/>
        </w:rPr>
      </w:pPr>
    </w:p>
    <w:p w14:paraId="05A705C9" w14:textId="08BC3C5C" w:rsidR="00CE4709" w:rsidRPr="00955784" w:rsidRDefault="00CE4709" w:rsidP="00E514D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55784">
        <w:rPr>
          <w:rFonts w:ascii="Times New Roman" w:hAnsi="Times New Roman" w:cs="Times New Roman"/>
          <w:sz w:val="24"/>
          <w:szCs w:val="24"/>
          <w:lang w:eastAsia="ru-RU"/>
        </w:rPr>
        <w:t>Руководствуясь статьей 179 Бюджетного кодекса Российской Федерации,</w:t>
      </w:r>
      <w:r w:rsidRPr="00955784">
        <w:rPr>
          <w:rFonts w:ascii="Times New Roman" w:hAnsi="Times New Roman" w:cs="Times New Roman"/>
          <w:sz w:val="24"/>
          <w:szCs w:val="24"/>
        </w:rPr>
        <w:t xml:space="preserve"> приказом Министерства экономики Республики Коми от 27 декабря 2017 года № 382 «Об утверждении рекомендаций по разработке, реализации и методике оценки эффективности муниципальных программ муниципальных образований в Республике Коми»,</w:t>
      </w:r>
      <w:r w:rsidRPr="00955784">
        <w:rPr>
          <w:rFonts w:ascii="Times New Roman" w:eastAsia="Arial CYR" w:hAnsi="Times New Roman" w:cs="Times New Roman"/>
          <w:sz w:val="24"/>
          <w:szCs w:val="24"/>
        </w:rPr>
        <w:t xml:space="preserve"> постановлением администрации </w:t>
      </w:r>
      <w:r w:rsidRPr="00955784">
        <w:rPr>
          <w:rFonts w:ascii="Times New Roman" w:hAnsi="Times New Roman" w:cs="Times New Roman"/>
          <w:sz w:val="24"/>
          <w:szCs w:val="24"/>
        </w:rPr>
        <w:t>муниципального образования муниципального района «Сыктывдинский</w:t>
      </w:r>
      <w:r w:rsidRPr="00955784">
        <w:rPr>
          <w:rFonts w:ascii="Times New Roman" w:eastAsia="Arial CYR" w:hAnsi="Times New Roman" w:cs="Times New Roman"/>
          <w:sz w:val="24"/>
          <w:szCs w:val="24"/>
        </w:rPr>
        <w:t>» от 30 марта 2018 года № 3/263 «</w:t>
      </w:r>
      <w:r w:rsidRPr="00955784">
        <w:rPr>
          <w:rFonts w:ascii="Times New Roman" w:hAnsi="Times New Roman" w:cs="Times New Roman"/>
          <w:sz w:val="24"/>
          <w:szCs w:val="24"/>
        </w:rPr>
        <w:t>Об утверждении Порядка разработки, реализации и оценки эффективности муниципальных программ и методических указаний по разработке и реализации муниципальных программ в МО МР «Сыктывдинский» (в редакции постановления администрации муниципального образования муниципального района «Сыктывдинский</w:t>
      </w:r>
      <w:r w:rsidRPr="00955784">
        <w:rPr>
          <w:rFonts w:ascii="Times New Roman" w:eastAsia="Arial CYR" w:hAnsi="Times New Roman" w:cs="Times New Roman"/>
          <w:sz w:val="24"/>
          <w:szCs w:val="24"/>
        </w:rPr>
        <w:t>»</w:t>
      </w:r>
      <w:r w:rsidRPr="00955784">
        <w:rPr>
          <w:rFonts w:ascii="Times New Roman" w:hAnsi="Times New Roman" w:cs="Times New Roman"/>
          <w:sz w:val="24"/>
          <w:szCs w:val="24"/>
        </w:rPr>
        <w:t xml:space="preserve"> от 27 июля 2020 года № 7/949)</w:t>
      </w:r>
      <w:r w:rsidRPr="00955784">
        <w:rPr>
          <w:rFonts w:ascii="Times New Roman" w:eastAsia="Arial CYR" w:hAnsi="Times New Roman" w:cs="Times New Roman"/>
          <w:sz w:val="24"/>
          <w:szCs w:val="24"/>
        </w:rPr>
        <w:t xml:space="preserve">, </w:t>
      </w:r>
      <w:r w:rsidRPr="00955784">
        <w:rPr>
          <w:rFonts w:ascii="Times New Roman" w:hAnsi="Times New Roman" w:cs="Times New Roman"/>
          <w:sz w:val="24"/>
          <w:szCs w:val="24"/>
        </w:rPr>
        <w:t>администрация муниципального района «Сыктывдинский» Республики Коми</w:t>
      </w:r>
    </w:p>
    <w:p w14:paraId="7395A84A" w14:textId="77777777" w:rsidR="00CE4709" w:rsidRPr="00955784" w:rsidRDefault="00CE4709" w:rsidP="00E514D2">
      <w:pPr>
        <w:pStyle w:val="ConsPlusTitle"/>
        <w:jc w:val="both"/>
        <w:rPr>
          <w:rFonts w:ascii="Times New Roman" w:hAnsi="Times New Roman" w:cs="Times New Roman"/>
          <w:b w:val="0"/>
          <w:bCs w:val="0"/>
          <w:sz w:val="24"/>
          <w:szCs w:val="24"/>
        </w:rPr>
      </w:pPr>
    </w:p>
    <w:p w14:paraId="2E3499AD" w14:textId="77777777" w:rsidR="00CE4709" w:rsidRPr="00955784" w:rsidRDefault="00CE4709" w:rsidP="00E514D2">
      <w:pPr>
        <w:pStyle w:val="ConsPlusTitle"/>
        <w:jc w:val="both"/>
        <w:rPr>
          <w:rFonts w:ascii="Times New Roman" w:hAnsi="Times New Roman" w:cs="Times New Roman"/>
          <w:sz w:val="24"/>
          <w:szCs w:val="24"/>
        </w:rPr>
      </w:pPr>
      <w:r w:rsidRPr="00955784">
        <w:rPr>
          <w:rFonts w:ascii="Times New Roman" w:hAnsi="Times New Roman" w:cs="Times New Roman"/>
          <w:sz w:val="24"/>
          <w:szCs w:val="24"/>
        </w:rPr>
        <w:t>ПОСТАНОВЛЯЕТ:</w:t>
      </w:r>
    </w:p>
    <w:p w14:paraId="32F852EC" w14:textId="77777777" w:rsidR="00CE4709" w:rsidRPr="00955784" w:rsidRDefault="00CE4709" w:rsidP="00E514D2">
      <w:pPr>
        <w:pStyle w:val="ConsPlusTitle"/>
        <w:jc w:val="both"/>
        <w:rPr>
          <w:rFonts w:ascii="Times New Roman" w:hAnsi="Times New Roman" w:cs="Times New Roman"/>
          <w:b w:val="0"/>
          <w:bCs w:val="0"/>
          <w:sz w:val="24"/>
          <w:szCs w:val="24"/>
        </w:rPr>
      </w:pPr>
    </w:p>
    <w:p w14:paraId="6DBAEA18" w14:textId="6D350964" w:rsidR="00955784" w:rsidRPr="00955784" w:rsidRDefault="00955784" w:rsidP="00E514D2">
      <w:pPr>
        <w:pStyle w:val="aa"/>
        <w:numPr>
          <w:ilvl w:val="0"/>
          <w:numId w:val="1"/>
        </w:numPr>
        <w:tabs>
          <w:tab w:val="left" w:pos="993"/>
        </w:tabs>
        <w:suppressAutoHyphens w:val="0"/>
        <w:autoSpaceDE w:val="0"/>
        <w:autoSpaceDN w:val="0"/>
        <w:adjustRightInd w:val="0"/>
        <w:ind w:left="0" w:firstLine="709"/>
        <w:jc w:val="both"/>
        <w:rPr>
          <w:sz w:val="24"/>
          <w:szCs w:val="24"/>
        </w:rPr>
      </w:pPr>
      <w:r w:rsidRPr="00955784">
        <w:rPr>
          <w:sz w:val="24"/>
          <w:szCs w:val="24"/>
        </w:rPr>
        <w:t>Приложение к постановлению администрации муниципального образования муниципального района «Сыктывдинский» от 27 ноября 2019 года № 11/1559 «Об утверждении муниципальной</w:t>
      </w:r>
      <w:r w:rsidRPr="00955784">
        <w:rPr>
          <w:rStyle w:val="a9"/>
          <w:sz w:val="24"/>
          <w:szCs w:val="24"/>
        </w:rPr>
        <w:t xml:space="preserve"> </w:t>
      </w:r>
      <w:r w:rsidRPr="00955784">
        <w:rPr>
          <w:rStyle w:val="a9"/>
          <w:b w:val="0"/>
          <w:bCs w:val="0"/>
          <w:sz w:val="24"/>
          <w:szCs w:val="24"/>
        </w:rPr>
        <w:t>программы</w:t>
      </w:r>
      <w:r w:rsidRPr="00955784">
        <w:rPr>
          <w:rStyle w:val="a9"/>
          <w:sz w:val="24"/>
          <w:szCs w:val="24"/>
        </w:rPr>
        <w:t xml:space="preserve"> </w:t>
      </w:r>
      <w:r w:rsidRPr="00955784">
        <w:rPr>
          <w:sz w:val="24"/>
          <w:szCs w:val="24"/>
        </w:rPr>
        <w:t>муниципального района «Сыктывдинский» Республики Коми «Обеспечение доступным и комфортным жильем» изложить в редакции согласно приложению.</w:t>
      </w:r>
    </w:p>
    <w:p w14:paraId="6409D1F6" w14:textId="77777777" w:rsidR="00955784" w:rsidRPr="00955784" w:rsidRDefault="00955784" w:rsidP="00E514D2">
      <w:pPr>
        <w:numPr>
          <w:ilvl w:val="0"/>
          <w:numId w:val="1"/>
        </w:numPr>
        <w:tabs>
          <w:tab w:val="left" w:pos="0"/>
          <w:tab w:val="left" w:pos="993"/>
        </w:tabs>
        <w:suppressAutoHyphens/>
        <w:spacing w:after="0" w:line="240" w:lineRule="auto"/>
        <w:ind w:left="0" w:firstLine="709"/>
        <w:jc w:val="both"/>
        <w:rPr>
          <w:rFonts w:ascii="Times New Roman" w:hAnsi="Times New Roman" w:cs="Times New Roman"/>
          <w:sz w:val="24"/>
          <w:szCs w:val="24"/>
        </w:rPr>
      </w:pPr>
      <w:r w:rsidRPr="00955784">
        <w:rPr>
          <w:rFonts w:ascii="Times New Roman" w:hAnsi="Times New Roman" w:cs="Times New Roman"/>
          <w:sz w:val="24"/>
          <w:szCs w:val="24"/>
        </w:rPr>
        <w:t>Контроль за исполнением настоящего постановления оставляю за собой.</w:t>
      </w:r>
    </w:p>
    <w:p w14:paraId="185DE2E0" w14:textId="4F8608BB" w:rsidR="00955784" w:rsidRPr="00955784" w:rsidRDefault="00955784" w:rsidP="00E514D2">
      <w:pPr>
        <w:numPr>
          <w:ilvl w:val="0"/>
          <w:numId w:val="1"/>
        </w:numPr>
        <w:tabs>
          <w:tab w:val="left" w:pos="0"/>
          <w:tab w:val="left" w:pos="993"/>
        </w:tabs>
        <w:suppressAutoHyphens/>
        <w:spacing w:after="0" w:line="240" w:lineRule="auto"/>
        <w:ind w:left="0" w:firstLine="709"/>
        <w:jc w:val="both"/>
        <w:rPr>
          <w:rFonts w:ascii="Times New Roman" w:hAnsi="Times New Roman" w:cs="Times New Roman"/>
          <w:sz w:val="24"/>
          <w:szCs w:val="24"/>
        </w:rPr>
      </w:pPr>
      <w:r w:rsidRPr="00955784">
        <w:rPr>
          <w:rFonts w:ascii="Times New Roman" w:hAnsi="Times New Roman" w:cs="Times New Roman"/>
          <w:sz w:val="24"/>
          <w:szCs w:val="24"/>
        </w:rPr>
        <w:t>Настоящее постановление вступает в силу со дня его опубликования.</w:t>
      </w:r>
    </w:p>
    <w:p w14:paraId="679C2EC3" w14:textId="5A4D4874" w:rsidR="00955784" w:rsidRPr="00955784" w:rsidRDefault="00955784" w:rsidP="00E514D2">
      <w:pPr>
        <w:tabs>
          <w:tab w:val="left" w:pos="1134"/>
        </w:tabs>
        <w:autoSpaceDE w:val="0"/>
        <w:autoSpaceDN w:val="0"/>
        <w:adjustRightInd w:val="0"/>
        <w:spacing w:after="0" w:line="240" w:lineRule="auto"/>
        <w:jc w:val="both"/>
        <w:rPr>
          <w:rFonts w:ascii="Times New Roman" w:hAnsi="Times New Roman" w:cs="Times New Roman"/>
          <w:sz w:val="24"/>
          <w:szCs w:val="24"/>
        </w:rPr>
      </w:pPr>
    </w:p>
    <w:p w14:paraId="61E18000" w14:textId="77777777" w:rsidR="00955784" w:rsidRPr="00955784" w:rsidRDefault="00955784" w:rsidP="00E514D2">
      <w:pPr>
        <w:tabs>
          <w:tab w:val="left" w:pos="1134"/>
        </w:tabs>
        <w:autoSpaceDE w:val="0"/>
        <w:autoSpaceDN w:val="0"/>
        <w:adjustRightInd w:val="0"/>
        <w:spacing w:after="0" w:line="240" w:lineRule="auto"/>
        <w:jc w:val="both"/>
        <w:rPr>
          <w:rFonts w:ascii="Times New Roman" w:hAnsi="Times New Roman" w:cs="Times New Roman"/>
          <w:sz w:val="24"/>
          <w:szCs w:val="24"/>
        </w:rPr>
      </w:pPr>
    </w:p>
    <w:p w14:paraId="0C8F69C9" w14:textId="5104CFE8" w:rsidR="00CE4709" w:rsidRPr="00955784" w:rsidRDefault="00C65D45" w:rsidP="00E514D2">
      <w:pPr>
        <w:tabs>
          <w:tab w:val="left" w:pos="1134"/>
        </w:tabs>
        <w:autoSpaceDE w:val="0"/>
        <w:autoSpaceDN w:val="0"/>
        <w:adjustRightInd w:val="0"/>
        <w:spacing w:after="0" w:line="240" w:lineRule="auto"/>
        <w:jc w:val="both"/>
        <w:rPr>
          <w:rFonts w:ascii="Times New Roman" w:hAnsi="Times New Roman" w:cs="Times New Roman"/>
          <w:sz w:val="24"/>
          <w:szCs w:val="24"/>
        </w:rPr>
      </w:pPr>
      <w:r w:rsidRPr="00955784">
        <w:rPr>
          <w:rFonts w:ascii="Times New Roman" w:hAnsi="Times New Roman" w:cs="Times New Roman"/>
          <w:sz w:val="24"/>
          <w:szCs w:val="24"/>
        </w:rPr>
        <w:t>З</w:t>
      </w:r>
      <w:r w:rsidR="00CE4709" w:rsidRPr="00955784">
        <w:rPr>
          <w:rFonts w:ascii="Times New Roman" w:hAnsi="Times New Roman" w:cs="Times New Roman"/>
          <w:sz w:val="24"/>
          <w:szCs w:val="24"/>
        </w:rPr>
        <w:t>аместитель руководителя администрации</w:t>
      </w:r>
    </w:p>
    <w:p w14:paraId="0D0AFC3E" w14:textId="226BB353" w:rsidR="00CE4709" w:rsidRPr="00955784" w:rsidRDefault="00CE4709" w:rsidP="00E514D2">
      <w:pPr>
        <w:tabs>
          <w:tab w:val="left" w:pos="1134"/>
          <w:tab w:val="left" w:pos="8080"/>
        </w:tabs>
        <w:autoSpaceDE w:val="0"/>
        <w:autoSpaceDN w:val="0"/>
        <w:adjustRightInd w:val="0"/>
        <w:spacing w:after="0" w:line="240" w:lineRule="auto"/>
        <w:jc w:val="both"/>
        <w:rPr>
          <w:rFonts w:ascii="Times New Roman" w:hAnsi="Times New Roman" w:cs="Times New Roman"/>
          <w:sz w:val="24"/>
          <w:szCs w:val="24"/>
        </w:rPr>
      </w:pPr>
      <w:r w:rsidRPr="00955784">
        <w:rPr>
          <w:rFonts w:ascii="Times New Roman" w:hAnsi="Times New Roman" w:cs="Times New Roman"/>
          <w:sz w:val="24"/>
          <w:szCs w:val="24"/>
        </w:rPr>
        <w:t>муниципального района «Сыктывдинский»</w:t>
      </w:r>
      <w:r w:rsidRPr="00955784">
        <w:rPr>
          <w:rFonts w:ascii="Times New Roman" w:hAnsi="Times New Roman" w:cs="Times New Roman"/>
          <w:sz w:val="24"/>
          <w:szCs w:val="24"/>
        </w:rPr>
        <w:tab/>
      </w:r>
      <w:r w:rsidR="00F5067B">
        <w:rPr>
          <w:rFonts w:ascii="Times New Roman" w:hAnsi="Times New Roman" w:cs="Times New Roman"/>
          <w:sz w:val="24"/>
          <w:szCs w:val="24"/>
        </w:rPr>
        <w:t>П.В. Карин</w:t>
      </w:r>
    </w:p>
    <w:p w14:paraId="4B5D802A" w14:textId="77777777" w:rsidR="00955784" w:rsidRDefault="00955784" w:rsidP="00E514D2">
      <w:pPr>
        <w:spacing w:after="0" w:line="240" w:lineRule="auto"/>
        <w:jc w:val="center"/>
        <w:rPr>
          <w:rFonts w:ascii="Times New Roman" w:hAnsi="Times New Roman" w:cs="Times New Roman"/>
          <w:sz w:val="24"/>
          <w:szCs w:val="24"/>
        </w:rPr>
      </w:pPr>
    </w:p>
    <w:p w14:paraId="7E46CC69" w14:textId="77777777" w:rsidR="00955784" w:rsidRDefault="00955784" w:rsidP="00E514D2">
      <w:pPr>
        <w:spacing w:after="0" w:line="240" w:lineRule="auto"/>
        <w:jc w:val="center"/>
        <w:rPr>
          <w:rFonts w:ascii="Times New Roman" w:hAnsi="Times New Roman" w:cs="Times New Roman"/>
          <w:sz w:val="24"/>
          <w:szCs w:val="24"/>
        </w:rPr>
      </w:pPr>
    </w:p>
    <w:p w14:paraId="5828AEB2" w14:textId="77777777" w:rsidR="00955784" w:rsidRDefault="00955784" w:rsidP="00E514D2">
      <w:pPr>
        <w:spacing w:after="0" w:line="240" w:lineRule="auto"/>
        <w:jc w:val="center"/>
        <w:rPr>
          <w:rFonts w:ascii="Times New Roman" w:hAnsi="Times New Roman" w:cs="Times New Roman"/>
          <w:sz w:val="24"/>
          <w:szCs w:val="24"/>
        </w:rPr>
      </w:pPr>
    </w:p>
    <w:p w14:paraId="67EBFC5D" w14:textId="1990E974" w:rsidR="00955784" w:rsidRDefault="00955784" w:rsidP="00E514D2">
      <w:pPr>
        <w:spacing w:after="0" w:line="240" w:lineRule="auto"/>
        <w:jc w:val="center"/>
        <w:rPr>
          <w:rFonts w:ascii="Times New Roman" w:hAnsi="Times New Roman" w:cs="Times New Roman"/>
          <w:sz w:val="24"/>
          <w:szCs w:val="24"/>
        </w:rPr>
      </w:pPr>
    </w:p>
    <w:p w14:paraId="099BBDD2" w14:textId="77777777" w:rsidR="008A7DBA" w:rsidRPr="008A7DBA" w:rsidRDefault="008A7DBA" w:rsidP="00E514D2">
      <w:pPr>
        <w:spacing w:after="0" w:line="240" w:lineRule="auto"/>
        <w:jc w:val="right"/>
        <w:rPr>
          <w:rFonts w:ascii="Times New Roman" w:hAnsi="Times New Roman" w:cs="Times New Roman"/>
          <w:sz w:val="24"/>
          <w:szCs w:val="24"/>
        </w:rPr>
      </w:pPr>
      <w:r w:rsidRPr="008A7DBA">
        <w:rPr>
          <w:rFonts w:ascii="Times New Roman" w:hAnsi="Times New Roman" w:cs="Times New Roman"/>
          <w:sz w:val="24"/>
          <w:szCs w:val="24"/>
        </w:rPr>
        <w:lastRenderedPageBreak/>
        <w:t>Приложение</w:t>
      </w:r>
    </w:p>
    <w:p w14:paraId="36CDC4F5" w14:textId="77777777" w:rsidR="008A7DBA" w:rsidRPr="008A7DBA" w:rsidRDefault="008A7DBA" w:rsidP="00E514D2">
      <w:pPr>
        <w:spacing w:after="0" w:line="240" w:lineRule="auto"/>
        <w:ind w:left="4962"/>
        <w:jc w:val="right"/>
        <w:rPr>
          <w:rFonts w:ascii="Times New Roman" w:hAnsi="Times New Roman" w:cs="Times New Roman"/>
          <w:sz w:val="24"/>
          <w:szCs w:val="24"/>
        </w:rPr>
      </w:pPr>
      <w:r w:rsidRPr="008A7DBA">
        <w:rPr>
          <w:rFonts w:ascii="Times New Roman" w:hAnsi="Times New Roman" w:cs="Times New Roman"/>
          <w:sz w:val="24"/>
          <w:szCs w:val="24"/>
        </w:rPr>
        <w:t>к постановлению администрации муниципального района «Сыктывдинский» Республики Коми</w:t>
      </w:r>
    </w:p>
    <w:p w14:paraId="0F09B02B" w14:textId="77777777" w:rsidR="008A7DBA" w:rsidRPr="008A7DBA" w:rsidRDefault="008A7DBA" w:rsidP="00E514D2">
      <w:pPr>
        <w:spacing w:after="0" w:line="240" w:lineRule="auto"/>
        <w:ind w:left="4962"/>
        <w:jc w:val="right"/>
        <w:rPr>
          <w:rFonts w:ascii="Times New Roman" w:hAnsi="Times New Roman" w:cs="Times New Roman"/>
          <w:sz w:val="24"/>
          <w:szCs w:val="24"/>
        </w:rPr>
      </w:pPr>
      <w:r w:rsidRPr="008A7DBA">
        <w:rPr>
          <w:rFonts w:ascii="Times New Roman" w:hAnsi="Times New Roman" w:cs="Times New Roman"/>
          <w:sz w:val="24"/>
          <w:szCs w:val="24"/>
        </w:rPr>
        <w:t>от 18 февраля 2022 года № 2/141</w:t>
      </w:r>
    </w:p>
    <w:p w14:paraId="01B807D7" w14:textId="77777777" w:rsidR="008A7DBA" w:rsidRPr="008A7DBA" w:rsidRDefault="008A7DBA" w:rsidP="00E514D2">
      <w:pPr>
        <w:spacing w:after="0" w:line="240" w:lineRule="auto"/>
        <w:jc w:val="right"/>
        <w:rPr>
          <w:rFonts w:ascii="Times New Roman" w:hAnsi="Times New Roman" w:cs="Times New Roman"/>
          <w:sz w:val="24"/>
          <w:szCs w:val="24"/>
        </w:rPr>
      </w:pPr>
    </w:p>
    <w:p w14:paraId="0C1168A6" w14:textId="77777777" w:rsidR="008A7DBA" w:rsidRPr="008A7DBA" w:rsidRDefault="008A7DBA" w:rsidP="00E514D2">
      <w:pPr>
        <w:spacing w:after="0" w:line="240" w:lineRule="auto"/>
        <w:jc w:val="right"/>
        <w:rPr>
          <w:rFonts w:ascii="Times New Roman" w:hAnsi="Times New Roman" w:cs="Times New Roman"/>
          <w:sz w:val="24"/>
          <w:szCs w:val="24"/>
        </w:rPr>
      </w:pPr>
    </w:p>
    <w:p w14:paraId="12E85BDC" w14:textId="77777777" w:rsidR="008A7DBA" w:rsidRPr="008A7DBA" w:rsidRDefault="008A7DBA" w:rsidP="00E514D2">
      <w:pPr>
        <w:spacing w:after="0" w:line="240" w:lineRule="auto"/>
        <w:jc w:val="right"/>
        <w:rPr>
          <w:rFonts w:ascii="Times New Roman" w:hAnsi="Times New Roman" w:cs="Times New Roman"/>
          <w:sz w:val="24"/>
          <w:szCs w:val="24"/>
        </w:rPr>
      </w:pPr>
      <w:r w:rsidRPr="008A7DBA">
        <w:rPr>
          <w:rFonts w:ascii="Times New Roman" w:hAnsi="Times New Roman" w:cs="Times New Roman"/>
          <w:sz w:val="24"/>
          <w:szCs w:val="24"/>
        </w:rPr>
        <w:t>«Приложение</w:t>
      </w:r>
    </w:p>
    <w:p w14:paraId="7718D030" w14:textId="77777777" w:rsidR="008A7DBA" w:rsidRPr="008A7DBA" w:rsidRDefault="008A7DBA" w:rsidP="00E514D2">
      <w:pPr>
        <w:spacing w:after="0" w:line="240" w:lineRule="auto"/>
        <w:jc w:val="right"/>
        <w:rPr>
          <w:rFonts w:ascii="Times New Roman" w:hAnsi="Times New Roman" w:cs="Times New Roman"/>
          <w:sz w:val="24"/>
          <w:szCs w:val="24"/>
        </w:rPr>
      </w:pPr>
      <w:r w:rsidRPr="008A7DBA">
        <w:rPr>
          <w:rFonts w:ascii="Times New Roman" w:hAnsi="Times New Roman" w:cs="Times New Roman"/>
          <w:sz w:val="24"/>
          <w:szCs w:val="24"/>
        </w:rPr>
        <w:t>к постановлению администрации</w:t>
      </w:r>
    </w:p>
    <w:p w14:paraId="0DF7CB1F" w14:textId="77777777" w:rsidR="008A7DBA" w:rsidRPr="008A7DBA" w:rsidRDefault="008A7DBA" w:rsidP="00E514D2">
      <w:pPr>
        <w:spacing w:after="0" w:line="240" w:lineRule="auto"/>
        <w:jc w:val="right"/>
        <w:rPr>
          <w:rFonts w:ascii="Times New Roman" w:hAnsi="Times New Roman" w:cs="Times New Roman"/>
          <w:sz w:val="24"/>
          <w:szCs w:val="24"/>
        </w:rPr>
      </w:pPr>
      <w:r w:rsidRPr="008A7DBA">
        <w:rPr>
          <w:rFonts w:ascii="Times New Roman" w:hAnsi="Times New Roman" w:cs="Times New Roman"/>
          <w:sz w:val="24"/>
          <w:szCs w:val="24"/>
        </w:rPr>
        <w:t>муниципального образования</w:t>
      </w:r>
    </w:p>
    <w:p w14:paraId="763821ED" w14:textId="77777777" w:rsidR="008A7DBA" w:rsidRPr="008A7DBA" w:rsidRDefault="008A7DBA" w:rsidP="00E514D2">
      <w:pPr>
        <w:spacing w:after="0" w:line="240" w:lineRule="auto"/>
        <w:jc w:val="right"/>
        <w:rPr>
          <w:rFonts w:ascii="Times New Roman" w:hAnsi="Times New Roman" w:cs="Times New Roman"/>
          <w:sz w:val="24"/>
          <w:szCs w:val="24"/>
        </w:rPr>
      </w:pPr>
      <w:r w:rsidRPr="008A7DBA">
        <w:rPr>
          <w:rFonts w:ascii="Times New Roman" w:hAnsi="Times New Roman" w:cs="Times New Roman"/>
          <w:sz w:val="24"/>
          <w:szCs w:val="24"/>
        </w:rPr>
        <w:t>муниципального района «Сыктывдинский»</w:t>
      </w:r>
    </w:p>
    <w:p w14:paraId="627A6DBE" w14:textId="77777777" w:rsidR="008A7DBA" w:rsidRPr="008A7DBA" w:rsidRDefault="008A7DBA" w:rsidP="00E514D2">
      <w:pPr>
        <w:spacing w:after="0" w:line="240" w:lineRule="auto"/>
        <w:jc w:val="right"/>
        <w:rPr>
          <w:rFonts w:ascii="Times New Roman" w:hAnsi="Times New Roman" w:cs="Times New Roman"/>
          <w:sz w:val="24"/>
          <w:szCs w:val="24"/>
        </w:rPr>
      </w:pPr>
      <w:r w:rsidRPr="008A7DBA">
        <w:rPr>
          <w:rFonts w:ascii="Times New Roman" w:hAnsi="Times New Roman" w:cs="Times New Roman"/>
          <w:sz w:val="24"/>
          <w:szCs w:val="24"/>
        </w:rPr>
        <w:t>от 27 ноября 2019 года № 11/1559</w:t>
      </w:r>
    </w:p>
    <w:p w14:paraId="0DD0FA8D" w14:textId="77777777" w:rsidR="008A7DBA" w:rsidRPr="008A7DBA" w:rsidRDefault="008A7DBA" w:rsidP="00E514D2">
      <w:pPr>
        <w:spacing w:after="0" w:line="240" w:lineRule="auto"/>
        <w:rPr>
          <w:rFonts w:ascii="Times New Roman" w:hAnsi="Times New Roman" w:cs="Times New Roman"/>
          <w:sz w:val="24"/>
          <w:szCs w:val="24"/>
        </w:rPr>
      </w:pPr>
    </w:p>
    <w:p w14:paraId="2528B59C" w14:textId="77777777" w:rsidR="008A7DBA" w:rsidRPr="008A7DBA" w:rsidRDefault="008A7DBA" w:rsidP="00E514D2">
      <w:pPr>
        <w:spacing w:after="0" w:line="240" w:lineRule="auto"/>
        <w:rPr>
          <w:rFonts w:ascii="Times New Roman" w:hAnsi="Times New Roman" w:cs="Times New Roman"/>
          <w:sz w:val="24"/>
          <w:szCs w:val="24"/>
        </w:rPr>
      </w:pPr>
    </w:p>
    <w:p w14:paraId="25CBF8F7" w14:textId="77777777" w:rsidR="008A7DBA" w:rsidRPr="008A7DBA" w:rsidRDefault="008A7DBA" w:rsidP="00E514D2">
      <w:pPr>
        <w:spacing w:after="0" w:line="240" w:lineRule="auto"/>
        <w:rPr>
          <w:rFonts w:ascii="Times New Roman" w:hAnsi="Times New Roman" w:cs="Times New Roman"/>
          <w:sz w:val="24"/>
          <w:szCs w:val="24"/>
        </w:rPr>
      </w:pPr>
    </w:p>
    <w:p w14:paraId="1D1AE6A9" w14:textId="77777777" w:rsidR="008A7DBA" w:rsidRPr="008A7DBA" w:rsidRDefault="008A7DBA" w:rsidP="00E514D2">
      <w:pPr>
        <w:spacing w:after="0" w:line="240" w:lineRule="auto"/>
        <w:rPr>
          <w:rFonts w:ascii="Times New Roman" w:hAnsi="Times New Roman" w:cs="Times New Roman"/>
          <w:sz w:val="24"/>
          <w:szCs w:val="24"/>
        </w:rPr>
      </w:pPr>
    </w:p>
    <w:p w14:paraId="2C0FAD73" w14:textId="77777777" w:rsidR="008A7DBA" w:rsidRPr="008A7DBA" w:rsidRDefault="008A7DBA" w:rsidP="00E514D2">
      <w:pPr>
        <w:spacing w:after="0" w:line="240" w:lineRule="auto"/>
        <w:jc w:val="center"/>
        <w:rPr>
          <w:rFonts w:ascii="Times New Roman" w:hAnsi="Times New Roman" w:cs="Times New Roman"/>
          <w:b/>
          <w:bCs/>
          <w:sz w:val="24"/>
          <w:szCs w:val="24"/>
        </w:rPr>
      </w:pPr>
    </w:p>
    <w:p w14:paraId="707DD643" w14:textId="77777777" w:rsidR="008A7DBA" w:rsidRPr="008A7DBA" w:rsidRDefault="008A7DBA" w:rsidP="00E514D2">
      <w:pPr>
        <w:spacing w:after="0" w:line="240" w:lineRule="auto"/>
        <w:jc w:val="center"/>
        <w:rPr>
          <w:rFonts w:ascii="Times New Roman" w:hAnsi="Times New Roman" w:cs="Times New Roman"/>
          <w:b/>
          <w:bCs/>
          <w:sz w:val="24"/>
          <w:szCs w:val="24"/>
        </w:rPr>
      </w:pPr>
      <w:r w:rsidRPr="008A7DBA">
        <w:rPr>
          <w:rFonts w:ascii="Times New Roman" w:hAnsi="Times New Roman" w:cs="Times New Roman"/>
          <w:b/>
          <w:bCs/>
          <w:sz w:val="24"/>
          <w:szCs w:val="24"/>
        </w:rPr>
        <w:t>Муниципальная программа</w:t>
      </w:r>
    </w:p>
    <w:p w14:paraId="2691BF1A" w14:textId="77777777" w:rsidR="008A7DBA" w:rsidRPr="008A7DBA" w:rsidRDefault="008A7DBA" w:rsidP="00E514D2">
      <w:pPr>
        <w:spacing w:after="0" w:line="240" w:lineRule="auto"/>
        <w:jc w:val="center"/>
        <w:rPr>
          <w:rFonts w:ascii="Times New Roman" w:hAnsi="Times New Roman" w:cs="Times New Roman"/>
          <w:b/>
          <w:bCs/>
          <w:sz w:val="24"/>
          <w:szCs w:val="24"/>
        </w:rPr>
      </w:pPr>
      <w:r w:rsidRPr="008A7DBA">
        <w:rPr>
          <w:rFonts w:ascii="Times New Roman" w:hAnsi="Times New Roman" w:cs="Times New Roman"/>
          <w:b/>
          <w:bCs/>
          <w:sz w:val="24"/>
          <w:szCs w:val="24"/>
        </w:rPr>
        <w:t xml:space="preserve">муниципального района «Сыктывдинский» Республики Коми </w:t>
      </w:r>
      <w:bookmarkStart w:id="0" w:name="_Hlk72839191"/>
      <w:r w:rsidRPr="008A7DBA">
        <w:rPr>
          <w:rFonts w:ascii="Times New Roman" w:hAnsi="Times New Roman" w:cs="Times New Roman"/>
          <w:b/>
          <w:bCs/>
          <w:sz w:val="24"/>
          <w:szCs w:val="24"/>
        </w:rPr>
        <w:t>«Обеспечение доступным и комфортным жильем»</w:t>
      </w:r>
      <w:bookmarkEnd w:id="0"/>
    </w:p>
    <w:p w14:paraId="405D1E8A" w14:textId="77777777" w:rsidR="008A7DBA" w:rsidRPr="008A7DBA" w:rsidRDefault="008A7DBA" w:rsidP="00E514D2">
      <w:pPr>
        <w:spacing w:after="0" w:line="240" w:lineRule="auto"/>
        <w:jc w:val="center"/>
        <w:rPr>
          <w:rFonts w:ascii="Times New Roman" w:hAnsi="Times New Roman" w:cs="Times New Roman"/>
          <w:b/>
          <w:bCs/>
          <w:sz w:val="24"/>
          <w:szCs w:val="24"/>
        </w:rPr>
      </w:pPr>
    </w:p>
    <w:p w14:paraId="4F6962A8" w14:textId="77777777" w:rsidR="008A7DBA" w:rsidRPr="008A7DBA" w:rsidRDefault="008A7DBA" w:rsidP="00E514D2">
      <w:pPr>
        <w:spacing w:after="0" w:line="240" w:lineRule="auto"/>
        <w:jc w:val="center"/>
        <w:rPr>
          <w:rFonts w:ascii="Times New Roman" w:hAnsi="Times New Roman" w:cs="Times New Roman"/>
          <w:b/>
          <w:bCs/>
          <w:sz w:val="24"/>
          <w:szCs w:val="24"/>
        </w:rPr>
      </w:pPr>
    </w:p>
    <w:p w14:paraId="18FAAEA9" w14:textId="77777777" w:rsidR="008A7DBA" w:rsidRPr="008A7DBA" w:rsidRDefault="008A7DBA" w:rsidP="00E514D2">
      <w:pPr>
        <w:spacing w:after="0" w:line="240" w:lineRule="auto"/>
        <w:jc w:val="center"/>
        <w:rPr>
          <w:rFonts w:ascii="Times New Roman" w:hAnsi="Times New Roman" w:cs="Times New Roman"/>
          <w:b/>
          <w:bCs/>
          <w:sz w:val="24"/>
          <w:szCs w:val="24"/>
        </w:rPr>
      </w:pPr>
    </w:p>
    <w:p w14:paraId="640B44E3" w14:textId="77777777" w:rsidR="008A7DBA" w:rsidRPr="008A7DBA" w:rsidRDefault="008A7DBA" w:rsidP="00E514D2">
      <w:pPr>
        <w:spacing w:after="0" w:line="240" w:lineRule="auto"/>
        <w:jc w:val="center"/>
        <w:rPr>
          <w:rFonts w:ascii="Times New Roman" w:hAnsi="Times New Roman" w:cs="Times New Roman"/>
          <w:b/>
          <w:bCs/>
          <w:sz w:val="24"/>
          <w:szCs w:val="24"/>
        </w:rPr>
      </w:pPr>
    </w:p>
    <w:p w14:paraId="1F5E9AD9" w14:textId="77777777" w:rsidR="008A7DBA" w:rsidRPr="008A7DBA" w:rsidRDefault="008A7DBA" w:rsidP="00E514D2">
      <w:pPr>
        <w:spacing w:after="0" w:line="240" w:lineRule="auto"/>
        <w:jc w:val="center"/>
        <w:rPr>
          <w:rFonts w:ascii="Times New Roman" w:hAnsi="Times New Roman" w:cs="Times New Roman"/>
          <w:b/>
          <w:bCs/>
          <w:sz w:val="24"/>
          <w:szCs w:val="24"/>
        </w:rPr>
      </w:pPr>
    </w:p>
    <w:p w14:paraId="0B673D45" w14:textId="77777777" w:rsidR="008A7DBA" w:rsidRPr="008A7DBA" w:rsidRDefault="008A7DBA" w:rsidP="00E514D2">
      <w:pPr>
        <w:spacing w:after="0" w:line="240" w:lineRule="auto"/>
        <w:jc w:val="center"/>
        <w:rPr>
          <w:rFonts w:ascii="Times New Roman" w:hAnsi="Times New Roman" w:cs="Times New Roman"/>
          <w:b/>
          <w:bCs/>
          <w:sz w:val="24"/>
          <w:szCs w:val="24"/>
        </w:rPr>
      </w:pPr>
    </w:p>
    <w:p w14:paraId="12A629A8" w14:textId="77777777" w:rsidR="008A7DBA" w:rsidRPr="008A7DBA" w:rsidRDefault="008A7DBA" w:rsidP="00E514D2">
      <w:pPr>
        <w:spacing w:after="0" w:line="240" w:lineRule="auto"/>
        <w:jc w:val="center"/>
        <w:rPr>
          <w:rFonts w:ascii="Times New Roman" w:hAnsi="Times New Roman" w:cs="Times New Roman"/>
          <w:b/>
          <w:bCs/>
          <w:sz w:val="24"/>
          <w:szCs w:val="24"/>
        </w:rPr>
      </w:pPr>
    </w:p>
    <w:p w14:paraId="0B98BE3E" w14:textId="77777777" w:rsidR="008A7DBA" w:rsidRPr="008A7DBA" w:rsidRDefault="008A7DBA" w:rsidP="00E514D2">
      <w:pPr>
        <w:spacing w:after="0" w:line="240" w:lineRule="auto"/>
        <w:rPr>
          <w:rFonts w:ascii="Times New Roman" w:hAnsi="Times New Roman" w:cs="Times New Roman"/>
          <w:sz w:val="24"/>
          <w:szCs w:val="24"/>
        </w:rPr>
      </w:pPr>
    </w:p>
    <w:p w14:paraId="7DC70A71" w14:textId="77777777" w:rsidR="008A7DBA" w:rsidRPr="008A7DBA" w:rsidRDefault="008A7DBA" w:rsidP="00E514D2">
      <w:pPr>
        <w:spacing w:after="0" w:line="240" w:lineRule="auto"/>
        <w:rPr>
          <w:rFonts w:ascii="Times New Roman" w:hAnsi="Times New Roman" w:cs="Times New Roman"/>
          <w:sz w:val="24"/>
          <w:szCs w:val="24"/>
        </w:rPr>
      </w:pPr>
      <w:r w:rsidRPr="008A7DBA">
        <w:rPr>
          <w:rFonts w:ascii="Times New Roman" w:hAnsi="Times New Roman" w:cs="Times New Roman"/>
          <w:sz w:val="24"/>
          <w:szCs w:val="24"/>
        </w:rPr>
        <w:t>Ответственные исполнители:</w:t>
      </w:r>
    </w:p>
    <w:p w14:paraId="57E87A8C" w14:textId="77777777" w:rsidR="008A7DBA" w:rsidRPr="008A7DBA" w:rsidRDefault="008A7DBA" w:rsidP="00E514D2">
      <w:pPr>
        <w:spacing w:after="0" w:line="240" w:lineRule="auto"/>
        <w:rPr>
          <w:rFonts w:ascii="Times New Roman" w:hAnsi="Times New Roman" w:cs="Times New Roman"/>
          <w:sz w:val="24"/>
          <w:szCs w:val="24"/>
        </w:rPr>
      </w:pPr>
      <w:r w:rsidRPr="008A7DBA">
        <w:rPr>
          <w:rFonts w:ascii="Times New Roman" w:hAnsi="Times New Roman" w:cs="Times New Roman"/>
          <w:sz w:val="24"/>
          <w:szCs w:val="24"/>
        </w:rPr>
        <w:t>Скиба Лилия Николаевна,</w:t>
      </w:r>
    </w:p>
    <w:p w14:paraId="0CB24379" w14:textId="77777777" w:rsidR="008A7DBA" w:rsidRPr="008A7DBA" w:rsidRDefault="008A7DBA" w:rsidP="00E514D2">
      <w:pPr>
        <w:spacing w:after="0" w:line="240" w:lineRule="auto"/>
        <w:rPr>
          <w:rFonts w:ascii="Times New Roman" w:hAnsi="Times New Roman" w:cs="Times New Roman"/>
          <w:sz w:val="24"/>
          <w:szCs w:val="24"/>
        </w:rPr>
      </w:pPr>
      <w:r w:rsidRPr="008A7DBA">
        <w:rPr>
          <w:rFonts w:ascii="Times New Roman" w:hAnsi="Times New Roman" w:cs="Times New Roman"/>
          <w:sz w:val="24"/>
          <w:szCs w:val="24"/>
        </w:rPr>
        <w:t>главный эксперт отдела по жилищным вопросам</w:t>
      </w:r>
    </w:p>
    <w:p w14:paraId="2DD3410A" w14:textId="77777777" w:rsidR="008A7DBA" w:rsidRPr="008A7DBA" w:rsidRDefault="008A7DBA" w:rsidP="00E514D2">
      <w:pPr>
        <w:spacing w:after="0" w:line="240" w:lineRule="auto"/>
        <w:rPr>
          <w:rFonts w:ascii="Times New Roman" w:hAnsi="Times New Roman" w:cs="Times New Roman"/>
          <w:sz w:val="24"/>
          <w:szCs w:val="24"/>
        </w:rPr>
      </w:pPr>
      <w:r w:rsidRPr="008A7DBA">
        <w:rPr>
          <w:rFonts w:ascii="Times New Roman" w:hAnsi="Times New Roman" w:cs="Times New Roman"/>
          <w:sz w:val="24"/>
          <w:szCs w:val="24"/>
        </w:rPr>
        <w:t>администрации МР «Сыктывдинский» РК,</w:t>
      </w:r>
    </w:p>
    <w:p w14:paraId="1C72EC6F" w14:textId="77777777" w:rsidR="008A7DBA" w:rsidRPr="008A7DBA" w:rsidRDefault="008A7DBA" w:rsidP="00E514D2">
      <w:pPr>
        <w:spacing w:after="0" w:line="240" w:lineRule="auto"/>
        <w:rPr>
          <w:rFonts w:ascii="Times New Roman" w:hAnsi="Times New Roman" w:cs="Times New Roman"/>
          <w:sz w:val="24"/>
          <w:szCs w:val="24"/>
        </w:rPr>
      </w:pPr>
      <w:r w:rsidRPr="008A7DBA">
        <w:rPr>
          <w:rFonts w:ascii="Times New Roman" w:hAnsi="Times New Roman" w:cs="Times New Roman"/>
          <w:sz w:val="24"/>
          <w:szCs w:val="24"/>
        </w:rPr>
        <w:t>тел. 8 /82130/ 7-21-18, факс 8 /82130/ 7-16-65,</w:t>
      </w:r>
    </w:p>
    <w:p w14:paraId="7FE522F4" w14:textId="77777777" w:rsidR="008A7DBA" w:rsidRPr="008A7DBA" w:rsidRDefault="008A7DBA" w:rsidP="00E514D2">
      <w:pPr>
        <w:spacing w:after="0" w:line="240" w:lineRule="auto"/>
        <w:rPr>
          <w:rFonts w:ascii="Times New Roman" w:hAnsi="Times New Roman" w:cs="Times New Roman"/>
          <w:sz w:val="24"/>
          <w:szCs w:val="24"/>
          <w:lang w:val="en-US"/>
        </w:rPr>
      </w:pPr>
      <w:r w:rsidRPr="008A7DBA">
        <w:rPr>
          <w:rFonts w:ascii="Times New Roman" w:hAnsi="Times New Roman" w:cs="Times New Roman"/>
          <w:sz w:val="24"/>
          <w:szCs w:val="24"/>
          <w:lang w:val="en-US"/>
        </w:rPr>
        <w:t xml:space="preserve">E-mail: </w:t>
      </w:r>
      <w:hyperlink r:id="rId7" w:history="1">
        <w:r w:rsidRPr="008A7DBA">
          <w:rPr>
            <w:rStyle w:val="ac"/>
            <w:rFonts w:ascii="Times New Roman" w:hAnsi="Times New Roman" w:cs="Times New Roman"/>
            <w:sz w:val="24"/>
            <w:szCs w:val="24"/>
            <w:lang w:val="en-US"/>
          </w:rPr>
          <w:t>l.n.skiba@syktyvdin.rkomi.ru</w:t>
        </w:r>
      </w:hyperlink>
    </w:p>
    <w:p w14:paraId="147AF988" w14:textId="77777777" w:rsidR="008A7DBA" w:rsidRPr="008A7DBA" w:rsidRDefault="008A7DBA" w:rsidP="00E514D2">
      <w:pPr>
        <w:spacing w:after="0" w:line="240" w:lineRule="auto"/>
        <w:rPr>
          <w:rFonts w:ascii="Times New Roman" w:hAnsi="Times New Roman" w:cs="Times New Roman"/>
          <w:sz w:val="24"/>
          <w:szCs w:val="24"/>
          <w:lang w:val="en-US"/>
        </w:rPr>
      </w:pPr>
    </w:p>
    <w:p w14:paraId="4CC398DE" w14:textId="77777777" w:rsidR="008A7DBA" w:rsidRPr="008A7DBA" w:rsidRDefault="008A7DBA" w:rsidP="00E514D2">
      <w:pPr>
        <w:spacing w:after="0" w:line="240" w:lineRule="auto"/>
        <w:rPr>
          <w:rFonts w:ascii="Times New Roman" w:hAnsi="Times New Roman" w:cs="Times New Roman"/>
          <w:sz w:val="24"/>
          <w:szCs w:val="24"/>
        </w:rPr>
      </w:pPr>
      <w:r w:rsidRPr="008A7DBA">
        <w:rPr>
          <w:rFonts w:ascii="Times New Roman" w:hAnsi="Times New Roman" w:cs="Times New Roman"/>
          <w:sz w:val="24"/>
          <w:szCs w:val="24"/>
        </w:rPr>
        <w:t>Копнина Наталья Николаевна,</w:t>
      </w:r>
    </w:p>
    <w:p w14:paraId="06CC5AE9" w14:textId="77777777" w:rsidR="008A7DBA" w:rsidRPr="008A7DBA" w:rsidRDefault="008A7DBA" w:rsidP="00E514D2">
      <w:pPr>
        <w:spacing w:after="0" w:line="240" w:lineRule="auto"/>
        <w:rPr>
          <w:rFonts w:ascii="Times New Roman" w:hAnsi="Times New Roman" w:cs="Times New Roman"/>
          <w:sz w:val="24"/>
          <w:szCs w:val="24"/>
        </w:rPr>
      </w:pPr>
      <w:r w:rsidRPr="008A7DBA">
        <w:rPr>
          <w:rFonts w:ascii="Times New Roman" w:hAnsi="Times New Roman" w:cs="Times New Roman"/>
          <w:sz w:val="24"/>
          <w:szCs w:val="24"/>
        </w:rPr>
        <w:t>главный эксперт отдела по жилищным вопросам</w:t>
      </w:r>
    </w:p>
    <w:p w14:paraId="68C86373" w14:textId="77777777" w:rsidR="008A7DBA" w:rsidRPr="008A7DBA" w:rsidRDefault="008A7DBA" w:rsidP="00E514D2">
      <w:pPr>
        <w:spacing w:after="0" w:line="240" w:lineRule="auto"/>
        <w:rPr>
          <w:rFonts w:ascii="Times New Roman" w:hAnsi="Times New Roman" w:cs="Times New Roman"/>
          <w:sz w:val="24"/>
          <w:szCs w:val="24"/>
        </w:rPr>
      </w:pPr>
      <w:r w:rsidRPr="008A7DBA">
        <w:rPr>
          <w:rFonts w:ascii="Times New Roman" w:hAnsi="Times New Roman" w:cs="Times New Roman"/>
          <w:sz w:val="24"/>
          <w:szCs w:val="24"/>
        </w:rPr>
        <w:t>администрации МР «Сыктывдинский» РК,</w:t>
      </w:r>
    </w:p>
    <w:p w14:paraId="6A9C2591" w14:textId="77777777" w:rsidR="008A7DBA" w:rsidRPr="008A7DBA" w:rsidRDefault="008A7DBA" w:rsidP="00E514D2">
      <w:pPr>
        <w:spacing w:after="0" w:line="240" w:lineRule="auto"/>
        <w:rPr>
          <w:rFonts w:ascii="Times New Roman" w:hAnsi="Times New Roman" w:cs="Times New Roman"/>
          <w:sz w:val="24"/>
          <w:szCs w:val="24"/>
        </w:rPr>
      </w:pPr>
      <w:r w:rsidRPr="008A7DBA">
        <w:rPr>
          <w:rFonts w:ascii="Times New Roman" w:hAnsi="Times New Roman" w:cs="Times New Roman"/>
          <w:sz w:val="24"/>
          <w:szCs w:val="24"/>
        </w:rPr>
        <w:t>тел. 8 /82130/ 7-21-18, факс 8 /82130/ 7-16-65,</w:t>
      </w:r>
    </w:p>
    <w:p w14:paraId="035A1002" w14:textId="77777777" w:rsidR="008A7DBA" w:rsidRPr="008A7DBA" w:rsidRDefault="008A7DBA" w:rsidP="00E514D2">
      <w:pPr>
        <w:spacing w:after="0" w:line="240" w:lineRule="auto"/>
        <w:rPr>
          <w:rFonts w:ascii="Times New Roman" w:hAnsi="Times New Roman" w:cs="Times New Roman"/>
          <w:sz w:val="24"/>
          <w:szCs w:val="24"/>
          <w:lang w:val="en-US"/>
        </w:rPr>
      </w:pPr>
      <w:r w:rsidRPr="008A7DBA">
        <w:rPr>
          <w:rFonts w:ascii="Times New Roman" w:hAnsi="Times New Roman" w:cs="Times New Roman"/>
          <w:sz w:val="24"/>
          <w:szCs w:val="24"/>
          <w:lang w:val="en-US"/>
        </w:rPr>
        <w:t xml:space="preserve">E-mail: </w:t>
      </w:r>
      <w:hyperlink r:id="rId8" w:history="1">
        <w:r w:rsidRPr="008A7DBA">
          <w:rPr>
            <w:rStyle w:val="ac"/>
            <w:rFonts w:ascii="Times New Roman" w:hAnsi="Times New Roman" w:cs="Times New Roman"/>
            <w:sz w:val="24"/>
            <w:szCs w:val="24"/>
            <w:lang w:val="en-US"/>
          </w:rPr>
          <w:t>n.n.kopnina@syktyvdin.rkomi.ru</w:t>
        </w:r>
      </w:hyperlink>
    </w:p>
    <w:p w14:paraId="3124D885" w14:textId="77777777" w:rsidR="008A7DBA" w:rsidRPr="008A7DBA" w:rsidRDefault="008A7DBA" w:rsidP="00E514D2">
      <w:pPr>
        <w:spacing w:after="0" w:line="240" w:lineRule="auto"/>
        <w:rPr>
          <w:rFonts w:ascii="Times New Roman" w:hAnsi="Times New Roman" w:cs="Times New Roman"/>
          <w:sz w:val="24"/>
          <w:szCs w:val="24"/>
          <w:lang w:val="en-US"/>
        </w:rPr>
      </w:pPr>
    </w:p>
    <w:p w14:paraId="6D933E34" w14:textId="77777777" w:rsidR="008A7DBA" w:rsidRPr="008A7DBA" w:rsidRDefault="008A7DBA" w:rsidP="00E514D2">
      <w:pPr>
        <w:spacing w:after="0" w:line="240" w:lineRule="auto"/>
        <w:rPr>
          <w:rFonts w:ascii="Times New Roman" w:hAnsi="Times New Roman" w:cs="Times New Roman"/>
          <w:sz w:val="24"/>
          <w:szCs w:val="24"/>
        </w:rPr>
      </w:pPr>
      <w:r w:rsidRPr="008A7DBA">
        <w:rPr>
          <w:rFonts w:ascii="Times New Roman" w:hAnsi="Times New Roman" w:cs="Times New Roman"/>
          <w:sz w:val="24"/>
          <w:szCs w:val="24"/>
        </w:rPr>
        <w:t>Павлицкая Ирина Витальевна,</w:t>
      </w:r>
    </w:p>
    <w:p w14:paraId="44C65391" w14:textId="77777777" w:rsidR="008A7DBA" w:rsidRPr="008A7DBA" w:rsidRDefault="008A7DBA" w:rsidP="00E514D2">
      <w:pPr>
        <w:spacing w:after="0" w:line="240" w:lineRule="auto"/>
        <w:rPr>
          <w:rFonts w:ascii="Times New Roman" w:hAnsi="Times New Roman" w:cs="Times New Roman"/>
          <w:sz w:val="24"/>
          <w:szCs w:val="24"/>
        </w:rPr>
      </w:pPr>
      <w:r w:rsidRPr="008A7DBA">
        <w:rPr>
          <w:rFonts w:ascii="Times New Roman" w:hAnsi="Times New Roman" w:cs="Times New Roman"/>
          <w:sz w:val="24"/>
          <w:szCs w:val="24"/>
        </w:rPr>
        <w:t>специалист отдела по жилищным вопросам</w:t>
      </w:r>
    </w:p>
    <w:p w14:paraId="0780B320" w14:textId="77777777" w:rsidR="008A7DBA" w:rsidRPr="008A7DBA" w:rsidRDefault="008A7DBA" w:rsidP="00E514D2">
      <w:pPr>
        <w:spacing w:after="0" w:line="240" w:lineRule="auto"/>
        <w:rPr>
          <w:rFonts w:ascii="Times New Roman" w:hAnsi="Times New Roman" w:cs="Times New Roman"/>
          <w:sz w:val="24"/>
          <w:szCs w:val="24"/>
        </w:rPr>
      </w:pPr>
      <w:r w:rsidRPr="008A7DBA">
        <w:rPr>
          <w:rFonts w:ascii="Times New Roman" w:hAnsi="Times New Roman" w:cs="Times New Roman"/>
          <w:sz w:val="24"/>
          <w:szCs w:val="24"/>
        </w:rPr>
        <w:t>администрации МР «Сыктывдинский» РК,</w:t>
      </w:r>
    </w:p>
    <w:p w14:paraId="6F64971B" w14:textId="77777777" w:rsidR="008A7DBA" w:rsidRPr="008A7DBA" w:rsidRDefault="008A7DBA" w:rsidP="00E514D2">
      <w:pPr>
        <w:spacing w:after="0" w:line="240" w:lineRule="auto"/>
        <w:rPr>
          <w:rFonts w:ascii="Times New Roman" w:hAnsi="Times New Roman" w:cs="Times New Roman"/>
          <w:sz w:val="24"/>
          <w:szCs w:val="24"/>
        </w:rPr>
      </w:pPr>
      <w:r w:rsidRPr="008A7DBA">
        <w:rPr>
          <w:rFonts w:ascii="Times New Roman" w:hAnsi="Times New Roman" w:cs="Times New Roman"/>
          <w:sz w:val="24"/>
          <w:szCs w:val="24"/>
        </w:rPr>
        <w:t>тел. 8 /82130/ 7-21-18, факс 8 /82130/ 7-16-65,</w:t>
      </w:r>
    </w:p>
    <w:p w14:paraId="0105E7C4" w14:textId="77777777" w:rsidR="008A7DBA" w:rsidRPr="008A7DBA" w:rsidRDefault="008A7DBA" w:rsidP="00E514D2">
      <w:pPr>
        <w:spacing w:after="0" w:line="240" w:lineRule="auto"/>
        <w:rPr>
          <w:rFonts w:ascii="Times New Roman" w:hAnsi="Times New Roman" w:cs="Times New Roman"/>
          <w:sz w:val="24"/>
          <w:szCs w:val="24"/>
          <w:lang w:val="en-US"/>
        </w:rPr>
      </w:pPr>
      <w:r w:rsidRPr="008A7DBA">
        <w:rPr>
          <w:rFonts w:ascii="Times New Roman" w:hAnsi="Times New Roman" w:cs="Times New Roman"/>
          <w:sz w:val="24"/>
          <w:szCs w:val="24"/>
          <w:lang w:val="en-US"/>
        </w:rPr>
        <w:t xml:space="preserve">E-mail: </w:t>
      </w:r>
      <w:hyperlink r:id="rId9" w:history="1">
        <w:r w:rsidRPr="008A7DBA">
          <w:rPr>
            <w:rStyle w:val="ac"/>
            <w:rFonts w:ascii="Times New Roman" w:hAnsi="Times New Roman" w:cs="Times New Roman"/>
            <w:sz w:val="24"/>
            <w:szCs w:val="24"/>
            <w:lang w:val="en-US"/>
          </w:rPr>
          <w:t>i.v.pavlickaya@syktyvdin.rkomi.ru</w:t>
        </w:r>
      </w:hyperlink>
    </w:p>
    <w:p w14:paraId="5A98EE8B" w14:textId="77777777" w:rsidR="008A7DBA" w:rsidRPr="008A7DBA" w:rsidRDefault="008A7DBA" w:rsidP="00E514D2">
      <w:pPr>
        <w:spacing w:after="0" w:line="240" w:lineRule="auto"/>
        <w:rPr>
          <w:rFonts w:ascii="Times New Roman" w:hAnsi="Times New Roman" w:cs="Times New Roman"/>
          <w:sz w:val="24"/>
          <w:szCs w:val="24"/>
          <w:lang w:val="en-US"/>
        </w:rPr>
      </w:pPr>
    </w:p>
    <w:p w14:paraId="38042802" w14:textId="77777777" w:rsidR="008A7DBA" w:rsidRPr="008A7DBA" w:rsidRDefault="008A7DBA" w:rsidP="00E514D2">
      <w:pPr>
        <w:spacing w:after="0" w:line="240" w:lineRule="auto"/>
        <w:rPr>
          <w:rFonts w:ascii="Times New Roman" w:hAnsi="Times New Roman" w:cs="Times New Roman"/>
          <w:sz w:val="24"/>
          <w:szCs w:val="24"/>
          <w:lang w:val="en-US"/>
        </w:rPr>
      </w:pPr>
    </w:p>
    <w:p w14:paraId="127FAE0B" w14:textId="77777777" w:rsidR="008A7DBA" w:rsidRPr="008A7DBA" w:rsidRDefault="008A7DBA" w:rsidP="00E514D2">
      <w:pPr>
        <w:spacing w:after="0" w:line="240" w:lineRule="auto"/>
        <w:rPr>
          <w:rFonts w:ascii="Times New Roman" w:hAnsi="Times New Roman" w:cs="Times New Roman"/>
          <w:sz w:val="24"/>
          <w:szCs w:val="24"/>
        </w:rPr>
      </w:pPr>
      <w:r w:rsidRPr="008A7DBA">
        <w:rPr>
          <w:rFonts w:ascii="Times New Roman" w:hAnsi="Times New Roman" w:cs="Times New Roman"/>
          <w:sz w:val="24"/>
          <w:szCs w:val="24"/>
        </w:rPr>
        <w:t>Начальник отдела по жилищным вопросам</w:t>
      </w:r>
    </w:p>
    <w:p w14:paraId="4744A341" w14:textId="77777777" w:rsidR="008A7DBA" w:rsidRPr="008A7DBA" w:rsidRDefault="008A7DBA" w:rsidP="00E514D2">
      <w:pPr>
        <w:tabs>
          <w:tab w:val="left" w:pos="7938"/>
        </w:tabs>
        <w:spacing w:after="0" w:line="240" w:lineRule="auto"/>
        <w:rPr>
          <w:rFonts w:ascii="Times New Roman" w:hAnsi="Times New Roman" w:cs="Times New Roman"/>
          <w:sz w:val="24"/>
          <w:szCs w:val="24"/>
        </w:rPr>
      </w:pPr>
      <w:r w:rsidRPr="008A7DBA">
        <w:rPr>
          <w:rFonts w:ascii="Times New Roman" w:hAnsi="Times New Roman" w:cs="Times New Roman"/>
          <w:sz w:val="24"/>
          <w:szCs w:val="24"/>
        </w:rPr>
        <w:t>администрации МР «Сыктывдинский» РК</w:t>
      </w:r>
      <w:r w:rsidRPr="008A7DBA">
        <w:rPr>
          <w:rFonts w:ascii="Times New Roman" w:hAnsi="Times New Roman" w:cs="Times New Roman"/>
          <w:sz w:val="24"/>
          <w:szCs w:val="24"/>
        </w:rPr>
        <w:tab/>
        <w:t>И.Н. Иванов</w:t>
      </w:r>
    </w:p>
    <w:p w14:paraId="2F37C47D" w14:textId="712D87C6" w:rsidR="008A7DBA" w:rsidRDefault="008A7DBA" w:rsidP="00E514D2">
      <w:pPr>
        <w:spacing w:after="0" w:line="240" w:lineRule="auto"/>
        <w:jc w:val="center"/>
        <w:rPr>
          <w:rFonts w:ascii="Times New Roman" w:hAnsi="Times New Roman" w:cs="Times New Roman"/>
          <w:b/>
          <w:bCs/>
          <w:sz w:val="24"/>
          <w:szCs w:val="24"/>
        </w:rPr>
      </w:pPr>
    </w:p>
    <w:p w14:paraId="7ABEBB2D" w14:textId="021F9E1E" w:rsidR="009A7D51" w:rsidRDefault="009A7D51" w:rsidP="00E514D2">
      <w:pPr>
        <w:spacing w:after="0" w:line="240" w:lineRule="auto"/>
        <w:jc w:val="center"/>
        <w:rPr>
          <w:rFonts w:ascii="Times New Roman" w:hAnsi="Times New Roman" w:cs="Times New Roman"/>
          <w:b/>
          <w:bCs/>
          <w:sz w:val="24"/>
          <w:szCs w:val="24"/>
        </w:rPr>
      </w:pPr>
    </w:p>
    <w:p w14:paraId="1201A69D" w14:textId="646193FA" w:rsidR="009A7D51" w:rsidRDefault="009A7D51" w:rsidP="00E514D2">
      <w:pPr>
        <w:spacing w:after="0" w:line="240" w:lineRule="auto"/>
        <w:jc w:val="center"/>
        <w:rPr>
          <w:rFonts w:ascii="Times New Roman" w:hAnsi="Times New Roman" w:cs="Times New Roman"/>
          <w:b/>
          <w:bCs/>
          <w:sz w:val="24"/>
          <w:szCs w:val="24"/>
        </w:rPr>
      </w:pPr>
    </w:p>
    <w:p w14:paraId="0E76BE7B" w14:textId="77777777" w:rsidR="009A7D51" w:rsidRPr="008A7DBA" w:rsidRDefault="009A7D51" w:rsidP="00E514D2">
      <w:pPr>
        <w:spacing w:after="0" w:line="240" w:lineRule="auto"/>
        <w:jc w:val="center"/>
        <w:rPr>
          <w:rFonts w:ascii="Times New Roman" w:hAnsi="Times New Roman" w:cs="Times New Roman"/>
          <w:b/>
          <w:bCs/>
          <w:sz w:val="24"/>
          <w:szCs w:val="24"/>
        </w:rPr>
      </w:pPr>
    </w:p>
    <w:p w14:paraId="0979BB04" w14:textId="77777777" w:rsidR="008A7DBA" w:rsidRPr="008A7DBA" w:rsidRDefault="008A7DBA" w:rsidP="00E514D2">
      <w:pPr>
        <w:spacing w:after="0" w:line="240" w:lineRule="auto"/>
        <w:jc w:val="center"/>
        <w:rPr>
          <w:rFonts w:ascii="Times New Roman" w:hAnsi="Times New Roman" w:cs="Times New Roman"/>
          <w:b/>
          <w:bCs/>
          <w:sz w:val="24"/>
          <w:szCs w:val="24"/>
        </w:rPr>
      </w:pPr>
      <w:r w:rsidRPr="008A7DBA">
        <w:rPr>
          <w:rFonts w:ascii="Times New Roman" w:hAnsi="Times New Roman" w:cs="Times New Roman"/>
          <w:b/>
          <w:bCs/>
          <w:sz w:val="24"/>
          <w:szCs w:val="24"/>
        </w:rPr>
        <w:lastRenderedPageBreak/>
        <w:t>ПАСПОРТ</w:t>
      </w:r>
    </w:p>
    <w:p w14:paraId="1E08467F" w14:textId="77777777" w:rsidR="008A7DBA" w:rsidRPr="008A7DBA" w:rsidRDefault="008A7DBA" w:rsidP="00E514D2">
      <w:pPr>
        <w:spacing w:after="0" w:line="240" w:lineRule="auto"/>
        <w:jc w:val="center"/>
        <w:rPr>
          <w:rFonts w:ascii="Times New Roman" w:hAnsi="Times New Roman" w:cs="Times New Roman"/>
          <w:b/>
          <w:bCs/>
          <w:sz w:val="24"/>
          <w:szCs w:val="24"/>
        </w:rPr>
      </w:pPr>
      <w:r w:rsidRPr="008A7DBA">
        <w:rPr>
          <w:rFonts w:ascii="Times New Roman" w:hAnsi="Times New Roman" w:cs="Times New Roman"/>
          <w:b/>
          <w:bCs/>
          <w:sz w:val="24"/>
          <w:szCs w:val="24"/>
        </w:rPr>
        <w:t xml:space="preserve">Муниципальной программы </w:t>
      </w:r>
      <w:bookmarkStart w:id="1" w:name="_Hlk87800311"/>
      <w:r w:rsidRPr="008A7DBA">
        <w:rPr>
          <w:rFonts w:ascii="Times New Roman" w:hAnsi="Times New Roman" w:cs="Times New Roman"/>
          <w:b/>
          <w:bCs/>
          <w:sz w:val="24"/>
          <w:szCs w:val="24"/>
        </w:rPr>
        <w:t>муниципального района «Сыктывдинский» Республики Коми «Обеспечение доступным и комфортным жильем»</w:t>
      </w:r>
      <w:bookmarkEnd w:id="1"/>
    </w:p>
    <w:p w14:paraId="3E8538E6" w14:textId="77777777" w:rsidR="008A7DBA" w:rsidRPr="008A7DBA" w:rsidRDefault="008A7DBA" w:rsidP="00E514D2">
      <w:pPr>
        <w:spacing w:after="0" w:line="240" w:lineRule="auto"/>
        <w:jc w:val="center"/>
        <w:rPr>
          <w:rFonts w:ascii="Times New Roman" w:hAnsi="Times New Roman" w:cs="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087"/>
      </w:tblGrid>
      <w:tr w:rsidR="008A7DBA" w:rsidRPr="008A7DBA" w14:paraId="60809D07" w14:textId="77777777" w:rsidTr="007B64DF">
        <w:tc>
          <w:tcPr>
            <w:tcW w:w="2127" w:type="dxa"/>
            <w:shd w:val="clear" w:color="auto" w:fill="auto"/>
            <w:vAlign w:val="center"/>
          </w:tcPr>
          <w:p w14:paraId="17E4A354" w14:textId="77777777" w:rsidR="008A7DBA" w:rsidRPr="008A7DBA" w:rsidRDefault="008A7DBA" w:rsidP="00E514D2">
            <w:pPr>
              <w:spacing w:after="0" w:line="240" w:lineRule="auto"/>
              <w:jc w:val="both"/>
              <w:rPr>
                <w:rFonts w:ascii="Times New Roman" w:hAnsi="Times New Roman" w:cs="Times New Roman"/>
                <w:sz w:val="24"/>
                <w:szCs w:val="24"/>
              </w:rPr>
            </w:pPr>
            <w:r w:rsidRPr="008A7DBA">
              <w:rPr>
                <w:rFonts w:ascii="Times New Roman" w:hAnsi="Times New Roman" w:cs="Times New Roman"/>
                <w:sz w:val="24"/>
                <w:szCs w:val="24"/>
              </w:rPr>
              <w:t>Ответственный исполнитель муниципальной программы</w:t>
            </w:r>
          </w:p>
        </w:tc>
        <w:tc>
          <w:tcPr>
            <w:tcW w:w="7087" w:type="dxa"/>
            <w:shd w:val="clear" w:color="auto" w:fill="auto"/>
            <w:vAlign w:val="center"/>
          </w:tcPr>
          <w:p w14:paraId="395A83D7" w14:textId="77777777" w:rsidR="008A7DBA" w:rsidRPr="008A7DBA" w:rsidRDefault="008A7DBA" w:rsidP="00E514D2">
            <w:pPr>
              <w:spacing w:after="0" w:line="240" w:lineRule="auto"/>
              <w:jc w:val="both"/>
              <w:rPr>
                <w:rFonts w:ascii="Times New Roman" w:hAnsi="Times New Roman" w:cs="Times New Roman"/>
                <w:sz w:val="24"/>
                <w:szCs w:val="24"/>
              </w:rPr>
            </w:pPr>
            <w:r w:rsidRPr="008A7DBA">
              <w:rPr>
                <w:rFonts w:ascii="Times New Roman" w:hAnsi="Times New Roman" w:cs="Times New Roman"/>
                <w:sz w:val="24"/>
                <w:szCs w:val="24"/>
              </w:rPr>
              <w:t>Отдел по жилищным вопросам администрации муниципального района «Сыктывдинский» Республики Коми (далее – Отдел по жилищным вопросам)</w:t>
            </w:r>
          </w:p>
        </w:tc>
      </w:tr>
      <w:tr w:rsidR="008A7DBA" w:rsidRPr="008A7DBA" w14:paraId="56B1D699" w14:textId="77777777" w:rsidTr="007B64DF">
        <w:tc>
          <w:tcPr>
            <w:tcW w:w="2127" w:type="dxa"/>
            <w:shd w:val="clear" w:color="auto" w:fill="auto"/>
            <w:vAlign w:val="center"/>
          </w:tcPr>
          <w:p w14:paraId="41151226" w14:textId="77777777" w:rsidR="008A7DBA" w:rsidRPr="008A7DBA" w:rsidRDefault="008A7DBA" w:rsidP="00E514D2">
            <w:pPr>
              <w:spacing w:after="0" w:line="240" w:lineRule="auto"/>
              <w:jc w:val="both"/>
              <w:rPr>
                <w:rFonts w:ascii="Times New Roman" w:hAnsi="Times New Roman" w:cs="Times New Roman"/>
                <w:sz w:val="24"/>
                <w:szCs w:val="24"/>
              </w:rPr>
            </w:pPr>
            <w:r w:rsidRPr="008A7DBA">
              <w:rPr>
                <w:rFonts w:ascii="Times New Roman" w:hAnsi="Times New Roman" w:cs="Times New Roman"/>
                <w:sz w:val="24"/>
                <w:szCs w:val="24"/>
              </w:rPr>
              <w:t>Соисполнители муниципальной программы</w:t>
            </w:r>
          </w:p>
        </w:tc>
        <w:tc>
          <w:tcPr>
            <w:tcW w:w="7087" w:type="dxa"/>
            <w:shd w:val="clear" w:color="auto" w:fill="auto"/>
            <w:vAlign w:val="center"/>
          </w:tcPr>
          <w:p w14:paraId="60661844" w14:textId="77777777" w:rsidR="008A7DBA" w:rsidRPr="008A7DBA" w:rsidRDefault="008A7DBA" w:rsidP="00E514D2">
            <w:pPr>
              <w:spacing w:after="0" w:line="240" w:lineRule="auto"/>
              <w:jc w:val="both"/>
              <w:rPr>
                <w:rFonts w:ascii="Times New Roman" w:eastAsia="Arial" w:hAnsi="Times New Roman" w:cs="Times New Roman"/>
                <w:sz w:val="24"/>
                <w:szCs w:val="24"/>
              </w:rPr>
            </w:pPr>
            <w:r w:rsidRPr="008A7DBA">
              <w:rPr>
                <w:rFonts w:ascii="Times New Roman" w:eastAsia="Arial" w:hAnsi="Times New Roman" w:cs="Times New Roman"/>
                <w:sz w:val="24"/>
                <w:szCs w:val="24"/>
              </w:rPr>
              <w:t xml:space="preserve">Управление капитального строительства администрации муниципального района «Сыктывдинский» </w:t>
            </w:r>
            <w:r w:rsidRPr="008A7DBA">
              <w:rPr>
                <w:rFonts w:ascii="Times New Roman" w:hAnsi="Times New Roman" w:cs="Times New Roman"/>
                <w:sz w:val="24"/>
                <w:szCs w:val="24"/>
              </w:rPr>
              <w:t>Республики Коми</w:t>
            </w:r>
            <w:r w:rsidRPr="008A7DBA">
              <w:rPr>
                <w:rFonts w:ascii="Times New Roman" w:eastAsia="Arial" w:hAnsi="Times New Roman" w:cs="Times New Roman"/>
                <w:sz w:val="24"/>
                <w:szCs w:val="24"/>
              </w:rPr>
              <w:t xml:space="preserve"> (далее – Управление капитального строительства);</w:t>
            </w:r>
          </w:p>
          <w:p w14:paraId="47BDC816" w14:textId="77777777" w:rsidR="008A7DBA" w:rsidRPr="008A7DBA" w:rsidRDefault="008A7DBA" w:rsidP="00E514D2">
            <w:pPr>
              <w:spacing w:after="0" w:line="240" w:lineRule="auto"/>
              <w:jc w:val="both"/>
              <w:rPr>
                <w:rFonts w:ascii="Times New Roman" w:eastAsia="Arial" w:hAnsi="Times New Roman" w:cs="Times New Roman"/>
                <w:sz w:val="24"/>
                <w:szCs w:val="24"/>
              </w:rPr>
            </w:pPr>
            <w:r w:rsidRPr="008A7DBA">
              <w:rPr>
                <w:rFonts w:ascii="Times New Roman" w:hAnsi="Times New Roman" w:cs="Times New Roman"/>
                <w:sz w:val="24"/>
                <w:szCs w:val="24"/>
              </w:rPr>
              <w:t>Отдел имущественных и арендных отношений</w:t>
            </w:r>
            <w:r w:rsidRPr="008A7DBA">
              <w:rPr>
                <w:rFonts w:ascii="Times New Roman" w:eastAsia="Arial" w:hAnsi="Times New Roman" w:cs="Times New Roman"/>
                <w:sz w:val="24"/>
                <w:szCs w:val="24"/>
              </w:rPr>
              <w:t xml:space="preserve"> администрации муниципального района «Сыктывдинский» </w:t>
            </w:r>
            <w:r w:rsidRPr="008A7DBA">
              <w:rPr>
                <w:rFonts w:ascii="Times New Roman" w:hAnsi="Times New Roman" w:cs="Times New Roman"/>
                <w:sz w:val="24"/>
                <w:szCs w:val="24"/>
              </w:rPr>
              <w:t>Республики Коми</w:t>
            </w:r>
            <w:r w:rsidRPr="008A7DBA">
              <w:rPr>
                <w:rFonts w:ascii="Times New Roman" w:eastAsia="Arial" w:hAnsi="Times New Roman" w:cs="Times New Roman"/>
                <w:sz w:val="24"/>
                <w:szCs w:val="24"/>
              </w:rPr>
              <w:t xml:space="preserve"> (далее – </w:t>
            </w:r>
            <w:r w:rsidRPr="008A7DBA">
              <w:rPr>
                <w:rFonts w:ascii="Times New Roman" w:hAnsi="Times New Roman" w:cs="Times New Roman"/>
                <w:sz w:val="24"/>
                <w:szCs w:val="24"/>
              </w:rPr>
              <w:t>Отдел имущественных и арендных отношений</w:t>
            </w:r>
            <w:r w:rsidRPr="008A7DBA">
              <w:rPr>
                <w:rFonts w:ascii="Times New Roman" w:eastAsia="Arial" w:hAnsi="Times New Roman" w:cs="Times New Roman"/>
                <w:sz w:val="24"/>
                <w:szCs w:val="24"/>
              </w:rPr>
              <w:t>).</w:t>
            </w:r>
          </w:p>
        </w:tc>
      </w:tr>
      <w:tr w:rsidR="008A7DBA" w:rsidRPr="008A7DBA" w14:paraId="0D2AA487" w14:textId="77777777" w:rsidTr="007B64DF">
        <w:tc>
          <w:tcPr>
            <w:tcW w:w="2127" w:type="dxa"/>
            <w:shd w:val="clear" w:color="auto" w:fill="auto"/>
            <w:vAlign w:val="center"/>
          </w:tcPr>
          <w:p w14:paraId="7F8286EB" w14:textId="77777777" w:rsidR="008A7DBA" w:rsidRPr="008A7DBA" w:rsidRDefault="008A7DBA" w:rsidP="00E514D2">
            <w:pPr>
              <w:spacing w:after="0" w:line="240" w:lineRule="auto"/>
              <w:jc w:val="both"/>
              <w:rPr>
                <w:rFonts w:ascii="Times New Roman" w:hAnsi="Times New Roman" w:cs="Times New Roman"/>
                <w:sz w:val="24"/>
                <w:szCs w:val="24"/>
              </w:rPr>
            </w:pPr>
            <w:r w:rsidRPr="008A7DBA">
              <w:rPr>
                <w:rFonts w:ascii="Times New Roman" w:hAnsi="Times New Roman" w:cs="Times New Roman"/>
                <w:sz w:val="24"/>
                <w:szCs w:val="24"/>
              </w:rPr>
              <w:t>Подпрограммы муниципальной программы</w:t>
            </w:r>
          </w:p>
        </w:tc>
        <w:tc>
          <w:tcPr>
            <w:tcW w:w="7087" w:type="dxa"/>
            <w:shd w:val="clear" w:color="auto" w:fill="auto"/>
            <w:vAlign w:val="center"/>
          </w:tcPr>
          <w:p w14:paraId="4D7ECF52" w14:textId="77777777" w:rsidR="008A7DBA" w:rsidRPr="008A7DBA" w:rsidRDefault="008A7DBA" w:rsidP="00E514D2">
            <w:pPr>
              <w:numPr>
                <w:ilvl w:val="0"/>
                <w:numId w:val="5"/>
              </w:numPr>
              <w:tabs>
                <w:tab w:val="left" w:pos="402"/>
              </w:tabs>
              <w:suppressAutoHyphens/>
              <w:spacing w:after="0" w:line="240" w:lineRule="auto"/>
              <w:ind w:left="40" w:firstLine="0"/>
              <w:jc w:val="both"/>
              <w:rPr>
                <w:rFonts w:ascii="Times New Roman" w:hAnsi="Times New Roman" w:cs="Times New Roman"/>
                <w:sz w:val="24"/>
                <w:szCs w:val="24"/>
              </w:rPr>
            </w:pPr>
            <w:r w:rsidRPr="008A7DBA">
              <w:rPr>
                <w:rFonts w:ascii="Times New Roman" w:hAnsi="Times New Roman" w:cs="Times New Roman"/>
                <w:sz w:val="24"/>
                <w:szCs w:val="24"/>
              </w:rPr>
              <w:t>Переселение граждан из домов, признанными аварийными и подлежащими сносу;</w:t>
            </w:r>
          </w:p>
          <w:p w14:paraId="14E450A3" w14:textId="77777777" w:rsidR="008A7DBA" w:rsidRPr="008A7DBA" w:rsidRDefault="008A7DBA" w:rsidP="00E514D2">
            <w:pPr>
              <w:numPr>
                <w:ilvl w:val="0"/>
                <w:numId w:val="5"/>
              </w:numPr>
              <w:tabs>
                <w:tab w:val="left" w:pos="402"/>
              </w:tabs>
              <w:suppressAutoHyphens/>
              <w:spacing w:after="0" w:line="240" w:lineRule="auto"/>
              <w:ind w:left="40" w:firstLine="0"/>
              <w:jc w:val="both"/>
              <w:rPr>
                <w:rFonts w:ascii="Times New Roman" w:hAnsi="Times New Roman" w:cs="Times New Roman"/>
                <w:sz w:val="24"/>
                <w:szCs w:val="24"/>
              </w:rPr>
            </w:pPr>
            <w:r w:rsidRPr="008A7DBA">
              <w:rPr>
                <w:rFonts w:ascii="Times New Roman" w:hAnsi="Times New Roman" w:cs="Times New Roman"/>
                <w:sz w:val="24"/>
                <w:szCs w:val="24"/>
              </w:rPr>
              <w:t>Снос аварийных многоквартирных домов;</w:t>
            </w:r>
          </w:p>
          <w:p w14:paraId="15F63A82" w14:textId="77777777" w:rsidR="008A7DBA" w:rsidRPr="008A7DBA" w:rsidRDefault="008A7DBA" w:rsidP="00E514D2">
            <w:pPr>
              <w:numPr>
                <w:ilvl w:val="0"/>
                <w:numId w:val="5"/>
              </w:numPr>
              <w:tabs>
                <w:tab w:val="left" w:pos="402"/>
              </w:tabs>
              <w:suppressAutoHyphens/>
              <w:spacing w:after="0" w:line="240" w:lineRule="auto"/>
              <w:ind w:left="40" w:firstLine="0"/>
              <w:jc w:val="both"/>
              <w:rPr>
                <w:rFonts w:ascii="Times New Roman" w:hAnsi="Times New Roman" w:cs="Times New Roman"/>
                <w:sz w:val="24"/>
                <w:szCs w:val="24"/>
              </w:rPr>
            </w:pPr>
            <w:r w:rsidRPr="008A7DBA">
              <w:rPr>
                <w:rFonts w:ascii="Times New Roman" w:hAnsi="Times New Roman" w:cs="Times New Roman"/>
                <w:sz w:val="24"/>
                <w:szCs w:val="24"/>
              </w:rPr>
              <w:t>Обеспечение жилыми помещениями детей-сирот и детей, оставшихся без попечения родителей, лиц из их числа;</w:t>
            </w:r>
          </w:p>
          <w:p w14:paraId="222F5708" w14:textId="77777777" w:rsidR="008A7DBA" w:rsidRPr="008A7DBA" w:rsidRDefault="008A7DBA" w:rsidP="00E514D2">
            <w:pPr>
              <w:numPr>
                <w:ilvl w:val="0"/>
                <w:numId w:val="5"/>
              </w:numPr>
              <w:tabs>
                <w:tab w:val="left" w:pos="402"/>
              </w:tabs>
              <w:suppressAutoHyphens/>
              <w:spacing w:after="0" w:line="240" w:lineRule="auto"/>
              <w:ind w:left="40" w:firstLine="0"/>
              <w:jc w:val="both"/>
              <w:rPr>
                <w:rFonts w:ascii="Times New Roman" w:hAnsi="Times New Roman" w:cs="Times New Roman"/>
                <w:sz w:val="24"/>
                <w:szCs w:val="24"/>
              </w:rPr>
            </w:pPr>
            <w:r w:rsidRPr="008A7DBA">
              <w:rPr>
                <w:rFonts w:ascii="Times New Roman" w:hAnsi="Times New Roman" w:cs="Times New Roman"/>
                <w:bCs/>
                <w:sz w:val="24"/>
                <w:szCs w:val="24"/>
              </w:rPr>
              <w:t>Предоставление поддержки отдельным категориям граждан для улучшения их жилищных условий</w:t>
            </w:r>
            <w:r w:rsidRPr="008A7DBA">
              <w:rPr>
                <w:rFonts w:ascii="Times New Roman" w:hAnsi="Times New Roman" w:cs="Times New Roman"/>
                <w:sz w:val="24"/>
                <w:szCs w:val="24"/>
              </w:rPr>
              <w:t>.</w:t>
            </w:r>
          </w:p>
        </w:tc>
      </w:tr>
      <w:tr w:rsidR="008A7DBA" w:rsidRPr="008A7DBA" w14:paraId="13AB419D" w14:textId="77777777" w:rsidTr="007B64DF">
        <w:tc>
          <w:tcPr>
            <w:tcW w:w="2127" w:type="dxa"/>
            <w:shd w:val="clear" w:color="auto" w:fill="auto"/>
            <w:vAlign w:val="center"/>
          </w:tcPr>
          <w:p w14:paraId="37F6819F" w14:textId="77777777" w:rsidR="008A7DBA" w:rsidRPr="008A7DBA" w:rsidRDefault="008A7DBA" w:rsidP="00E514D2">
            <w:pPr>
              <w:spacing w:after="0" w:line="240" w:lineRule="auto"/>
              <w:jc w:val="both"/>
              <w:rPr>
                <w:rFonts w:ascii="Times New Roman" w:hAnsi="Times New Roman" w:cs="Times New Roman"/>
                <w:sz w:val="24"/>
                <w:szCs w:val="24"/>
              </w:rPr>
            </w:pPr>
            <w:r w:rsidRPr="008A7DBA">
              <w:rPr>
                <w:rFonts w:ascii="Times New Roman" w:hAnsi="Times New Roman" w:cs="Times New Roman"/>
                <w:sz w:val="24"/>
                <w:szCs w:val="24"/>
              </w:rPr>
              <w:t>Цель муниципальной программы</w:t>
            </w:r>
          </w:p>
        </w:tc>
        <w:tc>
          <w:tcPr>
            <w:tcW w:w="7087" w:type="dxa"/>
            <w:shd w:val="clear" w:color="auto" w:fill="auto"/>
            <w:vAlign w:val="center"/>
          </w:tcPr>
          <w:p w14:paraId="06D77B8B" w14:textId="77777777" w:rsidR="008A7DBA" w:rsidRPr="008A7DBA" w:rsidRDefault="008A7DBA" w:rsidP="00E514D2">
            <w:pPr>
              <w:spacing w:after="0" w:line="240" w:lineRule="auto"/>
              <w:jc w:val="both"/>
              <w:rPr>
                <w:rFonts w:ascii="Times New Roman" w:hAnsi="Times New Roman" w:cs="Times New Roman"/>
                <w:sz w:val="24"/>
                <w:szCs w:val="24"/>
              </w:rPr>
            </w:pPr>
            <w:bookmarkStart w:id="2" w:name="_Hlk68588126"/>
            <w:r w:rsidRPr="008A7DBA">
              <w:rPr>
                <w:rFonts w:ascii="Times New Roman" w:hAnsi="Times New Roman" w:cs="Times New Roman"/>
                <w:sz w:val="24"/>
                <w:szCs w:val="24"/>
              </w:rPr>
              <w:t xml:space="preserve">Улучшение жилищных условий граждан, проживающих (проживавших) на территории </w:t>
            </w:r>
            <w:r w:rsidRPr="008A7DBA">
              <w:rPr>
                <w:rFonts w:ascii="Times New Roman" w:eastAsia="Arial" w:hAnsi="Times New Roman" w:cs="Times New Roman"/>
                <w:sz w:val="24"/>
                <w:szCs w:val="24"/>
              </w:rPr>
              <w:t>муниципального района «Сыктывдинский» Республики Коми, а также о</w:t>
            </w:r>
            <w:r w:rsidRPr="008A7DBA">
              <w:rPr>
                <w:rFonts w:ascii="Times New Roman" w:hAnsi="Times New Roman" w:cs="Times New Roman"/>
                <w:sz w:val="24"/>
                <w:szCs w:val="24"/>
              </w:rPr>
              <w:t>беспечение социальной защищенности отдельных категорий граждан, включая детей-сирот и детей, оставшихся без попечения родителей, лиц из их числа.</w:t>
            </w:r>
            <w:bookmarkEnd w:id="2"/>
          </w:p>
        </w:tc>
      </w:tr>
      <w:tr w:rsidR="008A7DBA" w:rsidRPr="008A7DBA" w14:paraId="75154C7E" w14:textId="77777777" w:rsidTr="007B64DF">
        <w:tc>
          <w:tcPr>
            <w:tcW w:w="2127" w:type="dxa"/>
            <w:shd w:val="clear" w:color="auto" w:fill="auto"/>
            <w:vAlign w:val="center"/>
          </w:tcPr>
          <w:p w14:paraId="2C00EDC4" w14:textId="77777777" w:rsidR="008A7DBA" w:rsidRPr="008A7DBA" w:rsidRDefault="008A7DBA" w:rsidP="00E514D2">
            <w:pPr>
              <w:spacing w:after="0" w:line="240" w:lineRule="auto"/>
              <w:jc w:val="both"/>
              <w:rPr>
                <w:rFonts w:ascii="Times New Roman" w:hAnsi="Times New Roman" w:cs="Times New Roman"/>
                <w:sz w:val="24"/>
                <w:szCs w:val="24"/>
              </w:rPr>
            </w:pPr>
            <w:r w:rsidRPr="008A7DBA">
              <w:rPr>
                <w:rFonts w:ascii="Times New Roman" w:hAnsi="Times New Roman" w:cs="Times New Roman"/>
                <w:sz w:val="24"/>
                <w:szCs w:val="24"/>
              </w:rPr>
              <w:t>Задачи муниципальной программы</w:t>
            </w:r>
          </w:p>
        </w:tc>
        <w:tc>
          <w:tcPr>
            <w:tcW w:w="7087" w:type="dxa"/>
            <w:shd w:val="clear" w:color="auto" w:fill="auto"/>
            <w:vAlign w:val="center"/>
          </w:tcPr>
          <w:p w14:paraId="3AAE47DA" w14:textId="77777777" w:rsidR="008A7DBA" w:rsidRPr="008A7DBA" w:rsidRDefault="008A7DBA" w:rsidP="00E514D2">
            <w:pPr>
              <w:numPr>
                <w:ilvl w:val="0"/>
                <w:numId w:val="6"/>
              </w:numPr>
              <w:tabs>
                <w:tab w:val="left" w:pos="452"/>
              </w:tabs>
              <w:suppressAutoHyphens/>
              <w:spacing w:after="0" w:line="240" w:lineRule="auto"/>
              <w:ind w:left="40" w:firstLine="0"/>
              <w:jc w:val="both"/>
              <w:rPr>
                <w:rFonts w:ascii="Times New Roman" w:hAnsi="Times New Roman" w:cs="Times New Roman"/>
                <w:sz w:val="24"/>
                <w:szCs w:val="24"/>
              </w:rPr>
            </w:pPr>
            <w:r w:rsidRPr="008A7DBA">
              <w:rPr>
                <w:rFonts w:ascii="Times New Roman" w:hAnsi="Times New Roman" w:cs="Times New Roman"/>
                <w:sz w:val="24"/>
                <w:szCs w:val="24"/>
              </w:rPr>
              <w:t>Обеспечение жильем граждан, проживающих в многоквартирных жилых домах, признанных до 1 января 2017 года в установленном порядке аварийными и подлежащими сносу в связи с физическим износом в процессе эксплуатации;</w:t>
            </w:r>
          </w:p>
          <w:p w14:paraId="4B075342" w14:textId="77777777" w:rsidR="008A7DBA" w:rsidRPr="008A7DBA" w:rsidRDefault="008A7DBA" w:rsidP="00E514D2">
            <w:pPr>
              <w:numPr>
                <w:ilvl w:val="0"/>
                <w:numId w:val="6"/>
              </w:numPr>
              <w:tabs>
                <w:tab w:val="left" w:pos="452"/>
              </w:tabs>
              <w:suppressAutoHyphens/>
              <w:spacing w:after="0" w:line="240" w:lineRule="auto"/>
              <w:ind w:left="40" w:firstLine="0"/>
              <w:jc w:val="both"/>
              <w:rPr>
                <w:rFonts w:ascii="Times New Roman" w:hAnsi="Times New Roman" w:cs="Times New Roman"/>
                <w:sz w:val="24"/>
                <w:szCs w:val="24"/>
              </w:rPr>
            </w:pPr>
            <w:r w:rsidRPr="008A7DBA">
              <w:rPr>
                <w:rFonts w:ascii="Times New Roman" w:hAnsi="Times New Roman" w:cs="Times New Roman"/>
                <w:sz w:val="24"/>
                <w:szCs w:val="24"/>
              </w:rPr>
              <w:t>Снос многоквартирных жилых домов, признанных до 1 января 2017 года в установленном порядке аварийными и подлежащими сносу в связи с физическим износом в процессе эксплуатации;</w:t>
            </w:r>
          </w:p>
          <w:p w14:paraId="7311D561" w14:textId="77777777" w:rsidR="008A7DBA" w:rsidRPr="008A7DBA" w:rsidRDefault="008A7DBA" w:rsidP="00E514D2">
            <w:pPr>
              <w:numPr>
                <w:ilvl w:val="0"/>
                <w:numId w:val="6"/>
              </w:numPr>
              <w:tabs>
                <w:tab w:val="left" w:pos="452"/>
              </w:tabs>
              <w:suppressAutoHyphens/>
              <w:spacing w:after="0" w:line="240" w:lineRule="auto"/>
              <w:ind w:left="40" w:firstLine="0"/>
              <w:jc w:val="both"/>
              <w:rPr>
                <w:rFonts w:ascii="Times New Roman" w:hAnsi="Times New Roman" w:cs="Times New Roman"/>
                <w:sz w:val="24"/>
                <w:szCs w:val="24"/>
              </w:rPr>
            </w:pPr>
            <w:r w:rsidRPr="008A7DBA">
              <w:rPr>
                <w:rFonts w:ascii="Times New Roman" w:hAnsi="Times New Roman" w:cs="Times New Roman"/>
                <w:sz w:val="24"/>
                <w:szCs w:val="24"/>
              </w:rPr>
              <w:t>Реализация государственных полномочий по обеспечению жилыми помещениями детей-сирот и детей, оставшихся без попечения родителей, лиц из их числа;</w:t>
            </w:r>
          </w:p>
          <w:p w14:paraId="0E33D23E" w14:textId="77777777" w:rsidR="008A7DBA" w:rsidRPr="008A7DBA" w:rsidRDefault="008A7DBA" w:rsidP="00E514D2">
            <w:pPr>
              <w:numPr>
                <w:ilvl w:val="0"/>
                <w:numId w:val="6"/>
              </w:numPr>
              <w:tabs>
                <w:tab w:val="left" w:pos="452"/>
              </w:tabs>
              <w:suppressAutoHyphens/>
              <w:spacing w:after="0" w:line="240" w:lineRule="auto"/>
              <w:ind w:left="40" w:firstLine="0"/>
              <w:jc w:val="both"/>
              <w:rPr>
                <w:rFonts w:ascii="Times New Roman" w:hAnsi="Times New Roman" w:cs="Times New Roman"/>
                <w:sz w:val="24"/>
                <w:szCs w:val="24"/>
              </w:rPr>
            </w:pPr>
            <w:r w:rsidRPr="008A7DBA">
              <w:rPr>
                <w:rFonts w:ascii="Times New Roman" w:hAnsi="Times New Roman" w:cs="Times New Roman"/>
                <w:sz w:val="24"/>
                <w:szCs w:val="24"/>
              </w:rPr>
              <w:t>Реализация мероприятий, направленных на улучшение жилищных условий отдельных категорий граждан, проживающих на территории муниципального района «Сыктывдинский» Республики Коми.</w:t>
            </w:r>
          </w:p>
        </w:tc>
      </w:tr>
      <w:tr w:rsidR="008A7DBA" w:rsidRPr="008A7DBA" w14:paraId="391C689B" w14:textId="77777777" w:rsidTr="007B64DF">
        <w:trPr>
          <w:trHeight w:val="416"/>
        </w:trPr>
        <w:tc>
          <w:tcPr>
            <w:tcW w:w="2127" w:type="dxa"/>
            <w:shd w:val="clear" w:color="auto" w:fill="auto"/>
            <w:vAlign w:val="center"/>
          </w:tcPr>
          <w:p w14:paraId="4D2471E9" w14:textId="77777777" w:rsidR="008A7DBA" w:rsidRPr="008A7DBA" w:rsidRDefault="008A7DBA" w:rsidP="00E514D2">
            <w:pPr>
              <w:spacing w:after="0" w:line="240" w:lineRule="auto"/>
              <w:jc w:val="both"/>
              <w:rPr>
                <w:rFonts w:ascii="Times New Roman" w:hAnsi="Times New Roman" w:cs="Times New Roman"/>
                <w:sz w:val="24"/>
                <w:szCs w:val="24"/>
              </w:rPr>
            </w:pPr>
            <w:r w:rsidRPr="008A7DBA">
              <w:rPr>
                <w:rFonts w:ascii="Times New Roman" w:hAnsi="Times New Roman" w:cs="Times New Roman"/>
                <w:sz w:val="24"/>
                <w:szCs w:val="24"/>
              </w:rPr>
              <w:t>Целевые индикаторы и показатели муниципальной программы</w:t>
            </w:r>
          </w:p>
        </w:tc>
        <w:tc>
          <w:tcPr>
            <w:tcW w:w="7087" w:type="dxa"/>
            <w:shd w:val="clear" w:color="auto" w:fill="auto"/>
            <w:vAlign w:val="center"/>
          </w:tcPr>
          <w:p w14:paraId="0A32E678" w14:textId="77777777" w:rsidR="008A7DBA" w:rsidRPr="008A7DBA" w:rsidRDefault="008A7DBA" w:rsidP="00E514D2">
            <w:pPr>
              <w:numPr>
                <w:ilvl w:val="0"/>
                <w:numId w:val="7"/>
              </w:numPr>
              <w:tabs>
                <w:tab w:val="left" w:pos="414"/>
              </w:tabs>
              <w:suppressAutoHyphens/>
              <w:spacing w:after="0" w:line="240" w:lineRule="auto"/>
              <w:ind w:left="40" w:firstLine="0"/>
              <w:jc w:val="both"/>
              <w:rPr>
                <w:rFonts w:ascii="Times New Roman" w:hAnsi="Times New Roman" w:cs="Times New Roman"/>
                <w:sz w:val="24"/>
                <w:szCs w:val="24"/>
              </w:rPr>
            </w:pPr>
            <w:r w:rsidRPr="008A7DBA">
              <w:rPr>
                <w:rFonts w:ascii="Times New Roman" w:hAnsi="Times New Roman" w:cs="Times New Roman"/>
                <w:sz w:val="24"/>
                <w:szCs w:val="24"/>
              </w:rPr>
              <w:t>Количество квадратных метров расселенного аварийного жилищного фонда (</w:t>
            </w:r>
            <w:proofErr w:type="spellStart"/>
            <w:r w:rsidRPr="008A7DBA">
              <w:rPr>
                <w:rFonts w:ascii="Times New Roman" w:hAnsi="Times New Roman" w:cs="Times New Roman"/>
                <w:sz w:val="24"/>
                <w:szCs w:val="24"/>
              </w:rPr>
              <w:t>кв.м</w:t>
            </w:r>
            <w:proofErr w:type="spellEnd"/>
            <w:r w:rsidRPr="008A7DBA">
              <w:rPr>
                <w:rFonts w:ascii="Times New Roman" w:hAnsi="Times New Roman" w:cs="Times New Roman"/>
                <w:sz w:val="24"/>
                <w:szCs w:val="24"/>
              </w:rPr>
              <w:t>.);</w:t>
            </w:r>
          </w:p>
          <w:p w14:paraId="5DC02F82" w14:textId="77777777" w:rsidR="008A7DBA" w:rsidRPr="008A7DBA" w:rsidRDefault="008A7DBA" w:rsidP="00E514D2">
            <w:pPr>
              <w:numPr>
                <w:ilvl w:val="0"/>
                <w:numId w:val="7"/>
              </w:numPr>
              <w:tabs>
                <w:tab w:val="left" w:pos="414"/>
              </w:tabs>
              <w:suppressAutoHyphens/>
              <w:spacing w:after="0" w:line="240" w:lineRule="auto"/>
              <w:ind w:left="40" w:firstLine="0"/>
              <w:jc w:val="both"/>
              <w:rPr>
                <w:rFonts w:ascii="Times New Roman" w:hAnsi="Times New Roman" w:cs="Times New Roman"/>
                <w:sz w:val="24"/>
                <w:szCs w:val="24"/>
              </w:rPr>
            </w:pPr>
            <w:r w:rsidRPr="008A7DBA">
              <w:rPr>
                <w:rFonts w:ascii="Times New Roman" w:eastAsia="Arial Unicode MS" w:hAnsi="Times New Roman" w:cs="Times New Roman"/>
                <w:sz w:val="24"/>
                <w:szCs w:val="24"/>
              </w:rPr>
              <w:t xml:space="preserve">Количество граждан, расселенных из аварийного жилищного фонда </w:t>
            </w:r>
            <w:r w:rsidRPr="008A7DBA">
              <w:rPr>
                <w:rFonts w:ascii="Times New Roman" w:hAnsi="Times New Roman" w:cs="Times New Roman"/>
                <w:sz w:val="24"/>
                <w:szCs w:val="24"/>
              </w:rPr>
              <w:t>(чел.);</w:t>
            </w:r>
          </w:p>
          <w:p w14:paraId="30EB649F" w14:textId="77777777" w:rsidR="008A7DBA" w:rsidRPr="008A7DBA" w:rsidRDefault="008A7DBA" w:rsidP="00E514D2">
            <w:pPr>
              <w:numPr>
                <w:ilvl w:val="0"/>
                <w:numId w:val="7"/>
              </w:numPr>
              <w:tabs>
                <w:tab w:val="left" w:pos="414"/>
              </w:tabs>
              <w:suppressAutoHyphens/>
              <w:spacing w:after="0" w:line="240" w:lineRule="auto"/>
              <w:ind w:left="40" w:firstLine="0"/>
              <w:jc w:val="both"/>
              <w:rPr>
                <w:rFonts w:ascii="Times New Roman" w:hAnsi="Times New Roman" w:cs="Times New Roman"/>
                <w:sz w:val="24"/>
                <w:szCs w:val="24"/>
              </w:rPr>
            </w:pPr>
            <w:r w:rsidRPr="008A7DBA">
              <w:rPr>
                <w:rFonts w:ascii="Times New Roman" w:hAnsi="Times New Roman" w:cs="Times New Roman"/>
                <w:sz w:val="24"/>
                <w:szCs w:val="24"/>
              </w:rPr>
              <w:t>Количество расселенных жилых помещений (шт.);</w:t>
            </w:r>
          </w:p>
          <w:p w14:paraId="517FEBCC" w14:textId="77777777" w:rsidR="008A7DBA" w:rsidRPr="008A7DBA" w:rsidRDefault="008A7DBA" w:rsidP="00E514D2">
            <w:pPr>
              <w:numPr>
                <w:ilvl w:val="0"/>
                <w:numId w:val="7"/>
              </w:numPr>
              <w:tabs>
                <w:tab w:val="left" w:pos="414"/>
              </w:tabs>
              <w:suppressAutoHyphens/>
              <w:spacing w:after="0" w:line="240" w:lineRule="auto"/>
              <w:ind w:left="40" w:firstLine="0"/>
              <w:jc w:val="both"/>
              <w:rPr>
                <w:rFonts w:ascii="Times New Roman" w:hAnsi="Times New Roman" w:cs="Times New Roman"/>
                <w:sz w:val="24"/>
                <w:szCs w:val="24"/>
              </w:rPr>
            </w:pPr>
            <w:r w:rsidRPr="008A7DBA">
              <w:rPr>
                <w:rFonts w:ascii="Times New Roman" w:hAnsi="Times New Roman" w:cs="Times New Roman"/>
                <w:sz w:val="24"/>
                <w:szCs w:val="24"/>
              </w:rPr>
              <w:t>Количество снесенных аварийных многоквартирных домов (шт.);</w:t>
            </w:r>
          </w:p>
          <w:p w14:paraId="3385C841" w14:textId="77777777" w:rsidR="008A7DBA" w:rsidRPr="008A7DBA" w:rsidRDefault="008A7DBA" w:rsidP="00E514D2">
            <w:pPr>
              <w:numPr>
                <w:ilvl w:val="0"/>
                <w:numId w:val="7"/>
              </w:numPr>
              <w:tabs>
                <w:tab w:val="left" w:pos="414"/>
              </w:tabs>
              <w:suppressAutoHyphens/>
              <w:spacing w:after="0" w:line="240" w:lineRule="auto"/>
              <w:ind w:left="40" w:firstLine="0"/>
              <w:jc w:val="both"/>
              <w:rPr>
                <w:rFonts w:ascii="Times New Roman" w:hAnsi="Times New Roman" w:cs="Times New Roman"/>
                <w:sz w:val="24"/>
                <w:szCs w:val="24"/>
              </w:rPr>
            </w:pPr>
            <w:r w:rsidRPr="008A7DBA">
              <w:rPr>
                <w:rFonts w:ascii="Times New Roman" w:hAnsi="Times New Roman" w:cs="Times New Roman"/>
                <w:sz w:val="24"/>
                <w:szCs w:val="24"/>
              </w:rPr>
              <w:t>Освоение средств предоставленной субвенции на исполнение органом местного самоуправления переданных государственных полномочий по обеспечению жилыми помещениями детей-сирот и детей, оставшихся без попечения родителей, лиц из их числа, %;</w:t>
            </w:r>
          </w:p>
          <w:p w14:paraId="2E60229B" w14:textId="77777777" w:rsidR="008A7DBA" w:rsidRPr="008A7DBA" w:rsidRDefault="008A7DBA" w:rsidP="00E514D2">
            <w:pPr>
              <w:numPr>
                <w:ilvl w:val="0"/>
                <w:numId w:val="7"/>
              </w:numPr>
              <w:tabs>
                <w:tab w:val="left" w:pos="414"/>
              </w:tabs>
              <w:suppressAutoHyphens/>
              <w:spacing w:after="0" w:line="240" w:lineRule="auto"/>
              <w:ind w:left="40" w:firstLine="0"/>
              <w:jc w:val="both"/>
              <w:rPr>
                <w:rFonts w:ascii="Times New Roman" w:hAnsi="Times New Roman" w:cs="Times New Roman"/>
                <w:sz w:val="24"/>
                <w:szCs w:val="24"/>
              </w:rPr>
            </w:pPr>
            <w:r w:rsidRPr="008A7DBA">
              <w:rPr>
                <w:rFonts w:ascii="Times New Roman" w:hAnsi="Times New Roman" w:cs="Times New Roman"/>
                <w:sz w:val="24"/>
                <w:szCs w:val="24"/>
              </w:rPr>
              <w:t>Количество граждан, улучшивших жилищные условия, чел.</w:t>
            </w:r>
          </w:p>
        </w:tc>
      </w:tr>
      <w:tr w:rsidR="008A7DBA" w:rsidRPr="008A7DBA" w14:paraId="470BE356" w14:textId="77777777" w:rsidTr="007B64DF">
        <w:tc>
          <w:tcPr>
            <w:tcW w:w="2127" w:type="dxa"/>
            <w:shd w:val="clear" w:color="auto" w:fill="auto"/>
            <w:vAlign w:val="center"/>
          </w:tcPr>
          <w:p w14:paraId="11E5C30D" w14:textId="77777777" w:rsidR="008A7DBA" w:rsidRPr="008A7DBA" w:rsidRDefault="008A7DBA" w:rsidP="00E514D2">
            <w:pPr>
              <w:spacing w:after="0" w:line="240" w:lineRule="auto"/>
              <w:jc w:val="both"/>
              <w:rPr>
                <w:rFonts w:ascii="Times New Roman" w:hAnsi="Times New Roman" w:cs="Times New Roman"/>
                <w:sz w:val="24"/>
                <w:szCs w:val="24"/>
              </w:rPr>
            </w:pPr>
            <w:r w:rsidRPr="008A7DBA">
              <w:rPr>
                <w:rFonts w:ascii="Times New Roman" w:hAnsi="Times New Roman" w:cs="Times New Roman"/>
                <w:sz w:val="24"/>
                <w:szCs w:val="24"/>
              </w:rPr>
              <w:lastRenderedPageBreak/>
              <w:t>Сроки реализации муниципальной программы</w:t>
            </w:r>
          </w:p>
        </w:tc>
        <w:tc>
          <w:tcPr>
            <w:tcW w:w="7087" w:type="dxa"/>
            <w:shd w:val="clear" w:color="auto" w:fill="auto"/>
            <w:vAlign w:val="center"/>
          </w:tcPr>
          <w:p w14:paraId="36787ACD" w14:textId="77777777" w:rsidR="008A7DBA" w:rsidRPr="008A7DBA" w:rsidRDefault="008A7DBA" w:rsidP="00E514D2">
            <w:pPr>
              <w:spacing w:after="0" w:line="240" w:lineRule="auto"/>
              <w:jc w:val="both"/>
              <w:rPr>
                <w:rFonts w:ascii="Times New Roman" w:hAnsi="Times New Roman" w:cs="Times New Roman"/>
                <w:sz w:val="24"/>
                <w:szCs w:val="24"/>
                <w:highlight w:val="yellow"/>
              </w:rPr>
            </w:pPr>
            <w:r w:rsidRPr="008A7DBA">
              <w:rPr>
                <w:rFonts w:ascii="Times New Roman" w:hAnsi="Times New Roman" w:cs="Times New Roman"/>
                <w:sz w:val="24"/>
                <w:szCs w:val="24"/>
              </w:rPr>
              <w:t>Срок реализации Программы: 2020-2024 годы.</w:t>
            </w:r>
          </w:p>
        </w:tc>
      </w:tr>
      <w:tr w:rsidR="008A7DBA" w:rsidRPr="008A7DBA" w14:paraId="53A175FE" w14:textId="77777777" w:rsidTr="007B64DF">
        <w:tc>
          <w:tcPr>
            <w:tcW w:w="2127" w:type="dxa"/>
            <w:shd w:val="clear" w:color="auto" w:fill="auto"/>
            <w:vAlign w:val="center"/>
          </w:tcPr>
          <w:p w14:paraId="2E1D446B" w14:textId="77777777" w:rsidR="008A7DBA" w:rsidRPr="008A7DBA" w:rsidRDefault="008A7DBA" w:rsidP="00E514D2">
            <w:pPr>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Объемы финансирования</w:t>
            </w:r>
          </w:p>
          <w:p w14:paraId="33D67F1C" w14:textId="77777777" w:rsidR="008A7DBA" w:rsidRPr="008A7DBA" w:rsidRDefault="008A7DBA" w:rsidP="00E514D2">
            <w:pPr>
              <w:autoSpaceDE w:val="0"/>
              <w:autoSpaceDN w:val="0"/>
              <w:adjustRightInd w:val="0"/>
              <w:spacing w:after="0" w:line="240" w:lineRule="auto"/>
              <w:jc w:val="both"/>
              <w:rPr>
                <w:rFonts w:ascii="Times New Roman" w:hAnsi="Times New Roman" w:cs="Times New Roman"/>
                <w:sz w:val="24"/>
                <w:szCs w:val="24"/>
              </w:rPr>
            </w:pPr>
            <w:r w:rsidRPr="008A7DBA">
              <w:rPr>
                <w:rFonts w:ascii="Times New Roman" w:hAnsi="Times New Roman" w:cs="Times New Roman"/>
                <w:sz w:val="24"/>
                <w:szCs w:val="24"/>
                <w:lang w:eastAsia="ru-RU"/>
              </w:rPr>
              <w:t>муниципальной программы</w:t>
            </w:r>
          </w:p>
        </w:tc>
        <w:tc>
          <w:tcPr>
            <w:tcW w:w="7087" w:type="dxa"/>
            <w:shd w:val="clear" w:color="auto" w:fill="auto"/>
            <w:vAlign w:val="center"/>
          </w:tcPr>
          <w:p w14:paraId="46D71E87" w14:textId="77777777" w:rsidR="008A7DBA" w:rsidRPr="008A7DBA" w:rsidRDefault="008A7DBA" w:rsidP="00E514D2">
            <w:pPr>
              <w:widowControl w:val="0"/>
              <w:autoSpaceDE w:val="0"/>
              <w:autoSpaceDN w:val="0"/>
              <w:adjustRightInd w:val="0"/>
              <w:spacing w:after="0" w:line="240" w:lineRule="auto"/>
              <w:jc w:val="both"/>
              <w:outlineLvl w:val="1"/>
              <w:rPr>
                <w:rFonts w:ascii="Times New Roman" w:hAnsi="Times New Roman" w:cs="Times New Roman"/>
                <w:sz w:val="24"/>
                <w:szCs w:val="24"/>
                <w:lang w:eastAsia="ru-RU"/>
              </w:rPr>
            </w:pPr>
            <w:r w:rsidRPr="008A7DBA">
              <w:rPr>
                <w:rFonts w:ascii="Times New Roman" w:hAnsi="Times New Roman" w:cs="Times New Roman"/>
                <w:sz w:val="24"/>
                <w:szCs w:val="24"/>
                <w:lang w:eastAsia="ru-RU"/>
              </w:rPr>
              <w:t>Общий объём финансирования муниципальной программы на 2020-2024 годы предусматривается в размере – 1 879 585,7 тыс. рублей, в том числе:</w:t>
            </w:r>
          </w:p>
          <w:p w14:paraId="45BAF437" w14:textId="77777777" w:rsidR="008A7DBA" w:rsidRPr="008A7DBA" w:rsidRDefault="008A7DBA" w:rsidP="00E514D2">
            <w:pPr>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за счет средств федерального бюджета – 1 726 677,5 тыс. рублей;</w:t>
            </w:r>
          </w:p>
          <w:p w14:paraId="3037AD49" w14:textId="77777777" w:rsidR="008A7DBA" w:rsidRPr="008A7DBA" w:rsidRDefault="008A7DBA" w:rsidP="00E514D2">
            <w:pPr>
              <w:autoSpaceDE w:val="0"/>
              <w:autoSpaceDN w:val="0"/>
              <w:adjustRightInd w:val="0"/>
              <w:spacing w:after="0" w:line="240" w:lineRule="auto"/>
              <w:rPr>
                <w:rFonts w:ascii="Times New Roman" w:hAnsi="Times New Roman" w:cs="Times New Roman"/>
                <w:spacing w:val="-2"/>
                <w:sz w:val="24"/>
                <w:szCs w:val="24"/>
                <w:lang w:eastAsia="ru-RU"/>
              </w:rPr>
            </w:pPr>
            <w:r w:rsidRPr="008A7DBA">
              <w:rPr>
                <w:rFonts w:ascii="Times New Roman" w:hAnsi="Times New Roman" w:cs="Times New Roman"/>
                <w:spacing w:val="-2"/>
                <w:sz w:val="24"/>
                <w:szCs w:val="24"/>
                <w:lang w:eastAsia="ru-RU"/>
              </w:rPr>
              <w:t>за счёт средств бюджета Республики Коми – 128 950,4 тыс. рублей;</w:t>
            </w:r>
          </w:p>
          <w:p w14:paraId="62FF920C" w14:textId="77777777" w:rsidR="008A7DBA" w:rsidRPr="008A7DBA" w:rsidRDefault="008A7DBA" w:rsidP="00E514D2">
            <w:pPr>
              <w:autoSpaceDE w:val="0"/>
              <w:autoSpaceDN w:val="0"/>
              <w:adjustRightInd w:val="0"/>
              <w:spacing w:after="0" w:line="240" w:lineRule="auto"/>
              <w:ind w:firstLine="33"/>
              <w:rPr>
                <w:rFonts w:ascii="Times New Roman" w:hAnsi="Times New Roman" w:cs="Times New Roman"/>
                <w:sz w:val="24"/>
                <w:szCs w:val="24"/>
                <w:lang w:eastAsia="ru-RU"/>
              </w:rPr>
            </w:pPr>
            <w:r w:rsidRPr="008A7DBA">
              <w:rPr>
                <w:rFonts w:ascii="Times New Roman" w:hAnsi="Times New Roman" w:cs="Times New Roman"/>
                <w:sz w:val="24"/>
                <w:szCs w:val="24"/>
                <w:lang w:eastAsia="ru-RU"/>
              </w:rPr>
              <w:t>за счёт средств местного бюджета – 23 957,8 тыс. рублей.</w:t>
            </w:r>
          </w:p>
          <w:p w14:paraId="0192CFF9" w14:textId="77777777" w:rsidR="008A7DBA" w:rsidRPr="008A7DBA" w:rsidRDefault="008A7DBA" w:rsidP="00E514D2">
            <w:pPr>
              <w:autoSpaceDE w:val="0"/>
              <w:autoSpaceDN w:val="0"/>
              <w:adjustRightInd w:val="0"/>
              <w:spacing w:after="0" w:line="240" w:lineRule="auto"/>
              <w:ind w:firstLine="33"/>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Прогнозный объём финансирования муниципальной программы по годам составляет:</w:t>
            </w:r>
          </w:p>
          <w:p w14:paraId="78412F5D" w14:textId="77777777" w:rsidR="008A7DBA" w:rsidRPr="008A7DBA" w:rsidRDefault="008A7DBA" w:rsidP="00E514D2">
            <w:pPr>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за счёт средств федерального бюджета:</w:t>
            </w:r>
          </w:p>
          <w:p w14:paraId="77C2ED8E"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2020 год – 48 483,8 тыс. рублей;</w:t>
            </w:r>
          </w:p>
          <w:p w14:paraId="0C206630"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2021 год – 251 684,3 тыс. рублей;</w:t>
            </w:r>
          </w:p>
          <w:p w14:paraId="51FCEDD1"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2022 год – 79 241,3 тыс. рублей;</w:t>
            </w:r>
          </w:p>
          <w:p w14:paraId="6F3C5579"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2023 год – 479 727,7 тыс. рублей;</w:t>
            </w:r>
          </w:p>
          <w:p w14:paraId="78A7E808"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2024 год – 867 540,4 тыс. рублей.</w:t>
            </w:r>
          </w:p>
          <w:p w14:paraId="5C7D7C75" w14:textId="77777777" w:rsidR="008A7DBA" w:rsidRPr="008A7DBA" w:rsidRDefault="008A7DBA" w:rsidP="00E514D2">
            <w:pPr>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за счёт средств бюджета Республики Коми:</w:t>
            </w:r>
          </w:p>
          <w:p w14:paraId="551C7097"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2020 год – 2 232,9 тыс. рублей;</w:t>
            </w:r>
          </w:p>
          <w:p w14:paraId="3F1833C3"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2021 год – 23 524,0 тыс. рублей;</w:t>
            </w:r>
          </w:p>
          <w:p w14:paraId="1E8690B1"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2022 год – 19 101,4 тыс. рублей;</w:t>
            </w:r>
          </w:p>
          <w:p w14:paraId="2B698967"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2023 год – 33 881,6 тыс. рублей;</w:t>
            </w:r>
          </w:p>
          <w:p w14:paraId="0AC9099D"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2024 год – 50 210,5 тыс. рублей.</w:t>
            </w:r>
          </w:p>
          <w:p w14:paraId="5D8293AA" w14:textId="77777777" w:rsidR="008A7DBA" w:rsidRPr="008A7DBA" w:rsidRDefault="008A7DBA" w:rsidP="00E514D2">
            <w:pPr>
              <w:autoSpaceDE w:val="0"/>
              <w:autoSpaceDN w:val="0"/>
              <w:adjustRightInd w:val="0"/>
              <w:spacing w:after="0" w:line="240" w:lineRule="auto"/>
              <w:ind w:firstLine="33"/>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за счёт средств местного бюджета:</w:t>
            </w:r>
          </w:p>
          <w:p w14:paraId="7567D378"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2020 год – 2 186,4 тыс. рублей;</w:t>
            </w:r>
          </w:p>
          <w:p w14:paraId="2B28A652"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2021 год – 5 316,8 тыс. рублей;</w:t>
            </w:r>
          </w:p>
          <w:p w14:paraId="518157DA"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2022 год – 2 471,7 тыс. рублей;</w:t>
            </w:r>
          </w:p>
          <w:p w14:paraId="6A142BA5"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2023 год – 4 950,3 тыс. рублей;</w:t>
            </w:r>
          </w:p>
          <w:p w14:paraId="22DB56E6"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rPr>
            </w:pPr>
            <w:r w:rsidRPr="008A7DBA">
              <w:rPr>
                <w:rFonts w:ascii="Times New Roman" w:hAnsi="Times New Roman" w:cs="Times New Roman"/>
                <w:sz w:val="24"/>
                <w:szCs w:val="24"/>
                <w:lang w:eastAsia="ru-RU"/>
              </w:rPr>
              <w:t>2024 год – 9 032,6 тыс. рублей.</w:t>
            </w:r>
          </w:p>
        </w:tc>
      </w:tr>
      <w:tr w:rsidR="008A7DBA" w:rsidRPr="008A7DBA" w14:paraId="3A88634B" w14:textId="77777777" w:rsidTr="007B64DF">
        <w:tc>
          <w:tcPr>
            <w:tcW w:w="2127" w:type="dxa"/>
            <w:shd w:val="clear" w:color="auto" w:fill="auto"/>
            <w:vAlign w:val="center"/>
          </w:tcPr>
          <w:p w14:paraId="74387334" w14:textId="77777777" w:rsidR="008A7DBA" w:rsidRPr="008A7DBA" w:rsidRDefault="008A7DBA" w:rsidP="00E514D2">
            <w:pPr>
              <w:spacing w:after="0" w:line="240" w:lineRule="auto"/>
              <w:jc w:val="both"/>
              <w:rPr>
                <w:rFonts w:ascii="Times New Roman" w:hAnsi="Times New Roman" w:cs="Times New Roman"/>
                <w:sz w:val="24"/>
                <w:szCs w:val="24"/>
              </w:rPr>
            </w:pPr>
            <w:r w:rsidRPr="008A7DBA">
              <w:rPr>
                <w:rFonts w:ascii="Times New Roman" w:hAnsi="Times New Roman" w:cs="Times New Roman"/>
                <w:sz w:val="24"/>
                <w:szCs w:val="24"/>
              </w:rPr>
              <w:t>Ожидаемые результаты реализации муниципальной программы</w:t>
            </w:r>
          </w:p>
        </w:tc>
        <w:tc>
          <w:tcPr>
            <w:tcW w:w="7087" w:type="dxa"/>
            <w:shd w:val="clear" w:color="auto" w:fill="auto"/>
            <w:vAlign w:val="center"/>
          </w:tcPr>
          <w:p w14:paraId="34A87B3E" w14:textId="77777777" w:rsidR="008A7DBA" w:rsidRPr="008A7DBA" w:rsidRDefault="008A7DBA" w:rsidP="00E514D2">
            <w:pPr>
              <w:numPr>
                <w:ilvl w:val="0"/>
                <w:numId w:val="8"/>
              </w:numPr>
              <w:tabs>
                <w:tab w:val="left" w:pos="466"/>
              </w:tabs>
              <w:suppressAutoHyphens/>
              <w:spacing w:after="0" w:line="240" w:lineRule="auto"/>
              <w:ind w:left="40" w:firstLine="0"/>
              <w:jc w:val="both"/>
              <w:rPr>
                <w:rFonts w:ascii="Times New Roman" w:hAnsi="Times New Roman" w:cs="Times New Roman"/>
                <w:sz w:val="24"/>
                <w:szCs w:val="24"/>
              </w:rPr>
            </w:pPr>
            <w:r w:rsidRPr="008A7DBA">
              <w:rPr>
                <w:rFonts w:ascii="Times New Roman" w:hAnsi="Times New Roman" w:cs="Times New Roman"/>
                <w:sz w:val="24"/>
                <w:szCs w:val="24"/>
              </w:rPr>
              <w:t>Количество квадратных метров, расселенного аварийного жилищного фонда к концу 2024 года составит 32 032,66 кв. метров;</w:t>
            </w:r>
          </w:p>
          <w:p w14:paraId="3E8CBBFC" w14:textId="77777777" w:rsidR="008A7DBA" w:rsidRPr="008A7DBA" w:rsidRDefault="008A7DBA" w:rsidP="00E514D2">
            <w:pPr>
              <w:numPr>
                <w:ilvl w:val="0"/>
                <w:numId w:val="8"/>
              </w:numPr>
              <w:tabs>
                <w:tab w:val="left" w:pos="466"/>
              </w:tabs>
              <w:suppressAutoHyphens/>
              <w:spacing w:after="0" w:line="240" w:lineRule="auto"/>
              <w:ind w:left="40" w:firstLine="0"/>
              <w:jc w:val="both"/>
              <w:rPr>
                <w:rFonts w:ascii="Times New Roman" w:hAnsi="Times New Roman" w:cs="Times New Roman"/>
                <w:sz w:val="24"/>
                <w:szCs w:val="24"/>
              </w:rPr>
            </w:pPr>
            <w:r w:rsidRPr="008A7DBA">
              <w:rPr>
                <w:rFonts w:ascii="Times New Roman" w:eastAsia="Arial Unicode MS" w:hAnsi="Times New Roman" w:cs="Times New Roman"/>
                <w:sz w:val="24"/>
                <w:szCs w:val="24"/>
              </w:rPr>
              <w:t>Количество граждан, расселенных из аварийного жилищного фонда</w:t>
            </w:r>
            <w:r w:rsidRPr="008A7DBA">
              <w:rPr>
                <w:rFonts w:ascii="Times New Roman" w:hAnsi="Times New Roman" w:cs="Times New Roman"/>
                <w:sz w:val="24"/>
                <w:szCs w:val="24"/>
              </w:rPr>
              <w:t xml:space="preserve"> к концу 2024 года, составит 2 130 человек;</w:t>
            </w:r>
          </w:p>
          <w:p w14:paraId="381490CF" w14:textId="77777777" w:rsidR="008A7DBA" w:rsidRPr="008A7DBA" w:rsidRDefault="008A7DBA" w:rsidP="00E514D2">
            <w:pPr>
              <w:numPr>
                <w:ilvl w:val="0"/>
                <w:numId w:val="8"/>
              </w:numPr>
              <w:tabs>
                <w:tab w:val="left" w:pos="466"/>
              </w:tabs>
              <w:suppressAutoHyphens/>
              <w:spacing w:after="0" w:line="240" w:lineRule="auto"/>
              <w:ind w:left="40" w:firstLine="0"/>
              <w:jc w:val="both"/>
              <w:rPr>
                <w:rFonts w:ascii="Times New Roman" w:hAnsi="Times New Roman" w:cs="Times New Roman"/>
                <w:sz w:val="24"/>
                <w:szCs w:val="24"/>
              </w:rPr>
            </w:pPr>
            <w:r w:rsidRPr="008A7DBA">
              <w:rPr>
                <w:rFonts w:ascii="Times New Roman" w:hAnsi="Times New Roman" w:cs="Times New Roman"/>
                <w:sz w:val="24"/>
                <w:szCs w:val="24"/>
              </w:rPr>
              <w:t>Количество, расселенных жилых помещений к концу 2024 года составит 781 жилое помещение;</w:t>
            </w:r>
          </w:p>
          <w:p w14:paraId="08041C03" w14:textId="77777777" w:rsidR="008A7DBA" w:rsidRPr="008A7DBA" w:rsidRDefault="008A7DBA" w:rsidP="00E514D2">
            <w:pPr>
              <w:numPr>
                <w:ilvl w:val="0"/>
                <w:numId w:val="8"/>
              </w:numPr>
              <w:tabs>
                <w:tab w:val="left" w:pos="466"/>
              </w:tabs>
              <w:suppressAutoHyphens/>
              <w:spacing w:after="0" w:line="240" w:lineRule="auto"/>
              <w:ind w:left="40" w:firstLine="0"/>
              <w:jc w:val="both"/>
              <w:rPr>
                <w:rFonts w:ascii="Times New Roman" w:hAnsi="Times New Roman" w:cs="Times New Roman"/>
                <w:sz w:val="24"/>
                <w:szCs w:val="24"/>
              </w:rPr>
            </w:pPr>
            <w:r w:rsidRPr="008A7DBA">
              <w:rPr>
                <w:rFonts w:ascii="Times New Roman" w:hAnsi="Times New Roman" w:cs="Times New Roman"/>
                <w:sz w:val="24"/>
                <w:szCs w:val="24"/>
              </w:rPr>
              <w:t>Количество снесенных аварийных многоквартирных жилых домов к концу 2024 года составит 142 дома.</w:t>
            </w:r>
          </w:p>
          <w:p w14:paraId="20B34528" w14:textId="77777777" w:rsidR="008A7DBA" w:rsidRPr="008A7DBA" w:rsidRDefault="008A7DBA" w:rsidP="00E514D2">
            <w:pPr>
              <w:numPr>
                <w:ilvl w:val="0"/>
                <w:numId w:val="8"/>
              </w:numPr>
              <w:tabs>
                <w:tab w:val="left" w:pos="466"/>
              </w:tabs>
              <w:suppressAutoHyphens/>
              <w:spacing w:after="0" w:line="240" w:lineRule="auto"/>
              <w:ind w:left="40" w:firstLine="0"/>
              <w:jc w:val="both"/>
              <w:rPr>
                <w:rFonts w:ascii="Times New Roman" w:eastAsia="Calibri" w:hAnsi="Times New Roman" w:cs="Times New Roman"/>
                <w:sz w:val="24"/>
                <w:szCs w:val="24"/>
              </w:rPr>
            </w:pPr>
            <w:r w:rsidRPr="008A7DBA">
              <w:rPr>
                <w:rFonts w:ascii="Times New Roman" w:eastAsia="Calibri" w:hAnsi="Times New Roman" w:cs="Times New Roman"/>
                <w:sz w:val="24"/>
                <w:szCs w:val="24"/>
                <w:lang w:eastAsia="ru-RU"/>
              </w:rPr>
              <w:t xml:space="preserve">Ежегодное освоение средств предоставленной субвенции по реализации </w:t>
            </w:r>
            <w:r w:rsidRPr="008A7DBA">
              <w:rPr>
                <w:rFonts w:ascii="Times New Roman" w:hAnsi="Times New Roman" w:cs="Times New Roman"/>
                <w:sz w:val="24"/>
                <w:szCs w:val="24"/>
              </w:rPr>
              <w:t>переданных государственных полномочий по обеспечению жилыми помещениями детей-сирот и детей, оставшихся без попечения родителей, лиц из их числа в объеме не менее 95%;</w:t>
            </w:r>
          </w:p>
          <w:p w14:paraId="1870CD80" w14:textId="77777777" w:rsidR="008A7DBA" w:rsidRPr="008A7DBA" w:rsidRDefault="008A7DBA" w:rsidP="00E514D2">
            <w:pPr>
              <w:numPr>
                <w:ilvl w:val="0"/>
                <w:numId w:val="8"/>
              </w:numPr>
              <w:tabs>
                <w:tab w:val="left" w:pos="466"/>
              </w:tabs>
              <w:suppressAutoHyphens/>
              <w:spacing w:after="0" w:line="240" w:lineRule="auto"/>
              <w:ind w:left="40" w:firstLine="0"/>
              <w:jc w:val="both"/>
              <w:rPr>
                <w:rFonts w:ascii="Times New Roman" w:eastAsia="Calibri" w:hAnsi="Times New Roman" w:cs="Times New Roman"/>
                <w:sz w:val="24"/>
                <w:szCs w:val="24"/>
              </w:rPr>
            </w:pPr>
            <w:r w:rsidRPr="008A7DBA">
              <w:rPr>
                <w:rFonts w:ascii="Times New Roman" w:hAnsi="Times New Roman" w:cs="Times New Roman"/>
                <w:sz w:val="24"/>
                <w:szCs w:val="24"/>
              </w:rPr>
              <w:t>Количество граждан, улучшивших жилищные условия не менее 43 чел. (ед.).</w:t>
            </w:r>
          </w:p>
        </w:tc>
      </w:tr>
    </w:tbl>
    <w:p w14:paraId="1D560C24" w14:textId="77777777" w:rsidR="008A7DBA" w:rsidRPr="008A7DBA" w:rsidRDefault="008A7DBA" w:rsidP="00E514D2">
      <w:pPr>
        <w:spacing w:after="0" w:line="240" w:lineRule="auto"/>
        <w:rPr>
          <w:rFonts w:ascii="Times New Roman" w:hAnsi="Times New Roman" w:cs="Times New Roman"/>
          <w:sz w:val="24"/>
          <w:szCs w:val="24"/>
        </w:rPr>
      </w:pPr>
    </w:p>
    <w:p w14:paraId="091C7708" w14:textId="77777777" w:rsidR="008A7DBA" w:rsidRPr="008A7DBA" w:rsidRDefault="008A7DBA" w:rsidP="00E514D2">
      <w:pPr>
        <w:spacing w:after="0" w:line="240" w:lineRule="auto"/>
        <w:rPr>
          <w:rFonts w:ascii="Times New Roman" w:hAnsi="Times New Roman" w:cs="Times New Roman"/>
          <w:sz w:val="24"/>
          <w:szCs w:val="24"/>
        </w:rPr>
      </w:pPr>
    </w:p>
    <w:p w14:paraId="240F18FE" w14:textId="77777777" w:rsidR="008A7DBA" w:rsidRPr="008A7DBA" w:rsidRDefault="008A7DBA" w:rsidP="00E514D2">
      <w:pPr>
        <w:spacing w:after="0" w:line="240" w:lineRule="auto"/>
        <w:rPr>
          <w:rFonts w:ascii="Times New Roman" w:hAnsi="Times New Roman" w:cs="Times New Roman"/>
          <w:sz w:val="24"/>
          <w:szCs w:val="24"/>
        </w:rPr>
      </w:pPr>
    </w:p>
    <w:p w14:paraId="723E8CC1" w14:textId="77777777" w:rsidR="008A7DBA" w:rsidRPr="008A7DBA" w:rsidRDefault="008A7DBA" w:rsidP="00E514D2">
      <w:pPr>
        <w:spacing w:after="0" w:line="240" w:lineRule="auto"/>
        <w:rPr>
          <w:rFonts w:ascii="Times New Roman" w:hAnsi="Times New Roman" w:cs="Times New Roman"/>
          <w:sz w:val="24"/>
          <w:szCs w:val="24"/>
        </w:rPr>
      </w:pPr>
    </w:p>
    <w:p w14:paraId="64AAC910" w14:textId="77777777" w:rsidR="008A7DBA" w:rsidRPr="008A7DBA" w:rsidRDefault="008A7DBA" w:rsidP="00E514D2">
      <w:pPr>
        <w:spacing w:after="0" w:line="240" w:lineRule="auto"/>
        <w:rPr>
          <w:rFonts w:ascii="Times New Roman" w:hAnsi="Times New Roman" w:cs="Times New Roman"/>
          <w:sz w:val="24"/>
          <w:szCs w:val="24"/>
        </w:rPr>
      </w:pPr>
    </w:p>
    <w:p w14:paraId="06F05BE2" w14:textId="77777777" w:rsidR="008A7DBA" w:rsidRPr="008A7DBA" w:rsidRDefault="008A7DBA" w:rsidP="00E514D2">
      <w:pPr>
        <w:spacing w:after="0" w:line="240" w:lineRule="auto"/>
        <w:rPr>
          <w:rFonts w:ascii="Times New Roman" w:hAnsi="Times New Roman" w:cs="Times New Roman"/>
          <w:sz w:val="24"/>
          <w:szCs w:val="24"/>
        </w:rPr>
      </w:pPr>
    </w:p>
    <w:p w14:paraId="4E01A440" w14:textId="7C76344B" w:rsidR="008A7DBA" w:rsidRDefault="008A7DBA" w:rsidP="00E514D2">
      <w:pPr>
        <w:spacing w:after="0" w:line="240" w:lineRule="auto"/>
        <w:rPr>
          <w:rFonts w:ascii="Times New Roman" w:hAnsi="Times New Roman" w:cs="Times New Roman"/>
          <w:sz w:val="24"/>
          <w:szCs w:val="24"/>
        </w:rPr>
      </w:pPr>
    </w:p>
    <w:p w14:paraId="5DC1299D" w14:textId="56665C5A" w:rsidR="009A7D51" w:rsidRDefault="009A7D51" w:rsidP="00E514D2">
      <w:pPr>
        <w:spacing w:after="0" w:line="240" w:lineRule="auto"/>
        <w:rPr>
          <w:rFonts w:ascii="Times New Roman" w:hAnsi="Times New Roman" w:cs="Times New Roman"/>
          <w:sz w:val="24"/>
          <w:szCs w:val="24"/>
        </w:rPr>
      </w:pPr>
    </w:p>
    <w:p w14:paraId="2FF1CD40" w14:textId="77777777" w:rsidR="009A7D51" w:rsidRPr="008A7DBA" w:rsidRDefault="009A7D51" w:rsidP="00E514D2">
      <w:pPr>
        <w:spacing w:after="0" w:line="240" w:lineRule="auto"/>
        <w:rPr>
          <w:rFonts w:ascii="Times New Roman" w:hAnsi="Times New Roman" w:cs="Times New Roman"/>
          <w:sz w:val="24"/>
          <w:szCs w:val="24"/>
        </w:rPr>
      </w:pPr>
    </w:p>
    <w:p w14:paraId="3006F91A" w14:textId="77777777" w:rsidR="008A7DBA" w:rsidRPr="008A7DBA" w:rsidRDefault="008A7DBA" w:rsidP="00E514D2">
      <w:pPr>
        <w:spacing w:after="0" w:line="240" w:lineRule="auto"/>
        <w:jc w:val="center"/>
        <w:rPr>
          <w:rFonts w:ascii="Times New Roman" w:hAnsi="Times New Roman" w:cs="Times New Roman"/>
          <w:b/>
          <w:bCs/>
          <w:sz w:val="24"/>
          <w:szCs w:val="24"/>
        </w:rPr>
      </w:pPr>
      <w:bookmarkStart w:id="3" w:name="_Hlk56064894"/>
      <w:r w:rsidRPr="008A7DBA">
        <w:rPr>
          <w:rFonts w:ascii="Times New Roman" w:hAnsi="Times New Roman" w:cs="Times New Roman"/>
          <w:b/>
          <w:bCs/>
          <w:sz w:val="24"/>
          <w:szCs w:val="24"/>
        </w:rPr>
        <w:lastRenderedPageBreak/>
        <w:t>Приоритеты, цели, и задачи реализуемой муниципальной политики в соответствующей сфере социально-экономического развития</w:t>
      </w:r>
      <w:bookmarkEnd w:id="3"/>
    </w:p>
    <w:p w14:paraId="168F29B9" w14:textId="77777777" w:rsidR="008A7DBA" w:rsidRPr="008A7DBA" w:rsidRDefault="008A7DBA" w:rsidP="00E514D2">
      <w:pPr>
        <w:spacing w:after="0" w:line="240" w:lineRule="auto"/>
        <w:rPr>
          <w:rFonts w:ascii="Times New Roman" w:hAnsi="Times New Roman" w:cs="Times New Roman"/>
          <w:sz w:val="24"/>
          <w:szCs w:val="24"/>
        </w:rPr>
      </w:pPr>
    </w:p>
    <w:p w14:paraId="0D40586E" w14:textId="77777777" w:rsidR="008A7DBA" w:rsidRPr="008A7DBA" w:rsidRDefault="008A7DBA" w:rsidP="00E514D2">
      <w:pPr>
        <w:spacing w:after="0" w:line="240" w:lineRule="auto"/>
        <w:rPr>
          <w:rFonts w:ascii="Times New Roman" w:hAnsi="Times New Roman" w:cs="Times New Roman"/>
          <w:sz w:val="24"/>
          <w:szCs w:val="24"/>
        </w:rPr>
      </w:pPr>
    </w:p>
    <w:p w14:paraId="788D2C9B" w14:textId="77777777" w:rsidR="008A7DBA" w:rsidRPr="008A7DBA" w:rsidRDefault="008A7DBA" w:rsidP="00E514D2">
      <w:pPr>
        <w:spacing w:after="0" w:line="240" w:lineRule="auto"/>
        <w:ind w:firstLine="708"/>
        <w:jc w:val="both"/>
        <w:rPr>
          <w:rFonts w:ascii="Times New Roman" w:hAnsi="Times New Roman" w:cs="Times New Roman"/>
          <w:sz w:val="24"/>
          <w:szCs w:val="24"/>
        </w:rPr>
      </w:pPr>
      <w:r w:rsidRPr="008A7DBA">
        <w:rPr>
          <w:rFonts w:ascii="Times New Roman" w:hAnsi="Times New Roman" w:cs="Times New Roman"/>
          <w:sz w:val="24"/>
          <w:szCs w:val="24"/>
        </w:rPr>
        <w:t xml:space="preserve">Приоритеты реализуемой в муниципальном районе «Сыктывдинский» Республики Коми политики в соответствующей сфере социально-экономического развития в рамках муниципальной программы определяются в соответствии с действующей </w:t>
      </w:r>
      <w:r w:rsidRPr="008A7DBA">
        <w:rPr>
          <w:rFonts w:ascii="Times New Roman" w:eastAsia="A" w:hAnsi="Times New Roman" w:cs="Times New Roman"/>
          <w:sz w:val="24"/>
          <w:szCs w:val="24"/>
        </w:rPr>
        <w:t xml:space="preserve">Стратегией </w:t>
      </w:r>
      <w:r w:rsidRPr="008A7DBA">
        <w:rPr>
          <w:rFonts w:ascii="Times New Roman" w:hAnsi="Times New Roman" w:cs="Times New Roman"/>
          <w:sz w:val="24"/>
          <w:szCs w:val="24"/>
        </w:rPr>
        <w:t xml:space="preserve">социально-экономического развития муниципального образования муниципального района «Сыктывдинский» на период до 2035 года, одобренной </w:t>
      </w:r>
      <w:bookmarkStart w:id="4" w:name="_Hlk50373104"/>
      <w:r w:rsidRPr="008A7DBA">
        <w:rPr>
          <w:rFonts w:ascii="Times New Roman" w:hAnsi="Times New Roman" w:cs="Times New Roman"/>
          <w:sz w:val="24"/>
          <w:szCs w:val="24"/>
        </w:rPr>
        <w:t>Советом муниципального образования муниципального района «Сыктывдинский» от 2 сентября 2020 года № 53/9-1</w:t>
      </w:r>
      <w:bookmarkEnd w:id="4"/>
      <w:r w:rsidRPr="008A7DBA">
        <w:rPr>
          <w:rFonts w:ascii="Times New Roman" w:hAnsi="Times New Roman" w:cs="Times New Roman"/>
          <w:sz w:val="24"/>
          <w:szCs w:val="24"/>
        </w:rPr>
        <w:t>.</w:t>
      </w:r>
    </w:p>
    <w:p w14:paraId="5AF51C6F" w14:textId="77777777" w:rsidR="008A7DBA" w:rsidRPr="008A7DBA" w:rsidRDefault="008A7DBA" w:rsidP="00E514D2">
      <w:pPr>
        <w:spacing w:after="0" w:line="240" w:lineRule="auto"/>
        <w:ind w:firstLine="708"/>
        <w:jc w:val="both"/>
        <w:rPr>
          <w:rFonts w:ascii="Times New Roman" w:hAnsi="Times New Roman" w:cs="Times New Roman"/>
          <w:sz w:val="24"/>
          <w:szCs w:val="24"/>
        </w:rPr>
      </w:pPr>
      <w:r w:rsidRPr="008A7DBA">
        <w:rPr>
          <w:rFonts w:ascii="Times New Roman" w:hAnsi="Times New Roman" w:cs="Times New Roman"/>
          <w:sz w:val="24"/>
          <w:szCs w:val="24"/>
        </w:rPr>
        <w:t>Приоритетным направлением муниципальной политики для реализации целей и задач муниципальной программы являются:</w:t>
      </w:r>
    </w:p>
    <w:p w14:paraId="0850BE59" w14:textId="77777777" w:rsidR="008A7DBA" w:rsidRPr="008A7DBA" w:rsidRDefault="008A7DBA" w:rsidP="00E514D2">
      <w:pPr>
        <w:spacing w:after="0" w:line="240" w:lineRule="auto"/>
        <w:jc w:val="both"/>
        <w:rPr>
          <w:rFonts w:ascii="Times New Roman" w:hAnsi="Times New Roman" w:cs="Times New Roman"/>
          <w:sz w:val="24"/>
          <w:szCs w:val="24"/>
        </w:rPr>
      </w:pPr>
      <w:r w:rsidRPr="008A7DBA">
        <w:rPr>
          <w:rFonts w:ascii="Times New Roman" w:hAnsi="Times New Roman" w:cs="Times New Roman"/>
          <w:sz w:val="24"/>
          <w:szCs w:val="24"/>
        </w:rPr>
        <w:t>-</w:t>
      </w:r>
      <w:r w:rsidRPr="008A7DBA">
        <w:rPr>
          <w:rFonts w:ascii="Times New Roman" w:hAnsi="Times New Roman" w:cs="Times New Roman"/>
          <w:sz w:val="24"/>
          <w:szCs w:val="24"/>
        </w:rPr>
        <w:tab/>
        <w:t>обеспечение жильем граждан, проживающих в многоквартирных жилых домах, признанных до 1 января 2017 года в установленном порядке аварийными и подлежащими сносу в связи с физическим износом в процессе эксплуатации;</w:t>
      </w:r>
    </w:p>
    <w:p w14:paraId="1CA2FEA7" w14:textId="77777777" w:rsidR="008A7DBA" w:rsidRPr="008A7DBA" w:rsidRDefault="008A7DBA" w:rsidP="00E514D2">
      <w:pPr>
        <w:spacing w:after="0" w:line="240" w:lineRule="auto"/>
        <w:jc w:val="both"/>
        <w:rPr>
          <w:rFonts w:ascii="Times New Roman" w:hAnsi="Times New Roman" w:cs="Times New Roman"/>
          <w:sz w:val="24"/>
          <w:szCs w:val="24"/>
        </w:rPr>
      </w:pPr>
      <w:r w:rsidRPr="008A7DBA">
        <w:rPr>
          <w:rFonts w:ascii="Times New Roman" w:hAnsi="Times New Roman" w:cs="Times New Roman"/>
          <w:sz w:val="24"/>
          <w:szCs w:val="24"/>
        </w:rPr>
        <w:t>-</w:t>
      </w:r>
      <w:r w:rsidRPr="008A7DBA">
        <w:rPr>
          <w:rFonts w:ascii="Times New Roman" w:hAnsi="Times New Roman" w:cs="Times New Roman"/>
          <w:sz w:val="24"/>
          <w:szCs w:val="24"/>
        </w:rPr>
        <w:tab/>
        <w:t>поддержке детей-сирот и детей, оставшихся без попечения родителей, лиц из их числа;</w:t>
      </w:r>
    </w:p>
    <w:p w14:paraId="3410077D" w14:textId="77777777" w:rsidR="008A7DBA" w:rsidRPr="008A7DBA" w:rsidRDefault="008A7DBA" w:rsidP="00E514D2">
      <w:pPr>
        <w:spacing w:after="0" w:line="240" w:lineRule="auto"/>
        <w:jc w:val="both"/>
        <w:rPr>
          <w:rFonts w:ascii="Times New Roman" w:hAnsi="Times New Roman" w:cs="Times New Roman"/>
          <w:sz w:val="24"/>
          <w:szCs w:val="24"/>
        </w:rPr>
      </w:pPr>
      <w:r w:rsidRPr="008A7DBA">
        <w:rPr>
          <w:rFonts w:ascii="Times New Roman" w:hAnsi="Times New Roman" w:cs="Times New Roman"/>
          <w:sz w:val="24"/>
          <w:szCs w:val="24"/>
        </w:rPr>
        <w:t>-</w:t>
      </w:r>
      <w:r w:rsidRPr="008A7DBA">
        <w:rPr>
          <w:rFonts w:ascii="Times New Roman" w:hAnsi="Times New Roman" w:cs="Times New Roman"/>
          <w:sz w:val="24"/>
          <w:szCs w:val="24"/>
        </w:rPr>
        <w:tab/>
        <w:t>поддержке отдельных категорий граждан.</w:t>
      </w:r>
    </w:p>
    <w:p w14:paraId="65FC1070" w14:textId="77777777" w:rsidR="008A7DBA" w:rsidRPr="008A7DBA" w:rsidRDefault="008A7DBA" w:rsidP="00E514D2">
      <w:pPr>
        <w:spacing w:after="0" w:line="240" w:lineRule="auto"/>
        <w:ind w:firstLine="708"/>
        <w:jc w:val="both"/>
        <w:rPr>
          <w:rFonts w:ascii="Times New Roman" w:hAnsi="Times New Roman" w:cs="Times New Roman"/>
          <w:sz w:val="24"/>
          <w:szCs w:val="24"/>
        </w:rPr>
      </w:pPr>
      <w:r w:rsidRPr="008A7DBA">
        <w:rPr>
          <w:rFonts w:ascii="Times New Roman" w:hAnsi="Times New Roman" w:cs="Times New Roman"/>
          <w:sz w:val="24"/>
          <w:szCs w:val="24"/>
        </w:rPr>
        <w:t>В соответствии с долгосрочными приоритетами экономического развития, а также с учетом текущего состояния экономики муниципального района «Сыктывдинский» Республики Коми определены цели и задачи муниципальной программы.</w:t>
      </w:r>
    </w:p>
    <w:p w14:paraId="120F8436" w14:textId="77777777" w:rsidR="008A7DBA" w:rsidRPr="008A7DBA" w:rsidRDefault="008A7DBA" w:rsidP="00E514D2">
      <w:pPr>
        <w:spacing w:after="0" w:line="240" w:lineRule="auto"/>
        <w:ind w:firstLine="708"/>
        <w:jc w:val="both"/>
        <w:rPr>
          <w:rFonts w:ascii="Times New Roman" w:hAnsi="Times New Roman" w:cs="Times New Roman"/>
          <w:sz w:val="24"/>
          <w:szCs w:val="24"/>
        </w:rPr>
      </w:pPr>
      <w:r w:rsidRPr="008A7DBA">
        <w:rPr>
          <w:rFonts w:ascii="Times New Roman" w:hAnsi="Times New Roman" w:cs="Times New Roman"/>
          <w:sz w:val="24"/>
          <w:szCs w:val="24"/>
        </w:rPr>
        <w:t>Цели и задачи муниципальной программы определены в паспорте муниципальной программы.</w:t>
      </w:r>
    </w:p>
    <w:p w14:paraId="784FD831" w14:textId="77777777" w:rsidR="008A7DBA" w:rsidRPr="008A7DBA" w:rsidRDefault="008A7DBA" w:rsidP="00E514D2">
      <w:pPr>
        <w:spacing w:after="0" w:line="240" w:lineRule="auto"/>
        <w:ind w:firstLine="708"/>
        <w:jc w:val="both"/>
        <w:rPr>
          <w:rFonts w:ascii="Times New Roman" w:hAnsi="Times New Roman" w:cs="Times New Roman"/>
          <w:sz w:val="24"/>
          <w:szCs w:val="24"/>
        </w:rPr>
      </w:pPr>
      <w:r w:rsidRPr="008A7DBA">
        <w:rPr>
          <w:rFonts w:ascii="Times New Roman" w:hAnsi="Times New Roman" w:cs="Times New Roman"/>
          <w:sz w:val="24"/>
          <w:szCs w:val="24"/>
        </w:rPr>
        <w:t>Муниципальная программа включает 4 подпрограммы:</w:t>
      </w:r>
    </w:p>
    <w:p w14:paraId="2A25C211" w14:textId="77777777" w:rsidR="008A7DBA" w:rsidRPr="008A7DBA" w:rsidRDefault="008A7DBA" w:rsidP="00E514D2">
      <w:pPr>
        <w:numPr>
          <w:ilvl w:val="0"/>
          <w:numId w:val="4"/>
        </w:numPr>
        <w:tabs>
          <w:tab w:val="left" w:pos="709"/>
        </w:tabs>
        <w:suppressAutoHyphens/>
        <w:spacing w:after="0" w:line="240" w:lineRule="auto"/>
        <w:ind w:left="0" w:firstLine="0"/>
        <w:jc w:val="both"/>
        <w:rPr>
          <w:rFonts w:ascii="Times New Roman" w:hAnsi="Times New Roman" w:cs="Times New Roman"/>
          <w:sz w:val="24"/>
          <w:szCs w:val="24"/>
        </w:rPr>
      </w:pPr>
      <w:r w:rsidRPr="008A7DBA">
        <w:rPr>
          <w:rFonts w:ascii="Times New Roman" w:hAnsi="Times New Roman" w:cs="Times New Roman"/>
          <w:sz w:val="24"/>
          <w:szCs w:val="24"/>
        </w:rPr>
        <w:t>Переселение граждан из домов, признанными аварийными и подлежащими сносу.</w:t>
      </w:r>
    </w:p>
    <w:p w14:paraId="0592E02B" w14:textId="77777777" w:rsidR="008A7DBA" w:rsidRPr="008A7DBA" w:rsidRDefault="008A7DBA" w:rsidP="00E514D2">
      <w:pPr>
        <w:numPr>
          <w:ilvl w:val="0"/>
          <w:numId w:val="4"/>
        </w:numPr>
        <w:tabs>
          <w:tab w:val="left" w:pos="709"/>
        </w:tabs>
        <w:suppressAutoHyphens/>
        <w:spacing w:after="0" w:line="240" w:lineRule="auto"/>
        <w:ind w:left="0" w:firstLine="0"/>
        <w:jc w:val="both"/>
        <w:rPr>
          <w:rFonts w:ascii="Times New Roman" w:hAnsi="Times New Roman" w:cs="Times New Roman"/>
          <w:sz w:val="24"/>
          <w:szCs w:val="24"/>
        </w:rPr>
      </w:pPr>
      <w:r w:rsidRPr="008A7DBA">
        <w:rPr>
          <w:rFonts w:ascii="Times New Roman" w:hAnsi="Times New Roman" w:cs="Times New Roman"/>
          <w:sz w:val="24"/>
          <w:szCs w:val="24"/>
        </w:rPr>
        <w:t>Снос аварийных многоквартирных домов.</w:t>
      </w:r>
    </w:p>
    <w:p w14:paraId="6EAE8ADD" w14:textId="77777777" w:rsidR="008A7DBA" w:rsidRPr="008A7DBA" w:rsidRDefault="008A7DBA" w:rsidP="00E514D2">
      <w:pPr>
        <w:numPr>
          <w:ilvl w:val="0"/>
          <w:numId w:val="4"/>
        </w:numPr>
        <w:tabs>
          <w:tab w:val="left" w:pos="709"/>
        </w:tabs>
        <w:suppressAutoHyphens/>
        <w:spacing w:after="0" w:line="240" w:lineRule="auto"/>
        <w:ind w:left="0" w:firstLine="0"/>
        <w:jc w:val="both"/>
        <w:rPr>
          <w:rFonts w:ascii="Times New Roman" w:hAnsi="Times New Roman" w:cs="Times New Roman"/>
          <w:sz w:val="24"/>
          <w:szCs w:val="24"/>
        </w:rPr>
      </w:pPr>
      <w:r w:rsidRPr="008A7DBA">
        <w:rPr>
          <w:rFonts w:ascii="Times New Roman" w:hAnsi="Times New Roman" w:cs="Times New Roman"/>
          <w:sz w:val="24"/>
          <w:szCs w:val="24"/>
        </w:rPr>
        <w:t>Обеспечение жилыми помещениями детей-сирот и детей, оставшихся без попечения родителей, лиц из их числа.</w:t>
      </w:r>
    </w:p>
    <w:p w14:paraId="391237CC" w14:textId="77777777" w:rsidR="008A7DBA" w:rsidRPr="008A7DBA" w:rsidRDefault="008A7DBA" w:rsidP="00E514D2">
      <w:pPr>
        <w:numPr>
          <w:ilvl w:val="0"/>
          <w:numId w:val="4"/>
        </w:numPr>
        <w:tabs>
          <w:tab w:val="left" w:pos="709"/>
        </w:tabs>
        <w:suppressAutoHyphens/>
        <w:spacing w:after="0" w:line="240" w:lineRule="auto"/>
        <w:ind w:left="0" w:firstLine="0"/>
        <w:jc w:val="both"/>
        <w:rPr>
          <w:rFonts w:ascii="Times New Roman" w:hAnsi="Times New Roman" w:cs="Times New Roman"/>
          <w:sz w:val="24"/>
          <w:szCs w:val="24"/>
        </w:rPr>
      </w:pPr>
      <w:r w:rsidRPr="008A7DBA">
        <w:rPr>
          <w:rFonts w:ascii="Times New Roman" w:hAnsi="Times New Roman" w:cs="Times New Roman"/>
          <w:sz w:val="24"/>
          <w:szCs w:val="24"/>
        </w:rPr>
        <w:t>Предоставление поддержки отдельным категориям граждан для улучшения их жилищных условий.</w:t>
      </w:r>
    </w:p>
    <w:p w14:paraId="0AF35C2A" w14:textId="77777777" w:rsidR="008A7DBA" w:rsidRPr="008A7DBA" w:rsidRDefault="008A7DBA" w:rsidP="00E514D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t>Цели и задачи подпрограмм определены в паспортах подпрограмм муниципальной программы.</w:t>
      </w:r>
    </w:p>
    <w:p w14:paraId="35235C93" w14:textId="77777777" w:rsidR="008A7DBA" w:rsidRPr="008A7DBA" w:rsidRDefault="008A7DBA" w:rsidP="00E514D2">
      <w:pPr>
        <w:autoSpaceDE w:val="0"/>
        <w:autoSpaceDN w:val="0"/>
        <w:adjustRightInd w:val="0"/>
        <w:spacing w:after="0" w:line="240" w:lineRule="auto"/>
        <w:ind w:firstLine="708"/>
        <w:jc w:val="both"/>
        <w:rPr>
          <w:rFonts w:ascii="Times New Roman" w:hAnsi="Times New Roman" w:cs="Times New Roman"/>
          <w:sz w:val="24"/>
          <w:szCs w:val="24"/>
        </w:rPr>
      </w:pPr>
      <w:r w:rsidRPr="008A7DBA">
        <w:rPr>
          <w:rFonts w:ascii="Times New Roman" w:hAnsi="Times New Roman" w:cs="Times New Roman"/>
          <w:sz w:val="24"/>
          <w:szCs w:val="24"/>
        </w:rPr>
        <w:t>Перечень основных мероприятий муниципальной программы, подпрограмм представлены в Приложении 1 к муниципальной программе (Таблица 1).</w:t>
      </w:r>
    </w:p>
    <w:p w14:paraId="28A3386A" w14:textId="77777777" w:rsidR="008A7DBA" w:rsidRPr="008A7DBA" w:rsidRDefault="008A7DBA" w:rsidP="00E514D2">
      <w:pPr>
        <w:autoSpaceDE w:val="0"/>
        <w:autoSpaceDN w:val="0"/>
        <w:adjustRightInd w:val="0"/>
        <w:spacing w:after="0" w:line="240" w:lineRule="auto"/>
        <w:ind w:firstLine="708"/>
        <w:jc w:val="both"/>
        <w:rPr>
          <w:rFonts w:ascii="Times New Roman" w:hAnsi="Times New Roman" w:cs="Times New Roman"/>
          <w:sz w:val="24"/>
          <w:szCs w:val="24"/>
        </w:rPr>
      </w:pPr>
      <w:r w:rsidRPr="008A7DBA">
        <w:rPr>
          <w:rFonts w:ascii="Times New Roman" w:hAnsi="Times New Roman" w:cs="Times New Roman"/>
          <w:sz w:val="24"/>
          <w:szCs w:val="24"/>
        </w:rPr>
        <w:t xml:space="preserve">Сведения о целевых показателях (индикаторах) муниципальной программы, </w:t>
      </w:r>
      <w:r w:rsidRPr="008A7DBA">
        <w:rPr>
          <w:rFonts w:ascii="Times New Roman" w:eastAsia="Calibri" w:hAnsi="Times New Roman" w:cs="Times New Roman"/>
          <w:sz w:val="24"/>
          <w:szCs w:val="24"/>
          <w:lang w:eastAsia="ru-RU"/>
        </w:rPr>
        <w:t xml:space="preserve">подпрограмм, </w:t>
      </w:r>
      <w:r w:rsidRPr="008A7DBA">
        <w:rPr>
          <w:rFonts w:ascii="Times New Roman" w:hAnsi="Times New Roman" w:cs="Times New Roman"/>
          <w:sz w:val="24"/>
          <w:szCs w:val="24"/>
        </w:rPr>
        <w:t>основных мероприятий муниципальной программы и их значениях представлены в Приложении 1 к муниципальной программе (Таблица 2).</w:t>
      </w:r>
    </w:p>
    <w:p w14:paraId="18B7F927" w14:textId="77777777" w:rsidR="008A7DBA" w:rsidRPr="008A7DBA" w:rsidRDefault="008A7DBA" w:rsidP="00E514D2">
      <w:pPr>
        <w:spacing w:after="0" w:line="240" w:lineRule="auto"/>
        <w:ind w:firstLine="708"/>
        <w:jc w:val="both"/>
        <w:rPr>
          <w:rFonts w:ascii="Times New Roman" w:hAnsi="Times New Roman" w:cs="Times New Roman"/>
          <w:sz w:val="24"/>
          <w:szCs w:val="24"/>
        </w:rPr>
      </w:pPr>
      <w:r w:rsidRPr="008A7DBA">
        <w:rPr>
          <w:rFonts w:ascii="Times New Roman" w:hAnsi="Times New Roman" w:cs="Times New Roman"/>
          <w:sz w:val="24"/>
          <w:szCs w:val="24"/>
        </w:rPr>
        <w:t>Ресурсное обеспечение и прогнозная (справочная) оценка расходов федерального бюджета, Фонда содействия реформированию жилищно-коммунального хозяйства, республиканского бюджета Республики Коми, бюджета муниципального района «Сыктывдинский» Республики Коми и внебюджетных источников на реализацию целей муниципальной программы представлены в Приложении 1 к муниципальной программе (Таблица 3).</w:t>
      </w:r>
    </w:p>
    <w:p w14:paraId="64DDFAF2" w14:textId="77777777" w:rsidR="008A7DBA" w:rsidRPr="008A7DBA" w:rsidRDefault="008A7DBA" w:rsidP="00E514D2">
      <w:pPr>
        <w:spacing w:after="0" w:line="240" w:lineRule="auto"/>
        <w:ind w:firstLine="708"/>
        <w:jc w:val="both"/>
        <w:rPr>
          <w:rFonts w:ascii="Times New Roman" w:hAnsi="Times New Roman" w:cs="Times New Roman"/>
          <w:sz w:val="24"/>
          <w:szCs w:val="24"/>
        </w:rPr>
      </w:pPr>
      <w:r w:rsidRPr="008A7DBA">
        <w:rPr>
          <w:rFonts w:ascii="Times New Roman" w:hAnsi="Times New Roman" w:cs="Times New Roman"/>
          <w:sz w:val="24"/>
          <w:szCs w:val="24"/>
        </w:rPr>
        <w:t>Перечень мероприятий, в целях софинансирования которых предоставляются субсидии из федерального бюджета, Фонда содействия реформированию жилищно-коммунального хозяйства, республиканского бюджета Республики Коми бюджету муниципального района «Сыктывдинский» Республики Коми и иные межбюджетные трансферты, представлен в Приложении 1 к муниципальной программе (Таблица 4).</w:t>
      </w:r>
    </w:p>
    <w:p w14:paraId="32F11571" w14:textId="77777777" w:rsidR="008A7DBA" w:rsidRPr="008A7DBA" w:rsidRDefault="008A7DBA" w:rsidP="00E514D2">
      <w:pPr>
        <w:widowControl w:val="0"/>
        <w:autoSpaceDE w:val="0"/>
        <w:autoSpaceDN w:val="0"/>
        <w:adjustRightInd w:val="0"/>
        <w:spacing w:after="0" w:line="240" w:lineRule="auto"/>
        <w:ind w:firstLine="709"/>
        <w:jc w:val="both"/>
        <w:rPr>
          <w:rStyle w:val="fontstyle01"/>
          <w:sz w:val="24"/>
          <w:szCs w:val="24"/>
          <w:lang w:eastAsia="ru-RU"/>
        </w:rPr>
      </w:pPr>
      <w:r w:rsidRPr="008A7DBA">
        <w:rPr>
          <w:rStyle w:val="fontstyle01"/>
          <w:sz w:val="24"/>
          <w:szCs w:val="24"/>
        </w:rPr>
        <w:t>Рекомендуемые требования к жилью, строящемуся или приобретаемому в рамках муниципальной программы, представлены в приложении 2 к Программе.</w:t>
      </w:r>
    </w:p>
    <w:p w14:paraId="65D06FBB" w14:textId="77777777" w:rsidR="008A7DBA" w:rsidRPr="008A7DBA" w:rsidRDefault="008A7DBA" w:rsidP="00E514D2">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Программой предусмотрено предоставление гражданам, проживающим в многоквартирных домах, признанных аварийными по состоянию на 1 января 2017 года и подлежащими сносу, жилых помещений следующими способами:</w:t>
      </w:r>
    </w:p>
    <w:p w14:paraId="085B576B"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w:t>
      </w:r>
      <w:r w:rsidRPr="008A7DBA">
        <w:rPr>
          <w:rFonts w:ascii="Times New Roman" w:hAnsi="Times New Roman" w:cs="Times New Roman"/>
          <w:sz w:val="24"/>
          <w:szCs w:val="24"/>
          <w:lang w:eastAsia="ru-RU"/>
        </w:rPr>
        <w:tab/>
        <w:t xml:space="preserve">представления жилых помещений гражданам, проживающим в муниципальном </w:t>
      </w:r>
      <w:r w:rsidRPr="008A7DBA">
        <w:rPr>
          <w:rFonts w:ascii="Times New Roman" w:hAnsi="Times New Roman" w:cs="Times New Roman"/>
          <w:sz w:val="24"/>
          <w:szCs w:val="24"/>
          <w:lang w:eastAsia="ru-RU"/>
        </w:rPr>
        <w:lastRenderedPageBreak/>
        <w:t>жилищном фонде по договорам найма, в построенных многоквартирных домах и приобретенных жилых помещений многоквартирных домах у лиц, являющихся застройщиками (не являющихся застройщиками);</w:t>
      </w:r>
    </w:p>
    <w:p w14:paraId="3335485D"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w:t>
      </w:r>
      <w:r w:rsidRPr="008A7DBA">
        <w:rPr>
          <w:rFonts w:ascii="Times New Roman" w:hAnsi="Times New Roman" w:cs="Times New Roman"/>
          <w:sz w:val="24"/>
          <w:szCs w:val="24"/>
          <w:lang w:eastAsia="ru-RU"/>
        </w:rPr>
        <w:tab/>
        <w:t>представления жилых помещений в построенных многоквартирных домах и приобретенных жилых помещений многоквартирных домах у лиц, являющимися застройщиками (не являющихся застройщиками), путем заключения договоров мены с собственниками жилых помещений взамен изымаемых жилых помещений;</w:t>
      </w:r>
    </w:p>
    <w:p w14:paraId="1E25DCDF"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w:t>
      </w:r>
      <w:r w:rsidRPr="008A7DBA">
        <w:rPr>
          <w:rFonts w:ascii="Times New Roman" w:hAnsi="Times New Roman" w:cs="Times New Roman"/>
          <w:sz w:val="24"/>
          <w:szCs w:val="24"/>
          <w:lang w:eastAsia="ru-RU"/>
        </w:rPr>
        <w:tab/>
        <w:t>осуществление выплат лицам, в чьей собственности находятся жилые помещения, входящий в аварийный жилищный фонд (возмещение за изымаемые жилые помещения в соответствие со статьей 32 Жилищного кодекса Российской Федерации, входящие в аварийный жилой фонд).</w:t>
      </w:r>
    </w:p>
    <w:p w14:paraId="2D971C9F"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rPr>
      </w:pPr>
      <w:r w:rsidRPr="008A7DBA">
        <w:rPr>
          <w:rFonts w:ascii="Times New Roman" w:hAnsi="Times New Roman" w:cs="Times New Roman"/>
          <w:sz w:val="24"/>
          <w:szCs w:val="24"/>
          <w:lang w:eastAsia="ru-RU"/>
        </w:rPr>
        <w:tab/>
        <w:t xml:space="preserve">Также Программой предусмотрено обеспечение жильем </w:t>
      </w:r>
      <w:r w:rsidRPr="008A7DBA">
        <w:rPr>
          <w:rFonts w:ascii="Times New Roman" w:hAnsi="Times New Roman" w:cs="Times New Roman"/>
          <w:sz w:val="24"/>
          <w:szCs w:val="24"/>
        </w:rPr>
        <w:t>детей-сирот и детей, оставшихся без попечения родителей, лиц из их числа. Указанная категория граждан находится в социально незащищен положении, в связи с чем на федеральном уровне принят ряд законом, которые возлагают на органы государственной власти субъектов обязанности по обеспечению жильем данной категории граждан.</w:t>
      </w:r>
    </w:p>
    <w:p w14:paraId="1931CFCA" w14:textId="77777777" w:rsidR="008A7DBA" w:rsidRPr="008A7DBA" w:rsidRDefault="008A7DBA" w:rsidP="00E514D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A7DBA">
        <w:rPr>
          <w:rFonts w:ascii="Times New Roman" w:hAnsi="Times New Roman" w:cs="Times New Roman"/>
          <w:sz w:val="24"/>
          <w:szCs w:val="24"/>
        </w:rPr>
        <w:t xml:space="preserve">Законом Республики Коми данные полномочия переданы органам местного самоуправления с соответствующим финансированием. В целях реализации программных мероприятий настоящей Программой определены основные показатели в целях </w:t>
      </w:r>
      <w:r w:rsidRPr="008A7DBA">
        <w:rPr>
          <w:rFonts w:ascii="Times New Roman" w:hAnsi="Times New Roman" w:cs="Times New Roman"/>
          <w:sz w:val="24"/>
          <w:szCs w:val="24"/>
          <w:lang w:eastAsia="ru-RU"/>
        </w:rPr>
        <w:t xml:space="preserve">обеспечения жильем </w:t>
      </w:r>
      <w:r w:rsidRPr="008A7DBA">
        <w:rPr>
          <w:rFonts w:ascii="Times New Roman" w:hAnsi="Times New Roman" w:cs="Times New Roman"/>
          <w:sz w:val="24"/>
          <w:szCs w:val="24"/>
        </w:rPr>
        <w:t>детей-сирот и детей, оставшихся без попечения родителей, лиц из их числа.</w:t>
      </w:r>
    </w:p>
    <w:p w14:paraId="26FD2B90" w14:textId="77777777" w:rsidR="008A7DBA" w:rsidRPr="008A7DBA" w:rsidRDefault="008A7DBA" w:rsidP="00E514D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A7DBA">
        <w:rPr>
          <w:rFonts w:ascii="Times New Roman" w:hAnsi="Times New Roman" w:cs="Times New Roman"/>
          <w:sz w:val="24"/>
          <w:szCs w:val="24"/>
        </w:rPr>
        <w:t>В рамках Программы осуществляются мероприятия по предоставлению социальных выплат таким категориям граждан как ветераны боевых действий, инвалиды и семьи, имеющие детей инвалидов, а также молодым семьям в целях обеспечения их доступным и комфортным жильем.</w:t>
      </w:r>
    </w:p>
    <w:p w14:paraId="597CE91C" w14:textId="77777777" w:rsidR="008A7DBA" w:rsidRPr="008A7DBA" w:rsidRDefault="008A7DBA" w:rsidP="00E514D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A7DBA">
        <w:rPr>
          <w:rFonts w:ascii="Times New Roman" w:hAnsi="Times New Roman" w:cs="Times New Roman"/>
          <w:sz w:val="24"/>
          <w:szCs w:val="24"/>
        </w:rPr>
        <w:t>Кроме того, Программой предусмотрено исполнение судебных решений, по которым орган местного самоуправления обязан предоставить граждан жилые помещения по договорам социального найма.</w:t>
      </w:r>
    </w:p>
    <w:p w14:paraId="2807C10C" w14:textId="77777777" w:rsidR="008A7DBA" w:rsidRPr="008A7DBA" w:rsidRDefault="00EF1E02" w:rsidP="00E514D2">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hyperlink w:anchor="Par1757" w:tooltip="ПЕРЕЧЕНЬ" w:history="1">
        <w:r w:rsidR="008A7DBA" w:rsidRPr="008A7DBA">
          <w:rPr>
            <w:rFonts w:ascii="Times New Roman" w:hAnsi="Times New Roman" w:cs="Times New Roman"/>
            <w:sz w:val="24"/>
            <w:szCs w:val="24"/>
            <w:lang w:eastAsia="ru-RU"/>
          </w:rPr>
          <w:t>Перечень</w:t>
        </w:r>
      </w:hyperlink>
      <w:r w:rsidR="008A7DBA" w:rsidRPr="008A7DBA">
        <w:rPr>
          <w:rFonts w:ascii="Times New Roman" w:hAnsi="Times New Roman" w:cs="Times New Roman"/>
          <w:sz w:val="24"/>
          <w:szCs w:val="24"/>
          <w:lang w:eastAsia="ru-RU"/>
        </w:rPr>
        <w:t xml:space="preserve"> аварийных многоквартирных домов, признанных аварийными до 1 января 2017 года и подлежащими сносу в связи с физическим износом в процессе эксплуатации, представлен в приложении 3 и 3.1 к Программе.</w:t>
      </w:r>
    </w:p>
    <w:p w14:paraId="4C85B616" w14:textId="77777777" w:rsidR="008A7DBA" w:rsidRPr="008A7DBA" w:rsidRDefault="008A7DBA" w:rsidP="00E514D2">
      <w:pPr>
        <w:widowControl w:val="0"/>
        <w:autoSpaceDE w:val="0"/>
        <w:autoSpaceDN w:val="0"/>
        <w:adjustRightInd w:val="0"/>
        <w:spacing w:after="0" w:line="240" w:lineRule="auto"/>
        <w:ind w:firstLine="709"/>
        <w:jc w:val="both"/>
        <w:rPr>
          <w:rStyle w:val="fontstyle01"/>
          <w:spacing w:val="-12"/>
          <w:sz w:val="24"/>
          <w:szCs w:val="24"/>
        </w:rPr>
      </w:pPr>
      <w:r w:rsidRPr="008A7DBA">
        <w:rPr>
          <w:rStyle w:val="fontstyle01"/>
          <w:spacing w:val="-12"/>
          <w:sz w:val="24"/>
          <w:szCs w:val="24"/>
        </w:rPr>
        <w:t>Реестр аварийных домов по способам переселения представлен в приложении 4 к Программе.</w:t>
      </w:r>
    </w:p>
    <w:p w14:paraId="40A743D5" w14:textId="77777777" w:rsidR="008A7DBA" w:rsidRPr="008A7DBA" w:rsidRDefault="008A7DBA" w:rsidP="00E514D2">
      <w:pPr>
        <w:spacing w:after="0" w:line="240" w:lineRule="auto"/>
        <w:ind w:firstLine="708"/>
        <w:rPr>
          <w:rStyle w:val="fontstyle01"/>
          <w:sz w:val="24"/>
          <w:szCs w:val="24"/>
        </w:rPr>
      </w:pPr>
    </w:p>
    <w:p w14:paraId="6BE2140C" w14:textId="77777777" w:rsidR="008A7DBA" w:rsidRPr="008A7DBA" w:rsidRDefault="008A7DBA" w:rsidP="00E514D2">
      <w:pPr>
        <w:spacing w:after="0" w:line="240" w:lineRule="auto"/>
        <w:ind w:firstLine="708"/>
        <w:rPr>
          <w:rStyle w:val="fontstyle01"/>
          <w:sz w:val="24"/>
          <w:szCs w:val="24"/>
        </w:rPr>
      </w:pPr>
    </w:p>
    <w:p w14:paraId="5B28101C" w14:textId="77777777" w:rsidR="008A7DBA" w:rsidRPr="008A7DBA" w:rsidRDefault="008A7DBA" w:rsidP="00E514D2">
      <w:pPr>
        <w:autoSpaceDE w:val="0"/>
        <w:autoSpaceDN w:val="0"/>
        <w:adjustRightInd w:val="0"/>
        <w:spacing w:after="0" w:line="240" w:lineRule="auto"/>
        <w:jc w:val="center"/>
        <w:outlineLvl w:val="0"/>
        <w:rPr>
          <w:rFonts w:ascii="Times New Roman" w:eastAsia="Calibri" w:hAnsi="Times New Roman" w:cs="Times New Roman"/>
          <w:b/>
          <w:bCs/>
          <w:sz w:val="24"/>
          <w:szCs w:val="24"/>
          <w:lang w:eastAsia="ru-RU"/>
        </w:rPr>
      </w:pPr>
      <w:r w:rsidRPr="008A7DBA">
        <w:rPr>
          <w:rFonts w:ascii="Times New Roman" w:eastAsia="Calibri" w:hAnsi="Times New Roman" w:cs="Times New Roman"/>
          <w:b/>
          <w:bCs/>
          <w:sz w:val="24"/>
          <w:szCs w:val="24"/>
          <w:lang w:eastAsia="ru-RU"/>
        </w:rPr>
        <w:t>ПАСПОРТ</w:t>
      </w:r>
    </w:p>
    <w:p w14:paraId="2AFEF6D6" w14:textId="77777777" w:rsidR="008A7DBA" w:rsidRPr="008A7DBA" w:rsidRDefault="008A7DBA" w:rsidP="00E514D2">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8A7DBA">
        <w:rPr>
          <w:rFonts w:ascii="Times New Roman" w:eastAsia="Calibri" w:hAnsi="Times New Roman" w:cs="Times New Roman"/>
          <w:b/>
          <w:bCs/>
          <w:sz w:val="24"/>
          <w:szCs w:val="24"/>
          <w:lang w:eastAsia="ru-RU"/>
        </w:rPr>
        <w:t>Подпрограммы 1 «</w:t>
      </w:r>
      <w:r w:rsidRPr="008A7DBA">
        <w:rPr>
          <w:rFonts w:ascii="Times New Roman" w:hAnsi="Times New Roman" w:cs="Times New Roman"/>
          <w:b/>
          <w:bCs/>
          <w:sz w:val="24"/>
          <w:szCs w:val="24"/>
        </w:rPr>
        <w:t>Переселение граждан из домов, признанными аварийными и подлежащими сносу»</w:t>
      </w:r>
    </w:p>
    <w:p w14:paraId="12504277" w14:textId="77777777" w:rsidR="008A7DBA" w:rsidRP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7200"/>
      </w:tblGrid>
      <w:tr w:rsidR="008A7DBA" w:rsidRPr="008A7DBA" w14:paraId="53B8503F" w14:textId="77777777" w:rsidTr="007B64DF">
        <w:tc>
          <w:tcPr>
            <w:tcW w:w="1814" w:type="dxa"/>
            <w:tcBorders>
              <w:top w:val="single" w:sz="4" w:space="0" w:color="auto"/>
              <w:left w:val="single" w:sz="4" w:space="0" w:color="auto"/>
              <w:bottom w:val="single" w:sz="4" w:space="0" w:color="auto"/>
              <w:right w:val="single" w:sz="4" w:space="0" w:color="auto"/>
            </w:tcBorders>
            <w:vAlign w:val="center"/>
          </w:tcPr>
          <w:p w14:paraId="2C129717" w14:textId="77777777" w:rsidR="008A7DBA" w:rsidRP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t>Ответственный исполнитель подпрограммы</w:t>
            </w:r>
          </w:p>
        </w:tc>
        <w:tc>
          <w:tcPr>
            <w:tcW w:w="7200" w:type="dxa"/>
            <w:tcBorders>
              <w:top w:val="single" w:sz="4" w:space="0" w:color="auto"/>
              <w:left w:val="single" w:sz="4" w:space="0" w:color="auto"/>
              <w:bottom w:val="single" w:sz="4" w:space="0" w:color="auto"/>
              <w:right w:val="single" w:sz="4" w:space="0" w:color="auto"/>
            </w:tcBorders>
            <w:vAlign w:val="center"/>
          </w:tcPr>
          <w:p w14:paraId="603B083F" w14:textId="77777777" w:rsidR="008A7DBA" w:rsidRPr="008A7DBA" w:rsidRDefault="008A7DBA" w:rsidP="00E514D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A7DBA">
              <w:rPr>
                <w:rFonts w:ascii="Times New Roman" w:hAnsi="Times New Roman" w:cs="Times New Roman"/>
                <w:sz w:val="24"/>
                <w:szCs w:val="24"/>
              </w:rPr>
              <w:t>Отдел по жилищным вопросам</w:t>
            </w:r>
          </w:p>
        </w:tc>
      </w:tr>
      <w:tr w:rsidR="008A7DBA" w:rsidRPr="008A7DBA" w14:paraId="7B28F91F" w14:textId="77777777" w:rsidTr="007B64DF">
        <w:tc>
          <w:tcPr>
            <w:tcW w:w="1814" w:type="dxa"/>
            <w:tcBorders>
              <w:top w:val="single" w:sz="4" w:space="0" w:color="auto"/>
              <w:left w:val="single" w:sz="4" w:space="0" w:color="auto"/>
              <w:bottom w:val="single" w:sz="4" w:space="0" w:color="auto"/>
              <w:right w:val="single" w:sz="4" w:space="0" w:color="auto"/>
            </w:tcBorders>
            <w:vAlign w:val="center"/>
          </w:tcPr>
          <w:p w14:paraId="60EB6849" w14:textId="77777777" w:rsidR="008A7DBA" w:rsidRP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t>Цели подпрограммы</w:t>
            </w:r>
          </w:p>
        </w:tc>
        <w:tc>
          <w:tcPr>
            <w:tcW w:w="7200" w:type="dxa"/>
            <w:tcBorders>
              <w:top w:val="single" w:sz="4" w:space="0" w:color="auto"/>
              <w:left w:val="single" w:sz="4" w:space="0" w:color="auto"/>
              <w:bottom w:val="single" w:sz="4" w:space="0" w:color="auto"/>
              <w:right w:val="single" w:sz="4" w:space="0" w:color="auto"/>
            </w:tcBorders>
            <w:vAlign w:val="center"/>
          </w:tcPr>
          <w:p w14:paraId="420CABD6" w14:textId="77777777" w:rsidR="008A7DBA" w:rsidRPr="008A7DBA" w:rsidRDefault="008A7DBA" w:rsidP="00E514D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A7DBA">
              <w:rPr>
                <w:rFonts w:ascii="Times New Roman" w:hAnsi="Times New Roman" w:cs="Times New Roman"/>
                <w:sz w:val="24"/>
                <w:szCs w:val="24"/>
              </w:rPr>
              <w:t>Обеспечение жильем граждан, проживающих в многоквартирных жилых домах, признанных до 1 января 2017 года в установленном порядке аварийными и подлежащими сносу в связи с физическим износом в процессе эксплуатации</w:t>
            </w:r>
          </w:p>
        </w:tc>
      </w:tr>
      <w:tr w:rsidR="008A7DBA" w:rsidRPr="008A7DBA" w14:paraId="029BB937" w14:textId="77777777" w:rsidTr="007B64DF">
        <w:tc>
          <w:tcPr>
            <w:tcW w:w="1814" w:type="dxa"/>
            <w:tcBorders>
              <w:top w:val="single" w:sz="4" w:space="0" w:color="auto"/>
              <w:left w:val="single" w:sz="4" w:space="0" w:color="auto"/>
              <w:bottom w:val="single" w:sz="4" w:space="0" w:color="auto"/>
              <w:right w:val="single" w:sz="4" w:space="0" w:color="auto"/>
            </w:tcBorders>
            <w:vAlign w:val="center"/>
          </w:tcPr>
          <w:p w14:paraId="6DEA05EE" w14:textId="77777777" w:rsidR="008A7DBA" w:rsidRP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t>Задачи подпрограммы</w:t>
            </w:r>
          </w:p>
        </w:tc>
        <w:tc>
          <w:tcPr>
            <w:tcW w:w="7200" w:type="dxa"/>
            <w:tcBorders>
              <w:top w:val="single" w:sz="4" w:space="0" w:color="auto"/>
              <w:left w:val="single" w:sz="4" w:space="0" w:color="auto"/>
              <w:bottom w:val="single" w:sz="4" w:space="0" w:color="auto"/>
              <w:right w:val="single" w:sz="4" w:space="0" w:color="auto"/>
            </w:tcBorders>
            <w:vAlign w:val="center"/>
          </w:tcPr>
          <w:p w14:paraId="45F27C6A" w14:textId="77777777" w:rsidR="008A7DBA" w:rsidRPr="008A7DBA" w:rsidRDefault="008A7DBA" w:rsidP="00E514D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t>Переселение граждан из аварийного жилищного фонда. Сокращение непригодного для проживание жилищного фонда.</w:t>
            </w:r>
          </w:p>
        </w:tc>
      </w:tr>
      <w:tr w:rsidR="008A7DBA" w:rsidRPr="008A7DBA" w14:paraId="4747361E" w14:textId="77777777" w:rsidTr="007B64DF">
        <w:tc>
          <w:tcPr>
            <w:tcW w:w="1814" w:type="dxa"/>
            <w:tcBorders>
              <w:top w:val="single" w:sz="4" w:space="0" w:color="auto"/>
              <w:left w:val="single" w:sz="4" w:space="0" w:color="auto"/>
              <w:bottom w:val="single" w:sz="4" w:space="0" w:color="auto"/>
              <w:right w:val="single" w:sz="4" w:space="0" w:color="auto"/>
            </w:tcBorders>
            <w:vAlign w:val="center"/>
          </w:tcPr>
          <w:p w14:paraId="2B1D2A21" w14:textId="77777777" w:rsidR="008A7DBA" w:rsidRP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t>Целевые индикаторы и показатели подпрограммы</w:t>
            </w:r>
          </w:p>
        </w:tc>
        <w:tc>
          <w:tcPr>
            <w:tcW w:w="7200" w:type="dxa"/>
            <w:tcBorders>
              <w:top w:val="single" w:sz="4" w:space="0" w:color="auto"/>
              <w:left w:val="single" w:sz="4" w:space="0" w:color="auto"/>
              <w:bottom w:val="single" w:sz="4" w:space="0" w:color="auto"/>
              <w:right w:val="single" w:sz="4" w:space="0" w:color="auto"/>
            </w:tcBorders>
            <w:vAlign w:val="center"/>
          </w:tcPr>
          <w:p w14:paraId="18E601D8" w14:textId="77777777" w:rsidR="008A7DBA" w:rsidRPr="008A7DBA" w:rsidRDefault="008A7DBA" w:rsidP="00E514D2">
            <w:pPr>
              <w:spacing w:after="0" w:line="240" w:lineRule="auto"/>
              <w:jc w:val="both"/>
              <w:rPr>
                <w:rFonts w:ascii="Times New Roman" w:hAnsi="Times New Roman" w:cs="Times New Roman"/>
                <w:sz w:val="24"/>
                <w:szCs w:val="24"/>
              </w:rPr>
            </w:pPr>
            <w:r w:rsidRPr="008A7DBA">
              <w:rPr>
                <w:rFonts w:ascii="Times New Roman" w:hAnsi="Times New Roman" w:cs="Times New Roman"/>
                <w:sz w:val="24"/>
                <w:szCs w:val="24"/>
              </w:rPr>
              <w:t>Количество квадратных метров расселенного аварийного жилищного фонда (</w:t>
            </w:r>
            <w:proofErr w:type="spellStart"/>
            <w:r w:rsidRPr="008A7DBA">
              <w:rPr>
                <w:rFonts w:ascii="Times New Roman" w:hAnsi="Times New Roman" w:cs="Times New Roman"/>
                <w:sz w:val="24"/>
                <w:szCs w:val="24"/>
              </w:rPr>
              <w:t>кв.м</w:t>
            </w:r>
            <w:proofErr w:type="spellEnd"/>
            <w:r w:rsidRPr="008A7DBA">
              <w:rPr>
                <w:rFonts w:ascii="Times New Roman" w:hAnsi="Times New Roman" w:cs="Times New Roman"/>
                <w:sz w:val="24"/>
                <w:szCs w:val="24"/>
              </w:rPr>
              <w:t>.);</w:t>
            </w:r>
          </w:p>
          <w:p w14:paraId="4AE17B62" w14:textId="77777777" w:rsidR="008A7DBA" w:rsidRPr="008A7DBA" w:rsidRDefault="008A7DBA" w:rsidP="00E514D2">
            <w:pPr>
              <w:spacing w:after="0" w:line="240" w:lineRule="auto"/>
              <w:jc w:val="both"/>
              <w:rPr>
                <w:rFonts w:ascii="Times New Roman" w:eastAsia="Calibri" w:hAnsi="Times New Roman" w:cs="Times New Roman"/>
                <w:sz w:val="24"/>
                <w:szCs w:val="24"/>
                <w:lang w:eastAsia="ru-RU"/>
              </w:rPr>
            </w:pPr>
            <w:r w:rsidRPr="008A7DBA">
              <w:rPr>
                <w:rFonts w:ascii="Times New Roman" w:eastAsia="Arial Unicode MS" w:hAnsi="Times New Roman" w:cs="Times New Roman"/>
                <w:sz w:val="24"/>
                <w:szCs w:val="24"/>
              </w:rPr>
              <w:t xml:space="preserve">Количество граждан, расселенных из аварийного жилищного фонда </w:t>
            </w:r>
            <w:r w:rsidRPr="008A7DBA">
              <w:rPr>
                <w:rFonts w:ascii="Times New Roman" w:hAnsi="Times New Roman" w:cs="Times New Roman"/>
                <w:sz w:val="24"/>
                <w:szCs w:val="24"/>
              </w:rPr>
              <w:t>(чел.)</w:t>
            </w:r>
          </w:p>
        </w:tc>
      </w:tr>
      <w:tr w:rsidR="008A7DBA" w:rsidRPr="008A7DBA" w14:paraId="498EE785" w14:textId="77777777" w:rsidTr="007B64DF">
        <w:tc>
          <w:tcPr>
            <w:tcW w:w="1814" w:type="dxa"/>
            <w:tcBorders>
              <w:top w:val="single" w:sz="4" w:space="0" w:color="auto"/>
              <w:left w:val="single" w:sz="4" w:space="0" w:color="auto"/>
              <w:bottom w:val="single" w:sz="4" w:space="0" w:color="auto"/>
              <w:right w:val="single" w:sz="4" w:space="0" w:color="auto"/>
            </w:tcBorders>
            <w:vAlign w:val="center"/>
          </w:tcPr>
          <w:p w14:paraId="11F3FCBC" w14:textId="77777777" w:rsidR="008A7DBA" w:rsidRP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lastRenderedPageBreak/>
              <w:t>Этапы и сроки реализации подпрограммы</w:t>
            </w:r>
          </w:p>
        </w:tc>
        <w:tc>
          <w:tcPr>
            <w:tcW w:w="7200" w:type="dxa"/>
            <w:tcBorders>
              <w:top w:val="single" w:sz="4" w:space="0" w:color="auto"/>
              <w:left w:val="single" w:sz="4" w:space="0" w:color="auto"/>
              <w:bottom w:val="single" w:sz="4" w:space="0" w:color="auto"/>
              <w:right w:val="single" w:sz="4" w:space="0" w:color="auto"/>
            </w:tcBorders>
            <w:vAlign w:val="center"/>
          </w:tcPr>
          <w:p w14:paraId="583377FC" w14:textId="77777777" w:rsidR="008A7DBA" w:rsidRPr="008A7DBA" w:rsidRDefault="008A7DBA" w:rsidP="00E514D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t>2020 – 2024 годы</w:t>
            </w:r>
          </w:p>
        </w:tc>
      </w:tr>
      <w:tr w:rsidR="008A7DBA" w:rsidRPr="008A7DBA" w14:paraId="7456D87E" w14:textId="77777777" w:rsidTr="007B64DF">
        <w:tc>
          <w:tcPr>
            <w:tcW w:w="1814" w:type="dxa"/>
            <w:tcBorders>
              <w:top w:val="single" w:sz="4" w:space="0" w:color="auto"/>
              <w:left w:val="single" w:sz="4" w:space="0" w:color="auto"/>
              <w:bottom w:val="single" w:sz="4" w:space="0" w:color="auto"/>
              <w:right w:val="single" w:sz="4" w:space="0" w:color="auto"/>
            </w:tcBorders>
            <w:vAlign w:val="center"/>
          </w:tcPr>
          <w:p w14:paraId="0A54C584" w14:textId="77777777" w:rsidR="008A7DBA" w:rsidRPr="008A7DBA" w:rsidRDefault="008A7DBA" w:rsidP="00E514D2">
            <w:pPr>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sidRPr="008A7DBA">
              <w:rPr>
                <w:rFonts w:ascii="Times New Roman" w:hAnsi="Times New Roman" w:cs="Times New Roman"/>
                <w:spacing w:val="-6"/>
                <w:sz w:val="24"/>
                <w:szCs w:val="24"/>
                <w:lang w:eastAsia="ru-RU"/>
              </w:rPr>
              <w:t xml:space="preserve">Объемы финансирования </w:t>
            </w:r>
            <w:r w:rsidRPr="008A7DBA">
              <w:rPr>
                <w:rFonts w:ascii="Times New Roman" w:eastAsia="Calibri" w:hAnsi="Times New Roman" w:cs="Times New Roman"/>
                <w:spacing w:val="-6"/>
                <w:sz w:val="24"/>
                <w:szCs w:val="24"/>
                <w:lang w:eastAsia="ru-RU"/>
              </w:rPr>
              <w:t>подпрограммы</w:t>
            </w:r>
          </w:p>
        </w:tc>
        <w:tc>
          <w:tcPr>
            <w:tcW w:w="7200" w:type="dxa"/>
            <w:tcBorders>
              <w:top w:val="single" w:sz="4" w:space="0" w:color="auto"/>
              <w:left w:val="single" w:sz="4" w:space="0" w:color="auto"/>
              <w:bottom w:val="single" w:sz="4" w:space="0" w:color="auto"/>
              <w:right w:val="single" w:sz="4" w:space="0" w:color="auto"/>
            </w:tcBorders>
            <w:vAlign w:val="center"/>
          </w:tcPr>
          <w:p w14:paraId="712A1784" w14:textId="77777777" w:rsidR="008A7DBA" w:rsidRPr="008A7DBA" w:rsidRDefault="008A7DBA" w:rsidP="00E514D2">
            <w:pPr>
              <w:widowControl w:val="0"/>
              <w:autoSpaceDE w:val="0"/>
              <w:autoSpaceDN w:val="0"/>
              <w:adjustRightInd w:val="0"/>
              <w:spacing w:after="0" w:line="240" w:lineRule="auto"/>
              <w:jc w:val="both"/>
              <w:outlineLvl w:val="1"/>
              <w:rPr>
                <w:rFonts w:ascii="Times New Roman" w:hAnsi="Times New Roman" w:cs="Times New Roman"/>
                <w:sz w:val="24"/>
                <w:szCs w:val="24"/>
                <w:lang w:eastAsia="ru-RU"/>
              </w:rPr>
            </w:pPr>
            <w:r w:rsidRPr="008A7DBA">
              <w:rPr>
                <w:rFonts w:ascii="Times New Roman" w:hAnsi="Times New Roman" w:cs="Times New Roman"/>
                <w:sz w:val="24"/>
                <w:szCs w:val="24"/>
                <w:lang w:eastAsia="ru-RU"/>
              </w:rPr>
              <w:t>Общий объём финансирования подпрограммы на 2020-2024 годы предусматривается в размере – 1 471 506,3 тыс. рублей, в том числе:</w:t>
            </w:r>
          </w:p>
          <w:p w14:paraId="76D5167D" w14:textId="77777777" w:rsidR="008A7DBA" w:rsidRPr="008A7DBA" w:rsidRDefault="008A7DBA" w:rsidP="00E514D2">
            <w:pPr>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за счет средств федерального бюджета – 1 397 931,0 тыс. рублей;</w:t>
            </w:r>
          </w:p>
          <w:p w14:paraId="67CCBD35" w14:textId="77777777" w:rsidR="008A7DBA" w:rsidRPr="008A7DBA" w:rsidRDefault="008A7DBA" w:rsidP="00E514D2">
            <w:pPr>
              <w:autoSpaceDE w:val="0"/>
              <w:autoSpaceDN w:val="0"/>
              <w:adjustRightInd w:val="0"/>
              <w:spacing w:after="0" w:line="240" w:lineRule="auto"/>
              <w:rPr>
                <w:rFonts w:ascii="Times New Roman" w:hAnsi="Times New Roman" w:cs="Times New Roman"/>
                <w:spacing w:val="-2"/>
                <w:sz w:val="24"/>
                <w:szCs w:val="24"/>
                <w:lang w:eastAsia="ru-RU"/>
              </w:rPr>
            </w:pPr>
            <w:r w:rsidRPr="008A7DBA">
              <w:rPr>
                <w:rFonts w:ascii="Times New Roman" w:hAnsi="Times New Roman" w:cs="Times New Roman"/>
                <w:spacing w:val="-2"/>
                <w:sz w:val="24"/>
                <w:szCs w:val="24"/>
                <w:lang w:eastAsia="ru-RU"/>
              </w:rPr>
              <w:t>за счёт средств бюджета Республики Коми – 58 860,2 тыс. рублей;</w:t>
            </w:r>
          </w:p>
          <w:p w14:paraId="34838793" w14:textId="77777777" w:rsidR="008A7DBA" w:rsidRPr="008A7DBA" w:rsidRDefault="008A7DBA" w:rsidP="00E514D2">
            <w:pPr>
              <w:autoSpaceDE w:val="0"/>
              <w:autoSpaceDN w:val="0"/>
              <w:adjustRightInd w:val="0"/>
              <w:spacing w:after="0" w:line="240" w:lineRule="auto"/>
              <w:ind w:firstLine="33"/>
              <w:rPr>
                <w:rFonts w:ascii="Times New Roman" w:hAnsi="Times New Roman" w:cs="Times New Roman"/>
                <w:sz w:val="24"/>
                <w:szCs w:val="24"/>
                <w:lang w:eastAsia="ru-RU"/>
              </w:rPr>
            </w:pPr>
            <w:r w:rsidRPr="008A7DBA">
              <w:rPr>
                <w:rFonts w:ascii="Times New Roman" w:hAnsi="Times New Roman" w:cs="Times New Roman"/>
                <w:sz w:val="24"/>
                <w:szCs w:val="24"/>
                <w:lang w:eastAsia="ru-RU"/>
              </w:rPr>
              <w:t>за счёт средств местного бюджета – 14 715,1 тыс. рублей.</w:t>
            </w:r>
          </w:p>
          <w:p w14:paraId="34F4ECC4" w14:textId="77777777" w:rsidR="008A7DBA" w:rsidRPr="008A7DBA" w:rsidRDefault="008A7DBA" w:rsidP="00E514D2">
            <w:pPr>
              <w:autoSpaceDE w:val="0"/>
              <w:autoSpaceDN w:val="0"/>
              <w:adjustRightInd w:val="0"/>
              <w:spacing w:after="0" w:line="240" w:lineRule="auto"/>
              <w:ind w:firstLine="33"/>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Прогнозный объём финансирования подпрограммы по годам составляет:</w:t>
            </w:r>
          </w:p>
          <w:p w14:paraId="332BF74B" w14:textId="77777777" w:rsidR="008A7DBA" w:rsidRPr="008A7DBA" w:rsidRDefault="008A7DBA" w:rsidP="00E514D2">
            <w:pPr>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за счёт средств федерального бюджета:</w:t>
            </w:r>
          </w:p>
          <w:p w14:paraId="38BAB4CA"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2020 год – 0,0 тыс. рублей;</w:t>
            </w:r>
          </w:p>
          <w:p w14:paraId="6DB67A3A"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2021 год – 0,0 тыс. рублей;</w:t>
            </w:r>
          </w:p>
          <w:p w14:paraId="0C7C02E7"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2022 год – 69 548,3 тыс. рублей;</w:t>
            </w:r>
          </w:p>
          <w:p w14:paraId="0C8806E7"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2023 год – 470 285,0 тыс. рублей;</w:t>
            </w:r>
          </w:p>
          <w:p w14:paraId="597D7B1F"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2024 год – 858 097,7 тыс. рублей.</w:t>
            </w:r>
          </w:p>
          <w:p w14:paraId="3DE93EBC" w14:textId="77777777" w:rsidR="008A7DBA" w:rsidRPr="008A7DBA" w:rsidRDefault="008A7DBA" w:rsidP="00E514D2">
            <w:pPr>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за счёт средств бюджета Республики Коми:</w:t>
            </w:r>
          </w:p>
          <w:p w14:paraId="38189068"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2020 год – 0,0 тыс. рублей;</w:t>
            </w:r>
          </w:p>
          <w:p w14:paraId="2168C504"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2021 год – 0,0 тыс. рублей;</w:t>
            </w:r>
          </w:p>
          <w:p w14:paraId="4B5AFF1F"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2022 год – 2 928,3 тыс. рублей;</w:t>
            </w:r>
          </w:p>
          <w:p w14:paraId="7CFA2BD7"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2023 год – 19 801,5 тыс. рублей;</w:t>
            </w:r>
          </w:p>
          <w:p w14:paraId="2470C04F"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2024 год – 36 130,4 тыс. рублей.</w:t>
            </w:r>
          </w:p>
          <w:p w14:paraId="148E4B14" w14:textId="77777777" w:rsidR="008A7DBA" w:rsidRPr="008A7DBA" w:rsidRDefault="008A7DBA" w:rsidP="00E514D2">
            <w:pPr>
              <w:autoSpaceDE w:val="0"/>
              <w:autoSpaceDN w:val="0"/>
              <w:adjustRightInd w:val="0"/>
              <w:spacing w:after="0" w:line="240" w:lineRule="auto"/>
              <w:ind w:firstLine="33"/>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за счёт средств местного бюджета:</w:t>
            </w:r>
          </w:p>
          <w:p w14:paraId="31E2F078"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2020 год – 0,0 тыс. рублей;</w:t>
            </w:r>
          </w:p>
          <w:p w14:paraId="6A2FF9E4"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2021 год – 0,0 тыс. рублей;</w:t>
            </w:r>
          </w:p>
          <w:p w14:paraId="4D9298E9"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2022 год – 732,1 тыс. рублей;</w:t>
            </w:r>
          </w:p>
          <w:p w14:paraId="0C0110DE"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2023 год – 4 950,3 тыс. рублей;</w:t>
            </w:r>
          </w:p>
          <w:p w14:paraId="1FF0CF8B" w14:textId="77777777" w:rsidR="008A7DBA" w:rsidRPr="008A7DBA" w:rsidRDefault="008A7DBA" w:rsidP="00E514D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A7DBA">
              <w:rPr>
                <w:rFonts w:ascii="Times New Roman" w:hAnsi="Times New Roman" w:cs="Times New Roman"/>
                <w:sz w:val="24"/>
                <w:szCs w:val="24"/>
                <w:lang w:eastAsia="ru-RU"/>
              </w:rPr>
              <w:t>2024 год – 9 032,6 тыс. рублей.</w:t>
            </w:r>
          </w:p>
        </w:tc>
      </w:tr>
      <w:tr w:rsidR="008A7DBA" w:rsidRPr="008A7DBA" w14:paraId="67889A5D" w14:textId="77777777" w:rsidTr="007B64DF">
        <w:tc>
          <w:tcPr>
            <w:tcW w:w="1814" w:type="dxa"/>
            <w:tcBorders>
              <w:top w:val="single" w:sz="4" w:space="0" w:color="auto"/>
              <w:left w:val="single" w:sz="4" w:space="0" w:color="auto"/>
              <w:bottom w:val="single" w:sz="4" w:space="0" w:color="auto"/>
              <w:right w:val="single" w:sz="4" w:space="0" w:color="auto"/>
            </w:tcBorders>
            <w:vAlign w:val="center"/>
          </w:tcPr>
          <w:p w14:paraId="42BC412D" w14:textId="77777777" w:rsidR="008A7DBA" w:rsidRP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t>Ожидаемые результаты реализации подпрограммы</w:t>
            </w:r>
          </w:p>
        </w:tc>
        <w:tc>
          <w:tcPr>
            <w:tcW w:w="7200" w:type="dxa"/>
            <w:tcBorders>
              <w:top w:val="single" w:sz="4" w:space="0" w:color="auto"/>
              <w:left w:val="single" w:sz="4" w:space="0" w:color="auto"/>
              <w:bottom w:val="single" w:sz="4" w:space="0" w:color="auto"/>
              <w:right w:val="single" w:sz="4" w:space="0" w:color="auto"/>
            </w:tcBorders>
            <w:vAlign w:val="center"/>
          </w:tcPr>
          <w:p w14:paraId="4B1D284C" w14:textId="77777777" w:rsidR="008A7DBA" w:rsidRPr="008A7DBA" w:rsidRDefault="008A7DBA" w:rsidP="00E514D2">
            <w:pPr>
              <w:tabs>
                <w:tab w:val="left" w:pos="466"/>
              </w:tabs>
              <w:spacing w:after="0" w:line="240" w:lineRule="auto"/>
              <w:jc w:val="both"/>
              <w:rPr>
                <w:rFonts w:ascii="Times New Roman" w:hAnsi="Times New Roman" w:cs="Times New Roman"/>
                <w:sz w:val="24"/>
                <w:szCs w:val="24"/>
              </w:rPr>
            </w:pPr>
            <w:r w:rsidRPr="008A7DBA">
              <w:rPr>
                <w:rFonts w:ascii="Times New Roman" w:hAnsi="Times New Roman" w:cs="Times New Roman"/>
                <w:sz w:val="24"/>
                <w:szCs w:val="24"/>
              </w:rPr>
              <w:t>Количество квадратных метров расселенного аварийного жилищного фонда к концу 2024 года составит 32 032,66 кв. метров;</w:t>
            </w:r>
          </w:p>
          <w:p w14:paraId="389FDA5B" w14:textId="77777777" w:rsidR="008A7DBA" w:rsidRPr="008A7DBA" w:rsidRDefault="008A7DBA" w:rsidP="00E514D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A7DBA">
              <w:rPr>
                <w:rFonts w:ascii="Times New Roman" w:eastAsia="Arial Unicode MS" w:hAnsi="Times New Roman" w:cs="Times New Roman"/>
                <w:sz w:val="24"/>
                <w:szCs w:val="24"/>
              </w:rPr>
              <w:t>Количество граждан, расселенных из аварийного жилищного фонда</w:t>
            </w:r>
            <w:r w:rsidRPr="008A7DBA">
              <w:rPr>
                <w:rFonts w:ascii="Times New Roman" w:hAnsi="Times New Roman" w:cs="Times New Roman"/>
                <w:sz w:val="24"/>
                <w:szCs w:val="24"/>
              </w:rPr>
              <w:t xml:space="preserve"> к концу 2024 года, составит 2 130 человек.</w:t>
            </w:r>
          </w:p>
        </w:tc>
      </w:tr>
    </w:tbl>
    <w:p w14:paraId="7E96E2A9" w14:textId="77777777" w:rsidR="008A7DBA" w:rsidRPr="008A7DBA" w:rsidRDefault="008A7DBA" w:rsidP="00E514D2">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p>
    <w:p w14:paraId="7D82576A" w14:textId="77777777" w:rsidR="008A7DBA" w:rsidRPr="008A7DBA" w:rsidRDefault="008A7DBA" w:rsidP="00E514D2">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p>
    <w:p w14:paraId="0C607E9D" w14:textId="77777777" w:rsidR="008A7DBA" w:rsidRPr="008A7DBA" w:rsidRDefault="008A7DBA" w:rsidP="00E514D2">
      <w:pPr>
        <w:autoSpaceDE w:val="0"/>
        <w:autoSpaceDN w:val="0"/>
        <w:adjustRightInd w:val="0"/>
        <w:spacing w:after="0" w:line="240" w:lineRule="auto"/>
        <w:jc w:val="center"/>
        <w:outlineLvl w:val="0"/>
        <w:rPr>
          <w:rFonts w:ascii="Times New Roman" w:eastAsia="Calibri" w:hAnsi="Times New Roman" w:cs="Times New Roman"/>
          <w:b/>
          <w:bCs/>
          <w:sz w:val="24"/>
          <w:szCs w:val="24"/>
          <w:lang w:eastAsia="ru-RU"/>
        </w:rPr>
      </w:pPr>
      <w:r w:rsidRPr="008A7DBA">
        <w:rPr>
          <w:rFonts w:ascii="Times New Roman" w:eastAsia="Calibri" w:hAnsi="Times New Roman" w:cs="Times New Roman"/>
          <w:b/>
          <w:bCs/>
          <w:sz w:val="24"/>
          <w:szCs w:val="24"/>
          <w:lang w:eastAsia="ru-RU"/>
        </w:rPr>
        <w:t>ПАСПОРТ</w:t>
      </w:r>
    </w:p>
    <w:p w14:paraId="6CE5FF4F" w14:textId="77777777" w:rsidR="008A7DBA" w:rsidRPr="008A7DBA" w:rsidRDefault="008A7DBA" w:rsidP="00E514D2">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8A7DBA">
        <w:rPr>
          <w:rFonts w:ascii="Times New Roman" w:eastAsia="Calibri" w:hAnsi="Times New Roman" w:cs="Times New Roman"/>
          <w:b/>
          <w:bCs/>
          <w:sz w:val="24"/>
          <w:szCs w:val="24"/>
          <w:lang w:eastAsia="ru-RU"/>
        </w:rPr>
        <w:t>Подпрограммы 2 «</w:t>
      </w:r>
      <w:r w:rsidRPr="008A7DBA">
        <w:rPr>
          <w:rFonts w:ascii="Times New Roman" w:hAnsi="Times New Roman" w:cs="Times New Roman"/>
          <w:b/>
          <w:bCs/>
          <w:sz w:val="24"/>
          <w:szCs w:val="24"/>
        </w:rPr>
        <w:t>Снос аварийных многоквартирных домов»</w:t>
      </w:r>
    </w:p>
    <w:p w14:paraId="4E807555" w14:textId="77777777" w:rsidR="008A7DBA" w:rsidRP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7200"/>
      </w:tblGrid>
      <w:tr w:rsidR="008A7DBA" w:rsidRPr="008A7DBA" w14:paraId="1EAECC87" w14:textId="77777777" w:rsidTr="007B64DF">
        <w:tc>
          <w:tcPr>
            <w:tcW w:w="1814" w:type="dxa"/>
            <w:tcBorders>
              <w:top w:val="single" w:sz="4" w:space="0" w:color="auto"/>
              <w:left w:val="single" w:sz="4" w:space="0" w:color="auto"/>
              <w:bottom w:val="single" w:sz="4" w:space="0" w:color="auto"/>
              <w:right w:val="single" w:sz="4" w:space="0" w:color="auto"/>
            </w:tcBorders>
            <w:vAlign w:val="center"/>
          </w:tcPr>
          <w:p w14:paraId="31220CA1" w14:textId="77777777" w:rsidR="008A7DBA" w:rsidRP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t>Ответственный исполнитель подпрограммы</w:t>
            </w:r>
          </w:p>
        </w:tc>
        <w:tc>
          <w:tcPr>
            <w:tcW w:w="7200" w:type="dxa"/>
            <w:tcBorders>
              <w:top w:val="single" w:sz="4" w:space="0" w:color="auto"/>
              <w:left w:val="single" w:sz="4" w:space="0" w:color="auto"/>
              <w:bottom w:val="single" w:sz="4" w:space="0" w:color="auto"/>
              <w:right w:val="single" w:sz="4" w:space="0" w:color="auto"/>
            </w:tcBorders>
            <w:vAlign w:val="center"/>
          </w:tcPr>
          <w:p w14:paraId="024B52A9" w14:textId="77777777" w:rsidR="008A7DBA" w:rsidRPr="008A7DBA" w:rsidRDefault="008A7DBA" w:rsidP="00E514D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t>Управление капитального строительства</w:t>
            </w:r>
          </w:p>
        </w:tc>
      </w:tr>
      <w:tr w:rsidR="008A7DBA" w:rsidRPr="008A7DBA" w14:paraId="62BAD47E" w14:textId="77777777" w:rsidTr="007B64DF">
        <w:tc>
          <w:tcPr>
            <w:tcW w:w="1814" w:type="dxa"/>
            <w:tcBorders>
              <w:top w:val="single" w:sz="4" w:space="0" w:color="auto"/>
              <w:left w:val="single" w:sz="4" w:space="0" w:color="auto"/>
              <w:bottom w:val="single" w:sz="4" w:space="0" w:color="auto"/>
              <w:right w:val="single" w:sz="4" w:space="0" w:color="auto"/>
            </w:tcBorders>
            <w:vAlign w:val="center"/>
          </w:tcPr>
          <w:p w14:paraId="32E91430" w14:textId="77777777" w:rsidR="008A7DBA" w:rsidRP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t>Цели подпрограммы</w:t>
            </w:r>
          </w:p>
        </w:tc>
        <w:tc>
          <w:tcPr>
            <w:tcW w:w="7200" w:type="dxa"/>
            <w:tcBorders>
              <w:top w:val="single" w:sz="4" w:space="0" w:color="auto"/>
              <w:left w:val="single" w:sz="4" w:space="0" w:color="auto"/>
              <w:bottom w:val="single" w:sz="4" w:space="0" w:color="auto"/>
              <w:right w:val="single" w:sz="4" w:space="0" w:color="auto"/>
            </w:tcBorders>
            <w:vAlign w:val="center"/>
          </w:tcPr>
          <w:p w14:paraId="32B8484F" w14:textId="77777777" w:rsidR="008A7DBA" w:rsidRPr="008A7DBA" w:rsidRDefault="008A7DBA" w:rsidP="00E514D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A7DBA">
              <w:rPr>
                <w:rFonts w:ascii="Times New Roman" w:hAnsi="Times New Roman" w:cs="Times New Roman"/>
                <w:sz w:val="24"/>
                <w:szCs w:val="24"/>
              </w:rPr>
              <w:t>Снос многоквартирных жилых домов, признанных до 1 января 2017 года в установленном порядке аварийными и подлежащими сносу в связи с физическим износом в процессе эксплуатации</w:t>
            </w:r>
          </w:p>
        </w:tc>
      </w:tr>
      <w:tr w:rsidR="008A7DBA" w:rsidRPr="008A7DBA" w14:paraId="7CA45B58" w14:textId="77777777" w:rsidTr="007B64DF">
        <w:tc>
          <w:tcPr>
            <w:tcW w:w="1814" w:type="dxa"/>
            <w:tcBorders>
              <w:top w:val="single" w:sz="4" w:space="0" w:color="auto"/>
              <w:left w:val="single" w:sz="4" w:space="0" w:color="auto"/>
              <w:bottom w:val="single" w:sz="4" w:space="0" w:color="auto"/>
              <w:right w:val="single" w:sz="4" w:space="0" w:color="auto"/>
            </w:tcBorders>
            <w:vAlign w:val="center"/>
          </w:tcPr>
          <w:p w14:paraId="3476BECA" w14:textId="77777777" w:rsidR="008A7DBA" w:rsidRP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t>Задачи подпрограммы</w:t>
            </w:r>
          </w:p>
        </w:tc>
        <w:tc>
          <w:tcPr>
            <w:tcW w:w="7200" w:type="dxa"/>
            <w:tcBorders>
              <w:top w:val="single" w:sz="4" w:space="0" w:color="auto"/>
              <w:left w:val="single" w:sz="4" w:space="0" w:color="auto"/>
              <w:bottom w:val="single" w:sz="4" w:space="0" w:color="auto"/>
              <w:right w:val="single" w:sz="4" w:space="0" w:color="auto"/>
            </w:tcBorders>
            <w:vAlign w:val="center"/>
          </w:tcPr>
          <w:p w14:paraId="4A821D21" w14:textId="77777777" w:rsidR="008A7DBA" w:rsidRPr="008A7DBA" w:rsidRDefault="008A7DBA" w:rsidP="00E514D2">
            <w:pPr>
              <w:spacing w:after="0" w:line="240" w:lineRule="auto"/>
              <w:jc w:val="both"/>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t>Сокращение площади аварийного жилищного фонда</w:t>
            </w:r>
          </w:p>
        </w:tc>
      </w:tr>
      <w:tr w:rsidR="008A7DBA" w:rsidRPr="008A7DBA" w14:paraId="140E76C6" w14:textId="77777777" w:rsidTr="007B64DF">
        <w:tc>
          <w:tcPr>
            <w:tcW w:w="1814" w:type="dxa"/>
            <w:tcBorders>
              <w:top w:val="single" w:sz="4" w:space="0" w:color="auto"/>
              <w:left w:val="single" w:sz="4" w:space="0" w:color="auto"/>
              <w:bottom w:val="single" w:sz="4" w:space="0" w:color="auto"/>
              <w:right w:val="single" w:sz="4" w:space="0" w:color="auto"/>
            </w:tcBorders>
            <w:vAlign w:val="center"/>
          </w:tcPr>
          <w:p w14:paraId="48512F70" w14:textId="77777777" w:rsidR="008A7DBA" w:rsidRP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t>Целевые индикаторы и показатели подпрограммы</w:t>
            </w:r>
          </w:p>
        </w:tc>
        <w:tc>
          <w:tcPr>
            <w:tcW w:w="7200" w:type="dxa"/>
            <w:tcBorders>
              <w:top w:val="single" w:sz="4" w:space="0" w:color="auto"/>
              <w:left w:val="single" w:sz="4" w:space="0" w:color="auto"/>
              <w:bottom w:val="single" w:sz="4" w:space="0" w:color="auto"/>
              <w:right w:val="single" w:sz="4" w:space="0" w:color="auto"/>
            </w:tcBorders>
            <w:vAlign w:val="center"/>
          </w:tcPr>
          <w:p w14:paraId="6D95A7E3" w14:textId="77777777" w:rsidR="008A7DBA" w:rsidRPr="008A7DBA" w:rsidRDefault="008A7DBA" w:rsidP="00E514D2">
            <w:pPr>
              <w:spacing w:after="0" w:line="240" w:lineRule="auto"/>
              <w:jc w:val="both"/>
              <w:rPr>
                <w:rFonts w:ascii="Times New Roman" w:hAnsi="Times New Roman" w:cs="Times New Roman"/>
                <w:sz w:val="24"/>
                <w:szCs w:val="24"/>
              </w:rPr>
            </w:pPr>
            <w:r w:rsidRPr="008A7DBA">
              <w:rPr>
                <w:rFonts w:ascii="Times New Roman" w:hAnsi="Times New Roman" w:cs="Times New Roman"/>
                <w:sz w:val="24"/>
                <w:szCs w:val="24"/>
              </w:rPr>
              <w:t>Количество расселенных жилых помещений (шт.);</w:t>
            </w:r>
          </w:p>
          <w:p w14:paraId="2156A541" w14:textId="77777777" w:rsidR="008A7DBA" w:rsidRPr="008A7DBA" w:rsidRDefault="008A7DBA" w:rsidP="00E514D2">
            <w:pPr>
              <w:spacing w:after="0" w:line="240" w:lineRule="auto"/>
              <w:jc w:val="both"/>
              <w:rPr>
                <w:rFonts w:ascii="Times New Roman" w:eastAsia="Calibri" w:hAnsi="Times New Roman" w:cs="Times New Roman"/>
                <w:sz w:val="24"/>
                <w:szCs w:val="24"/>
                <w:lang w:eastAsia="ru-RU"/>
              </w:rPr>
            </w:pPr>
            <w:r w:rsidRPr="008A7DBA">
              <w:rPr>
                <w:rFonts w:ascii="Times New Roman" w:hAnsi="Times New Roman" w:cs="Times New Roman"/>
                <w:sz w:val="24"/>
                <w:szCs w:val="24"/>
              </w:rPr>
              <w:t>Количество снесенных аварийных многоквартирных домов (шт.)</w:t>
            </w:r>
          </w:p>
        </w:tc>
      </w:tr>
      <w:tr w:rsidR="008A7DBA" w:rsidRPr="008A7DBA" w14:paraId="72529603" w14:textId="77777777" w:rsidTr="007B64DF">
        <w:tc>
          <w:tcPr>
            <w:tcW w:w="1814" w:type="dxa"/>
            <w:tcBorders>
              <w:top w:val="single" w:sz="4" w:space="0" w:color="auto"/>
              <w:left w:val="single" w:sz="4" w:space="0" w:color="auto"/>
              <w:bottom w:val="single" w:sz="4" w:space="0" w:color="auto"/>
              <w:right w:val="single" w:sz="4" w:space="0" w:color="auto"/>
            </w:tcBorders>
            <w:vAlign w:val="center"/>
          </w:tcPr>
          <w:p w14:paraId="09EF3A56" w14:textId="77777777" w:rsidR="008A7DBA" w:rsidRP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lastRenderedPageBreak/>
              <w:t>Этапы и сроки реализации подпрограммы</w:t>
            </w:r>
          </w:p>
        </w:tc>
        <w:tc>
          <w:tcPr>
            <w:tcW w:w="7200" w:type="dxa"/>
            <w:tcBorders>
              <w:top w:val="single" w:sz="4" w:space="0" w:color="auto"/>
              <w:left w:val="single" w:sz="4" w:space="0" w:color="auto"/>
              <w:bottom w:val="single" w:sz="4" w:space="0" w:color="auto"/>
              <w:right w:val="single" w:sz="4" w:space="0" w:color="auto"/>
            </w:tcBorders>
            <w:vAlign w:val="center"/>
          </w:tcPr>
          <w:p w14:paraId="399DB5C2" w14:textId="77777777" w:rsidR="008A7DBA" w:rsidRPr="008A7DBA" w:rsidRDefault="008A7DBA" w:rsidP="00E514D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t>2020 – 2024 годы</w:t>
            </w:r>
          </w:p>
        </w:tc>
      </w:tr>
      <w:tr w:rsidR="008A7DBA" w:rsidRPr="008A7DBA" w14:paraId="267F7181" w14:textId="77777777" w:rsidTr="007B64DF">
        <w:tc>
          <w:tcPr>
            <w:tcW w:w="1814" w:type="dxa"/>
            <w:tcBorders>
              <w:top w:val="single" w:sz="4" w:space="0" w:color="auto"/>
              <w:left w:val="single" w:sz="4" w:space="0" w:color="auto"/>
              <w:bottom w:val="single" w:sz="4" w:space="0" w:color="auto"/>
              <w:right w:val="single" w:sz="4" w:space="0" w:color="auto"/>
            </w:tcBorders>
            <w:vAlign w:val="center"/>
          </w:tcPr>
          <w:p w14:paraId="6551D651" w14:textId="77777777" w:rsidR="008A7DBA" w:rsidRP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r w:rsidRPr="008A7DBA">
              <w:rPr>
                <w:rFonts w:ascii="Times New Roman" w:hAnsi="Times New Roman" w:cs="Times New Roman"/>
                <w:spacing w:val="-6"/>
                <w:sz w:val="24"/>
                <w:szCs w:val="24"/>
                <w:lang w:eastAsia="ru-RU"/>
              </w:rPr>
              <w:t xml:space="preserve">Объемы финансирования </w:t>
            </w:r>
            <w:r w:rsidRPr="008A7DBA">
              <w:rPr>
                <w:rFonts w:ascii="Times New Roman" w:eastAsia="Calibri" w:hAnsi="Times New Roman" w:cs="Times New Roman"/>
                <w:spacing w:val="-6"/>
                <w:sz w:val="24"/>
                <w:szCs w:val="24"/>
                <w:lang w:eastAsia="ru-RU"/>
              </w:rPr>
              <w:t>подпрограммы</w:t>
            </w:r>
          </w:p>
        </w:tc>
        <w:tc>
          <w:tcPr>
            <w:tcW w:w="7200" w:type="dxa"/>
            <w:tcBorders>
              <w:top w:val="single" w:sz="4" w:space="0" w:color="auto"/>
              <w:left w:val="single" w:sz="4" w:space="0" w:color="auto"/>
              <w:bottom w:val="single" w:sz="4" w:space="0" w:color="auto"/>
              <w:right w:val="single" w:sz="4" w:space="0" w:color="auto"/>
            </w:tcBorders>
            <w:vAlign w:val="center"/>
          </w:tcPr>
          <w:p w14:paraId="0F97CA8E" w14:textId="77777777" w:rsidR="008A7DBA" w:rsidRPr="008A7DBA" w:rsidRDefault="008A7DBA" w:rsidP="00E514D2">
            <w:pPr>
              <w:widowControl w:val="0"/>
              <w:autoSpaceDE w:val="0"/>
              <w:autoSpaceDN w:val="0"/>
              <w:adjustRightInd w:val="0"/>
              <w:spacing w:after="0" w:line="240" w:lineRule="auto"/>
              <w:jc w:val="both"/>
              <w:outlineLvl w:val="1"/>
              <w:rPr>
                <w:rFonts w:ascii="Times New Roman" w:hAnsi="Times New Roman" w:cs="Times New Roman"/>
                <w:sz w:val="24"/>
                <w:szCs w:val="24"/>
                <w:lang w:eastAsia="ru-RU"/>
              </w:rPr>
            </w:pPr>
            <w:r w:rsidRPr="008A7DBA">
              <w:rPr>
                <w:rFonts w:ascii="Times New Roman" w:hAnsi="Times New Roman" w:cs="Times New Roman"/>
                <w:sz w:val="24"/>
                <w:szCs w:val="24"/>
                <w:lang w:eastAsia="ru-RU"/>
              </w:rPr>
              <w:t>Общий объём финансирования подпрограммы на 2020-2024 годы предусматривается в размере – 1 000,0 тыс. рублей, в том числе:</w:t>
            </w:r>
          </w:p>
          <w:p w14:paraId="4D4256FE" w14:textId="77777777" w:rsidR="008A7DBA" w:rsidRPr="008A7DBA" w:rsidRDefault="008A7DBA" w:rsidP="00E514D2">
            <w:pPr>
              <w:widowControl w:val="0"/>
              <w:autoSpaceDE w:val="0"/>
              <w:autoSpaceDN w:val="0"/>
              <w:adjustRightInd w:val="0"/>
              <w:spacing w:after="0" w:line="240" w:lineRule="auto"/>
              <w:jc w:val="both"/>
              <w:outlineLvl w:val="1"/>
              <w:rPr>
                <w:rFonts w:ascii="Times New Roman" w:hAnsi="Times New Roman" w:cs="Times New Roman"/>
                <w:sz w:val="24"/>
                <w:szCs w:val="24"/>
                <w:lang w:eastAsia="ru-RU"/>
              </w:rPr>
            </w:pPr>
            <w:r w:rsidRPr="008A7DBA">
              <w:rPr>
                <w:rFonts w:ascii="Times New Roman" w:hAnsi="Times New Roman" w:cs="Times New Roman"/>
                <w:sz w:val="24"/>
                <w:szCs w:val="24"/>
                <w:lang w:eastAsia="ru-RU"/>
              </w:rPr>
              <w:t xml:space="preserve">за счет средств федерального бюджета – 0,0 </w:t>
            </w:r>
            <w:r w:rsidRPr="008A7DBA">
              <w:rPr>
                <w:rFonts w:ascii="Times New Roman" w:hAnsi="Times New Roman" w:cs="Times New Roman"/>
                <w:spacing w:val="-2"/>
                <w:sz w:val="24"/>
                <w:szCs w:val="24"/>
                <w:lang w:eastAsia="ru-RU"/>
              </w:rPr>
              <w:t>тыс. рублей;</w:t>
            </w:r>
          </w:p>
          <w:p w14:paraId="05102AF7" w14:textId="77777777" w:rsidR="008A7DBA" w:rsidRPr="008A7DBA" w:rsidRDefault="008A7DBA" w:rsidP="00E514D2">
            <w:pPr>
              <w:autoSpaceDE w:val="0"/>
              <w:autoSpaceDN w:val="0"/>
              <w:adjustRightInd w:val="0"/>
              <w:spacing w:after="0" w:line="240" w:lineRule="auto"/>
              <w:rPr>
                <w:rFonts w:ascii="Times New Roman" w:hAnsi="Times New Roman" w:cs="Times New Roman"/>
                <w:spacing w:val="-2"/>
                <w:sz w:val="24"/>
                <w:szCs w:val="24"/>
                <w:lang w:eastAsia="ru-RU"/>
              </w:rPr>
            </w:pPr>
            <w:r w:rsidRPr="008A7DBA">
              <w:rPr>
                <w:rFonts w:ascii="Times New Roman" w:hAnsi="Times New Roman" w:cs="Times New Roman"/>
                <w:spacing w:val="-2"/>
                <w:sz w:val="24"/>
                <w:szCs w:val="24"/>
                <w:lang w:eastAsia="ru-RU"/>
              </w:rPr>
              <w:t>за счёт средств бюджета Республики Коми – 0,0 тыс. рублей;</w:t>
            </w:r>
          </w:p>
          <w:p w14:paraId="584CED4B" w14:textId="77777777" w:rsidR="008A7DBA" w:rsidRPr="008A7DBA" w:rsidRDefault="008A7DBA" w:rsidP="00E514D2">
            <w:pPr>
              <w:autoSpaceDE w:val="0"/>
              <w:autoSpaceDN w:val="0"/>
              <w:adjustRightInd w:val="0"/>
              <w:spacing w:after="0" w:line="240" w:lineRule="auto"/>
              <w:ind w:firstLine="33"/>
              <w:rPr>
                <w:rFonts w:ascii="Times New Roman" w:hAnsi="Times New Roman" w:cs="Times New Roman"/>
                <w:sz w:val="24"/>
                <w:szCs w:val="24"/>
                <w:lang w:eastAsia="ru-RU"/>
              </w:rPr>
            </w:pPr>
            <w:r w:rsidRPr="008A7DBA">
              <w:rPr>
                <w:rFonts w:ascii="Times New Roman" w:hAnsi="Times New Roman" w:cs="Times New Roman"/>
                <w:sz w:val="24"/>
                <w:szCs w:val="24"/>
                <w:lang w:eastAsia="ru-RU"/>
              </w:rPr>
              <w:t>за счёт средств местного бюджета – 1 000,0 тыс. рублей.</w:t>
            </w:r>
          </w:p>
          <w:p w14:paraId="1A382C7E" w14:textId="77777777" w:rsidR="008A7DBA" w:rsidRPr="008A7DBA" w:rsidRDefault="008A7DBA" w:rsidP="00E514D2">
            <w:pPr>
              <w:autoSpaceDE w:val="0"/>
              <w:autoSpaceDN w:val="0"/>
              <w:adjustRightInd w:val="0"/>
              <w:spacing w:after="0" w:line="240" w:lineRule="auto"/>
              <w:ind w:firstLine="33"/>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Прогнозный объём финансирования подпрограммы по годам составляет:</w:t>
            </w:r>
          </w:p>
          <w:p w14:paraId="780F93DE" w14:textId="77777777" w:rsidR="008A7DBA" w:rsidRPr="008A7DBA" w:rsidRDefault="008A7DBA" w:rsidP="00E514D2">
            <w:pPr>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за счёт средств федерального бюджета:</w:t>
            </w:r>
          </w:p>
          <w:p w14:paraId="08A8B166"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2020 год – 0,0 тыс. рублей;</w:t>
            </w:r>
          </w:p>
          <w:p w14:paraId="4AAA525F"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2021 год – 0,0 тыс. рублей;</w:t>
            </w:r>
          </w:p>
          <w:p w14:paraId="0326E8D2"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2022 год – 0,0 тыс. рублей;</w:t>
            </w:r>
          </w:p>
          <w:p w14:paraId="06BE7FC2"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2023 год – 0,0 тыс. рублей;</w:t>
            </w:r>
          </w:p>
          <w:p w14:paraId="5537E32F"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2024 год – 0,0 тыс. рублей.</w:t>
            </w:r>
          </w:p>
          <w:p w14:paraId="5C136B43" w14:textId="77777777" w:rsidR="008A7DBA" w:rsidRPr="008A7DBA" w:rsidRDefault="008A7DBA" w:rsidP="00E514D2">
            <w:pPr>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за счёт средств бюджета Республики Коми:</w:t>
            </w:r>
          </w:p>
          <w:p w14:paraId="7006DB27"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2020 год – 0,0 тыс. рублей;</w:t>
            </w:r>
          </w:p>
          <w:p w14:paraId="521263FF"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2021 год – 0,0 тыс. рублей;</w:t>
            </w:r>
          </w:p>
          <w:p w14:paraId="26931F28"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2022 год – 0,0 тыс. рублей;</w:t>
            </w:r>
          </w:p>
          <w:p w14:paraId="751EFC1F"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2023 год – 0,0 тыс. рублей;</w:t>
            </w:r>
          </w:p>
          <w:p w14:paraId="40BB331D" w14:textId="77777777" w:rsidR="008A7DBA" w:rsidRPr="008A7DBA" w:rsidRDefault="008A7DBA" w:rsidP="00E514D2">
            <w:pPr>
              <w:autoSpaceDE w:val="0"/>
              <w:autoSpaceDN w:val="0"/>
              <w:adjustRightInd w:val="0"/>
              <w:spacing w:after="0" w:line="240" w:lineRule="auto"/>
              <w:ind w:firstLine="33"/>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2024 год – 0,0 тыс. рублей.</w:t>
            </w:r>
          </w:p>
          <w:p w14:paraId="68A4B121" w14:textId="77777777" w:rsidR="008A7DBA" w:rsidRPr="008A7DBA" w:rsidRDefault="008A7DBA" w:rsidP="00E514D2">
            <w:pPr>
              <w:autoSpaceDE w:val="0"/>
              <w:autoSpaceDN w:val="0"/>
              <w:adjustRightInd w:val="0"/>
              <w:spacing w:after="0" w:line="240" w:lineRule="auto"/>
              <w:ind w:firstLine="33"/>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за счёт средств местного бюджета:</w:t>
            </w:r>
          </w:p>
          <w:p w14:paraId="112C37C7"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2020 год – 0,0 тыс. рублей;</w:t>
            </w:r>
          </w:p>
          <w:p w14:paraId="68647946"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2021 год – 0,0 тыс. рублей;</w:t>
            </w:r>
          </w:p>
          <w:p w14:paraId="718D642B"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2022 год – 1 000,0 тыс. рублей;</w:t>
            </w:r>
          </w:p>
          <w:p w14:paraId="5848BB7B"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2023 год – 0,0 тыс. рублей;</w:t>
            </w:r>
          </w:p>
          <w:p w14:paraId="794D533E" w14:textId="77777777" w:rsidR="008A7DBA" w:rsidRPr="008A7DBA" w:rsidRDefault="008A7DBA" w:rsidP="00E514D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A7DBA">
              <w:rPr>
                <w:rFonts w:ascii="Times New Roman" w:hAnsi="Times New Roman" w:cs="Times New Roman"/>
                <w:sz w:val="24"/>
                <w:szCs w:val="24"/>
                <w:lang w:eastAsia="ru-RU"/>
              </w:rPr>
              <w:t>2024 год – 0,0 тыс. рублей.</w:t>
            </w:r>
          </w:p>
        </w:tc>
      </w:tr>
      <w:tr w:rsidR="008A7DBA" w:rsidRPr="008A7DBA" w14:paraId="457F8E72" w14:textId="77777777" w:rsidTr="007B64DF">
        <w:tc>
          <w:tcPr>
            <w:tcW w:w="1814" w:type="dxa"/>
            <w:tcBorders>
              <w:top w:val="single" w:sz="4" w:space="0" w:color="auto"/>
              <w:left w:val="single" w:sz="4" w:space="0" w:color="auto"/>
              <w:bottom w:val="single" w:sz="4" w:space="0" w:color="auto"/>
              <w:right w:val="single" w:sz="4" w:space="0" w:color="auto"/>
            </w:tcBorders>
            <w:vAlign w:val="center"/>
          </w:tcPr>
          <w:p w14:paraId="02321EA2" w14:textId="77777777" w:rsidR="008A7DBA" w:rsidRP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t>Ожидаемые результаты реализации подпрограммы</w:t>
            </w:r>
          </w:p>
        </w:tc>
        <w:tc>
          <w:tcPr>
            <w:tcW w:w="7200" w:type="dxa"/>
            <w:tcBorders>
              <w:top w:val="single" w:sz="4" w:space="0" w:color="auto"/>
              <w:left w:val="single" w:sz="4" w:space="0" w:color="auto"/>
              <w:bottom w:val="single" w:sz="4" w:space="0" w:color="auto"/>
              <w:right w:val="single" w:sz="4" w:space="0" w:color="auto"/>
            </w:tcBorders>
            <w:vAlign w:val="center"/>
          </w:tcPr>
          <w:p w14:paraId="57CDEC3D" w14:textId="77777777" w:rsidR="008A7DBA" w:rsidRPr="008A7DBA" w:rsidRDefault="008A7DBA" w:rsidP="00E514D2">
            <w:pPr>
              <w:spacing w:after="0" w:line="240" w:lineRule="auto"/>
              <w:jc w:val="both"/>
              <w:rPr>
                <w:rFonts w:ascii="Times New Roman" w:hAnsi="Times New Roman" w:cs="Times New Roman"/>
                <w:sz w:val="24"/>
                <w:szCs w:val="24"/>
              </w:rPr>
            </w:pPr>
            <w:r w:rsidRPr="008A7DBA">
              <w:rPr>
                <w:rFonts w:ascii="Times New Roman" w:hAnsi="Times New Roman" w:cs="Times New Roman"/>
                <w:sz w:val="24"/>
                <w:szCs w:val="24"/>
              </w:rPr>
              <w:t>Количество расселенных жилых помещений к концу 2024 года составит 781 жилое помещение;</w:t>
            </w:r>
          </w:p>
          <w:p w14:paraId="11ECD3A1" w14:textId="77777777" w:rsidR="008A7DBA" w:rsidRPr="008A7DBA" w:rsidRDefault="008A7DBA" w:rsidP="00E514D2">
            <w:pPr>
              <w:spacing w:after="0" w:line="240" w:lineRule="auto"/>
              <w:jc w:val="both"/>
              <w:rPr>
                <w:rFonts w:ascii="Times New Roman" w:eastAsia="Calibri" w:hAnsi="Times New Roman" w:cs="Times New Roman"/>
                <w:sz w:val="24"/>
                <w:szCs w:val="24"/>
                <w:lang w:eastAsia="ru-RU"/>
              </w:rPr>
            </w:pPr>
            <w:r w:rsidRPr="008A7DBA">
              <w:rPr>
                <w:rFonts w:ascii="Times New Roman" w:hAnsi="Times New Roman" w:cs="Times New Roman"/>
                <w:sz w:val="24"/>
                <w:szCs w:val="24"/>
              </w:rPr>
              <w:t>Количество снесенных аварийных многоквартирных жилых домов к концу 2024 года составит 142 дома.</w:t>
            </w:r>
          </w:p>
        </w:tc>
      </w:tr>
    </w:tbl>
    <w:p w14:paraId="498885C7" w14:textId="77777777" w:rsidR="008A7DBA" w:rsidRPr="008A7DBA" w:rsidRDefault="008A7DBA" w:rsidP="00E514D2">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p>
    <w:p w14:paraId="1580FF62" w14:textId="77777777" w:rsidR="008A7DBA" w:rsidRPr="008A7DBA" w:rsidRDefault="008A7DBA" w:rsidP="00E514D2">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p>
    <w:p w14:paraId="10D20F26" w14:textId="77777777" w:rsidR="008A7DBA" w:rsidRPr="008A7DBA" w:rsidRDefault="008A7DBA" w:rsidP="00E514D2">
      <w:pPr>
        <w:autoSpaceDE w:val="0"/>
        <w:autoSpaceDN w:val="0"/>
        <w:adjustRightInd w:val="0"/>
        <w:spacing w:after="0" w:line="240" w:lineRule="auto"/>
        <w:jc w:val="center"/>
        <w:outlineLvl w:val="0"/>
        <w:rPr>
          <w:rFonts w:ascii="Times New Roman" w:eastAsia="Calibri" w:hAnsi="Times New Roman" w:cs="Times New Roman"/>
          <w:b/>
          <w:bCs/>
          <w:sz w:val="24"/>
          <w:szCs w:val="24"/>
          <w:lang w:eastAsia="ru-RU"/>
        </w:rPr>
      </w:pPr>
      <w:r w:rsidRPr="008A7DBA">
        <w:rPr>
          <w:rFonts w:ascii="Times New Roman" w:eastAsia="Calibri" w:hAnsi="Times New Roman" w:cs="Times New Roman"/>
          <w:b/>
          <w:bCs/>
          <w:sz w:val="24"/>
          <w:szCs w:val="24"/>
          <w:lang w:eastAsia="ru-RU"/>
        </w:rPr>
        <w:t>ПАСПОРТ</w:t>
      </w:r>
    </w:p>
    <w:p w14:paraId="659BCF49" w14:textId="77777777" w:rsidR="008A7DBA" w:rsidRPr="008A7DBA" w:rsidRDefault="008A7DBA" w:rsidP="00E514D2">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8A7DBA">
        <w:rPr>
          <w:rFonts w:ascii="Times New Roman" w:eastAsia="Calibri" w:hAnsi="Times New Roman" w:cs="Times New Roman"/>
          <w:b/>
          <w:bCs/>
          <w:sz w:val="24"/>
          <w:szCs w:val="24"/>
          <w:lang w:eastAsia="ru-RU"/>
        </w:rPr>
        <w:t>Подпрограммы 3 «</w:t>
      </w:r>
      <w:r w:rsidRPr="008A7DBA">
        <w:rPr>
          <w:rFonts w:ascii="Times New Roman" w:hAnsi="Times New Roman" w:cs="Times New Roman"/>
          <w:b/>
          <w:bCs/>
          <w:sz w:val="24"/>
          <w:szCs w:val="24"/>
        </w:rPr>
        <w:t>Обеспечение жилыми помещениями детей-сирот и детей, оставшихся без попечения родителей, лиц из их числа»</w:t>
      </w:r>
    </w:p>
    <w:p w14:paraId="256C2359" w14:textId="77777777" w:rsidR="008A7DBA" w:rsidRP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p>
    <w:p w14:paraId="4094E287" w14:textId="77777777" w:rsidR="008A7DBA" w:rsidRP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7200"/>
      </w:tblGrid>
      <w:tr w:rsidR="008A7DBA" w:rsidRPr="008A7DBA" w14:paraId="3A78B2E3" w14:textId="77777777" w:rsidTr="007B64DF">
        <w:tc>
          <w:tcPr>
            <w:tcW w:w="1814" w:type="dxa"/>
            <w:tcBorders>
              <w:top w:val="single" w:sz="4" w:space="0" w:color="auto"/>
              <w:left w:val="single" w:sz="4" w:space="0" w:color="auto"/>
              <w:bottom w:val="single" w:sz="4" w:space="0" w:color="auto"/>
              <w:right w:val="single" w:sz="4" w:space="0" w:color="auto"/>
            </w:tcBorders>
            <w:vAlign w:val="center"/>
          </w:tcPr>
          <w:p w14:paraId="2AC31CAD" w14:textId="77777777" w:rsidR="008A7DBA" w:rsidRP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t>Ответственный исполнитель подпрограммы</w:t>
            </w:r>
          </w:p>
        </w:tc>
        <w:tc>
          <w:tcPr>
            <w:tcW w:w="7200" w:type="dxa"/>
            <w:tcBorders>
              <w:top w:val="single" w:sz="4" w:space="0" w:color="auto"/>
              <w:left w:val="single" w:sz="4" w:space="0" w:color="auto"/>
              <w:bottom w:val="single" w:sz="4" w:space="0" w:color="auto"/>
              <w:right w:val="single" w:sz="4" w:space="0" w:color="auto"/>
            </w:tcBorders>
            <w:vAlign w:val="center"/>
          </w:tcPr>
          <w:p w14:paraId="1A2FE534" w14:textId="77777777" w:rsidR="008A7DBA" w:rsidRPr="008A7DBA" w:rsidRDefault="008A7DBA" w:rsidP="00E514D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A7DBA">
              <w:rPr>
                <w:rFonts w:ascii="Times New Roman" w:hAnsi="Times New Roman" w:cs="Times New Roman"/>
                <w:sz w:val="24"/>
                <w:szCs w:val="24"/>
              </w:rPr>
              <w:t>Отдел по жилищным вопросам</w:t>
            </w:r>
          </w:p>
        </w:tc>
      </w:tr>
      <w:tr w:rsidR="008A7DBA" w:rsidRPr="008A7DBA" w14:paraId="5106D1F7" w14:textId="77777777" w:rsidTr="007B64DF">
        <w:tc>
          <w:tcPr>
            <w:tcW w:w="1814" w:type="dxa"/>
            <w:tcBorders>
              <w:top w:val="single" w:sz="4" w:space="0" w:color="auto"/>
              <w:left w:val="single" w:sz="4" w:space="0" w:color="auto"/>
              <w:bottom w:val="single" w:sz="4" w:space="0" w:color="auto"/>
              <w:right w:val="single" w:sz="4" w:space="0" w:color="auto"/>
            </w:tcBorders>
            <w:vAlign w:val="center"/>
          </w:tcPr>
          <w:p w14:paraId="437394BE" w14:textId="77777777" w:rsidR="008A7DBA" w:rsidRP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t>Цели подпрограммы</w:t>
            </w:r>
          </w:p>
        </w:tc>
        <w:tc>
          <w:tcPr>
            <w:tcW w:w="7200" w:type="dxa"/>
            <w:tcBorders>
              <w:top w:val="single" w:sz="4" w:space="0" w:color="auto"/>
              <w:left w:val="single" w:sz="4" w:space="0" w:color="auto"/>
              <w:bottom w:val="single" w:sz="4" w:space="0" w:color="auto"/>
              <w:right w:val="single" w:sz="4" w:space="0" w:color="auto"/>
            </w:tcBorders>
            <w:vAlign w:val="center"/>
          </w:tcPr>
          <w:p w14:paraId="441E148A" w14:textId="77777777" w:rsidR="008A7DBA" w:rsidRPr="008A7DBA" w:rsidRDefault="008A7DBA" w:rsidP="00E514D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A7DBA">
              <w:rPr>
                <w:rFonts w:ascii="Times New Roman" w:hAnsi="Times New Roman" w:cs="Times New Roman"/>
                <w:sz w:val="24"/>
                <w:szCs w:val="24"/>
              </w:rPr>
              <w:t>Реализация государственных полномочий по обеспечению жилыми помещениями детей-сирот и детей, оставшихся без попечения родителей, лиц из их числа</w:t>
            </w:r>
          </w:p>
        </w:tc>
      </w:tr>
      <w:tr w:rsidR="008A7DBA" w:rsidRPr="008A7DBA" w14:paraId="0CBDCFB0" w14:textId="77777777" w:rsidTr="007B64DF">
        <w:tc>
          <w:tcPr>
            <w:tcW w:w="1814" w:type="dxa"/>
            <w:tcBorders>
              <w:top w:val="single" w:sz="4" w:space="0" w:color="auto"/>
              <w:left w:val="single" w:sz="4" w:space="0" w:color="auto"/>
              <w:bottom w:val="single" w:sz="4" w:space="0" w:color="auto"/>
              <w:right w:val="single" w:sz="4" w:space="0" w:color="auto"/>
            </w:tcBorders>
            <w:vAlign w:val="center"/>
          </w:tcPr>
          <w:p w14:paraId="0DB1D6C9" w14:textId="77777777" w:rsidR="008A7DBA" w:rsidRP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t>Задачи подпрограммы</w:t>
            </w:r>
          </w:p>
        </w:tc>
        <w:tc>
          <w:tcPr>
            <w:tcW w:w="7200" w:type="dxa"/>
            <w:tcBorders>
              <w:top w:val="single" w:sz="4" w:space="0" w:color="auto"/>
              <w:left w:val="single" w:sz="4" w:space="0" w:color="auto"/>
              <w:bottom w:val="single" w:sz="4" w:space="0" w:color="auto"/>
              <w:right w:val="single" w:sz="4" w:space="0" w:color="auto"/>
            </w:tcBorders>
            <w:vAlign w:val="center"/>
          </w:tcPr>
          <w:p w14:paraId="7A899FA1" w14:textId="77777777" w:rsidR="008A7DBA" w:rsidRPr="008A7DBA" w:rsidRDefault="008A7DBA" w:rsidP="00E514D2">
            <w:pPr>
              <w:spacing w:after="0" w:line="240" w:lineRule="auto"/>
              <w:jc w:val="both"/>
              <w:rPr>
                <w:rFonts w:ascii="Times New Roman" w:eastAsia="Calibri" w:hAnsi="Times New Roman" w:cs="Times New Roman"/>
                <w:sz w:val="24"/>
                <w:szCs w:val="24"/>
                <w:lang w:eastAsia="ru-RU"/>
              </w:rPr>
            </w:pPr>
            <w:r w:rsidRPr="008A7DBA">
              <w:rPr>
                <w:rFonts w:ascii="Times New Roman" w:eastAsia="Arial" w:hAnsi="Times New Roman" w:cs="Times New Roman"/>
                <w:sz w:val="24"/>
                <w:szCs w:val="24"/>
              </w:rPr>
              <w:t>О</w:t>
            </w:r>
            <w:r w:rsidRPr="008A7DBA">
              <w:rPr>
                <w:rFonts w:ascii="Times New Roman" w:hAnsi="Times New Roman" w:cs="Times New Roman"/>
                <w:sz w:val="24"/>
                <w:szCs w:val="24"/>
              </w:rPr>
              <w:t>беспечение социальной защищенности детей-сирот и детей, оставшихся без попечения родителей, лиц из их числа</w:t>
            </w:r>
          </w:p>
        </w:tc>
      </w:tr>
      <w:tr w:rsidR="008A7DBA" w:rsidRPr="008A7DBA" w14:paraId="76104FEA" w14:textId="77777777" w:rsidTr="007B64DF">
        <w:tc>
          <w:tcPr>
            <w:tcW w:w="1814" w:type="dxa"/>
            <w:tcBorders>
              <w:top w:val="single" w:sz="4" w:space="0" w:color="auto"/>
              <w:left w:val="single" w:sz="4" w:space="0" w:color="auto"/>
              <w:bottom w:val="single" w:sz="4" w:space="0" w:color="auto"/>
              <w:right w:val="single" w:sz="4" w:space="0" w:color="auto"/>
            </w:tcBorders>
            <w:vAlign w:val="center"/>
          </w:tcPr>
          <w:p w14:paraId="68D55180" w14:textId="77777777" w:rsidR="008A7DBA" w:rsidRP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t xml:space="preserve">Целевые индикаторы и </w:t>
            </w:r>
            <w:r w:rsidRPr="008A7DBA">
              <w:rPr>
                <w:rFonts w:ascii="Times New Roman" w:eastAsia="Calibri" w:hAnsi="Times New Roman" w:cs="Times New Roman"/>
                <w:sz w:val="24"/>
                <w:szCs w:val="24"/>
                <w:lang w:eastAsia="ru-RU"/>
              </w:rPr>
              <w:lastRenderedPageBreak/>
              <w:t>показатели подпрограммы</w:t>
            </w:r>
          </w:p>
        </w:tc>
        <w:tc>
          <w:tcPr>
            <w:tcW w:w="7200" w:type="dxa"/>
            <w:tcBorders>
              <w:top w:val="single" w:sz="4" w:space="0" w:color="auto"/>
              <w:left w:val="single" w:sz="4" w:space="0" w:color="auto"/>
              <w:bottom w:val="single" w:sz="4" w:space="0" w:color="auto"/>
              <w:right w:val="single" w:sz="4" w:space="0" w:color="auto"/>
            </w:tcBorders>
            <w:vAlign w:val="center"/>
          </w:tcPr>
          <w:p w14:paraId="5AA48F0A" w14:textId="77777777" w:rsidR="008A7DBA" w:rsidRPr="008A7DBA" w:rsidRDefault="008A7DBA" w:rsidP="00E514D2">
            <w:pPr>
              <w:spacing w:after="0" w:line="240" w:lineRule="auto"/>
              <w:jc w:val="both"/>
              <w:rPr>
                <w:rFonts w:ascii="Times New Roman" w:eastAsia="Calibri" w:hAnsi="Times New Roman" w:cs="Times New Roman"/>
                <w:sz w:val="24"/>
                <w:szCs w:val="24"/>
                <w:lang w:eastAsia="ru-RU"/>
              </w:rPr>
            </w:pPr>
            <w:r w:rsidRPr="008A7DBA">
              <w:rPr>
                <w:rFonts w:ascii="Times New Roman" w:hAnsi="Times New Roman" w:cs="Times New Roman"/>
                <w:sz w:val="24"/>
                <w:szCs w:val="24"/>
              </w:rPr>
              <w:lastRenderedPageBreak/>
              <w:t xml:space="preserve">Освоение средств предоставленной субвенции на исполнение органом местного самоуправления переданных государственных </w:t>
            </w:r>
            <w:r w:rsidRPr="008A7DBA">
              <w:rPr>
                <w:rFonts w:ascii="Times New Roman" w:hAnsi="Times New Roman" w:cs="Times New Roman"/>
                <w:sz w:val="24"/>
                <w:szCs w:val="24"/>
              </w:rPr>
              <w:lastRenderedPageBreak/>
              <w:t>полномочий по обеспечению жилыми помещениями детей-сирот и детей, оставшихся без попечения родителей, лиц из их числа, %.</w:t>
            </w:r>
          </w:p>
        </w:tc>
      </w:tr>
      <w:tr w:rsidR="008A7DBA" w:rsidRPr="008A7DBA" w14:paraId="2BAEAB5E" w14:textId="77777777" w:rsidTr="007B64DF">
        <w:tc>
          <w:tcPr>
            <w:tcW w:w="1814" w:type="dxa"/>
            <w:tcBorders>
              <w:top w:val="single" w:sz="4" w:space="0" w:color="auto"/>
              <w:left w:val="single" w:sz="4" w:space="0" w:color="auto"/>
              <w:bottom w:val="single" w:sz="4" w:space="0" w:color="auto"/>
              <w:right w:val="single" w:sz="4" w:space="0" w:color="auto"/>
            </w:tcBorders>
            <w:vAlign w:val="center"/>
          </w:tcPr>
          <w:p w14:paraId="6AD6C9AD" w14:textId="77777777" w:rsidR="008A7DBA" w:rsidRP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lastRenderedPageBreak/>
              <w:t>Этапы и сроки реализации подпрограммы</w:t>
            </w:r>
          </w:p>
        </w:tc>
        <w:tc>
          <w:tcPr>
            <w:tcW w:w="7200" w:type="dxa"/>
            <w:tcBorders>
              <w:top w:val="single" w:sz="4" w:space="0" w:color="auto"/>
              <w:left w:val="single" w:sz="4" w:space="0" w:color="auto"/>
              <w:bottom w:val="single" w:sz="4" w:space="0" w:color="auto"/>
              <w:right w:val="single" w:sz="4" w:space="0" w:color="auto"/>
            </w:tcBorders>
            <w:vAlign w:val="center"/>
          </w:tcPr>
          <w:p w14:paraId="4D03F3D9" w14:textId="77777777" w:rsidR="008A7DBA" w:rsidRPr="008A7DBA" w:rsidRDefault="008A7DBA" w:rsidP="00E514D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t>2020 – 2024 годы</w:t>
            </w:r>
          </w:p>
        </w:tc>
      </w:tr>
      <w:tr w:rsidR="008A7DBA" w:rsidRPr="008A7DBA" w14:paraId="26C8030F" w14:textId="77777777" w:rsidTr="007B64DF">
        <w:tc>
          <w:tcPr>
            <w:tcW w:w="1814" w:type="dxa"/>
            <w:tcBorders>
              <w:top w:val="single" w:sz="4" w:space="0" w:color="auto"/>
              <w:left w:val="single" w:sz="4" w:space="0" w:color="auto"/>
              <w:bottom w:val="single" w:sz="4" w:space="0" w:color="auto"/>
              <w:right w:val="single" w:sz="4" w:space="0" w:color="auto"/>
            </w:tcBorders>
            <w:vAlign w:val="center"/>
          </w:tcPr>
          <w:p w14:paraId="66F0FF53" w14:textId="77777777" w:rsidR="008A7DBA" w:rsidRP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r w:rsidRPr="008A7DBA">
              <w:rPr>
                <w:rFonts w:ascii="Times New Roman" w:hAnsi="Times New Roman" w:cs="Times New Roman"/>
                <w:spacing w:val="-6"/>
                <w:sz w:val="24"/>
                <w:szCs w:val="24"/>
                <w:lang w:eastAsia="ru-RU"/>
              </w:rPr>
              <w:t xml:space="preserve">Объемы финансирования </w:t>
            </w:r>
            <w:r w:rsidRPr="008A7DBA">
              <w:rPr>
                <w:rFonts w:ascii="Times New Roman" w:eastAsia="Calibri" w:hAnsi="Times New Roman" w:cs="Times New Roman"/>
                <w:spacing w:val="-6"/>
                <w:sz w:val="24"/>
                <w:szCs w:val="24"/>
                <w:lang w:eastAsia="ru-RU"/>
              </w:rPr>
              <w:t>подпрограммы</w:t>
            </w:r>
          </w:p>
        </w:tc>
        <w:tc>
          <w:tcPr>
            <w:tcW w:w="7200" w:type="dxa"/>
            <w:tcBorders>
              <w:top w:val="single" w:sz="4" w:space="0" w:color="auto"/>
              <w:left w:val="single" w:sz="4" w:space="0" w:color="auto"/>
              <w:bottom w:val="single" w:sz="4" w:space="0" w:color="auto"/>
              <w:right w:val="single" w:sz="4" w:space="0" w:color="auto"/>
            </w:tcBorders>
            <w:vAlign w:val="center"/>
          </w:tcPr>
          <w:p w14:paraId="46800C9C" w14:textId="77777777" w:rsidR="008A7DBA" w:rsidRPr="008A7DBA" w:rsidRDefault="008A7DBA" w:rsidP="00E514D2">
            <w:pPr>
              <w:widowControl w:val="0"/>
              <w:autoSpaceDE w:val="0"/>
              <w:autoSpaceDN w:val="0"/>
              <w:adjustRightInd w:val="0"/>
              <w:spacing w:after="0" w:line="240" w:lineRule="auto"/>
              <w:jc w:val="both"/>
              <w:outlineLvl w:val="1"/>
              <w:rPr>
                <w:rFonts w:ascii="Times New Roman" w:hAnsi="Times New Roman" w:cs="Times New Roman"/>
                <w:sz w:val="24"/>
                <w:szCs w:val="24"/>
                <w:lang w:eastAsia="ru-RU"/>
              </w:rPr>
            </w:pPr>
            <w:r w:rsidRPr="008A7DBA">
              <w:rPr>
                <w:rFonts w:ascii="Times New Roman" w:hAnsi="Times New Roman" w:cs="Times New Roman"/>
                <w:sz w:val="24"/>
                <w:szCs w:val="24"/>
                <w:lang w:eastAsia="ru-RU"/>
              </w:rPr>
              <w:t>Общий объём финансирования подпрограммы на 2020-2024 годы предусматривается в размере – 66 887,3 тыс. рублей, в том числе:</w:t>
            </w:r>
          </w:p>
          <w:p w14:paraId="3970A75F" w14:textId="77777777" w:rsidR="008A7DBA" w:rsidRPr="008A7DBA" w:rsidRDefault="008A7DBA" w:rsidP="00E514D2">
            <w:pPr>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за счет средств федерального бюджета – 23 091,3 тыс. рублей;</w:t>
            </w:r>
          </w:p>
          <w:p w14:paraId="31D1B42A" w14:textId="77777777" w:rsidR="008A7DBA" w:rsidRPr="008A7DBA" w:rsidRDefault="008A7DBA" w:rsidP="00E514D2">
            <w:pPr>
              <w:autoSpaceDE w:val="0"/>
              <w:autoSpaceDN w:val="0"/>
              <w:adjustRightInd w:val="0"/>
              <w:spacing w:after="0" w:line="240" w:lineRule="auto"/>
              <w:rPr>
                <w:rFonts w:ascii="Times New Roman" w:hAnsi="Times New Roman" w:cs="Times New Roman"/>
                <w:spacing w:val="-2"/>
                <w:sz w:val="24"/>
                <w:szCs w:val="24"/>
                <w:lang w:eastAsia="ru-RU"/>
              </w:rPr>
            </w:pPr>
            <w:r w:rsidRPr="008A7DBA">
              <w:rPr>
                <w:rFonts w:ascii="Times New Roman" w:hAnsi="Times New Roman" w:cs="Times New Roman"/>
                <w:spacing w:val="-2"/>
                <w:sz w:val="24"/>
                <w:szCs w:val="24"/>
                <w:lang w:eastAsia="ru-RU"/>
              </w:rPr>
              <w:t>за счёт средств бюджета Республики Коми – 43 796,0 тыс. рублей;</w:t>
            </w:r>
          </w:p>
          <w:p w14:paraId="54F98221" w14:textId="77777777" w:rsidR="008A7DBA" w:rsidRPr="008A7DBA" w:rsidRDefault="008A7DBA" w:rsidP="00E514D2">
            <w:pPr>
              <w:autoSpaceDE w:val="0"/>
              <w:autoSpaceDN w:val="0"/>
              <w:adjustRightInd w:val="0"/>
              <w:spacing w:after="0" w:line="240" w:lineRule="auto"/>
              <w:rPr>
                <w:rFonts w:ascii="Times New Roman" w:hAnsi="Times New Roman" w:cs="Times New Roman"/>
                <w:spacing w:val="-2"/>
                <w:sz w:val="24"/>
                <w:szCs w:val="24"/>
                <w:lang w:eastAsia="ru-RU"/>
              </w:rPr>
            </w:pPr>
            <w:r w:rsidRPr="008A7DBA">
              <w:rPr>
                <w:rFonts w:ascii="Times New Roman" w:hAnsi="Times New Roman" w:cs="Times New Roman"/>
                <w:sz w:val="24"/>
                <w:szCs w:val="24"/>
                <w:lang w:eastAsia="ru-RU"/>
              </w:rPr>
              <w:t>за счёт средств местного бюджета – 0,0 тыс. рублей</w:t>
            </w:r>
            <w:r w:rsidRPr="008A7DBA">
              <w:rPr>
                <w:rFonts w:ascii="Times New Roman" w:hAnsi="Times New Roman" w:cs="Times New Roman"/>
                <w:spacing w:val="-2"/>
                <w:sz w:val="24"/>
                <w:szCs w:val="24"/>
                <w:lang w:eastAsia="ru-RU"/>
              </w:rPr>
              <w:t>.</w:t>
            </w:r>
          </w:p>
          <w:p w14:paraId="030201C9" w14:textId="77777777" w:rsidR="008A7DBA" w:rsidRPr="008A7DBA" w:rsidRDefault="008A7DBA" w:rsidP="00E514D2">
            <w:pPr>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Прогнозный объём финансирования подпрограммы по годам составляет:</w:t>
            </w:r>
          </w:p>
          <w:p w14:paraId="7F0B2EAB" w14:textId="77777777" w:rsidR="008A7DBA" w:rsidRPr="008A7DBA" w:rsidRDefault="008A7DBA" w:rsidP="00E514D2">
            <w:pPr>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за счёт средств федерального бюджета:</w:t>
            </w:r>
          </w:p>
          <w:p w14:paraId="6B0A4E3B"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2020 год – 0,0 тыс. рублей;</w:t>
            </w:r>
          </w:p>
          <w:p w14:paraId="056824CC"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2021 год – 0,0 тыс. рублей;</w:t>
            </w:r>
          </w:p>
          <w:p w14:paraId="0758673A"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2022 год – 7 697,1 тыс. рублей;</w:t>
            </w:r>
          </w:p>
          <w:p w14:paraId="657CC9A0"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2023 год – 7 697,1 тыс. рублей;</w:t>
            </w:r>
          </w:p>
          <w:p w14:paraId="7F4FE9BF"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2024 год – 7 697,1 тыс. рублей.</w:t>
            </w:r>
          </w:p>
          <w:p w14:paraId="37C7306F" w14:textId="77777777" w:rsidR="008A7DBA" w:rsidRPr="008A7DBA" w:rsidRDefault="008A7DBA" w:rsidP="00E514D2">
            <w:pPr>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за счёт средств бюджета Республики Коми:</w:t>
            </w:r>
          </w:p>
          <w:p w14:paraId="6F99E977"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2020 год – 0,0 тыс. рублей;</w:t>
            </w:r>
          </w:p>
          <w:p w14:paraId="7E9E5D95"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2021 год – 0,0 тыс. рублей;</w:t>
            </w:r>
          </w:p>
          <w:p w14:paraId="1C7917F0"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2022 год – 15 635,6 тыс. рублей;</w:t>
            </w:r>
          </w:p>
          <w:p w14:paraId="6C9820EF"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2023 год – 14 080,2 тыс. рублей;</w:t>
            </w:r>
          </w:p>
          <w:p w14:paraId="23346D5B"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2024 год – 14 080,2 тыс. рублей.</w:t>
            </w:r>
          </w:p>
          <w:p w14:paraId="2D5411B4" w14:textId="77777777" w:rsidR="008A7DBA" w:rsidRPr="008A7DBA" w:rsidRDefault="008A7DBA" w:rsidP="00E514D2">
            <w:pPr>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за счёт средств местного бюджета:</w:t>
            </w:r>
          </w:p>
          <w:p w14:paraId="0D37F179"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2020 год – 0,0 тыс. рублей;</w:t>
            </w:r>
          </w:p>
          <w:p w14:paraId="36376295"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2021 год – 0,0 тыс. рублей;</w:t>
            </w:r>
          </w:p>
          <w:p w14:paraId="05CDCDBE"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2022 год – 0,0 тыс. рублей;</w:t>
            </w:r>
          </w:p>
          <w:p w14:paraId="435A9CCF"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2023 год – 0,0 тыс. рублей;</w:t>
            </w:r>
          </w:p>
          <w:p w14:paraId="063E802D"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2024 год – 0,0 тыс. рублей.</w:t>
            </w:r>
          </w:p>
        </w:tc>
      </w:tr>
      <w:tr w:rsidR="008A7DBA" w:rsidRPr="008A7DBA" w14:paraId="787ADB5B" w14:textId="77777777" w:rsidTr="007B64DF">
        <w:tc>
          <w:tcPr>
            <w:tcW w:w="1814" w:type="dxa"/>
            <w:tcBorders>
              <w:top w:val="single" w:sz="4" w:space="0" w:color="auto"/>
              <w:left w:val="single" w:sz="4" w:space="0" w:color="auto"/>
              <w:bottom w:val="single" w:sz="4" w:space="0" w:color="auto"/>
              <w:right w:val="single" w:sz="4" w:space="0" w:color="auto"/>
            </w:tcBorders>
            <w:vAlign w:val="center"/>
          </w:tcPr>
          <w:p w14:paraId="622A1F94" w14:textId="77777777" w:rsidR="008A7DBA" w:rsidRP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t>Ожидаемые результаты реализации подпрограммы</w:t>
            </w:r>
          </w:p>
        </w:tc>
        <w:tc>
          <w:tcPr>
            <w:tcW w:w="7200" w:type="dxa"/>
            <w:tcBorders>
              <w:top w:val="single" w:sz="4" w:space="0" w:color="auto"/>
              <w:left w:val="single" w:sz="4" w:space="0" w:color="auto"/>
              <w:bottom w:val="single" w:sz="4" w:space="0" w:color="auto"/>
              <w:right w:val="single" w:sz="4" w:space="0" w:color="auto"/>
            </w:tcBorders>
            <w:vAlign w:val="center"/>
          </w:tcPr>
          <w:p w14:paraId="050A5566" w14:textId="77777777" w:rsidR="008A7DBA" w:rsidRPr="008A7DBA" w:rsidRDefault="008A7DBA" w:rsidP="00E514D2">
            <w:pPr>
              <w:spacing w:after="0" w:line="240" w:lineRule="auto"/>
              <w:jc w:val="both"/>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t xml:space="preserve">Ежегодное освоение средств предоставленной субвенции по реализации </w:t>
            </w:r>
            <w:r w:rsidRPr="008A7DBA">
              <w:rPr>
                <w:rFonts w:ascii="Times New Roman" w:hAnsi="Times New Roman" w:cs="Times New Roman"/>
                <w:sz w:val="24"/>
                <w:szCs w:val="24"/>
              </w:rPr>
              <w:t>переданных государственных полномочий по обеспечению жилыми помещениями детей-сирот и детей, оставшихся без попечения родителей, лиц из их числа в объеме не менее 95%.</w:t>
            </w:r>
          </w:p>
        </w:tc>
      </w:tr>
    </w:tbl>
    <w:p w14:paraId="1C3E1FD5" w14:textId="77777777" w:rsidR="008A7DBA" w:rsidRPr="008A7DBA" w:rsidRDefault="008A7DBA" w:rsidP="00E514D2">
      <w:pPr>
        <w:autoSpaceDE w:val="0"/>
        <w:autoSpaceDN w:val="0"/>
        <w:adjustRightInd w:val="0"/>
        <w:spacing w:after="0" w:line="240" w:lineRule="auto"/>
        <w:jc w:val="center"/>
        <w:outlineLvl w:val="0"/>
        <w:rPr>
          <w:rFonts w:ascii="Times New Roman" w:eastAsia="Calibri" w:hAnsi="Times New Roman" w:cs="Times New Roman"/>
          <w:b/>
          <w:bCs/>
          <w:sz w:val="24"/>
          <w:szCs w:val="24"/>
          <w:lang w:eastAsia="ru-RU"/>
        </w:rPr>
      </w:pPr>
    </w:p>
    <w:p w14:paraId="1657E5E7" w14:textId="77777777" w:rsidR="008A7DBA" w:rsidRPr="008A7DBA" w:rsidRDefault="008A7DBA" w:rsidP="00E514D2">
      <w:pPr>
        <w:autoSpaceDE w:val="0"/>
        <w:autoSpaceDN w:val="0"/>
        <w:adjustRightInd w:val="0"/>
        <w:spacing w:after="0" w:line="240" w:lineRule="auto"/>
        <w:jc w:val="center"/>
        <w:outlineLvl w:val="0"/>
        <w:rPr>
          <w:rFonts w:ascii="Times New Roman" w:eastAsia="Calibri" w:hAnsi="Times New Roman" w:cs="Times New Roman"/>
          <w:b/>
          <w:bCs/>
          <w:sz w:val="24"/>
          <w:szCs w:val="24"/>
          <w:lang w:eastAsia="ru-RU"/>
        </w:rPr>
      </w:pPr>
    </w:p>
    <w:p w14:paraId="451B993F" w14:textId="77777777" w:rsidR="008A7DBA" w:rsidRPr="008A7DBA" w:rsidRDefault="008A7DBA" w:rsidP="00E514D2">
      <w:pPr>
        <w:autoSpaceDE w:val="0"/>
        <w:autoSpaceDN w:val="0"/>
        <w:adjustRightInd w:val="0"/>
        <w:spacing w:after="0" w:line="240" w:lineRule="auto"/>
        <w:jc w:val="center"/>
        <w:outlineLvl w:val="0"/>
        <w:rPr>
          <w:rFonts w:ascii="Times New Roman" w:eastAsia="Calibri" w:hAnsi="Times New Roman" w:cs="Times New Roman"/>
          <w:b/>
          <w:bCs/>
          <w:sz w:val="24"/>
          <w:szCs w:val="24"/>
          <w:lang w:eastAsia="ru-RU"/>
        </w:rPr>
      </w:pPr>
    </w:p>
    <w:p w14:paraId="4ED2E6EB" w14:textId="77777777" w:rsidR="008A7DBA" w:rsidRPr="008A7DBA" w:rsidRDefault="008A7DBA" w:rsidP="00E514D2">
      <w:pPr>
        <w:autoSpaceDE w:val="0"/>
        <w:autoSpaceDN w:val="0"/>
        <w:adjustRightInd w:val="0"/>
        <w:spacing w:after="0" w:line="240" w:lineRule="auto"/>
        <w:jc w:val="center"/>
        <w:outlineLvl w:val="0"/>
        <w:rPr>
          <w:rFonts w:ascii="Times New Roman" w:eastAsia="Calibri" w:hAnsi="Times New Roman" w:cs="Times New Roman"/>
          <w:b/>
          <w:bCs/>
          <w:sz w:val="24"/>
          <w:szCs w:val="24"/>
          <w:lang w:eastAsia="ru-RU"/>
        </w:rPr>
      </w:pPr>
      <w:r w:rsidRPr="008A7DBA">
        <w:rPr>
          <w:rFonts w:ascii="Times New Roman" w:eastAsia="Calibri" w:hAnsi="Times New Roman" w:cs="Times New Roman"/>
          <w:b/>
          <w:bCs/>
          <w:sz w:val="24"/>
          <w:szCs w:val="24"/>
          <w:lang w:eastAsia="ru-RU"/>
        </w:rPr>
        <w:t>ПАСПОРТ</w:t>
      </w:r>
    </w:p>
    <w:p w14:paraId="0BF1A7D5" w14:textId="77777777" w:rsidR="008A7DBA" w:rsidRPr="008A7DBA" w:rsidRDefault="008A7DBA" w:rsidP="00E514D2">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8A7DBA">
        <w:rPr>
          <w:rFonts w:ascii="Times New Roman" w:eastAsia="Calibri" w:hAnsi="Times New Roman" w:cs="Times New Roman"/>
          <w:b/>
          <w:bCs/>
          <w:sz w:val="24"/>
          <w:szCs w:val="24"/>
          <w:lang w:eastAsia="ru-RU"/>
        </w:rPr>
        <w:t>Подпрограммы 4 «</w:t>
      </w:r>
      <w:r w:rsidRPr="008A7DBA">
        <w:rPr>
          <w:rFonts w:ascii="Times New Roman" w:hAnsi="Times New Roman" w:cs="Times New Roman"/>
          <w:b/>
          <w:bCs/>
          <w:sz w:val="24"/>
          <w:szCs w:val="24"/>
        </w:rPr>
        <w:t>Предоставление поддержки отдельным категориям граждан для улучшения их жилищных условий»</w:t>
      </w:r>
    </w:p>
    <w:p w14:paraId="50C03D6A" w14:textId="77777777" w:rsidR="008A7DBA" w:rsidRP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7200"/>
      </w:tblGrid>
      <w:tr w:rsidR="008A7DBA" w:rsidRPr="008A7DBA" w14:paraId="23A6C34C" w14:textId="77777777" w:rsidTr="007B64DF">
        <w:tc>
          <w:tcPr>
            <w:tcW w:w="1814" w:type="dxa"/>
            <w:tcBorders>
              <w:top w:val="single" w:sz="4" w:space="0" w:color="auto"/>
              <w:left w:val="single" w:sz="4" w:space="0" w:color="auto"/>
              <w:bottom w:val="single" w:sz="4" w:space="0" w:color="auto"/>
              <w:right w:val="single" w:sz="4" w:space="0" w:color="auto"/>
            </w:tcBorders>
            <w:vAlign w:val="center"/>
          </w:tcPr>
          <w:p w14:paraId="7A00FDB2" w14:textId="77777777" w:rsidR="008A7DBA" w:rsidRP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t>Ответственный исполнитель подпрограммы</w:t>
            </w:r>
          </w:p>
        </w:tc>
        <w:tc>
          <w:tcPr>
            <w:tcW w:w="7200" w:type="dxa"/>
            <w:tcBorders>
              <w:top w:val="single" w:sz="4" w:space="0" w:color="auto"/>
              <w:left w:val="single" w:sz="4" w:space="0" w:color="auto"/>
              <w:bottom w:val="single" w:sz="4" w:space="0" w:color="auto"/>
              <w:right w:val="single" w:sz="4" w:space="0" w:color="auto"/>
            </w:tcBorders>
            <w:vAlign w:val="center"/>
          </w:tcPr>
          <w:p w14:paraId="13118EFA" w14:textId="77777777" w:rsidR="008A7DBA" w:rsidRPr="008A7DBA" w:rsidRDefault="008A7DBA" w:rsidP="00E514D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A7DBA">
              <w:rPr>
                <w:rFonts w:ascii="Times New Roman" w:hAnsi="Times New Roman" w:cs="Times New Roman"/>
                <w:sz w:val="24"/>
                <w:szCs w:val="24"/>
              </w:rPr>
              <w:t>Отдел по жилищным вопросам</w:t>
            </w:r>
          </w:p>
        </w:tc>
      </w:tr>
      <w:tr w:rsidR="008A7DBA" w:rsidRPr="008A7DBA" w14:paraId="613AE532" w14:textId="77777777" w:rsidTr="007B64DF">
        <w:tc>
          <w:tcPr>
            <w:tcW w:w="1814" w:type="dxa"/>
            <w:tcBorders>
              <w:top w:val="single" w:sz="4" w:space="0" w:color="auto"/>
              <w:left w:val="single" w:sz="4" w:space="0" w:color="auto"/>
              <w:bottom w:val="single" w:sz="4" w:space="0" w:color="auto"/>
              <w:right w:val="single" w:sz="4" w:space="0" w:color="auto"/>
            </w:tcBorders>
            <w:vAlign w:val="center"/>
          </w:tcPr>
          <w:p w14:paraId="4F9EF01C" w14:textId="77777777" w:rsidR="008A7DBA" w:rsidRP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t>Цели подпрограммы</w:t>
            </w:r>
          </w:p>
        </w:tc>
        <w:tc>
          <w:tcPr>
            <w:tcW w:w="7200" w:type="dxa"/>
            <w:tcBorders>
              <w:top w:val="single" w:sz="4" w:space="0" w:color="auto"/>
              <w:left w:val="single" w:sz="4" w:space="0" w:color="auto"/>
              <w:bottom w:val="single" w:sz="4" w:space="0" w:color="auto"/>
              <w:right w:val="single" w:sz="4" w:space="0" w:color="auto"/>
            </w:tcBorders>
            <w:vAlign w:val="center"/>
          </w:tcPr>
          <w:p w14:paraId="1F6E302D" w14:textId="77777777" w:rsidR="008A7DBA" w:rsidRPr="008A7DBA" w:rsidRDefault="008A7DBA" w:rsidP="00E514D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A7DBA">
              <w:rPr>
                <w:rFonts w:ascii="Times New Roman" w:hAnsi="Times New Roman" w:cs="Times New Roman"/>
                <w:sz w:val="24"/>
                <w:szCs w:val="24"/>
              </w:rPr>
              <w:t>Реализация мероприятий, направленных на улучшение жилищных условий отдельных категорий граждан, проживающих на территории муниципального района «Сыктывдинский» Республики Коми</w:t>
            </w:r>
          </w:p>
        </w:tc>
      </w:tr>
      <w:tr w:rsidR="008A7DBA" w:rsidRPr="008A7DBA" w14:paraId="561395D8" w14:textId="77777777" w:rsidTr="007B64DF">
        <w:tc>
          <w:tcPr>
            <w:tcW w:w="1814" w:type="dxa"/>
            <w:tcBorders>
              <w:top w:val="single" w:sz="4" w:space="0" w:color="auto"/>
              <w:left w:val="single" w:sz="4" w:space="0" w:color="auto"/>
              <w:bottom w:val="single" w:sz="4" w:space="0" w:color="auto"/>
              <w:right w:val="single" w:sz="4" w:space="0" w:color="auto"/>
            </w:tcBorders>
            <w:vAlign w:val="center"/>
          </w:tcPr>
          <w:p w14:paraId="2B778782" w14:textId="77777777" w:rsidR="008A7DBA" w:rsidRP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lastRenderedPageBreak/>
              <w:t>Задачи подпрограммы</w:t>
            </w:r>
          </w:p>
        </w:tc>
        <w:tc>
          <w:tcPr>
            <w:tcW w:w="7200" w:type="dxa"/>
            <w:tcBorders>
              <w:top w:val="single" w:sz="4" w:space="0" w:color="auto"/>
              <w:left w:val="single" w:sz="4" w:space="0" w:color="auto"/>
              <w:bottom w:val="single" w:sz="4" w:space="0" w:color="auto"/>
              <w:right w:val="single" w:sz="4" w:space="0" w:color="auto"/>
            </w:tcBorders>
            <w:vAlign w:val="center"/>
          </w:tcPr>
          <w:p w14:paraId="23963FA0" w14:textId="77777777" w:rsidR="008A7DBA" w:rsidRPr="008A7DBA" w:rsidRDefault="008A7DBA" w:rsidP="00E514D2">
            <w:pPr>
              <w:spacing w:after="0" w:line="240" w:lineRule="auto"/>
              <w:jc w:val="both"/>
              <w:rPr>
                <w:rFonts w:ascii="Times New Roman" w:eastAsia="Calibri" w:hAnsi="Times New Roman" w:cs="Times New Roman"/>
                <w:sz w:val="24"/>
                <w:szCs w:val="24"/>
                <w:lang w:eastAsia="ru-RU"/>
              </w:rPr>
            </w:pPr>
            <w:r w:rsidRPr="008A7DBA">
              <w:rPr>
                <w:rFonts w:ascii="Times New Roman" w:hAnsi="Times New Roman" w:cs="Times New Roman"/>
                <w:sz w:val="24"/>
                <w:szCs w:val="24"/>
              </w:rPr>
              <w:t>Предоставление социальных выплат (жилых помещений) направленных на улучшение жилищных условий отдельных категорий граждан, проживающих на территории муниципального района «Сыктывдинский» Республики Коми</w:t>
            </w:r>
          </w:p>
        </w:tc>
      </w:tr>
      <w:tr w:rsidR="008A7DBA" w:rsidRPr="008A7DBA" w14:paraId="1B534CCE" w14:textId="77777777" w:rsidTr="007B64DF">
        <w:tc>
          <w:tcPr>
            <w:tcW w:w="1814" w:type="dxa"/>
            <w:tcBorders>
              <w:top w:val="single" w:sz="4" w:space="0" w:color="auto"/>
              <w:left w:val="single" w:sz="4" w:space="0" w:color="auto"/>
              <w:bottom w:val="single" w:sz="4" w:space="0" w:color="auto"/>
              <w:right w:val="single" w:sz="4" w:space="0" w:color="auto"/>
            </w:tcBorders>
            <w:vAlign w:val="center"/>
          </w:tcPr>
          <w:p w14:paraId="48686C90" w14:textId="77777777" w:rsidR="008A7DBA" w:rsidRP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t>Целевые индикаторы и показатели подпрограммы</w:t>
            </w:r>
          </w:p>
        </w:tc>
        <w:tc>
          <w:tcPr>
            <w:tcW w:w="7200" w:type="dxa"/>
            <w:tcBorders>
              <w:top w:val="single" w:sz="4" w:space="0" w:color="auto"/>
              <w:left w:val="single" w:sz="4" w:space="0" w:color="auto"/>
              <w:bottom w:val="single" w:sz="4" w:space="0" w:color="auto"/>
              <w:right w:val="single" w:sz="4" w:space="0" w:color="auto"/>
            </w:tcBorders>
            <w:vAlign w:val="center"/>
          </w:tcPr>
          <w:p w14:paraId="6919BC22" w14:textId="77777777" w:rsidR="008A7DBA" w:rsidRPr="008A7DBA" w:rsidRDefault="008A7DBA" w:rsidP="00E514D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A7DBA">
              <w:rPr>
                <w:rFonts w:ascii="Times New Roman" w:hAnsi="Times New Roman" w:cs="Times New Roman"/>
                <w:sz w:val="24"/>
                <w:szCs w:val="24"/>
              </w:rPr>
              <w:t>Количество граждан, улучшивших жилищные условия, чел.</w:t>
            </w:r>
          </w:p>
        </w:tc>
      </w:tr>
      <w:tr w:rsidR="008A7DBA" w:rsidRPr="008A7DBA" w14:paraId="78E7D218" w14:textId="77777777" w:rsidTr="007B64DF">
        <w:tc>
          <w:tcPr>
            <w:tcW w:w="1814" w:type="dxa"/>
            <w:tcBorders>
              <w:top w:val="single" w:sz="4" w:space="0" w:color="auto"/>
              <w:left w:val="single" w:sz="4" w:space="0" w:color="auto"/>
              <w:bottom w:val="single" w:sz="4" w:space="0" w:color="auto"/>
              <w:right w:val="single" w:sz="4" w:space="0" w:color="auto"/>
            </w:tcBorders>
            <w:vAlign w:val="center"/>
          </w:tcPr>
          <w:p w14:paraId="65B63641" w14:textId="77777777" w:rsidR="008A7DBA" w:rsidRP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t>Этапы и сроки реализации подпрограммы</w:t>
            </w:r>
          </w:p>
        </w:tc>
        <w:tc>
          <w:tcPr>
            <w:tcW w:w="7200" w:type="dxa"/>
            <w:tcBorders>
              <w:top w:val="single" w:sz="4" w:space="0" w:color="auto"/>
              <w:left w:val="single" w:sz="4" w:space="0" w:color="auto"/>
              <w:bottom w:val="single" w:sz="4" w:space="0" w:color="auto"/>
              <w:right w:val="single" w:sz="4" w:space="0" w:color="auto"/>
            </w:tcBorders>
            <w:vAlign w:val="center"/>
          </w:tcPr>
          <w:p w14:paraId="1A4C3707" w14:textId="77777777" w:rsidR="008A7DBA" w:rsidRPr="008A7DBA" w:rsidRDefault="008A7DBA" w:rsidP="00E514D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t>2020 – 2024 годы</w:t>
            </w:r>
          </w:p>
        </w:tc>
      </w:tr>
      <w:tr w:rsidR="008A7DBA" w:rsidRPr="008A7DBA" w14:paraId="292AB657" w14:textId="77777777" w:rsidTr="007B64DF">
        <w:tc>
          <w:tcPr>
            <w:tcW w:w="1814" w:type="dxa"/>
            <w:tcBorders>
              <w:top w:val="single" w:sz="4" w:space="0" w:color="auto"/>
              <w:left w:val="single" w:sz="4" w:space="0" w:color="auto"/>
              <w:bottom w:val="single" w:sz="4" w:space="0" w:color="auto"/>
              <w:right w:val="single" w:sz="4" w:space="0" w:color="auto"/>
            </w:tcBorders>
            <w:vAlign w:val="center"/>
          </w:tcPr>
          <w:p w14:paraId="7073D8A7" w14:textId="77777777" w:rsidR="008A7DBA" w:rsidRP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r w:rsidRPr="008A7DBA">
              <w:rPr>
                <w:rFonts w:ascii="Times New Roman" w:hAnsi="Times New Roman" w:cs="Times New Roman"/>
                <w:spacing w:val="-6"/>
                <w:sz w:val="24"/>
                <w:szCs w:val="24"/>
                <w:lang w:eastAsia="ru-RU"/>
              </w:rPr>
              <w:t xml:space="preserve">Объемы финансирования </w:t>
            </w:r>
            <w:r w:rsidRPr="008A7DBA">
              <w:rPr>
                <w:rFonts w:ascii="Times New Roman" w:eastAsia="Calibri" w:hAnsi="Times New Roman" w:cs="Times New Roman"/>
                <w:spacing w:val="-6"/>
                <w:sz w:val="24"/>
                <w:szCs w:val="24"/>
                <w:lang w:eastAsia="ru-RU"/>
              </w:rPr>
              <w:t>подпрограммы</w:t>
            </w:r>
          </w:p>
        </w:tc>
        <w:tc>
          <w:tcPr>
            <w:tcW w:w="7200" w:type="dxa"/>
            <w:tcBorders>
              <w:top w:val="single" w:sz="4" w:space="0" w:color="auto"/>
              <w:left w:val="single" w:sz="4" w:space="0" w:color="auto"/>
              <w:bottom w:val="single" w:sz="4" w:space="0" w:color="auto"/>
              <w:right w:val="single" w:sz="4" w:space="0" w:color="auto"/>
            </w:tcBorders>
            <w:vAlign w:val="center"/>
          </w:tcPr>
          <w:p w14:paraId="274B7B47" w14:textId="77777777" w:rsidR="008A7DBA" w:rsidRPr="008A7DBA" w:rsidRDefault="008A7DBA" w:rsidP="00E514D2">
            <w:pPr>
              <w:widowControl w:val="0"/>
              <w:autoSpaceDE w:val="0"/>
              <w:autoSpaceDN w:val="0"/>
              <w:adjustRightInd w:val="0"/>
              <w:spacing w:after="0" w:line="240" w:lineRule="auto"/>
              <w:jc w:val="both"/>
              <w:outlineLvl w:val="1"/>
              <w:rPr>
                <w:rFonts w:ascii="Times New Roman" w:hAnsi="Times New Roman" w:cs="Times New Roman"/>
                <w:sz w:val="24"/>
                <w:szCs w:val="24"/>
                <w:lang w:eastAsia="ru-RU"/>
              </w:rPr>
            </w:pPr>
            <w:r w:rsidRPr="008A7DBA">
              <w:rPr>
                <w:rFonts w:ascii="Times New Roman" w:hAnsi="Times New Roman" w:cs="Times New Roman"/>
                <w:sz w:val="24"/>
                <w:szCs w:val="24"/>
                <w:lang w:eastAsia="ru-RU"/>
              </w:rPr>
              <w:t>Общий объём финансирования подпрограммы на 2020-2024 годы предусматривается в размере – 6 764,2 тыс. рублей, в том числе:</w:t>
            </w:r>
          </w:p>
          <w:p w14:paraId="15C508F8" w14:textId="77777777" w:rsidR="008A7DBA" w:rsidRPr="008A7DBA" w:rsidRDefault="008A7DBA" w:rsidP="00E514D2">
            <w:pPr>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за счет средств федерального бюджета – 5 487,1 тыс. рублей;</w:t>
            </w:r>
          </w:p>
          <w:p w14:paraId="42F5D215" w14:textId="77777777" w:rsidR="008A7DBA" w:rsidRPr="008A7DBA" w:rsidRDefault="008A7DBA" w:rsidP="00E514D2">
            <w:pPr>
              <w:autoSpaceDE w:val="0"/>
              <w:autoSpaceDN w:val="0"/>
              <w:adjustRightInd w:val="0"/>
              <w:spacing w:after="0" w:line="240" w:lineRule="auto"/>
              <w:rPr>
                <w:rFonts w:ascii="Times New Roman" w:hAnsi="Times New Roman" w:cs="Times New Roman"/>
                <w:spacing w:val="-2"/>
                <w:sz w:val="24"/>
                <w:szCs w:val="24"/>
                <w:lang w:eastAsia="ru-RU"/>
              </w:rPr>
            </w:pPr>
            <w:r w:rsidRPr="008A7DBA">
              <w:rPr>
                <w:rFonts w:ascii="Times New Roman" w:hAnsi="Times New Roman" w:cs="Times New Roman"/>
                <w:spacing w:val="-2"/>
                <w:sz w:val="24"/>
                <w:szCs w:val="24"/>
                <w:lang w:eastAsia="ru-RU"/>
              </w:rPr>
              <w:t>за счёт средств бюджета Республики Коми – 537,5 тыс. рублей;</w:t>
            </w:r>
          </w:p>
          <w:p w14:paraId="6B894E1C" w14:textId="77777777" w:rsidR="008A7DBA" w:rsidRPr="008A7DBA" w:rsidRDefault="008A7DBA" w:rsidP="00E514D2">
            <w:pPr>
              <w:autoSpaceDE w:val="0"/>
              <w:autoSpaceDN w:val="0"/>
              <w:adjustRightInd w:val="0"/>
              <w:spacing w:after="0" w:line="240" w:lineRule="auto"/>
              <w:ind w:firstLine="33"/>
              <w:rPr>
                <w:rFonts w:ascii="Times New Roman" w:hAnsi="Times New Roman" w:cs="Times New Roman"/>
                <w:sz w:val="24"/>
                <w:szCs w:val="24"/>
                <w:lang w:eastAsia="ru-RU"/>
              </w:rPr>
            </w:pPr>
            <w:r w:rsidRPr="008A7DBA">
              <w:rPr>
                <w:rFonts w:ascii="Times New Roman" w:hAnsi="Times New Roman" w:cs="Times New Roman"/>
                <w:sz w:val="24"/>
                <w:szCs w:val="24"/>
                <w:lang w:eastAsia="ru-RU"/>
              </w:rPr>
              <w:t>за счёт средств местного бюджета – 739,6 тыс. рублей.</w:t>
            </w:r>
          </w:p>
          <w:p w14:paraId="0D868A40" w14:textId="77777777" w:rsidR="008A7DBA" w:rsidRPr="008A7DBA" w:rsidRDefault="008A7DBA" w:rsidP="00E514D2">
            <w:pPr>
              <w:autoSpaceDE w:val="0"/>
              <w:autoSpaceDN w:val="0"/>
              <w:adjustRightInd w:val="0"/>
              <w:spacing w:after="0" w:line="240" w:lineRule="auto"/>
              <w:ind w:firstLine="33"/>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Прогнозный объём финансирования подпрограммы по годам составляет:</w:t>
            </w:r>
          </w:p>
          <w:p w14:paraId="7D72794F" w14:textId="77777777" w:rsidR="008A7DBA" w:rsidRPr="008A7DBA" w:rsidRDefault="008A7DBA" w:rsidP="00E514D2">
            <w:pPr>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за счёт средств федерального бюджета:</w:t>
            </w:r>
          </w:p>
          <w:p w14:paraId="2BA4D784"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2020 год – 0,0 тыс. рублей;</w:t>
            </w:r>
          </w:p>
          <w:p w14:paraId="6DECBAB1"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2021 год – 0,0 тыс. рублей;</w:t>
            </w:r>
          </w:p>
          <w:p w14:paraId="2DC30D0A"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2022 год – 1 995,8 тыс. рублей;</w:t>
            </w:r>
          </w:p>
          <w:p w14:paraId="2ED81279"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2023 год – 1 745,6 тыс. рублей;</w:t>
            </w:r>
          </w:p>
          <w:p w14:paraId="32497DA1"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2024 год – 1 745,6 тыс. рублей.</w:t>
            </w:r>
          </w:p>
          <w:p w14:paraId="486562E1" w14:textId="77777777" w:rsidR="008A7DBA" w:rsidRPr="008A7DBA" w:rsidRDefault="008A7DBA" w:rsidP="00E514D2">
            <w:pPr>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за счёт средств бюджета Республики Коми:</w:t>
            </w:r>
          </w:p>
          <w:p w14:paraId="748F1FF6"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2020 год – 0,0 тыс. рублей;</w:t>
            </w:r>
          </w:p>
          <w:p w14:paraId="31CA127C"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2021 год – 0,0 тыс. рублей;</w:t>
            </w:r>
          </w:p>
          <w:p w14:paraId="3033EB1A"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2022 год – 537,5 тыс. рублей;</w:t>
            </w:r>
          </w:p>
          <w:p w14:paraId="52CF05EF"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2023 год – 0,0 тыс. рублей;</w:t>
            </w:r>
          </w:p>
          <w:p w14:paraId="6B237238"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2024 год – 0,0 тыс. рублей.</w:t>
            </w:r>
          </w:p>
          <w:p w14:paraId="49E1CAB9" w14:textId="77777777" w:rsidR="008A7DBA" w:rsidRPr="008A7DBA" w:rsidRDefault="008A7DBA" w:rsidP="00E514D2">
            <w:pPr>
              <w:autoSpaceDE w:val="0"/>
              <w:autoSpaceDN w:val="0"/>
              <w:adjustRightInd w:val="0"/>
              <w:spacing w:after="0" w:line="240" w:lineRule="auto"/>
              <w:ind w:firstLine="33"/>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за счёт средств местного бюджета:</w:t>
            </w:r>
          </w:p>
          <w:p w14:paraId="762B0920"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2020 год – 0,0 тыс. рублей;</w:t>
            </w:r>
          </w:p>
          <w:p w14:paraId="6C09FC5F"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2021 год – 0,0 тыс. рублей;</w:t>
            </w:r>
          </w:p>
          <w:p w14:paraId="5623AA24"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2022 год – 739,7 тыс. рублей;</w:t>
            </w:r>
          </w:p>
          <w:p w14:paraId="31431AFE"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2023 год – 0,0 тыс. рублей;</w:t>
            </w:r>
          </w:p>
          <w:p w14:paraId="766F5C09" w14:textId="77777777" w:rsidR="008A7DBA" w:rsidRPr="008A7DBA" w:rsidRDefault="008A7DBA" w:rsidP="00E514D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A7DBA">
              <w:rPr>
                <w:rFonts w:ascii="Times New Roman" w:hAnsi="Times New Roman" w:cs="Times New Roman"/>
                <w:sz w:val="24"/>
                <w:szCs w:val="24"/>
                <w:lang w:eastAsia="ru-RU"/>
              </w:rPr>
              <w:t>2024 год – 0,0 тыс. рублей.</w:t>
            </w:r>
          </w:p>
        </w:tc>
      </w:tr>
      <w:tr w:rsidR="008A7DBA" w:rsidRPr="008A7DBA" w14:paraId="5113BFE5" w14:textId="77777777" w:rsidTr="007B64DF">
        <w:tc>
          <w:tcPr>
            <w:tcW w:w="1814" w:type="dxa"/>
            <w:tcBorders>
              <w:top w:val="single" w:sz="4" w:space="0" w:color="auto"/>
              <w:left w:val="single" w:sz="4" w:space="0" w:color="auto"/>
              <w:bottom w:val="single" w:sz="4" w:space="0" w:color="auto"/>
              <w:right w:val="single" w:sz="4" w:space="0" w:color="auto"/>
            </w:tcBorders>
            <w:vAlign w:val="center"/>
          </w:tcPr>
          <w:p w14:paraId="66A1DED3" w14:textId="77777777" w:rsidR="008A7DBA" w:rsidRP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t>Ожидаемые результаты реализации подпрограммы</w:t>
            </w:r>
          </w:p>
        </w:tc>
        <w:tc>
          <w:tcPr>
            <w:tcW w:w="7200" w:type="dxa"/>
            <w:tcBorders>
              <w:top w:val="single" w:sz="4" w:space="0" w:color="auto"/>
              <w:left w:val="single" w:sz="4" w:space="0" w:color="auto"/>
              <w:bottom w:val="single" w:sz="4" w:space="0" w:color="auto"/>
              <w:right w:val="single" w:sz="4" w:space="0" w:color="auto"/>
            </w:tcBorders>
            <w:vAlign w:val="center"/>
          </w:tcPr>
          <w:p w14:paraId="6AEE3FD5" w14:textId="77777777" w:rsidR="008A7DBA" w:rsidRPr="008A7DBA" w:rsidRDefault="008A7DBA" w:rsidP="00E514D2">
            <w:pPr>
              <w:spacing w:after="0" w:line="240" w:lineRule="auto"/>
              <w:jc w:val="both"/>
              <w:rPr>
                <w:rFonts w:ascii="Times New Roman" w:eastAsia="Calibri" w:hAnsi="Times New Roman" w:cs="Times New Roman"/>
                <w:sz w:val="24"/>
                <w:szCs w:val="24"/>
                <w:lang w:eastAsia="ru-RU"/>
              </w:rPr>
            </w:pPr>
            <w:r w:rsidRPr="008A7DBA">
              <w:rPr>
                <w:rFonts w:ascii="Times New Roman" w:hAnsi="Times New Roman" w:cs="Times New Roman"/>
                <w:sz w:val="24"/>
                <w:szCs w:val="24"/>
              </w:rPr>
              <w:t>Реализация мероприятий подпрограммы позволит достичь следующих конечных результатов к 2024 году: количество граждан, улучшивших жилищные условия составит 43 человека.</w:t>
            </w:r>
          </w:p>
        </w:tc>
      </w:tr>
    </w:tbl>
    <w:p w14:paraId="7DB59538" w14:textId="77777777" w:rsidR="008A7DBA" w:rsidRPr="008A7DBA" w:rsidRDefault="008A7DBA" w:rsidP="00E514D2">
      <w:pPr>
        <w:spacing w:after="0" w:line="240" w:lineRule="auto"/>
        <w:ind w:firstLine="708"/>
        <w:rPr>
          <w:rFonts w:ascii="Times New Roman" w:hAnsi="Times New Roman" w:cs="Times New Roman"/>
          <w:sz w:val="24"/>
          <w:szCs w:val="24"/>
        </w:rPr>
      </w:pPr>
    </w:p>
    <w:p w14:paraId="6758B6F1" w14:textId="406CDD46" w:rsidR="008A7DBA" w:rsidRDefault="008A7DBA" w:rsidP="00E514D2">
      <w:pPr>
        <w:spacing w:after="0" w:line="240" w:lineRule="auto"/>
        <w:jc w:val="center"/>
        <w:rPr>
          <w:rFonts w:ascii="Times New Roman" w:hAnsi="Times New Roman" w:cs="Times New Roman"/>
          <w:sz w:val="24"/>
          <w:szCs w:val="24"/>
        </w:rPr>
      </w:pPr>
    </w:p>
    <w:p w14:paraId="2B718D50" w14:textId="070F01A7" w:rsidR="009A7D51" w:rsidRDefault="009A7D51" w:rsidP="00E514D2">
      <w:pPr>
        <w:spacing w:after="0" w:line="240" w:lineRule="auto"/>
        <w:jc w:val="center"/>
        <w:rPr>
          <w:rFonts w:ascii="Times New Roman" w:hAnsi="Times New Roman" w:cs="Times New Roman"/>
          <w:sz w:val="24"/>
          <w:szCs w:val="24"/>
        </w:rPr>
      </w:pPr>
    </w:p>
    <w:p w14:paraId="65BF11AC" w14:textId="6E15E18D" w:rsidR="009A7D51" w:rsidRDefault="009A7D51" w:rsidP="00E514D2">
      <w:pPr>
        <w:spacing w:after="0" w:line="240" w:lineRule="auto"/>
        <w:jc w:val="center"/>
        <w:rPr>
          <w:rFonts w:ascii="Times New Roman" w:hAnsi="Times New Roman" w:cs="Times New Roman"/>
          <w:sz w:val="24"/>
          <w:szCs w:val="24"/>
        </w:rPr>
      </w:pPr>
    </w:p>
    <w:p w14:paraId="587AD7E8" w14:textId="7BB9B884" w:rsidR="009A7D51" w:rsidRDefault="009A7D51" w:rsidP="00E514D2">
      <w:pPr>
        <w:spacing w:after="0" w:line="240" w:lineRule="auto"/>
        <w:jc w:val="center"/>
        <w:rPr>
          <w:rFonts w:ascii="Times New Roman" w:hAnsi="Times New Roman" w:cs="Times New Roman"/>
          <w:sz w:val="24"/>
          <w:szCs w:val="24"/>
        </w:rPr>
      </w:pPr>
    </w:p>
    <w:p w14:paraId="1EE8ACF8" w14:textId="5F407A3D" w:rsidR="009A7D51" w:rsidRDefault="009A7D51" w:rsidP="00E514D2">
      <w:pPr>
        <w:spacing w:after="0" w:line="240" w:lineRule="auto"/>
        <w:jc w:val="center"/>
        <w:rPr>
          <w:rFonts w:ascii="Times New Roman" w:hAnsi="Times New Roman" w:cs="Times New Roman"/>
          <w:sz w:val="24"/>
          <w:szCs w:val="24"/>
        </w:rPr>
      </w:pPr>
    </w:p>
    <w:p w14:paraId="479E4F53" w14:textId="1F5602D7" w:rsidR="009A7D51" w:rsidRDefault="009A7D51" w:rsidP="00E514D2">
      <w:pPr>
        <w:spacing w:after="0" w:line="240" w:lineRule="auto"/>
        <w:jc w:val="center"/>
        <w:rPr>
          <w:rFonts w:ascii="Times New Roman" w:hAnsi="Times New Roman" w:cs="Times New Roman"/>
          <w:sz w:val="24"/>
          <w:szCs w:val="24"/>
        </w:rPr>
      </w:pPr>
    </w:p>
    <w:p w14:paraId="41B7A3DC" w14:textId="3D15F9C7" w:rsidR="009A7D51" w:rsidRDefault="009A7D51" w:rsidP="00E514D2">
      <w:pPr>
        <w:spacing w:after="0" w:line="240" w:lineRule="auto"/>
        <w:jc w:val="center"/>
        <w:rPr>
          <w:rFonts w:ascii="Times New Roman" w:hAnsi="Times New Roman" w:cs="Times New Roman"/>
          <w:sz w:val="24"/>
          <w:szCs w:val="24"/>
        </w:rPr>
      </w:pPr>
    </w:p>
    <w:p w14:paraId="0F1C0C61" w14:textId="4213AAD9" w:rsidR="009A7D51" w:rsidRDefault="009A7D51" w:rsidP="00E514D2">
      <w:pPr>
        <w:spacing w:after="0" w:line="240" w:lineRule="auto"/>
        <w:jc w:val="center"/>
        <w:rPr>
          <w:rFonts w:ascii="Times New Roman" w:hAnsi="Times New Roman" w:cs="Times New Roman"/>
          <w:sz w:val="24"/>
          <w:szCs w:val="24"/>
        </w:rPr>
      </w:pPr>
    </w:p>
    <w:p w14:paraId="5331348C" w14:textId="77777777" w:rsidR="009A7D51" w:rsidRDefault="009A7D51" w:rsidP="00E514D2">
      <w:pPr>
        <w:spacing w:after="0" w:line="240" w:lineRule="auto"/>
        <w:jc w:val="center"/>
        <w:rPr>
          <w:rFonts w:ascii="Times New Roman" w:hAnsi="Times New Roman" w:cs="Times New Roman"/>
          <w:sz w:val="24"/>
          <w:szCs w:val="24"/>
        </w:rPr>
        <w:sectPr w:rsidR="009A7D51" w:rsidSect="00955784">
          <w:pgSz w:w="11906" w:h="16838"/>
          <w:pgMar w:top="851" w:right="851" w:bottom="851" w:left="1701" w:header="709" w:footer="709" w:gutter="0"/>
          <w:cols w:space="708"/>
          <w:docGrid w:linePitch="360"/>
        </w:sectPr>
      </w:pPr>
    </w:p>
    <w:tbl>
      <w:tblPr>
        <w:tblW w:w="27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320"/>
        <w:gridCol w:w="2180"/>
        <w:gridCol w:w="2180"/>
        <w:gridCol w:w="2180"/>
        <w:gridCol w:w="4280"/>
        <w:gridCol w:w="4280"/>
        <w:gridCol w:w="6380"/>
      </w:tblGrid>
      <w:tr w:rsidR="009A7D51" w:rsidRPr="009A7D51" w14:paraId="245913DF" w14:textId="77777777" w:rsidTr="009A7D51">
        <w:trPr>
          <w:trHeight w:val="315"/>
        </w:trPr>
        <w:tc>
          <w:tcPr>
            <w:tcW w:w="720" w:type="dxa"/>
            <w:shd w:val="clear" w:color="auto" w:fill="auto"/>
            <w:noWrap/>
            <w:vAlign w:val="bottom"/>
            <w:hideMark/>
          </w:tcPr>
          <w:p w14:paraId="3C78E334" w14:textId="77777777" w:rsidR="009A7D51" w:rsidRPr="009A7D51" w:rsidRDefault="009A7D51" w:rsidP="00E514D2">
            <w:pPr>
              <w:spacing w:after="0" w:line="240" w:lineRule="auto"/>
              <w:rPr>
                <w:rFonts w:ascii="Times New Roman" w:eastAsia="Times New Roman" w:hAnsi="Times New Roman" w:cs="Times New Roman"/>
                <w:sz w:val="24"/>
                <w:szCs w:val="24"/>
                <w:lang w:eastAsia="ru-RU"/>
              </w:rPr>
            </w:pPr>
          </w:p>
        </w:tc>
        <w:tc>
          <w:tcPr>
            <w:tcW w:w="5320" w:type="dxa"/>
            <w:shd w:val="clear" w:color="auto" w:fill="auto"/>
            <w:noWrap/>
            <w:vAlign w:val="bottom"/>
            <w:hideMark/>
          </w:tcPr>
          <w:p w14:paraId="04B10F4C" w14:textId="77777777" w:rsidR="009A7D51" w:rsidRPr="009A7D51" w:rsidRDefault="009A7D51" w:rsidP="00E514D2">
            <w:pPr>
              <w:spacing w:after="0" w:line="240" w:lineRule="auto"/>
              <w:rPr>
                <w:rFonts w:ascii="Times New Roman" w:eastAsia="Times New Roman" w:hAnsi="Times New Roman" w:cs="Times New Roman"/>
                <w:sz w:val="20"/>
                <w:szCs w:val="20"/>
                <w:lang w:eastAsia="ru-RU"/>
              </w:rPr>
            </w:pPr>
          </w:p>
        </w:tc>
        <w:tc>
          <w:tcPr>
            <w:tcW w:w="2180" w:type="dxa"/>
            <w:shd w:val="clear" w:color="auto" w:fill="auto"/>
            <w:noWrap/>
            <w:vAlign w:val="bottom"/>
            <w:hideMark/>
          </w:tcPr>
          <w:p w14:paraId="17A47C14" w14:textId="77777777" w:rsidR="009A7D51" w:rsidRPr="009A7D51" w:rsidRDefault="009A7D51" w:rsidP="00E514D2">
            <w:pPr>
              <w:spacing w:after="0" w:line="240" w:lineRule="auto"/>
              <w:rPr>
                <w:rFonts w:ascii="Times New Roman" w:eastAsia="Times New Roman" w:hAnsi="Times New Roman" w:cs="Times New Roman"/>
                <w:sz w:val="20"/>
                <w:szCs w:val="20"/>
                <w:lang w:eastAsia="ru-RU"/>
              </w:rPr>
            </w:pPr>
          </w:p>
        </w:tc>
        <w:tc>
          <w:tcPr>
            <w:tcW w:w="2180" w:type="dxa"/>
            <w:shd w:val="clear" w:color="auto" w:fill="auto"/>
            <w:noWrap/>
            <w:vAlign w:val="bottom"/>
            <w:hideMark/>
          </w:tcPr>
          <w:p w14:paraId="1C38B7DA" w14:textId="77777777" w:rsidR="009A7D51" w:rsidRPr="009A7D51" w:rsidRDefault="009A7D51" w:rsidP="00E514D2">
            <w:pPr>
              <w:spacing w:after="0" w:line="240" w:lineRule="auto"/>
              <w:rPr>
                <w:rFonts w:ascii="Times New Roman" w:eastAsia="Times New Roman" w:hAnsi="Times New Roman" w:cs="Times New Roman"/>
                <w:sz w:val="20"/>
                <w:szCs w:val="20"/>
                <w:lang w:eastAsia="ru-RU"/>
              </w:rPr>
            </w:pPr>
          </w:p>
        </w:tc>
        <w:tc>
          <w:tcPr>
            <w:tcW w:w="2180" w:type="dxa"/>
            <w:shd w:val="clear" w:color="auto" w:fill="auto"/>
            <w:noWrap/>
            <w:vAlign w:val="bottom"/>
            <w:hideMark/>
          </w:tcPr>
          <w:p w14:paraId="46F1DC98" w14:textId="77777777" w:rsidR="009A7D51" w:rsidRPr="009A7D51" w:rsidRDefault="009A7D51" w:rsidP="00E514D2">
            <w:pPr>
              <w:spacing w:after="0" w:line="240" w:lineRule="auto"/>
              <w:rPr>
                <w:rFonts w:ascii="Times New Roman" w:eastAsia="Times New Roman" w:hAnsi="Times New Roman" w:cs="Times New Roman"/>
                <w:sz w:val="20"/>
                <w:szCs w:val="20"/>
                <w:lang w:eastAsia="ru-RU"/>
              </w:rPr>
            </w:pPr>
          </w:p>
        </w:tc>
        <w:tc>
          <w:tcPr>
            <w:tcW w:w="4280" w:type="dxa"/>
            <w:shd w:val="clear" w:color="auto" w:fill="auto"/>
            <w:noWrap/>
            <w:vAlign w:val="bottom"/>
            <w:hideMark/>
          </w:tcPr>
          <w:p w14:paraId="47A8881D" w14:textId="5AA5119C" w:rsidR="009A7D51" w:rsidRPr="009A7D51" w:rsidRDefault="009A7D51" w:rsidP="00E514D2">
            <w:pPr>
              <w:spacing w:after="0" w:line="240" w:lineRule="auto"/>
              <w:rPr>
                <w:rFonts w:ascii="Times New Roman" w:eastAsia="Times New Roman" w:hAnsi="Times New Roman" w:cs="Times New Roman"/>
                <w:sz w:val="20"/>
                <w:szCs w:val="20"/>
                <w:lang w:eastAsia="ru-RU"/>
              </w:rPr>
            </w:pPr>
            <w:r w:rsidRPr="009A7D51">
              <w:rPr>
                <w:rFonts w:ascii="Times New Roman" w:eastAsia="Times New Roman" w:hAnsi="Times New Roman" w:cs="Times New Roman"/>
                <w:color w:val="000000"/>
                <w:sz w:val="24"/>
                <w:szCs w:val="24"/>
                <w:lang w:eastAsia="ru-RU"/>
              </w:rPr>
              <w:t>Приложение № 1</w:t>
            </w:r>
          </w:p>
        </w:tc>
        <w:tc>
          <w:tcPr>
            <w:tcW w:w="10660" w:type="dxa"/>
            <w:gridSpan w:val="2"/>
            <w:shd w:val="clear" w:color="auto" w:fill="auto"/>
            <w:noWrap/>
            <w:vAlign w:val="center"/>
            <w:hideMark/>
          </w:tcPr>
          <w:p w14:paraId="277A92A9" w14:textId="6E1C9C4C" w:rsidR="009A7D51" w:rsidRPr="009A7D51" w:rsidRDefault="009A7D51" w:rsidP="00E514D2">
            <w:pPr>
              <w:spacing w:after="0" w:line="240" w:lineRule="auto"/>
              <w:jc w:val="right"/>
              <w:rPr>
                <w:rFonts w:ascii="Times New Roman" w:eastAsia="Times New Roman" w:hAnsi="Times New Roman" w:cs="Times New Roman"/>
                <w:color w:val="000000"/>
                <w:sz w:val="24"/>
                <w:szCs w:val="24"/>
                <w:lang w:eastAsia="ru-RU"/>
              </w:rPr>
            </w:pPr>
          </w:p>
        </w:tc>
      </w:tr>
      <w:tr w:rsidR="009A7D51" w:rsidRPr="009A7D51" w14:paraId="3C8F5EBC" w14:textId="77777777" w:rsidTr="009A7D51">
        <w:trPr>
          <w:trHeight w:val="315"/>
        </w:trPr>
        <w:tc>
          <w:tcPr>
            <w:tcW w:w="720" w:type="dxa"/>
            <w:shd w:val="clear" w:color="auto" w:fill="auto"/>
            <w:noWrap/>
            <w:vAlign w:val="bottom"/>
            <w:hideMark/>
          </w:tcPr>
          <w:p w14:paraId="085C0784" w14:textId="77777777" w:rsidR="009A7D51" w:rsidRPr="009A7D51" w:rsidRDefault="009A7D51" w:rsidP="00E514D2">
            <w:pPr>
              <w:spacing w:after="0" w:line="240" w:lineRule="auto"/>
              <w:jc w:val="right"/>
              <w:rPr>
                <w:rFonts w:ascii="Times New Roman" w:eastAsia="Times New Roman" w:hAnsi="Times New Roman" w:cs="Times New Roman"/>
                <w:color w:val="000000"/>
                <w:sz w:val="24"/>
                <w:szCs w:val="24"/>
                <w:lang w:eastAsia="ru-RU"/>
              </w:rPr>
            </w:pPr>
          </w:p>
        </w:tc>
        <w:tc>
          <w:tcPr>
            <w:tcW w:w="5320" w:type="dxa"/>
            <w:shd w:val="clear" w:color="auto" w:fill="auto"/>
            <w:noWrap/>
            <w:vAlign w:val="bottom"/>
            <w:hideMark/>
          </w:tcPr>
          <w:p w14:paraId="4D98FA97" w14:textId="77777777" w:rsidR="009A7D51" w:rsidRPr="009A7D51" w:rsidRDefault="009A7D51" w:rsidP="00E514D2">
            <w:pPr>
              <w:spacing w:after="0" w:line="240" w:lineRule="auto"/>
              <w:rPr>
                <w:rFonts w:ascii="Times New Roman" w:eastAsia="Times New Roman" w:hAnsi="Times New Roman" w:cs="Times New Roman"/>
                <w:sz w:val="20"/>
                <w:szCs w:val="20"/>
                <w:lang w:eastAsia="ru-RU"/>
              </w:rPr>
            </w:pPr>
          </w:p>
        </w:tc>
        <w:tc>
          <w:tcPr>
            <w:tcW w:w="2180" w:type="dxa"/>
            <w:shd w:val="clear" w:color="auto" w:fill="auto"/>
            <w:noWrap/>
            <w:vAlign w:val="bottom"/>
            <w:hideMark/>
          </w:tcPr>
          <w:p w14:paraId="00D25012" w14:textId="77777777" w:rsidR="009A7D51" w:rsidRPr="009A7D51" w:rsidRDefault="009A7D51" w:rsidP="00E514D2">
            <w:pPr>
              <w:spacing w:after="0" w:line="240" w:lineRule="auto"/>
              <w:rPr>
                <w:rFonts w:ascii="Times New Roman" w:eastAsia="Times New Roman" w:hAnsi="Times New Roman" w:cs="Times New Roman"/>
                <w:sz w:val="20"/>
                <w:szCs w:val="20"/>
                <w:lang w:eastAsia="ru-RU"/>
              </w:rPr>
            </w:pPr>
          </w:p>
        </w:tc>
        <w:tc>
          <w:tcPr>
            <w:tcW w:w="2180" w:type="dxa"/>
            <w:shd w:val="clear" w:color="auto" w:fill="auto"/>
            <w:noWrap/>
            <w:vAlign w:val="bottom"/>
            <w:hideMark/>
          </w:tcPr>
          <w:p w14:paraId="1F567485" w14:textId="77777777" w:rsidR="009A7D51" w:rsidRPr="009A7D51" w:rsidRDefault="009A7D51" w:rsidP="00E514D2">
            <w:pPr>
              <w:spacing w:after="0" w:line="240" w:lineRule="auto"/>
              <w:rPr>
                <w:rFonts w:ascii="Times New Roman" w:eastAsia="Times New Roman" w:hAnsi="Times New Roman" w:cs="Times New Roman"/>
                <w:sz w:val="20"/>
                <w:szCs w:val="20"/>
                <w:lang w:eastAsia="ru-RU"/>
              </w:rPr>
            </w:pPr>
          </w:p>
        </w:tc>
        <w:tc>
          <w:tcPr>
            <w:tcW w:w="2180" w:type="dxa"/>
            <w:shd w:val="clear" w:color="auto" w:fill="auto"/>
            <w:noWrap/>
            <w:vAlign w:val="bottom"/>
            <w:hideMark/>
          </w:tcPr>
          <w:p w14:paraId="52C0CBB6" w14:textId="77777777" w:rsidR="009A7D51" w:rsidRPr="009A7D51" w:rsidRDefault="009A7D51" w:rsidP="00E514D2">
            <w:pPr>
              <w:spacing w:after="0" w:line="240" w:lineRule="auto"/>
              <w:rPr>
                <w:rFonts w:ascii="Times New Roman" w:eastAsia="Times New Roman" w:hAnsi="Times New Roman" w:cs="Times New Roman"/>
                <w:sz w:val="20"/>
                <w:szCs w:val="20"/>
                <w:lang w:eastAsia="ru-RU"/>
              </w:rPr>
            </w:pPr>
          </w:p>
        </w:tc>
        <w:tc>
          <w:tcPr>
            <w:tcW w:w="4280" w:type="dxa"/>
            <w:shd w:val="clear" w:color="auto" w:fill="auto"/>
            <w:noWrap/>
            <w:vAlign w:val="bottom"/>
            <w:hideMark/>
          </w:tcPr>
          <w:p w14:paraId="4953EFB4" w14:textId="0ED36893" w:rsidR="009A7D51" w:rsidRPr="009A7D51" w:rsidRDefault="009A7D51" w:rsidP="00E514D2">
            <w:pPr>
              <w:spacing w:after="0" w:line="240" w:lineRule="auto"/>
              <w:rPr>
                <w:rFonts w:ascii="Times New Roman" w:eastAsia="Times New Roman" w:hAnsi="Times New Roman" w:cs="Times New Roman"/>
                <w:sz w:val="20"/>
                <w:szCs w:val="20"/>
                <w:lang w:eastAsia="ru-RU"/>
              </w:rPr>
            </w:pPr>
            <w:r w:rsidRPr="009A7D51">
              <w:rPr>
                <w:rFonts w:ascii="Times New Roman" w:eastAsia="Times New Roman" w:hAnsi="Times New Roman" w:cs="Times New Roman"/>
                <w:color w:val="000000"/>
                <w:sz w:val="24"/>
                <w:szCs w:val="24"/>
                <w:lang w:eastAsia="ru-RU"/>
              </w:rPr>
              <w:t>к муниципальной программе</w:t>
            </w:r>
          </w:p>
        </w:tc>
        <w:tc>
          <w:tcPr>
            <w:tcW w:w="10660" w:type="dxa"/>
            <w:gridSpan w:val="2"/>
            <w:shd w:val="clear" w:color="auto" w:fill="auto"/>
            <w:noWrap/>
            <w:vAlign w:val="bottom"/>
            <w:hideMark/>
          </w:tcPr>
          <w:p w14:paraId="341FA1CF" w14:textId="159EF96C" w:rsidR="009A7D51" w:rsidRPr="009A7D51" w:rsidRDefault="009A7D51" w:rsidP="00E514D2">
            <w:pPr>
              <w:spacing w:after="0" w:line="240" w:lineRule="auto"/>
              <w:jc w:val="right"/>
              <w:rPr>
                <w:rFonts w:ascii="Times New Roman" w:eastAsia="Times New Roman" w:hAnsi="Times New Roman" w:cs="Times New Roman"/>
                <w:color w:val="000000"/>
                <w:sz w:val="24"/>
                <w:szCs w:val="24"/>
                <w:lang w:eastAsia="ru-RU"/>
              </w:rPr>
            </w:pPr>
          </w:p>
        </w:tc>
      </w:tr>
      <w:tr w:rsidR="009A7D51" w:rsidRPr="009A7D51" w14:paraId="0DE16091" w14:textId="77777777" w:rsidTr="009A7D51">
        <w:trPr>
          <w:trHeight w:val="315"/>
        </w:trPr>
        <w:tc>
          <w:tcPr>
            <w:tcW w:w="720" w:type="dxa"/>
            <w:shd w:val="clear" w:color="auto" w:fill="auto"/>
            <w:noWrap/>
            <w:vAlign w:val="bottom"/>
            <w:hideMark/>
          </w:tcPr>
          <w:p w14:paraId="633238A6" w14:textId="77777777" w:rsidR="009A7D51" w:rsidRPr="009A7D51" w:rsidRDefault="009A7D51" w:rsidP="00E514D2">
            <w:pPr>
              <w:spacing w:after="0" w:line="240" w:lineRule="auto"/>
              <w:jc w:val="right"/>
              <w:rPr>
                <w:rFonts w:ascii="Times New Roman" w:eastAsia="Times New Roman" w:hAnsi="Times New Roman" w:cs="Times New Roman"/>
                <w:color w:val="000000"/>
                <w:sz w:val="24"/>
                <w:szCs w:val="24"/>
                <w:lang w:eastAsia="ru-RU"/>
              </w:rPr>
            </w:pPr>
          </w:p>
        </w:tc>
        <w:tc>
          <w:tcPr>
            <w:tcW w:w="5320" w:type="dxa"/>
            <w:shd w:val="clear" w:color="auto" w:fill="auto"/>
            <w:noWrap/>
            <w:vAlign w:val="bottom"/>
            <w:hideMark/>
          </w:tcPr>
          <w:p w14:paraId="18B416CB" w14:textId="77777777" w:rsidR="009A7D51" w:rsidRPr="009A7D51" w:rsidRDefault="009A7D51" w:rsidP="00E514D2">
            <w:pPr>
              <w:spacing w:after="0" w:line="240" w:lineRule="auto"/>
              <w:rPr>
                <w:rFonts w:ascii="Times New Roman" w:eastAsia="Times New Roman" w:hAnsi="Times New Roman" w:cs="Times New Roman"/>
                <w:sz w:val="20"/>
                <w:szCs w:val="20"/>
                <w:lang w:eastAsia="ru-RU"/>
              </w:rPr>
            </w:pPr>
          </w:p>
        </w:tc>
        <w:tc>
          <w:tcPr>
            <w:tcW w:w="2180" w:type="dxa"/>
            <w:shd w:val="clear" w:color="auto" w:fill="auto"/>
            <w:noWrap/>
            <w:vAlign w:val="bottom"/>
            <w:hideMark/>
          </w:tcPr>
          <w:p w14:paraId="4FDB1F18" w14:textId="77777777" w:rsidR="009A7D51" w:rsidRPr="009A7D51" w:rsidRDefault="009A7D51" w:rsidP="00E514D2">
            <w:pPr>
              <w:spacing w:after="0" w:line="240" w:lineRule="auto"/>
              <w:rPr>
                <w:rFonts w:ascii="Times New Roman" w:eastAsia="Times New Roman" w:hAnsi="Times New Roman" w:cs="Times New Roman"/>
                <w:sz w:val="20"/>
                <w:szCs w:val="20"/>
                <w:lang w:eastAsia="ru-RU"/>
              </w:rPr>
            </w:pPr>
          </w:p>
        </w:tc>
        <w:tc>
          <w:tcPr>
            <w:tcW w:w="2180" w:type="dxa"/>
            <w:shd w:val="clear" w:color="auto" w:fill="auto"/>
            <w:noWrap/>
            <w:vAlign w:val="bottom"/>
            <w:hideMark/>
          </w:tcPr>
          <w:p w14:paraId="2444C226" w14:textId="77777777" w:rsidR="009A7D51" w:rsidRPr="009A7D51" w:rsidRDefault="009A7D51" w:rsidP="00E514D2">
            <w:pPr>
              <w:spacing w:after="0" w:line="240" w:lineRule="auto"/>
              <w:rPr>
                <w:rFonts w:ascii="Times New Roman" w:eastAsia="Times New Roman" w:hAnsi="Times New Roman" w:cs="Times New Roman"/>
                <w:sz w:val="20"/>
                <w:szCs w:val="20"/>
                <w:lang w:eastAsia="ru-RU"/>
              </w:rPr>
            </w:pPr>
          </w:p>
        </w:tc>
        <w:tc>
          <w:tcPr>
            <w:tcW w:w="2180" w:type="dxa"/>
            <w:shd w:val="clear" w:color="auto" w:fill="auto"/>
            <w:noWrap/>
            <w:vAlign w:val="bottom"/>
            <w:hideMark/>
          </w:tcPr>
          <w:p w14:paraId="7CD8EAE4" w14:textId="77777777" w:rsidR="009A7D51" w:rsidRPr="009A7D51" w:rsidRDefault="009A7D51" w:rsidP="00E514D2">
            <w:pPr>
              <w:spacing w:after="0" w:line="240" w:lineRule="auto"/>
              <w:rPr>
                <w:rFonts w:ascii="Times New Roman" w:eastAsia="Times New Roman" w:hAnsi="Times New Roman" w:cs="Times New Roman"/>
                <w:sz w:val="20"/>
                <w:szCs w:val="20"/>
                <w:lang w:eastAsia="ru-RU"/>
              </w:rPr>
            </w:pPr>
          </w:p>
        </w:tc>
        <w:tc>
          <w:tcPr>
            <w:tcW w:w="4280" w:type="dxa"/>
            <w:shd w:val="clear" w:color="auto" w:fill="auto"/>
            <w:noWrap/>
            <w:vAlign w:val="bottom"/>
            <w:hideMark/>
          </w:tcPr>
          <w:p w14:paraId="28B82AC9" w14:textId="78466E61" w:rsidR="009A7D51" w:rsidRPr="009A7D51" w:rsidRDefault="009A7D51" w:rsidP="00E514D2">
            <w:pPr>
              <w:spacing w:after="0" w:line="240" w:lineRule="auto"/>
              <w:rPr>
                <w:rFonts w:ascii="Times New Roman" w:eastAsia="Times New Roman" w:hAnsi="Times New Roman" w:cs="Times New Roman"/>
                <w:sz w:val="20"/>
                <w:szCs w:val="20"/>
                <w:lang w:eastAsia="ru-RU"/>
              </w:rPr>
            </w:pPr>
            <w:r w:rsidRPr="009A7D51">
              <w:rPr>
                <w:rFonts w:ascii="Times New Roman" w:eastAsia="Times New Roman" w:hAnsi="Times New Roman" w:cs="Times New Roman"/>
                <w:color w:val="000000"/>
                <w:sz w:val="24"/>
                <w:szCs w:val="24"/>
                <w:lang w:eastAsia="ru-RU"/>
              </w:rPr>
              <w:t>Таблица № 1</w:t>
            </w:r>
          </w:p>
        </w:tc>
        <w:tc>
          <w:tcPr>
            <w:tcW w:w="4280" w:type="dxa"/>
            <w:shd w:val="clear" w:color="auto" w:fill="auto"/>
            <w:noWrap/>
            <w:vAlign w:val="bottom"/>
            <w:hideMark/>
          </w:tcPr>
          <w:p w14:paraId="3C4E2189" w14:textId="77777777" w:rsidR="009A7D51" w:rsidRPr="009A7D51" w:rsidRDefault="009A7D51" w:rsidP="00E514D2">
            <w:pPr>
              <w:spacing w:after="0" w:line="240" w:lineRule="auto"/>
              <w:rPr>
                <w:rFonts w:ascii="Times New Roman" w:eastAsia="Times New Roman" w:hAnsi="Times New Roman" w:cs="Times New Roman"/>
                <w:sz w:val="20"/>
                <w:szCs w:val="20"/>
                <w:lang w:eastAsia="ru-RU"/>
              </w:rPr>
            </w:pPr>
          </w:p>
        </w:tc>
        <w:tc>
          <w:tcPr>
            <w:tcW w:w="6380" w:type="dxa"/>
            <w:shd w:val="clear" w:color="auto" w:fill="auto"/>
            <w:noWrap/>
            <w:vAlign w:val="bottom"/>
            <w:hideMark/>
          </w:tcPr>
          <w:p w14:paraId="1C69474F" w14:textId="77777777" w:rsidR="009A7D51" w:rsidRPr="009A7D51" w:rsidRDefault="009A7D51" w:rsidP="00E514D2">
            <w:pPr>
              <w:spacing w:after="0" w:line="240" w:lineRule="auto"/>
              <w:jc w:val="right"/>
              <w:rPr>
                <w:rFonts w:ascii="Times New Roman" w:eastAsia="Times New Roman" w:hAnsi="Times New Roman" w:cs="Times New Roman"/>
                <w:sz w:val="20"/>
                <w:szCs w:val="20"/>
                <w:lang w:eastAsia="ru-RU"/>
              </w:rPr>
            </w:pPr>
          </w:p>
        </w:tc>
      </w:tr>
      <w:tr w:rsidR="009A7D51" w:rsidRPr="009A7D51" w14:paraId="224AAC24" w14:textId="77777777" w:rsidTr="009A7D51">
        <w:trPr>
          <w:trHeight w:val="300"/>
        </w:trPr>
        <w:tc>
          <w:tcPr>
            <w:tcW w:w="720" w:type="dxa"/>
            <w:shd w:val="clear" w:color="auto" w:fill="auto"/>
            <w:noWrap/>
            <w:vAlign w:val="bottom"/>
            <w:hideMark/>
          </w:tcPr>
          <w:p w14:paraId="29AC0301" w14:textId="77777777" w:rsidR="009A7D51" w:rsidRPr="009A7D51" w:rsidRDefault="009A7D51" w:rsidP="00E514D2">
            <w:pPr>
              <w:spacing w:after="0" w:line="240" w:lineRule="auto"/>
              <w:jc w:val="right"/>
              <w:rPr>
                <w:rFonts w:ascii="Times New Roman" w:eastAsia="Times New Roman" w:hAnsi="Times New Roman" w:cs="Times New Roman"/>
                <w:sz w:val="20"/>
                <w:szCs w:val="20"/>
                <w:lang w:eastAsia="ru-RU"/>
              </w:rPr>
            </w:pPr>
          </w:p>
        </w:tc>
        <w:tc>
          <w:tcPr>
            <w:tcW w:w="5320" w:type="dxa"/>
            <w:shd w:val="clear" w:color="auto" w:fill="auto"/>
            <w:noWrap/>
            <w:vAlign w:val="bottom"/>
            <w:hideMark/>
          </w:tcPr>
          <w:p w14:paraId="46FBF85F" w14:textId="77777777" w:rsidR="009A7D51" w:rsidRPr="009A7D51" w:rsidRDefault="009A7D51" w:rsidP="00E514D2">
            <w:pPr>
              <w:spacing w:after="0" w:line="240" w:lineRule="auto"/>
              <w:rPr>
                <w:rFonts w:ascii="Times New Roman" w:eastAsia="Times New Roman" w:hAnsi="Times New Roman" w:cs="Times New Roman"/>
                <w:sz w:val="20"/>
                <w:szCs w:val="20"/>
                <w:lang w:eastAsia="ru-RU"/>
              </w:rPr>
            </w:pPr>
          </w:p>
        </w:tc>
        <w:tc>
          <w:tcPr>
            <w:tcW w:w="2180" w:type="dxa"/>
            <w:shd w:val="clear" w:color="auto" w:fill="auto"/>
            <w:noWrap/>
            <w:vAlign w:val="bottom"/>
            <w:hideMark/>
          </w:tcPr>
          <w:p w14:paraId="4B741CC8" w14:textId="77777777" w:rsidR="009A7D51" w:rsidRPr="009A7D51" w:rsidRDefault="009A7D51" w:rsidP="00E514D2">
            <w:pPr>
              <w:spacing w:after="0" w:line="240" w:lineRule="auto"/>
              <w:rPr>
                <w:rFonts w:ascii="Times New Roman" w:eastAsia="Times New Roman" w:hAnsi="Times New Roman" w:cs="Times New Roman"/>
                <w:sz w:val="20"/>
                <w:szCs w:val="20"/>
                <w:lang w:eastAsia="ru-RU"/>
              </w:rPr>
            </w:pPr>
          </w:p>
        </w:tc>
        <w:tc>
          <w:tcPr>
            <w:tcW w:w="2180" w:type="dxa"/>
            <w:shd w:val="clear" w:color="auto" w:fill="auto"/>
            <w:noWrap/>
            <w:vAlign w:val="bottom"/>
            <w:hideMark/>
          </w:tcPr>
          <w:p w14:paraId="4080F2BB" w14:textId="77777777" w:rsidR="009A7D51" w:rsidRPr="009A7D51" w:rsidRDefault="009A7D51" w:rsidP="00E514D2">
            <w:pPr>
              <w:spacing w:after="0" w:line="240" w:lineRule="auto"/>
              <w:rPr>
                <w:rFonts w:ascii="Times New Roman" w:eastAsia="Times New Roman" w:hAnsi="Times New Roman" w:cs="Times New Roman"/>
                <w:sz w:val="20"/>
                <w:szCs w:val="20"/>
                <w:lang w:eastAsia="ru-RU"/>
              </w:rPr>
            </w:pPr>
          </w:p>
        </w:tc>
        <w:tc>
          <w:tcPr>
            <w:tcW w:w="2180" w:type="dxa"/>
            <w:shd w:val="clear" w:color="auto" w:fill="auto"/>
            <w:noWrap/>
            <w:vAlign w:val="bottom"/>
            <w:hideMark/>
          </w:tcPr>
          <w:p w14:paraId="2DECD41D" w14:textId="77777777" w:rsidR="009A7D51" w:rsidRPr="009A7D51" w:rsidRDefault="009A7D51" w:rsidP="00E514D2">
            <w:pPr>
              <w:spacing w:after="0" w:line="240" w:lineRule="auto"/>
              <w:rPr>
                <w:rFonts w:ascii="Times New Roman" w:eastAsia="Times New Roman" w:hAnsi="Times New Roman" w:cs="Times New Roman"/>
                <w:sz w:val="20"/>
                <w:szCs w:val="20"/>
                <w:lang w:eastAsia="ru-RU"/>
              </w:rPr>
            </w:pPr>
          </w:p>
        </w:tc>
        <w:tc>
          <w:tcPr>
            <w:tcW w:w="4280" w:type="dxa"/>
            <w:shd w:val="clear" w:color="auto" w:fill="auto"/>
            <w:noWrap/>
            <w:vAlign w:val="bottom"/>
            <w:hideMark/>
          </w:tcPr>
          <w:p w14:paraId="719230C0" w14:textId="77777777" w:rsidR="009A7D51" w:rsidRPr="009A7D51" w:rsidRDefault="009A7D51" w:rsidP="00E514D2">
            <w:pPr>
              <w:spacing w:after="0" w:line="240" w:lineRule="auto"/>
              <w:rPr>
                <w:rFonts w:ascii="Times New Roman" w:eastAsia="Times New Roman" w:hAnsi="Times New Roman" w:cs="Times New Roman"/>
                <w:sz w:val="20"/>
                <w:szCs w:val="20"/>
                <w:lang w:eastAsia="ru-RU"/>
              </w:rPr>
            </w:pPr>
          </w:p>
        </w:tc>
        <w:tc>
          <w:tcPr>
            <w:tcW w:w="4280" w:type="dxa"/>
            <w:shd w:val="clear" w:color="auto" w:fill="auto"/>
            <w:noWrap/>
            <w:vAlign w:val="bottom"/>
            <w:hideMark/>
          </w:tcPr>
          <w:p w14:paraId="10653C40" w14:textId="77777777" w:rsidR="009A7D51" w:rsidRPr="009A7D51" w:rsidRDefault="009A7D51" w:rsidP="00E514D2">
            <w:pPr>
              <w:spacing w:after="0" w:line="240" w:lineRule="auto"/>
              <w:rPr>
                <w:rFonts w:ascii="Times New Roman" w:eastAsia="Times New Roman" w:hAnsi="Times New Roman" w:cs="Times New Roman"/>
                <w:sz w:val="20"/>
                <w:szCs w:val="20"/>
                <w:lang w:eastAsia="ru-RU"/>
              </w:rPr>
            </w:pPr>
          </w:p>
        </w:tc>
        <w:tc>
          <w:tcPr>
            <w:tcW w:w="6380" w:type="dxa"/>
            <w:shd w:val="clear" w:color="auto" w:fill="auto"/>
            <w:noWrap/>
            <w:vAlign w:val="bottom"/>
            <w:hideMark/>
          </w:tcPr>
          <w:p w14:paraId="16C51887" w14:textId="77777777" w:rsidR="009A7D51" w:rsidRPr="009A7D51" w:rsidRDefault="009A7D51" w:rsidP="00E514D2">
            <w:pPr>
              <w:spacing w:after="0" w:line="240" w:lineRule="auto"/>
              <w:rPr>
                <w:rFonts w:ascii="Times New Roman" w:eastAsia="Times New Roman" w:hAnsi="Times New Roman" w:cs="Times New Roman"/>
                <w:sz w:val="20"/>
                <w:szCs w:val="20"/>
                <w:lang w:eastAsia="ru-RU"/>
              </w:rPr>
            </w:pPr>
          </w:p>
        </w:tc>
      </w:tr>
      <w:tr w:rsidR="009A7D51" w:rsidRPr="009A7D51" w14:paraId="043D821A" w14:textId="77777777" w:rsidTr="009A7D51">
        <w:trPr>
          <w:trHeight w:val="315"/>
        </w:trPr>
        <w:tc>
          <w:tcPr>
            <w:tcW w:w="27520" w:type="dxa"/>
            <w:gridSpan w:val="8"/>
            <w:shd w:val="clear" w:color="auto" w:fill="auto"/>
            <w:noWrap/>
            <w:vAlign w:val="center"/>
            <w:hideMark/>
          </w:tcPr>
          <w:p w14:paraId="25BAA44A" w14:textId="77777777" w:rsidR="009A7D51" w:rsidRPr="009A7D51" w:rsidRDefault="009A7D51" w:rsidP="00E514D2">
            <w:pPr>
              <w:spacing w:after="0" w:line="240" w:lineRule="auto"/>
              <w:jc w:val="center"/>
              <w:rPr>
                <w:rFonts w:ascii="Times New Roman" w:eastAsia="Times New Roman" w:hAnsi="Times New Roman" w:cs="Times New Roman"/>
                <w:b/>
                <w:bCs/>
                <w:color w:val="000000"/>
                <w:sz w:val="24"/>
                <w:szCs w:val="24"/>
                <w:lang w:eastAsia="ru-RU"/>
              </w:rPr>
            </w:pPr>
            <w:r w:rsidRPr="009A7D51">
              <w:rPr>
                <w:rFonts w:ascii="Times New Roman" w:eastAsia="Times New Roman" w:hAnsi="Times New Roman" w:cs="Times New Roman"/>
                <w:b/>
                <w:bCs/>
                <w:color w:val="000000"/>
                <w:sz w:val="24"/>
                <w:szCs w:val="24"/>
                <w:lang w:eastAsia="ru-RU"/>
              </w:rPr>
              <w:t>Перечень основных мероприятий муниципальной программы</w:t>
            </w:r>
          </w:p>
        </w:tc>
      </w:tr>
      <w:tr w:rsidR="009A7D51" w:rsidRPr="009A7D51" w14:paraId="4F9C065E" w14:textId="77777777" w:rsidTr="009A7D51">
        <w:trPr>
          <w:trHeight w:val="315"/>
        </w:trPr>
        <w:tc>
          <w:tcPr>
            <w:tcW w:w="720" w:type="dxa"/>
            <w:shd w:val="clear" w:color="auto" w:fill="auto"/>
            <w:noWrap/>
            <w:vAlign w:val="center"/>
            <w:hideMark/>
          </w:tcPr>
          <w:p w14:paraId="46B4E368" w14:textId="77777777" w:rsidR="009A7D51" w:rsidRPr="009A7D51" w:rsidRDefault="009A7D51" w:rsidP="00E514D2">
            <w:pPr>
              <w:spacing w:after="0" w:line="240" w:lineRule="auto"/>
              <w:jc w:val="center"/>
              <w:rPr>
                <w:rFonts w:ascii="Times New Roman" w:eastAsia="Times New Roman" w:hAnsi="Times New Roman" w:cs="Times New Roman"/>
                <w:b/>
                <w:bCs/>
                <w:color w:val="000000"/>
                <w:sz w:val="24"/>
                <w:szCs w:val="24"/>
                <w:lang w:eastAsia="ru-RU"/>
              </w:rPr>
            </w:pPr>
          </w:p>
        </w:tc>
        <w:tc>
          <w:tcPr>
            <w:tcW w:w="5320" w:type="dxa"/>
            <w:shd w:val="clear" w:color="auto" w:fill="auto"/>
            <w:noWrap/>
            <w:vAlign w:val="center"/>
            <w:hideMark/>
          </w:tcPr>
          <w:p w14:paraId="2484DCF5" w14:textId="77777777" w:rsidR="009A7D51" w:rsidRPr="009A7D51" w:rsidRDefault="009A7D51" w:rsidP="00E514D2">
            <w:pPr>
              <w:spacing w:after="0" w:line="240" w:lineRule="auto"/>
              <w:jc w:val="center"/>
              <w:rPr>
                <w:rFonts w:ascii="Times New Roman" w:eastAsia="Times New Roman" w:hAnsi="Times New Roman" w:cs="Times New Roman"/>
                <w:sz w:val="20"/>
                <w:szCs w:val="20"/>
                <w:lang w:eastAsia="ru-RU"/>
              </w:rPr>
            </w:pPr>
          </w:p>
        </w:tc>
        <w:tc>
          <w:tcPr>
            <w:tcW w:w="2180" w:type="dxa"/>
            <w:shd w:val="clear" w:color="auto" w:fill="auto"/>
            <w:noWrap/>
            <w:vAlign w:val="center"/>
            <w:hideMark/>
          </w:tcPr>
          <w:p w14:paraId="181D641F" w14:textId="77777777" w:rsidR="009A7D51" w:rsidRPr="009A7D51" w:rsidRDefault="009A7D51" w:rsidP="00E514D2">
            <w:pPr>
              <w:spacing w:after="0" w:line="240" w:lineRule="auto"/>
              <w:jc w:val="center"/>
              <w:rPr>
                <w:rFonts w:ascii="Times New Roman" w:eastAsia="Times New Roman" w:hAnsi="Times New Roman" w:cs="Times New Roman"/>
                <w:sz w:val="20"/>
                <w:szCs w:val="20"/>
                <w:lang w:eastAsia="ru-RU"/>
              </w:rPr>
            </w:pPr>
          </w:p>
        </w:tc>
        <w:tc>
          <w:tcPr>
            <w:tcW w:w="2180" w:type="dxa"/>
            <w:shd w:val="clear" w:color="auto" w:fill="auto"/>
            <w:noWrap/>
            <w:vAlign w:val="center"/>
            <w:hideMark/>
          </w:tcPr>
          <w:p w14:paraId="3A96A6D2" w14:textId="77777777" w:rsidR="009A7D51" w:rsidRPr="009A7D51" w:rsidRDefault="009A7D51" w:rsidP="00E514D2">
            <w:pPr>
              <w:spacing w:after="0" w:line="240" w:lineRule="auto"/>
              <w:jc w:val="center"/>
              <w:rPr>
                <w:rFonts w:ascii="Times New Roman" w:eastAsia="Times New Roman" w:hAnsi="Times New Roman" w:cs="Times New Roman"/>
                <w:sz w:val="20"/>
                <w:szCs w:val="20"/>
                <w:lang w:eastAsia="ru-RU"/>
              </w:rPr>
            </w:pPr>
          </w:p>
        </w:tc>
        <w:tc>
          <w:tcPr>
            <w:tcW w:w="2180" w:type="dxa"/>
            <w:shd w:val="clear" w:color="auto" w:fill="auto"/>
            <w:noWrap/>
            <w:vAlign w:val="center"/>
            <w:hideMark/>
          </w:tcPr>
          <w:p w14:paraId="408A8A8D" w14:textId="77777777" w:rsidR="009A7D51" w:rsidRPr="009A7D51" w:rsidRDefault="009A7D51" w:rsidP="00E514D2">
            <w:pPr>
              <w:spacing w:after="0" w:line="240" w:lineRule="auto"/>
              <w:jc w:val="center"/>
              <w:rPr>
                <w:rFonts w:ascii="Times New Roman" w:eastAsia="Times New Roman" w:hAnsi="Times New Roman" w:cs="Times New Roman"/>
                <w:sz w:val="20"/>
                <w:szCs w:val="20"/>
                <w:lang w:eastAsia="ru-RU"/>
              </w:rPr>
            </w:pPr>
          </w:p>
        </w:tc>
        <w:tc>
          <w:tcPr>
            <w:tcW w:w="4280" w:type="dxa"/>
            <w:shd w:val="clear" w:color="auto" w:fill="auto"/>
            <w:noWrap/>
            <w:vAlign w:val="center"/>
            <w:hideMark/>
          </w:tcPr>
          <w:p w14:paraId="1DF208E9" w14:textId="77777777" w:rsidR="009A7D51" w:rsidRPr="009A7D51" w:rsidRDefault="009A7D51" w:rsidP="00E514D2">
            <w:pPr>
              <w:spacing w:after="0" w:line="240" w:lineRule="auto"/>
              <w:jc w:val="center"/>
              <w:rPr>
                <w:rFonts w:ascii="Times New Roman" w:eastAsia="Times New Roman" w:hAnsi="Times New Roman" w:cs="Times New Roman"/>
                <w:sz w:val="20"/>
                <w:szCs w:val="20"/>
                <w:lang w:eastAsia="ru-RU"/>
              </w:rPr>
            </w:pPr>
          </w:p>
        </w:tc>
        <w:tc>
          <w:tcPr>
            <w:tcW w:w="4280" w:type="dxa"/>
            <w:shd w:val="clear" w:color="auto" w:fill="auto"/>
            <w:noWrap/>
            <w:vAlign w:val="center"/>
            <w:hideMark/>
          </w:tcPr>
          <w:p w14:paraId="694C8345" w14:textId="77777777" w:rsidR="009A7D51" w:rsidRPr="009A7D51" w:rsidRDefault="009A7D51" w:rsidP="00E514D2">
            <w:pPr>
              <w:spacing w:after="0" w:line="240" w:lineRule="auto"/>
              <w:jc w:val="center"/>
              <w:rPr>
                <w:rFonts w:ascii="Times New Roman" w:eastAsia="Times New Roman" w:hAnsi="Times New Roman" w:cs="Times New Roman"/>
                <w:sz w:val="20"/>
                <w:szCs w:val="20"/>
                <w:lang w:eastAsia="ru-RU"/>
              </w:rPr>
            </w:pPr>
          </w:p>
        </w:tc>
        <w:tc>
          <w:tcPr>
            <w:tcW w:w="6380" w:type="dxa"/>
            <w:shd w:val="clear" w:color="auto" w:fill="auto"/>
            <w:noWrap/>
            <w:vAlign w:val="center"/>
            <w:hideMark/>
          </w:tcPr>
          <w:p w14:paraId="3754E9D9" w14:textId="77777777" w:rsidR="009A7D51" w:rsidRPr="009A7D51" w:rsidRDefault="009A7D51" w:rsidP="00E514D2">
            <w:pPr>
              <w:spacing w:after="0" w:line="240" w:lineRule="auto"/>
              <w:jc w:val="center"/>
              <w:rPr>
                <w:rFonts w:ascii="Times New Roman" w:eastAsia="Times New Roman" w:hAnsi="Times New Roman" w:cs="Times New Roman"/>
                <w:sz w:val="20"/>
                <w:szCs w:val="20"/>
                <w:lang w:eastAsia="ru-RU"/>
              </w:rPr>
            </w:pPr>
          </w:p>
        </w:tc>
      </w:tr>
      <w:tr w:rsidR="009A7D51" w:rsidRPr="009A7D51" w14:paraId="5E104A9C" w14:textId="77777777" w:rsidTr="009A7D51">
        <w:trPr>
          <w:trHeight w:val="300"/>
        </w:trPr>
        <w:tc>
          <w:tcPr>
            <w:tcW w:w="720" w:type="dxa"/>
            <w:shd w:val="clear" w:color="auto" w:fill="auto"/>
            <w:noWrap/>
            <w:vAlign w:val="bottom"/>
            <w:hideMark/>
          </w:tcPr>
          <w:p w14:paraId="2FAD2A80" w14:textId="77777777" w:rsidR="009A7D51" w:rsidRPr="009A7D51" w:rsidRDefault="009A7D51" w:rsidP="00E514D2">
            <w:pPr>
              <w:spacing w:after="0" w:line="240" w:lineRule="auto"/>
              <w:jc w:val="center"/>
              <w:rPr>
                <w:rFonts w:ascii="Times New Roman" w:eastAsia="Times New Roman" w:hAnsi="Times New Roman" w:cs="Times New Roman"/>
                <w:sz w:val="20"/>
                <w:szCs w:val="20"/>
                <w:lang w:eastAsia="ru-RU"/>
              </w:rPr>
            </w:pPr>
          </w:p>
        </w:tc>
        <w:tc>
          <w:tcPr>
            <w:tcW w:w="5320" w:type="dxa"/>
            <w:shd w:val="clear" w:color="auto" w:fill="auto"/>
            <w:noWrap/>
            <w:vAlign w:val="bottom"/>
            <w:hideMark/>
          </w:tcPr>
          <w:p w14:paraId="21444EFD" w14:textId="77777777" w:rsidR="009A7D51" w:rsidRPr="009A7D51" w:rsidRDefault="009A7D51" w:rsidP="00E514D2">
            <w:pPr>
              <w:spacing w:after="0" w:line="240" w:lineRule="auto"/>
              <w:rPr>
                <w:rFonts w:ascii="Times New Roman" w:eastAsia="Times New Roman" w:hAnsi="Times New Roman" w:cs="Times New Roman"/>
                <w:sz w:val="20"/>
                <w:szCs w:val="20"/>
                <w:lang w:eastAsia="ru-RU"/>
              </w:rPr>
            </w:pPr>
          </w:p>
        </w:tc>
        <w:tc>
          <w:tcPr>
            <w:tcW w:w="2180" w:type="dxa"/>
            <w:shd w:val="clear" w:color="auto" w:fill="auto"/>
            <w:noWrap/>
            <w:vAlign w:val="bottom"/>
            <w:hideMark/>
          </w:tcPr>
          <w:p w14:paraId="5496F542" w14:textId="77777777" w:rsidR="009A7D51" w:rsidRPr="009A7D51" w:rsidRDefault="009A7D51" w:rsidP="00E514D2">
            <w:pPr>
              <w:spacing w:after="0" w:line="240" w:lineRule="auto"/>
              <w:rPr>
                <w:rFonts w:ascii="Times New Roman" w:eastAsia="Times New Roman" w:hAnsi="Times New Roman" w:cs="Times New Roman"/>
                <w:sz w:val="20"/>
                <w:szCs w:val="20"/>
                <w:lang w:eastAsia="ru-RU"/>
              </w:rPr>
            </w:pPr>
          </w:p>
        </w:tc>
        <w:tc>
          <w:tcPr>
            <w:tcW w:w="2180" w:type="dxa"/>
            <w:shd w:val="clear" w:color="auto" w:fill="auto"/>
            <w:noWrap/>
            <w:vAlign w:val="bottom"/>
            <w:hideMark/>
          </w:tcPr>
          <w:p w14:paraId="3E4BCB67" w14:textId="77777777" w:rsidR="009A7D51" w:rsidRPr="009A7D51" w:rsidRDefault="009A7D51" w:rsidP="00E514D2">
            <w:pPr>
              <w:spacing w:after="0" w:line="240" w:lineRule="auto"/>
              <w:rPr>
                <w:rFonts w:ascii="Times New Roman" w:eastAsia="Times New Roman" w:hAnsi="Times New Roman" w:cs="Times New Roman"/>
                <w:sz w:val="20"/>
                <w:szCs w:val="20"/>
                <w:lang w:eastAsia="ru-RU"/>
              </w:rPr>
            </w:pPr>
          </w:p>
        </w:tc>
        <w:tc>
          <w:tcPr>
            <w:tcW w:w="2180" w:type="dxa"/>
            <w:shd w:val="clear" w:color="auto" w:fill="auto"/>
            <w:noWrap/>
            <w:vAlign w:val="bottom"/>
            <w:hideMark/>
          </w:tcPr>
          <w:p w14:paraId="7CC713DE" w14:textId="77777777" w:rsidR="009A7D51" w:rsidRPr="009A7D51" w:rsidRDefault="009A7D51" w:rsidP="00E514D2">
            <w:pPr>
              <w:spacing w:after="0" w:line="240" w:lineRule="auto"/>
              <w:rPr>
                <w:rFonts w:ascii="Times New Roman" w:eastAsia="Times New Roman" w:hAnsi="Times New Roman" w:cs="Times New Roman"/>
                <w:sz w:val="20"/>
                <w:szCs w:val="20"/>
                <w:lang w:eastAsia="ru-RU"/>
              </w:rPr>
            </w:pPr>
          </w:p>
        </w:tc>
        <w:tc>
          <w:tcPr>
            <w:tcW w:w="4280" w:type="dxa"/>
            <w:shd w:val="clear" w:color="auto" w:fill="auto"/>
            <w:noWrap/>
            <w:vAlign w:val="bottom"/>
            <w:hideMark/>
          </w:tcPr>
          <w:p w14:paraId="7C522999" w14:textId="77777777" w:rsidR="009A7D51" w:rsidRPr="009A7D51" w:rsidRDefault="009A7D51" w:rsidP="00E514D2">
            <w:pPr>
              <w:spacing w:after="0" w:line="240" w:lineRule="auto"/>
              <w:rPr>
                <w:rFonts w:ascii="Times New Roman" w:eastAsia="Times New Roman" w:hAnsi="Times New Roman" w:cs="Times New Roman"/>
                <w:sz w:val="20"/>
                <w:szCs w:val="20"/>
                <w:lang w:eastAsia="ru-RU"/>
              </w:rPr>
            </w:pPr>
          </w:p>
        </w:tc>
        <w:tc>
          <w:tcPr>
            <w:tcW w:w="4280" w:type="dxa"/>
            <w:shd w:val="clear" w:color="auto" w:fill="auto"/>
            <w:noWrap/>
            <w:vAlign w:val="bottom"/>
            <w:hideMark/>
          </w:tcPr>
          <w:p w14:paraId="7712DFD2" w14:textId="77777777" w:rsidR="009A7D51" w:rsidRPr="009A7D51" w:rsidRDefault="009A7D51" w:rsidP="00E514D2">
            <w:pPr>
              <w:spacing w:after="0" w:line="240" w:lineRule="auto"/>
              <w:rPr>
                <w:rFonts w:ascii="Times New Roman" w:eastAsia="Times New Roman" w:hAnsi="Times New Roman" w:cs="Times New Roman"/>
                <w:sz w:val="20"/>
                <w:szCs w:val="20"/>
                <w:lang w:eastAsia="ru-RU"/>
              </w:rPr>
            </w:pPr>
          </w:p>
        </w:tc>
        <w:tc>
          <w:tcPr>
            <w:tcW w:w="6380" w:type="dxa"/>
            <w:shd w:val="clear" w:color="auto" w:fill="auto"/>
            <w:noWrap/>
            <w:vAlign w:val="bottom"/>
            <w:hideMark/>
          </w:tcPr>
          <w:p w14:paraId="2A216444" w14:textId="77777777" w:rsidR="009A7D51" w:rsidRPr="009A7D51" w:rsidRDefault="009A7D51" w:rsidP="00E514D2">
            <w:pPr>
              <w:spacing w:after="0" w:line="240" w:lineRule="auto"/>
              <w:rPr>
                <w:rFonts w:ascii="Times New Roman" w:eastAsia="Times New Roman" w:hAnsi="Times New Roman" w:cs="Times New Roman"/>
                <w:sz w:val="20"/>
                <w:szCs w:val="20"/>
                <w:lang w:eastAsia="ru-RU"/>
              </w:rPr>
            </w:pPr>
          </w:p>
        </w:tc>
      </w:tr>
      <w:tr w:rsidR="009A7D51" w:rsidRPr="009A7D51" w14:paraId="1482ED46" w14:textId="77777777" w:rsidTr="009A7D51">
        <w:trPr>
          <w:trHeight w:val="1260"/>
        </w:trPr>
        <w:tc>
          <w:tcPr>
            <w:tcW w:w="720" w:type="dxa"/>
            <w:shd w:val="clear" w:color="auto" w:fill="auto"/>
            <w:vAlign w:val="center"/>
            <w:hideMark/>
          </w:tcPr>
          <w:p w14:paraId="320B2E92" w14:textId="77777777" w:rsidR="009A7D51" w:rsidRPr="009A7D51" w:rsidRDefault="009A7D51" w:rsidP="00E514D2">
            <w:pPr>
              <w:spacing w:after="0" w:line="240" w:lineRule="auto"/>
              <w:jc w:val="center"/>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 п/п</w:t>
            </w:r>
          </w:p>
        </w:tc>
        <w:tc>
          <w:tcPr>
            <w:tcW w:w="5320" w:type="dxa"/>
            <w:shd w:val="clear" w:color="auto" w:fill="auto"/>
            <w:vAlign w:val="center"/>
            <w:hideMark/>
          </w:tcPr>
          <w:p w14:paraId="72066017" w14:textId="77777777" w:rsidR="009A7D51" w:rsidRPr="009A7D51" w:rsidRDefault="009A7D51" w:rsidP="00E514D2">
            <w:pPr>
              <w:spacing w:after="0" w:line="240" w:lineRule="auto"/>
              <w:jc w:val="center"/>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Номер и наименование ведомственной целевой программы, основного мероприятия</w:t>
            </w:r>
          </w:p>
        </w:tc>
        <w:tc>
          <w:tcPr>
            <w:tcW w:w="2180" w:type="dxa"/>
            <w:shd w:val="clear" w:color="auto" w:fill="auto"/>
            <w:vAlign w:val="center"/>
            <w:hideMark/>
          </w:tcPr>
          <w:p w14:paraId="79A15660" w14:textId="77777777" w:rsidR="009A7D51" w:rsidRPr="009A7D51" w:rsidRDefault="009A7D51" w:rsidP="00E514D2">
            <w:pPr>
              <w:spacing w:after="0" w:line="240" w:lineRule="auto"/>
              <w:jc w:val="center"/>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Ответственный исполнитель основного мероприятия</w:t>
            </w:r>
          </w:p>
        </w:tc>
        <w:tc>
          <w:tcPr>
            <w:tcW w:w="2180" w:type="dxa"/>
            <w:shd w:val="clear" w:color="auto" w:fill="auto"/>
            <w:vAlign w:val="center"/>
            <w:hideMark/>
          </w:tcPr>
          <w:p w14:paraId="3D7BA32D" w14:textId="77777777" w:rsidR="009A7D51" w:rsidRPr="009A7D51" w:rsidRDefault="009A7D51" w:rsidP="00E514D2">
            <w:pPr>
              <w:spacing w:after="0" w:line="240" w:lineRule="auto"/>
              <w:jc w:val="center"/>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Срок начала реализации</w:t>
            </w:r>
          </w:p>
        </w:tc>
        <w:tc>
          <w:tcPr>
            <w:tcW w:w="2180" w:type="dxa"/>
            <w:shd w:val="clear" w:color="auto" w:fill="auto"/>
            <w:vAlign w:val="center"/>
            <w:hideMark/>
          </w:tcPr>
          <w:p w14:paraId="4B2FCA64" w14:textId="77777777" w:rsidR="009A7D51" w:rsidRPr="009A7D51" w:rsidRDefault="009A7D51" w:rsidP="00E514D2">
            <w:pPr>
              <w:spacing w:after="0" w:line="240" w:lineRule="auto"/>
              <w:jc w:val="center"/>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Срок окончания реализации</w:t>
            </w:r>
          </w:p>
        </w:tc>
        <w:tc>
          <w:tcPr>
            <w:tcW w:w="4280" w:type="dxa"/>
            <w:shd w:val="clear" w:color="auto" w:fill="auto"/>
            <w:vAlign w:val="center"/>
            <w:hideMark/>
          </w:tcPr>
          <w:p w14:paraId="03743E64" w14:textId="77777777" w:rsidR="009A7D51" w:rsidRPr="009A7D51" w:rsidRDefault="009A7D51" w:rsidP="00E514D2">
            <w:pPr>
              <w:spacing w:after="0" w:line="240" w:lineRule="auto"/>
              <w:jc w:val="center"/>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Ожидаемый непосредственный результат (краткое описание) за отчетный год</w:t>
            </w:r>
          </w:p>
        </w:tc>
        <w:tc>
          <w:tcPr>
            <w:tcW w:w="4280" w:type="dxa"/>
            <w:shd w:val="clear" w:color="auto" w:fill="auto"/>
            <w:vAlign w:val="center"/>
            <w:hideMark/>
          </w:tcPr>
          <w:p w14:paraId="1D8A3090" w14:textId="77777777" w:rsidR="009A7D51" w:rsidRPr="009A7D51" w:rsidRDefault="009A7D51" w:rsidP="00E514D2">
            <w:pPr>
              <w:spacing w:after="0" w:line="240" w:lineRule="auto"/>
              <w:jc w:val="center"/>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Основные направления реализации основного мероприятия, раскрывающие его содержание</w:t>
            </w:r>
          </w:p>
        </w:tc>
        <w:tc>
          <w:tcPr>
            <w:tcW w:w="6380" w:type="dxa"/>
            <w:shd w:val="clear" w:color="auto" w:fill="auto"/>
            <w:vAlign w:val="center"/>
            <w:hideMark/>
          </w:tcPr>
          <w:p w14:paraId="5975BA8F" w14:textId="77777777" w:rsidR="009A7D51" w:rsidRPr="009A7D51" w:rsidRDefault="009A7D51" w:rsidP="00E514D2">
            <w:pPr>
              <w:spacing w:after="0" w:line="240" w:lineRule="auto"/>
              <w:jc w:val="center"/>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Связь с показателями муниципальной программы (подпрограммы)</w:t>
            </w:r>
          </w:p>
        </w:tc>
      </w:tr>
      <w:tr w:rsidR="009A7D51" w:rsidRPr="009A7D51" w14:paraId="3F374B0D" w14:textId="77777777" w:rsidTr="009A7D51">
        <w:trPr>
          <w:trHeight w:val="300"/>
        </w:trPr>
        <w:tc>
          <w:tcPr>
            <w:tcW w:w="720" w:type="dxa"/>
            <w:shd w:val="clear" w:color="auto" w:fill="auto"/>
            <w:vAlign w:val="center"/>
            <w:hideMark/>
          </w:tcPr>
          <w:p w14:paraId="7DD54A6D" w14:textId="77777777" w:rsidR="009A7D51" w:rsidRPr="009A7D51" w:rsidRDefault="009A7D51" w:rsidP="00E514D2">
            <w:pPr>
              <w:spacing w:after="0" w:line="240" w:lineRule="auto"/>
              <w:jc w:val="center"/>
              <w:rPr>
                <w:rFonts w:ascii="Times New Roman" w:eastAsia="Times New Roman" w:hAnsi="Times New Roman" w:cs="Times New Roman"/>
                <w:color w:val="000000"/>
                <w:sz w:val="20"/>
                <w:szCs w:val="20"/>
                <w:lang w:eastAsia="ru-RU"/>
              </w:rPr>
            </w:pPr>
            <w:r w:rsidRPr="009A7D51">
              <w:rPr>
                <w:rFonts w:ascii="Times New Roman" w:eastAsia="Times New Roman" w:hAnsi="Times New Roman" w:cs="Times New Roman"/>
                <w:color w:val="000000"/>
                <w:sz w:val="20"/>
                <w:szCs w:val="20"/>
                <w:lang w:eastAsia="ru-RU"/>
              </w:rPr>
              <w:t>1</w:t>
            </w:r>
          </w:p>
        </w:tc>
        <w:tc>
          <w:tcPr>
            <w:tcW w:w="5320" w:type="dxa"/>
            <w:shd w:val="clear" w:color="auto" w:fill="auto"/>
            <w:vAlign w:val="center"/>
            <w:hideMark/>
          </w:tcPr>
          <w:p w14:paraId="7A953A0B" w14:textId="77777777" w:rsidR="009A7D51" w:rsidRPr="009A7D51" w:rsidRDefault="009A7D51" w:rsidP="00E514D2">
            <w:pPr>
              <w:spacing w:after="0" w:line="240" w:lineRule="auto"/>
              <w:jc w:val="center"/>
              <w:rPr>
                <w:rFonts w:ascii="Times New Roman" w:eastAsia="Times New Roman" w:hAnsi="Times New Roman" w:cs="Times New Roman"/>
                <w:color w:val="000000"/>
                <w:sz w:val="20"/>
                <w:szCs w:val="20"/>
                <w:lang w:eastAsia="ru-RU"/>
              </w:rPr>
            </w:pPr>
            <w:r w:rsidRPr="009A7D51">
              <w:rPr>
                <w:rFonts w:ascii="Times New Roman" w:eastAsia="Times New Roman" w:hAnsi="Times New Roman" w:cs="Times New Roman"/>
                <w:color w:val="000000"/>
                <w:sz w:val="20"/>
                <w:szCs w:val="20"/>
                <w:lang w:eastAsia="ru-RU"/>
              </w:rPr>
              <w:t>2</w:t>
            </w:r>
          </w:p>
        </w:tc>
        <w:tc>
          <w:tcPr>
            <w:tcW w:w="2180" w:type="dxa"/>
            <w:shd w:val="clear" w:color="auto" w:fill="auto"/>
            <w:vAlign w:val="center"/>
            <w:hideMark/>
          </w:tcPr>
          <w:p w14:paraId="49E0C157" w14:textId="77777777" w:rsidR="009A7D51" w:rsidRPr="009A7D51" w:rsidRDefault="009A7D51" w:rsidP="00E514D2">
            <w:pPr>
              <w:spacing w:after="0" w:line="240" w:lineRule="auto"/>
              <w:jc w:val="center"/>
              <w:rPr>
                <w:rFonts w:ascii="Times New Roman" w:eastAsia="Times New Roman" w:hAnsi="Times New Roman" w:cs="Times New Roman"/>
                <w:color w:val="000000"/>
                <w:sz w:val="20"/>
                <w:szCs w:val="20"/>
                <w:lang w:eastAsia="ru-RU"/>
              </w:rPr>
            </w:pPr>
            <w:r w:rsidRPr="009A7D51">
              <w:rPr>
                <w:rFonts w:ascii="Times New Roman" w:eastAsia="Times New Roman" w:hAnsi="Times New Roman" w:cs="Times New Roman"/>
                <w:color w:val="000000"/>
                <w:sz w:val="20"/>
                <w:szCs w:val="20"/>
                <w:lang w:eastAsia="ru-RU"/>
              </w:rPr>
              <w:t>3</w:t>
            </w:r>
          </w:p>
        </w:tc>
        <w:tc>
          <w:tcPr>
            <w:tcW w:w="2180" w:type="dxa"/>
            <w:shd w:val="clear" w:color="auto" w:fill="auto"/>
            <w:vAlign w:val="center"/>
            <w:hideMark/>
          </w:tcPr>
          <w:p w14:paraId="4E65FE7F" w14:textId="77777777" w:rsidR="009A7D51" w:rsidRPr="009A7D51" w:rsidRDefault="009A7D51" w:rsidP="00E514D2">
            <w:pPr>
              <w:spacing w:after="0" w:line="240" w:lineRule="auto"/>
              <w:jc w:val="center"/>
              <w:rPr>
                <w:rFonts w:ascii="Times New Roman" w:eastAsia="Times New Roman" w:hAnsi="Times New Roman" w:cs="Times New Roman"/>
                <w:color w:val="000000"/>
                <w:sz w:val="20"/>
                <w:szCs w:val="20"/>
                <w:lang w:eastAsia="ru-RU"/>
              </w:rPr>
            </w:pPr>
            <w:r w:rsidRPr="009A7D51">
              <w:rPr>
                <w:rFonts w:ascii="Times New Roman" w:eastAsia="Times New Roman" w:hAnsi="Times New Roman" w:cs="Times New Roman"/>
                <w:color w:val="000000"/>
                <w:sz w:val="20"/>
                <w:szCs w:val="20"/>
                <w:lang w:eastAsia="ru-RU"/>
              </w:rPr>
              <w:t>4</w:t>
            </w:r>
          </w:p>
        </w:tc>
        <w:tc>
          <w:tcPr>
            <w:tcW w:w="2180" w:type="dxa"/>
            <w:shd w:val="clear" w:color="auto" w:fill="auto"/>
            <w:vAlign w:val="center"/>
            <w:hideMark/>
          </w:tcPr>
          <w:p w14:paraId="39E12A73" w14:textId="77777777" w:rsidR="009A7D51" w:rsidRPr="009A7D51" w:rsidRDefault="009A7D51" w:rsidP="00E514D2">
            <w:pPr>
              <w:spacing w:after="0" w:line="240" w:lineRule="auto"/>
              <w:jc w:val="center"/>
              <w:rPr>
                <w:rFonts w:ascii="Times New Roman" w:eastAsia="Times New Roman" w:hAnsi="Times New Roman" w:cs="Times New Roman"/>
                <w:color w:val="000000"/>
                <w:sz w:val="20"/>
                <w:szCs w:val="20"/>
                <w:lang w:eastAsia="ru-RU"/>
              </w:rPr>
            </w:pPr>
            <w:r w:rsidRPr="009A7D51">
              <w:rPr>
                <w:rFonts w:ascii="Times New Roman" w:eastAsia="Times New Roman" w:hAnsi="Times New Roman" w:cs="Times New Roman"/>
                <w:color w:val="000000"/>
                <w:sz w:val="20"/>
                <w:szCs w:val="20"/>
                <w:lang w:eastAsia="ru-RU"/>
              </w:rPr>
              <w:t>5</w:t>
            </w:r>
          </w:p>
        </w:tc>
        <w:tc>
          <w:tcPr>
            <w:tcW w:w="4280" w:type="dxa"/>
            <w:shd w:val="clear" w:color="auto" w:fill="auto"/>
            <w:vAlign w:val="center"/>
            <w:hideMark/>
          </w:tcPr>
          <w:p w14:paraId="0E264F3A" w14:textId="77777777" w:rsidR="009A7D51" w:rsidRPr="009A7D51" w:rsidRDefault="009A7D51" w:rsidP="00E514D2">
            <w:pPr>
              <w:spacing w:after="0" w:line="240" w:lineRule="auto"/>
              <w:jc w:val="center"/>
              <w:rPr>
                <w:rFonts w:ascii="Times New Roman" w:eastAsia="Times New Roman" w:hAnsi="Times New Roman" w:cs="Times New Roman"/>
                <w:color w:val="000000"/>
                <w:sz w:val="20"/>
                <w:szCs w:val="20"/>
                <w:lang w:eastAsia="ru-RU"/>
              </w:rPr>
            </w:pPr>
            <w:r w:rsidRPr="009A7D51">
              <w:rPr>
                <w:rFonts w:ascii="Times New Roman" w:eastAsia="Times New Roman" w:hAnsi="Times New Roman" w:cs="Times New Roman"/>
                <w:color w:val="000000"/>
                <w:sz w:val="20"/>
                <w:szCs w:val="20"/>
                <w:lang w:eastAsia="ru-RU"/>
              </w:rPr>
              <w:t>6</w:t>
            </w:r>
          </w:p>
        </w:tc>
        <w:tc>
          <w:tcPr>
            <w:tcW w:w="4280" w:type="dxa"/>
            <w:shd w:val="clear" w:color="auto" w:fill="auto"/>
            <w:vAlign w:val="center"/>
            <w:hideMark/>
          </w:tcPr>
          <w:p w14:paraId="6EBA288D" w14:textId="77777777" w:rsidR="009A7D51" w:rsidRPr="009A7D51" w:rsidRDefault="009A7D51" w:rsidP="00E514D2">
            <w:pPr>
              <w:spacing w:after="0" w:line="240" w:lineRule="auto"/>
              <w:jc w:val="center"/>
              <w:rPr>
                <w:rFonts w:ascii="Times New Roman" w:eastAsia="Times New Roman" w:hAnsi="Times New Roman" w:cs="Times New Roman"/>
                <w:color w:val="000000"/>
                <w:sz w:val="20"/>
                <w:szCs w:val="20"/>
                <w:lang w:eastAsia="ru-RU"/>
              </w:rPr>
            </w:pPr>
            <w:r w:rsidRPr="009A7D51">
              <w:rPr>
                <w:rFonts w:ascii="Times New Roman" w:eastAsia="Times New Roman" w:hAnsi="Times New Roman" w:cs="Times New Roman"/>
                <w:color w:val="000000"/>
                <w:sz w:val="20"/>
                <w:szCs w:val="20"/>
                <w:lang w:eastAsia="ru-RU"/>
              </w:rPr>
              <w:t>7</w:t>
            </w:r>
          </w:p>
        </w:tc>
        <w:tc>
          <w:tcPr>
            <w:tcW w:w="6380" w:type="dxa"/>
            <w:shd w:val="clear" w:color="auto" w:fill="auto"/>
            <w:vAlign w:val="center"/>
            <w:hideMark/>
          </w:tcPr>
          <w:p w14:paraId="76B2AA2C" w14:textId="77777777" w:rsidR="009A7D51" w:rsidRPr="009A7D51" w:rsidRDefault="009A7D51" w:rsidP="00E514D2">
            <w:pPr>
              <w:spacing w:after="0" w:line="240" w:lineRule="auto"/>
              <w:jc w:val="center"/>
              <w:rPr>
                <w:rFonts w:ascii="Times New Roman" w:eastAsia="Times New Roman" w:hAnsi="Times New Roman" w:cs="Times New Roman"/>
                <w:color w:val="000000"/>
                <w:sz w:val="20"/>
                <w:szCs w:val="20"/>
                <w:lang w:eastAsia="ru-RU"/>
              </w:rPr>
            </w:pPr>
            <w:r w:rsidRPr="009A7D51">
              <w:rPr>
                <w:rFonts w:ascii="Times New Roman" w:eastAsia="Times New Roman" w:hAnsi="Times New Roman" w:cs="Times New Roman"/>
                <w:color w:val="000000"/>
                <w:sz w:val="20"/>
                <w:szCs w:val="20"/>
                <w:lang w:eastAsia="ru-RU"/>
              </w:rPr>
              <w:t>8</w:t>
            </w:r>
          </w:p>
        </w:tc>
      </w:tr>
      <w:tr w:rsidR="009A7D51" w:rsidRPr="009A7D51" w14:paraId="0C231E86" w14:textId="77777777" w:rsidTr="009A7D51">
        <w:trPr>
          <w:trHeight w:val="315"/>
        </w:trPr>
        <w:tc>
          <w:tcPr>
            <w:tcW w:w="27520" w:type="dxa"/>
            <w:gridSpan w:val="8"/>
            <w:shd w:val="clear" w:color="auto" w:fill="auto"/>
            <w:vAlign w:val="center"/>
            <w:hideMark/>
          </w:tcPr>
          <w:p w14:paraId="47470F4F"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Муниципальная программа муниципального района «Сыктывдинский» Республики Коми «Обеспечение доступным и комфортным жильем»</w:t>
            </w:r>
          </w:p>
        </w:tc>
      </w:tr>
      <w:tr w:rsidR="009A7D51" w:rsidRPr="009A7D51" w14:paraId="28309F8E" w14:textId="77777777" w:rsidTr="009A7D51">
        <w:trPr>
          <w:trHeight w:val="885"/>
        </w:trPr>
        <w:tc>
          <w:tcPr>
            <w:tcW w:w="27520" w:type="dxa"/>
            <w:gridSpan w:val="8"/>
            <w:shd w:val="clear" w:color="auto" w:fill="auto"/>
            <w:vAlign w:val="center"/>
            <w:hideMark/>
          </w:tcPr>
          <w:p w14:paraId="3A569F78"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Цель муниципальной программы: улучшение жилищных условий граждан, проживающих (проживавших) на территории муниципального района «Сыктывдинский» Республики Коми, а также обеспечение социальной защищенности отдельных категорий граждан, включая детей-сирот и детей, оставшихся без попечения родителей, лиц из их числа.</w:t>
            </w:r>
          </w:p>
        </w:tc>
      </w:tr>
      <w:tr w:rsidR="009A7D51" w:rsidRPr="009A7D51" w14:paraId="16787AA4" w14:textId="77777777" w:rsidTr="009A7D51">
        <w:trPr>
          <w:trHeight w:val="660"/>
        </w:trPr>
        <w:tc>
          <w:tcPr>
            <w:tcW w:w="27520" w:type="dxa"/>
            <w:gridSpan w:val="8"/>
            <w:shd w:val="clear" w:color="auto" w:fill="auto"/>
            <w:vAlign w:val="center"/>
            <w:hideMark/>
          </w:tcPr>
          <w:p w14:paraId="6C65BFB5"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Подпрограмма 1 Переселение граждан из домов, признанными аварийными и подлежащими сносу</w:t>
            </w:r>
          </w:p>
        </w:tc>
      </w:tr>
      <w:tr w:rsidR="009A7D51" w:rsidRPr="009A7D51" w14:paraId="20655660" w14:textId="77777777" w:rsidTr="009A7D51">
        <w:trPr>
          <w:trHeight w:val="600"/>
        </w:trPr>
        <w:tc>
          <w:tcPr>
            <w:tcW w:w="27520" w:type="dxa"/>
            <w:gridSpan w:val="8"/>
            <w:shd w:val="clear" w:color="auto" w:fill="auto"/>
            <w:vAlign w:val="center"/>
            <w:hideMark/>
          </w:tcPr>
          <w:p w14:paraId="2705B108"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Задача 1 Переселения граждан из аварийного жилищного фонда</w:t>
            </w:r>
          </w:p>
        </w:tc>
      </w:tr>
      <w:tr w:rsidR="009A7D51" w:rsidRPr="009A7D51" w14:paraId="1DF84C49" w14:textId="77777777" w:rsidTr="009A7D51">
        <w:trPr>
          <w:trHeight w:val="3199"/>
        </w:trPr>
        <w:tc>
          <w:tcPr>
            <w:tcW w:w="720" w:type="dxa"/>
            <w:vMerge w:val="restart"/>
            <w:shd w:val="clear" w:color="auto" w:fill="auto"/>
            <w:vAlign w:val="center"/>
            <w:hideMark/>
          </w:tcPr>
          <w:p w14:paraId="6AAF6BE0" w14:textId="77777777" w:rsidR="009A7D51" w:rsidRPr="009A7D51" w:rsidRDefault="009A7D51" w:rsidP="00E514D2">
            <w:pPr>
              <w:spacing w:after="0" w:line="240" w:lineRule="auto"/>
              <w:jc w:val="center"/>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1</w:t>
            </w:r>
          </w:p>
        </w:tc>
        <w:tc>
          <w:tcPr>
            <w:tcW w:w="5320" w:type="dxa"/>
            <w:shd w:val="clear" w:color="auto" w:fill="auto"/>
            <w:vAlign w:val="center"/>
            <w:hideMark/>
          </w:tcPr>
          <w:p w14:paraId="66CA69C2"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Основное мероприятие 1.1.1</w:t>
            </w:r>
          </w:p>
        </w:tc>
        <w:tc>
          <w:tcPr>
            <w:tcW w:w="2180" w:type="dxa"/>
            <w:vMerge w:val="restart"/>
            <w:shd w:val="clear" w:color="auto" w:fill="auto"/>
            <w:vAlign w:val="center"/>
            <w:hideMark/>
          </w:tcPr>
          <w:p w14:paraId="7E481B34"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 xml:space="preserve">Отдел по жилищным вопросам, </w:t>
            </w:r>
            <w:proofErr w:type="spellStart"/>
            <w:r w:rsidRPr="009A7D51">
              <w:rPr>
                <w:rFonts w:ascii="Times New Roman" w:eastAsia="Times New Roman" w:hAnsi="Times New Roman" w:cs="Times New Roman"/>
                <w:color w:val="000000"/>
                <w:sz w:val="24"/>
                <w:szCs w:val="24"/>
                <w:lang w:eastAsia="ru-RU"/>
              </w:rPr>
              <w:t>ОИиАО</w:t>
            </w:r>
            <w:proofErr w:type="spellEnd"/>
          </w:p>
        </w:tc>
        <w:tc>
          <w:tcPr>
            <w:tcW w:w="2180" w:type="dxa"/>
            <w:vMerge w:val="restart"/>
            <w:shd w:val="clear" w:color="auto" w:fill="auto"/>
            <w:vAlign w:val="center"/>
            <w:hideMark/>
          </w:tcPr>
          <w:p w14:paraId="2F489107" w14:textId="77777777" w:rsidR="009A7D51" w:rsidRPr="009A7D51" w:rsidRDefault="009A7D51" w:rsidP="00E514D2">
            <w:pPr>
              <w:spacing w:after="0" w:line="240" w:lineRule="auto"/>
              <w:jc w:val="center"/>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2020</w:t>
            </w:r>
          </w:p>
        </w:tc>
        <w:tc>
          <w:tcPr>
            <w:tcW w:w="2180" w:type="dxa"/>
            <w:vMerge w:val="restart"/>
            <w:shd w:val="clear" w:color="auto" w:fill="auto"/>
            <w:vAlign w:val="center"/>
            <w:hideMark/>
          </w:tcPr>
          <w:p w14:paraId="0DF08C31" w14:textId="77777777" w:rsidR="009A7D51" w:rsidRPr="009A7D51" w:rsidRDefault="009A7D51" w:rsidP="00E514D2">
            <w:pPr>
              <w:spacing w:after="0" w:line="240" w:lineRule="auto"/>
              <w:jc w:val="center"/>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2024</w:t>
            </w:r>
          </w:p>
        </w:tc>
        <w:tc>
          <w:tcPr>
            <w:tcW w:w="4280" w:type="dxa"/>
            <w:vMerge w:val="restart"/>
            <w:shd w:val="clear" w:color="auto" w:fill="auto"/>
            <w:vAlign w:val="center"/>
            <w:hideMark/>
          </w:tcPr>
          <w:p w14:paraId="603EF4B0" w14:textId="77777777" w:rsidR="009A7D51" w:rsidRPr="009A7D51" w:rsidRDefault="009A7D51" w:rsidP="00E514D2">
            <w:pPr>
              <w:spacing w:after="0" w:line="240" w:lineRule="auto"/>
              <w:jc w:val="center"/>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Количество квадратных метров, расселенного аварийного жилищного фонда к концу 2024 года составит 32 032,66 кв. метров;</w:t>
            </w:r>
            <w:r w:rsidRPr="009A7D51">
              <w:rPr>
                <w:rFonts w:ascii="Times New Roman" w:eastAsia="Times New Roman" w:hAnsi="Times New Roman" w:cs="Times New Roman"/>
                <w:color w:val="000000"/>
                <w:sz w:val="24"/>
                <w:szCs w:val="24"/>
                <w:lang w:eastAsia="ru-RU"/>
              </w:rPr>
              <w:br/>
              <w:t>Количество граждан, расселенных из аварийного жилищного фонда к концу 2024 года, составит 2 130 человек.</w:t>
            </w:r>
          </w:p>
        </w:tc>
        <w:tc>
          <w:tcPr>
            <w:tcW w:w="4280" w:type="dxa"/>
            <w:vMerge w:val="restart"/>
            <w:shd w:val="clear" w:color="auto" w:fill="auto"/>
            <w:vAlign w:val="center"/>
            <w:hideMark/>
          </w:tcPr>
          <w:p w14:paraId="6A3DE950"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 xml:space="preserve">Размещение аукционов в единой информационной системе в сфере закупок, путем проведения электронных процедур на приобретение жилых помещений у лиц, не являющимися застройщиками. Предоставление по договорам социального найма жилых помещений гражданам, проживающим в муниципальном жилищном фонде, признанном в установленном порядке </w:t>
            </w:r>
            <w:r w:rsidRPr="009A7D51">
              <w:rPr>
                <w:rFonts w:ascii="Times New Roman" w:eastAsia="Times New Roman" w:hAnsi="Times New Roman" w:cs="Times New Roman"/>
                <w:color w:val="000000"/>
                <w:sz w:val="24"/>
                <w:szCs w:val="24"/>
                <w:lang w:eastAsia="ru-RU"/>
              </w:rPr>
              <w:lastRenderedPageBreak/>
              <w:t>аварийным и подлежащим сносу. Заключение договоров мены с гражданами являющими собственниками жилых помещений, расположенных в многоквартирных домах, признанных в установленном порядке аварийными и подлежащим сносу.</w:t>
            </w:r>
          </w:p>
        </w:tc>
        <w:tc>
          <w:tcPr>
            <w:tcW w:w="6380" w:type="dxa"/>
            <w:vMerge w:val="restart"/>
            <w:shd w:val="clear" w:color="auto" w:fill="auto"/>
            <w:vAlign w:val="center"/>
            <w:hideMark/>
          </w:tcPr>
          <w:p w14:paraId="642C990C" w14:textId="77777777" w:rsidR="009A7D51" w:rsidRPr="009A7D51" w:rsidRDefault="009A7D51" w:rsidP="00E514D2">
            <w:pPr>
              <w:spacing w:after="0" w:line="240" w:lineRule="auto"/>
              <w:jc w:val="center"/>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lastRenderedPageBreak/>
              <w:t>Количество квадратных метров, расселенного аварийного жилищного фонда (</w:t>
            </w:r>
            <w:proofErr w:type="spellStart"/>
            <w:r w:rsidRPr="009A7D51">
              <w:rPr>
                <w:rFonts w:ascii="Times New Roman" w:eastAsia="Times New Roman" w:hAnsi="Times New Roman" w:cs="Times New Roman"/>
                <w:color w:val="000000"/>
                <w:sz w:val="24"/>
                <w:szCs w:val="24"/>
                <w:lang w:eastAsia="ru-RU"/>
              </w:rPr>
              <w:t>кв.м</w:t>
            </w:r>
            <w:proofErr w:type="spellEnd"/>
            <w:r w:rsidRPr="009A7D51">
              <w:rPr>
                <w:rFonts w:ascii="Times New Roman" w:eastAsia="Times New Roman" w:hAnsi="Times New Roman" w:cs="Times New Roman"/>
                <w:color w:val="000000"/>
                <w:sz w:val="24"/>
                <w:szCs w:val="24"/>
                <w:lang w:eastAsia="ru-RU"/>
              </w:rPr>
              <w:t>.);</w:t>
            </w:r>
            <w:r w:rsidRPr="009A7D51">
              <w:rPr>
                <w:rFonts w:ascii="Times New Roman" w:eastAsia="Times New Roman" w:hAnsi="Times New Roman" w:cs="Times New Roman"/>
                <w:color w:val="000000"/>
                <w:sz w:val="24"/>
                <w:szCs w:val="24"/>
                <w:lang w:eastAsia="ru-RU"/>
              </w:rPr>
              <w:br/>
              <w:t>Количество граждан, расселенных из аварийного жилищного фонда (чел.)</w:t>
            </w:r>
          </w:p>
        </w:tc>
      </w:tr>
      <w:tr w:rsidR="009A7D51" w:rsidRPr="009A7D51" w14:paraId="628EE740" w14:textId="77777777" w:rsidTr="009A7D51">
        <w:trPr>
          <w:trHeight w:val="3199"/>
        </w:trPr>
        <w:tc>
          <w:tcPr>
            <w:tcW w:w="720" w:type="dxa"/>
            <w:vMerge/>
            <w:vAlign w:val="center"/>
            <w:hideMark/>
          </w:tcPr>
          <w:p w14:paraId="599347B6"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5320" w:type="dxa"/>
            <w:shd w:val="clear" w:color="auto" w:fill="auto"/>
            <w:vAlign w:val="center"/>
            <w:hideMark/>
          </w:tcPr>
          <w:p w14:paraId="0232FDFE"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Приобретение жилых помещений у лиц, не являющимся застройщиков</w:t>
            </w:r>
          </w:p>
        </w:tc>
        <w:tc>
          <w:tcPr>
            <w:tcW w:w="2180" w:type="dxa"/>
            <w:vMerge/>
            <w:vAlign w:val="center"/>
            <w:hideMark/>
          </w:tcPr>
          <w:p w14:paraId="7946A9D3"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2180" w:type="dxa"/>
            <w:vMerge/>
            <w:vAlign w:val="center"/>
            <w:hideMark/>
          </w:tcPr>
          <w:p w14:paraId="26EDF878"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2180" w:type="dxa"/>
            <w:vMerge/>
            <w:vAlign w:val="center"/>
            <w:hideMark/>
          </w:tcPr>
          <w:p w14:paraId="1261E4E5"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4280" w:type="dxa"/>
            <w:vMerge/>
            <w:vAlign w:val="center"/>
            <w:hideMark/>
          </w:tcPr>
          <w:p w14:paraId="5096DBBD"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4280" w:type="dxa"/>
            <w:vMerge/>
            <w:vAlign w:val="center"/>
            <w:hideMark/>
          </w:tcPr>
          <w:p w14:paraId="4678C47E"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6380" w:type="dxa"/>
            <w:vMerge/>
            <w:vAlign w:val="center"/>
            <w:hideMark/>
          </w:tcPr>
          <w:p w14:paraId="2216DFA8"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r>
      <w:tr w:rsidR="009A7D51" w:rsidRPr="009A7D51" w14:paraId="7FFC8AEB" w14:textId="77777777" w:rsidTr="009A7D51">
        <w:trPr>
          <w:trHeight w:val="3402"/>
        </w:trPr>
        <w:tc>
          <w:tcPr>
            <w:tcW w:w="720" w:type="dxa"/>
            <w:vMerge w:val="restart"/>
            <w:shd w:val="clear" w:color="auto" w:fill="auto"/>
            <w:vAlign w:val="center"/>
            <w:hideMark/>
          </w:tcPr>
          <w:p w14:paraId="1F4A7D6F" w14:textId="77777777" w:rsidR="009A7D51" w:rsidRPr="009A7D51" w:rsidRDefault="009A7D51" w:rsidP="00E514D2">
            <w:pPr>
              <w:spacing w:after="0" w:line="240" w:lineRule="auto"/>
              <w:jc w:val="center"/>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2</w:t>
            </w:r>
          </w:p>
        </w:tc>
        <w:tc>
          <w:tcPr>
            <w:tcW w:w="5320" w:type="dxa"/>
            <w:shd w:val="clear" w:color="auto" w:fill="auto"/>
            <w:vAlign w:val="center"/>
            <w:hideMark/>
          </w:tcPr>
          <w:p w14:paraId="07BAD67B"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Основное мероприятие 1.1.2</w:t>
            </w:r>
          </w:p>
        </w:tc>
        <w:tc>
          <w:tcPr>
            <w:tcW w:w="2180" w:type="dxa"/>
            <w:vMerge w:val="restart"/>
            <w:shd w:val="clear" w:color="auto" w:fill="auto"/>
            <w:vAlign w:val="center"/>
            <w:hideMark/>
          </w:tcPr>
          <w:p w14:paraId="25C2E748"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 xml:space="preserve">УКС, Отдел по жилищным вопросам, </w:t>
            </w:r>
            <w:proofErr w:type="spellStart"/>
            <w:r w:rsidRPr="009A7D51">
              <w:rPr>
                <w:rFonts w:ascii="Times New Roman" w:eastAsia="Times New Roman" w:hAnsi="Times New Roman" w:cs="Times New Roman"/>
                <w:color w:val="000000"/>
                <w:sz w:val="24"/>
                <w:szCs w:val="24"/>
                <w:lang w:eastAsia="ru-RU"/>
              </w:rPr>
              <w:t>ОИиАО</w:t>
            </w:r>
            <w:proofErr w:type="spellEnd"/>
          </w:p>
        </w:tc>
        <w:tc>
          <w:tcPr>
            <w:tcW w:w="2180" w:type="dxa"/>
            <w:vMerge w:val="restart"/>
            <w:shd w:val="clear" w:color="auto" w:fill="auto"/>
            <w:vAlign w:val="center"/>
            <w:hideMark/>
          </w:tcPr>
          <w:p w14:paraId="412F6A48" w14:textId="77777777" w:rsidR="009A7D51" w:rsidRPr="009A7D51" w:rsidRDefault="009A7D51" w:rsidP="00E514D2">
            <w:pPr>
              <w:spacing w:after="0" w:line="240" w:lineRule="auto"/>
              <w:jc w:val="center"/>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2020</w:t>
            </w:r>
          </w:p>
        </w:tc>
        <w:tc>
          <w:tcPr>
            <w:tcW w:w="2180" w:type="dxa"/>
            <w:vMerge w:val="restart"/>
            <w:shd w:val="clear" w:color="auto" w:fill="auto"/>
            <w:vAlign w:val="center"/>
            <w:hideMark/>
          </w:tcPr>
          <w:p w14:paraId="530D1DAD" w14:textId="77777777" w:rsidR="009A7D51" w:rsidRPr="009A7D51" w:rsidRDefault="009A7D51" w:rsidP="00E514D2">
            <w:pPr>
              <w:spacing w:after="0" w:line="240" w:lineRule="auto"/>
              <w:jc w:val="center"/>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2024</w:t>
            </w:r>
          </w:p>
        </w:tc>
        <w:tc>
          <w:tcPr>
            <w:tcW w:w="4280" w:type="dxa"/>
            <w:vMerge/>
            <w:vAlign w:val="center"/>
            <w:hideMark/>
          </w:tcPr>
          <w:p w14:paraId="393867AA"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4280" w:type="dxa"/>
            <w:vMerge w:val="restart"/>
            <w:shd w:val="clear" w:color="auto" w:fill="auto"/>
            <w:vAlign w:val="center"/>
            <w:hideMark/>
          </w:tcPr>
          <w:p w14:paraId="43EDBB3A"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Размещение аукционов в единой информационной системе в сфере закупок, путем проведения электронных процедур на проектирование и строительство многоквартирных жилых домов, приобретение жилых помещений у лиц, являющимися застройщиками. Предоставление по договорам социального найма жилых помещений гражданам, проживающим в муниципальном жилищном фонде, признанном в установленном порядке аварийным и подлежащим сносу. Заключение договоров мены с гражданами являющими собственниками жилых помещений, расположенных в многоквартирных домах, признанных в установленном порядке аварийными и подлежащим сносу.</w:t>
            </w:r>
          </w:p>
        </w:tc>
        <w:tc>
          <w:tcPr>
            <w:tcW w:w="6380" w:type="dxa"/>
            <w:vMerge/>
            <w:vAlign w:val="center"/>
            <w:hideMark/>
          </w:tcPr>
          <w:p w14:paraId="12346B14"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r>
      <w:tr w:rsidR="009A7D51" w:rsidRPr="009A7D51" w14:paraId="0E924C1D" w14:textId="77777777" w:rsidTr="009A7D51">
        <w:trPr>
          <w:trHeight w:val="3402"/>
        </w:trPr>
        <w:tc>
          <w:tcPr>
            <w:tcW w:w="720" w:type="dxa"/>
            <w:vMerge/>
            <w:vAlign w:val="center"/>
            <w:hideMark/>
          </w:tcPr>
          <w:p w14:paraId="166A6378"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5320" w:type="dxa"/>
            <w:shd w:val="clear" w:color="auto" w:fill="auto"/>
            <w:vAlign w:val="center"/>
            <w:hideMark/>
          </w:tcPr>
          <w:p w14:paraId="0A769D15"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Приобретение жилых помещений у лиц, являющимися застройщиками</w:t>
            </w:r>
          </w:p>
        </w:tc>
        <w:tc>
          <w:tcPr>
            <w:tcW w:w="2180" w:type="dxa"/>
            <w:vMerge/>
            <w:vAlign w:val="center"/>
            <w:hideMark/>
          </w:tcPr>
          <w:p w14:paraId="0374E1BC"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2180" w:type="dxa"/>
            <w:vMerge/>
            <w:vAlign w:val="center"/>
            <w:hideMark/>
          </w:tcPr>
          <w:p w14:paraId="36049821"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2180" w:type="dxa"/>
            <w:vMerge/>
            <w:vAlign w:val="center"/>
            <w:hideMark/>
          </w:tcPr>
          <w:p w14:paraId="694CF19E"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4280" w:type="dxa"/>
            <w:vMerge/>
            <w:vAlign w:val="center"/>
            <w:hideMark/>
          </w:tcPr>
          <w:p w14:paraId="47DE2D1D"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4280" w:type="dxa"/>
            <w:vMerge/>
            <w:vAlign w:val="center"/>
            <w:hideMark/>
          </w:tcPr>
          <w:p w14:paraId="31758EE6"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6380" w:type="dxa"/>
            <w:vMerge/>
            <w:vAlign w:val="center"/>
            <w:hideMark/>
          </w:tcPr>
          <w:p w14:paraId="05F7CD79"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r>
      <w:tr w:rsidR="009A7D51" w:rsidRPr="009A7D51" w14:paraId="6C2EE161" w14:textId="77777777" w:rsidTr="009A7D51">
        <w:trPr>
          <w:trHeight w:val="799"/>
        </w:trPr>
        <w:tc>
          <w:tcPr>
            <w:tcW w:w="720" w:type="dxa"/>
            <w:vMerge w:val="restart"/>
            <w:shd w:val="clear" w:color="auto" w:fill="auto"/>
            <w:vAlign w:val="center"/>
            <w:hideMark/>
          </w:tcPr>
          <w:p w14:paraId="1D7EAE02" w14:textId="77777777" w:rsidR="009A7D51" w:rsidRPr="009A7D51" w:rsidRDefault="009A7D51" w:rsidP="00E514D2">
            <w:pPr>
              <w:spacing w:after="0" w:line="240" w:lineRule="auto"/>
              <w:jc w:val="center"/>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lastRenderedPageBreak/>
              <w:t>3</w:t>
            </w:r>
          </w:p>
        </w:tc>
        <w:tc>
          <w:tcPr>
            <w:tcW w:w="5320" w:type="dxa"/>
            <w:shd w:val="clear" w:color="auto" w:fill="auto"/>
            <w:vAlign w:val="center"/>
            <w:hideMark/>
          </w:tcPr>
          <w:p w14:paraId="1FE6426B"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Основное мероприятие 1.1.3</w:t>
            </w:r>
          </w:p>
        </w:tc>
        <w:tc>
          <w:tcPr>
            <w:tcW w:w="2180" w:type="dxa"/>
            <w:vMerge w:val="restart"/>
            <w:shd w:val="clear" w:color="auto" w:fill="auto"/>
            <w:vAlign w:val="center"/>
            <w:hideMark/>
          </w:tcPr>
          <w:p w14:paraId="5F8EC57B"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 xml:space="preserve">Отдел по жилищным вопросам, </w:t>
            </w:r>
            <w:proofErr w:type="spellStart"/>
            <w:r w:rsidRPr="009A7D51">
              <w:rPr>
                <w:rFonts w:ascii="Times New Roman" w:eastAsia="Times New Roman" w:hAnsi="Times New Roman" w:cs="Times New Roman"/>
                <w:color w:val="000000"/>
                <w:sz w:val="24"/>
                <w:szCs w:val="24"/>
                <w:lang w:eastAsia="ru-RU"/>
              </w:rPr>
              <w:t>ОИиАО</w:t>
            </w:r>
            <w:proofErr w:type="spellEnd"/>
          </w:p>
        </w:tc>
        <w:tc>
          <w:tcPr>
            <w:tcW w:w="2180" w:type="dxa"/>
            <w:vMerge w:val="restart"/>
            <w:shd w:val="clear" w:color="auto" w:fill="auto"/>
            <w:vAlign w:val="center"/>
            <w:hideMark/>
          </w:tcPr>
          <w:p w14:paraId="033AEBE2" w14:textId="77777777" w:rsidR="009A7D51" w:rsidRPr="009A7D51" w:rsidRDefault="009A7D51" w:rsidP="00E514D2">
            <w:pPr>
              <w:spacing w:after="0" w:line="240" w:lineRule="auto"/>
              <w:jc w:val="center"/>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2020</w:t>
            </w:r>
          </w:p>
        </w:tc>
        <w:tc>
          <w:tcPr>
            <w:tcW w:w="2180" w:type="dxa"/>
            <w:vMerge w:val="restart"/>
            <w:shd w:val="clear" w:color="auto" w:fill="auto"/>
            <w:vAlign w:val="center"/>
            <w:hideMark/>
          </w:tcPr>
          <w:p w14:paraId="0677FBAC" w14:textId="77777777" w:rsidR="009A7D51" w:rsidRPr="009A7D51" w:rsidRDefault="009A7D51" w:rsidP="00E514D2">
            <w:pPr>
              <w:spacing w:after="0" w:line="240" w:lineRule="auto"/>
              <w:jc w:val="center"/>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2024</w:t>
            </w:r>
          </w:p>
        </w:tc>
        <w:tc>
          <w:tcPr>
            <w:tcW w:w="4280" w:type="dxa"/>
            <w:vMerge/>
            <w:vAlign w:val="center"/>
            <w:hideMark/>
          </w:tcPr>
          <w:p w14:paraId="43FE9C4D"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4280" w:type="dxa"/>
            <w:vMerge w:val="restart"/>
            <w:shd w:val="clear" w:color="auto" w:fill="auto"/>
            <w:vAlign w:val="center"/>
            <w:hideMark/>
          </w:tcPr>
          <w:p w14:paraId="19BF03E4"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Выкуп аварийного жилья у собственников (заключение соглашений).</w:t>
            </w:r>
          </w:p>
        </w:tc>
        <w:tc>
          <w:tcPr>
            <w:tcW w:w="6380" w:type="dxa"/>
            <w:vMerge/>
            <w:vAlign w:val="center"/>
            <w:hideMark/>
          </w:tcPr>
          <w:p w14:paraId="500508C9"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r>
      <w:tr w:rsidR="009A7D51" w:rsidRPr="009A7D51" w14:paraId="670B0459" w14:textId="77777777" w:rsidTr="009A7D51">
        <w:trPr>
          <w:trHeight w:val="799"/>
        </w:trPr>
        <w:tc>
          <w:tcPr>
            <w:tcW w:w="720" w:type="dxa"/>
            <w:vMerge/>
            <w:vAlign w:val="center"/>
            <w:hideMark/>
          </w:tcPr>
          <w:p w14:paraId="5D8948B0"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5320" w:type="dxa"/>
            <w:shd w:val="clear" w:color="auto" w:fill="auto"/>
            <w:vAlign w:val="center"/>
            <w:hideMark/>
          </w:tcPr>
          <w:p w14:paraId="76B66AEA"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Заключение соглашений по изъятию помещений</w:t>
            </w:r>
          </w:p>
        </w:tc>
        <w:tc>
          <w:tcPr>
            <w:tcW w:w="2180" w:type="dxa"/>
            <w:vMerge/>
            <w:vAlign w:val="center"/>
            <w:hideMark/>
          </w:tcPr>
          <w:p w14:paraId="4F309130"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2180" w:type="dxa"/>
            <w:vMerge/>
            <w:vAlign w:val="center"/>
            <w:hideMark/>
          </w:tcPr>
          <w:p w14:paraId="153EB3C9"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2180" w:type="dxa"/>
            <w:vMerge/>
            <w:vAlign w:val="center"/>
            <w:hideMark/>
          </w:tcPr>
          <w:p w14:paraId="2183D53A"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4280" w:type="dxa"/>
            <w:vMerge/>
            <w:vAlign w:val="center"/>
            <w:hideMark/>
          </w:tcPr>
          <w:p w14:paraId="5997D62E"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4280" w:type="dxa"/>
            <w:vMerge/>
            <w:vAlign w:val="center"/>
            <w:hideMark/>
          </w:tcPr>
          <w:p w14:paraId="310080D2"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6380" w:type="dxa"/>
            <w:vMerge/>
            <w:vAlign w:val="center"/>
            <w:hideMark/>
          </w:tcPr>
          <w:p w14:paraId="7B5AD785"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r>
      <w:tr w:rsidR="009A7D51" w:rsidRPr="009A7D51" w14:paraId="3C1BA169" w14:textId="77777777" w:rsidTr="009A7D51">
        <w:trPr>
          <w:trHeight w:val="1200"/>
        </w:trPr>
        <w:tc>
          <w:tcPr>
            <w:tcW w:w="720" w:type="dxa"/>
            <w:vMerge w:val="restart"/>
            <w:shd w:val="clear" w:color="auto" w:fill="auto"/>
            <w:vAlign w:val="center"/>
            <w:hideMark/>
          </w:tcPr>
          <w:p w14:paraId="2CB2AE10" w14:textId="77777777" w:rsidR="009A7D51" w:rsidRPr="009A7D51" w:rsidRDefault="009A7D51" w:rsidP="00E514D2">
            <w:pPr>
              <w:spacing w:after="0" w:line="240" w:lineRule="auto"/>
              <w:jc w:val="center"/>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4</w:t>
            </w:r>
          </w:p>
        </w:tc>
        <w:tc>
          <w:tcPr>
            <w:tcW w:w="5320" w:type="dxa"/>
            <w:shd w:val="clear" w:color="auto" w:fill="auto"/>
            <w:vAlign w:val="center"/>
            <w:hideMark/>
          </w:tcPr>
          <w:p w14:paraId="5DCC6C95"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Основное мероприятие 1.1.4</w:t>
            </w:r>
          </w:p>
        </w:tc>
        <w:tc>
          <w:tcPr>
            <w:tcW w:w="2180" w:type="dxa"/>
            <w:vMerge w:val="restart"/>
            <w:shd w:val="clear" w:color="auto" w:fill="auto"/>
            <w:vAlign w:val="center"/>
            <w:hideMark/>
          </w:tcPr>
          <w:p w14:paraId="066E88FE"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 xml:space="preserve">Отдел по жилищным вопросам, </w:t>
            </w:r>
            <w:proofErr w:type="spellStart"/>
            <w:r w:rsidRPr="009A7D51">
              <w:rPr>
                <w:rFonts w:ascii="Times New Roman" w:eastAsia="Times New Roman" w:hAnsi="Times New Roman" w:cs="Times New Roman"/>
                <w:color w:val="000000"/>
                <w:sz w:val="24"/>
                <w:szCs w:val="24"/>
                <w:lang w:eastAsia="ru-RU"/>
              </w:rPr>
              <w:t>ОИиАО</w:t>
            </w:r>
            <w:proofErr w:type="spellEnd"/>
          </w:p>
        </w:tc>
        <w:tc>
          <w:tcPr>
            <w:tcW w:w="2180" w:type="dxa"/>
            <w:vMerge w:val="restart"/>
            <w:shd w:val="clear" w:color="auto" w:fill="auto"/>
            <w:vAlign w:val="center"/>
            <w:hideMark/>
          </w:tcPr>
          <w:p w14:paraId="598A2B39" w14:textId="77777777" w:rsidR="009A7D51" w:rsidRPr="009A7D51" w:rsidRDefault="009A7D51" w:rsidP="00E514D2">
            <w:pPr>
              <w:spacing w:after="0" w:line="240" w:lineRule="auto"/>
              <w:jc w:val="center"/>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2020</w:t>
            </w:r>
          </w:p>
        </w:tc>
        <w:tc>
          <w:tcPr>
            <w:tcW w:w="2180" w:type="dxa"/>
            <w:vMerge w:val="restart"/>
            <w:shd w:val="clear" w:color="auto" w:fill="auto"/>
            <w:vAlign w:val="center"/>
            <w:hideMark/>
          </w:tcPr>
          <w:p w14:paraId="24A91754" w14:textId="77777777" w:rsidR="009A7D51" w:rsidRPr="009A7D51" w:rsidRDefault="009A7D51" w:rsidP="00E514D2">
            <w:pPr>
              <w:spacing w:after="0" w:line="240" w:lineRule="auto"/>
              <w:jc w:val="center"/>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2024</w:t>
            </w:r>
          </w:p>
        </w:tc>
        <w:tc>
          <w:tcPr>
            <w:tcW w:w="4280" w:type="dxa"/>
            <w:vMerge/>
            <w:vAlign w:val="center"/>
            <w:hideMark/>
          </w:tcPr>
          <w:p w14:paraId="05F0C165"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4280" w:type="dxa"/>
            <w:vMerge w:val="restart"/>
            <w:shd w:val="clear" w:color="auto" w:fill="auto"/>
            <w:vAlign w:val="center"/>
            <w:hideMark/>
          </w:tcPr>
          <w:p w14:paraId="0037E4EF"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Заключение договора с независимым оценщиком по определению рыночной стоимости жилого помещения, подлежащего изъятию. Получение заключения о рыночной стоимости жилого помещения, подлежащего изъятию.</w:t>
            </w:r>
          </w:p>
        </w:tc>
        <w:tc>
          <w:tcPr>
            <w:tcW w:w="6380" w:type="dxa"/>
            <w:vMerge/>
            <w:vAlign w:val="center"/>
            <w:hideMark/>
          </w:tcPr>
          <w:p w14:paraId="7B5662DD"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r>
      <w:tr w:rsidR="009A7D51" w:rsidRPr="009A7D51" w14:paraId="56E7DE44" w14:textId="77777777" w:rsidTr="009A7D51">
        <w:trPr>
          <w:trHeight w:val="1200"/>
        </w:trPr>
        <w:tc>
          <w:tcPr>
            <w:tcW w:w="720" w:type="dxa"/>
            <w:vMerge/>
            <w:vAlign w:val="center"/>
            <w:hideMark/>
          </w:tcPr>
          <w:p w14:paraId="0B0C1B61"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5320" w:type="dxa"/>
            <w:shd w:val="clear" w:color="auto" w:fill="auto"/>
            <w:vAlign w:val="center"/>
            <w:hideMark/>
          </w:tcPr>
          <w:p w14:paraId="6A8310BB"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Проведение оценочных процедур по определению рыночной стоимости жилого помещения</w:t>
            </w:r>
          </w:p>
        </w:tc>
        <w:tc>
          <w:tcPr>
            <w:tcW w:w="2180" w:type="dxa"/>
            <w:vMerge/>
            <w:vAlign w:val="center"/>
            <w:hideMark/>
          </w:tcPr>
          <w:p w14:paraId="4125D47D"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2180" w:type="dxa"/>
            <w:vMerge/>
            <w:vAlign w:val="center"/>
            <w:hideMark/>
          </w:tcPr>
          <w:p w14:paraId="6355913B"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2180" w:type="dxa"/>
            <w:vMerge/>
            <w:vAlign w:val="center"/>
            <w:hideMark/>
          </w:tcPr>
          <w:p w14:paraId="64B16BC2"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4280" w:type="dxa"/>
            <w:vMerge/>
            <w:vAlign w:val="center"/>
            <w:hideMark/>
          </w:tcPr>
          <w:p w14:paraId="057FDDD4"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4280" w:type="dxa"/>
            <w:vMerge/>
            <w:vAlign w:val="center"/>
            <w:hideMark/>
          </w:tcPr>
          <w:p w14:paraId="156DB428"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6380" w:type="dxa"/>
            <w:vMerge/>
            <w:vAlign w:val="center"/>
            <w:hideMark/>
          </w:tcPr>
          <w:p w14:paraId="2CA52777"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r>
      <w:tr w:rsidR="009A7D51" w:rsidRPr="009A7D51" w14:paraId="6AB338E2" w14:textId="77777777" w:rsidTr="009A7D51">
        <w:trPr>
          <w:trHeight w:val="799"/>
        </w:trPr>
        <w:tc>
          <w:tcPr>
            <w:tcW w:w="27520" w:type="dxa"/>
            <w:gridSpan w:val="8"/>
            <w:shd w:val="clear" w:color="auto" w:fill="auto"/>
            <w:vAlign w:val="center"/>
            <w:hideMark/>
          </w:tcPr>
          <w:p w14:paraId="1846AEF9"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Подпрограмма 2 Снос аварийных многоквартирных домов</w:t>
            </w:r>
          </w:p>
        </w:tc>
      </w:tr>
      <w:tr w:rsidR="009A7D51" w:rsidRPr="009A7D51" w14:paraId="4AC9B20E" w14:textId="77777777" w:rsidTr="009A7D51">
        <w:trPr>
          <w:trHeight w:val="600"/>
        </w:trPr>
        <w:tc>
          <w:tcPr>
            <w:tcW w:w="27520" w:type="dxa"/>
            <w:gridSpan w:val="8"/>
            <w:shd w:val="clear" w:color="auto" w:fill="auto"/>
            <w:vAlign w:val="center"/>
            <w:hideMark/>
          </w:tcPr>
          <w:p w14:paraId="789A194E"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Задача 1 Сокращение площади аварийного жилищного фонда</w:t>
            </w:r>
          </w:p>
        </w:tc>
      </w:tr>
      <w:tr w:rsidR="009A7D51" w:rsidRPr="009A7D51" w14:paraId="0B7CF341" w14:textId="77777777" w:rsidTr="009A7D51">
        <w:trPr>
          <w:trHeight w:val="1002"/>
        </w:trPr>
        <w:tc>
          <w:tcPr>
            <w:tcW w:w="720" w:type="dxa"/>
            <w:vMerge w:val="restart"/>
            <w:shd w:val="clear" w:color="auto" w:fill="auto"/>
            <w:vAlign w:val="center"/>
            <w:hideMark/>
          </w:tcPr>
          <w:p w14:paraId="36C0B281" w14:textId="77777777" w:rsidR="009A7D51" w:rsidRPr="009A7D51" w:rsidRDefault="009A7D51" w:rsidP="00E514D2">
            <w:pPr>
              <w:spacing w:after="0" w:line="240" w:lineRule="auto"/>
              <w:jc w:val="center"/>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5</w:t>
            </w:r>
          </w:p>
        </w:tc>
        <w:tc>
          <w:tcPr>
            <w:tcW w:w="5320" w:type="dxa"/>
            <w:shd w:val="clear" w:color="auto" w:fill="auto"/>
            <w:vAlign w:val="center"/>
            <w:hideMark/>
          </w:tcPr>
          <w:p w14:paraId="198CDC87"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Основное мероприятие 2.1.1</w:t>
            </w:r>
          </w:p>
        </w:tc>
        <w:tc>
          <w:tcPr>
            <w:tcW w:w="2180" w:type="dxa"/>
            <w:vMerge w:val="restart"/>
            <w:shd w:val="clear" w:color="auto" w:fill="auto"/>
            <w:vAlign w:val="center"/>
            <w:hideMark/>
          </w:tcPr>
          <w:p w14:paraId="4BF4DC77"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УКС</w:t>
            </w:r>
          </w:p>
        </w:tc>
        <w:tc>
          <w:tcPr>
            <w:tcW w:w="2180" w:type="dxa"/>
            <w:vMerge w:val="restart"/>
            <w:shd w:val="clear" w:color="auto" w:fill="auto"/>
            <w:vAlign w:val="center"/>
            <w:hideMark/>
          </w:tcPr>
          <w:p w14:paraId="0BBAAEA1" w14:textId="77777777" w:rsidR="009A7D51" w:rsidRPr="009A7D51" w:rsidRDefault="009A7D51" w:rsidP="00E514D2">
            <w:pPr>
              <w:spacing w:after="0" w:line="240" w:lineRule="auto"/>
              <w:jc w:val="center"/>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2020</w:t>
            </w:r>
          </w:p>
        </w:tc>
        <w:tc>
          <w:tcPr>
            <w:tcW w:w="2180" w:type="dxa"/>
            <w:vMerge w:val="restart"/>
            <w:shd w:val="clear" w:color="auto" w:fill="auto"/>
            <w:vAlign w:val="center"/>
            <w:hideMark/>
          </w:tcPr>
          <w:p w14:paraId="13CA1176" w14:textId="77777777" w:rsidR="009A7D51" w:rsidRPr="009A7D51" w:rsidRDefault="009A7D51" w:rsidP="00E514D2">
            <w:pPr>
              <w:spacing w:after="0" w:line="240" w:lineRule="auto"/>
              <w:jc w:val="center"/>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2024</w:t>
            </w:r>
          </w:p>
        </w:tc>
        <w:tc>
          <w:tcPr>
            <w:tcW w:w="4280" w:type="dxa"/>
            <w:vMerge w:val="restart"/>
            <w:shd w:val="clear" w:color="auto" w:fill="auto"/>
            <w:vAlign w:val="center"/>
            <w:hideMark/>
          </w:tcPr>
          <w:p w14:paraId="4A0C8D78" w14:textId="77777777" w:rsidR="009A7D51" w:rsidRPr="009A7D51" w:rsidRDefault="009A7D51" w:rsidP="00E514D2">
            <w:pPr>
              <w:spacing w:after="0" w:line="240" w:lineRule="auto"/>
              <w:jc w:val="center"/>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Количество, расселенных жилых помещений к концу 2024 года составит 781 жилое помещение;</w:t>
            </w:r>
            <w:r w:rsidRPr="009A7D51">
              <w:rPr>
                <w:rFonts w:ascii="Times New Roman" w:eastAsia="Times New Roman" w:hAnsi="Times New Roman" w:cs="Times New Roman"/>
                <w:color w:val="000000"/>
                <w:sz w:val="24"/>
                <w:szCs w:val="24"/>
                <w:lang w:eastAsia="ru-RU"/>
              </w:rPr>
              <w:br/>
              <w:t>Количество снесенных аварийных многоквартирных жилых домов к концу 2024 года составит 142 дома.</w:t>
            </w:r>
          </w:p>
        </w:tc>
        <w:tc>
          <w:tcPr>
            <w:tcW w:w="4280" w:type="dxa"/>
            <w:vMerge w:val="restart"/>
            <w:shd w:val="clear" w:color="auto" w:fill="auto"/>
            <w:vAlign w:val="center"/>
            <w:hideMark/>
          </w:tcPr>
          <w:p w14:paraId="5E9C17DF"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Размещение аукционов в единой информационной системе в сфере закупок, путем проведения электронных процедур на проектирование сметной документации.</w:t>
            </w:r>
          </w:p>
        </w:tc>
        <w:tc>
          <w:tcPr>
            <w:tcW w:w="6380" w:type="dxa"/>
            <w:vMerge w:val="restart"/>
            <w:shd w:val="clear" w:color="auto" w:fill="auto"/>
            <w:vAlign w:val="center"/>
            <w:hideMark/>
          </w:tcPr>
          <w:p w14:paraId="254CB9B4" w14:textId="77777777" w:rsidR="009A7D51" w:rsidRPr="009A7D51" w:rsidRDefault="009A7D51" w:rsidP="00E514D2">
            <w:pPr>
              <w:spacing w:after="0" w:line="240" w:lineRule="auto"/>
              <w:jc w:val="center"/>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Количество, расселяемых жилых помещений (шт.);</w:t>
            </w:r>
            <w:r w:rsidRPr="009A7D51">
              <w:rPr>
                <w:rFonts w:ascii="Times New Roman" w:eastAsia="Times New Roman" w:hAnsi="Times New Roman" w:cs="Times New Roman"/>
                <w:color w:val="000000"/>
                <w:sz w:val="24"/>
                <w:szCs w:val="24"/>
                <w:lang w:eastAsia="ru-RU"/>
              </w:rPr>
              <w:br/>
              <w:t>Количество снесенных аварийных многоквартирных домов (шт.)</w:t>
            </w:r>
          </w:p>
        </w:tc>
      </w:tr>
      <w:tr w:rsidR="009A7D51" w:rsidRPr="009A7D51" w14:paraId="786FBC5E" w14:textId="77777777" w:rsidTr="009A7D51">
        <w:trPr>
          <w:trHeight w:val="1002"/>
        </w:trPr>
        <w:tc>
          <w:tcPr>
            <w:tcW w:w="720" w:type="dxa"/>
            <w:vMerge/>
            <w:vAlign w:val="center"/>
            <w:hideMark/>
          </w:tcPr>
          <w:p w14:paraId="538CB551"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5320" w:type="dxa"/>
            <w:shd w:val="clear" w:color="auto" w:fill="auto"/>
            <w:vAlign w:val="center"/>
            <w:hideMark/>
          </w:tcPr>
          <w:p w14:paraId="5814C0D0"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Подготовка проектно-сметной документации на организацию сноса многоквартирных домов</w:t>
            </w:r>
          </w:p>
        </w:tc>
        <w:tc>
          <w:tcPr>
            <w:tcW w:w="2180" w:type="dxa"/>
            <w:vMerge/>
            <w:vAlign w:val="center"/>
            <w:hideMark/>
          </w:tcPr>
          <w:p w14:paraId="2F35C3FB"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2180" w:type="dxa"/>
            <w:vMerge/>
            <w:vAlign w:val="center"/>
            <w:hideMark/>
          </w:tcPr>
          <w:p w14:paraId="3CAC348C"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2180" w:type="dxa"/>
            <w:vMerge/>
            <w:vAlign w:val="center"/>
            <w:hideMark/>
          </w:tcPr>
          <w:p w14:paraId="3568B9D3"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4280" w:type="dxa"/>
            <w:vMerge/>
            <w:vAlign w:val="center"/>
            <w:hideMark/>
          </w:tcPr>
          <w:p w14:paraId="0DAD9AC3"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4280" w:type="dxa"/>
            <w:vMerge/>
            <w:vAlign w:val="center"/>
            <w:hideMark/>
          </w:tcPr>
          <w:p w14:paraId="5816ECC7"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6380" w:type="dxa"/>
            <w:vMerge/>
            <w:vAlign w:val="center"/>
            <w:hideMark/>
          </w:tcPr>
          <w:p w14:paraId="02866224"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r>
      <w:tr w:rsidR="009A7D51" w:rsidRPr="009A7D51" w14:paraId="6C2F94C7" w14:textId="77777777" w:rsidTr="009A7D51">
        <w:trPr>
          <w:trHeight w:val="1002"/>
        </w:trPr>
        <w:tc>
          <w:tcPr>
            <w:tcW w:w="720" w:type="dxa"/>
            <w:vMerge w:val="restart"/>
            <w:shd w:val="clear" w:color="auto" w:fill="auto"/>
            <w:vAlign w:val="center"/>
            <w:hideMark/>
          </w:tcPr>
          <w:p w14:paraId="719A5251" w14:textId="77777777" w:rsidR="009A7D51" w:rsidRPr="009A7D51" w:rsidRDefault="009A7D51" w:rsidP="00E514D2">
            <w:pPr>
              <w:spacing w:after="0" w:line="240" w:lineRule="auto"/>
              <w:jc w:val="center"/>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6</w:t>
            </w:r>
          </w:p>
        </w:tc>
        <w:tc>
          <w:tcPr>
            <w:tcW w:w="5320" w:type="dxa"/>
            <w:shd w:val="clear" w:color="auto" w:fill="auto"/>
            <w:vAlign w:val="center"/>
            <w:hideMark/>
          </w:tcPr>
          <w:p w14:paraId="4854DB0C"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Основное мероприятие 2.1.2</w:t>
            </w:r>
          </w:p>
        </w:tc>
        <w:tc>
          <w:tcPr>
            <w:tcW w:w="2180" w:type="dxa"/>
            <w:vMerge w:val="restart"/>
            <w:shd w:val="clear" w:color="auto" w:fill="auto"/>
            <w:vAlign w:val="center"/>
            <w:hideMark/>
          </w:tcPr>
          <w:p w14:paraId="7A642B4E"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УКС</w:t>
            </w:r>
          </w:p>
        </w:tc>
        <w:tc>
          <w:tcPr>
            <w:tcW w:w="2180" w:type="dxa"/>
            <w:vMerge w:val="restart"/>
            <w:shd w:val="clear" w:color="auto" w:fill="auto"/>
            <w:vAlign w:val="center"/>
            <w:hideMark/>
          </w:tcPr>
          <w:p w14:paraId="6FDE4845" w14:textId="77777777" w:rsidR="009A7D51" w:rsidRPr="009A7D51" w:rsidRDefault="009A7D51" w:rsidP="00E514D2">
            <w:pPr>
              <w:spacing w:after="0" w:line="240" w:lineRule="auto"/>
              <w:jc w:val="center"/>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2020</w:t>
            </w:r>
          </w:p>
        </w:tc>
        <w:tc>
          <w:tcPr>
            <w:tcW w:w="2180" w:type="dxa"/>
            <w:vMerge w:val="restart"/>
            <w:shd w:val="clear" w:color="auto" w:fill="auto"/>
            <w:vAlign w:val="center"/>
            <w:hideMark/>
          </w:tcPr>
          <w:p w14:paraId="3D875F80" w14:textId="77777777" w:rsidR="009A7D51" w:rsidRPr="009A7D51" w:rsidRDefault="009A7D51" w:rsidP="00E514D2">
            <w:pPr>
              <w:spacing w:after="0" w:line="240" w:lineRule="auto"/>
              <w:jc w:val="center"/>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2024</w:t>
            </w:r>
          </w:p>
        </w:tc>
        <w:tc>
          <w:tcPr>
            <w:tcW w:w="4280" w:type="dxa"/>
            <w:vMerge/>
            <w:vAlign w:val="center"/>
            <w:hideMark/>
          </w:tcPr>
          <w:p w14:paraId="0D6782A7"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4280" w:type="dxa"/>
            <w:vMerge w:val="restart"/>
            <w:shd w:val="clear" w:color="auto" w:fill="auto"/>
            <w:vAlign w:val="center"/>
            <w:hideMark/>
          </w:tcPr>
          <w:p w14:paraId="570BE947"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Размещение аукционов в единой информационной системе в сфере закупок, путем проведения электронных процедур на снос аварийных многоквартирных домов.</w:t>
            </w:r>
          </w:p>
        </w:tc>
        <w:tc>
          <w:tcPr>
            <w:tcW w:w="6380" w:type="dxa"/>
            <w:vMerge/>
            <w:vAlign w:val="center"/>
            <w:hideMark/>
          </w:tcPr>
          <w:p w14:paraId="7F0133DD"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r>
      <w:tr w:rsidR="009A7D51" w:rsidRPr="009A7D51" w14:paraId="67BCF9F9" w14:textId="77777777" w:rsidTr="009A7D51">
        <w:trPr>
          <w:trHeight w:val="1002"/>
        </w:trPr>
        <w:tc>
          <w:tcPr>
            <w:tcW w:w="720" w:type="dxa"/>
            <w:vMerge/>
            <w:vAlign w:val="center"/>
            <w:hideMark/>
          </w:tcPr>
          <w:p w14:paraId="786B7AEB"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5320" w:type="dxa"/>
            <w:shd w:val="clear" w:color="auto" w:fill="auto"/>
            <w:vAlign w:val="center"/>
            <w:hideMark/>
          </w:tcPr>
          <w:p w14:paraId="4E57877A"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Организация работ по сносу МКД</w:t>
            </w:r>
          </w:p>
        </w:tc>
        <w:tc>
          <w:tcPr>
            <w:tcW w:w="2180" w:type="dxa"/>
            <w:vMerge/>
            <w:vAlign w:val="center"/>
            <w:hideMark/>
          </w:tcPr>
          <w:p w14:paraId="0EF521C6"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2180" w:type="dxa"/>
            <w:vMerge/>
            <w:vAlign w:val="center"/>
            <w:hideMark/>
          </w:tcPr>
          <w:p w14:paraId="6D1D6339"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2180" w:type="dxa"/>
            <w:vMerge/>
            <w:vAlign w:val="center"/>
            <w:hideMark/>
          </w:tcPr>
          <w:p w14:paraId="1B7467B0"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4280" w:type="dxa"/>
            <w:vMerge/>
            <w:vAlign w:val="center"/>
            <w:hideMark/>
          </w:tcPr>
          <w:p w14:paraId="5BBA86A7"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4280" w:type="dxa"/>
            <w:vMerge/>
            <w:vAlign w:val="center"/>
            <w:hideMark/>
          </w:tcPr>
          <w:p w14:paraId="1DCCABF5"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6380" w:type="dxa"/>
            <w:vMerge/>
            <w:vAlign w:val="center"/>
            <w:hideMark/>
          </w:tcPr>
          <w:p w14:paraId="4FED9013"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r>
      <w:tr w:rsidR="009A7D51" w:rsidRPr="009A7D51" w14:paraId="2FD594D9" w14:textId="77777777" w:rsidTr="009A7D51">
        <w:trPr>
          <w:trHeight w:val="510"/>
        </w:trPr>
        <w:tc>
          <w:tcPr>
            <w:tcW w:w="27520" w:type="dxa"/>
            <w:gridSpan w:val="8"/>
            <w:shd w:val="clear" w:color="auto" w:fill="auto"/>
            <w:vAlign w:val="center"/>
            <w:hideMark/>
          </w:tcPr>
          <w:p w14:paraId="57CEB3D3"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Подпрограмма 3 Обеспечение жилыми помещениями детей-сирот и детей, оставшихся без попечения родителей, лиц из их числа</w:t>
            </w:r>
          </w:p>
        </w:tc>
      </w:tr>
      <w:tr w:rsidR="009A7D51" w:rsidRPr="009A7D51" w14:paraId="5CFB8FA4" w14:textId="77777777" w:rsidTr="009A7D51">
        <w:trPr>
          <w:trHeight w:val="600"/>
        </w:trPr>
        <w:tc>
          <w:tcPr>
            <w:tcW w:w="27520" w:type="dxa"/>
            <w:gridSpan w:val="8"/>
            <w:shd w:val="clear" w:color="auto" w:fill="auto"/>
            <w:vAlign w:val="center"/>
            <w:hideMark/>
          </w:tcPr>
          <w:p w14:paraId="2FBC1197"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lastRenderedPageBreak/>
              <w:t>Задача 1 Обеспечение социальной защищенности детей-сирот и детей, оставшихся без попечения родителей, лиц из их числа</w:t>
            </w:r>
          </w:p>
        </w:tc>
      </w:tr>
      <w:tr w:rsidR="009A7D51" w:rsidRPr="009A7D51" w14:paraId="751A654B" w14:textId="77777777" w:rsidTr="009A7D51">
        <w:trPr>
          <w:trHeight w:val="1399"/>
        </w:trPr>
        <w:tc>
          <w:tcPr>
            <w:tcW w:w="720" w:type="dxa"/>
            <w:vMerge w:val="restart"/>
            <w:shd w:val="clear" w:color="auto" w:fill="auto"/>
            <w:vAlign w:val="center"/>
            <w:hideMark/>
          </w:tcPr>
          <w:p w14:paraId="39C272DA" w14:textId="77777777" w:rsidR="009A7D51" w:rsidRPr="009A7D51" w:rsidRDefault="009A7D51" w:rsidP="00E514D2">
            <w:pPr>
              <w:spacing w:after="0" w:line="240" w:lineRule="auto"/>
              <w:jc w:val="center"/>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7</w:t>
            </w:r>
          </w:p>
        </w:tc>
        <w:tc>
          <w:tcPr>
            <w:tcW w:w="5320" w:type="dxa"/>
            <w:shd w:val="clear" w:color="auto" w:fill="auto"/>
            <w:vAlign w:val="center"/>
            <w:hideMark/>
          </w:tcPr>
          <w:p w14:paraId="73BCDABA"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Основное мероприятие 3.1.1</w:t>
            </w:r>
          </w:p>
        </w:tc>
        <w:tc>
          <w:tcPr>
            <w:tcW w:w="2180" w:type="dxa"/>
            <w:vMerge w:val="restart"/>
            <w:shd w:val="clear" w:color="auto" w:fill="auto"/>
            <w:vAlign w:val="center"/>
            <w:hideMark/>
          </w:tcPr>
          <w:p w14:paraId="2F2000FD"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Отдел по жилищным вопросам</w:t>
            </w:r>
          </w:p>
        </w:tc>
        <w:tc>
          <w:tcPr>
            <w:tcW w:w="2180" w:type="dxa"/>
            <w:vMerge w:val="restart"/>
            <w:shd w:val="clear" w:color="auto" w:fill="auto"/>
            <w:vAlign w:val="center"/>
            <w:hideMark/>
          </w:tcPr>
          <w:p w14:paraId="79D2C7A4" w14:textId="77777777" w:rsidR="009A7D51" w:rsidRPr="009A7D51" w:rsidRDefault="009A7D51" w:rsidP="00E514D2">
            <w:pPr>
              <w:spacing w:after="0" w:line="240" w:lineRule="auto"/>
              <w:jc w:val="center"/>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2020</w:t>
            </w:r>
          </w:p>
        </w:tc>
        <w:tc>
          <w:tcPr>
            <w:tcW w:w="2180" w:type="dxa"/>
            <w:vMerge w:val="restart"/>
            <w:shd w:val="clear" w:color="auto" w:fill="auto"/>
            <w:vAlign w:val="center"/>
            <w:hideMark/>
          </w:tcPr>
          <w:p w14:paraId="2641E7B3" w14:textId="77777777" w:rsidR="009A7D51" w:rsidRPr="009A7D51" w:rsidRDefault="009A7D51" w:rsidP="00E514D2">
            <w:pPr>
              <w:spacing w:after="0" w:line="240" w:lineRule="auto"/>
              <w:jc w:val="center"/>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2024</w:t>
            </w:r>
          </w:p>
        </w:tc>
        <w:tc>
          <w:tcPr>
            <w:tcW w:w="4280" w:type="dxa"/>
            <w:vMerge w:val="restart"/>
            <w:shd w:val="clear" w:color="auto" w:fill="auto"/>
            <w:vAlign w:val="center"/>
            <w:hideMark/>
          </w:tcPr>
          <w:p w14:paraId="49628117" w14:textId="77777777" w:rsidR="009A7D51" w:rsidRPr="009A7D51" w:rsidRDefault="009A7D51" w:rsidP="00E514D2">
            <w:pPr>
              <w:spacing w:after="0" w:line="240" w:lineRule="auto"/>
              <w:jc w:val="center"/>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Ежегодное освоение средств предоставленной субвенции по реализации переданных государственных полномочий по обеспечению жилыми помещениями детей-сирот и детей, оставшихся без попечения родителей, лиц из их числа в объеме не менее 95%.</w:t>
            </w:r>
          </w:p>
        </w:tc>
        <w:tc>
          <w:tcPr>
            <w:tcW w:w="4280" w:type="dxa"/>
            <w:vMerge w:val="restart"/>
            <w:shd w:val="clear" w:color="auto" w:fill="auto"/>
            <w:vAlign w:val="center"/>
            <w:hideMark/>
          </w:tcPr>
          <w:p w14:paraId="62FF18A2"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Рассмотрение поступающий заявлений детей-сирот и детей, оставшихся без попечения родителей, лиц из их числа в установленные сроки, постоянный мониторинг оснований для нахождения в списке, переучет детей-сирот и детей, оставшихся без попечения родителей, лиц из их числа.</w:t>
            </w:r>
          </w:p>
        </w:tc>
        <w:tc>
          <w:tcPr>
            <w:tcW w:w="6380" w:type="dxa"/>
            <w:vMerge w:val="restart"/>
            <w:shd w:val="clear" w:color="auto" w:fill="auto"/>
            <w:vAlign w:val="center"/>
            <w:hideMark/>
          </w:tcPr>
          <w:p w14:paraId="6F60F16A" w14:textId="77777777" w:rsidR="009A7D51" w:rsidRPr="009A7D51" w:rsidRDefault="009A7D51" w:rsidP="00E514D2">
            <w:pPr>
              <w:spacing w:after="0" w:line="240" w:lineRule="auto"/>
              <w:jc w:val="center"/>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Освоение средств предоставленной субвенции на исполнение органом местного самоуправления переданных государственных полномочий по обеспечению жилыми помещениями детей-сирот и детей, оставшихся без попечения родителей, лиц из их числа, %.</w:t>
            </w:r>
          </w:p>
        </w:tc>
      </w:tr>
      <w:tr w:rsidR="009A7D51" w:rsidRPr="009A7D51" w14:paraId="7C649761" w14:textId="77777777" w:rsidTr="009A7D51">
        <w:trPr>
          <w:trHeight w:val="1399"/>
        </w:trPr>
        <w:tc>
          <w:tcPr>
            <w:tcW w:w="720" w:type="dxa"/>
            <w:vMerge/>
            <w:vAlign w:val="center"/>
            <w:hideMark/>
          </w:tcPr>
          <w:p w14:paraId="10ACDCC5"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5320" w:type="dxa"/>
            <w:shd w:val="clear" w:color="auto" w:fill="auto"/>
            <w:vAlign w:val="center"/>
            <w:hideMark/>
          </w:tcPr>
          <w:p w14:paraId="529E220B"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Ведение списка детей-сирот и детей, оставшихся без попечения родителей, лиц из их числа, которые подлежат обеспечению жилыми помещениями</w:t>
            </w:r>
          </w:p>
        </w:tc>
        <w:tc>
          <w:tcPr>
            <w:tcW w:w="2180" w:type="dxa"/>
            <w:vMerge/>
            <w:vAlign w:val="center"/>
            <w:hideMark/>
          </w:tcPr>
          <w:p w14:paraId="178CEDD8"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2180" w:type="dxa"/>
            <w:vMerge/>
            <w:vAlign w:val="center"/>
            <w:hideMark/>
          </w:tcPr>
          <w:p w14:paraId="148D35E3"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2180" w:type="dxa"/>
            <w:vMerge/>
            <w:vAlign w:val="center"/>
            <w:hideMark/>
          </w:tcPr>
          <w:p w14:paraId="085904B5"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4280" w:type="dxa"/>
            <w:vMerge/>
            <w:vAlign w:val="center"/>
            <w:hideMark/>
          </w:tcPr>
          <w:p w14:paraId="5A1652EB"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4280" w:type="dxa"/>
            <w:vMerge/>
            <w:vAlign w:val="center"/>
            <w:hideMark/>
          </w:tcPr>
          <w:p w14:paraId="2577DFEF"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6380" w:type="dxa"/>
            <w:vMerge/>
            <w:vAlign w:val="center"/>
            <w:hideMark/>
          </w:tcPr>
          <w:p w14:paraId="02D69025"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r>
      <w:tr w:rsidR="009A7D51" w:rsidRPr="009A7D51" w14:paraId="1F3E468A" w14:textId="77777777" w:rsidTr="009A7D51">
        <w:trPr>
          <w:trHeight w:val="2100"/>
        </w:trPr>
        <w:tc>
          <w:tcPr>
            <w:tcW w:w="720" w:type="dxa"/>
            <w:vMerge w:val="restart"/>
            <w:shd w:val="clear" w:color="auto" w:fill="auto"/>
            <w:vAlign w:val="center"/>
            <w:hideMark/>
          </w:tcPr>
          <w:p w14:paraId="3A10706F" w14:textId="77777777" w:rsidR="009A7D51" w:rsidRPr="009A7D51" w:rsidRDefault="009A7D51" w:rsidP="00E514D2">
            <w:pPr>
              <w:spacing w:after="0" w:line="240" w:lineRule="auto"/>
              <w:jc w:val="center"/>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8</w:t>
            </w:r>
          </w:p>
        </w:tc>
        <w:tc>
          <w:tcPr>
            <w:tcW w:w="5320" w:type="dxa"/>
            <w:shd w:val="clear" w:color="auto" w:fill="auto"/>
            <w:vAlign w:val="center"/>
            <w:hideMark/>
          </w:tcPr>
          <w:p w14:paraId="23B61709"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Основное мероприятие 3.1.2</w:t>
            </w:r>
          </w:p>
        </w:tc>
        <w:tc>
          <w:tcPr>
            <w:tcW w:w="2180" w:type="dxa"/>
            <w:vMerge w:val="restart"/>
            <w:shd w:val="clear" w:color="auto" w:fill="auto"/>
            <w:vAlign w:val="center"/>
            <w:hideMark/>
          </w:tcPr>
          <w:p w14:paraId="1B9E7D67"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 xml:space="preserve">Отдел по жилищным вопросам, </w:t>
            </w:r>
            <w:proofErr w:type="spellStart"/>
            <w:r w:rsidRPr="009A7D51">
              <w:rPr>
                <w:rFonts w:ascii="Times New Roman" w:eastAsia="Times New Roman" w:hAnsi="Times New Roman" w:cs="Times New Roman"/>
                <w:color w:val="000000"/>
                <w:sz w:val="24"/>
                <w:szCs w:val="24"/>
                <w:lang w:eastAsia="ru-RU"/>
              </w:rPr>
              <w:t>ОИиАО</w:t>
            </w:r>
            <w:proofErr w:type="spellEnd"/>
          </w:p>
        </w:tc>
        <w:tc>
          <w:tcPr>
            <w:tcW w:w="2180" w:type="dxa"/>
            <w:vMerge w:val="restart"/>
            <w:shd w:val="clear" w:color="auto" w:fill="auto"/>
            <w:vAlign w:val="center"/>
            <w:hideMark/>
          </w:tcPr>
          <w:p w14:paraId="2A3D96AF" w14:textId="77777777" w:rsidR="009A7D51" w:rsidRPr="009A7D51" w:rsidRDefault="009A7D51" w:rsidP="00E514D2">
            <w:pPr>
              <w:spacing w:after="0" w:line="240" w:lineRule="auto"/>
              <w:jc w:val="center"/>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2020</w:t>
            </w:r>
          </w:p>
        </w:tc>
        <w:tc>
          <w:tcPr>
            <w:tcW w:w="2180" w:type="dxa"/>
            <w:vMerge w:val="restart"/>
            <w:shd w:val="clear" w:color="auto" w:fill="auto"/>
            <w:vAlign w:val="center"/>
            <w:hideMark/>
          </w:tcPr>
          <w:p w14:paraId="17CA8F3E" w14:textId="77777777" w:rsidR="009A7D51" w:rsidRPr="009A7D51" w:rsidRDefault="009A7D51" w:rsidP="00E514D2">
            <w:pPr>
              <w:spacing w:after="0" w:line="240" w:lineRule="auto"/>
              <w:jc w:val="center"/>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2024</w:t>
            </w:r>
          </w:p>
        </w:tc>
        <w:tc>
          <w:tcPr>
            <w:tcW w:w="4280" w:type="dxa"/>
            <w:vMerge/>
            <w:vAlign w:val="center"/>
            <w:hideMark/>
          </w:tcPr>
          <w:p w14:paraId="50E604EE"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4280" w:type="dxa"/>
            <w:vMerge w:val="restart"/>
            <w:shd w:val="clear" w:color="auto" w:fill="auto"/>
            <w:vAlign w:val="center"/>
            <w:hideMark/>
          </w:tcPr>
          <w:p w14:paraId="2357FC46"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Размещение аукционов в единой информационной системе в сфере закупок, путем проведения электронных процедур на приобретение жилых помещений у лиц, не являющимися застройщиками и лиц, являющихся застройщиками. Предоставление по договорам специализированного жилищного фонда жилых помещений гражданам, включенным в список детей-сирот и детей, оставшихся без попечения родителей, лиц из их числа.</w:t>
            </w:r>
          </w:p>
        </w:tc>
        <w:tc>
          <w:tcPr>
            <w:tcW w:w="6380" w:type="dxa"/>
            <w:vMerge/>
            <w:vAlign w:val="center"/>
            <w:hideMark/>
          </w:tcPr>
          <w:p w14:paraId="0175CCCB"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r>
      <w:tr w:rsidR="009A7D51" w:rsidRPr="009A7D51" w14:paraId="2F415B66" w14:textId="77777777" w:rsidTr="009A7D51">
        <w:trPr>
          <w:trHeight w:val="2100"/>
        </w:trPr>
        <w:tc>
          <w:tcPr>
            <w:tcW w:w="720" w:type="dxa"/>
            <w:vMerge/>
            <w:vAlign w:val="center"/>
            <w:hideMark/>
          </w:tcPr>
          <w:p w14:paraId="3324D7DA"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5320" w:type="dxa"/>
            <w:shd w:val="clear" w:color="auto" w:fill="auto"/>
            <w:vAlign w:val="center"/>
            <w:hideMark/>
          </w:tcPr>
          <w:p w14:paraId="2779A29F"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Приобретение жилых помещений у лиц, не являющимися застройщиками и лиц, являющихся застройщиками</w:t>
            </w:r>
          </w:p>
        </w:tc>
        <w:tc>
          <w:tcPr>
            <w:tcW w:w="2180" w:type="dxa"/>
            <w:vMerge/>
            <w:vAlign w:val="center"/>
            <w:hideMark/>
          </w:tcPr>
          <w:p w14:paraId="0060767C"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2180" w:type="dxa"/>
            <w:vMerge/>
            <w:vAlign w:val="center"/>
            <w:hideMark/>
          </w:tcPr>
          <w:p w14:paraId="0FAE1E2C"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2180" w:type="dxa"/>
            <w:vMerge/>
            <w:vAlign w:val="center"/>
            <w:hideMark/>
          </w:tcPr>
          <w:p w14:paraId="25C832C6"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4280" w:type="dxa"/>
            <w:vMerge/>
            <w:vAlign w:val="center"/>
            <w:hideMark/>
          </w:tcPr>
          <w:p w14:paraId="0C50A9A6"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4280" w:type="dxa"/>
            <w:vMerge/>
            <w:vAlign w:val="center"/>
            <w:hideMark/>
          </w:tcPr>
          <w:p w14:paraId="0D88ECCC"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6380" w:type="dxa"/>
            <w:vMerge/>
            <w:vAlign w:val="center"/>
            <w:hideMark/>
          </w:tcPr>
          <w:p w14:paraId="58F0F705"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r>
      <w:tr w:rsidR="009A7D51" w:rsidRPr="009A7D51" w14:paraId="61B946F0" w14:textId="77777777" w:rsidTr="009A7D51">
        <w:trPr>
          <w:trHeight w:val="765"/>
        </w:trPr>
        <w:tc>
          <w:tcPr>
            <w:tcW w:w="27520" w:type="dxa"/>
            <w:gridSpan w:val="8"/>
            <w:shd w:val="clear" w:color="auto" w:fill="auto"/>
            <w:vAlign w:val="center"/>
            <w:hideMark/>
          </w:tcPr>
          <w:p w14:paraId="795C3710"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Подпрограмма 4 Предоставление поддержки отдельным категориям граждан для улучшения их жилищных условий</w:t>
            </w:r>
          </w:p>
        </w:tc>
      </w:tr>
      <w:tr w:rsidR="009A7D51" w:rsidRPr="009A7D51" w14:paraId="7B489AEE" w14:textId="77777777" w:rsidTr="009A7D51">
        <w:trPr>
          <w:trHeight w:val="600"/>
        </w:trPr>
        <w:tc>
          <w:tcPr>
            <w:tcW w:w="27520" w:type="dxa"/>
            <w:gridSpan w:val="8"/>
            <w:shd w:val="clear" w:color="auto" w:fill="auto"/>
            <w:vAlign w:val="center"/>
            <w:hideMark/>
          </w:tcPr>
          <w:p w14:paraId="1BE35535"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Задача 1 Предоставление социальных выплат (жилых помещений) направленных на улучшение жилищных условий отдельных категорий граждан, проживающих на территории муниципального района «Сыктывдинский» Республики Коми</w:t>
            </w:r>
          </w:p>
        </w:tc>
      </w:tr>
      <w:tr w:rsidR="009A7D51" w:rsidRPr="009A7D51" w14:paraId="2E13EDBC" w14:textId="77777777" w:rsidTr="009A7D51">
        <w:trPr>
          <w:trHeight w:val="1999"/>
        </w:trPr>
        <w:tc>
          <w:tcPr>
            <w:tcW w:w="720" w:type="dxa"/>
            <w:vMerge w:val="restart"/>
            <w:shd w:val="clear" w:color="auto" w:fill="auto"/>
            <w:vAlign w:val="center"/>
            <w:hideMark/>
          </w:tcPr>
          <w:p w14:paraId="2B6CA402" w14:textId="77777777" w:rsidR="009A7D51" w:rsidRPr="009A7D51" w:rsidRDefault="009A7D51" w:rsidP="00E514D2">
            <w:pPr>
              <w:spacing w:after="0" w:line="240" w:lineRule="auto"/>
              <w:jc w:val="center"/>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lastRenderedPageBreak/>
              <w:t>9</w:t>
            </w:r>
          </w:p>
        </w:tc>
        <w:tc>
          <w:tcPr>
            <w:tcW w:w="5320" w:type="dxa"/>
            <w:shd w:val="clear" w:color="auto" w:fill="auto"/>
            <w:vAlign w:val="center"/>
            <w:hideMark/>
          </w:tcPr>
          <w:p w14:paraId="01DCAAD6"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Основное мероприятие 4.1.1</w:t>
            </w:r>
          </w:p>
        </w:tc>
        <w:tc>
          <w:tcPr>
            <w:tcW w:w="2180" w:type="dxa"/>
            <w:vMerge w:val="restart"/>
            <w:shd w:val="clear" w:color="auto" w:fill="auto"/>
            <w:vAlign w:val="center"/>
            <w:hideMark/>
          </w:tcPr>
          <w:p w14:paraId="09927982"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Отдел по жилищным вопросам</w:t>
            </w:r>
          </w:p>
        </w:tc>
        <w:tc>
          <w:tcPr>
            <w:tcW w:w="2180" w:type="dxa"/>
            <w:vMerge w:val="restart"/>
            <w:shd w:val="clear" w:color="auto" w:fill="auto"/>
            <w:vAlign w:val="center"/>
            <w:hideMark/>
          </w:tcPr>
          <w:p w14:paraId="534C38AF" w14:textId="77777777" w:rsidR="009A7D51" w:rsidRPr="009A7D51" w:rsidRDefault="009A7D51" w:rsidP="00E514D2">
            <w:pPr>
              <w:spacing w:after="0" w:line="240" w:lineRule="auto"/>
              <w:jc w:val="center"/>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2020</w:t>
            </w:r>
          </w:p>
        </w:tc>
        <w:tc>
          <w:tcPr>
            <w:tcW w:w="2180" w:type="dxa"/>
            <w:vMerge w:val="restart"/>
            <w:shd w:val="clear" w:color="auto" w:fill="auto"/>
            <w:vAlign w:val="center"/>
            <w:hideMark/>
          </w:tcPr>
          <w:p w14:paraId="2E2774D9" w14:textId="77777777" w:rsidR="009A7D51" w:rsidRPr="009A7D51" w:rsidRDefault="009A7D51" w:rsidP="00E514D2">
            <w:pPr>
              <w:spacing w:after="0" w:line="240" w:lineRule="auto"/>
              <w:jc w:val="center"/>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2024</w:t>
            </w:r>
          </w:p>
        </w:tc>
        <w:tc>
          <w:tcPr>
            <w:tcW w:w="4280" w:type="dxa"/>
            <w:vMerge w:val="restart"/>
            <w:shd w:val="clear" w:color="auto" w:fill="auto"/>
            <w:vAlign w:val="center"/>
            <w:hideMark/>
          </w:tcPr>
          <w:p w14:paraId="3ABA66E0" w14:textId="77777777" w:rsidR="009A7D51" w:rsidRPr="009A7D51" w:rsidRDefault="009A7D51" w:rsidP="00E514D2">
            <w:pPr>
              <w:spacing w:after="0" w:line="240" w:lineRule="auto"/>
              <w:jc w:val="center"/>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Реализация мероприятий подпрограммы позволит достичь следующих конечных результатов к 2024 году: количество граждан, улучшивших жилищные условия составит 43 человека.</w:t>
            </w:r>
          </w:p>
        </w:tc>
        <w:tc>
          <w:tcPr>
            <w:tcW w:w="4280" w:type="dxa"/>
            <w:vMerge w:val="restart"/>
            <w:shd w:val="clear" w:color="auto" w:fill="auto"/>
            <w:vAlign w:val="center"/>
            <w:hideMark/>
          </w:tcPr>
          <w:p w14:paraId="1C096223"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Ежеквартальное информирование граждан о возможности получить социальные выплаты в пределах предоставленных субвенций из федерального бюджета. Предоставление социальных выплат отдельным категориям граждан, установленных Федеральным законом от 12 января 1995 года № 5-ФЗ «О ветеранах» в пределах предоставленных субвенций из федерального бюджета.</w:t>
            </w:r>
          </w:p>
        </w:tc>
        <w:tc>
          <w:tcPr>
            <w:tcW w:w="6380" w:type="dxa"/>
            <w:vMerge w:val="restart"/>
            <w:shd w:val="clear" w:color="auto" w:fill="auto"/>
            <w:vAlign w:val="center"/>
            <w:hideMark/>
          </w:tcPr>
          <w:p w14:paraId="2F06AC7C" w14:textId="77777777" w:rsidR="009A7D51" w:rsidRPr="009A7D51" w:rsidRDefault="009A7D51" w:rsidP="00E514D2">
            <w:pPr>
              <w:spacing w:after="0" w:line="240" w:lineRule="auto"/>
              <w:jc w:val="center"/>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Количество граждан, улучшивших жилищные условия, чел.</w:t>
            </w:r>
          </w:p>
        </w:tc>
      </w:tr>
      <w:tr w:rsidR="009A7D51" w:rsidRPr="009A7D51" w14:paraId="20F02795" w14:textId="77777777" w:rsidTr="009A7D51">
        <w:trPr>
          <w:trHeight w:val="1999"/>
        </w:trPr>
        <w:tc>
          <w:tcPr>
            <w:tcW w:w="720" w:type="dxa"/>
            <w:vMerge/>
            <w:vAlign w:val="center"/>
            <w:hideMark/>
          </w:tcPr>
          <w:p w14:paraId="4D941339"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5320" w:type="dxa"/>
            <w:shd w:val="clear" w:color="auto" w:fill="auto"/>
            <w:vAlign w:val="center"/>
            <w:hideMark/>
          </w:tcPr>
          <w:p w14:paraId="44B247F3"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Предоставление социальных выплат отдельным категориям граждан, установленных Федеральным законом от 12 января 1995 года № 5-ФЗ «О ветеранах».</w:t>
            </w:r>
          </w:p>
        </w:tc>
        <w:tc>
          <w:tcPr>
            <w:tcW w:w="2180" w:type="dxa"/>
            <w:vMerge/>
            <w:vAlign w:val="center"/>
            <w:hideMark/>
          </w:tcPr>
          <w:p w14:paraId="067F11BE"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2180" w:type="dxa"/>
            <w:vMerge/>
            <w:vAlign w:val="center"/>
            <w:hideMark/>
          </w:tcPr>
          <w:p w14:paraId="53D85F0B"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2180" w:type="dxa"/>
            <w:vMerge/>
            <w:vAlign w:val="center"/>
            <w:hideMark/>
          </w:tcPr>
          <w:p w14:paraId="2EC30B9A"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4280" w:type="dxa"/>
            <w:vMerge/>
            <w:vAlign w:val="center"/>
            <w:hideMark/>
          </w:tcPr>
          <w:p w14:paraId="0BA0EE49"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4280" w:type="dxa"/>
            <w:vMerge/>
            <w:vAlign w:val="center"/>
            <w:hideMark/>
          </w:tcPr>
          <w:p w14:paraId="37E22A1B"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6380" w:type="dxa"/>
            <w:vMerge/>
            <w:vAlign w:val="center"/>
            <w:hideMark/>
          </w:tcPr>
          <w:p w14:paraId="7A762180"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r>
      <w:tr w:rsidR="009A7D51" w:rsidRPr="009A7D51" w14:paraId="2D3FE054" w14:textId="77777777" w:rsidTr="009A7D51">
        <w:trPr>
          <w:trHeight w:val="2100"/>
        </w:trPr>
        <w:tc>
          <w:tcPr>
            <w:tcW w:w="720" w:type="dxa"/>
            <w:vMerge w:val="restart"/>
            <w:shd w:val="clear" w:color="auto" w:fill="auto"/>
            <w:vAlign w:val="center"/>
            <w:hideMark/>
          </w:tcPr>
          <w:p w14:paraId="382B512D" w14:textId="77777777" w:rsidR="009A7D51" w:rsidRPr="009A7D51" w:rsidRDefault="009A7D51" w:rsidP="00E514D2">
            <w:pPr>
              <w:spacing w:after="0" w:line="240" w:lineRule="auto"/>
              <w:jc w:val="center"/>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10</w:t>
            </w:r>
          </w:p>
        </w:tc>
        <w:tc>
          <w:tcPr>
            <w:tcW w:w="5320" w:type="dxa"/>
            <w:shd w:val="clear" w:color="auto" w:fill="auto"/>
            <w:vAlign w:val="center"/>
            <w:hideMark/>
          </w:tcPr>
          <w:p w14:paraId="70D60136"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Основное мероприятие 4.1.2</w:t>
            </w:r>
          </w:p>
        </w:tc>
        <w:tc>
          <w:tcPr>
            <w:tcW w:w="2180" w:type="dxa"/>
            <w:vMerge w:val="restart"/>
            <w:shd w:val="clear" w:color="auto" w:fill="auto"/>
            <w:vAlign w:val="center"/>
            <w:hideMark/>
          </w:tcPr>
          <w:p w14:paraId="5CF97AF6"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Отдел по жилищным вопросам</w:t>
            </w:r>
          </w:p>
        </w:tc>
        <w:tc>
          <w:tcPr>
            <w:tcW w:w="2180" w:type="dxa"/>
            <w:vMerge w:val="restart"/>
            <w:shd w:val="clear" w:color="auto" w:fill="auto"/>
            <w:vAlign w:val="center"/>
            <w:hideMark/>
          </w:tcPr>
          <w:p w14:paraId="69EF236E" w14:textId="77777777" w:rsidR="009A7D51" w:rsidRPr="009A7D51" w:rsidRDefault="009A7D51" w:rsidP="00E514D2">
            <w:pPr>
              <w:spacing w:after="0" w:line="240" w:lineRule="auto"/>
              <w:jc w:val="center"/>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2020</w:t>
            </w:r>
          </w:p>
        </w:tc>
        <w:tc>
          <w:tcPr>
            <w:tcW w:w="2180" w:type="dxa"/>
            <w:vMerge w:val="restart"/>
            <w:shd w:val="clear" w:color="auto" w:fill="auto"/>
            <w:vAlign w:val="center"/>
            <w:hideMark/>
          </w:tcPr>
          <w:p w14:paraId="162F1AAA" w14:textId="77777777" w:rsidR="009A7D51" w:rsidRPr="009A7D51" w:rsidRDefault="009A7D51" w:rsidP="00E514D2">
            <w:pPr>
              <w:spacing w:after="0" w:line="240" w:lineRule="auto"/>
              <w:jc w:val="center"/>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2024</w:t>
            </w:r>
          </w:p>
        </w:tc>
        <w:tc>
          <w:tcPr>
            <w:tcW w:w="4280" w:type="dxa"/>
            <w:vMerge/>
            <w:vAlign w:val="center"/>
            <w:hideMark/>
          </w:tcPr>
          <w:p w14:paraId="281EAE39"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4280" w:type="dxa"/>
            <w:vMerge w:val="restart"/>
            <w:shd w:val="clear" w:color="auto" w:fill="auto"/>
            <w:vAlign w:val="center"/>
            <w:hideMark/>
          </w:tcPr>
          <w:p w14:paraId="3C0E789B"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Ежеквартальное информирование граждан о возможности получить социальные выплаты в пределах предоставленных субвенций из федерального бюджета. Предоставление социальных выплат отдельным категориям граждан, установленных Федеральным законом от 24 ноября 1995 года № 181-ФЗ «О социальной защите инвалидов в Российской Федерации» в пределах предоставленных субвенций из федерального бюджета.</w:t>
            </w:r>
          </w:p>
        </w:tc>
        <w:tc>
          <w:tcPr>
            <w:tcW w:w="6380" w:type="dxa"/>
            <w:vMerge/>
            <w:vAlign w:val="center"/>
            <w:hideMark/>
          </w:tcPr>
          <w:p w14:paraId="1235991E"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r>
      <w:tr w:rsidR="009A7D51" w:rsidRPr="009A7D51" w14:paraId="45F8F924" w14:textId="77777777" w:rsidTr="009A7D51">
        <w:trPr>
          <w:trHeight w:val="2100"/>
        </w:trPr>
        <w:tc>
          <w:tcPr>
            <w:tcW w:w="720" w:type="dxa"/>
            <w:vMerge/>
            <w:vAlign w:val="center"/>
            <w:hideMark/>
          </w:tcPr>
          <w:p w14:paraId="068DB47C"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5320" w:type="dxa"/>
            <w:shd w:val="clear" w:color="auto" w:fill="auto"/>
            <w:vAlign w:val="center"/>
            <w:hideMark/>
          </w:tcPr>
          <w:p w14:paraId="0551B4D8"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Предоставление социальных выплат отдельным категориям граждан, установленных Федеральным законом от 24 ноября 1995 года № 181-ФЗ «О социальной защите инвалидов в Российской Федерации».</w:t>
            </w:r>
          </w:p>
        </w:tc>
        <w:tc>
          <w:tcPr>
            <w:tcW w:w="2180" w:type="dxa"/>
            <w:vMerge/>
            <w:vAlign w:val="center"/>
            <w:hideMark/>
          </w:tcPr>
          <w:p w14:paraId="2A9373FF"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2180" w:type="dxa"/>
            <w:vMerge/>
            <w:vAlign w:val="center"/>
            <w:hideMark/>
          </w:tcPr>
          <w:p w14:paraId="75D5D9F2"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2180" w:type="dxa"/>
            <w:vMerge/>
            <w:vAlign w:val="center"/>
            <w:hideMark/>
          </w:tcPr>
          <w:p w14:paraId="281710BA"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4280" w:type="dxa"/>
            <w:vMerge/>
            <w:vAlign w:val="center"/>
            <w:hideMark/>
          </w:tcPr>
          <w:p w14:paraId="17E97422"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4280" w:type="dxa"/>
            <w:vMerge/>
            <w:vAlign w:val="center"/>
            <w:hideMark/>
          </w:tcPr>
          <w:p w14:paraId="7218F78B"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6380" w:type="dxa"/>
            <w:vMerge/>
            <w:vAlign w:val="center"/>
            <w:hideMark/>
          </w:tcPr>
          <w:p w14:paraId="42DD7C5E"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r>
      <w:tr w:rsidR="009A7D51" w:rsidRPr="009A7D51" w14:paraId="7D62FD4C" w14:textId="77777777" w:rsidTr="009A7D51">
        <w:trPr>
          <w:trHeight w:val="2400"/>
        </w:trPr>
        <w:tc>
          <w:tcPr>
            <w:tcW w:w="720" w:type="dxa"/>
            <w:vMerge w:val="restart"/>
            <w:shd w:val="clear" w:color="auto" w:fill="auto"/>
            <w:vAlign w:val="center"/>
            <w:hideMark/>
          </w:tcPr>
          <w:p w14:paraId="7B7AAF7E" w14:textId="77777777" w:rsidR="009A7D51" w:rsidRPr="009A7D51" w:rsidRDefault="009A7D51" w:rsidP="00E514D2">
            <w:pPr>
              <w:spacing w:after="0" w:line="240" w:lineRule="auto"/>
              <w:jc w:val="center"/>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lastRenderedPageBreak/>
              <w:t>11</w:t>
            </w:r>
          </w:p>
        </w:tc>
        <w:tc>
          <w:tcPr>
            <w:tcW w:w="5320" w:type="dxa"/>
            <w:shd w:val="clear" w:color="auto" w:fill="auto"/>
            <w:vAlign w:val="center"/>
            <w:hideMark/>
          </w:tcPr>
          <w:p w14:paraId="2CAB77AD"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Основное мероприятие 4.1.3</w:t>
            </w:r>
          </w:p>
        </w:tc>
        <w:tc>
          <w:tcPr>
            <w:tcW w:w="2180" w:type="dxa"/>
            <w:vMerge w:val="restart"/>
            <w:shd w:val="clear" w:color="auto" w:fill="auto"/>
            <w:vAlign w:val="center"/>
            <w:hideMark/>
          </w:tcPr>
          <w:p w14:paraId="491AE7E9"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Отдел по жилищным вопросам</w:t>
            </w:r>
          </w:p>
        </w:tc>
        <w:tc>
          <w:tcPr>
            <w:tcW w:w="2180" w:type="dxa"/>
            <w:vMerge w:val="restart"/>
            <w:shd w:val="clear" w:color="auto" w:fill="auto"/>
            <w:vAlign w:val="center"/>
            <w:hideMark/>
          </w:tcPr>
          <w:p w14:paraId="283FBB19" w14:textId="77777777" w:rsidR="009A7D51" w:rsidRPr="009A7D51" w:rsidRDefault="009A7D51" w:rsidP="00E514D2">
            <w:pPr>
              <w:spacing w:after="0" w:line="240" w:lineRule="auto"/>
              <w:jc w:val="center"/>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2020</w:t>
            </w:r>
          </w:p>
        </w:tc>
        <w:tc>
          <w:tcPr>
            <w:tcW w:w="2180" w:type="dxa"/>
            <w:vMerge w:val="restart"/>
            <w:shd w:val="clear" w:color="auto" w:fill="auto"/>
            <w:vAlign w:val="center"/>
            <w:hideMark/>
          </w:tcPr>
          <w:p w14:paraId="2FF985AD" w14:textId="77777777" w:rsidR="009A7D51" w:rsidRPr="009A7D51" w:rsidRDefault="009A7D51" w:rsidP="00E514D2">
            <w:pPr>
              <w:spacing w:after="0" w:line="240" w:lineRule="auto"/>
              <w:jc w:val="center"/>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2024</w:t>
            </w:r>
          </w:p>
        </w:tc>
        <w:tc>
          <w:tcPr>
            <w:tcW w:w="4280" w:type="dxa"/>
            <w:vMerge/>
            <w:vAlign w:val="center"/>
            <w:hideMark/>
          </w:tcPr>
          <w:p w14:paraId="1289FE4A"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4280" w:type="dxa"/>
            <w:vMerge w:val="restart"/>
            <w:shd w:val="clear" w:color="auto" w:fill="auto"/>
            <w:vAlign w:val="center"/>
            <w:hideMark/>
          </w:tcPr>
          <w:p w14:paraId="52ED1873"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Информирование граждан о возможности получить социальные выплаты на приобретение жилого помещения или создание объекта индивидуального жилищного строительства для улучшения жилищных условий. Предоставление социальных выплат молодым семьям на приобретение жилого помещения или создание объекта индивидуального жилищного строительства для улучшения жилищных условий в пределах плановых значений, установленных муниципальной программой.</w:t>
            </w:r>
          </w:p>
        </w:tc>
        <w:tc>
          <w:tcPr>
            <w:tcW w:w="6380" w:type="dxa"/>
            <w:vMerge/>
            <w:vAlign w:val="center"/>
            <w:hideMark/>
          </w:tcPr>
          <w:p w14:paraId="6CCFDD20"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r>
      <w:tr w:rsidR="009A7D51" w:rsidRPr="009A7D51" w14:paraId="4A138F86" w14:textId="77777777" w:rsidTr="009A7D51">
        <w:trPr>
          <w:trHeight w:val="2400"/>
        </w:trPr>
        <w:tc>
          <w:tcPr>
            <w:tcW w:w="720" w:type="dxa"/>
            <w:vMerge/>
            <w:vAlign w:val="center"/>
            <w:hideMark/>
          </w:tcPr>
          <w:p w14:paraId="599C435F"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5320" w:type="dxa"/>
            <w:shd w:val="clear" w:color="auto" w:fill="auto"/>
            <w:vAlign w:val="center"/>
            <w:hideMark/>
          </w:tcPr>
          <w:p w14:paraId="5AD1699A"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Предоставление социальных выплат молодым семьям.</w:t>
            </w:r>
          </w:p>
        </w:tc>
        <w:tc>
          <w:tcPr>
            <w:tcW w:w="2180" w:type="dxa"/>
            <w:vMerge/>
            <w:vAlign w:val="center"/>
            <w:hideMark/>
          </w:tcPr>
          <w:p w14:paraId="2ECD2DD6"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2180" w:type="dxa"/>
            <w:vMerge/>
            <w:vAlign w:val="center"/>
            <w:hideMark/>
          </w:tcPr>
          <w:p w14:paraId="10642C02"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2180" w:type="dxa"/>
            <w:vMerge/>
            <w:vAlign w:val="center"/>
            <w:hideMark/>
          </w:tcPr>
          <w:p w14:paraId="6DF90438"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4280" w:type="dxa"/>
            <w:vMerge/>
            <w:vAlign w:val="center"/>
            <w:hideMark/>
          </w:tcPr>
          <w:p w14:paraId="0523BABB"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4280" w:type="dxa"/>
            <w:vMerge/>
            <w:vAlign w:val="center"/>
            <w:hideMark/>
          </w:tcPr>
          <w:p w14:paraId="46BF3814"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6380" w:type="dxa"/>
            <w:vMerge/>
            <w:vAlign w:val="center"/>
            <w:hideMark/>
          </w:tcPr>
          <w:p w14:paraId="30D72E2F"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r>
      <w:tr w:rsidR="009A7D51" w:rsidRPr="009A7D51" w14:paraId="7C5A149B" w14:textId="77777777" w:rsidTr="009A7D51">
        <w:trPr>
          <w:trHeight w:val="1999"/>
        </w:trPr>
        <w:tc>
          <w:tcPr>
            <w:tcW w:w="720" w:type="dxa"/>
            <w:vMerge w:val="restart"/>
            <w:shd w:val="clear" w:color="auto" w:fill="auto"/>
            <w:vAlign w:val="center"/>
            <w:hideMark/>
          </w:tcPr>
          <w:p w14:paraId="6B75E856" w14:textId="77777777" w:rsidR="009A7D51" w:rsidRPr="009A7D51" w:rsidRDefault="009A7D51" w:rsidP="00E514D2">
            <w:pPr>
              <w:spacing w:after="0" w:line="240" w:lineRule="auto"/>
              <w:jc w:val="center"/>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12</w:t>
            </w:r>
          </w:p>
        </w:tc>
        <w:tc>
          <w:tcPr>
            <w:tcW w:w="5320" w:type="dxa"/>
            <w:shd w:val="clear" w:color="auto" w:fill="auto"/>
            <w:vAlign w:val="center"/>
            <w:hideMark/>
          </w:tcPr>
          <w:p w14:paraId="255F1139"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Основное мероприятие 4.1.4</w:t>
            </w:r>
          </w:p>
        </w:tc>
        <w:tc>
          <w:tcPr>
            <w:tcW w:w="2180" w:type="dxa"/>
            <w:vMerge w:val="restart"/>
            <w:shd w:val="clear" w:color="auto" w:fill="auto"/>
            <w:vAlign w:val="center"/>
            <w:hideMark/>
          </w:tcPr>
          <w:p w14:paraId="4B24736D"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 xml:space="preserve">Отдел по жилищным вопросам, </w:t>
            </w:r>
            <w:proofErr w:type="spellStart"/>
            <w:r w:rsidRPr="009A7D51">
              <w:rPr>
                <w:rFonts w:ascii="Times New Roman" w:eastAsia="Times New Roman" w:hAnsi="Times New Roman" w:cs="Times New Roman"/>
                <w:color w:val="000000"/>
                <w:sz w:val="24"/>
                <w:szCs w:val="24"/>
                <w:lang w:eastAsia="ru-RU"/>
              </w:rPr>
              <w:t>ОИиАО</w:t>
            </w:r>
            <w:proofErr w:type="spellEnd"/>
          </w:p>
        </w:tc>
        <w:tc>
          <w:tcPr>
            <w:tcW w:w="2180" w:type="dxa"/>
            <w:vMerge w:val="restart"/>
            <w:shd w:val="clear" w:color="auto" w:fill="auto"/>
            <w:vAlign w:val="center"/>
            <w:hideMark/>
          </w:tcPr>
          <w:p w14:paraId="506CED85" w14:textId="77777777" w:rsidR="009A7D51" w:rsidRPr="009A7D51" w:rsidRDefault="009A7D51" w:rsidP="00E514D2">
            <w:pPr>
              <w:spacing w:after="0" w:line="240" w:lineRule="auto"/>
              <w:jc w:val="center"/>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2020</w:t>
            </w:r>
          </w:p>
        </w:tc>
        <w:tc>
          <w:tcPr>
            <w:tcW w:w="2180" w:type="dxa"/>
            <w:vMerge w:val="restart"/>
            <w:shd w:val="clear" w:color="auto" w:fill="auto"/>
            <w:vAlign w:val="center"/>
            <w:hideMark/>
          </w:tcPr>
          <w:p w14:paraId="7DE0E7BF" w14:textId="77777777" w:rsidR="009A7D51" w:rsidRPr="009A7D51" w:rsidRDefault="009A7D51" w:rsidP="00E514D2">
            <w:pPr>
              <w:spacing w:after="0" w:line="240" w:lineRule="auto"/>
              <w:jc w:val="center"/>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2024</w:t>
            </w:r>
          </w:p>
        </w:tc>
        <w:tc>
          <w:tcPr>
            <w:tcW w:w="4280" w:type="dxa"/>
            <w:vMerge/>
            <w:vAlign w:val="center"/>
            <w:hideMark/>
          </w:tcPr>
          <w:p w14:paraId="382781D3"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4280" w:type="dxa"/>
            <w:vMerge w:val="restart"/>
            <w:shd w:val="clear" w:color="auto" w:fill="auto"/>
            <w:vAlign w:val="center"/>
            <w:hideMark/>
          </w:tcPr>
          <w:p w14:paraId="5EAC43CF"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Размещение аукционов в единой информационной системе в сфере закупок, путем проведения электронных процедур на приобретение жилых помещений у лиц, не являющимися застройщиками. Предоставление по договорам социального найма жилых помещений гражданам, имеющим вступившие в силу решения суда, обязывающие администрацию МР «Сыктывдинский» РК предоставить им жилые помещения.</w:t>
            </w:r>
          </w:p>
        </w:tc>
        <w:tc>
          <w:tcPr>
            <w:tcW w:w="6380" w:type="dxa"/>
            <w:vMerge/>
            <w:vAlign w:val="center"/>
            <w:hideMark/>
          </w:tcPr>
          <w:p w14:paraId="11B232F8"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r>
      <w:tr w:rsidR="009A7D51" w:rsidRPr="009A7D51" w14:paraId="435E8935" w14:textId="77777777" w:rsidTr="009A7D51">
        <w:trPr>
          <w:trHeight w:val="1999"/>
        </w:trPr>
        <w:tc>
          <w:tcPr>
            <w:tcW w:w="720" w:type="dxa"/>
            <w:vMerge/>
            <w:vAlign w:val="center"/>
            <w:hideMark/>
          </w:tcPr>
          <w:p w14:paraId="26D56736"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5320" w:type="dxa"/>
            <w:shd w:val="clear" w:color="auto" w:fill="auto"/>
            <w:vAlign w:val="center"/>
            <w:hideMark/>
          </w:tcPr>
          <w:p w14:paraId="63E5417B"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r w:rsidRPr="009A7D51">
              <w:rPr>
                <w:rFonts w:ascii="Times New Roman" w:eastAsia="Times New Roman" w:hAnsi="Times New Roman" w:cs="Times New Roman"/>
                <w:color w:val="000000"/>
                <w:sz w:val="24"/>
                <w:szCs w:val="24"/>
                <w:lang w:eastAsia="ru-RU"/>
              </w:rPr>
              <w:t>Обеспечение мероприятий по предоставлению жилых помещений гражданам, имеющим вступившие в силу решения суда, обязывающие администрацию МР «Сыктывдинский» РК предоставить им жилые помещения.</w:t>
            </w:r>
          </w:p>
        </w:tc>
        <w:tc>
          <w:tcPr>
            <w:tcW w:w="2180" w:type="dxa"/>
            <w:vMerge/>
            <w:vAlign w:val="center"/>
            <w:hideMark/>
          </w:tcPr>
          <w:p w14:paraId="6D0DF4BB"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2180" w:type="dxa"/>
            <w:vMerge/>
            <w:vAlign w:val="center"/>
            <w:hideMark/>
          </w:tcPr>
          <w:p w14:paraId="4B729D19"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2180" w:type="dxa"/>
            <w:vMerge/>
            <w:vAlign w:val="center"/>
            <w:hideMark/>
          </w:tcPr>
          <w:p w14:paraId="0701A8F8"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4280" w:type="dxa"/>
            <w:vMerge/>
            <w:vAlign w:val="center"/>
            <w:hideMark/>
          </w:tcPr>
          <w:p w14:paraId="65BBE03F"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4280" w:type="dxa"/>
            <w:vMerge/>
            <w:vAlign w:val="center"/>
            <w:hideMark/>
          </w:tcPr>
          <w:p w14:paraId="7396CCE4"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c>
          <w:tcPr>
            <w:tcW w:w="6380" w:type="dxa"/>
            <w:vMerge/>
            <w:vAlign w:val="center"/>
            <w:hideMark/>
          </w:tcPr>
          <w:p w14:paraId="7B3F3844" w14:textId="77777777" w:rsidR="009A7D51" w:rsidRPr="009A7D51" w:rsidRDefault="009A7D51" w:rsidP="00E514D2">
            <w:pPr>
              <w:spacing w:after="0" w:line="240" w:lineRule="auto"/>
              <w:rPr>
                <w:rFonts w:ascii="Times New Roman" w:eastAsia="Times New Roman" w:hAnsi="Times New Roman" w:cs="Times New Roman"/>
                <w:color w:val="000000"/>
                <w:sz w:val="24"/>
                <w:szCs w:val="24"/>
                <w:lang w:eastAsia="ru-RU"/>
              </w:rPr>
            </w:pPr>
          </w:p>
        </w:tc>
      </w:tr>
    </w:tbl>
    <w:p w14:paraId="078E16DC" w14:textId="710FA918" w:rsidR="009A7D51" w:rsidRDefault="009A7D51" w:rsidP="00E514D2">
      <w:pPr>
        <w:spacing w:after="0" w:line="240" w:lineRule="auto"/>
        <w:jc w:val="center"/>
        <w:rPr>
          <w:rFonts w:ascii="Times New Roman" w:hAnsi="Times New Roman" w:cs="Times New Roman"/>
          <w:sz w:val="24"/>
          <w:szCs w:val="24"/>
        </w:rPr>
      </w:pPr>
    </w:p>
    <w:p w14:paraId="00D7003F" w14:textId="03ED365F" w:rsidR="009A7D51" w:rsidRDefault="009A7D51" w:rsidP="00E514D2">
      <w:pPr>
        <w:spacing w:after="0" w:line="240" w:lineRule="auto"/>
        <w:jc w:val="center"/>
        <w:rPr>
          <w:rFonts w:ascii="Times New Roman" w:hAnsi="Times New Roman" w:cs="Times New Roman"/>
          <w:sz w:val="24"/>
          <w:szCs w:val="24"/>
        </w:rPr>
      </w:pPr>
    </w:p>
    <w:p w14:paraId="3E4B8F09" w14:textId="73BB32C5" w:rsidR="009A7D51" w:rsidRDefault="009A7D51" w:rsidP="00E514D2">
      <w:pPr>
        <w:spacing w:after="0" w:line="240" w:lineRule="auto"/>
        <w:jc w:val="center"/>
        <w:rPr>
          <w:rFonts w:ascii="Times New Roman" w:hAnsi="Times New Roman" w:cs="Times New Roman"/>
          <w:sz w:val="24"/>
          <w:szCs w:val="24"/>
        </w:rPr>
      </w:pPr>
    </w:p>
    <w:p w14:paraId="286B26AE" w14:textId="77777777" w:rsidR="009A7D51" w:rsidRDefault="009A7D51" w:rsidP="00E514D2">
      <w:pPr>
        <w:spacing w:after="0" w:line="240" w:lineRule="auto"/>
        <w:jc w:val="center"/>
        <w:rPr>
          <w:rFonts w:ascii="Times New Roman" w:hAnsi="Times New Roman" w:cs="Times New Roman"/>
          <w:sz w:val="24"/>
          <w:szCs w:val="24"/>
        </w:rPr>
        <w:sectPr w:rsidR="009A7D51" w:rsidSect="009A7D51">
          <w:pgSz w:w="16838" w:h="11906" w:orient="landscape"/>
          <w:pgMar w:top="851" w:right="851" w:bottom="851" w:left="851" w:header="709" w:footer="709" w:gutter="0"/>
          <w:cols w:space="708"/>
          <w:docGrid w:linePitch="360"/>
        </w:sectPr>
      </w:pPr>
    </w:p>
    <w:p w14:paraId="2D01031E" w14:textId="77777777" w:rsidR="009A7D51" w:rsidRPr="00C002DE" w:rsidRDefault="009A7D51" w:rsidP="00E514D2">
      <w:pPr>
        <w:pStyle w:val="ConsPlusNormal"/>
        <w:jc w:val="right"/>
        <w:outlineLvl w:val="2"/>
        <w:rPr>
          <w:rFonts w:ascii="Times New Roman" w:hAnsi="Times New Roman" w:cs="Times New Roman"/>
          <w:sz w:val="24"/>
          <w:szCs w:val="24"/>
        </w:rPr>
      </w:pPr>
      <w:r w:rsidRPr="00C002DE">
        <w:rPr>
          <w:rFonts w:ascii="Times New Roman" w:hAnsi="Times New Roman" w:cs="Times New Roman"/>
          <w:sz w:val="24"/>
          <w:szCs w:val="24"/>
        </w:rPr>
        <w:lastRenderedPageBreak/>
        <w:t xml:space="preserve">Таблица </w:t>
      </w:r>
      <w:r>
        <w:rPr>
          <w:rFonts w:ascii="Times New Roman" w:hAnsi="Times New Roman" w:cs="Times New Roman"/>
          <w:sz w:val="24"/>
          <w:szCs w:val="24"/>
        </w:rPr>
        <w:t xml:space="preserve">№ </w:t>
      </w:r>
      <w:r w:rsidRPr="00511EBF">
        <w:rPr>
          <w:rFonts w:ascii="Times New Roman" w:hAnsi="Times New Roman" w:cs="Times New Roman"/>
          <w:sz w:val="24"/>
          <w:szCs w:val="24"/>
        </w:rPr>
        <w:t>2</w:t>
      </w:r>
    </w:p>
    <w:p w14:paraId="0D538B83" w14:textId="77777777" w:rsidR="009A7D51" w:rsidRPr="00511EBF" w:rsidRDefault="009A7D51" w:rsidP="00E514D2">
      <w:pPr>
        <w:pStyle w:val="ConsPlusNormal"/>
        <w:jc w:val="center"/>
        <w:rPr>
          <w:rFonts w:ascii="Times New Roman" w:hAnsi="Times New Roman" w:cs="Times New Roman"/>
          <w:sz w:val="24"/>
          <w:szCs w:val="24"/>
        </w:rPr>
      </w:pPr>
      <w:bookmarkStart w:id="5" w:name="P483"/>
      <w:bookmarkEnd w:id="5"/>
      <w:r w:rsidRPr="00511EBF">
        <w:rPr>
          <w:rFonts w:ascii="Times New Roman" w:hAnsi="Times New Roman" w:cs="Times New Roman"/>
          <w:sz w:val="24"/>
          <w:szCs w:val="24"/>
        </w:rPr>
        <w:t>Перечень</w:t>
      </w:r>
    </w:p>
    <w:p w14:paraId="591BE1A0" w14:textId="77777777" w:rsidR="009A7D51" w:rsidRPr="00511EBF" w:rsidRDefault="009A7D51" w:rsidP="00E514D2">
      <w:pPr>
        <w:pStyle w:val="ConsPlusNormal"/>
        <w:jc w:val="center"/>
        <w:rPr>
          <w:rFonts w:ascii="Times New Roman" w:hAnsi="Times New Roman" w:cs="Times New Roman"/>
          <w:sz w:val="24"/>
          <w:szCs w:val="24"/>
        </w:rPr>
      </w:pPr>
      <w:r w:rsidRPr="00511EBF">
        <w:rPr>
          <w:rFonts w:ascii="Times New Roman" w:hAnsi="Times New Roman" w:cs="Times New Roman"/>
          <w:sz w:val="24"/>
          <w:szCs w:val="24"/>
        </w:rPr>
        <w:t>и сведения о целевых индикаторах и показателях</w:t>
      </w:r>
    </w:p>
    <w:p w14:paraId="1DABAA71" w14:textId="77777777" w:rsidR="009A7D51" w:rsidRPr="00511EBF" w:rsidRDefault="009A7D51" w:rsidP="00E514D2">
      <w:pPr>
        <w:pStyle w:val="ConsPlusNormal"/>
        <w:jc w:val="center"/>
        <w:rPr>
          <w:rFonts w:ascii="Times New Roman" w:hAnsi="Times New Roman" w:cs="Times New Roman"/>
          <w:sz w:val="24"/>
          <w:szCs w:val="24"/>
        </w:rPr>
      </w:pPr>
      <w:r w:rsidRPr="00511EBF">
        <w:rPr>
          <w:rFonts w:ascii="Times New Roman" w:hAnsi="Times New Roman" w:cs="Times New Roman"/>
          <w:sz w:val="24"/>
          <w:szCs w:val="24"/>
        </w:rPr>
        <w:t>муниципальной программы</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122"/>
        <w:gridCol w:w="713"/>
        <w:gridCol w:w="1134"/>
        <w:gridCol w:w="1134"/>
        <w:gridCol w:w="1134"/>
        <w:gridCol w:w="1622"/>
        <w:gridCol w:w="1917"/>
      </w:tblGrid>
      <w:tr w:rsidR="009A7D51" w:rsidRPr="0018140C" w14:paraId="133F1509" w14:textId="77777777" w:rsidTr="00785751">
        <w:tc>
          <w:tcPr>
            <w:tcW w:w="567" w:type="dxa"/>
            <w:vMerge w:val="restart"/>
            <w:vAlign w:val="center"/>
          </w:tcPr>
          <w:p w14:paraId="3C5D5CA2"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 п/п</w:t>
            </w:r>
          </w:p>
        </w:tc>
        <w:tc>
          <w:tcPr>
            <w:tcW w:w="2122" w:type="dxa"/>
            <w:vMerge w:val="restart"/>
            <w:vAlign w:val="center"/>
          </w:tcPr>
          <w:p w14:paraId="64B78D5D"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Наименование целевого индикатора (показателя)</w:t>
            </w:r>
          </w:p>
        </w:tc>
        <w:tc>
          <w:tcPr>
            <w:tcW w:w="713" w:type="dxa"/>
            <w:vMerge w:val="restart"/>
            <w:vAlign w:val="center"/>
          </w:tcPr>
          <w:p w14:paraId="70B712CE"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Ед. измерения</w:t>
            </w:r>
          </w:p>
        </w:tc>
        <w:tc>
          <w:tcPr>
            <w:tcW w:w="6941" w:type="dxa"/>
            <w:gridSpan w:val="5"/>
            <w:vAlign w:val="center"/>
          </w:tcPr>
          <w:p w14:paraId="3A5969DD"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Значения индикатора (показателя)</w:t>
            </w:r>
          </w:p>
        </w:tc>
      </w:tr>
      <w:tr w:rsidR="009A7D51" w:rsidRPr="0018140C" w14:paraId="75B15C20" w14:textId="77777777" w:rsidTr="00785751">
        <w:tc>
          <w:tcPr>
            <w:tcW w:w="567" w:type="dxa"/>
            <w:vMerge/>
            <w:vAlign w:val="center"/>
          </w:tcPr>
          <w:p w14:paraId="7616B443" w14:textId="77777777" w:rsidR="009A7D51" w:rsidRPr="00BE6921" w:rsidRDefault="009A7D51" w:rsidP="00E514D2">
            <w:pPr>
              <w:spacing w:after="0" w:line="240" w:lineRule="auto"/>
              <w:rPr>
                <w:rFonts w:ascii="Times New Roman" w:hAnsi="Times New Roman" w:cs="Times New Roman"/>
                <w:sz w:val="20"/>
                <w:szCs w:val="20"/>
              </w:rPr>
            </w:pPr>
          </w:p>
        </w:tc>
        <w:tc>
          <w:tcPr>
            <w:tcW w:w="2122" w:type="dxa"/>
            <w:vMerge/>
            <w:vAlign w:val="center"/>
          </w:tcPr>
          <w:p w14:paraId="600E5ECE" w14:textId="77777777" w:rsidR="009A7D51" w:rsidRPr="00BE6921" w:rsidRDefault="009A7D51" w:rsidP="00E514D2">
            <w:pPr>
              <w:spacing w:after="0" w:line="240" w:lineRule="auto"/>
              <w:rPr>
                <w:rFonts w:ascii="Times New Roman" w:hAnsi="Times New Roman" w:cs="Times New Roman"/>
                <w:sz w:val="20"/>
                <w:szCs w:val="20"/>
              </w:rPr>
            </w:pPr>
          </w:p>
        </w:tc>
        <w:tc>
          <w:tcPr>
            <w:tcW w:w="713" w:type="dxa"/>
            <w:vMerge/>
            <w:vAlign w:val="center"/>
          </w:tcPr>
          <w:p w14:paraId="2257F767" w14:textId="77777777" w:rsidR="009A7D51" w:rsidRPr="00BE6921" w:rsidRDefault="009A7D51" w:rsidP="00E514D2">
            <w:pPr>
              <w:spacing w:after="0" w:line="240" w:lineRule="auto"/>
              <w:rPr>
                <w:rFonts w:ascii="Times New Roman" w:hAnsi="Times New Roman" w:cs="Times New Roman"/>
                <w:sz w:val="20"/>
                <w:szCs w:val="20"/>
              </w:rPr>
            </w:pPr>
          </w:p>
        </w:tc>
        <w:tc>
          <w:tcPr>
            <w:tcW w:w="1134" w:type="dxa"/>
            <w:vAlign w:val="center"/>
          </w:tcPr>
          <w:p w14:paraId="23BAF9D8"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2020 год</w:t>
            </w:r>
          </w:p>
          <w:p w14:paraId="570F9BA0"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факт</w:t>
            </w:r>
          </w:p>
        </w:tc>
        <w:tc>
          <w:tcPr>
            <w:tcW w:w="1134" w:type="dxa"/>
            <w:vAlign w:val="center"/>
          </w:tcPr>
          <w:p w14:paraId="0CD21FE5"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2021 год</w:t>
            </w:r>
          </w:p>
          <w:p w14:paraId="741E54B4"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план</w:t>
            </w:r>
          </w:p>
        </w:tc>
        <w:tc>
          <w:tcPr>
            <w:tcW w:w="1134" w:type="dxa"/>
            <w:vAlign w:val="center"/>
          </w:tcPr>
          <w:p w14:paraId="4AA4664A"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2022 год</w:t>
            </w:r>
          </w:p>
          <w:p w14:paraId="1FF50A1D"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план</w:t>
            </w:r>
          </w:p>
        </w:tc>
        <w:tc>
          <w:tcPr>
            <w:tcW w:w="1622" w:type="dxa"/>
            <w:vAlign w:val="center"/>
          </w:tcPr>
          <w:p w14:paraId="1691BD39"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2023 год</w:t>
            </w:r>
          </w:p>
          <w:p w14:paraId="70150082"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план</w:t>
            </w:r>
          </w:p>
        </w:tc>
        <w:tc>
          <w:tcPr>
            <w:tcW w:w="1917" w:type="dxa"/>
            <w:vAlign w:val="center"/>
          </w:tcPr>
          <w:p w14:paraId="70C15C08"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2024 год</w:t>
            </w:r>
          </w:p>
          <w:p w14:paraId="44F492D2" w14:textId="77777777" w:rsidR="009A7D51" w:rsidRPr="00BE6921" w:rsidRDefault="009A7D51" w:rsidP="00E514D2">
            <w:pPr>
              <w:pStyle w:val="ConsPlusNormal"/>
              <w:rPr>
                <w:rFonts w:ascii="Times New Roman" w:hAnsi="Times New Roman" w:cs="Times New Roman"/>
                <w:sz w:val="20"/>
              </w:rPr>
            </w:pPr>
            <w:r w:rsidRPr="00BE6921">
              <w:rPr>
                <w:rFonts w:ascii="Times New Roman" w:hAnsi="Times New Roman" w:cs="Times New Roman"/>
                <w:sz w:val="20"/>
              </w:rPr>
              <w:t>план</w:t>
            </w:r>
          </w:p>
        </w:tc>
      </w:tr>
      <w:tr w:rsidR="009A7D51" w:rsidRPr="0018140C" w14:paraId="71BC0260" w14:textId="77777777" w:rsidTr="00785751">
        <w:trPr>
          <w:trHeight w:val="191"/>
        </w:trPr>
        <w:tc>
          <w:tcPr>
            <w:tcW w:w="567" w:type="dxa"/>
            <w:vAlign w:val="center"/>
          </w:tcPr>
          <w:p w14:paraId="30282FA9" w14:textId="77777777" w:rsidR="009A7D51" w:rsidRPr="00785751" w:rsidRDefault="009A7D51" w:rsidP="00E514D2">
            <w:pPr>
              <w:pStyle w:val="ConsPlusNormal"/>
              <w:jc w:val="center"/>
              <w:rPr>
                <w:rFonts w:ascii="Times New Roman" w:hAnsi="Times New Roman" w:cs="Times New Roman"/>
                <w:sz w:val="16"/>
                <w:szCs w:val="16"/>
              </w:rPr>
            </w:pPr>
            <w:r w:rsidRPr="00785751">
              <w:rPr>
                <w:rFonts w:ascii="Times New Roman" w:hAnsi="Times New Roman" w:cs="Times New Roman"/>
                <w:sz w:val="16"/>
                <w:szCs w:val="16"/>
              </w:rPr>
              <w:t>1</w:t>
            </w:r>
          </w:p>
        </w:tc>
        <w:tc>
          <w:tcPr>
            <w:tcW w:w="2122" w:type="dxa"/>
            <w:vAlign w:val="center"/>
          </w:tcPr>
          <w:p w14:paraId="10B93FF0" w14:textId="77777777" w:rsidR="009A7D51" w:rsidRPr="00785751" w:rsidRDefault="009A7D51" w:rsidP="00E514D2">
            <w:pPr>
              <w:pStyle w:val="ConsPlusNormal"/>
              <w:jc w:val="center"/>
              <w:rPr>
                <w:rFonts w:ascii="Times New Roman" w:hAnsi="Times New Roman" w:cs="Times New Roman"/>
                <w:sz w:val="16"/>
                <w:szCs w:val="16"/>
              </w:rPr>
            </w:pPr>
            <w:r w:rsidRPr="00785751">
              <w:rPr>
                <w:rFonts w:ascii="Times New Roman" w:hAnsi="Times New Roman" w:cs="Times New Roman"/>
                <w:sz w:val="16"/>
                <w:szCs w:val="16"/>
              </w:rPr>
              <w:t>2</w:t>
            </w:r>
          </w:p>
        </w:tc>
        <w:tc>
          <w:tcPr>
            <w:tcW w:w="713" w:type="dxa"/>
            <w:vAlign w:val="center"/>
          </w:tcPr>
          <w:p w14:paraId="2DD68FFD" w14:textId="77777777" w:rsidR="009A7D51" w:rsidRPr="00785751" w:rsidRDefault="009A7D51" w:rsidP="00E514D2">
            <w:pPr>
              <w:pStyle w:val="ConsPlusNormal"/>
              <w:jc w:val="center"/>
              <w:rPr>
                <w:rFonts w:ascii="Times New Roman" w:hAnsi="Times New Roman" w:cs="Times New Roman"/>
                <w:sz w:val="16"/>
                <w:szCs w:val="16"/>
              </w:rPr>
            </w:pPr>
            <w:r w:rsidRPr="00785751">
              <w:rPr>
                <w:rFonts w:ascii="Times New Roman" w:hAnsi="Times New Roman" w:cs="Times New Roman"/>
                <w:sz w:val="16"/>
                <w:szCs w:val="16"/>
              </w:rPr>
              <w:t>3</w:t>
            </w:r>
          </w:p>
        </w:tc>
        <w:tc>
          <w:tcPr>
            <w:tcW w:w="1134" w:type="dxa"/>
            <w:vAlign w:val="center"/>
          </w:tcPr>
          <w:p w14:paraId="1B5EA06C" w14:textId="77777777" w:rsidR="009A7D51" w:rsidRPr="00785751" w:rsidRDefault="009A7D51" w:rsidP="00E514D2">
            <w:pPr>
              <w:pStyle w:val="ConsPlusNormal"/>
              <w:jc w:val="center"/>
              <w:rPr>
                <w:rFonts w:ascii="Times New Roman" w:hAnsi="Times New Roman" w:cs="Times New Roman"/>
                <w:sz w:val="16"/>
                <w:szCs w:val="16"/>
              </w:rPr>
            </w:pPr>
            <w:r w:rsidRPr="00785751">
              <w:rPr>
                <w:rFonts w:ascii="Times New Roman" w:hAnsi="Times New Roman" w:cs="Times New Roman"/>
                <w:sz w:val="16"/>
                <w:szCs w:val="16"/>
              </w:rPr>
              <w:t>4</w:t>
            </w:r>
          </w:p>
        </w:tc>
        <w:tc>
          <w:tcPr>
            <w:tcW w:w="1134" w:type="dxa"/>
            <w:vAlign w:val="center"/>
          </w:tcPr>
          <w:p w14:paraId="183D1BF7" w14:textId="77777777" w:rsidR="009A7D51" w:rsidRPr="00785751" w:rsidRDefault="009A7D51" w:rsidP="00E514D2">
            <w:pPr>
              <w:pStyle w:val="ConsPlusNormal"/>
              <w:jc w:val="center"/>
              <w:rPr>
                <w:rFonts w:ascii="Times New Roman" w:hAnsi="Times New Roman" w:cs="Times New Roman"/>
                <w:sz w:val="16"/>
                <w:szCs w:val="16"/>
              </w:rPr>
            </w:pPr>
            <w:r w:rsidRPr="00785751">
              <w:rPr>
                <w:rFonts w:ascii="Times New Roman" w:hAnsi="Times New Roman" w:cs="Times New Roman"/>
                <w:sz w:val="16"/>
                <w:szCs w:val="16"/>
              </w:rPr>
              <w:t>5</w:t>
            </w:r>
          </w:p>
        </w:tc>
        <w:tc>
          <w:tcPr>
            <w:tcW w:w="1134" w:type="dxa"/>
            <w:vAlign w:val="center"/>
          </w:tcPr>
          <w:p w14:paraId="7B668634" w14:textId="77777777" w:rsidR="009A7D51" w:rsidRPr="00785751" w:rsidRDefault="009A7D51" w:rsidP="00E514D2">
            <w:pPr>
              <w:pStyle w:val="ConsPlusNormal"/>
              <w:jc w:val="center"/>
              <w:rPr>
                <w:rFonts w:ascii="Times New Roman" w:hAnsi="Times New Roman" w:cs="Times New Roman"/>
                <w:sz w:val="16"/>
                <w:szCs w:val="16"/>
              </w:rPr>
            </w:pPr>
            <w:r w:rsidRPr="00785751">
              <w:rPr>
                <w:rFonts w:ascii="Times New Roman" w:hAnsi="Times New Roman" w:cs="Times New Roman"/>
                <w:sz w:val="16"/>
                <w:szCs w:val="16"/>
              </w:rPr>
              <w:t>6</w:t>
            </w:r>
          </w:p>
        </w:tc>
        <w:tc>
          <w:tcPr>
            <w:tcW w:w="1622" w:type="dxa"/>
            <w:vAlign w:val="center"/>
          </w:tcPr>
          <w:p w14:paraId="273770ED" w14:textId="77777777" w:rsidR="009A7D51" w:rsidRPr="00785751" w:rsidRDefault="009A7D51" w:rsidP="00E514D2">
            <w:pPr>
              <w:pStyle w:val="ConsPlusNormal"/>
              <w:jc w:val="center"/>
              <w:rPr>
                <w:rFonts w:ascii="Times New Roman" w:hAnsi="Times New Roman" w:cs="Times New Roman"/>
                <w:sz w:val="16"/>
                <w:szCs w:val="16"/>
              </w:rPr>
            </w:pPr>
            <w:r w:rsidRPr="00785751">
              <w:rPr>
                <w:rFonts w:ascii="Times New Roman" w:hAnsi="Times New Roman" w:cs="Times New Roman"/>
                <w:sz w:val="16"/>
                <w:szCs w:val="16"/>
              </w:rPr>
              <w:t>7</w:t>
            </w:r>
          </w:p>
        </w:tc>
        <w:tc>
          <w:tcPr>
            <w:tcW w:w="1917" w:type="dxa"/>
            <w:vAlign w:val="center"/>
          </w:tcPr>
          <w:p w14:paraId="14F40DA4" w14:textId="77777777" w:rsidR="009A7D51" w:rsidRPr="00785751" w:rsidRDefault="009A7D51" w:rsidP="00E514D2">
            <w:pPr>
              <w:pStyle w:val="ConsPlusNormal"/>
              <w:jc w:val="center"/>
              <w:rPr>
                <w:rFonts w:ascii="Times New Roman" w:hAnsi="Times New Roman" w:cs="Times New Roman"/>
                <w:sz w:val="16"/>
                <w:szCs w:val="16"/>
              </w:rPr>
            </w:pPr>
            <w:r w:rsidRPr="00785751">
              <w:rPr>
                <w:rFonts w:ascii="Times New Roman" w:hAnsi="Times New Roman" w:cs="Times New Roman"/>
                <w:sz w:val="16"/>
                <w:szCs w:val="16"/>
              </w:rPr>
              <w:t>8</w:t>
            </w:r>
          </w:p>
        </w:tc>
      </w:tr>
      <w:tr w:rsidR="009A7D51" w:rsidRPr="0018140C" w14:paraId="1973C08E" w14:textId="77777777" w:rsidTr="00785751">
        <w:trPr>
          <w:trHeight w:val="509"/>
        </w:trPr>
        <w:tc>
          <w:tcPr>
            <w:tcW w:w="10343" w:type="dxa"/>
            <w:gridSpan w:val="8"/>
            <w:vAlign w:val="center"/>
          </w:tcPr>
          <w:p w14:paraId="54B406BF" w14:textId="77777777" w:rsidR="009A7D51" w:rsidRPr="00BE6921" w:rsidRDefault="009A7D51" w:rsidP="00E514D2">
            <w:pPr>
              <w:pStyle w:val="ConsPlusNormal"/>
              <w:jc w:val="both"/>
              <w:rPr>
                <w:rFonts w:ascii="Times New Roman" w:hAnsi="Times New Roman" w:cs="Times New Roman"/>
                <w:sz w:val="20"/>
              </w:rPr>
            </w:pPr>
            <w:r w:rsidRPr="00BE6921">
              <w:rPr>
                <w:rFonts w:ascii="Times New Roman" w:hAnsi="Times New Roman" w:cs="Times New Roman"/>
                <w:sz w:val="20"/>
              </w:rPr>
              <w:t>Муниципальная программа муниципального района «Сыктывдинский» Республики Коми «Обеспечение доступным и комфортным жильем»</w:t>
            </w:r>
          </w:p>
        </w:tc>
      </w:tr>
      <w:tr w:rsidR="009A7D51" w:rsidRPr="0018140C" w14:paraId="241364B0" w14:textId="77777777" w:rsidTr="00785751">
        <w:tc>
          <w:tcPr>
            <w:tcW w:w="567" w:type="dxa"/>
            <w:vAlign w:val="center"/>
          </w:tcPr>
          <w:p w14:paraId="08AEC209"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1</w:t>
            </w:r>
          </w:p>
        </w:tc>
        <w:tc>
          <w:tcPr>
            <w:tcW w:w="2122" w:type="dxa"/>
            <w:vAlign w:val="center"/>
          </w:tcPr>
          <w:p w14:paraId="33567A75" w14:textId="77777777" w:rsidR="009A7D51" w:rsidRPr="00BE6921" w:rsidRDefault="009A7D51" w:rsidP="00E514D2">
            <w:pPr>
              <w:pStyle w:val="ConsPlusNormal"/>
              <w:jc w:val="both"/>
              <w:rPr>
                <w:rFonts w:ascii="Times New Roman" w:hAnsi="Times New Roman" w:cs="Times New Roman"/>
                <w:sz w:val="20"/>
              </w:rPr>
            </w:pPr>
            <w:r w:rsidRPr="00BE6921">
              <w:rPr>
                <w:rFonts w:ascii="Times New Roman" w:hAnsi="Times New Roman" w:cs="Times New Roman"/>
                <w:sz w:val="20"/>
              </w:rPr>
              <w:t>Количество квадратных метров, расселенного аварийного жилищного фонда</w:t>
            </w:r>
          </w:p>
        </w:tc>
        <w:tc>
          <w:tcPr>
            <w:tcW w:w="713" w:type="dxa"/>
            <w:vAlign w:val="center"/>
          </w:tcPr>
          <w:p w14:paraId="17A4B445" w14:textId="77777777" w:rsidR="009A7D51" w:rsidRPr="00BE6921" w:rsidRDefault="009A7D51" w:rsidP="00E514D2">
            <w:pPr>
              <w:pStyle w:val="ConsPlusNormal"/>
              <w:jc w:val="center"/>
              <w:rPr>
                <w:rFonts w:ascii="Times New Roman" w:hAnsi="Times New Roman" w:cs="Times New Roman"/>
                <w:sz w:val="20"/>
              </w:rPr>
            </w:pPr>
            <w:proofErr w:type="spellStart"/>
            <w:r w:rsidRPr="00BE6921">
              <w:rPr>
                <w:rFonts w:ascii="Times New Roman" w:hAnsi="Times New Roman" w:cs="Times New Roman"/>
                <w:sz w:val="20"/>
              </w:rPr>
              <w:t>кв.м</w:t>
            </w:r>
            <w:proofErr w:type="spellEnd"/>
            <w:r w:rsidRPr="00BE6921">
              <w:rPr>
                <w:rFonts w:ascii="Times New Roman" w:hAnsi="Times New Roman" w:cs="Times New Roman"/>
                <w:sz w:val="20"/>
              </w:rPr>
              <w:t>.</w:t>
            </w:r>
          </w:p>
        </w:tc>
        <w:tc>
          <w:tcPr>
            <w:tcW w:w="1134" w:type="dxa"/>
            <w:vAlign w:val="center"/>
          </w:tcPr>
          <w:p w14:paraId="24A485C6"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2 135,90</w:t>
            </w:r>
          </w:p>
        </w:tc>
        <w:tc>
          <w:tcPr>
            <w:tcW w:w="1134" w:type="dxa"/>
            <w:vAlign w:val="center"/>
          </w:tcPr>
          <w:p w14:paraId="56ACB413"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4 936,10</w:t>
            </w:r>
          </w:p>
        </w:tc>
        <w:tc>
          <w:tcPr>
            <w:tcW w:w="1134" w:type="dxa"/>
            <w:vAlign w:val="center"/>
          </w:tcPr>
          <w:p w14:paraId="3A85311E"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1 284,96</w:t>
            </w:r>
          </w:p>
        </w:tc>
        <w:tc>
          <w:tcPr>
            <w:tcW w:w="1622" w:type="dxa"/>
            <w:vAlign w:val="center"/>
          </w:tcPr>
          <w:p w14:paraId="22BA1B2D"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8 825,30</w:t>
            </w:r>
          </w:p>
        </w:tc>
        <w:tc>
          <w:tcPr>
            <w:tcW w:w="1917" w:type="dxa"/>
            <w:vAlign w:val="center"/>
          </w:tcPr>
          <w:p w14:paraId="58B14791"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14 850,40</w:t>
            </w:r>
          </w:p>
        </w:tc>
      </w:tr>
      <w:tr w:rsidR="009A7D51" w:rsidRPr="0018140C" w14:paraId="74C428A8" w14:textId="77777777" w:rsidTr="00785751">
        <w:tc>
          <w:tcPr>
            <w:tcW w:w="567" w:type="dxa"/>
            <w:vAlign w:val="center"/>
          </w:tcPr>
          <w:p w14:paraId="170A73B4"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2</w:t>
            </w:r>
          </w:p>
        </w:tc>
        <w:tc>
          <w:tcPr>
            <w:tcW w:w="2122" w:type="dxa"/>
            <w:vAlign w:val="center"/>
          </w:tcPr>
          <w:p w14:paraId="070589F9" w14:textId="77777777" w:rsidR="009A7D51" w:rsidRPr="00BE6921" w:rsidRDefault="009A7D51" w:rsidP="00E514D2">
            <w:pPr>
              <w:pStyle w:val="ConsPlusNormal"/>
              <w:rPr>
                <w:rFonts w:ascii="Times New Roman" w:hAnsi="Times New Roman" w:cs="Times New Roman"/>
                <w:sz w:val="20"/>
              </w:rPr>
            </w:pPr>
            <w:r w:rsidRPr="00BE6921">
              <w:rPr>
                <w:rFonts w:ascii="Times New Roman" w:eastAsia="Arial Unicode MS" w:hAnsi="Times New Roman" w:cs="Times New Roman"/>
                <w:sz w:val="20"/>
              </w:rPr>
              <w:t>Количество граждан, расселенных из аварийного жилищного фонда</w:t>
            </w:r>
          </w:p>
        </w:tc>
        <w:tc>
          <w:tcPr>
            <w:tcW w:w="713" w:type="dxa"/>
            <w:vAlign w:val="center"/>
          </w:tcPr>
          <w:p w14:paraId="7A8AD72A"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чел.</w:t>
            </w:r>
          </w:p>
        </w:tc>
        <w:tc>
          <w:tcPr>
            <w:tcW w:w="1134" w:type="dxa"/>
            <w:vAlign w:val="center"/>
          </w:tcPr>
          <w:p w14:paraId="3B6D71ED"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175</w:t>
            </w:r>
          </w:p>
        </w:tc>
        <w:tc>
          <w:tcPr>
            <w:tcW w:w="1134" w:type="dxa"/>
            <w:vAlign w:val="center"/>
          </w:tcPr>
          <w:p w14:paraId="70B85AC0"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348</w:t>
            </w:r>
          </w:p>
        </w:tc>
        <w:tc>
          <w:tcPr>
            <w:tcW w:w="1134" w:type="dxa"/>
            <w:vAlign w:val="center"/>
          </w:tcPr>
          <w:p w14:paraId="6B7E66CB"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85</w:t>
            </w:r>
          </w:p>
        </w:tc>
        <w:tc>
          <w:tcPr>
            <w:tcW w:w="1622" w:type="dxa"/>
            <w:vAlign w:val="center"/>
          </w:tcPr>
          <w:p w14:paraId="6B3A5B13"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549</w:t>
            </w:r>
          </w:p>
        </w:tc>
        <w:tc>
          <w:tcPr>
            <w:tcW w:w="1917" w:type="dxa"/>
            <w:vAlign w:val="center"/>
          </w:tcPr>
          <w:p w14:paraId="38C4E64F"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973</w:t>
            </w:r>
          </w:p>
        </w:tc>
      </w:tr>
      <w:tr w:rsidR="009A7D51" w:rsidRPr="0018140C" w14:paraId="48B77E5D" w14:textId="77777777" w:rsidTr="00785751">
        <w:tc>
          <w:tcPr>
            <w:tcW w:w="567" w:type="dxa"/>
            <w:vAlign w:val="center"/>
          </w:tcPr>
          <w:p w14:paraId="2458AB92"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3</w:t>
            </w:r>
          </w:p>
        </w:tc>
        <w:tc>
          <w:tcPr>
            <w:tcW w:w="2122" w:type="dxa"/>
            <w:vAlign w:val="center"/>
          </w:tcPr>
          <w:p w14:paraId="78BAC14C" w14:textId="77777777" w:rsidR="009A7D51" w:rsidRPr="00BE6921" w:rsidRDefault="009A7D51" w:rsidP="00E514D2">
            <w:pPr>
              <w:pStyle w:val="ConsPlusNormal"/>
              <w:rPr>
                <w:rFonts w:ascii="Times New Roman" w:hAnsi="Times New Roman" w:cs="Times New Roman"/>
                <w:sz w:val="20"/>
              </w:rPr>
            </w:pPr>
            <w:r w:rsidRPr="00BE6921">
              <w:rPr>
                <w:rFonts w:ascii="Times New Roman" w:hAnsi="Times New Roman" w:cs="Times New Roman"/>
                <w:sz w:val="20"/>
              </w:rPr>
              <w:t>Количество, расселяемых жилых помещений</w:t>
            </w:r>
          </w:p>
        </w:tc>
        <w:tc>
          <w:tcPr>
            <w:tcW w:w="713" w:type="dxa"/>
            <w:vAlign w:val="center"/>
          </w:tcPr>
          <w:p w14:paraId="2F9688D5"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шт.</w:t>
            </w:r>
          </w:p>
        </w:tc>
        <w:tc>
          <w:tcPr>
            <w:tcW w:w="1134" w:type="dxa"/>
            <w:vAlign w:val="center"/>
          </w:tcPr>
          <w:p w14:paraId="3D0C0F8C"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54</w:t>
            </w:r>
          </w:p>
        </w:tc>
        <w:tc>
          <w:tcPr>
            <w:tcW w:w="1134" w:type="dxa"/>
            <w:vAlign w:val="center"/>
          </w:tcPr>
          <w:p w14:paraId="12BD423B"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130</w:t>
            </w:r>
          </w:p>
        </w:tc>
        <w:tc>
          <w:tcPr>
            <w:tcW w:w="1134" w:type="dxa"/>
            <w:vAlign w:val="center"/>
          </w:tcPr>
          <w:p w14:paraId="01A29925"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31</w:t>
            </w:r>
          </w:p>
        </w:tc>
        <w:tc>
          <w:tcPr>
            <w:tcW w:w="1622" w:type="dxa"/>
            <w:vAlign w:val="center"/>
          </w:tcPr>
          <w:p w14:paraId="55D9CD66"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207</w:t>
            </w:r>
          </w:p>
        </w:tc>
        <w:tc>
          <w:tcPr>
            <w:tcW w:w="1917" w:type="dxa"/>
            <w:vAlign w:val="center"/>
          </w:tcPr>
          <w:p w14:paraId="1FA99B4C"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359</w:t>
            </w:r>
          </w:p>
        </w:tc>
      </w:tr>
      <w:tr w:rsidR="009A7D51" w:rsidRPr="0018140C" w14:paraId="3E2F7158" w14:textId="77777777" w:rsidTr="00785751">
        <w:trPr>
          <w:trHeight w:val="1087"/>
        </w:trPr>
        <w:tc>
          <w:tcPr>
            <w:tcW w:w="567" w:type="dxa"/>
            <w:vAlign w:val="center"/>
          </w:tcPr>
          <w:p w14:paraId="427781C3" w14:textId="77777777" w:rsidR="009A7D51" w:rsidRPr="005A769D" w:rsidRDefault="009A7D51" w:rsidP="00E514D2">
            <w:pPr>
              <w:pStyle w:val="ConsPlusNormal"/>
              <w:jc w:val="center"/>
              <w:rPr>
                <w:rFonts w:ascii="Times New Roman" w:hAnsi="Times New Roman" w:cs="Times New Roman"/>
                <w:sz w:val="20"/>
                <w:lang w:val="en-US"/>
              </w:rPr>
            </w:pPr>
            <w:r>
              <w:rPr>
                <w:rFonts w:ascii="Times New Roman" w:hAnsi="Times New Roman" w:cs="Times New Roman"/>
                <w:sz w:val="20"/>
                <w:lang w:val="en-US"/>
              </w:rPr>
              <w:t>4</w:t>
            </w:r>
          </w:p>
        </w:tc>
        <w:tc>
          <w:tcPr>
            <w:tcW w:w="2122" w:type="dxa"/>
            <w:vAlign w:val="center"/>
          </w:tcPr>
          <w:p w14:paraId="7DB9F6B8" w14:textId="77777777" w:rsidR="009A7D51" w:rsidRPr="00BE6921" w:rsidRDefault="009A7D51" w:rsidP="00E514D2">
            <w:pPr>
              <w:pStyle w:val="ConsPlusNormal"/>
              <w:rPr>
                <w:rFonts w:ascii="Times New Roman" w:hAnsi="Times New Roman" w:cs="Times New Roman"/>
                <w:sz w:val="20"/>
              </w:rPr>
            </w:pPr>
            <w:r w:rsidRPr="00BE6921">
              <w:rPr>
                <w:rFonts w:ascii="Times New Roman" w:hAnsi="Times New Roman" w:cs="Times New Roman"/>
                <w:sz w:val="20"/>
              </w:rPr>
              <w:t>Количество снесенных аварийных многоквартирных домов</w:t>
            </w:r>
          </w:p>
        </w:tc>
        <w:tc>
          <w:tcPr>
            <w:tcW w:w="713" w:type="dxa"/>
            <w:vAlign w:val="center"/>
          </w:tcPr>
          <w:p w14:paraId="623AEBB9"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шт.</w:t>
            </w:r>
          </w:p>
        </w:tc>
        <w:tc>
          <w:tcPr>
            <w:tcW w:w="1134" w:type="dxa"/>
            <w:vAlign w:val="center"/>
          </w:tcPr>
          <w:p w14:paraId="09721438"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1</w:t>
            </w:r>
          </w:p>
        </w:tc>
        <w:tc>
          <w:tcPr>
            <w:tcW w:w="1134" w:type="dxa"/>
            <w:vAlign w:val="center"/>
          </w:tcPr>
          <w:p w14:paraId="787E4D0E"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4</w:t>
            </w:r>
          </w:p>
        </w:tc>
        <w:tc>
          <w:tcPr>
            <w:tcW w:w="1134" w:type="dxa"/>
            <w:vAlign w:val="center"/>
          </w:tcPr>
          <w:p w14:paraId="205F1271"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16</w:t>
            </w:r>
          </w:p>
        </w:tc>
        <w:tc>
          <w:tcPr>
            <w:tcW w:w="1622" w:type="dxa"/>
            <w:vAlign w:val="center"/>
          </w:tcPr>
          <w:p w14:paraId="7A53325E"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2</w:t>
            </w:r>
          </w:p>
        </w:tc>
        <w:tc>
          <w:tcPr>
            <w:tcW w:w="1917" w:type="dxa"/>
            <w:vAlign w:val="center"/>
          </w:tcPr>
          <w:p w14:paraId="64C03EA0"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119</w:t>
            </w:r>
          </w:p>
        </w:tc>
      </w:tr>
      <w:tr w:rsidR="009A7D51" w:rsidRPr="0018140C" w14:paraId="32661E9C" w14:textId="77777777" w:rsidTr="00785751">
        <w:tc>
          <w:tcPr>
            <w:tcW w:w="567" w:type="dxa"/>
            <w:vAlign w:val="center"/>
          </w:tcPr>
          <w:p w14:paraId="3D1C020E" w14:textId="77777777" w:rsidR="009A7D51" w:rsidRPr="005A769D" w:rsidRDefault="009A7D51" w:rsidP="00E514D2">
            <w:pPr>
              <w:pStyle w:val="ConsPlusNormal"/>
              <w:jc w:val="center"/>
              <w:rPr>
                <w:rFonts w:ascii="Times New Roman" w:hAnsi="Times New Roman" w:cs="Times New Roman"/>
                <w:sz w:val="20"/>
                <w:lang w:val="en-US"/>
              </w:rPr>
            </w:pPr>
            <w:r>
              <w:rPr>
                <w:rFonts w:ascii="Times New Roman" w:hAnsi="Times New Roman" w:cs="Times New Roman"/>
                <w:sz w:val="20"/>
                <w:lang w:val="en-US"/>
              </w:rPr>
              <w:t>5</w:t>
            </w:r>
          </w:p>
        </w:tc>
        <w:tc>
          <w:tcPr>
            <w:tcW w:w="2122" w:type="dxa"/>
            <w:vAlign w:val="center"/>
          </w:tcPr>
          <w:p w14:paraId="768798B1" w14:textId="77777777" w:rsidR="009A7D51" w:rsidRPr="00BE6921" w:rsidRDefault="009A7D51" w:rsidP="00E514D2">
            <w:pPr>
              <w:pStyle w:val="ConsPlusNormal"/>
              <w:rPr>
                <w:rFonts w:ascii="Times New Roman" w:hAnsi="Times New Roman" w:cs="Times New Roman"/>
                <w:sz w:val="20"/>
              </w:rPr>
            </w:pPr>
            <w:r w:rsidRPr="00BE6921">
              <w:rPr>
                <w:rFonts w:ascii="Times New Roman" w:hAnsi="Times New Roman" w:cs="Times New Roman"/>
                <w:sz w:val="20"/>
              </w:rPr>
              <w:t>Освоение средств предоставленной субвенции на исполнение органом местного самоуправления переданных государственных полномочий по обеспечению жилыми помещениями детей-сирот и детей, оставшихся без попечения родителей, лиц из их числа</w:t>
            </w:r>
          </w:p>
        </w:tc>
        <w:tc>
          <w:tcPr>
            <w:tcW w:w="713" w:type="dxa"/>
            <w:vAlign w:val="center"/>
          </w:tcPr>
          <w:p w14:paraId="4AF9B4B0"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w:t>
            </w:r>
          </w:p>
        </w:tc>
        <w:tc>
          <w:tcPr>
            <w:tcW w:w="1134" w:type="dxa"/>
            <w:vAlign w:val="center"/>
          </w:tcPr>
          <w:p w14:paraId="68959D7A"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95</w:t>
            </w:r>
          </w:p>
        </w:tc>
        <w:tc>
          <w:tcPr>
            <w:tcW w:w="1134" w:type="dxa"/>
            <w:vAlign w:val="center"/>
          </w:tcPr>
          <w:p w14:paraId="4EC72D7B"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95</w:t>
            </w:r>
          </w:p>
        </w:tc>
        <w:tc>
          <w:tcPr>
            <w:tcW w:w="1134" w:type="dxa"/>
            <w:vAlign w:val="center"/>
          </w:tcPr>
          <w:p w14:paraId="4A28B18F"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95</w:t>
            </w:r>
          </w:p>
        </w:tc>
        <w:tc>
          <w:tcPr>
            <w:tcW w:w="1622" w:type="dxa"/>
            <w:vAlign w:val="center"/>
          </w:tcPr>
          <w:p w14:paraId="163087AE"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95</w:t>
            </w:r>
          </w:p>
        </w:tc>
        <w:tc>
          <w:tcPr>
            <w:tcW w:w="1917" w:type="dxa"/>
            <w:vAlign w:val="center"/>
          </w:tcPr>
          <w:p w14:paraId="5ED1D1AF"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95</w:t>
            </w:r>
          </w:p>
        </w:tc>
      </w:tr>
      <w:tr w:rsidR="009A7D51" w:rsidRPr="0018140C" w14:paraId="2FC08A46" w14:textId="77777777" w:rsidTr="00785751">
        <w:tc>
          <w:tcPr>
            <w:tcW w:w="567" w:type="dxa"/>
            <w:vAlign w:val="center"/>
          </w:tcPr>
          <w:p w14:paraId="12B12010" w14:textId="77777777" w:rsidR="009A7D51" w:rsidRPr="005A769D" w:rsidRDefault="009A7D51" w:rsidP="00E514D2">
            <w:pPr>
              <w:pStyle w:val="ConsPlusNormal"/>
              <w:jc w:val="center"/>
              <w:rPr>
                <w:rFonts w:ascii="Times New Roman" w:hAnsi="Times New Roman" w:cs="Times New Roman"/>
                <w:sz w:val="20"/>
                <w:lang w:val="en-US"/>
              </w:rPr>
            </w:pPr>
            <w:r>
              <w:rPr>
                <w:rFonts w:ascii="Times New Roman" w:hAnsi="Times New Roman" w:cs="Times New Roman"/>
                <w:sz w:val="20"/>
                <w:lang w:val="en-US"/>
              </w:rPr>
              <w:t>6</w:t>
            </w:r>
          </w:p>
        </w:tc>
        <w:tc>
          <w:tcPr>
            <w:tcW w:w="2122" w:type="dxa"/>
            <w:vAlign w:val="center"/>
          </w:tcPr>
          <w:p w14:paraId="3027D40A" w14:textId="77777777" w:rsidR="009A7D51" w:rsidRPr="00BE6921" w:rsidRDefault="009A7D51" w:rsidP="00E514D2">
            <w:pPr>
              <w:pStyle w:val="ConsPlusNormal"/>
              <w:rPr>
                <w:rFonts w:ascii="Times New Roman" w:hAnsi="Times New Roman" w:cs="Times New Roman"/>
                <w:sz w:val="20"/>
              </w:rPr>
            </w:pPr>
            <w:r w:rsidRPr="00BE6921">
              <w:rPr>
                <w:rFonts w:ascii="Times New Roman" w:hAnsi="Times New Roman" w:cs="Times New Roman"/>
                <w:sz w:val="20"/>
              </w:rPr>
              <w:t>Количество граждан, улучшивших жилищные условия</w:t>
            </w:r>
          </w:p>
        </w:tc>
        <w:tc>
          <w:tcPr>
            <w:tcW w:w="713" w:type="dxa"/>
            <w:vAlign w:val="center"/>
          </w:tcPr>
          <w:p w14:paraId="02FE4F64"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чел.</w:t>
            </w:r>
          </w:p>
        </w:tc>
        <w:tc>
          <w:tcPr>
            <w:tcW w:w="1134" w:type="dxa"/>
            <w:vAlign w:val="center"/>
          </w:tcPr>
          <w:p w14:paraId="713854F1"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6</w:t>
            </w:r>
          </w:p>
        </w:tc>
        <w:tc>
          <w:tcPr>
            <w:tcW w:w="1134" w:type="dxa"/>
            <w:vAlign w:val="center"/>
          </w:tcPr>
          <w:p w14:paraId="191F8270"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8</w:t>
            </w:r>
          </w:p>
        </w:tc>
        <w:tc>
          <w:tcPr>
            <w:tcW w:w="1134" w:type="dxa"/>
            <w:vAlign w:val="center"/>
          </w:tcPr>
          <w:p w14:paraId="68DBC7D8"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6</w:t>
            </w:r>
          </w:p>
        </w:tc>
        <w:tc>
          <w:tcPr>
            <w:tcW w:w="1622" w:type="dxa"/>
            <w:vAlign w:val="center"/>
          </w:tcPr>
          <w:p w14:paraId="528E9C68"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11</w:t>
            </w:r>
          </w:p>
        </w:tc>
        <w:tc>
          <w:tcPr>
            <w:tcW w:w="1917" w:type="dxa"/>
            <w:vAlign w:val="center"/>
          </w:tcPr>
          <w:p w14:paraId="4413340C"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12</w:t>
            </w:r>
          </w:p>
        </w:tc>
      </w:tr>
      <w:tr w:rsidR="009A7D51" w:rsidRPr="0018140C" w14:paraId="035C1FD0" w14:textId="77777777" w:rsidTr="00785751">
        <w:tc>
          <w:tcPr>
            <w:tcW w:w="10343" w:type="dxa"/>
            <w:gridSpan w:val="8"/>
            <w:vAlign w:val="center"/>
          </w:tcPr>
          <w:p w14:paraId="08857813" w14:textId="2E27E999" w:rsidR="009A7D51" w:rsidRPr="00BE6921" w:rsidRDefault="009A7D51" w:rsidP="00E514D2">
            <w:pPr>
              <w:pStyle w:val="ConsPlusNormal"/>
              <w:jc w:val="both"/>
              <w:rPr>
                <w:rFonts w:ascii="Times New Roman" w:hAnsi="Times New Roman" w:cs="Times New Roman"/>
                <w:sz w:val="20"/>
              </w:rPr>
            </w:pPr>
            <w:bookmarkStart w:id="6" w:name="_Hlk90531048"/>
            <w:r w:rsidRPr="00BE6921">
              <w:rPr>
                <w:rFonts w:ascii="Times New Roman" w:hAnsi="Times New Roman" w:cs="Times New Roman"/>
                <w:sz w:val="20"/>
              </w:rPr>
              <w:t>Подпрограмма 1 Переселение граждан из домов, признанными аварийными и подлежащими сносу</w:t>
            </w:r>
            <w:bookmarkEnd w:id="6"/>
          </w:p>
        </w:tc>
      </w:tr>
      <w:tr w:rsidR="009A7D51" w:rsidRPr="0018140C" w14:paraId="42A07EB4" w14:textId="77777777" w:rsidTr="00785751">
        <w:tc>
          <w:tcPr>
            <w:tcW w:w="10343" w:type="dxa"/>
            <w:gridSpan w:val="8"/>
            <w:vAlign w:val="center"/>
          </w:tcPr>
          <w:p w14:paraId="003D16CE" w14:textId="77777777" w:rsidR="009A7D51" w:rsidRPr="00BE6921" w:rsidRDefault="009A7D51" w:rsidP="00E514D2">
            <w:pPr>
              <w:pStyle w:val="ConsPlusNormal"/>
              <w:jc w:val="both"/>
              <w:rPr>
                <w:rFonts w:ascii="Times New Roman" w:hAnsi="Times New Roman" w:cs="Times New Roman"/>
                <w:sz w:val="20"/>
              </w:rPr>
            </w:pPr>
            <w:r w:rsidRPr="00BE6921">
              <w:rPr>
                <w:rFonts w:ascii="Times New Roman" w:hAnsi="Times New Roman" w:cs="Times New Roman"/>
                <w:sz w:val="20"/>
              </w:rPr>
              <w:t>Задача 1 Переселени</w:t>
            </w:r>
            <w:r>
              <w:rPr>
                <w:rFonts w:ascii="Times New Roman" w:hAnsi="Times New Roman" w:cs="Times New Roman"/>
                <w:sz w:val="20"/>
              </w:rPr>
              <w:t>е</w:t>
            </w:r>
            <w:r w:rsidRPr="00BE6921">
              <w:rPr>
                <w:rFonts w:ascii="Times New Roman" w:hAnsi="Times New Roman" w:cs="Times New Roman"/>
                <w:sz w:val="20"/>
              </w:rPr>
              <w:t xml:space="preserve"> граждан из аварийного жилищного фонда</w:t>
            </w:r>
          </w:p>
        </w:tc>
      </w:tr>
      <w:tr w:rsidR="009A7D51" w:rsidRPr="0018140C" w14:paraId="2FED9975" w14:textId="77777777" w:rsidTr="00785751">
        <w:tc>
          <w:tcPr>
            <w:tcW w:w="567" w:type="dxa"/>
            <w:vAlign w:val="center"/>
          </w:tcPr>
          <w:p w14:paraId="22299D21" w14:textId="77777777" w:rsidR="009A7D51" w:rsidRPr="00BE6921" w:rsidRDefault="009A7D51" w:rsidP="00E514D2">
            <w:pPr>
              <w:pStyle w:val="ConsPlusNormal"/>
              <w:jc w:val="center"/>
              <w:rPr>
                <w:rFonts w:ascii="Times New Roman" w:hAnsi="Times New Roman" w:cs="Times New Roman"/>
                <w:sz w:val="20"/>
              </w:rPr>
            </w:pPr>
            <w:r>
              <w:rPr>
                <w:rFonts w:ascii="Times New Roman" w:hAnsi="Times New Roman" w:cs="Times New Roman"/>
                <w:sz w:val="20"/>
                <w:lang w:val="en-US"/>
              </w:rPr>
              <w:t>7</w:t>
            </w:r>
          </w:p>
        </w:tc>
        <w:tc>
          <w:tcPr>
            <w:tcW w:w="2122" w:type="dxa"/>
            <w:vAlign w:val="center"/>
          </w:tcPr>
          <w:p w14:paraId="317DC5C5" w14:textId="77777777" w:rsidR="009A7D51" w:rsidRPr="00BE6921" w:rsidRDefault="009A7D51" w:rsidP="00E514D2">
            <w:pPr>
              <w:pStyle w:val="ConsPlusNormal"/>
              <w:rPr>
                <w:rFonts w:ascii="Times New Roman" w:hAnsi="Times New Roman" w:cs="Times New Roman"/>
                <w:sz w:val="20"/>
              </w:rPr>
            </w:pPr>
            <w:bookmarkStart w:id="7" w:name="_Hlk90531083"/>
            <w:r w:rsidRPr="00BE6921">
              <w:rPr>
                <w:rFonts w:ascii="Times New Roman" w:hAnsi="Times New Roman" w:cs="Times New Roman"/>
                <w:sz w:val="20"/>
              </w:rPr>
              <w:t>Количество квадратных метров, расселенного аварийного жилищного фонда</w:t>
            </w:r>
            <w:bookmarkEnd w:id="7"/>
          </w:p>
        </w:tc>
        <w:tc>
          <w:tcPr>
            <w:tcW w:w="713" w:type="dxa"/>
            <w:vAlign w:val="center"/>
          </w:tcPr>
          <w:p w14:paraId="4118D4AF" w14:textId="77777777" w:rsidR="009A7D51" w:rsidRPr="00BE6921" w:rsidRDefault="009A7D51" w:rsidP="00E514D2">
            <w:pPr>
              <w:pStyle w:val="ConsPlusNormal"/>
              <w:jc w:val="center"/>
              <w:rPr>
                <w:rFonts w:ascii="Times New Roman" w:hAnsi="Times New Roman" w:cs="Times New Roman"/>
                <w:sz w:val="20"/>
              </w:rPr>
            </w:pPr>
            <w:proofErr w:type="spellStart"/>
            <w:r w:rsidRPr="00BE6921">
              <w:rPr>
                <w:rFonts w:ascii="Times New Roman" w:hAnsi="Times New Roman" w:cs="Times New Roman"/>
                <w:sz w:val="20"/>
              </w:rPr>
              <w:t>кв.м</w:t>
            </w:r>
            <w:proofErr w:type="spellEnd"/>
            <w:r w:rsidRPr="00BE6921">
              <w:rPr>
                <w:rFonts w:ascii="Times New Roman" w:hAnsi="Times New Roman" w:cs="Times New Roman"/>
                <w:sz w:val="20"/>
              </w:rPr>
              <w:t>.</w:t>
            </w:r>
          </w:p>
        </w:tc>
        <w:tc>
          <w:tcPr>
            <w:tcW w:w="1134" w:type="dxa"/>
            <w:vAlign w:val="center"/>
          </w:tcPr>
          <w:p w14:paraId="70A4074D"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2 135,90</w:t>
            </w:r>
          </w:p>
        </w:tc>
        <w:tc>
          <w:tcPr>
            <w:tcW w:w="1134" w:type="dxa"/>
            <w:vAlign w:val="center"/>
          </w:tcPr>
          <w:p w14:paraId="5FB90AFC"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4 936,10</w:t>
            </w:r>
          </w:p>
        </w:tc>
        <w:tc>
          <w:tcPr>
            <w:tcW w:w="1134" w:type="dxa"/>
            <w:vAlign w:val="center"/>
          </w:tcPr>
          <w:p w14:paraId="58E742AE"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1 284,96</w:t>
            </w:r>
          </w:p>
        </w:tc>
        <w:tc>
          <w:tcPr>
            <w:tcW w:w="1622" w:type="dxa"/>
            <w:vAlign w:val="center"/>
          </w:tcPr>
          <w:p w14:paraId="3AF604F2"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8 825,30</w:t>
            </w:r>
          </w:p>
        </w:tc>
        <w:tc>
          <w:tcPr>
            <w:tcW w:w="1917" w:type="dxa"/>
            <w:vAlign w:val="center"/>
          </w:tcPr>
          <w:p w14:paraId="0B289BCC"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14 850,40</w:t>
            </w:r>
          </w:p>
        </w:tc>
      </w:tr>
      <w:tr w:rsidR="009A7D51" w:rsidRPr="0018140C" w14:paraId="7C662D18" w14:textId="77777777" w:rsidTr="00785751">
        <w:tc>
          <w:tcPr>
            <w:tcW w:w="567" w:type="dxa"/>
            <w:vAlign w:val="center"/>
          </w:tcPr>
          <w:p w14:paraId="4924E7C2" w14:textId="77777777" w:rsidR="009A7D51" w:rsidRPr="00BE6921" w:rsidRDefault="009A7D51" w:rsidP="00E514D2">
            <w:pPr>
              <w:pStyle w:val="ConsPlusNormal"/>
              <w:jc w:val="center"/>
              <w:rPr>
                <w:rFonts w:ascii="Times New Roman" w:hAnsi="Times New Roman" w:cs="Times New Roman"/>
                <w:sz w:val="20"/>
              </w:rPr>
            </w:pPr>
            <w:r>
              <w:rPr>
                <w:rFonts w:ascii="Times New Roman" w:hAnsi="Times New Roman" w:cs="Times New Roman"/>
                <w:sz w:val="20"/>
                <w:lang w:val="en-US"/>
              </w:rPr>
              <w:lastRenderedPageBreak/>
              <w:t>8</w:t>
            </w:r>
          </w:p>
        </w:tc>
        <w:tc>
          <w:tcPr>
            <w:tcW w:w="2122" w:type="dxa"/>
            <w:vAlign w:val="center"/>
          </w:tcPr>
          <w:p w14:paraId="27DBD78B" w14:textId="77777777" w:rsidR="009A7D51" w:rsidRPr="00BE6921" w:rsidRDefault="009A7D51" w:rsidP="00E514D2">
            <w:pPr>
              <w:pStyle w:val="ConsPlusNormal"/>
              <w:rPr>
                <w:rFonts w:ascii="Times New Roman" w:hAnsi="Times New Roman" w:cs="Times New Roman"/>
                <w:sz w:val="20"/>
              </w:rPr>
            </w:pPr>
            <w:bookmarkStart w:id="8" w:name="_Hlk90531117"/>
            <w:r w:rsidRPr="00BE6921">
              <w:rPr>
                <w:rFonts w:ascii="Times New Roman" w:eastAsia="Arial Unicode MS" w:hAnsi="Times New Roman" w:cs="Times New Roman"/>
                <w:sz w:val="20"/>
              </w:rPr>
              <w:t>Количество граждан, расселенных из аварийного жилищного фонда</w:t>
            </w:r>
            <w:bookmarkEnd w:id="8"/>
          </w:p>
        </w:tc>
        <w:tc>
          <w:tcPr>
            <w:tcW w:w="713" w:type="dxa"/>
            <w:vAlign w:val="center"/>
          </w:tcPr>
          <w:p w14:paraId="37E8AFB6"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чел.</w:t>
            </w:r>
          </w:p>
        </w:tc>
        <w:tc>
          <w:tcPr>
            <w:tcW w:w="1134" w:type="dxa"/>
            <w:vAlign w:val="center"/>
          </w:tcPr>
          <w:p w14:paraId="74A9A624"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175</w:t>
            </w:r>
          </w:p>
        </w:tc>
        <w:tc>
          <w:tcPr>
            <w:tcW w:w="1134" w:type="dxa"/>
            <w:vAlign w:val="center"/>
          </w:tcPr>
          <w:p w14:paraId="2B57A8CB"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348</w:t>
            </w:r>
          </w:p>
        </w:tc>
        <w:tc>
          <w:tcPr>
            <w:tcW w:w="1134" w:type="dxa"/>
            <w:vAlign w:val="center"/>
          </w:tcPr>
          <w:p w14:paraId="5CF33502"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85</w:t>
            </w:r>
          </w:p>
        </w:tc>
        <w:tc>
          <w:tcPr>
            <w:tcW w:w="1622" w:type="dxa"/>
            <w:vAlign w:val="center"/>
          </w:tcPr>
          <w:p w14:paraId="79456F94"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549</w:t>
            </w:r>
          </w:p>
        </w:tc>
        <w:tc>
          <w:tcPr>
            <w:tcW w:w="1917" w:type="dxa"/>
            <w:vAlign w:val="center"/>
          </w:tcPr>
          <w:p w14:paraId="77D68982"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973</w:t>
            </w:r>
          </w:p>
        </w:tc>
      </w:tr>
      <w:tr w:rsidR="009A7D51" w:rsidRPr="0018140C" w14:paraId="14CC8166" w14:textId="77777777" w:rsidTr="00785751">
        <w:tc>
          <w:tcPr>
            <w:tcW w:w="10343" w:type="dxa"/>
            <w:gridSpan w:val="8"/>
            <w:vAlign w:val="center"/>
          </w:tcPr>
          <w:p w14:paraId="76DCEF12" w14:textId="04AE187A" w:rsidR="009A7D51" w:rsidRPr="00BE6921" w:rsidRDefault="009A7D51" w:rsidP="00E514D2">
            <w:pPr>
              <w:pStyle w:val="ConsPlusNormal"/>
              <w:jc w:val="both"/>
              <w:rPr>
                <w:rFonts w:ascii="Times New Roman" w:hAnsi="Times New Roman" w:cs="Times New Roman"/>
                <w:sz w:val="20"/>
              </w:rPr>
            </w:pPr>
            <w:bookmarkStart w:id="9" w:name="_Hlk90531487"/>
            <w:r w:rsidRPr="00BE6921">
              <w:rPr>
                <w:rFonts w:ascii="Times New Roman" w:hAnsi="Times New Roman" w:cs="Times New Roman"/>
                <w:sz w:val="20"/>
              </w:rPr>
              <w:t>Подпрограмма 2 Снос аварийных многоквартирных домов</w:t>
            </w:r>
            <w:bookmarkEnd w:id="9"/>
          </w:p>
        </w:tc>
      </w:tr>
      <w:tr w:rsidR="009A7D51" w:rsidRPr="0018140C" w14:paraId="2BF7B744" w14:textId="77777777" w:rsidTr="00785751">
        <w:tc>
          <w:tcPr>
            <w:tcW w:w="10343" w:type="dxa"/>
            <w:gridSpan w:val="8"/>
            <w:vAlign w:val="center"/>
          </w:tcPr>
          <w:p w14:paraId="048CE346" w14:textId="77777777" w:rsidR="009A7D51" w:rsidRPr="00BE6921" w:rsidRDefault="009A7D51" w:rsidP="00E514D2">
            <w:pPr>
              <w:pStyle w:val="ConsPlusNormal"/>
              <w:jc w:val="both"/>
              <w:rPr>
                <w:rFonts w:ascii="Times New Roman" w:hAnsi="Times New Roman" w:cs="Times New Roman"/>
                <w:sz w:val="20"/>
              </w:rPr>
            </w:pPr>
            <w:r w:rsidRPr="00BE6921">
              <w:rPr>
                <w:rFonts w:ascii="Times New Roman" w:hAnsi="Times New Roman" w:cs="Times New Roman"/>
                <w:sz w:val="20"/>
              </w:rPr>
              <w:t>Задача 1 Сокращение площади аварийного жилищного фонда</w:t>
            </w:r>
          </w:p>
        </w:tc>
      </w:tr>
      <w:tr w:rsidR="009A7D51" w:rsidRPr="0018140C" w14:paraId="1244A233" w14:textId="77777777" w:rsidTr="00785751">
        <w:tc>
          <w:tcPr>
            <w:tcW w:w="567" w:type="dxa"/>
            <w:vAlign w:val="center"/>
          </w:tcPr>
          <w:p w14:paraId="593E8671" w14:textId="77777777" w:rsidR="009A7D51" w:rsidRPr="00BE6921" w:rsidRDefault="009A7D51" w:rsidP="00E514D2">
            <w:pPr>
              <w:pStyle w:val="ConsPlusNormal"/>
              <w:jc w:val="center"/>
              <w:rPr>
                <w:rFonts w:ascii="Times New Roman" w:hAnsi="Times New Roman" w:cs="Times New Roman"/>
                <w:sz w:val="20"/>
              </w:rPr>
            </w:pPr>
            <w:r>
              <w:rPr>
                <w:rFonts w:ascii="Times New Roman" w:hAnsi="Times New Roman" w:cs="Times New Roman"/>
                <w:sz w:val="20"/>
                <w:lang w:val="en-US"/>
              </w:rPr>
              <w:t>9</w:t>
            </w:r>
          </w:p>
        </w:tc>
        <w:tc>
          <w:tcPr>
            <w:tcW w:w="2122" w:type="dxa"/>
            <w:vAlign w:val="center"/>
          </w:tcPr>
          <w:p w14:paraId="4EB8759E" w14:textId="77777777" w:rsidR="009A7D51" w:rsidRPr="00BE6921" w:rsidRDefault="009A7D51" w:rsidP="00E514D2">
            <w:pPr>
              <w:pStyle w:val="ConsPlusNormal"/>
              <w:rPr>
                <w:rFonts w:ascii="Times New Roman" w:hAnsi="Times New Roman" w:cs="Times New Roman"/>
                <w:sz w:val="20"/>
              </w:rPr>
            </w:pPr>
            <w:bookmarkStart w:id="10" w:name="_Hlk90531524"/>
            <w:r w:rsidRPr="00BE6921">
              <w:rPr>
                <w:rFonts w:ascii="Times New Roman" w:hAnsi="Times New Roman" w:cs="Times New Roman"/>
                <w:sz w:val="20"/>
              </w:rPr>
              <w:t>Количество, расселяемых жилых помещений</w:t>
            </w:r>
            <w:bookmarkEnd w:id="10"/>
          </w:p>
        </w:tc>
        <w:tc>
          <w:tcPr>
            <w:tcW w:w="713" w:type="dxa"/>
            <w:vAlign w:val="center"/>
          </w:tcPr>
          <w:p w14:paraId="1584FCB4"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шт.</w:t>
            </w:r>
          </w:p>
        </w:tc>
        <w:tc>
          <w:tcPr>
            <w:tcW w:w="1134" w:type="dxa"/>
            <w:vAlign w:val="center"/>
          </w:tcPr>
          <w:p w14:paraId="29DF31C0"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54</w:t>
            </w:r>
          </w:p>
        </w:tc>
        <w:tc>
          <w:tcPr>
            <w:tcW w:w="1134" w:type="dxa"/>
            <w:vAlign w:val="center"/>
          </w:tcPr>
          <w:p w14:paraId="72845A9A"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130</w:t>
            </w:r>
          </w:p>
        </w:tc>
        <w:tc>
          <w:tcPr>
            <w:tcW w:w="1134" w:type="dxa"/>
            <w:vAlign w:val="center"/>
          </w:tcPr>
          <w:p w14:paraId="5A94CD90"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31</w:t>
            </w:r>
          </w:p>
        </w:tc>
        <w:tc>
          <w:tcPr>
            <w:tcW w:w="1622" w:type="dxa"/>
            <w:vAlign w:val="center"/>
          </w:tcPr>
          <w:p w14:paraId="199F04D3"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207</w:t>
            </w:r>
          </w:p>
        </w:tc>
        <w:tc>
          <w:tcPr>
            <w:tcW w:w="1917" w:type="dxa"/>
            <w:vAlign w:val="center"/>
          </w:tcPr>
          <w:p w14:paraId="0488E1A1"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359</w:t>
            </w:r>
          </w:p>
        </w:tc>
      </w:tr>
      <w:tr w:rsidR="009A7D51" w:rsidRPr="0018140C" w14:paraId="75173AC7" w14:textId="77777777" w:rsidTr="00785751">
        <w:tc>
          <w:tcPr>
            <w:tcW w:w="567" w:type="dxa"/>
            <w:vAlign w:val="center"/>
          </w:tcPr>
          <w:p w14:paraId="6E0F47A8" w14:textId="77777777" w:rsidR="009A7D51" w:rsidRPr="00BE6921" w:rsidRDefault="009A7D51" w:rsidP="00E514D2">
            <w:pPr>
              <w:pStyle w:val="ConsPlusNormal"/>
              <w:jc w:val="center"/>
              <w:rPr>
                <w:rFonts w:ascii="Times New Roman" w:hAnsi="Times New Roman" w:cs="Times New Roman"/>
                <w:sz w:val="20"/>
              </w:rPr>
            </w:pPr>
            <w:r>
              <w:rPr>
                <w:rFonts w:ascii="Times New Roman" w:hAnsi="Times New Roman" w:cs="Times New Roman"/>
                <w:sz w:val="20"/>
                <w:lang w:val="en-US"/>
              </w:rPr>
              <w:t>10</w:t>
            </w:r>
          </w:p>
        </w:tc>
        <w:tc>
          <w:tcPr>
            <w:tcW w:w="2122" w:type="dxa"/>
            <w:vAlign w:val="center"/>
          </w:tcPr>
          <w:p w14:paraId="5B3CDCA9" w14:textId="77777777" w:rsidR="009A7D51" w:rsidRPr="00BE6921" w:rsidRDefault="009A7D51" w:rsidP="00E514D2">
            <w:pPr>
              <w:pStyle w:val="ConsPlusNormal"/>
              <w:rPr>
                <w:rFonts w:ascii="Times New Roman" w:hAnsi="Times New Roman" w:cs="Times New Roman"/>
                <w:sz w:val="20"/>
              </w:rPr>
            </w:pPr>
            <w:bookmarkStart w:id="11" w:name="_Hlk90531621"/>
            <w:r w:rsidRPr="00BE6921">
              <w:rPr>
                <w:rFonts w:ascii="Times New Roman" w:hAnsi="Times New Roman" w:cs="Times New Roman"/>
                <w:sz w:val="20"/>
              </w:rPr>
              <w:t>Количество снесенных аварийных многоквартирных домов</w:t>
            </w:r>
            <w:bookmarkEnd w:id="11"/>
          </w:p>
        </w:tc>
        <w:tc>
          <w:tcPr>
            <w:tcW w:w="713" w:type="dxa"/>
            <w:vAlign w:val="center"/>
          </w:tcPr>
          <w:p w14:paraId="48EA1723"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шт.</w:t>
            </w:r>
          </w:p>
        </w:tc>
        <w:tc>
          <w:tcPr>
            <w:tcW w:w="1134" w:type="dxa"/>
            <w:vAlign w:val="center"/>
          </w:tcPr>
          <w:p w14:paraId="57866817"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1</w:t>
            </w:r>
          </w:p>
        </w:tc>
        <w:tc>
          <w:tcPr>
            <w:tcW w:w="1134" w:type="dxa"/>
            <w:vAlign w:val="center"/>
          </w:tcPr>
          <w:p w14:paraId="5A54140B"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4</w:t>
            </w:r>
          </w:p>
        </w:tc>
        <w:tc>
          <w:tcPr>
            <w:tcW w:w="1134" w:type="dxa"/>
            <w:vAlign w:val="center"/>
          </w:tcPr>
          <w:p w14:paraId="6691D418"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16</w:t>
            </w:r>
          </w:p>
        </w:tc>
        <w:tc>
          <w:tcPr>
            <w:tcW w:w="1622" w:type="dxa"/>
            <w:vAlign w:val="center"/>
          </w:tcPr>
          <w:p w14:paraId="03827E5B"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2</w:t>
            </w:r>
          </w:p>
        </w:tc>
        <w:tc>
          <w:tcPr>
            <w:tcW w:w="1917" w:type="dxa"/>
            <w:vAlign w:val="center"/>
          </w:tcPr>
          <w:p w14:paraId="4036102C"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119</w:t>
            </w:r>
          </w:p>
        </w:tc>
      </w:tr>
      <w:tr w:rsidR="009A7D51" w:rsidRPr="0018140C" w14:paraId="2E4220D2" w14:textId="77777777" w:rsidTr="00785751">
        <w:tc>
          <w:tcPr>
            <w:tcW w:w="10343" w:type="dxa"/>
            <w:gridSpan w:val="8"/>
            <w:vAlign w:val="center"/>
          </w:tcPr>
          <w:p w14:paraId="1736D97C" w14:textId="6C334C00" w:rsidR="009A7D51" w:rsidRPr="00BE6921" w:rsidRDefault="009A7D51" w:rsidP="00E514D2">
            <w:pPr>
              <w:pStyle w:val="ConsPlusNormal"/>
              <w:jc w:val="both"/>
              <w:rPr>
                <w:rFonts w:ascii="Times New Roman" w:hAnsi="Times New Roman" w:cs="Times New Roman"/>
                <w:sz w:val="20"/>
              </w:rPr>
            </w:pPr>
            <w:bookmarkStart w:id="12" w:name="_Hlk90532567"/>
            <w:r w:rsidRPr="00BE6921">
              <w:rPr>
                <w:rFonts w:ascii="Times New Roman" w:hAnsi="Times New Roman" w:cs="Times New Roman"/>
                <w:sz w:val="20"/>
              </w:rPr>
              <w:t>Подпрограмма 3 Обеспечение жилыми помещениями детей-сирот и детей, оставшихся без попечения родителей, лиц из их числа</w:t>
            </w:r>
            <w:bookmarkEnd w:id="12"/>
          </w:p>
        </w:tc>
      </w:tr>
      <w:tr w:rsidR="009A7D51" w:rsidRPr="0018140C" w14:paraId="109DDC47" w14:textId="77777777" w:rsidTr="00785751">
        <w:tc>
          <w:tcPr>
            <w:tcW w:w="10343" w:type="dxa"/>
            <w:gridSpan w:val="8"/>
            <w:vAlign w:val="center"/>
          </w:tcPr>
          <w:p w14:paraId="39F1E9A9" w14:textId="77777777" w:rsidR="009A7D51" w:rsidRPr="00BE6921" w:rsidRDefault="009A7D51" w:rsidP="00E514D2">
            <w:pPr>
              <w:pStyle w:val="ConsPlusNormal"/>
              <w:jc w:val="both"/>
              <w:rPr>
                <w:rFonts w:ascii="Times New Roman" w:hAnsi="Times New Roman" w:cs="Times New Roman"/>
                <w:sz w:val="20"/>
              </w:rPr>
            </w:pPr>
            <w:r w:rsidRPr="00BE6921">
              <w:rPr>
                <w:rFonts w:ascii="Times New Roman" w:hAnsi="Times New Roman" w:cs="Times New Roman"/>
                <w:sz w:val="20"/>
              </w:rPr>
              <w:t>Задача 1 Обеспечение социальной защищенности детей-сирот и детей, оставшихся без попечения родителей, лиц из их числа</w:t>
            </w:r>
          </w:p>
        </w:tc>
      </w:tr>
      <w:tr w:rsidR="009A7D51" w:rsidRPr="0018140C" w14:paraId="56A8637E" w14:textId="77777777" w:rsidTr="00785751">
        <w:tc>
          <w:tcPr>
            <w:tcW w:w="567" w:type="dxa"/>
            <w:vAlign w:val="center"/>
          </w:tcPr>
          <w:p w14:paraId="13184824"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11</w:t>
            </w:r>
          </w:p>
        </w:tc>
        <w:tc>
          <w:tcPr>
            <w:tcW w:w="2122" w:type="dxa"/>
            <w:vAlign w:val="center"/>
          </w:tcPr>
          <w:p w14:paraId="25945756" w14:textId="77777777" w:rsidR="009A7D51" w:rsidRPr="00BE6921" w:rsidRDefault="009A7D51" w:rsidP="00E514D2">
            <w:pPr>
              <w:pStyle w:val="ConsPlusNormal"/>
              <w:rPr>
                <w:rFonts w:ascii="Times New Roman" w:hAnsi="Times New Roman" w:cs="Times New Roman"/>
                <w:sz w:val="20"/>
              </w:rPr>
            </w:pPr>
            <w:bookmarkStart w:id="13" w:name="_Hlk90532586"/>
            <w:r w:rsidRPr="00BE6921">
              <w:rPr>
                <w:rFonts w:ascii="Times New Roman" w:hAnsi="Times New Roman" w:cs="Times New Roman"/>
                <w:sz w:val="20"/>
              </w:rPr>
              <w:t>Освоение средств предоставленной субвенции на исполнение органом местного самоуправления переданных государственных полномочий по обеспечению жилыми помещениями детей-сирот и детей, оставшихся без попечения родителей, лиц из их числа</w:t>
            </w:r>
            <w:bookmarkEnd w:id="13"/>
          </w:p>
        </w:tc>
        <w:tc>
          <w:tcPr>
            <w:tcW w:w="713" w:type="dxa"/>
            <w:vAlign w:val="center"/>
          </w:tcPr>
          <w:p w14:paraId="46E731F1"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w:t>
            </w:r>
          </w:p>
        </w:tc>
        <w:tc>
          <w:tcPr>
            <w:tcW w:w="1134" w:type="dxa"/>
            <w:vAlign w:val="center"/>
          </w:tcPr>
          <w:p w14:paraId="2E73D121"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95</w:t>
            </w:r>
          </w:p>
        </w:tc>
        <w:tc>
          <w:tcPr>
            <w:tcW w:w="1134" w:type="dxa"/>
            <w:vAlign w:val="center"/>
          </w:tcPr>
          <w:p w14:paraId="2C2AAC04"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95</w:t>
            </w:r>
          </w:p>
        </w:tc>
        <w:tc>
          <w:tcPr>
            <w:tcW w:w="1134" w:type="dxa"/>
            <w:vAlign w:val="center"/>
          </w:tcPr>
          <w:p w14:paraId="7C15E4CD"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95</w:t>
            </w:r>
          </w:p>
        </w:tc>
        <w:tc>
          <w:tcPr>
            <w:tcW w:w="1622" w:type="dxa"/>
            <w:vAlign w:val="center"/>
          </w:tcPr>
          <w:p w14:paraId="6EF77405"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95</w:t>
            </w:r>
          </w:p>
        </w:tc>
        <w:tc>
          <w:tcPr>
            <w:tcW w:w="1917" w:type="dxa"/>
            <w:vAlign w:val="center"/>
          </w:tcPr>
          <w:p w14:paraId="262AE538"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95</w:t>
            </w:r>
          </w:p>
        </w:tc>
      </w:tr>
      <w:tr w:rsidR="009A7D51" w:rsidRPr="0018140C" w14:paraId="665204D5" w14:textId="77777777" w:rsidTr="00785751">
        <w:trPr>
          <w:trHeight w:val="391"/>
        </w:trPr>
        <w:tc>
          <w:tcPr>
            <w:tcW w:w="10343" w:type="dxa"/>
            <w:gridSpan w:val="8"/>
            <w:vAlign w:val="center"/>
          </w:tcPr>
          <w:p w14:paraId="14FDC3ED" w14:textId="7EE999CD" w:rsidR="009A7D51" w:rsidRPr="00BE6921" w:rsidRDefault="009A7D51" w:rsidP="00E514D2">
            <w:pPr>
              <w:pStyle w:val="ConsPlusNormal"/>
              <w:jc w:val="both"/>
              <w:rPr>
                <w:rFonts w:ascii="Times New Roman" w:hAnsi="Times New Roman" w:cs="Times New Roman"/>
                <w:sz w:val="20"/>
              </w:rPr>
            </w:pPr>
            <w:bookmarkStart w:id="14" w:name="_Hlk90532975"/>
            <w:r w:rsidRPr="00BE6921">
              <w:rPr>
                <w:rFonts w:ascii="Times New Roman" w:hAnsi="Times New Roman" w:cs="Times New Roman"/>
                <w:sz w:val="20"/>
              </w:rPr>
              <w:t>Подпрограмма 4 Предоставление поддержки отдельным категориям граждан для улучшения их жилищных условий</w:t>
            </w:r>
            <w:bookmarkEnd w:id="14"/>
          </w:p>
        </w:tc>
      </w:tr>
      <w:tr w:rsidR="009A7D51" w:rsidRPr="0018140C" w14:paraId="7FEFBF81" w14:textId="77777777" w:rsidTr="00785751">
        <w:tc>
          <w:tcPr>
            <w:tcW w:w="10343" w:type="dxa"/>
            <w:gridSpan w:val="8"/>
            <w:vAlign w:val="center"/>
          </w:tcPr>
          <w:p w14:paraId="73903FE2" w14:textId="77777777" w:rsidR="009A7D51" w:rsidRPr="00BE6921" w:rsidRDefault="009A7D51" w:rsidP="00E514D2">
            <w:pPr>
              <w:pStyle w:val="ConsPlusNormal"/>
              <w:jc w:val="both"/>
              <w:rPr>
                <w:rFonts w:ascii="Times New Roman" w:hAnsi="Times New Roman" w:cs="Times New Roman"/>
                <w:sz w:val="20"/>
              </w:rPr>
            </w:pPr>
            <w:r w:rsidRPr="00BE6921">
              <w:rPr>
                <w:rFonts w:ascii="Times New Roman" w:hAnsi="Times New Roman" w:cs="Times New Roman"/>
                <w:sz w:val="20"/>
              </w:rPr>
              <w:t>Задача 1 Предоставление социальных выплат (жилых помещений) направленных на улучшение жилищных условий отдельных категорий граждан, проживающих на территории муниципального района «Сыктывдинский» Республики Коми</w:t>
            </w:r>
          </w:p>
        </w:tc>
      </w:tr>
      <w:tr w:rsidR="009A7D51" w:rsidRPr="0018140C" w14:paraId="2EA16F13" w14:textId="77777777" w:rsidTr="00785751">
        <w:tc>
          <w:tcPr>
            <w:tcW w:w="567" w:type="dxa"/>
            <w:vAlign w:val="center"/>
          </w:tcPr>
          <w:p w14:paraId="2B92A230"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1</w:t>
            </w:r>
            <w:r>
              <w:rPr>
                <w:rFonts w:ascii="Times New Roman" w:hAnsi="Times New Roman" w:cs="Times New Roman"/>
                <w:sz w:val="20"/>
                <w:lang w:val="en-US"/>
              </w:rPr>
              <w:t>2</w:t>
            </w:r>
          </w:p>
        </w:tc>
        <w:tc>
          <w:tcPr>
            <w:tcW w:w="2122" w:type="dxa"/>
            <w:vAlign w:val="center"/>
          </w:tcPr>
          <w:p w14:paraId="3364DBB0" w14:textId="77777777" w:rsidR="009A7D51" w:rsidRPr="00BE6921" w:rsidRDefault="009A7D51" w:rsidP="00E514D2">
            <w:pPr>
              <w:pStyle w:val="ConsPlusNormal"/>
              <w:rPr>
                <w:rFonts w:ascii="Times New Roman" w:hAnsi="Times New Roman" w:cs="Times New Roman"/>
                <w:sz w:val="20"/>
              </w:rPr>
            </w:pPr>
            <w:bookmarkStart w:id="15" w:name="_Hlk90533750"/>
            <w:r w:rsidRPr="00BE6921">
              <w:rPr>
                <w:rFonts w:ascii="Times New Roman" w:hAnsi="Times New Roman" w:cs="Times New Roman"/>
                <w:sz w:val="20"/>
              </w:rPr>
              <w:t>Количество граждан, улучшивших жилищные условия</w:t>
            </w:r>
            <w:bookmarkEnd w:id="15"/>
          </w:p>
        </w:tc>
        <w:tc>
          <w:tcPr>
            <w:tcW w:w="713" w:type="dxa"/>
            <w:vAlign w:val="center"/>
          </w:tcPr>
          <w:p w14:paraId="3F4CB705"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чел.</w:t>
            </w:r>
          </w:p>
        </w:tc>
        <w:tc>
          <w:tcPr>
            <w:tcW w:w="1134" w:type="dxa"/>
            <w:vAlign w:val="center"/>
          </w:tcPr>
          <w:p w14:paraId="7D160A9D"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6</w:t>
            </w:r>
          </w:p>
        </w:tc>
        <w:tc>
          <w:tcPr>
            <w:tcW w:w="1134" w:type="dxa"/>
            <w:vAlign w:val="center"/>
          </w:tcPr>
          <w:p w14:paraId="51A21408"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8</w:t>
            </w:r>
          </w:p>
        </w:tc>
        <w:tc>
          <w:tcPr>
            <w:tcW w:w="1134" w:type="dxa"/>
            <w:vAlign w:val="center"/>
          </w:tcPr>
          <w:p w14:paraId="51E75F6E"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6</w:t>
            </w:r>
          </w:p>
        </w:tc>
        <w:tc>
          <w:tcPr>
            <w:tcW w:w="1622" w:type="dxa"/>
            <w:vAlign w:val="center"/>
          </w:tcPr>
          <w:p w14:paraId="3444E7B6"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11</w:t>
            </w:r>
          </w:p>
        </w:tc>
        <w:tc>
          <w:tcPr>
            <w:tcW w:w="1917" w:type="dxa"/>
            <w:vAlign w:val="center"/>
          </w:tcPr>
          <w:p w14:paraId="527A0868"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12</w:t>
            </w:r>
          </w:p>
        </w:tc>
      </w:tr>
    </w:tbl>
    <w:p w14:paraId="022EF7F5" w14:textId="77777777" w:rsidR="009A7D51" w:rsidRDefault="009A7D51" w:rsidP="00E514D2">
      <w:pPr>
        <w:spacing w:after="0" w:line="240" w:lineRule="auto"/>
        <w:jc w:val="both"/>
      </w:pPr>
    </w:p>
    <w:p w14:paraId="6F979BFC" w14:textId="26480C75" w:rsidR="009A7D51" w:rsidRDefault="009A7D51" w:rsidP="00E514D2">
      <w:pPr>
        <w:spacing w:after="0" w:line="240" w:lineRule="auto"/>
        <w:jc w:val="center"/>
        <w:rPr>
          <w:rFonts w:ascii="Times New Roman" w:hAnsi="Times New Roman" w:cs="Times New Roman"/>
          <w:sz w:val="24"/>
          <w:szCs w:val="24"/>
        </w:rPr>
      </w:pPr>
    </w:p>
    <w:p w14:paraId="56289ACD" w14:textId="77777777" w:rsidR="00785751" w:rsidRDefault="00785751" w:rsidP="00E514D2">
      <w:pPr>
        <w:spacing w:after="0" w:line="240" w:lineRule="auto"/>
        <w:jc w:val="center"/>
        <w:rPr>
          <w:rFonts w:ascii="Times New Roman" w:hAnsi="Times New Roman" w:cs="Times New Roman"/>
          <w:sz w:val="24"/>
          <w:szCs w:val="24"/>
        </w:rPr>
        <w:sectPr w:rsidR="00785751" w:rsidSect="009A7D51">
          <w:pgSz w:w="11906" w:h="16838"/>
          <w:pgMar w:top="851" w:right="851" w:bottom="851" w:left="851" w:header="709" w:footer="709" w:gutter="0"/>
          <w:cols w:space="708"/>
          <w:docGrid w:linePitch="360"/>
        </w:sectPr>
      </w:pPr>
    </w:p>
    <w:tbl>
      <w:tblPr>
        <w:tblW w:w="15456" w:type="dxa"/>
        <w:tblLook w:val="04A0" w:firstRow="1" w:lastRow="0" w:firstColumn="1" w:lastColumn="0" w:noHBand="0" w:noVBand="1"/>
      </w:tblPr>
      <w:tblGrid>
        <w:gridCol w:w="1985"/>
        <w:gridCol w:w="4252"/>
        <w:gridCol w:w="1843"/>
        <w:gridCol w:w="1377"/>
        <w:gridCol w:w="709"/>
        <w:gridCol w:w="475"/>
        <w:gridCol w:w="191"/>
        <w:gridCol w:w="934"/>
        <w:gridCol w:w="137"/>
        <w:gridCol w:w="997"/>
        <w:gridCol w:w="138"/>
        <w:gridCol w:w="996"/>
        <w:gridCol w:w="143"/>
        <w:gridCol w:w="1132"/>
        <w:gridCol w:w="147"/>
      </w:tblGrid>
      <w:tr w:rsidR="00785751" w:rsidRPr="00785751" w14:paraId="59637C8D" w14:textId="77777777" w:rsidTr="00B3477C">
        <w:trPr>
          <w:gridAfter w:val="1"/>
          <w:wAfter w:w="147" w:type="dxa"/>
          <w:trHeight w:val="315"/>
        </w:trPr>
        <w:tc>
          <w:tcPr>
            <w:tcW w:w="1985" w:type="dxa"/>
            <w:tcBorders>
              <w:top w:val="nil"/>
              <w:left w:val="nil"/>
              <w:bottom w:val="nil"/>
              <w:right w:val="nil"/>
            </w:tcBorders>
            <w:shd w:val="clear" w:color="auto" w:fill="auto"/>
            <w:noWrap/>
            <w:vAlign w:val="bottom"/>
            <w:hideMark/>
          </w:tcPr>
          <w:p w14:paraId="5876153B" w14:textId="77777777" w:rsidR="00785751" w:rsidRPr="00785751" w:rsidRDefault="00785751" w:rsidP="00E514D2">
            <w:pPr>
              <w:spacing w:after="0" w:line="240" w:lineRule="auto"/>
              <w:rPr>
                <w:rFonts w:ascii="Times New Roman" w:eastAsia="Times New Roman" w:hAnsi="Times New Roman" w:cs="Times New Roman"/>
                <w:sz w:val="24"/>
                <w:szCs w:val="24"/>
                <w:lang w:eastAsia="ru-RU"/>
              </w:rPr>
            </w:pPr>
            <w:bookmarkStart w:id="16" w:name="RANGE!A1:I74"/>
            <w:bookmarkEnd w:id="16"/>
          </w:p>
        </w:tc>
        <w:tc>
          <w:tcPr>
            <w:tcW w:w="4252" w:type="dxa"/>
            <w:tcBorders>
              <w:top w:val="nil"/>
              <w:left w:val="nil"/>
              <w:bottom w:val="nil"/>
              <w:right w:val="nil"/>
            </w:tcBorders>
            <w:shd w:val="clear" w:color="auto" w:fill="auto"/>
            <w:noWrap/>
            <w:vAlign w:val="bottom"/>
            <w:hideMark/>
          </w:tcPr>
          <w:p w14:paraId="45195831"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noWrap/>
            <w:vAlign w:val="bottom"/>
            <w:hideMark/>
          </w:tcPr>
          <w:p w14:paraId="78592EE2"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p>
        </w:tc>
        <w:tc>
          <w:tcPr>
            <w:tcW w:w="1377" w:type="dxa"/>
            <w:tcBorders>
              <w:top w:val="nil"/>
              <w:left w:val="nil"/>
              <w:bottom w:val="nil"/>
              <w:right w:val="nil"/>
            </w:tcBorders>
            <w:shd w:val="clear" w:color="auto" w:fill="auto"/>
            <w:noWrap/>
            <w:vAlign w:val="bottom"/>
            <w:hideMark/>
          </w:tcPr>
          <w:p w14:paraId="10688133" w14:textId="64318D08"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color w:val="000000"/>
                <w:sz w:val="24"/>
                <w:szCs w:val="24"/>
                <w:lang w:eastAsia="ru-RU"/>
              </w:rPr>
              <w:t>Таблица № 3</w:t>
            </w:r>
          </w:p>
        </w:tc>
        <w:tc>
          <w:tcPr>
            <w:tcW w:w="1184" w:type="dxa"/>
            <w:gridSpan w:val="2"/>
            <w:tcBorders>
              <w:top w:val="nil"/>
              <w:left w:val="nil"/>
              <w:bottom w:val="nil"/>
              <w:right w:val="nil"/>
            </w:tcBorders>
            <w:shd w:val="clear" w:color="auto" w:fill="auto"/>
            <w:noWrap/>
            <w:vAlign w:val="bottom"/>
            <w:hideMark/>
          </w:tcPr>
          <w:p w14:paraId="143146FD"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p>
        </w:tc>
        <w:tc>
          <w:tcPr>
            <w:tcW w:w="1125" w:type="dxa"/>
            <w:gridSpan w:val="2"/>
            <w:tcBorders>
              <w:top w:val="nil"/>
              <w:left w:val="nil"/>
              <w:bottom w:val="nil"/>
              <w:right w:val="nil"/>
            </w:tcBorders>
            <w:shd w:val="clear" w:color="auto" w:fill="auto"/>
            <w:noWrap/>
            <w:vAlign w:val="bottom"/>
            <w:hideMark/>
          </w:tcPr>
          <w:p w14:paraId="417D19FF"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14:paraId="775B2D6A"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14:paraId="7FEA3D48"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p>
        </w:tc>
        <w:tc>
          <w:tcPr>
            <w:tcW w:w="1275" w:type="dxa"/>
            <w:gridSpan w:val="2"/>
            <w:tcBorders>
              <w:top w:val="nil"/>
              <w:left w:val="nil"/>
              <w:bottom w:val="nil"/>
              <w:right w:val="nil"/>
            </w:tcBorders>
            <w:shd w:val="clear" w:color="auto" w:fill="auto"/>
            <w:noWrap/>
            <w:vAlign w:val="center"/>
            <w:hideMark/>
          </w:tcPr>
          <w:p w14:paraId="583DE412" w14:textId="261DE6F2" w:rsidR="00785751" w:rsidRPr="00785751" w:rsidRDefault="00785751" w:rsidP="00E514D2">
            <w:pPr>
              <w:spacing w:after="0" w:line="240" w:lineRule="auto"/>
              <w:jc w:val="right"/>
              <w:rPr>
                <w:rFonts w:ascii="Times New Roman" w:eastAsia="Times New Roman" w:hAnsi="Times New Roman" w:cs="Times New Roman"/>
                <w:color w:val="000000"/>
                <w:sz w:val="24"/>
                <w:szCs w:val="24"/>
                <w:lang w:eastAsia="ru-RU"/>
              </w:rPr>
            </w:pPr>
          </w:p>
        </w:tc>
      </w:tr>
      <w:tr w:rsidR="00785751" w:rsidRPr="00785751" w14:paraId="7EE49FED" w14:textId="77777777" w:rsidTr="00B3477C">
        <w:trPr>
          <w:gridAfter w:val="1"/>
          <w:wAfter w:w="147" w:type="dxa"/>
          <w:trHeight w:val="300"/>
        </w:trPr>
        <w:tc>
          <w:tcPr>
            <w:tcW w:w="1985" w:type="dxa"/>
            <w:tcBorders>
              <w:top w:val="nil"/>
              <w:left w:val="nil"/>
              <w:bottom w:val="nil"/>
              <w:right w:val="nil"/>
            </w:tcBorders>
            <w:shd w:val="clear" w:color="auto" w:fill="auto"/>
            <w:noWrap/>
            <w:vAlign w:val="bottom"/>
            <w:hideMark/>
          </w:tcPr>
          <w:p w14:paraId="58AE0A48" w14:textId="77777777" w:rsidR="00785751" w:rsidRPr="00785751" w:rsidRDefault="00785751" w:rsidP="00E514D2">
            <w:pPr>
              <w:spacing w:after="0" w:line="240" w:lineRule="auto"/>
              <w:jc w:val="right"/>
              <w:rPr>
                <w:rFonts w:ascii="Times New Roman" w:eastAsia="Times New Roman" w:hAnsi="Times New Roman" w:cs="Times New Roman"/>
                <w:color w:val="000000"/>
                <w:sz w:val="24"/>
                <w:szCs w:val="24"/>
                <w:lang w:eastAsia="ru-RU"/>
              </w:rPr>
            </w:pPr>
          </w:p>
        </w:tc>
        <w:tc>
          <w:tcPr>
            <w:tcW w:w="4252" w:type="dxa"/>
            <w:tcBorders>
              <w:top w:val="nil"/>
              <w:left w:val="nil"/>
              <w:bottom w:val="nil"/>
              <w:right w:val="nil"/>
            </w:tcBorders>
            <w:shd w:val="clear" w:color="auto" w:fill="auto"/>
            <w:noWrap/>
            <w:vAlign w:val="bottom"/>
            <w:hideMark/>
          </w:tcPr>
          <w:p w14:paraId="27CD5CED"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noWrap/>
            <w:vAlign w:val="bottom"/>
            <w:hideMark/>
          </w:tcPr>
          <w:p w14:paraId="0C72B1BD"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p>
        </w:tc>
        <w:tc>
          <w:tcPr>
            <w:tcW w:w="1377" w:type="dxa"/>
            <w:tcBorders>
              <w:top w:val="nil"/>
              <w:left w:val="nil"/>
              <w:bottom w:val="nil"/>
              <w:right w:val="nil"/>
            </w:tcBorders>
            <w:shd w:val="clear" w:color="auto" w:fill="auto"/>
            <w:noWrap/>
            <w:vAlign w:val="bottom"/>
            <w:hideMark/>
          </w:tcPr>
          <w:p w14:paraId="271957A2"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p>
        </w:tc>
        <w:tc>
          <w:tcPr>
            <w:tcW w:w="1184" w:type="dxa"/>
            <w:gridSpan w:val="2"/>
            <w:tcBorders>
              <w:top w:val="nil"/>
              <w:left w:val="nil"/>
              <w:bottom w:val="nil"/>
              <w:right w:val="nil"/>
            </w:tcBorders>
            <w:shd w:val="clear" w:color="auto" w:fill="auto"/>
            <w:noWrap/>
            <w:vAlign w:val="bottom"/>
            <w:hideMark/>
          </w:tcPr>
          <w:p w14:paraId="1243AFA1"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p>
        </w:tc>
        <w:tc>
          <w:tcPr>
            <w:tcW w:w="1125" w:type="dxa"/>
            <w:gridSpan w:val="2"/>
            <w:tcBorders>
              <w:top w:val="nil"/>
              <w:left w:val="nil"/>
              <w:bottom w:val="nil"/>
              <w:right w:val="nil"/>
            </w:tcBorders>
            <w:shd w:val="clear" w:color="auto" w:fill="auto"/>
            <w:noWrap/>
            <w:vAlign w:val="bottom"/>
            <w:hideMark/>
          </w:tcPr>
          <w:p w14:paraId="49B57BCB"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14:paraId="525AFF73"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14:paraId="0806BD6A"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p>
        </w:tc>
        <w:tc>
          <w:tcPr>
            <w:tcW w:w="1275" w:type="dxa"/>
            <w:gridSpan w:val="2"/>
            <w:tcBorders>
              <w:top w:val="nil"/>
              <w:left w:val="nil"/>
              <w:bottom w:val="nil"/>
              <w:right w:val="nil"/>
            </w:tcBorders>
            <w:shd w:val="clear" w:color="auto" w:fill="auto"/>
            <w:noWrap/>
            <w:vAlign w:val="bottom"/>
            <w:hideMark/>
          </w:tcPr>
          <w:p w14:paraId="059D4ECC"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p>
        </w:tc>
      </w:tr>
      <w:tr w:rsidR="00785751" w:rsidRPr="00785751" w14:paraId="3D0E714E" w14:textId="77777777" w:rsidTr="00B3477C">
        <w:trPr>
          <w:gridAfter w:val="1"/>
          <w:wAfter w:w="147" w:type="dxa"/>
          <w:trHeight w:val="1200"/>
        </w:trPr>
        <w:tc>
          <w:tcPr>
            <w:tcW w:w="15309" w:type="dxa"/>
            <w:gridSpan w:val="14"/>
            <w:tcBorders>
              <w:top w:val="nil"/>
              <w:left w:val="nil"/>
              <w:bottom w:val="nil"/>
              <w:right w:val="nil"/>
            </w:tcBorders>
            <w:shd w:val="clear" w:color="auto" w:fill="auto"/>
            <w:vAlign w:val="center"/>
            <w:hideMark/>
          </w:tcPr>
          <w:p w14:paraId="23D853AA" w14:textId="77777777" w:rsidR="00785751" w:rsidRPr="00785751" w:rsidRDefault="00785751" w:rsidP="00E514D2">
            <w:pPr>
              <w:spacing w:after="0" w:line="240" w:lineRule="auto"/>
              <w:jc w:val="center"/>
              <w:rPr>
                <w:rFonts w:ascii="Times New Roman" w:eastAsia="Times New Roman" w:hAnsi="Times New Roman" w:cs="Times New Roman"/>
                <w:color w:val="000000"/>
                <w:sz w:val="24"/>
                <w:szCs w:val="24"/>
                <w:lang w:eastAsia="ru-RU"/>
              </w:rPr>
            </w:pPr>
            <w:r w:rsidRPr="00785751">
              <w:rPr>
                <w:rFonts w:ascii="Times New Roman" w:eastAsia="Times New Roman" w:hAnsi="Times New Roman" w:cs="Times New Roman"/>
                <w:color w:val="000000"/>
                <w:sz w:val="24"/>
                <w:szCs w:val="24"/>
                <w:lang w:eastAsia="ru-RU"/>
              </w:rPr>
              <w:t>Информация по финансовому обеспечению муниципальной программы</w:t>
            </w:r>
            <w:r w:rsidRPr="00785751">
              <w:rPr>
                <w:rFonts w:ascii="Times New Roman" w:eastAsia="Times New Roman" w:hAnsi="Times New Roman" w:cs="Times New Roman"/>
                <w:color w:val="000000"/>
                <w:sz w:val="24"/>
                <w:szCs w:val="24"/>
                <w:lang w:eastAsia="ru-RU"/>
              </w:rPr>
              <w:br/>
              <w:t>за счет средств бюджета муниципального района «Сыктывдинский» Республики Коми</w:t>
            </w:r>
            <w:r w:rsidRPr="00785751">
              <w:rPr>
                <w:rFonts w:ascii="Times New Roman" w:eastAsia="Times New Roman" w:hAnsi="Times New Roman" w:cs="Times New Roman"/>
                <w:color w:val="000000"/>
                <w:sz w:val="24"/>
                <w:szCs w:val="24"/>
                <w:lang w:eastAsia="ru-RU"/>
              </w:rPr>
              <w:br/>
              <w:t>(с учетом средств межбюджетных трансфертов)</w:t>
            </w:r>
          </w:p>
        </w:tc>
      </w:tr>
      <w:tr w:rsidR="00785751" w:rsidRPr="00785751" w14:paraId="274D27B3" w14:textId="77777777" w:rsidTr="00B3477C">
        <w:trPr>
          <w:gridAfter w:val="1"/>
          <w:wAfter w:w="147" w:type="dxa"/>
          <w:trHeight w:val="300"/>
        </w:trPr>
        <w:tc>
          <w:tcPr>
            <w:tcW w:w="1985" w:type="dxa"/>
            <w:tcBorders>
              <w:top w:val="nil"/>
              <w:left w:val="nil"/>
              <w:bottom w:val="nil"/>
              <w:right w:val="nil"/>
            </w:tcBorders>
            <w:shd w:val="clear" w:color="auto" w:fill="auto"/>
            <w:noWrap/>
            <w:vAlign w:val="bottom"/>
            <w:hideMark/>
          </w:tcPr>
          <w:p w14:paraId="6E1DA14A" w14:textId="77777777" w:rsidR="00785751" w:rsidRPr="00785751" w:rsidRDefault="00785751" w:rsidP="00E514D2">
            <w:pPr>
              <w:spacing w:after="0" w:line="240" w:lineRule="auto"/>
              <w:jc w:val="center"/>
              <w:rPr>
                <w:rFonts w:ascii="Times New Roman" w:eastAsia="Times New Roman" w:hAnsi="Times New Roman" w:cs="Times New Roman"/>
                <w:color w:val="000000"/>
                <w:sz w:val="24"/>
                <w:szCs w:val="24"/>
                <w:lang w:eastAsia="ru-RU"/>
              </w:rPr>
            </w:pPr>
          </w:p>
        </w:tc>
        <w:tc>
          <w:tcPr>
            <w:tcW w:w="4252" w:type="dxa"/>
            <w:tcBorders>
              <w:top w:val="nil"/>
              <w:left w:val="nil"/>
              <w:bottom w:val="nil"/>
              <w:right w:val="nil"/>
            </w:tcBorders>
            <w:shd w:val="clear" w:color="auto" w:fill="auto"/>
            <w:noWrap/>
            <w:vAlign w:val="bottom"/>
            <w:hideMark/>
          </w:tcPr>
          <w:p w14:paraId="01C17991"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noWrap/>
            <w:vAlign w:val="bottom"/>
            <w:hideMark/>
          </w:tcPr>
          <w:p w14:paraId="76614F84"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p>
        </w:tc>
        <w:tc>
          <w:tcPr>
            <w:tcW w:w="1377" w:type="dxa"/>
            <w:tcBorders>
              <w:top w:val="nil"/>
              <w:left w:val="nil"/>
              <w:bottom w:val="nil"/>
              <w:right w:val="nil"/>
            </w:tcBorders>
            <w:shd w:val="clear" w:color="auto" w:fill="auto"/>
            <w:noWrap/>
            <w:vAlign w:val="bottom"/>
            <w:hideMark/>
          </w:tcPr>
          <w:p w14:paraId="0E3482BB"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p>
        </w:tc>
        <w:tc>
          <w:tcPr>
            <w:tcW w:w="1184" w:type="dxa"/>
            <w:gridSpan w:val="2"/>
            <w:tcBorders>
              <w:top w:val="nil"/>
              <w:left w:val="nil"/>
              <w:bottom w:val="nil"/>
              <w:right w:val="nil"/>
            </w:tcBorders>
            <w:shd w:val="clear" w:color="auto" w:fill="auto"/>
            <w:noWrap/>
            <w:vAlign w:val="bottom"/>
            <w:hideMark/>
          </w:tcPr>
          <w:p w14:paraId="0F87E939"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p>
        </w:tc>
        <w:tc>
          <w:tcPr>
            <w:tcW w:w="1125" w:type="dxa"/>
            <w:gridSpan w:val="2"/>
            <w:tcBorders>
              <w:top w:val="nil"/>
              <w:left w:val="nil"/>
              <w:bottom w:val="nil"/>
              <w:right w:val="nil"/>
            </w:tcBorders>
            <w:shd w:val="clear" w:color="auto" w:fill="auto"/>
            <w:noWrap/>
            <w:vAlign w:val="bottom"/>
            <w:hideMark/>
          </w:tcPr>
          <w:p w14:paraId="6C0AE667"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14:paraId="7935EE2F"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14:paraId="24FF6927"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p>
        </w:tc>
        <w:tc>
          <w:tcPr>
            <w:tcW w:w="1275" w:type="dxa"/>
            <w:gridSpan w:val="2"/>
            <w:tcBorders>
              <w:top w:val="nil"/>
              <w:left w:val="nil"/>
              <w:bottom w:val="nil"/>
              <w:right w:val="nil"/>
            </w:tcBorders>
            <w:shd w:val="clear" w:color="auto" w:fill="auto"/>
            <w:noWrap/>
            <w:vAlign w:val="bottom"/>
            <w:hideMark/>
          </w:tcPr>
          <w:p w14:paraId="7571BC2E"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p>
        </w:tc>
      </w:tr>
      <w:tr w:rsidR="00785751" w:rsidRPr="00785751" w14:paraId="4FA7F025" w14:textId="77777777" w:rsidTr="00B3477C">
        <w:trPr>
          <w:gridAfter w:val="1"/>
          <w:wAfter w:w="147" w:type="dxa"/>
          <w:trHeight w:val="60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F8C296"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Статус</w:t>
            </w:r>
          </w:p>
        </w:tc>
        <w:tc>
          <w:tcPr>
            <w:tcW w:w="42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4DD60D"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Наименование муниципальной программы, подпрограммы муниципальной программы, основного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19773C"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Ответственный исполнитель, соисполнители</w:t>
            </w:r>
          </w:p>
        </w:tc>
        <w:tc>
          <w:tcPr>
            <w:tcW w:w="7229" w:type="dxa"/>
            <w:gridSpan w:val="11"/>
            <w:tcBorders>
              <w:top w:val="single" w:sz="4" w:space="0" w:color="auto"/>
              <w:left w:val="nil"/>
              <w:bottom w:val="single" w:sz="4" w:space="0" w:color="auto"/>
              <w:right w:val="single" w:sz="4" w:space="0" w:color="auto"/>
            </w:tcBorders>
            <w:shd w:val="clear" w:color="auto" w:fill="auto"/>
            <w:vAlign w:val="center"/>
            <w:hideMark/>
          </w:tcPr>
          <w:p w14:paraId="17FFE95A"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Расходы, тыс. рублей</w:t>
            </w:r>
          </w:p>
        </w:tc>
      </w:tr>
      <w:tr w:rsidR="00785751" w:rsidRPr="00785751" w14:paraId="49375504" w14:textId="77777777" w:rsidTr="00B3477C">
        <w:trPr>
          <w:gridAfter w:val="1"/>
          <w:wAfter w:w="147" w:type="dxa"/>
          <w:trHeight w:val="600"/>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8B49C19"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43D5510F"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9938E87"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p>
        </w:tc>
        <w:tc>
          <w:tcPr>
            <w:tcW w:w="1377" w:type="dxa"/>
            <w:tcBorders>
              <w:top w:val="nil"/>
              <w:left w:val="nil"/>
              <w:bottom w:val="single" w:sz="4" w:space="0" w:color="auto"/>
              <w:right w:val="single" w:sz="4" w:space="0" w:color="auto"/>
            </w:tcBorders>
            <w:shd w:val="clear" w:color="auto" w:fill="auto"/>
            <w:vAlign w:val="center"/>
            <w:hideMark/>
          </w:tcPr>
          <w:p w14:paraId="5CCFC854"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Всего</w:t>
            </w:r>
          </w:p>
        </w:tc>
        <w:tc>
          <w:tcPr>
            <w:tcW w:w="1184" w:type="dxa"/>
            <w:gridSpan w:val="2"/>
            <w:tcBorders>
              <w:top w:val="nil"/>
              <w:left w:val="nil"/>
              <w:bottom w:val="single" w:sz="4" w:space="0" w:color="auto"/>
              <w:right w:val="single" w:sz="4" w:space="0" w:color="auto"/>
            </w:tcBorders>
            <w:shd w:val="clear" w:color="auto" w:fill="auto"/>
            <w:vAlign w:val="center"/>
            <w:hideMark/>
          </w:tcPr>
          <w:p w14:paraId="2A451EF3"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2020 год</w:t>
            </w:r>
          </w:p>
        </w:tc>
        <w:tc>
          <w:tcPr>
            <w:tcW w:w="1125" w:type="dxa"/>
            <w:gridSpan w:val="2"/>
            <w:tcBorders>
              <w:top w:val="nil"/>
              <w:left w:val="nil"/>
              <w:bottom w:val="single" w:sz="4" w:space="0" w:color="auto"/>
              <w:right w:val="single" w:sz="4" w:space="0" w:color="auto"/>
            </w:tcBorders>
            <w:shd w:val="clear" w:color="auto" w:fill="auto"/>
            <w:vAlign w:val="center"/>
            <w:hideMark/>
          </w:tcPr>
          <w:p w14:paraId="38C1215A"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2021 год</w:t>
            </w:r>
          </w:p>
        </w:tc>
        <w:tc>
          <w:tcPr>
            <w:tcW w:w="1134" w:type="dxa"/>
            <w:gridSpan w:val="2"/>
            <w:tcBorders>
              <w:top w:val="nil"/>
              <w:left w:val="nil"/>
              <w:bottom w:val="single" w:sz="4" w:space="0" w:color="auto"/>
              <w:right w:val="single" w:sz="4" w:space="0" w:color="auto"/>
            </w:tcBorders>
            <w:shd w:val="clear" w:color="auto" w:fill="auto"/>
            <w:vAlign w:val="center"/>
            <w:hideMark/>
          </w:tcPr>
          <w:p w14:paraId="642941B3"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2022 год</w:t>
            </w:r>
          </w:p>
        </w:tc>
        <w:tc>
          <w:tcPr>
            <w:tcW w:w="1134" w:type="dxa"/>
            <w:gridSpan w:val="2"/>
            <w:tcBorders>
              <w:top w:val="nil"/>
              <w:left w:val="nil"/>
              <w:bottom w:val="single" w:sz="4" w:space="0" w:color="auto"/>
              <w:right w:val="single" w:sz="4" w:space="0" w:color="auto"/>
            </w:tcBorders>
            <w:shd w:val="clear" w:color="auto" w:fill="auto"/>
            <w:vAlign w:val="center"/>
            <w:hideMark/>
          </w:tcPr>
          <w:p w14:paraId="1DCA5F39"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2023 год</w:t>
            </w:r>
          </w:p>
        </w:tc>
        <w:tc>
          <w:tcPr>
            <w:tcW w:w="1275" w:type="dxa"/>
            <w:gridSpan w:val="2"/>
            <w:tcBorders>
              <w:top w:val="nil"/>
              <w:left w:val="nil"/>
              <w:bottom w:val="single" w:sz="4" w:space="0" w:color="auto"/>
              <w:right w:val="single" w:sz="4" w:space="0" w:color="auto"/>
            </w:tcBorders>
            <w:shd w:val="clear" w:color="auto" w:fill="auto"/>
            <w:vAlign w:val="center"/>
            <w:hideMark/>
          </w:tcPr>
          <w:p w14:paraId="77B3D676"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2024 год</w:t>
            </w:r>
          </w:p>
        </w:tc>
      </w:tr>
      <w:tr w:rsidR="00785751" w:rsidRPr="00785751" w14:paraId="580B751E" w14:textId="77777777" w:rsidTr="00B3477C">
        <w:trPr>
          <w:gridAfter w:val="1"/>
          <w:wAfter w:w="147" w:type="dxa"/>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AC566DF" w14:textId="77777777" w:rsidR="00785751" w:rsidRPr="00785751" w:rsidRDefault="00785751" w:rsidP="00E514D2">
            <w:pPr>
              <w:spacing w:after="0" w:line="240" w:lineRule="auto"/>
              <w:jc w:val="center"/>
              <w:rPr>
                <w:rFonts w:ascii="Times New Roman" w:eastAsia="Times New Roman" w:hAnsi="Times New Roman" w:cs="Times New Roman"/>
                <w:sz w:val="16"/>
                <w:szCs w:val="16"/>
                <w:lang w:eastAsia="ru-RU"/>
              </w:rPr>
            </w:pPr>
            <w:r w:rsidRPr="00785751">
              <w:rPr>
                <w:rFonts w:ascii="Times New Roman" w:eastAsia="Times New Roman" w:hAnsi="Times New Roman" w:cs="Times New Roman"/>
                <w:sz w:val="16"/>
                <w:szCs w:val="16"/>
                <w:lang w:eastAsia="ru-RU"/>
              </w:rPr>
              <w:t>1</w:t>
            </w:r>
          </w:p>
        </w:tc>
        <w:tc>
          <w:tcPr>
            <w:tcW w:w="4252" w:type="dxa"/>
            <w:tcBorders>
              <w:top w:val="nil"/>
              <w:left w:val="nil"/>
              <w:bottom w:val="single" w:sz="4" w:space="0" w:color="auto"/>
              <w:right w:val="single" w:sz="4" w:space="0" w:color="auto"/>
            </w:tcBorders>
            <w:shd w:val="clear" w:color="auto" w:fill="auto"/>
            <w:vAlign w:val="center"/>
            <w:hideMark/>
          </w:tcPr>
          <w:p w14:paraId="320872D9" w14:textId="77777777" w:rsidR="00785751" w:rsidRPr="00785751" w:rsidRDefault="00785751" w:rsidP="00E514D2">
            <w:pPr>
              <w:spacing w:after="0" w:line="240" w:lineRule="auto"/>
              <w:jc w:val="center"/>
              <w:rPr>
                <w:rFonts w:ascii="Times New Roman" w:eastAsia="Times New Roman" w:hAnsi="Times New Roman" w:cs="Times New Roman"/>
                <w:sz w:val="16"/>
                <w:szCs w:val="16"/>
                <w:lang w:eastAsia="ru-RU"/>
              </w:rPr>
            </w:pPr>
            <w:r w:rsidRPr="00785751">
              <w:rPr>
                <w:rFonts w:ascii="Times New Roman" w:eastAsia="Times New Roman" w:hAnsi="Times New Roman" w:cs="Times New Roman"/>
                <w:sz w:val="16"/>
                <w:szCs w:val="16"/>
                <w:lang w:eastAsia="ru-RU"/>
              </w:rPr>
              <w:t>2</w:t>
            </w:r>
          </w:p>
        </w:tc>
        <w:tc>
          <w:tcPr>
            <w:tcW w:w="1843" w:type="dxa"/>
            <w:tcBorders>
              <w:top w:val="nil"/>
              <w:left w:val="nil"/>
              <w:bottom w:val="single" w:sz="4" w:space="0" w:color="auto"/>
              <w:right w:val="single" w:sz="4" w:space="0" w:color="auto"/>
            </w:tcBorders>
            <w:shd w:val="clear" w:color="auto" w:fill="auto"/>
            <w:vAlign w:val="center"/>
            <w:hideMark/>
          </w:tcPr>
          <w:p w14:paraId="092AAFCC" w14:textId="77777777" w:rsidR="00785751" w:rsidRPr="00785751" w:rsidRDefault="00785751" w:rsidP="00E514D2">
            <w:pPr>
              <w:spacing w:after="0" w:line="240" w:lineRule="auto"/>
              <w:jc w:val="center"/>
              <w:rPr>
                <w:rFonts w:ascii="Times New Roman" w:eastAsia="Times New Roman" w:hAnsi="Times New Roman" w:cs="Times New Roman"/>
                <w:sz w:val="16"/>
                <w:szCs w:val="16"/>
                <w:lang w:eastAsia="ru-RU"/>
              </w:rPr>
            </w:pPr>
            <w:r w:rsidRPr="00785751">
              <w:rPr>
                <w:rFonts w:ascii="Times New Roman" w:eastAsia="Times New Roman" w:hAnsi="Times New Roman" w:cs="Times New Roman"/>
                <w:sz w:val="16"/>
                <w:szCs w:val="16"/>
                <w:lang w:eastAsia="ru-RU"/>
              </w:rPr>
              <w:t>3</w:t>
            </w:r>
          </w:p>
        </w:tc>
        <w:tc>
          <w:tcPr>
            <w:tcW w:w="1377" w:type="dxa"/>
            <w:tcBorders>
              <w:top w:val="nil"/>
              <w:left w:val="nil"/>
              <w:bottom w:val="single" w:sz="4" w:space="0" w:color="auto"/>
              <w:right w:val="single" w:sz="4" w:space="0" w:color="auto"/>
            </w:tcBorders>
            <w:shd w:val="clear" w:color="auto" w:fill="auto"/>
            <w:vAlign w:val="center"/>
            <w:hideMark/>
          </w:tcPr>
          <w:p w14:paraId="45A6EB18" w14:textId="77777777" w:rsidR="00785751" w:rsidRPr="00785751" w:rsidRDefault="00785751" w:rsidP="00E514D2">
            <w:pPr>
              <w:spacing w:after="0" w:line="240" w:lineRule="auto"/>
              <w:jc w:val="center"/>
              <w:rPr>
                <w:rFonts w:ascii="Times New Roman" w:eastAsia="Times New Roman" w:hAnsi="Times New Roman" w:cs="Times New Roman"/>
                <w:sz w:val="16"/>
                <w:szCs w:val="16"/>
                <w:lang w:eastAsia="ru-RU"/>
              </w:rPr>
            </w:pPr>
            <w:r w:rsidRPr="00785751">
              <w:rPr>
                <w:rFonts w:ascii="Times New Roman" w:eastAsia="Times New Roman" w:hAnsi="Times New Roman" w:cs="Times New Roman"/>
                <w:sz w:val="16"/>
                <w:szCs w:val="16"/>
                <w:lang w:eastAsia="ru-RU"/>
              </w:rPr>
              <w:t>4</w:t>
            </w:r>
          </w:p>
        </w:tc>
        <w:tc>
          <w:tcPr>
            <w:tcW w:w="1184" w:type="dxa"/>
            <w:gridSpan w:val="2"/>
            <w:tcBorders>
              <w:top w:val="nil"/>
              <w:left w:val="nil"/>
              <w:bottom w:val="single" w:sz="4" w:space="0" w:color="auto"/>
              <w:right w:val="single" w:sz="4" w:space="0" w:color="auto"/>
            </w:tcBorders>
            <w:shd w:val="clear" w:color="auto" w:fill="auto"/>
            <w:vAlign w:val="center"/>
            <w:hideMark/>
          </w:tcPr>
          <w:p w14:paraId="2F95C439" w14:textId="77777777" w:rsidR="00785751" w:rsidRPr="00785751" w:rsidRDefault="00785751" w:rsidP="00E514D2">
            <w:pPr>
              <w:spacing w:after="0" w:line="240" w:lineRule="auto"/>
              <w:jc w:val="center"/>
              <w:rPr>
                <w:rFonts w:ascii="Times New Roman" w:eastAsia="Times New Roman" w:hAnsi="Times New Roman" w:cs="Times New Roman"/>
                <w:sz w:val="16"/>
                <w:szCs w:val="16"/>
                <w:lang w:eastAsia="ru-RU"/>
              </w:rPr>
            </w:pPr>
            <w:r w:rsidRPr="00785751">
              <w:rPr>
                <w:rFonts w:ascii="Times New Roman" w:eastAsia="Times New Roman" w:hAnsi="Times New Roman" w:cs="Times New Roman"/>
                <w:sz w:val="16"/>
                <w:szCs w:val="16"/>
                <w:lang w:eastAsia="ru-RU"/>
              </w:rPr>
              <w:t>5</w:t>
            </w:r>
          </w:p>
        </w:tc>
        <w:tc>
          <w:tcPr>
            <w:tcW w:w="1125" w:type="dxa"/>
            <w:gridSpan w:val="2"/>
            <w:tcBorders>
              <w:top w:val="nil"/>
              <w:left w:val="nil"/>
              <w:bottom w:val="single" w:sz="4" w:space="0" w:color="auto"/>
              <w:right w:val="single" w:sz="4" w:space="0" w:color="auto"/>
            </w:tcBorders>
            <w:shd w:val="clear" w:color="auto" w:fill="auto"/>
            <w:vAlign w:val="center"/>
            <w:hideMark/>
          </w:tcPr>
          <w:p w14:paraId="1F9583A5" w14:textId="77777777" w:rsidR="00785751" w:rsidRPr="00785751" w:rsidRDefault="00785751" w:rsidP="00E514D2">
            <w:pPr>
              <w:spacing w:after="0" w:line="240" w:lineRule="auto"/>
              <w:jc w:val="center"/>
              <w:rPr>
                <w:rFonts w:ascii="Times New Roman" w:eastAsia="Times New Roman" w:hAnsi="Times New Roman" w:cs="Times New Roman"/>
                <w:sz w:val="16"/>
                <w:szCs w:val="16"/>
                <w:lang w:eastAsia="ru-RU"/>
              </w:rPr>
            </w:pPr>
            <w:r w:rsidRPr="00785751">
              <w:rPr>
                <w:rFonts w:ascii="Times New Roman" w:eastAsia="Times New Roman" w:hAnsi="Times New Roman" w:cs="Times New Roman"/>
                <w:sz w:val="16"/>
                <w:szCs w:val="16"/>
                <w:lang w:eastAsia="ru-RU"/>
              </w:rPr>
              <w:t>6</w:t>
            </w:r>
          </w:p>
        </w:tc>
        <w:tc>
          <w:tcPr>
            <w:tcW w:w="1134" w:type="dxa"/>
            <w:gridSpan w:val="2"/>
            <w:tcBorders>
              <w:top w:val="nil"/>
              <w:left w:val="nil"/>
              <w:bottom w:val="single" w:sz="4" w:space="0" w:color="auto"/>
              <w:right w:val="single" w:sz="4" w:space="0" w:color="auto"/>
            </w:tcBorders>
            <w:shd w:val="clear" w:color="auto" w:fill="auto"/>
            <w:vAlign w:val="center"/>
            <w:hideMark/>
          </w:tcPr>
          <w:p w14:paraId="45E8089D" w14:textId="77777777" w:rsidR="00785751" w:rsidRPr="00785751" w:rsidRDefault="00785751" w:rsidP="00E514D2">
            <w:pPr>
              <w:spacing w:after="0" w:line="240" w:lineRule="auto"/>
              <w:jc w:val="center"/>
              <w:rPr>
                <w:rFonts w:ascii="Times New Roman" w:eastAsia="Times New Roman" w:hAnsi="Times New Roman" w:cs="Times New Roman"/>
                <w:sz w:val="16"/>
                <w:szCs w:val="16"/>
                <w:lang w:eastAsia="ru-RU"/>
              </w:rPr>
            </w:pPr>
            <w:r w:rsidRPr="00785751">
              <w:rPr>
                <w:rFonts w:ascii="Times New Roman" w:eastAsia="Times New Roman" w:hAnsi="Times New Roman" w:cs="Times New Roman"/>
                <w:sz w:val="16"/>
                <w:szCs w:val="16"/>
                <w:lang w:eastAsia="ru-RU"/>
              </w:rPr>
              <w:t>7</w:t>
            </w:r>
          </w:p>
        </w:tc>
        <w:tc>
          <w:tcPr>
            <w:tcW w:w="1134" w:type="dxa"/>
            <w:gridSpan w:val="2"/>
            <w:tcBorders>
              <w:top w:val="nil"/>
              <w:left w:val="nil"/>
              <w:bottom w:val="single" w:sz="4" w:space="0" w:color="auto"/>
              <w:right w:val="single" w:sz="4" w:space="0" w:color="auto"/>
            </w:tcBorders>
            <w:shd w:val="clear" w:color="auto" w:fill="auto"/>
            <w:vAlign w:val="center"/>
            <w:hideMark/>
          </w:tcPr>
          <w:p w14:paraId="719F474C" w14:textId="77777777" w:rsidR="00785751" w:rsidRPr="00785751" w:rsidRDefault="00785751" w:rsidP="00E514D2">
            <w:pPr>
              <w:spacing w:after="0" w:line="240" w:lineRule="auto"/>
              <w:jc w:val="center"/>
              <w:rPr>
                <w:rFonts w:ascii="Times New Roman" w:eastAsia="Times New Roman" w:hAnsi="Times New Roman" w:cs="Times New Roman"/>
                <w:sz w:val="16"/>
                <w:szCs w:val="16"/>
                <w:lang w:eastAsia="ru-RU"/>
              </w:rPr>
            </w:pPr>
            <w:r w:rsidRPr="00785751">
              <w:rPr>
                <w:rFonts w:ascii="Times New Roman" w:eastAsia="Times New Roman" w:hAnsi="Times New Roman" w:cs="Times New Roman"/>
                <w:sz w:val="16"/>
                <w:szCs w:val="16"/>
                <w:lang w:eastAsia="ru-RU"/>
              </w:rPr>
              <w:t>8</w:t>
            </w:r>
          </w:p>
        </w:tc>
        <w:tc>
          <w:tcPr>
            <w:tcW w:w="1275" w:type="dxa"/>
            <w:gridSpan w:val="2"/>
            <w:tcBorders>
              <w:top w:val="nil"/>
              <w:left w:val="nil"/>
              <w:bottom w:val="single" w:sz="4" w:space="0" w:color="auto"/>
              <w:right w:val="single" w:sz="4" w:space="0" w:color="auto"/>
            </w:tcBorders>
            <w:shd w:val="clear" w:color="auto" w:fill="auto"/>
            <w:vAlign w:val="center"/>
            <w:hideMark/>
          </w:tcPr>
          <w:p w14:paraId="067F2DC4" w14:textId="77777777" w:rsidR="00785751" w:rsidRPr="00785751" w:rsidRDefault="00785751" w:rsidP="00E514D2">
            <w:pPr>
              <w:spacing w:after="0" w:line="240" w:lineRule="auto"/>
              <w:jc w:val="center"/>
              <w:rPr>
                <w:rFonts w:ascii="Times New Roman" w:eastAsia="Times New Roman" w:hAnsi="Times New Roman" w:cs="Times New Roman"/>
                <w:sz w:val="16"/>
                <w:szCs w:val="16"/>
                <w:lang w:eastAsia="ru-RU"/>
              </w:rPr>
            </w:pPr>
            <w:r w:rsidRPr="00785751">
              <w:rPr>
                <w:rFonts w:ascii="Times New Roman" w:eastAsia="Times New Roman" w:hAnsi="Times New Roman" w:cs="Times New Roman"/>
                <w:sz w:val="16"/>
                <w:szCs w:val="16"/>
                <w:lang w:eastAsia="ru-RU"/>
              </w:rPr>
              <w:t>9</w:t>
            </w:r>
          </w:p>
        </w:tc>
      </w:tr>
      <w:tr w:rsidR="00785751" w:rsidRPr="00785751" w14:paraId="66A18BA0" w14:textId="77777777" w:rsidTr="00B3477C">
        <w:trPr>
          <w:gridAfter w:val="1"/>
          <w:wAfter w:w="147" w:type="dxa"/>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A98F396"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Муниципальная программа</w:t>
            </w:r>
          </w:p>
        </w:tc>
        <w:tc>
          <w:tcPr>
            <w:tcW w:w="4252" w:type="dxa"/>
            <w:tcBorders>
              <w:top w:val="nil"/>
              <w:left w:val="nil"/>
              <w:bottom w:val="single" w:sz="4" w:space="0" w:color="auto"/>
              <w:right w:val="single" w:sz="4" w:space="0" w:color="auto"/>
            </w:tcBorders>
            <w:shd w:val="clear" w:color="auto" w:fill="auto"/>
            <w:vAlign w:val="center"/>
            <w:hideMark/>
          </w:tcPr>
          <w:p w14:paraId="68C5ACB6"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Муниципальная программа муниципального района «Сыктывдинский» Республики Коми «Обеспечение доступным и комфортным жильем»</w:t>
            </w:r>
          </w:p>
        </w:tc>
        <w:tc>
          <w:tcPr>
            <w:tcW w:w="1843" w:type="dxa"/>
            <w:tcBorders>
              <w:top w:val="nil"/>
              <w:left w:val="nil"/>
              <w:bottom w:val="single" w:sz="4" w:space="0" w:color="auto"/>
              <w:right w:val="single" w:sz="4" w:space="0" w:color="auto"/>
            </w:tcBorders>
            <w:shd w:val="clear" w:color="auto" w:fill="auto"/>
            <w:vAlign w:val="center"/>
            <w:hideMark/>
          </w:tcPr>
          <w:p w14:paraId="027FBF8D"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Отдел по жилищным вопросам</w:t>
            </w:r>
          </w:p>
        </w:tc>
        <w:tc>
          <w:tcPr>
            <w:tcW w:w="1377" w:type="dxa"/>
            <w:tcBorders>
              <w:top w:val="nil"/>
              <w:left w:val="nil"/>
              <w:bottom w:val="single" w:sz="4" w:space="0" w:color="auto"/>
              <w:right w:val="single" w:sz="4" w:space="0" w:color="auto"/>
            </w:tcBorders>
            <w:shd w:val="clear" w:color="auto" w:fill="auto"/>
            <w:vAlign w:val="center"/>
            <w:hideMark/>
          </w:tcPr>
          <w:p w14:paraId="79E43A3E"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1 879 585,7</w:t>
            </w:r>
          </w:p>
        </w:tc>
        <w:tc>
          <w:tcPr>
            <w:tcW w:w="1184" w:type="dxa"/>
            <w:gridSpan w:val="2"/>
            <w:tcBorders>
              <w:top w:val="nil"/>
              <w:left w:val="nil"/>
              <w:bottom w:val="single" w:sz="4" w:space="0" w:color="auto"/>
              <w:right w:val="single" w:sz="4" w:space="0" w:color="auto"/>
            </w:tcBorders>
            <w:shd w:val="clear" w:color="auto" w:fill="auto"/>
            <w:vAlign w:val="center"/>
            <w:hideMark/>
          </w:tcPr>
          <w:p w14:paraId="439B5B4E"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52 903,1</w:t>
            </w:r>
          </w:p>
        </w:tc>
        <w:tc>
          <w:tcPr>
            <w:tcW w:w="1125" w:type="dxa"/>
            <w:gridSpan w:val="2"/>
            <w:tcBorders>
              <w:top w:val="nil"/>
              <w:left w:val="nil"/>
              <w:bottom w:val="single" w:sz="4" w:space="0" w:color="auto"/>
              <w:right w:val="single" w:sz="4" w:space="0" w:color="auto"/>
            </w:tcBorders>
            <w:shd w:val="clear" w:color="auto" w:fill="auto"/>
            <w:vAlign w:val="center"/>
            <w:hideMark/>
          </w:tcPr>
          <w:p w14:paraId="3A0A96C7"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280 525,0</w:t>
            </w:r>
          </w:p>
        </w:tc>
        <w:tc>
          <w:tcPr>
            <w:tcW w:w="1134" w:type="dxa"/>
            <w:gridSpan w:val="2"/>
            <w:tcBorders>
              <w:top w:val="nil"/>
              <w:left w:val="nil"/>
              <w:bottom w:val="single" w:sz="4" w:space="0" w:color="auto"/>
              <w:right w:val="single" w:sz="4" w:space="0" w:color="auto"/>
            </w:tcBorders>
            <w:shd w:val="clear" w:color="auto" w:fill="auto"/>
            <w:vAlign w:val="center"/>
            <w:hideMark/>
          </w:tcPr>
          <w:p w14:paraId="43472928"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100 814,4</w:t>
            </w:r>
          </w:p>
        </w:tc>
        <w:tc>
          <w:tcPr>
            <w:tcW w:w="1134" w:type="dxa"/>
            <w:gridSpan w:val="2"/>
            <w:tcBorders>
              <w:top w:val="nil"/>
              <w:left w:val="nil"/>
              <w:bottom w:val="single" w:sz="4" w:space="0" w:color="auto"/>
              <w:right w:val="single" w:sz="4" w:space="0" w:color="auto"/>
            </w:tcBorders>
            <w:shd w:val="clear" w:color="auto" w:fill="auto"/>
            <w:vAlign w:val="center"/>
            <w:hideMark/>
          </w:tcPr>
          <w:p w14:paraId="1C02CDB5"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518 559,7</w:t>
            </w:r>
          </w:p>
        </w:tc>
        <w:tc>
          <w:tcPr>
            <w:tcW w:w="1275" w:type="dxa"/>
            <w:gridSpan w:val="2"/>
            <w:tcBorders>
              <w:top w:val="nil"/>
              <w:left w:val="nil"/>
              <w:bottom w:val="single" w:sz="4" w:space="0" w:color="auto"/>
              <w:right w:val="single" w:sz="4" w:space="0" w:color="auto"/>
            </w:tcBorders>
            <w:shd w:val="clear" w:color="auto" w:fill="auto"/>
            <w:vAlign w:val="center"/>
            <w:hideMark/>
          </w:tcPr>
          <w:p w14:paraId="329A5AFE"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926 783,5</w:t>
            </w:r>
          </w:p>
        </w:tc>
      </w:tr>
      <w:tr w:rsidR="00785751" w:rsidRPr="00785751" w14:paraId="4B97C2F5" w14:textId="77777777" w:rsidTr="00B3477C">
        <w:trPr>
          <w:gridAfter w:val="1"/>
          <w:wAfter w:w="147" w:type="dxa"/>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E7672A8"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Подпрограмма 1</w:t>
            </w:r>
          </w:p>
        </w:tc>
        <w:tc>
          <w:tcPr>
            <w:tcW w:w="4252" w:type="dxa"/>
            <w:tcBorders>
              <w:top w:val="nil"/>
              <w:left w:val="nil"/>
              <w:bottom w:val="single" w:sz="4" w:space="0" w:color="auto"/>
              <w:right w:val="single" w:sz="4" w:space="0" w:color="auto"/>
            </w:tcBorders>
            <w:shd w:val="clear" w:color="auto" w:fill="auto"/>
            <w:vAlign w:val="center"/>
            <w:hideMark/>
          </w:tcPr>
          <w:p w14:paraId="011988B4"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Переселение граждан из домов, признанными аварийными и подлежащими сносу</w:t>
            </w:r>
          </w:p>
        </w:tc>
        <w:tc>
          <w:tcPr>
            <w:tcW w:w="1843" w:type="dxa"/>
            <w:tcBorders>
              <w:top w:val="nil"/>
              <w:left w:val="nil"/>
              <w:bottom w:val="single" w:sz="4" w:space="0" w:color="auto"/>
              <w:right w:val="single" w:sz="4" w:space="0" w:color="auto"/>
            </w:tcBorders>
            <w:shd w:val="clear" w:color="auto" w:fill="auto"/>
            <w:vAlign w:val="center"/>
            <w:hideMark/>
          </w:tcPr>
          <w:p w14:paraId="4B9E038F"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Отдел по жилищным вопросам</w:t>
            </w:r>
          </w:p>
        </w:tc>
        <w:tc>
          <w:tcPr>
            <w:tcW w:w="1377" w:type="dxa"/>
            <w:tcBorders>
              <w:top w:val="nil"/>
              <w:left w:val="nil"/>
              <w:bottom w:val="single" w:sz="4" w:space="0" w:color="auto"/>
              <w:right w:val="single" w:sz="4" w:space="0" w:color="auto"/>
            </w:tcBorders>
            <w:shd w:val="clear" w:color="auto" w:fill="auto"/>
            <w:vAlign w:val="center"/>
            <w:hideMark/>
          </w:tcPr>
          <w:p w14:paraId="07FB5833"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1 471 506,3</w:t>
            </w:r>
          </w:p>
        </w:tc>
        <w:tc>
          <w:tcPr>
            <w:tcW w:w="1184" w:type="dxa"/>
            <w:gridSpan w:val="2"/>
            <w:tcBorders>
              <w:top w:val="nil"/>
              <w:left w:val="nil"/>
              <w:bottom w:val="single" w:sz="4" w:space="0" w:color="auto"/>
              <w:right w:val="single" w:sz="4" w:space="0" w:color="auto"/>
            </w:tcBorders>
            <w:shd w:val="clear" w:color="auto" w:fill="auto"/>
            <w:vAlign w:val="center"/>
            <w:hideMark/>
          </w:tcPr>
          <w:p w14:paraId="507353E6"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25" w:type="dxa"/>
            <w:gridSpan w:val="2"/>
            <w:tcBorders>
              <w:top w:val="nil"/>
              <w:left w:val="nil"/>
              <w:bottom w:val="single" w:sz="4" w:space="0" w:color="auto"/>
              <w:right w:val="single" w:sz="4" w:space="0" w:color="auto"/>
            </w:tcBorders>
            <w:shd w:val="clear" w:color="auto" w:fill="auto"/>
            <w:vAlign w:val="center"/>
            <w:hideMark/>
          </w:tcPr>
          <w:p w14:paraId="7366814F"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shd w:val="clear" w:color="auto" w:fill="auto"/>
            <w:vAlign w:val="center"/>
            <w:hideMark/>
          </w:tcPr>
          <w:p w14:paraId="3E7B9CF9"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73 208,7</w:t>
            </w:r>
          </w:p>
        </w:tc>
        <w:tc>
          <w:tcPr>
            <w:tcW w:w="1134" w:type="dxa"/>
            <w:gridSpan w:val="2"/>
            <w:tcBorders>
              <w:top w:val="nil"/>
              <w:left w:val="nil"/>
              <w:bottom w:val="single" w:sz="4" w:space="0" w:color="auto"/>
              <w:right w:val="single" w:sz="4" w:space="0" w:color="auto"/>
            </w:tcBorders>
            <w:shd w:val="clear" w:color="auto" w:fill="auto"/>
            <w:vAlign w:val="center"/>
            <w:hideMark/>
          </w:tcPr>
          <w:p w14:paraId="2741DE3E"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495 036,9</w:t>
            </w:r>
          </w:p>
        </w:tc>
        <w:tc>
          <w:tcPr>
            <w:tcW w:w="1275" w:type="dxa"/>
            <w:gridSpan w:val="2"/>
            <w:tcBorders>
              <w:top w:val="nil"/>
              <w:left w:val="nil"/>
              <w:bottom w:val="single" w:sz="4" w:space="0" w:color="auto"/>
              <w:right w:val="single" w:sz="4" w:space="0" w:color="auto"/>
            </w:tcBorders>
            <w:shd w:val="clear" w:color="auto" w:fill="auto"/>
            <w:vAlign w:val="center"/>
            <w:hideMark/>
          </w:tcPr>
          <w:p w14:paraId="24F7A593"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903 260,7</w:t>
            </w:r>
          </w:p>
        </w:tc>
      </w:tr>
      <w:tr w:rsidR="00785751" w:rsidRPr="00785751" w14:paraId="786603DB" w14:textId="77777777" w:rsidTr="00B3477C">
        <w:trPr>
          <w:gridAfter w:val="1"/>
          <w:wAfter w:w="147" w:type="dxa"/>
          <w:trHeight w:val="402"/>
        </w:trPr>
        <w:tc>
          <w:tcPr>
            <w:tcW w:w="15309"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14:paraId="181F0095"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Задача 1 Переселение граждан из аварийного жилищного фонда</w:t>
            </w:r>
          </w:p>
        </w:tc>
      </w:tr>
      <w:tr w:rsidR="00785751" w:rsidRPr="00785751" w14:paraId="1265AC66" w14:textId="77777777" w:rsidTr="00B3477C">
        <w:trPr>
          <w:gridAfter w:val="1"/>
          <w:wAfter w:w="147" w:type="dxa"/>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CAEDD71"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Основное мероприятие 1.1.1</w:t>
            </w:r>
          </w:p>
        </w:tc>
        <w:tc>
          <w:tcPr>
            <w:tcW w:w="4252" w:type="dxa"/>
            <w:tcBorders>
              <w:top w:val="nil"/>
              <w:left w:val="nil"/>
              <w:bottom w:val="single" w:sz="4" w:space="0" w:color="auto"/>
              <w:right w:val="single" w:sz="4" w:space="0" w:color="auto"/>
            </w:tcBorders>
            <w:shd w:val="clear" w:color="auto" w:fill="auto"/>
            <w:vAlign w:val="center"/>
            <w:hideMark/>
          </w:tcPr>
          <w:p w14:paraId="5B72460A"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Приобретение жилых помещений у лиц, не являющихся застройщиками</w:t>
            </w:r>
          </w:p>
        </w:tc>
        <w:tc>
          <w:tcPr>
            <w:tcW w:w="1843" w:type="dxa"/>
            <w:tcBorders>
              <w:top w:val="nil"/>
              <w:left w:val="nil"/>
              <w:bottom w:val="single" w:sz="4" w:space="0" w:color="auto"/>
              <w:right w:val="single" w:sz="4" w:space="0" w:color="auto"/>
            </w:tcBorders>
            <w:shd w:val="clear" w:color="auto" w:fill="auto"/>
            <w:vAlign w:val="center"/>
            <w:hideMark/>
          </w:tcPr>
          <w:p w14:paraId="49F5CF90"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 xml:space="preserve">Отдел по жилищным вопросам, </w:t>
            </w:r>
            <w:proofErr w:type="spellStart"/>
            <w:r w:rsidRPr="00785751">
              <w:rPr>
                <w:rFonts w:ascii="Times New Roman" w:eastAsia="Times New Roman" w:hAnsi="Times New Roman" w:cs="Times New Roman"/>
                <w:sz w:val="20"/>
                <w:szCs w:val="20"/>
                <w:lang w:eastAsia="ru-RU"/>
              </w:rPr>
              <w:t>ОИиАО</w:t>
            </w:r>
            <w:proofErr w:type="spellEnd"/>
          </w:p>
        </w:tc>
        <w:tc>
          <w:tcPr>
            <w:tcW w:w="1377" w:type="dxa"/>
            <w:tcBorders>
              <w:top w:val="nil"/>
              <w:left w:val="nil"/>
              <w:bottom w:val="single" w:sz="4" w:space="0" w:color="auto"/>
              <w:right w:val="single" w:sz="4" w:space="0" w:color="auto"/>
            </w:tcBorders>
            <w:shd w:val="clear" w:color="auto" w:fill="auto"/>
            <w:vAlign w:val="center"/>
            <w:hideMark/>
          </w:tcPr>
          <w:p w14:paraId="7628B0A9"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73 208,7</w:t>
            </w:r>
          </w:p>
        </w:tc>
        <w:tc>
          <w:tcPr>
            <w:tcW w:w="1184" w:type="dxa"/>
            <w:gridSpan w:val="2"/>
            <w:tcBorders>
              <w:top w:val="nil"/>
              <w:left w:val="nil"/>
              <w:bottom w:val="single" w:sz="4" w:space="0" w:color="auto"/>
              <w:right w:val="single" w:sz="4" w:space="0" w:color="auto"/>
            </w:tcBorders>
            <w:shd w:val="clear" w:color="auto" w:fill="auto"/>
            <w:vAlign w:val="center"/>
            <w:hideMark/>
          </w:tcPr>
          <w:p w14:paraId="120E2C13"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25" w:type="dxa"/>
            <w:gridSpan w:val="2"/>
            <w:tcBorders>
              <w:top w:val="nil"/>
              <w:left w:val="nil"/>
              <w:bottom w:val="single" w:sz="4" w:space="0" w:color="auto"/>
              <w:right w:val="single" w:sz="4" w:space="0" w:color="auto"/>
            </w:tcBorders>
            <w:shd w:val="clear" w:color="auto" w:fill="auto"/>
            <w:vAlign w:val="center"/>
            <w:hideMark/>
          </w:tcPr>
          <w:p w14:paraId="44BD7EF0"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shd w:val="clear" w:color="auto" w:fill="auto"/>
            <w:vAlign w:val="center"/>
            <w:hideMark/>
          </w:tcPr>
          <w:p w14:paraId="34BB9335"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73 208,7</w:t>
            </w:r>
          </w:p>
        </w:tc>
        <w:tc>
          <w:tcPr>
            <w:tcW w:w="1134" w:type="dxa"/>
            <w:gridSpan w:val="2"/>
            <w:tcBorders>
              <w:top w:val="nil"/>
              <w:left w:val="nil"/>
              <w:bottom w:val="single" w:sz="4" w:space="0" w:color="auto"/>
              <w:right w:val="single" w:sz="4" w:space="0" w:color="auto"/>
            </w:tcBorders>
            <w:shd w:val="clear" w:color="auto" w:fill="auto"/>
            <w:vAlign w:val="center"/>
            <w:hideMark/>
          </w:tcPr>
          <w:p w14:paraId="1B0B1FD0"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275" w:type="dxa"/>
            <w:gridSpan w:val="2"/>
            <w:tcBorders>
              <w:top w:val="nil"/>
              <w:left w:val="nil"/>
              <w:bottom w:val="single" w:sz="4" w:space="0" w:color="auto"/>
              <w:right w:val="single" w:sz="4" w:space="0" w:color="auto"/>
            </w:tcBorders>
            <w:shd w:val="clear" w:color="auto" w:fill="auto"/>
            <w:vAlign w:val="center"/>
            <w:hideMark/>
          </w:tcPr>
          <w:p w14:paraId="14D033F3"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r>
      <w:tr w:rsidR="00785751" w:rsidRPr="00785751" w14:paraId="41F0E7CE" w14:textId="77777777" w:rsidTr="00B3477C">
        <w:trPr>
          <w:gridAfter w:val="1"/>
          <w:wAfter w:w="147" w:type="dxa"/>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1938498"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Мероприятие 1.1.1.1</w:t>
            </w:r>
          </w:p>
        </w:tc>
        <w:tc>
          <w:tcPr>
            <w:tcW w:w="4252" w:type="dxa"/>
            <w:tcBorders>
              <w:top w:val="nil"/>
              <w:left w:val="nil"/>
              <w:bottom w:val="single" w:sz="4" w:space="0" w:color="auto"/>
              <w:right w:val="single" w:sz="4" w:space="0" w:color="auto"/>
            </w:tcBorders>
            <w:shd w:val="clear" w:color="auto" w:fill="auto"/>
            <w:vAlign w:val="center"/>
            <w:hideMark/>
          </w:tcPr>
          <w:p w14:paraId="73529641"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Организация конкурентных процедур по приобретению жилых помещений у лиц, не являющихся застройщиками (подготовка аукционной документации)</w:t>
            </w:r>
          </w:p>
        </w:tc>
        <w:tc>
          <w:tcPr>
            <w:tcW w:w="1843" w:type="dxa"/>
            <w:tcBorders>
              <w:top w:val="nil"/>
              <w:left w:val="nil"/>
              <w:bottom w:val="single" w:sz="4" w:space="0" w:color="auto"/>
              <w:right w:val="single" w:sz="4" w:space="0" w:color="auto"/>
            </w:tcBorders>
            <w:shd w:val="clear" w:color="auto" w:fill="auto"/>
            <w:vAlign w:val="center"/>
            <w:hideMark/>
          </w:tcPr>
          <w:p w14:paraId="425B300D"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Отдел по жилищным вопросам</w:t>
            </w:r>
          </w:p>
        </w:tc>
        <w:tc>
          <w:tcPr>
            <w:tcW w:w="1377" w:type="dxa"/>
            <w:tcBorders>
              <w:top w:val="nil"/>
              <w:left w:val="nil"/>
              <w:bottom w:val="single" w:sz="4" w:space="0" w:color="auto"/>
              <w:right w:val="single" w:sz="4" w:space="0" w:color="auto"/>
            </w:tcBorders>
            <w:shd w:val="clear" w:color="auto" w:fill="auto"/>
            <w:vAlign w:val="center"/>
            <w:hideMark/>
          </w:tcPr>
          <w:p w14:paraId="3F4F470D"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184" w:type="dxa"/>
            <w:gridSpan w:val="2"/>
            <w:tcBorders>
              <w:top w:val="nil"/>
              <w:left w:val="nil"/>
              <w:bottom w:val="single" w:sz="4" w:space="0" w:color="auto"/>
              <w:right w:val="single" w:sz="4" w:space="0" w:color="auto"/>
            </w:tcBorders>
            <w:shd w:val="clear" w:color="auto" w:fill="auto"/>
            <w:vAlign w:val="center"/>
            <w:hideMark/>
          </w:tcPr>
          <w:p w14:paraId="5F659FE1"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25" w:type="dxa"/>
            <w:gridSpan w:val="2"/>
            <w:tcBorders>
              <w:top w:val="nil"/>
              <w:left w:val="nil"/>
              <w:bottom w:val="single" w:sz="4" w:space="0" w:color="auto"/>
              <w:right w:val="single" w:sz="4" w:space="0" w:color="auto"/>
            </w:tcBorders>
            <w:shd w:val="clear" w:color="auto" w:fill="auto"/>
            <w:vAlign w:val="center"/>
            <w:hideMark/>
          </w:tcPr>
          <w:p w14:paraId="58B352A1"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shd w:val="clear" w:color="auto" w:fill="auto"/>
            <w:vAlign w:val="center"/>
            <w:hideMark/>
          </w:tcPr>
          <w:p w14:paraId="7275C6CC"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hideMark/>
          </w:tcPr>
          <w:p w14:paraId="2B5877EC"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275" w:type="dxa"/>
            <w:gridSpan w:val="2"/>
            <w:tcBorders>
              <w:top w:val="nil"/>
              <w:left w:val="nil"/>
              <w:bottom w:val="single" w:sz="4" w:space="0" w:color="auto"/>
              <w:right w:val="single" w:sz="4" w:space="0" w:color="auto"/>
            </w:tcBorders>
            <w:shd w:val="clear" w:color="auto" w:fill="auto"/>
            <w:vAlign w:val="center"/>
            <w:hideMark/>
          </w:tcPr>
          <w:p w14:paraId="7BFD5D4A"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r>
      <w:tr w:rsidR="00785751" w:rsidRPr="00785751" w14:paraId="5CA93E99" w14:textId="77777777" w:rsidTr="00B3477C">
        <w:trPr>
          <w:gridAfter w:val="1"/>
          <w:wAfter w:w="147" w:type="dxa"/>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1F9907E"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Мероприятие 1.1.1.2</w:t>
            </w:r>
          </w:p>
        </w:tc>
        <w:tc>
          <w:tcPr>
            <w:tcW w:w="4252" w:type="dxa"/>
            <w:tcBorders>
              <w:top w:val="nil"/>
              <w:left w:val="nil"/>
              <w:bottom w:val="single" w:sz="4" w:space="0" w:color="auto"/>
              <w:right w:val="single" w:sz="4" w:space="0" w:color="auto"/>
            </w:tcBorders>
            <w:shd w:val="clear" w:color="auto" w:fill="auto"/>
            <w:vAlign w:val="center"/>
            <w:hideMark/>
          </w:tcPr>
          <w:p w14:paraId="6E2916A0"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Заключение муниципальных контрактов на приобретение жилого помещения</w:t>
            </w:r>
          </w:p>
        </w:tc>
        <w:tc>
          <w:tcPr>
            <w:tcW w:w="1843" w:type="dxa"/>
            <w:tcBorders>
              <w:top w:val="nil"/>
              <w:left w:val="nil"/>
              <w:bottom w:val="single" w:sz="4" w:space="0" w:color="auto"/>
              <w:right w:val="single" w:sz="4" w:space="0" w:color="auto"/>
            </w:tcBorders>
            <w:shd w:val="clear" w:color="auto" w:fill="auto"/>
            <w:vAlign w:val="center"/>
            <w:hideMark/>
          </w:tcPr>
          <w:p w14:paraId="3955E4B2"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Отдел по жилищным вопросам</w:t>
            </w:r>
          </w:p>
        </w:tc>
        <w:tc>
          <w:tcPr>
            <w:tcW w:w="1377" w:type="dxa"/>
            <w:tcBorders>
              <w:top w:val="nil"/>
              <w:left w:val="nil"/>
              <w:bottom w:val="single" w:sz="4" w:space="0" w:color="auto"/>
              <w:right w:val="single" w:sz="4" w:space="0" w:color="auto"/>
            </w:tcBorders>
            <w:shd w:val="clear" w:color="auto" w:fill="auto"/>
            <w:vAlign w:val="center"/>
            <w:hideMark/>
          </w:tcPr>
          <w:p w14:paraId="2F336226"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73 208,7</w:t>
            </w:r>
          </w:p>
        </w:tc>
        <w:tc>
          <w:tcPr>
            <w:tcW w:w="1184" w:type="dxa"/>
            <w:gridSpan w:val="2"/>
            <w:tcBorders>
              <w:top w:val="nil"/>
              <w:left w:val="nil"/>
              <w:bottom w:val="single" w:sz="4" w:space="0" w:color="auto"/>
              <w:right w:val="single" w:sz="4" w:space="0" w:color="auto"/>
            </w:tcBorders>
            <w:shd w:val="clear" w:color="auto" w:fill="auto"/>
            <w:vAlign w:val="center"/>
            <w:hideMark/>
          </w:tcPr>
          <w:p w14:paraId="61490B58"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25" w:type="dxa"/>
            <w:gridSpan w:val="2"/>
            <w:tcBorders>
              <w:top w:val="nil"/>
              <w:left w:val="nil"/>
              <w:bottom w:val="single" w:sz="4" w:space="0" w:color="auto"/>
              <w:right w:val="single" w:sz="4" w:space="0" w:color="auto"/>
            </w:tcBorders>
            <w:shd w:val="clear" w:color="auto" w:fill="auto"/>
            <w:vAlign w:val="center"/>
            <w:hideMark/>
          </w:tcPr>
          <w:p w14:paraId="4A450A02"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shd w:val="clear" w:color="auto" w:fill="auto"/>
            <w:vAlign w:val="center"/>
            <w:hideMark/>
          </w:tcPr>
          <w:p w14:paraId="559DBCCD"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73 208,7</w:t>
            </w:r>
          </w:p>
        </w:tc>
        <w:tc>
          <w:tcPr>
            <w:tcW w:w="1134" w:type="dxa"/>
            <w:gridSpan w:val="2"/>
            <w:tcBorders>
              <w:top w:val="nil"/>
              <w:left w:val="nil"/>
              <w:bottom w:val="single" w:sz="4" w:space="0" w:color="auto"/>
              <w:right w:val="single" w:sz="4" w:space="0" w:color="auto"/>
            </w:tcBorders>
            <w:shd w:val="clear" w:color="auto" w:fill="auto"/>
            <w:vAlign w:val="center"/>
            <w:hideMark/>
          </w:tcPr>
          <w:p w14:paraId="1F60E8A7"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275" w:type="dxa"/>
            <w:gridSpan w:val="2"/>
            <w:tcBorders>
              <w:top w:val="nil"/>
              <w:left w:val="nil"/>
              <w:bottom w:val="single" w:sz="4" w:space="0" w:color="auto"/>
              <w:right w:val="single" w:sz="4" w:space="0" w:color="auto"/>
            </w:tcBorders>
            <w:shd w:val="clear" w:color="auto" w:fill="auto"/>
            <w:vAlign w:val="center"/>
            <w:hideMark/>
          </w:tcPr>
          <w:p w14:paraId="63CA22E3"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r>
      <w:tr w:rsidR="00785751" w:rsidRPr="00785751" w14:paraId="55C4B077" w14:textId="77777777" w:rsidTr="00B3477C">
        <w:trPr>
          <w:gridAfter w:val="1"/>
          <w:wAfter w:w="147" w:type="dxa"/>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3D34F24"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Мероприятие 1.1.1.3</w:t>
            </w:r>
          </w:p>
        </w:tc>
        <w:tc>
          <w:tcPr>
            <w:tcW w:w="4252" w:type="dxa"/>
            <w:tcBorders>
              <w:top w:val="nil"/>
              <w:left w:val="nil"/>
              <w:bottom w:val="single" w:sz="4" w:space="0" w:color="auto"/>
              <w:right w:val="single" w:sz="4" w:space="0" w:color="auto"/>
            </w:tcBorders>
            <w:shd w:val="clear" w:color="auto" w:fill="auto"/>
            <w:vAlign w:val="center"/>
            <w:hideMark/>
          </w:tcPr>
          <w:p w14:paraId="3C9016EF"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Оформление правоустанавливающих документов на жилое помещение для принятия в муниципальную собственность</w:t>
            </w:r>
          </w:p>
        </w:tc>
        <w:tc>
          <w:tcPr>
            <w:tcW w:w="1843" w:type="dxa"/>
            <w:tcBorders>
              <w:top w:val="nil"/>
              <w:left w:val="nil"/>
              <w:bottom w:val="single" w:sz="4" w:space="0" w:color="auto"/>
              <w:right w:val="single" w:sz="4" w:space="0" w:color="auto"/>
            </w:tcBorders>
            <w:shd w:val="clear" w:color="auto" w:fill="auto"/>
            <w:vAlign w:val="center"/>
            <w:hideMark/>
          </w:tcPr>
          <w:p w14:paraId="7ECC9627"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 xml:space="preserve">Отдел по жилищным вопросам, </w:t>
            </w:r>
            <w:proofErr w:type="spellStart"/>
            <w:r w:rsidRPr="00785751">
              <w:rPr>
                <w:rFonts w:ascii="Times New Roman" w:eastAsia="Times New Roman" w:hAnsi="Times New Roman" w:cs="Times New Roman"/>
                <w:sz w:val="20"/>
                <w:szCs w:val="20"/>
                <w:lang w:eastAsia="ru-RU"/>
              </w:rPr>
              <w:t>ОИиАО</w:t>
            </w:r>
            <w:proofErr w:type="spellEnd"/>
          </w:p>
        </w:tc>
        <w:tc>
          <w:tcPr>
            <w:tcW w:w="1377" w:type="dxa"/>
            <w:tcBorders>
              <w:top w:val="nil"/>
              <w:left w:val="nil"/>
              <w:bottom w:val="single" w:sz="4" w:space="0" w:color="auto"/>
              <w:right w:val="single" w:sz="4" w:space="0" w:color="auto"/>
            </w:tcBorders>
            <w:shd w:val="clear" w:color="auto" w:fill="auto"/>
            <w:vAlign w:val="center"/>
            <w:hideMark/>
          </w:tcPr>
          <w:p w14:paraId="09A95360"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184" w:type="dxa"/>
            <w:gridSpan w:val="2"/>
            <w:tcBorders>
              <w:top w:val="nil"/>
              <w:left w:val="nil"/>
              <w:bottom w:val="single" w:sz="4" w:space="0" w:color="auto"/>
              <w:right w:val="single" w:sz="4" w:space="0" w:color="auto"/>
            </w:tcBorders>
            <w:shd w:val="clear" w:color="auto" w:fill="auto"/>
            <w:vAlign w:val="center"/>
            <w:hideMark/>
          </w:tcPr>
          <w:p w14:paraId="3FF0516F"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25" w:type="dxa"/>
            <w:gridSpan w:val="2"/>
            <w:tcBorders>
              <w:top w:val="nil"/>
              <w:left w:val="nil"/>
              <w:bottom w:val="single" w:sz="4" w:space="0" w:color="auto"/>
              <w:right w:val="single" w:sz="4" w:space="0" w:color="auto"/>
            </w:tcBorders>
            <w:shd w:val="clear" w:color="auto" w:fill="auto"/>
            <w:vAlign w:val="center"/>
            <w:hideMark/>
          </w:tcPr>
          <w:p w14:paraId="0170D4B6"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shd w:val="clear" w:color="auto" w:fill="auto"/>
            <w:vAlign w:val="center"/>
            <w:hideMark/>
          </w:tcPr>
          <w:p w14:paraId="609D053C"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hideMark/>
          </w:tcPr>
          <w:p w14:paraId="02DEB4B4"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275" w:type="dxa"/>
            <w:gridSpan w:val="2"/>
            <w:tcBorders>
              <w:top w:val="nil"/>
              <w:left w:val="nil"/>
              <w:bottom w:val="single" w:sz="4" w:space="0" w:color="auto"/>
              <w:right w:val="single" w:sz="4" w:space="0" w:color="auto"/>
            </w:tcBorders>
            <w:shd w:val="clear" w:color="auto" w:fill="auto"/>
            <w:vAlign w:val="center"/>
            <w:hideMark/>
          </w:tcPr>
          <w:p w14:paraId="34C71D88"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r>
      <w:tr w:rsidR="00785751" w:rsidRPr="00785751" w14:paraId="6ADD9377" w14:textId="77777777" w:rsidTr="00B3477C">
        <w:trPr>
          <w:gridAfter w:val="1"/>
          <w:wAfter w:w="147" w:type="dxa"/>
          <w:trHeight w:val="915"/>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5B2AFB3"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lastRenderedPageBreak/>
              <w:t>Мероприятие 1.1.1.4</w:t>
            </w:r>
          </w:p>
        </w:tc>
        <w:tc>
          <w:tcPr>
            <w:tcW w:w="4252" w:type="dxa"/>
            <w:tcBorders>
              <w:top w:val="nil"/>
              <w:left w:val="nil"/>
              <w:bottom w:val="single" w:sz="4" w:space="0" w:color="auto"/>
              <w:right w:val="single" w:sz="4" w:space="0" w:color="auto"/>
            </w:tcBorders>
            <w:shd w:val="clear" w:color="auto" w:fill="auto"/>
            <w:vAlign w:val="center"/>
            <w:hideMark/>
          </w:tcPr>
          <w:p w14:paraId="630B6A80"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Предоставление жилых помещений по договорам социального найма и договорам мены гражданам чьи квартиры расположены в многоквартирных домах, признанных в установленном порядке аварийными и подлежащим сносу</w:t>
            </w:r>
          </w:p>
        </w:tc>
        <w:tc>
          <w:tcPr>
            <w:tcW w:w="1843" w:type="dxa"/>
            <w:tcBorders>
              <w:top w:val="nil"/>
              <w:left w:val="nil"/>
              <w:bottom w:val="single" w:sz="4" w:space="0" w:color="auto"/>
              <w:right w:val="single" w:sz="4" w:space="0" w:color="auto"/>
            </w:tcBorders>
            <w:shd w:val="clear" w:color="auto" w:fill="auto"/>
            <w:vAlign w:val="center"/>
            <w:hideMark/>
          </w:tcPr>
          <w:p w14:paraId="48018FBC"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 xml:space="preserve">Отдел по жилищным вопросам, </w:t>
            </w:r>
            <w:proofErr w:type="spellStart"/>
            <w:r w:rsidRPr="00785751">
              <w:rPr>
                <w:rFonts w:ascii="Times New Roman" w:eastAsia="Times New Roman" w:hAnsi="Times New Roman" w:cs="Times New Roman"/>
                <w:sz w:val="20"/>
                <w:szCs w:val="20"/>
                <w:lang w:eastAsia="ru-RU"/>
              </w:rPr>
              <w:t>ОИиАО</w:t>
            </w:r>
            <w:proofErr w:type="spellEnd"/>
          </w:p>
        </w:tc>
        <w:tc>
          <w:tcPr>
            <w:tcW w:w="1377" w:type="dxa"/>
            <w:tcBorders>
              <w:top w:val="nil"/>
              <w:left w:val="nil"/>
              <w:bottom w:val="single" w:sz="4" w:space="0" w:color="auto"/>
              <w:right w:val="single" w:sz="4" w:space="0" w:color="auto"/>
            </w:tcBorders>
            <w:shd w:val="clear" w:color="auto" w:fill="auto"/>
            <w:vAlign w:val="center"/>
            <w:hideMark/>
          </w:tcPr>
          <w:p w14:paraId="7EF3F3F6"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184" w:type="dxa"/>
            <w:gridSpan w:val="2"/>
            <w:tcBorders>
              <w:top w:val="nil"/>
              <w:left w:val="nil"/>
              <w:bottom w:val="single" w:sz="4" w:space="0" w:color="auto"/>
              <w:right w:val="single" w:sz="4" w:space="0" w:color="auto"/>
            </w:tcBorders>
            <w:shd w:val="clear" w:color="auto" w:fill="auto"/>
            <w:vAlign w:val="center"/>
            <w:hideMark/>
          </w:tcPr>
          <w:p w14:paraId="6FE32E4F"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25" w:type="dxa"/>
            <w:gridSpan w:val="2"/>
            <w:tcBorders>
              <w:top w:val="nil"/>
              <w:left w:val="nil"/>
              <w:bottom w:val="single" w:sz="4" w:space="0" w:color="auto"/>
              <w:right w:val="single" w:sz="4" w:space="0" w:color="auto"/>
            </w:tcBorders>
            <w:shd w:val="clear" w:color="auto" w:fill="auto"/>
            <w:vAlign w:val="center"/>
            <w:hideMark/>
          </w:tcPr>
          <w:p w14:paraId="797475F8"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shd w:val="clear" w:color="auto" w:fill="auto"/>
            <w:vAlign w:val="center"/>
            <w:hideMark/>
          </w:tcPr>
          <w:p w14:paraId="03DEB33E"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hideMark/>
          </w:tcPr>
          <w:p w14:paraId="118F06A7"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275" w:type="dxa"/>
            <w:gridSpan w:val="2"/>
            <w:tcBorders>
              <w:top w:val="nil"/>
              <w:left w:val="nil"/>
              <w:bottom w:val="single" w:sz="4" w:space="0" w:color="auto"/>
              <w:right w:val="single" w:sz="4" w:space="0" w:color="auto"/>
            </w:tcBorders>
            <w:shd w:val="clear" w:color="auto" w:fill="auto"/>
            <w:vAlign w:val="center"/>
            <w:hideMark/>
          </w:tcPr>
          <w:p w14:paraId="36FEDFD4"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r>
      <w:tr w:rsidR="00785751" w:rsidRPr="00785751" w14:paraId="036C9915" w14:textId="77777777" w:rsidTr="00B3477C">
        <w:trPr>
          <w:gridAfter w:val="1"/>
          <w:wAfter w:w="147" w:type="dxa"/>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16F390F"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Основное мероприятие 1.1.2</w:t>
            </w:r>
          </w:p>
        </w:tc>
        <w:tc>
          <w:tcPr>
            <w:tcW w:w="4252" w:type="dxa"/>
            <w:tcBorders>
              <w:top w:val="nil"/>
              <w:left w:val="nil"/>
              <w:bottom w:val="single" w:sz="4" w:space="0" w:color="auto"/>
              <w:right w:val="single" w:sz="4" w:space="0" w:color="auto"/>
            </w:tcBorders>
            <w:shd w:val="clear" w:color="auto" w:fill="auto"/>
            <w:vAlign w:val="center"/>
            <w:hideMark/>
          </w:tcPr>
          <w:p w14:paraId="32ECE5F7"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Приобретение жилых помещений у лиц, являющихся застройщиками</w:t>
            </w:r>
          </w:p>
        </w:tc>
        <w:tc>
          <w:tcPr>
            <w:tcW w:w="1843" w:type="dxa"/>
            <w:tcBorders>
              <w:top w:val="nil"/>
              <w:left w:val="nil"/>
              <w:bottom w:val="single" w:sz="4" w:space="0" w:color="auto"/>
              <w:right w:val="single" w:sz="4" w:space="0" w:color="auto"/>
            </w:tcBorders>
            <w:shd w:val="clear" w:color="auto" w:fill="auto"/>
            <w:vAlign w:val="center"/>
            <w:hideMark/>
          </w:tcPr>
          <w:p w14:paraId="453F15B0"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 xml:space="preserve">УКС, Отдел по жилищным вопросам, </w:t>
            </w:r>
            <w:proofErr w:type="spellStart"/>
            <w:r w:rsidRPr="00785751">
              <w:rPr>
                <w:rFonts w:ascii="Times New Roman" w:eastAsia="Times New Roman" w:hAnsi="Times New Roman" w:cs="Times New Roman"/>
                <w:sz w:val="20"/>
                <w:szCs w:val="20"/>
                <w:lang w:eastAsia="ru-RU"/>
              </w:rPr>
              <w:t>ОИиАО</w:t>
            </w:r>
            <w:proofErr w:type="spellEnd"/>
          </w:p>
        </w:tc>
        <w:tc>
          <w:tcPr>
            <w:tcW w:w="1377" w:type="dxa"/>
            <w:tcBorders>
              <w:top w:val="nil"/>
              <w:left w:val="nil"/>
              <w:bottom w:val="single" w:sz="4" w:space="0" w:color="auto"/>
              <w:right w:val="single" w:sz="4" w:space="0" w:color="auto"/>
            </w:tcBorders>
            <w:shd w:val="clear" w:color="auto" w:fill="auto"/>
            <w:vAlign w:val="center"/>
            <w:hideMark/>
          </w:tcPr>
          <w:p w14:paraId="202FDC6D"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650 002,1</w:t>
            </w:r>
          </w:p>
        </w:tc>
        <w:tc>
          <w:tcPr>
            <w:tcW w:w="1184" w:type="dxa"/>
            <w:gridSpan w:val="2"/>
            <w:tcBorders>
              <w:top w:val="nil"/>
              <w:left w:val="nil"/>
              <w:bottom w:val="single" w:sz="4" w:space="0" w:color="auto"/>
              <w:right w:val="single" w:sz="4" w:space="0" w:color="auto"/>
            </w:tcBorders>
            <w:shd w:val="clear" w:color="auto" w:fill="auto"/>
            <w:vAlign w:val="center"/>
            <w:hideMark/>
          </w:tcPr>
          <w:p w14:paraId="6728131E"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25" w:type="dxa"/>
            <w:gridSpan w:val="2"/>
            <w:tcBorders>
              <w:top w:val="nil"/>
              <w:left w:val="nil"/>
              <w:bottom w:val="single" w:sz="4" w:space="0" w:color="auto"/>
              <w:right w:val="single" w:sz="4" w:space="0" w:color="auto"/>
            </w:tcBorders>
            <w:shd w:val="clear" w:color="auto" w:fill="auto"/>
            <w:vAlign w:val="center"/>
            <w:hideMark/>
          </w:tcPr>
          <w:p w14:paraId="077257B8"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shd w:val="clear" w:color="auto" w:fill="auto"/>
            <w:vAlign w:val="center"/>
            <w:hideMark/>
          </w:tcPr>
          <w:p w14:paraId="489BDDF3"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hideMark/>
          </w:tcPr>
          <w:p w14:paraId="1E9E7E48"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171 917,2</w:t>
            </w:r>
          </w:p>
        </w:tc>
        <w:tc>
          <w:tcPr>
            <w:tcW w:w="1275" w:type="dxa"/>
            <w:gridSpan w:val="2"/>
            <w:tcBorders>
              <w:top w:val="nil"/>
              <w:left w:val="nil"/>
              <w:bottom w:val="single" w:sz="4" w:space="0" w:color="auto"/>
              <w:right w:val="single" w:sz="4" w:space="0" w:color="auto"/>
            </w:tcBorders>
            <w:shd w:val="clear" w:color="auto" w:fill="auto"/>
            <w:vAlign w:val="center"/>
            <w:hideMark/>
          </w:tcPr>
          <w:p w14:paraId="415F632D"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478 084,9</w:t>
            </w:r>
          </w:p>
        </w:tc>
      </w:tr>
      <w:tr w:rsidR="00785751" w:rsidRPr="00785751" w14:paraId="20DE63C6" w14:textId="77777777" w:rsidTr="00B3477C">
        <w:trPr>
          <w:gridAfter w:val="1"/>
          <w:wAfter w:w="147" w:type="dxa"/>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8396509"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Мероприятие 1.1.2.1</w:t>
            </w:r>
          </w:p>
        </w:tc>
        <w:tc>
          <w:tcPr>
            <w:tcW w:w="4252" w:type="dxa"/>
            <w:tcBorders>
              <w:top w:val="nil"/>
              <w:left w:val="nil"/>
              <w:bottom w:val="single" w:sz="4" w:space="0" w:color="auto"/>
              <w:right w:val="single" w:sz="4" w:space="0" w:color="auto"/>
            </w:tcBorders>
            <w:shd w:val="clear" w:color="auto" w:fill="auto"/>
            <w:vAlign w:val="center"/>
            <w:hideMark/>
          </w:tcPr>
          <w:p w14:paraId="4CE60321"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Рабочая встреча с потенциальными застройщиками по вопросу приобретения жилых помещений</w:t>
            </w:r>
          </w:p>
        </w:tc>
        <w:tc>
          <w:tcPr>
            <w:tcW w:w="1843" w:type="dxa"/>
            <w:tcBorders>
              <w:top w:val="nil"/>
              <w:left w:val="nil"/>
              <w:bottom w:val="single" w:sz="4" w:space="0" w:color="auto"/>
              <w:right w:val="single" w:sz="4" w:space="0" w:color="auto"/>
            </w:tcBorders>
            <w:shd w:val="clear" w:color="auto" w:fill="auto"/>
            <w:vAlign w:val="center"/>
            <w:hideMark/>
          </w:tcPr>
          <w:p w14:paraId="2F12E261"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Отдел по жилищным вопросам, УКС</w:t>
            </w:r>
          </w:p>
        </w:tc>
        <w:tc>
          <w:tcPr>
            <w:tcW w:w="1377" w:type="dxa"/>
            <w:tcBorders>
              <w:top w:val="nil"/>
              <w:left w:val="nil"/>
              <w:bottom w:val="single" w:sz="4" w:space="0" w:color="auto"/>
              <w:right w:val="single" w:sz="4" w:space="0" w:color="auto"/>
            </w:tcBorders>
            <w:shd w:val="clear" w:color="auto" w:fill="auto"/>
            <w:vAlign w:val="center"/>
            <w:hideMark/>
          </w:tcPr>
          <w:p w14:paraId="02837178"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184" w:type="dxa"/>
            <w:gridSpan w:val="2"/>
            <w:tcBorders>
              <w:top w:val="nil"/>
              <w:left w:val="nil"/>
              <w:bottom w:val="single" w:sz="4" w:space="0" w:color="auto"/>
              <w:right w:val="single" w:sz="4" w:space="0" w:color="auto"/>
            </w:tcBorders>
            <w:shd w:val="clear" w:color="auto" w:fill="auto"/>
            <w:vAlign w:val="center"/>
            <w:hideMark/>
          </w:tcPr>
          <w:p w14:paraId="07A4ADFD"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25" w:type="dxa"/>
            <w:gridSpan w:val="2"/>
            <w:tcBorders>
              <w:top w:val="nil"/>
              <w:left w:val="nil"/>
              <w:bottom w:val="single" w:sz="4" w:space="0" w:color="auto"/>
              <w:right w:val="single" w:sz="4" w:space="0" w:color="auto"/>
            </w:tcBorders>
            <w:shd w:val="clear" w:color="auto" w:fill="auto"/>
            <w:vAlign w:val="center"/>
            <w:hideMark/>
          </w:tcPr>
          <w:p w14:paraId="53B36887"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shd w:val="clear" w:color="auto" w:fill="auto"/>
            <w:vAlign w:val="center"/>
            <w:hideMark/>
          </w:tcPr>
          <w:p w14:paraId="24BDD48F"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hideMark/>
          </w:tcPr>
          <w:p w14:paraId="21902E1E"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275" w:type="dxa"/>
            <w:gridSpan w:val="2"/>
            <w:tcBorders>
              <w:top w:val="nil"/>
              <w:left w:val="nil"/>
              <w:bottom w:val="single" w:sz="4" w:space="0" w:color="auto"/>
              <w:right w:val="single" w:sz="4" w:space="0" w:color="auto"/>
            </w:tcBorders>
            <w:shd w:val="clear" w:color="auto" w:fill="auto"/>
            <w:vAlign w:val="center"/>
            <w:hideMark/>
          </w:tcPr>
          <w:p w14:paraId="33460945"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r>
      <w:tr w:rsidR="00785751" w:rsidRPr="00785751" w14:paraId="4D02BB82" w14:textId="77777777" w:rsidTr="00B3477C">
        <w:trPr>
          <w:gridAfter w:val="1"/>
          <w:wAfter w:w="147" w:type="dxa"/>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EA67641"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Мероприятие 1.1.2.2</w:t>
            </w:r>
          </w:p>
        </w:tc>
        <w:tc>
          <w:tcPr>
            <w:tcW w:w="4252" w:type="dxa"/>
            <w:tcBorders>
              <w:top w:val="nil"/>
              <w:left w:val="nil"/>
              <w:bottom w:val="single" w:sz="4" w:space="0" w:color="auto"/>
              <w:right w:val="single" w:sz="4" w:space="0" w:color="auto"/>
            </w:tcBorders>
            <w:shd w:val="clear" w:color="auto" w:fill="auto"/>
            <w:vAlign w:val="center"/>
            <w:hideMark/>
          </w:tcPr>
          <w:p w14:paraId="23134E7E"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Разработка проекта инвестиционного контракта</w:t>
            </w:r>
          </w:p>
        </w:tc>
        <w:tc>
          <w:tcPr>
            <w:tcW w:w="1843" w:type="dxa"/>
            <w:tcBorders>
              <w:top w:val="nil"/>
              <w:left w:val="nil"/>
              <w:bottom w:val="single" w:sz="4" w:space="0" w:color="auto"/>
              <w:right w:val="single" w:sz="4" w:space="0" w:color="auto"/>
            </w:tcBorders>
            <w:shd w:val="clear" w:color="auto" w:fill="auto"/>
            <w:vAlign w:val="center"/>
            <w:hideMark/>
          </w:tcPr>
          <w:p w14:paraId="36B6F810"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Отдел по жилищным вопросам, УКС</w:t>
            </w:r>
          </w:p>
        </w:tc>
        <w:tc>
          <w:tcPr>
            <w:tcW w:w="1377" w:type="dxa"/>
            <w:tcBorders>
              <w:top w:val="nil"/>
              <w:left w:val="nil"/>
              <w:bottom w:val="single" w:sz="4" w:space="0" w:color="auto"/>
              <w:right w:val="single" w:sz="4" w:space="0" w:color="auto"/>
            </w:tcBorders>
            <w:shd w:val="clear" w:color="auto" w:fill="auto"/>
            <w:vAlign w:val="center"/>
            <w:hideMark/>
          </w:tcPr>
          <w:p w14:paraId="245751CF"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184" w:type="dxa"/>
            <w:gridSpan w:val="2"/>
            <w:tcBorders>
              <w:top w:val="nil"/>
              <w:left w:val="nil"/>
              <w:bottom w:val="single" w:sz="4" w:space="0" w:color="auto"/>
              <w:right w:val="single" w:sz="4" w:space="0" w:color="auto"/>
            </w:tcBorders>
            <w:shd w:val="clear" w:color="auto" w:fill="auto"/>
            <w:vAlign w:val="center"/>
            <w:hideMark/>
          </w:tcPr>
          <w:p w14:paraId="44EA3D6D"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25" w:type="dxa"/>
            <w:gridSpan w:val="2"/>
            <w:tcBorders>
              <w:top w:val="nil"/>
              <w:left w:val="nil"/>
              <w:bottom w:val="single" w:sz="4" w:space="0" w:color="auto"/>
              <w:right w:val="single" w:sz="4" w:space="0" w:color="auto"/>
            </w:tcBorders>
            <w:shd w:val="clear" w:color="auto" w:fill="auto"/>
            <w:vAlign w:val="center"/>
            <w:hideMark/>
          </w:tcPr>
          <w:p w14:paraId="69436685"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shd w:val="clear" w:color="auto" w:fill="auto"/>
            <w:vAlign w:val="center"/>
            <w:hideMark/>
          </w:tcPr>
          <w:p w14:paraId="59C0FA0B"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hideMark/>
          </w:tcPr>
          <w:p w14:paraId="5B457041"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275" w:type="dxa"/>
            <w:gridSpan w:val="2"/>
            <w:tcBorders>
              <w:top w:val="nil"/>
              <w:left w:val="nil"/>
              <w:bottom w:val="single" w:sz="4" w:space="0" w:color="auto"/>
              <w:right w:val="single" w:sz="4" w:space="0" w:color="auto"/>
            </w:tcBorders>
            <w:shd w:val="clear" w:color="auto" w:fill="auto"/>
            <w:vAlign w:val="center"/>
            <w:hideMark/>
          </w:tcPr>
          <w:p w14:paraId="11F05BE9"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r>
      <w:tr w:rsidR="00785751" w:rsidRPr="00785751" w14:paraId="220B27A8" w14:textId="77777777" w:rsidTr="00B3477C">
        <w:trPr>
          <w:gridAfter w:val="1"/>
          <w:wAfter w:w="147" w:type="dxa"/>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CE03719"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Мероприятие 1.1.2.3</w:t>
            </w:r>
          </w:p>
        </w:tc>
        <w:tc>
          <w:tcPr>
            <w:tcW w:w="4252" w:type="dxa"/>
            <w:tcBorders>
              <w:top w:val="nil"/>
              <w:left w:val="nil"/>
              <w:bottom w:val="single" w:sz="4" w:space="0" w:color="auto"/>
              <w:right w:val="single" w:sz="4" w:space="0" w:color="auto"/>
            </w:tcBorders>
            <w:shd w:val="clear" w:color="auto" w:fill="auto"/>
            <w:vAlign w:val="center"/>
            <w:hideMark/>
          </w:tcPr>
          <w:p w14:paraId="40AEC839" w14:textId="1DE985E6"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 xml:space="preserve">Организация конкурентных процедур по приобретению жилых помещений у </w:t>
            </w:r>
            <w:r w:rsidR="00E514D2" w:rsidRPr="00785751">
              <w:rPr>
                <w:rFonts w:ascii="Times New Roman" w:eastAsia="Times New Roman" w:hAnsi="Times New Roman" w:cs="Times New Roman"/>
                <w:sz w:val="20"/>
                <w:szCs w:val="20"/>
                <w:lang w:eastAsia="ru-RU"/>
              </w:rPr>
              <w:t>лиц, являющихся</w:t>
            </w:r>
            <w:r w:rsidRPr="00785751">
              <w:rPr>
                <w:rFonts w:ascii="Times New Roman" w:eastAsia="Times New Roman" w:hAnsi="Times New Roman" w:cs="Times New Roman"/>
                <w:sz w:val="20"/>
                <w:szCs w:val="20"/>
                <w:lang w:eastAsia="ru-RU"/>
              </w:rPr>
              <w:t xml:space="preserve"> застройщиками (подготовка аукционной документации)</w:t>
            </w:r>
          </w:p>
        </w:tc>
        <w:tc>
          <w:tcPr>
            <w:tcW w:w="1843" w:type="dxa"/>
            <w:tcBorders>
              <w:top w:val="nil"/>
              <w:left w:val="nil"/>
              <w:bottom w:val="single" w:sz="4" w:space="0" w:color="auto"/>
              <w:right w:val="single" w:sz="4" w:space="0" w:color="auto"/>
            </w:tcBorders>
            <w:shd w:val="clear" w:color="auto" w:fill="auto"/>
            <w:vAlign w:val="center"/>
            <w:hideMark/>
          </w:tcPr>
          <w:p w14:paraId="0C43FC37"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Отдел по жилищным вопросам</w:t>
            </w:r>
          </w:p>
        </w:tc>
        <w:tc>
          <w:tcPr>
            <w:tcW w:w="1377" w:type="dxa"/>
            <w:tcBorders>
              <w:top w:val="nil"/>
              <w:left w:val="nil"/>
              <w:bottom w:val="single" w:sz="4" w:space="0" w:color="auto"/>
              <w:right w:val="single" w:sz="4" w:space="0" w:color="auto"/>
            </w:tcBorders>
            <w:shd w:val="clear" w:color="auto" w:fill="auto"/>
            <w:vAlign w:val="center"/>
            <w:hideMark/>
          </w:tcPr>
          <w:p w14:paraId="272F84BA"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650 002,1</w:t>
            </w:r>
          </w:p>
        </w:tc>
        <w:tc>
          <w:tcPr>
            <w:tcW w:w="1184" w:type="dxa"/>
            <w:gridSpan w:val="2"/>
            <w:tcBorders>
              <w:top w:val="nil"/>
              <w:left w:val="nil"/>
              <w:bottom w:val="single" w:sz="4" w:space="0" w:color="auto"/>
              <w:right w:val="single" w:sz="4" w:space="0" w:color="auto"/>
            </w:tcBorders>
            <w:shd w:val="clear" w:color="auto" w:fill="auto"/>
            <w:vAlign w:val="center"/>
            <w:hideMark/>
          </w:tcPr>
          <w:p w14:paraId="650396A1"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25" w:type="dxa"/>
            <w:gridSpan w:val="2"/>
            <w:tcBorders>
              <w:top w:val="nil"/>
              <w:left w:val="nil"/>
              <w:bottom w:val="single" w:sz="4" w:space="0" w:color="auto"/>
              <w:right w:val="single" w:sz="4" w:space="0" w:color="auto"/>
            </w:tcBorders>
            <w:shd w:val="clear" w:color="auto" w:fill="auto"/>
            <w:vAlign w:val="center"/>
            <w:hideMark/>
          </w:tcPr>
          <w:p w14:paraId="55B68E21"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shd w:val="clear" w:color="auto" w:fill="auto"/>
            <w:vAlign w:val="center"/>
            <w:hideMark/>
          </w:tcPr>
          <w:p w14:paraId="57777A8D"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hideMark/>
          </w:tcPr>
          <w:p w14:paraId="1DA56903"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171 917,2</w:t>
            </w:r>
          </w:p>
        </w:tc>
        <w:tc>
          <w:tcPr>
            <w:tcW w:w="1275" w:type="dxa"/>
            <w:gridSpan w:val="2"/>
            <w:tcBorders>
              <w:top w:val="nil"/>
              <w:left w:val="nil"/>
              <w:bottom w:val="single" w:sz="4" w:space="0" w:color="auto"/>
              <w:right w:val="single" w:sz="4" w:space="0" w:color="auto"/>
            </w:tcBorders>
            <w:shd w:val="clear" w:color="auto" w:fill="auto"/>
            <w:vAlign w:val="center"/>
            <w:hideMark/>
          </w:tcPr>
          <w:p w14:paraId="6DBA603E"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478 084,9</w:t>
            </w:r>
          </w:p>
        </w:tc>
      </w:tr>
      <w:tr w:rsidR="00785751" w:rsidRPr="00785751" w14:paraId="41B4B6D3" w14:textId="77777777" w:rsidTr="00B3477C">
        <w:trPr>
          <w:gridAfter w:val="1"/>
          <w:wAfter w:w="147" w:type="dxa"/>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0FD18B2"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Мероприятие 1.1.2.4</w:t>
            </w:r>
          </w:p>
        </w:tc>
        <w:tc>
          <w:tcPr>
            <w:tcW w:w="4252" w:type="dxa"/>
            <w:tcBorders>
              <w:top w:val="nil"/>
              <w:left w:val="nil"/>
              <w:bottom w:val="single" w:sz="4" w:space="0" w:color="auto"/>
              <w:right w:val="single" w:sz="4" w:space="0" w:color="auto"/>
            </w:tcBorders>
            <w:shd w:val="clear" w:color="auto" w:fill="auto"/>
            <w:vAlign w:val="center"/>
            <w:hideMark/>
          </w:tcPr>
          <w:p w14:paraId="28A93524"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Оформление правоустанавливающих документов на жилое помещение для принятия в муниципальную собственность</w:t>
            </w:r>
          </w:p>
        </w:tc>
        <w:tc>
          <w:tcPr>
            <w:tcW w:w="1843" w:type="dxa"/>
            <w:tcBorders>
              <w:top w:val="nil"/>
              <w:left w:val="nil"/>
              <w:bottom w:val="single" w:sz="4" w:space="0" w:color="auto"/>
              <w:right w:val="single" w:sz="4" w:space="0" w:color="auto"/>
            </w:tcBorders>
            <w:shd w:val="clear" w:color="auto" w:fill="auto"/>
            <w:vAlign w:val="center"/>
            <w:hideMark/>
          </w:tcPr>
          <w:p w14:paraId="7E685CB3"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Отдел по жилищным вопросам</w:t>
            </w:r>
          </w:p>
        </w:tc>
        <w:tc>
          <w:tcPr>
            <w:tcW w:w="1377" w:type="dxa"/>
            <w:tcBorders>
              <w:top w:val="nil"/>
              <w:left w:val="nil"/>
              <w:bottom w:val="single" w:sz="4" w:space="0" w:color="auto"/>
              <w:right w:val="single" w:sz="4" w:space="0" w:color="auto"/>
            </w:tcBorders>
            <w:shd w:val="clear" w:color="auto" w:fill="auto"/>
            <w:vAlign w:val="center"/>
            <w:hideMark/>
          </w:tcPr>
          <w:p w14:paraId="04B928D4"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184" w:type="dxa"/>
            <w:gridSpan w:val="2"/>
            <w:tcBorders>
              <w:top w:val="nil"/>
              <w:left w:val="nil"/>
              <w:bottom w:val="single" w:sz="4" w:space="0" w:color="auto"/>
              <w:right w:val="single" w:sz="4" w:space="0" w:color="auto"/>
            </w:tcBorders>
            <w:shd w:val="clear" w:color="auto" w:fill="auto"/>
            <w:vAlign w:val="center"/>
            <w:hideMark/>
          </w:tcPr>
          <w:p w14:paraId="4E6012C6"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25" w:type="dxa"/>
            <w:gridSpan w:val="2"/>
            <w:tcBorders>
              <w:top w:val="nil"/>
              <w:left w:val="nil"/>
              <w:bottom w:val="single" w:sz="4" w:space="0" w:color="auto"/>
              <w:right w:val="single" w:sz="4" w:space="0" w:color="auto"/>
            </w:tcBorders>
            <w:shd w:val="clear" w:color="auto" w:fill="auto"/>
            <w:vAlign w:val="center"/>
            <w:hideMark/>
          </w:tcPr>
          <w:p w14:paraId="56BD13E4"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shd w:val="clear" w:color="auto" w:fill="auto"/>
            <w:vAlign w:val="center"/>
            <w:hideMark/>
          </w:tcPr>
          <w:p w14:paraId="2EB0E320"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hideMark/>
          </w:tcPr>
          <w:p w14:paraId="53061F89"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275" w:type="dxa"/>
            <w:gridSpan w:val="2"/>
            <w:tcBorders>
              <w:top w:val="nil"/>
              <w:left w:val="nil"/>
              <w:bottom w:val="single" w:sz="4" w:space="0" w:color="auto"/>
              <w:right w:val="single" w:sz="4" w:space="0" w:color="auto"/>
            </w:tcBorders>
            <w:shd w:val="clear" w:color="auto" w:fill="auto"/>
            <w:vAlign w:val="center"/>
            <w:hideMark/>
          </w:tcPr>
          <w:p w14:paraId="2CF4AD9A"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r>
      <w:tr w:rsidR="00785751" w:rsidRPr="00785751" w14:paraId="048B0845" w14:textId="77777777" w:rsidTr="00B3477C">
        <w:trPr>
          <w:gridAfter w:val="1"/>
          <w:wAfter w:w="147" w:type="dxa"/>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CD69A3D"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Мероприятие 1.1.2.5</w:t>
            </w:r>
          </w:p>
        </w:tc>
        <w:tc>
          <w:tcPr>
            <w:tcW w:w="4252" w:type="dxa"/>
            <w:tcBorders>
              <w:top w:val="nil"/>
              <w:left w:val="nil"/>
              <w:bottom w:val="single" w:sz="4" w:space="0" w:color="auto"/>
              <w:right w:val="single" w:sz="4" w:space="0" w:color="auto"/>
            </w:tcBorders>
            <w:shd w:val="clear" w:color="auto" w:fill="auto"/>
            <w:vAlign w:val="center"/>
            <w:hideMark/>
          </w:tcPr>
          <w:p w14:paraId="5FE7EAFA"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Предоставление жилых помещений по договорам социального найма и договорам мены гражданам чьи квартиры расположены в многоквартирных домах, признанных в установленном порядке аварийными и подлежащим сносу</w:t>
            </w:r>
          </w:p>
        </w:tc>
        <w:tc>
          <w:tcPr>
            <w:tcW w:w="1843" w:type="dxa"/>
            <w:tcBorders>
              <w:top w:val="nil"/>
              <w:left w:val="nil"/>
              <w:bottom w:val="single" w:sz="4" w:space="0" w:color="auto"/>
              <w:right w:val="single" w:sz="4" w:space="0" w:color="auto"/>
            </w:tcBorders>
            <w:shd w:val="clear" w:color="auto" w:fill="auto"/>
            <w:vAlign w:val="center"/>
            <w:hideMark/>
          </w:tcPr>
          <w:p w14:paraId="5F2E6A56"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 xml:space="preserve">Отдел по жилищным вопросам, </w:t>
            </w:r>
            <w:proofErr w:type="spellStart"/>
            <w:r w:rsidRPr="00785751">
              <w:rPr>
                <w:rFonts w:ascii="Times New Roman" w:eastAsia="Times New Roman" w:hAnsi="Times New Roman" w:cs="Times New Roman"/>
                <w:sz w:val="20"/>
                <w:szCs w:val="20"/>
                <w:lang w:eastAsia="ru-RU"/>
              </w:rPr>
              <w:t>ОИиАО</w:t>
            </w:r>
            <w:proofErr w:type="spellEnd"/>
          </w:p>
        </w:tc>
        <w:tc>
          <w:tcPr>
            <w:tcW w:w="1377" w:type="dxa"/>
            <w:tcBorders>
              <w:top w:val="nil"/>
              <w:left w:val="nil"/>
              <w:bottom w:val="single" w:sz="4" w:space="0" w:color="auto"/>
              <w:right w:val="single" w:sz="4" w:space="0" w:color="auto"/>
            </w:tcBorders>
            <w:shd w:val="clear" w:color="auto" w:fill="auto"/>
            <w:vAlign w:val="center"/>
            <w:hideMark/>
          </w:tcPr>
          <w:p w14:paraId="12B24634"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184" w:type="dxa"/>
            <w:gridSpan w:val="2"/>
            <w:tcBorders>
              <w:top w:val="nil"/>
              <w:left w:val="nil"/>
              <w:bottom w:val="single" w:sz="4" w:space="0" w:color="auto"/>
              <w:right w:val="single" w:sz="4" w:space="0" w:color="auto"/>
            </w:tcBorders>
            <w:shd w:val="clear" w:color="auto" w:fill="auto"/>
            <w:vAlign w:val="center"/>
            <w:hideMark/>
          </w:tcPr>
          <w:p w14:paraId="5C3BEE03"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25" w:type="dxa"/>
            <w:gridSpan w:val="2"/>
            <w:tcBorders>
              <w:top w:val="nil"/>
              <w:left w:val="nil"/>
              <w:bottom w:val="single" w:sz="4" w:space="0" w:color="auto"/>
              <w:right w:val="single" w:sz="4" w:space="0" w:color="auto"/>
            </w:tcBorders>
            <w:shd w:val="clear" w:color="auto" w:fill="auto"/>
            <w:vAlign w:val="center"/>
            <w:hideMark/>
          </w:tcPr>
          <w:p w14:paraId="0226E0FB"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shd w:val="clear" w:color="auto" w:fill="auto"/>
            <w:vAlign w:val="center"/>
            <w:hideMark/>
          </w:tcPr>
          <w:p w14:paraId="2891A246"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hideMark/>
          </w:tcPr>
          <w:p w14:paraId="760B2DE5"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275" w:type="dxa"/>
            <w:gridSpan w:val="2"/>
            <w:tcBorders>
              <w:top w:val="nil"/>
              <w:left w:val="nil"/>
              <w:bottom w:val="single" w:sz="4" w:space="0" w:color="auto"/>
              <w:right w:val="single" w:sz="4" w:space="0" w:color="auto"/>
            </w:tcBorders>
            <w:shd w:val="clear" w:color="auto" w:fill="auto"/>
            <w:vAlign w:val="center"/>
            <w:hideMark/>
          </w:tcPr>
          <w:p w14:paraId="25ECB290"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r>
      <w:tr w:rsidR="00785751" w:rsidRPr="00785751" w14:paraId="033F8289" w14:textId="77777777" w:rsidTr="00B3477C">
        <w:trPr>
          <w:gridAfter w:val="1"/>
          <w:wAfter w:w="147" w:type="dxa"/>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4C8FD41"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Основное мероприятие 1.1.3</w:t>
            </w:r>
          </w:p>
        </w:tc>
        <w:tc>
          <w:tcPr>
            <w:tcW w:w="4252" w:type="dxa"/>
            <w:tcBorders>
              <w:top w:val="nil"/>
              <w:left w:val="nil"/>
              <w:bottom w:val="single" w:sz="4" w:space="0" w:color="auto"/>
              <w:right w:val="single" w:sz="4" w:space="0" w:color="auto"/>
            </w:tcBorders>
            <w:shd w:val="clear" w:color="auto" w:fill="auto"/>
            <w:vAlign w:val="center"/>
            <w:hideMark/>
          </w:tcPr>
          <w:p w14:paraId="0DA89DAD"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Организация процедур, предусмотренных статьей 32 Жилищного кодекса Российской Федерации. Заключение соглашений об изъятии недвижимого имущества.</w:t>
            </w:r>
          </w:p>
        </w:tc>
        <w:tc>
          <w:tcPr>
            <w:tcW w:w="1843" w:type="dxa"/>
            <w:tcBorders>
              <w:top w:val="nil"/>
              <w:left w:val="nil"/>
              <w:bottom w:val="single" w:sz="4" w:space="0" w:color="auto"/>
              <w:right w:val="single" w:sz="4" w:space="0" w:color="auto"/>
            </w:tcBorders>
            <w:shd w:val="clear" w:color="auto" w:fill="auto"/>
            <w:vAlign w:val="center"/>
            <w:hideMark/>
          </w:tcPr>
          <w:p w14:paraId="18B5C161"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 xml:space="preserve">Отдел по жилищным вопросам, </w:t>
            </w:r>
            <w:proofErr w:type="spellStart"/>
            <w:r w:rsidRPr="00785751">
              <w:rPr>
                <w:rFonts w:ascii="Times New Roman" w:eastAsia="Times New Roman" w:hAnsi="Times New Roman" w:cs="Times New Roman"/>
                <w:sz w:val="20"/>
                <w:szCs w:val="20"/>
                <w:lang w:eastAsia="ru-RU"/>
              </w:rPr>
              <w:t>ОИиАО</w:t>
            </w:r>
            <w:proofErr w:type="spellEnd"/>
          </w:p>
        </w:tc>
        <w:tc>
          <w:tcPr>
            <w:tcW w:w="1377" w:type="dxa"/>
            <w:tcBorders>
              <w:top w:val="nil"/>
              <w:left w:val="nil"/>
              <w:bottom w:val="single" w:sz="4" w:space="0" w:color="auto"/>
              <w:right w:val="single" w:sz="4" w:space="0" w:color="auto"/>
            </w:tcBorders>
            <w:shd w:val="clear" w:color="auto" w:fill="auto"/>
            <w:vAlign w:val="center"/>
            <w:hideMark/>
          </w:tcPr>
          <w:p w14:paraId="0FC85D50"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748 295,5</w:t>
            </w:r>
          </w:p>
        </w:tc>
        <w:tc>
          <w:tcPr>
            <w:tcW w:w="1184" w:type="dxa"/>
            <w:gridSpan w:val="2"/>
            <w:tcBorders>
              <w:top w:val="nil"/>
              <w:left w:val="nil"/>
              <w:bottom w:val="single" w:sz="4" w:space="0" w:color="auto"/>
              <w:right w:val="single" w:sz="4" w:space="0" w:color="auto"/>
            </w:tcBorders>
            <w:shd w:val="clear" w:color="auto" w:fill="auto"/>
            <w:vAlign w:val="center"/>
            <w:hideMark/>
          </w:tcPr>
          <w:p w14:paraId="14B08CF3"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25" w:type="dxa"/>
            <w:gridSpan w:val="2"/>
            <w:tcBorders>
              <w:top w:val="nil"/>
              <w:left w:val="nil"/>
              <w:bottom w:val="single" w:sz="4" w:space="0" w:color="auto"/>
              <w:right w:val="single" w:sz="4" w:space="0" w:color="auto"/>
            </w:tcBorders>
            <w:shd w:val="clear" w:color="auto" w:fill="auto"/>
            <w:vAlign w:val="center"/>
            <w:hideMark/>
          </w:tcPr>
          <w:p w14:paraId="541BF34F"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shd w:val="clear" w:color="auto" w:fill="auto"/>
            <w:vAlign w:val="center"/>
            <w:hideMark/>
          </w:tcPr>
          <w:p w14:paraId="4F51FDE8"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hideMark/>
          </w:tcPr>
          <w:p w14:paraId="17868FD1"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323 119,7</w:t>
            </w:r>
          </w:p>
        </w:tc>
        <w:tc>
          <w:tcPr>
            <w:tcW w:w="1275" w:type="dxa"/>
            <w:gridSpan w:val="2"/>
            <w:tcBorders>
              <w:top w:val="nil"/>
              <w:left w:val="nil"/>
              <w:bottom w:val="single" w:sz="4" w:space="0" w:color="auto"/>
              <w:right w:val="single" w:sz="4" w:space="0" w:color="auto"/>
            </w:tcBorders>
            <w:shd w:val="clear" w:color="auto" w:fill="auto"/>
            <w:vAlign w:val="center"/>
            <w:hideMark/>
          </w:tcPr>
          <w:p w14:paraId="2047F2EF"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425 175,8</w:t>
            </w:r>
          </w:p>
        </w:tc>
      </w:tr>
      <w:tr w:rsidR="00785751" w:rsidRPr="00785751" w14:paraId="2F34899F" w14:textId="77777777" w:rsidTr="00B3477C">
        <w:trPr>
          <w:gridAfter w:val="1"/>
          <w:wAfter w:w="147" w:type="dxa"/>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67F6EBA"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Мероприятие 1.1.3.1</w:t>
            </w:r>
          </w:p>
        </w:tc>
        <w:tc>
          <w:tcPr>
            <w:tcW w:w="4252" w:type="dxa"/>
            <w:tcBorders>
              <w:top w:val="nil"/>
              <w:left w:val="nil"/>
              <w:bottom w:val="single" w:sz="4" w:space="0" w:color="auto"/>
              <w:right w:val="single" w:sz="4" w:space="0" w:color="auto"/>
            </w:tcBorders>
            <w:shd w:val="clear" w:color="auto" w:fill="auto"/>
            <w:vAlign w:val="center"/>
            <w:hideMark/>
          </w:tcPr>
          <w:p w14:paraId="51C7AED0"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Организация работ по изъятию жилых помещений у собственников</w:t>
            </w:r>
          </w:p>
        </w:tc>
        <w:tc>
          <w:tcPr>
            <w:tcW w:w="1843" w:type="dxa"/>
            <w:tcBorders>
              <w:top w:val="nil"/>
              <w:left w:val="nil"/>
              <w:bottom w:val="single" w:sz="4" w:space="0" w:color="auto"/>
              <w:right w:val="single" w:sz="4" w:space="0" w:color="auto"/>
            </w:tcBorders>
            <w:shd w:val="clear" w:color="auto" w:fill="auto"/>
            <w:vAlign w:val="center"/>
            <w:hideMark/>
          </w:tcPr>
          <w:p w14:paraId="748A38DA"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 xml:space="preserve">Отдел по жилищным вопросам, </w:t>
            </w:r>
            <w:proofErr w:type="spellStart"/>
            <w:r w:rsidRPr="00785751">
              <w:rPr>
                <w:rFonts w:ascii="Times New Roman" w:eastAsia="Times New Roman" w:hAnsi="Times New Roman" w:cs="Times New Roman"/>
                <w:sz w:val="20"/>
                <w:szCs w:val="20"/>
                <w:lang w:eastAsia="ru-RU"/>
              </w:rPr>
              <w:t>ОИиАО</w:t>
            </w:r>
            <w:proofErr w:type="spellEnd"/>
          </w:p>
        </w:tc>
        <w:tc>
          <w:tcPr>
            <w:tcW w:w="1377" w:type="dxa"/>
            <w:tcBorders>
              <w:top w:val="nil"/>
              <w:left w:val="nil"/>
              <w:bottom w:val="single" w:sz="4" w:space="0" w:color="auto"/>
              <w:right w:val="single" w:sz="4" w:space="0" w:color="auto"/>
            </w:tcBorders>
            <w:shd w:val="clear" w:color="auto" w:fill="auto"/>
            <w:vAlign w:val="center"/>
            <w:hideMark/>
          </w:tcPr>
          <w:p w14:paraId="75B3F47C"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184" w:type="dxa"/>
            <w:gridSpan w:val="2"/>
            <w:tcBorders>
              <w:top w:val="nil"/>
              <w:left w:val="nil"/>
              <w:bottom w:val="single" w:sz="4" w:space="0" w:color="auto"/>
              <w:right w:val="single" w:sz="4" w:space="0" w:color="auto"/>
            </w:tcBorders>
            <w:shd w:val="clear" w:color="auto" w:fill="auto"/>
            <w:vAlign w:val="center"/>
            <w:hideMark/>
          </w:tcPr>
          <w:p w14:paraId="13B72B77"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25" w:type="dxa"/>
            <w:gridSpan w:val="2"/>
            <w:tcBorders>
              <w:top w:val="nil"/>
              <w:left w:val="nil"/>
              <w:bottom w:val="single" w:sz="4" w:space="0" w:color="auto"/>
              <w:right w:val="single" w:sz="4" w:space="0" w:color="auto"/>
            </w:tcBorders>
            <w:shd w:val="clear" w:color="auto" w:fill="auto"/>
            <w:vAlign w:val="center"/>
            <w:hideMark/>
          </w:tcPr>
          <w:p w14:paraId="750B35CA"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shd w:val="clear" w:color="auto" w:fill="auto"/>
            <w:vAlign w:val="center"/>
            <w:hideMark/>
          </w:tcPr>
          <w:p w14:paraId="4A1B841D"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hideMark/>
          </w:tcPr>
          <w:p w14:paraId="1CA81E96"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275" w:type="dxa"/>
            <w:gridSpan w:val="2"/>
            <w:tcBorders>
              <w:top w:val="nil"/>
              <w:left w:val="nil"/>
              <w:bottom w:val="single" w:sz="4" w:space="0" w:color="auto"/>
              <w:right w:val="single" w:sz="4" w:space="0" w:color="auto"/>
            </w:tcBorders>
            <w:shd w:val="clear" w:color="auto" w:fill="auto"/>
            <w:vAlign w:val="center"/>
            <w:hideMark/>
          </w:tcPr>
          <w:p w14:paraId="78AA0FFE"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r>
      <w:tr w:rsidR="00785751" w:rsidRPr="00785751" w14:paraId="05CD1503" w14:textId="77777777" w:rsidTr="00B3477C">
        <w:trPr>
          <w:gridAfter w:val="1"/>
          <w:wAfter w:w="147" w:type="dxa"/>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D906677"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Мероприятие 1.1.3.2</w:t>
            </w:r>
          </w:p>
        </w:tc>
        <w:tc>
          <w:tcPr>
            <w:tcW w:w="4252" w:type="dxa"/>
            <w:tcBorders>
              <w:top w:val="nil"/>
              <w:left w:val="nil"/>
              <w:bottom w:val="single" w:sz="4" w:space="0" w:color="auto"/>
              <w:right w:val="single" w:sz="4" w:space="0" w:color="auto"/>
            </w:tcBorders>
            <w:shd w:val="clear" w:color="auto" w:fill="auto"/>
            <w:vAlign w:val="center"/>
            <w:hideMark/>
          </w:tcPr>
          <w:p w14:paraId="77B7A491"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Организация работ по выплате собственникам жилых помещений выкупной стоимости за изымаемое жилое помещение</w:t>
            </w:r>
          </w:p>
        </w:tc>
        <w:tc>
          <w:tcPr>
            <w:tcW w:w="1843" w:type="dxa"/>
            <w:tcBorders>
              <w:top w:val="nil"/>
              <w:left w:val="nil"/>
              <w:bottom w:val="single" w:sz="4" w:space="0" w:color="auto"/>
              <w:right w:val="single" w:sz="4" w:space="0" w:color="auto"/>
            </w:tcBorders>
            <w:shd w:val="clear" w:color="auto" w:fill="auto"/>
            <w:vAlign w:val="center"/>
            <w:hideMark/>
          </w:tcPr>
          <w:p w14:paraId="5B313780"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 xml:space="preserve">Отдел по жилищным вопросам, </w:t>
            </w:r>
            <w:proofErr w:type="spellStart"/>
            <w:r w:rsidRPr="00785751">
              <w:rPr>
                <w:rFonts w:ascii="Times New Roman" w:eastAsia="Times New Roman" w:hAnsi="Times New Roman" w:cs="Times New Roman"/>
                <w:sz w:val="20"/>
                <w:szCs w:val="20"/>
                <w:lang w:eastAsia="ru-RU"/>
              </w:rPr>
              <w:t>ОИиАО</w:t>
            </w:r>
            <w:proofErr w:type="spellEnd"/>
          </w:p>
        </w:tc>
        <w:tc>
          <w:tcPr>
            <w:tcW w:w="1377" w:type="dxa"/>
            <w:tcBorders>
              <w:top w:val="nil"/>
              <w:left w:val="nil"/>
              <w:bottom w:val="single" w:sz="4" w:space="0" w:color="auto"/>
              <w:right w:val="single" w:sz="4" w:space="0" w:color="auto"/>
            </w:tcBorders>
            <w:shd w:val="clear" w:color="auto" w:fill="auto"/>
            <w:vAlign w:val="center"/>
            <w:hideMark/>
          </w:tcPr>
          <w:p w14:paraId="0A2B07D7"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748 295,5</w:t>
            </w:r>
          </w:p>
        </w:tc>
        <w:tc>
          <w:tcPr>
            <w:tcW w:w="1184" w:type="dxa"/>
            <w:gridSpan w:val="2"/>
            <w:tcBorders>
              <w:top w:val="nil"/>
              <w:left w:val="nil"/>
              <w:bottom w:val="single" w:sz="4" w:space="0" w:color="auto"/>
              <w:right w:val="single" w:sz="4" w:space="0" w:color="auto"/>
            </w:tcBorders>
            <w:shd w:val="clear" w:color="auto" w:fill="auto"/>
            <w:vAlign w:val="center"/>
            <w:hideMark/>
          </w:tcPr>
          <w:p w14:paraId="2FD86A85"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25" w:type="dxa"/>
            <w:gridSpan w:val="2"/>
            <w:tcBorders>
              <w:top w:val="nil"/>
              <w:left w:val="nil"/>
              <w:bottom w:val="single" w:sz="4" w:space="0" w:color="auto"/>
              <w:right w:val="single" w:sz="4" w:space="0" w:color="auto"/>
            </w:tcBorders>
            <w:shd w:val="clear" w:color="auto" w:fill="auto"/>
            <w:vAlign w:val="center"/>
            <w:hideMark/>
          </w:tcPr>
          <w:p w14:paraId="1C7B38A0"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shd w:val="clear" w:color="auto" w:fill="auto"/>
            <w:vAlign w:val="center"/>
            <w:hideMark/>
          </w:tcPr>
          <w:p w14:paraId="3E381077"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hideMark/>
          </w:tcPr>
          <w:p w14:paraId="07DC83DE"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323 119,7</w:t>
            </w:r>
          </w:p>
        </w:tc>
        <w:tc>
          <w:tcPr>
            <w:tcW w:w="1275" w:type="dxa"/>
            <w:gridSpan w:val="2"/>
            <w:tcBorders>
              <w:top w:val="nil"/>
              <w:left w:val="nil"/>
              <w:bottom w:val="single" w:sz="4" w:space="0" w:color="auto"/>
              <w:right w:val="single" w:sz="4" w:space="0" w:color="auto"/>
            </w:tcBorders>
            <w:shd w:val="clear" w:color="auto" w:fill="auto"/>
            <w:vAlign w:val="center"/>
            <w:hideMark/>
          </w:tcPr>
          <w:p w14:paraId="31BB9EEF"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425 175,8</w:t>
            </w:r>
          </w:p>
        </w:tc>
      </w:tr>
      <w:tr w:rsidR="00785751" w:rsidRPr="00785751" w14:paraId="3122A8EC" w14:textId="77777777" w:rsidTr="00B3477C">
        <w:trPr>
          <w:gridAfter w:val="1"/>
          <w:wAfter w:w="147" w:type="dxa"/>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7ABD3EE"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lastRenderedPageBreak/>
              <w:t>Основное мероприятие 1.1.4</w:t>
            </w:r>
          </w:p>
        </w:tc>
        <w:tc>
          <w:tcPr>
            <w:tcW w:w="4252" w:type="dxa"/>
            <w:tcBorders>
              <w:top w:val="nil"/>
              <w:left w:val="nil"/>
              <w:bottom w:val="single" w:sz="4" w:space="0" w:color="auto"/>
              <w:right w:val="single" w:sz="4" w:space="0" w:color="auto"/>
            </w:tcBorders>
            <w:shd w:val="clear" w:color="auto" w:fill="auto"/>
            <w:vAlign w:val="center"/>
            <w:hideMark/>
          </w:tcPr>
          <w:p w14:paraId="05EE2203"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Проведение оценочных процедур по определению рыночной стоимости жилого помещения</w:t>
            </w:r>
          </w:p>
        </w:tc>
        <w:tc>
          <w:tcPr>
            <w:tcW w:w="1843" w:type="dxa"/>
            <w:tcBorders>
              <w:top w:val="nil"/>
              <w:left w:val="nil"/>
              <w:bottom w:val="single" w:sz="4" w:space="0" w:color="auto"/>
              <w:right w:val="single" w:sz="4" w:space="0" w:color="auto"/>
            </w:tcBorders>
            <w:shd w:val="clear" w:color="auto" w:fill="auto"/>
            <w:vAlign w:val="center"/>
            <w:hideMark/>
          </w:tcPr>
          <w:p w14:paraId="1B9B8AAF"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 xml:space="preserve">Отдел по жилищным вопросам, </w:t>
            </w:r>
            <w:proofErr w:type="spellStart"/>
            <w:r w:rsidRPr="00785751">
              <w:rPr>
                <w:rFonts w:ascii="Times New Roman" w:eastAsia="Times New Roman" w:hAnsi="Times New Roman" w:cs="Times New Roman"/>
                <w:sz w:val="20"/>
                <w:szCs w:val="20"/>
                <w:lang w:eastAsia="ru-RU"/>
              </w:rPr>
              <w:t>ОИиАО</w:t>
            </w:r>
            <w:proofErr w:type="spellEnd"/>
          </w:p>
        </w:tc>
        <w:tc>
          <w:tcPr>
            <w:tcW w:w="1377" w:type="dxa"/>
            <w:tcBorders>
              <w:top w:val="nil"/>
              <w:left w:val="nil"/>
              <w:bottom w:val="single" w:sz="4" w:space="0" w:color="auto"/>
              <w:right w:val="single" w:sz="4" w:space="0" w:color="auto"/>
            </w:tcBorders>
            <w:shd w:val="clear" w:color="auto" w:fill="auto"/>
            <w:vAlign w:val="center"/>
            <w:hideMark/>
          </w:tcPr>
          <w:p w14:paraId="39241AE4"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184" w:type="dxa"/>
            <w:gridSpan w:val="2"/>
            <w:tcBorders>
              <w:top w:val="nil"/>
              <w:left w:val="nil"/>
              <w:bottom w:val="single" w:sz="4" w:space="0" w:color="auto"/>
              <w:right w:val="single" w:sz="4" w:space="0" w:color="auto"/>
            </w:tcBorders>
            <w:shd w:val="clear" w:color="auto" w:fill="auto"/>
            <w:vAlign w:val="center"/>
            <w:hideMark/>
          </w:tcPr>
          <w:p w14:paraId="392862F6"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25" w:type="dxa"/>
            <w:gridSpan w:val="2"/>
            <w:tcBorders>
              <w:top w:val="nil"/>
              <w:left w:val="nil"/>
              <w:bottom w:val="single" w:sz="4" w:space="0" w:color="auto"/>
              <w:right w:val="single" w:sz="4" w:space="0" w:color="auto"/>
            </w:tcBorders>
            <w:shd w:val="clear" w:color="auto" w:fill="auto"/>
            <w:vAlign w:val="center"/>
            <w:hideMark/>
          </w:tcPr>
          <w:p w14:paraId="5D6951CE"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shd w:val="clear" w:color="auto" w:fill="auto"/>
            <w:vAlign w:val="center"/>
            <w:hideMark/>
          </w:tcPr>
          <w:p w14:paraId="2C742EE5"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hideMark/>
          </w:tcPr>
          <w:p w14:paraId="0037BF9E"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275" w:type="dxa"/>
            <w:gridSpan w:val="2"/>
            <w:tcBorders>
              <w:top w:val="nil"/>
              <w:left w:val="nil"/>
              <w:bottom w:val="single" w:sz="4" w:space="0" w:color="auto"/>
              <w:right w:val="single" w:sz="4" w:space="0" w:color="auto"/>
            </w:tcBorders>
            <w:shd w:val="clear" w:color="auto" w:fill="auto"/>
            <w:vAlign w:val="center"/>
            <w:hideMark/>
          </w:tcPr>
          <w:p w14:paraId="75BEBB41"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r>
      <w:tr w:rsidR="00785751" w:rsidRPr="00785751" w14:paraId="09E6915C" w14:textId="77777777" w:rsidTr="00B3477C">
        <w:trPr>
          <w:gridAfter w:val="1"/>
          <w:wAfter w:w="147" w:type="dxa"/>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9B734C9"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Мероприятие 1.1.4.1</w:t>
            </w:r>
          </w:p>
        </w:tc>
        <w:tc>
          <w:tcPr>
            <w:tcW w:w="4252" w:type="dxa"/>
            <w:tcBorders>
              <w:top w:val="nil"/>
              <w:left w:val="nil"/>
              <w:bottom w:val="single" w:sz="4" w:space="0" w:color="auto"/>
              <w:right w:val="single" w:sz="4" w:space="0" w:color="auto"/>
            </w:tcBorders>
            <w:shd w:val="clear" w:color="auto" w:fill="auto"/>
            <w:vAlign w:val="center"/>
            <w:hideMark/>
          </w:tcPr>
          <w:p w14:paraId="2470CEB3"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Организация работ по заключению договора с независимым оценщиком</w:t>
            </w:r>
          </w:p>
        </w:tc>
        <w:tc>
          <w:tcPr>
            <w:tcW w:w="1843" w:type="dxa"/>
            <w:tcBorders>
              <w:top w:val="nil"/>
              <w:left w:val="nil"/>
              <w:bottom w:val="single" w:sz="4" w:space="0" w:color="auto"/>
              <w:right w:val="single" w:sz="4" w:space="0" w:color="auto"/>
            </w:tcBorders>
            <w:shd w:val="clear" w:color="auto" w:fill="auto"/>
            <w:vAlign w:val="center"/>
            <w:hideMark/>
          </w:tcPr>
          <w:p w14:paraId="16B66E0A"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proofErr w:type="spellStart"/>
            <w:r w:rsidRPr="00785751">
              <w:rPr>
                <w:rFonts w:ascii="Times New Roman" w:eastAsia="Times New Roman" w:hAnsi="Times New Roman" w:cs="Times New Roman"/>
                <w:sz w:val="20"/>
                <w:szCs w:val="20"/>
                <w:lang w:eastAsia="ru-RU"/>
              </w:rPr>
              <w:t>ОИиАО</w:t>
            </w:r>
            <w:proofErr w:type="spellEnd"/>
          </w:p>
        </w:tc>
        <w:tc>
          <w:tcPr>
            <w:tcW w:w="1377" w:type="dxa"/>
            <w:tcBorders>
              <w:top w:val="nil"/>
              <w:left w:val="nil"/>
              <w:bottom w:val="single" w:sz="4" w:space="0" w:color="auto"/>
              <w:right w:val="single" w:sz="4" w:space="0" w:color="auto"/>
            </w:tcBorders>
            <w:shd w:val="clear" w:color="auto" w:fill="auto"/>
            <w:vAlign w:val="center"/>
            <w:hideMark/>
          </w:tcPr>
          <w:p w14:paraId="6FA83445"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184" w:type="dxa"/>
            <w:gridSpan w:val="2"/>
            <w:tcBorders>
              <w:top w:val="nil"/>
              <w:left w:val="nil"/>
              <w:bottom w:val="single" w:sz="4" w:space="0" w:color="auto"/>
              <w:right w:val="single" w:sz="4" w:space="0" w:color="auto"/>
            </w:tcBorders>
            <w:shd w:val="clear" w:color="auto" w:fill="auto"/>
            <w:vAlign w:val="center"/>
            <w:hideMark/>
          </w:tcPr>
          <w:p w14:paraId="22EA3594"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25" w:type="dxa"/>
            <w:gridSpan w:val="2"/>
            <w:tcBorders>
              <w:top w:val="nil"/>
              <w:left w:val="nil"/>
              <w:bottom w:val="single" w:sz="4" w:space="0" w:color="auto"/>
              <w:right w:val="single" w:sz="4" w:space="0" w:color="auto"/>
            </w:tcBorders>
            <w:shd w:val="clear" w:color="auto" w:fill="auto"/>
            <w:vAlign w:val="center"/>
            <w:hideMark/>
          </w:tcPr>
          <w:p w14:paraId="0E1621A5"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shd w:val="clear" w:color="auto" w:fill="auto"/>
            <w:vAlign w:val="center"/>
            <w:hideMark/>
          </w:tcPr>
          <w:p w14:paraId="0215773C"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hideMark/>
          </w:tcPr>
          <w:p w14:paraId="0C8BE66F"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275" w:type="dxa"/>
            <w:gridSpan w:val="2"/>
            <w:tcBorders>
              <w:top w:val="nil"/>
              <w:left w:val="nil"/>
              <w:bottom w:val="single" w:sz="4" w:space="0" w:color="auto"/>
              <w:right w:val="single" w:sz="4" w:space="0" w:color="auto"/>
            </w:tcBorders>
            <w:shd w:val="clear" w:color="auto" w:fill="auto"/>
            <w:vAlign w:val="center"/>
            <w:hideMark/>
          </w:tcPr>
          <w:p w14:paraId="6E13D530"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r>
      <w:tr w:rsidR="00785751" w:rsidRPr="00785751" w14:paraId="4622B7E2" w14:textId="77777777" w:rsidTr="00B3477C">
        <w:trPr>
          <w:gridAfter w:val="1"/>
          <w:wAfter w:w="147" w:type="dxa"/>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D633595"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Мероприятие 1.1.4.2</w:t>
            </w:r>
          </w:p>
        </w:tc>
        <w:tc>
          <w:tcPr>
            <w:tcW w:w="4252" w:type="dxa"/>
            <w:tcBorders>
              <w:top w:val="nil"/>
              <w:left w:val="nil"/>
              <w:bottom w:val="single" w:sz="4" w:space="0" w:color="auto"/>
              <w:right w:val="single" w:sz="4" w:space="0" w:color="auto"/>
            </w:tcBorders>
            <w:shd w:val="clear" w:color="auto" w:fill="auto"/>
            <w:vAlign w:val="center"/>
            <w:hideMark/>
          </w:tcPr>
          <w:p w14:paraId="120B9A0E"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Заключение договора (контракта) с независимым оценщиком</w:t>
            </w:r>
          </w:p>
        </w:tc>
        <w:tc>
          <w:tcPr>
            <w:tcW w:w="1843" w:type="dxa"/>
            <w:tcBorders>
              <w:top w:val="nil"/>
              <w:left w:val="nil"/>
              <w:bottom w:val="single" w:sz="4" w:space="0" w:color="auto"/>
              <w:right w:val="single" w:sz="4" w:space="0" w:color="auto"/>
            </w:tcBorders>
            <w:shd w:val="clear" w:color="auto" w:fill="auto"/>
            <w:vAlign w:val="center"/>
            <w:hideMark/>
          </w:tcPr>
          <w:p w14:paraId="6221C78D"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proofErr w:type="spellStart"/>
            <w:r w:rsidRPr="00785751">
              <w:rPr>
                <w:rFonts w:ascii="Times New Roman" w:eastAsia="Times New Roman" w:hAnsi="Times New Roman" w:cs="Times New Roman"/>
                <w:sz w:val="20"/>
                <w:szCs w:val="20"/>
                <w:lang w:eastAsia="ru-RU"/>
              </w:rPr>
              <w:t>ОИиАО</w:t>
            </w:r>
            <w:proofErr w:type="spellEnd"/>
          </w:p>
        </w:tc>
        <w:tc>
          <w:tcPr>
            <w:tcW w:w="1377" w:type="dxa"/>
            <w:tcBorders>
              <w:top w:val="nil"/>
              <w:left w:val="nil"/>
              <w:bottom w:val="single" w:sz="4" w:space="0" w:color="auto"/>
              <w:right w:val="single" w:sz="4" w:space="0" w:color="auto"/>
            </w:tcBorders>
            <w:shd w:val="clear" w:color="auto" w:fill="auto"/>
            <w:vAlign w:val="center"/>
            <w:hideMark/>
          </w:tcPr>
          <w:p w14:paraId="44F15C77"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184" w:type="dxa"/>
            <w:gridSpan w:val="2"/>
            <w:tcBorders>
              <w:top w:val="nil"/>
              <w:left w:val="nil"/>
              <w:bottom w:val="single" w:sz="4" w:space="0" w:color="auto"/>
              <w:right w:val="single" w:sz="4" w:space="0" w:color="auto"/>
            </w:tcBorders>
            <w:shd w:val="clear" w:color="auto" w:fill="auto"/>
            <w:vAlign w:val="center"/>
            <w:hideMark/>
          </w:tcPr>
          <w:p w14:paraId="7A751ED0"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25" w:type="dxa"/>
            <w:gridSpan w:val="2"/>
            <w:tcBorders>
              <w:top w:val="nil"/>
              <w:left w:val="nil"/>
              <w:bottom w:val="single" w:sz="4" w:space="0" w:color="auto"/>
              <w:right w:val="single" w:sz="4" w:space="0" w:color="auto"/>
            </w:tcBorders>
            <w:shd w:val="clear" w:color="auto" w:fill="auto"/>
            <w:vAlign w:val="center"/>
            <w:hideMark/>
          </w:tcPr>
          <w:p w14:paraId="7A2C0CBE"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shd w:val="clear" w:color="auto" w:fill="auto"/>
            <w:vAlign w:val="center"/>
            <w:hideMark/>
          </w:tcPr>
          <w:p w14:paraId="06F1C68B"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hideMark/>
          </w:tcPr>
          <w:p w14:paraId="045A7D2B"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275" w:type="dxa"/>
            <w:gridSpan w:val="2"/>
            <w:tcBorders>
              <w:top w:val="nil"/>
              <w:left w:val="nil"/>
              <w:bottom w:val="single" w:sz="4" w:space="0" w:color="auto"/>
              <w:right w:val="single" w:sz="4" w:space="0" w:color="auto"/>
            </w:tcBorders>
            <w:shd w:val="clear" w:color="auto" w:fill="auto"/>
            <w:vAlign w:val="center"/>
            <w:hideMark/>
          </w:tcPr>
          <w:p w14:paraId="1E8096B7"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r>
      <w:tr w:rsidR="00785751" w:rsidRPr="00785751" w14:paraId="23969169" w14:textId="77777777" w:rsidTr="00B3477C">
        <w:trPr>
          <w:gridAfter w:val="1"/>
          <w:wAfter w:w="147" w:type="dxa"/>
          <w:trHeight w:val="300"/>
        </w:trPr>
        <w:tc>
          <w:tcPr>
            <w:tcW w:w="15309"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14:paraId="3CF524EE"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 </w:t>
            </w:r>
          </w:p>
        </w:tc>
      </w:tr>
      <w:tr w:rsidR="00785751" w:rsidRPr="00785751" w14:paraId="4D892D0E" w14:textId="77777777" w:rsidTr="00B3477C">
        <w:trPr>
          <w:gridAfter w:val="1"/>
          <w:wAfter w:w="147" w:type="dxa"/>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2551F8A"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Подпрограмма 2</w:t>
            </w:r>
          </w:p>
        </w:tc>
        <w:tc>
          <w:tcPr>
            <w:tcW w:w="4252" w:type="dxa"/>
            <w:tcBorders>
              <w:top w:val="nil"/>
              <w:left w:val="nil"/>
              <w:bottom w:val="single" w:sz="4" w:space="0" w:color="auto"/>
              <w:right w:val="single" w:sz="4" w:space="0" w:color="auto"/>
            </w:tcBorders>
            <w:shd w:val="clear" w:color="auto" w:fill="auto"/>
            <w:vAlign w:val="center"/>
            <w:hideMark/>
          </w:tcPr>
          <w:p w14:paraId="76A7EC63"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Снос аварийных многоквартирных домов</w:t>
            </w:r>
          </w:p>
        </w:tc>
        <w:tc>
          <w:tcPr>
            <w:tcW w:w="1843" w:type="dxa"/>
            <w:tcBorders>
              <w:top w:val="nil"/>
              <w:left w:val="nil"/>
              <w:bottom w:val="single" w:sz="4" w:space="0" w:color="auto"/>
              <w:right w:val="single" w:sz="4" w:space="0" w:color="auto"/>
            </w:tcBorders>
            <w:shd w:val="clear" w:color="auto" w:fill="auto"/>
            <w:vAlign w:val="center"/>
            <w:hideMark/>
          </w:tcPr>
          <w:p w14:paraId="23248A74"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УКС</w:t>
            </w:r>
          </w:p>
        </w:tc>
        <w:tc>
          <w:tcPr>
            <w:tcW w:w="1377" w:type="dxa"/>
            <w:tcBorders>
              <w:top w:val="nil"/>
              <w:left w:val="nil"/>
              <w:bottom w:val="single" w:sz="4" w:space="0" w:color="auto"/>
              <w:right w:val="single" w:sz="4" w:space="0" w:color="auto"/>
            </w:tcBorders>
            <w:shd w:val="clear" w:color="auto" w:fill="auto"/>
            <w:vAlign w:val="center"/>
            <w:hideMark/>
          </w:tcPr>
          <w:p w14:paraId="4BE03A9D"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1 000,0</w:t>
            </w:r>
          </w:p>
        </w:tc>
        <w:tc>
          <w:tcPr>
            <w:tcW w:w="1184" w:type="dxa"/>
            <w:gridSpan w:val="2"/>
            <w:tcBorders>
              <w:top w:val="nil"/>
              <w:left w:val="nil"/>
              <w:bottom w:val="single" w:sz="4" w:space="0" w:color="auto"/>
              <w:right w:val="single" w:sz="4" w:space="0" w:color="auto"/>
            </w:tcBorders>
            <w:shd w:val="clear" w:color="auto" w:fill="auto"/>
            <w:vAlign w:val="center"/>
            <w:hideMark/>
          </w:tcPr>
          <w:p w14:paraId="743574E5"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25" w:type="dxa"/>
            <w:gridSpan w:val="2"/>
            <w:tcBorders>
              <w:top w:val="nil"/>
              <w:left w:val="nil"/>
              <w:bottom w:val="single" w:sz="4" w:space="0" w:color="auto"/>
              <w:right w:val="single" w:sz="4" w:space="0" w:color="auto"/>
            </w:tcBorders>
            <w:shd w:val="clear" w:color="auto" w:fill="auto"/>
            <w:vAlign w:val="center"/>
            <w:hideMark/>
          </w:tcPr>
          <w:p w14:paraId="41D2698E"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shd w:val="clear" w:color="auto" w:fill="auto"/>
            <w:vAlign w:val="center"/>
            <w:hideMark/>
          </w:tcPr>
          <w:p w14:paraId="402849DF"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1 000,0</w:t>
            </w:r>
          </w:p>
        </w:tc>
        <w:tc>
          <w:tcPr>
            <w:tcW w:w="1134" w:type="dxa"/>
            <w:gridSpan w:val="2"/>
            <w:tcBorders>
              <w:top w:val="nil"/>
              <w:left w:val="nil"/>
              <w:bottom w:val="single" w:sz="4" w:space="0" w:color="auto"/>
              <w:right w:val="single" w:sz="4" w:space="0" w:color="auto"/>
            </w:tcBorders>
            <w:shd w:val="clear" w:color="auto" w:fill="auto"/>
            <w:vAlign w:val="center"/>
            <w:hideMark/>
          </w:tcPr>
          <w:p w14:paraId="64A6CF52"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275" w:type="dxa"/>
            <w:gridSpan w:val="2"/>
            <w:tcBorders>
              <w:top w:val="nil"/>
              <w:left w:val="nil"/>
              <w:bottom w:val="single" w:sz="4" w:space="0" w:color="auto"/>
              <w:right w:val="single" w:sz="4" w:space="0" w:color="auto"/>
            </w:tcBorders>
            <w:shd w:val="clear" w:color="auto" w:fill="auto"/>
            <w:vAlign w:val="center"/>
            <w:hideMark/>
          </w:tcPr>
          <w:p w14:paraId="6E6C586D"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r>
      <w:tr w:rsidR="00785751" w:rsidRPr="00785751" w14:paraId="63D8F95A" w14:textId="77777777" w:rsidTr="00B3477C">
        <w:trPr>
          <w:gridAfter w:val="1"/>
          <w:wAfter w:w="147" w:type="dxa"/>
          <w:trHeight w:val="402"/>
        </w:trPr>
        <w:tc>
          <w:tcPr>
            <w:tcW w:w="15309"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14:paraId="22925BD0"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Задача 1 Сокращение площади аварийного жилищного фонда</w:t>
            </w:r>
          </w:p>
        </w:tc>
      </w:tr>
      <w:tr w:rsidR="00785751" w:rsidRPr="00785751" w14:paraId="55C9EADD" w14:textId="77777777" w:rsidTr="00B3477C">
        <w:trPr>
          <w:gridAfter w:val="1"/>
          <w:wAfter w:w="147" w:type="dxa"/>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5E2D3C8"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Основное мероприятие 2.1.1</w:t>
            </w:r>
          </w:p>
        </w:tc>
        <w:tc>
          <w:tcPr>
            <w:tcW w:w="4252" w:type="dxa"/>
            <w:tcBorders>
              <w:top w:val="nil"/>
              <w:left w:val="nil"/>
              <w:bottom w:val="single" w:sz="4" w:space="0" w:color="auto"/>
              <w:right w:val="single" w:sz="4" w:space="0" w:color="auto"/>
            </w:tcBorders>
            <w:shd w:val="clear" w:color="auto" w:fill="auto"/>
            <w:vAlign w:val="center"/>
            <w:hideMark/>
          </w:tcPr>
          <w:p w14:paraId="39E34A37"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Подготовка проектно-сметной документация (далее - ПСД) на организацию сноса многоквартирных домов (далее-МКД)</w:t>
            </w:r>
          </w:p>
        </w:tc>
        <w:tc>
          <w:tcPr>
            <w:tcW w:w="1843" w:type="dxa"/>
            <w:tcBorders>
              <w:top w:val="nil"/>
              <w:left w:val="nil"/>
              <w:bottom w:val="single" w:sz="4" w:space="0" w:color="auto"/>
              <w:right w:val="single" w:sz="4" w:space="0" w:color="auto"/>
            </w:tcBorders>
            <w:shd w:val="clear" w:color="auto" w:fill="auto"/>
            <w:vAlign w:val="center"/>
            <w:hideMark/>
          </w:tcPr>
          <w:p w14:paraId="5FA30069"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УКС</w:t>
            </w:r>
          </w:p>
        </w:tc>
        <w:tc>
          <w:tcPr>
            <w:tcW w:w="1377" w:type="dxa"/>
            <w:tcBorders>
              <w:top w:val="nil"/>
              <w:left w:val="nil"/>
              <w:bottom w:val="single" w:sz="4" w:space="0" w:color="auto"/>
              <w:right w:val="single" w:sz="4" w:space="0" w:color="auto"/>
            </w:tcBorders>
            <w:shd w:val="clear" w:color="auto" w:fill="auto"/>
            <w:vAlign w:val="center"/>
            <w:hideMark/>
          </w:tcPr>
          <w:p w14:paraId="0B53B395"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184" w:type="dxa"/>
            <w:gridSpan w:val="2"/>
            <w:tcBorders>
              <w:top w:val="nil"/>
              <w:left w:val="nil"/>
              <w:bottom w:val="single" w:sz="4" w:space="0" w:color="auto"/>
              <w:right w:val="single" w:sz="4" w:space="0" w:color="auto"/>
            </w:tcBorders>
            <w:shd w:val="clear" w:color="auto" w:fill="auto"/>
            <w:vAlign w:val="center"/>
            <w:hideMark/>
          </w:tcPr>
          <w:p w14:paraId="251D2323"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25" w:type="dxa"/>
            <w:gridSpan w:val="2"/>
            <w:tcBorders>
              <w:top w:val="nil"/>
              <w:left w:val="nil"/>
              <w:bottom w:val="single" w:sz="4" w:space="0" w:color="auto"/>
              <w:right w:val="single" w:sz="4" w:space="0" w:color="auto"/>
            </w:tcBorders>
            <w:shd w:val="clear" w:color="auto" w:fill="auto"/>
            <w:vAlign w:val="center"/>
            <w:hideMark/>
          </w:tcPr>
          <w:p w14:paraId="69D9BE8B"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shd w:val="clear" w:color="auto" w:fill="auto"/>
            <w:vAlign w:val="center"/>
            <w:hideMark/>
          </w:tcPr>
          <w:p w14:paraId="616FC99D"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hideMark/>
          </w:tcPr>
          <w:p w14:paraId="18967430"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275" w:type="dxa"/>
            <w:gridSpan w:val="2"/>
            <w:tcBorders>
              <w:top w:val="nil"/>
              <w:left w:val="nil"/>
              <w:bottom w:val="single" w:sz="4" w:space="0" w:color="auto"/>
              <w:right w:val="single" w:sz="4" w:space="0" w:color="auto"/>
            </w:tcBorders>
            <w:shd w:val="clear" w:color="auto" w:fill="auto"/>
            <w:vAlign w:val="center"/>
            <w:hideMark/>
          </w:tcPr>
          <w:p w14:paraId="5EF41B58"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r>
      <w:tr w:rsidR="00785751" w:rsidRPr="00785751" w14:paraId="43EAF784" w14:textId="77777777" w:rsidTr="00B3477C">
        <w:trPr>
          <w:gridAfter w:val="1"/>
          <w:wAfter w:w="147" w:type="dxa"/>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E440FB4"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Мероприятие 2.1.1.1</w:t>
            </w:r>
          </w:p>
        </w:tc>
        <w:tc>
          <w:tcPr>
            <w:tcW w:w="4252" w:type="dxa"/>
            <w:tcBorders>
              <w:top w:val="nil"/>
              <w:left w:val="nil"/>
              <w:bottom w:val="single" w:sz="4" w:space="0" w:color="auto"/>
              <w:right w:val="single" w:sz="4" w:space="0" w:color="auto"/>
            </w:tcBorders>
            <w:shd w:val="clear" w:color="auto" w:fill="auto"/>
            <w:vAlign w:val="center"/>
            <w:hideMark/>
          </w:tcPr>
          <w:p w14:paraId="541B4A0D"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Организация конкурентных процедур на заключение контрактов</w:t>
            </w:r>
          </w:p>
        </w:tc>
        <w:tc>
          <w:tcPr>
            <w:tcW w:w="1843" w:type="dxa"/>
            <w:tcBorders>
              <w:top w:val="nil"/>
              <w:left w:val="nil"/>
              <w:bottom w:val="single" w:sz="4" w:space="0" w:color="auto"/>
              <w:right w:val="single" w:sz="4" w:space="0" w:color="auto"/>
            </w:tcBorders>
            <w:shd w:val="clear" w:color="auto" w:fill="auto"/>
            <w:vAlign w:val="center"/>
            <w:hideMark/>
          </w:tcPr>
          <w:p w14:paraId="35F4B083"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УКС</w:t>
            </w:r>
          </w:p>
        </w:tc>
        <w:tc>
          <w:tcPr>
            <w:tcW w:w="1377" w:type="dxa"/>
            <w:tcBorders>
              <w:top w:val="nil"/>
              <w:left w:val="nil"/>
              <w:bottom w:val="single" w:sz="4" w:space="0" w:color="auto"/>
              <w:right w:val="single" w:sz="4" w:space="0" w:color="auto"/>
            </w:tcBorders>
            <w:shd w:val="clear" w:color="auto" w:fill="auto"/>
            <w:vAlign w:val="center"/>
            <w:hideMark/>
          </w:tcPr>
          <w:p w14:paraId="072458A0"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184" w:type="dxa"/>
            <w:gridSpan w:val="2"/>
            <w:tcBorders>
              <w:top w:val="nil"/>
              <w:left w:val="nil"/>
              <w:bottom w:val="single" w:sz="4" w:space="0" w:color="auto"/>
              <w:right w:val="single" w:sz="4" w:space="0" w:color="auto"/>
            </w:tcBorders>
            <w:shd w:val="clear" w:color="auto" w:fill="auto"/>
            <w:vAlign w:val="center"/>
            <w:hideMark/>
          </w:tcPr>
          <w:p w14:paraId="1868AD19"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25" w:type="dxa"/>
            <w:gridSpan w:val="2"/>
            <w:tcBorders>
              <w:top w:val="nil"/>
              <w:left w:val="nil"/>
              <w:bottom w:val="single" w:sz="4" w:space="0" w:color="auto"/>
              <w:right w:val="single" w:sz="4" w:space="0" w:color="auto"/>
            </w:tcBorders>
            <w:shd w:val="clear" w:color="auto" w:fill="auto"/>
            <w:vAlign w:val="center"/>
            <w:hideMark/>
          </w:tcPr>
          <w:p w14:paraId="02C549B0"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shd w:val="clear" w:color="auto" w:fill="auto"/>
            <w:vAlign w:val="center"/>
            <w:hideMark/>
          </w:tcPr>
          <w:p w14:paraId="65A8A1DA"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hideMark/>
          </w:tcPr>
          <w:p w14:paraId="11561BE4"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275" w:type="dxa"/>
            <w:gridSpan w:val="2"/>
            <w:tcBorders>
              <w:top w:val="nil"/>
              <w:left w:val="nil"/>
              <w:bottom w:val="single" w:sz="4" w:space="0" w:color="auto"/>
              <w:right w:val="single" w:sz="4" w:space="0" w:color="auto"/>
            </w:tcBorders>
            <w:shd w:val="clear" w:color="auto" w:fill="auto"/>
            <w:vAlign w:val="center"/>
            <w:hideMark/>
          </w:tcPr>
          <w:p w14:paraId="2F78AF54"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r>
      <w:tr w:rsidR="00785751" w:rsidRPr="00785751" w14:paraId="258E1D31" w14:textId="77777777" w:rsidTr="00B3477C">
        <w:trPr>
          <w:gridAfter w:val="1"/>
          <w:wAfter w:w="147" w:type="dxa"/>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826602A"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Мероприятие 2.1.1.2</w:t>
            </w:r>
          </w:p>
        </w:tc>
        <w:tc>
          <w:tcPr>
            <w:tcW w:w="4252" w:type="dxa"/>
            <w:tcBorders>
              <w:top w:val="nil"/>
              <w:left w:val="nil"/>
              <w:bottom w:val="single" w:sz="4" w:space="0" w:color="auto"/>
              <w:right w:val="single" w:sz="4" w:space="0" w:color="auto"/>
            </w:tcBorders>
            <w:shd w:val="clear" w:color="auto" w:fill="auto"/>
            <w:vAlign w:val="center"/>
            <w:hideMark/>
          </w:tcPr>
          <w:p w14:paraId="63440399"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Заключение контракта на составления ПСД</w:t>
            </w:r>
          </w:p>
        </w:tc>
        <w:tc>
          <w:tcPr>
            <w:tcW w:w="1843" w:type="dxa"/>
            <w:tcBorders>
              <w:top w:val="nil"/>
              <w:left w:val="nil"/>
              <w:bottom w:val="single" w:sz="4" w:space="0" w:color="auto"/>
              <w:right w:val="single" w:sz="4" w:space="0" w:color="auto"/>
            </w:tcBorders>
            <w:shd w:val="clear" w:color="auto" w:fill="auto"/>
            <w:vAlign w:val="center"/>
            <w:hideMark/>
          </w:tcPr>
          <w:p w14:paraId="434AE457"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УКС</w:t>
            </w:r>
          </w:p>
        </w:tc>
        <w:tc>
          <w:tcPr>
            <w:tcW w:w="1377" w:type="dxa"/>
            <w:tcBorders>
              <w:top w:val="nil"/>
              <w:left w:val="nil"/>
              <w:bottom w:val="single" w:sz="4" w:space="0" w:color="auto"/>
              <w:right w:val="single" w:sz="4" w:space="0" w:color="auto"/>
            </w:tcBorders>
            <w:shd w:val="clear" w:color="auto" w:fill="auto"/>
            <w:vAlign w:val="center"/>
            <w:hideMark/>
          </w:tcPr>
          <w:p w14:paraId="2B26BCB1"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184" w:type="dxa"/>
            <w:gridSpan w:val="2"/>
            <w:tcBorders>
              <w:top w:val="nil"/>
              <w:left w:val="nil"/>
              <w:bottom w:val="single" w:sz="4" w:space="0" w:color="auto"/>
              <w:right w:val="single" w:sz="4" w:space="0" w:color="auto"/>
            </w:tcBorders>
            <w:shd w:val="clear" w:color="auto" w:fill="auto"/>
            <w:vAlign w:val="center"/>
            <w:hideMark/>
          </w:tcPr>
          <w:p w14:paraId="08219909"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25" w:type="dxa"/>
            <w:gridSpan w:val="2"/>
            <w:tcBorders>
              <w:top w:val="nil"/>
              <w:left w:val="nil"/>
              <w:bottom w:val="single" w:sz="4" w:space="0" w:color="auto"/>
              <w:right w:val="single" w:sz="4" w:space="0" w:color="auto"/>
            </w:tcBorders>
            <w:shd w:val="clear" w:color="auto" w:fill="auto"/>
            <w:vAlign w:val="center"/>
            <w:hideMark/>
          </w:tcPr>
          <w:p w14:paraId="0BF8B3BB"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shd w:val="clear" w:color="auto" w:fill="auto"/>
            <w:vAlign w:val="center"/>
            <w:hideMark/>
          </w:tcPr>
          <w:p w14:paraId="5F13CF05"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hideMark/>
          </w:tcPr>
          <w:p w14:paraId="15F9D49A"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275" w:type="dxa"/>
            <w:gridSpan w:val="2"/>
            <w:tcBorders>
              <w:top w:val="nil"/>
              <w:left w:val="nil"/>
              <w:bottom w:val="single" w:sz="4" w:space="0" w:color="auto"/>
              <w:right w:val="single" w:sz="4" w:space="0" w:color="auto"/>
            </w:tcBorders>
            <w:shd w:val="clear" w:color="auto" w:fill="auto"/>
            <w:vAlign w:val="center"/>
            <w:hideMark/>
          </w:tcPr>
          <w:p w14:paraId="2C5DCCFF"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r>
      <w:tr w:rsidR="00785751" w:rsidRPr="00785751" w14:paraId="26F2185D" w14:textId="77777777" w:rsidTr="00B3477C">
        <w:trPr>
          <w:gridAfter w:val="1"/>
          <w:wAfter w:w="147" w:type="dxa"/>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802B060"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Основное мероприятие 2.1.2</w:t>
            </w:r>
          </w:p>
        </w:tc>
        <w:tc>
          <w:tcPr>
            <w:tcW w:w="4252" w:type="dxa"/>
            <w:tcBorders>
              <w:top w:val="nil"/>
              <w:left w:val="nil"/>
              <w:bottom w:val="single" w:sz="4" w:space="0" w:color="auto"/>
              <w:right w:val="single" w:sz="4" w:space="0" w:color="auto"/>
            </w:tcBorders>
            <w:shd w:val="clear" w:color="auto" w:fill="auto"/>
            <w:vAlign w:val="center"/>
            <w:hideMark/>
          </w:tcPr>
          <w:p w14:paraId="7A3528F7"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Организация работ по сносу МКД</w:t>
            </w:r>
          </w:p>
        </w:tc>
        <w:tc>
          <w:tcPr>
            <w:tcW w:w="1843" w:type="dxa"/>
            <w:tcBorders>
              <w:top w:val="nil"/>
              <w:left w:val="nil"/>
              <w:bottom w:val="single" w:sz="4" w:space="0" w:color="auto"/>
              <w:right w:val="single" w:sz="4" w:space="0" w:color="auto"/>
            </w:tcBorders>
            <w:shd w:val="clear" w:color="auto" w:fill="auto"/>
            <w:vAlign w:val="center"/>
            <w:hideMark/>
          </w:tcPr>
          <w:p w14:paraId="6471809E"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УКС</w:t>
            </w:r>
          </w:p>
        </w:tc>
        <w:tc>
          <w:tcPr>
            <w:tcW w:w="1377" w:type="dxa"/>
            <w:tcBorders>
              <w:top w:val="nil"/>
              <w:left w:val="nil"/>
              <w:bottom w:val="single" w:sz="4" w:space="0" w:color="auto"/>
              <w:right w:val="single" w:sz="4" w:space="0" w:color="auto"/>
            </w:tcBorders>
            <w:shd w:val="clear" w:color="auto" w:fill="auto"/>
            <w:vAlign w:val="center"/>
            <w:hideMark/>
          </w:tcPr>
          <w:p w14:paraId="71601506"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1 000,0</w:t>
            </w:r>
          </w:p>
        </w:tc>
        <w:tc>
          <w:tcPr>
            <w:tcW w:w="1184" w:type="dxa"/>
            <w:gridSpan w:val="2"/>
            <w:tcBorders>
              <w:top w:val="nil"/>
              <w:left w:val="nil"/>
              <w:bottom w:val="single" w:sz="4" w:space="0" w:color="auto"/>
              <w:right w:val="single" w:sz="4" w:space="0" w:color="auto"/>
            </w:tcBorders>
            <w:shd w:val="clear" w:color="auto" w:fill="auto"/>
            <w:vAlign w:val="center"/>
            <w:hideMark/>
          </w:tcPr>
          <w:p w14:paraId="0E13690A"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25" w:type="dxa"/>
            <w:gridSpan w:val="2"/>
            <w:tcBorders>
              <w:top w:val="nil"/>
              <w:left w:val="nil"/>
              <w:bottom w:val="single" w:sz="4" w:space="0" w:color="auto"/>
              <w:right w:val="single" w:sz="4" w:space="0" w:color="auto"/>
            </w:tcBorders>
            <w:shd w:val="clear" w:color="auto" w:fill="auto"/>
            <w:vAlign w:val="center"/>
            <w:hideMark/>
          </w:tcPr>
          <w:p w14:paraId="19B160CE"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shd w:val="clear" w:color="auto" w:fill="auto"/>
            <w:vAlign w:val="center"/>
            <w:hideMark/>
          </w:tcPr>
          <w:p w14:paraId="44DB6CD8"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1 000,0</w:t>
            </w:r>
          </w:p>
        </w:tc>
        <w:tc>
          <w:tcPr>
            <w:tcW w:w="1134" w:type="dxa"/>
            <w:gridSpan w:val="2"/>
            <w:tcBorders>
              <w:top w:val="nil"/>
              <w:left w:val="nil"/>
              <w:bottom w:val="single" w:sz="4" w:space="0" w:color="auto"/>
              <w:right w:val="single" w:sz="4" w:space="0" w:color="auto"/>
            </w:tcBorders>
            <w:shd w:val="clear" w:color="auto" w:fill="auto"/>
            <w:vAlign w:val="center"/>
            <w:hideMark/>
          </w:tcPr>
          <w:p w14:paraId="30EB622D"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275" w:type="dxa"/>
            <w:gridSpan w:val="2"/>
            <w:tcBorders>
              <w:top w:val="nil"/>
              <w:left w:val="nil"/>
              <w:bottom w:val="single" w:sz="4" w:space="0" w:color="auto"/>
              <w:right w:val="single" w:sz="4" w:space="0" w:color="auto"/>
            </w:tcBorders>
            <w:shd w:val="clear" w:color="auto" w:fill="auto"/>
            <w:vAlign w:val="center"/>
            <w:hideMark/>
          </w:tcPr>
          <w:p w14:paraId="51222BAB"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r>
      <w:tr w:rsidR="00785751" w:rsidRPr="00785751" w14:paraId="161641B0" w14:textId="77777777" w:rsidTr="00B3477C">
        <w:trPr>
          <w:gridAfter w:val="1"/>
          <w:wAfter w:w="147" w:type="dxa"/>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09D6813"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Мероприятие 2.1.2.1</w:t>
            </w:r>
          </w:p>
        </w:tc>
        <w:tc>
          <w:tcPr>
            <w:tcW w:w="4252" w:type="dxa"/>
            <w:tcBorders>
              <w:top w:val="nil"/>
              <w:left w:val="nil"/>
              <w:bottom w:val="single" w:sz="4" w:space="0" w:color="auto"/>
              <w:right w:val="single" w:sz="4" w:space="0" w:color="auto"/>
            </w:tcBorders>
            <w:shd w:val="clear" w:color="auto" w:fill="auto"/>
            <w:vAlign w:val="center"/>
            <w:hideMark/>
          </w:tcPr>
          <w:p w14:paraId="21AE74E6"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Организация конкурентных процедур на заключение контракта на снос МКД (подготовка аукционной документации)</w:t>
            </w:r>
          </w:p>
        </w:tc>
        <w:tc>
          <w:tcPr>
            <w:tcW w:w="1843" w:type="dxa"/>
            <w:tcBorders>
              <w:top w:val="nil"/>
              <w:left w:val="nil"/>
              <w:bottom w:val="single" w:sz="4" w:space="0" w:color="auto"/>
              <w:right w:val="single" w:sz="4" w:space="0" w:color="auto"/>
            </w:tcBorders>
            <w:shd w:val="clear" w:color="auto" w:fill="auto"/>
            <w:vAlign w:val="center"/>
            <w:hideMark/>
          </w:tcPr>
          <w:p w14:paraId="3CC766C9"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УКС</w:t>
            </w:r>
          </w:p>
        </w:tc>
        <w:tc>
          <w:tcPr>
            <w:tcW w:w="1377" w:type="dxa"/>
            <w:tcBorders>
              <w:top w:val="nil"/>
              <w:left w:val="nil"/>
              <w:bottom w:val="single" w:sz="4" w:space="0" w:color="auto"/>
              <w:right w:val="single" w:sz="4" w:space="0" w:color="auto"/>
            </w:tcBorders>
            <w:shd w:val="clear" w:color="auto" w:fill="auto"/>
            <w:vAlign w:val="center"/>
            <w:hideMark/>
          </w:tcPr>
          <w:p w14:paraId="48BEEE95"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184" w:type="dxa"/>
            <w:gridSpan w:val="2"/>
            <w:tcBorders>
              <w:top w:val="nil"/>
              <w:left w:val="nil"/>
              <w:bottom w:val="single" w:sz="4" w:space="0" w:color="auto"/>
              <w:right w:val="single" w:sz="4" w:space="0" w:color="auto"/>
            </w:tcBorders>
            <w:shd w:val="clear" w:color="auto" w:fill="auto"/>
            <w:vAlign w:val="center"/>
            <w:hideMark/>
          </w:tcPr>
          <w:p w14:paraId="5FD3A17E"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25" w:type="dxa"/>
            <w:gridSpan w:val="2"/>
            <w:tcBorders>
              <w:top w:val="nil"/>
              <w:left w:val="nil"/>
              <w:bottom w:val="single" w:sz="4" w:space="0" w:color="auto"/>
              <w:right w:val="single" w:sz="4" w:space="0" w:color="auto"/>
            </w:tcBorders>
            <w:shd w:val="clear" w:color="auto" w:fill="auto"/>
            <w:vAlign w:val="center"/>
            <w:hideMark/>
          </w:tcPr>
          <w:p w14:paraId="54E75708"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shd w:val="clear" w:color="auto" w:fill="auto"/>
            <w:vAlign w:val="center"/>
            <w:hideMark/>
          </w:tcPr>
          <w:p w14:paraId="4A02BC33"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hideMark/>
          </w:tcPr>
          <w:p w14:paraId="65FAD8C0"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275" w:type="dxa"/>
            <w:gridSpan w:val="2"/>
            <w:tcBorders>
              <w:top w:val="nil"/>
              <w:left w:val="nil"/>
              <w:bottom w:val="single" w:sz="4" w:space="0" w:color="auto"/>
              <w:right w:val="single" w:sz="4" w:space="0" w:color="auto"/>
            </w:tcBorders>
            <w:shd w:val="clear" w:color="auto" w:fill="auto"/>
            <w:vAlign w:val="center"/>
            <w:hideMark/>
          </w:tcPr>
          <w:p w14:paraId="635A30FD"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r>
      <w:tr w:rsidR="00785751" w:rsidRPr="00785751" w14:paraId="3F3C1CA7" w14:textId="77777777" w:rsidTr="00B3477C">
        <w:trPr>
          <w:gridAfter w:val="1"/>
          <w:wAfter w:w="147" w:type="dxa"/>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EE2C65D"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Мероприятие 2.1.2.2</w:t>
            </w:r>
          </w:p>
        </w:tc>
        <w:tc>
          <w:tcPr>
            <w:tcW w:w="4252" w:type="dxa"/>
            <w:tcBorders>
              <w:top w:val="nil"/>
              <w:left w:val="nil"/>
              <w:bottom w:val="single" w:sz="4" w:space="0" w:color="auto"/>
              <w:right w:val="single" w:sz="4" w:space="0" w:color="auto"/>
            </w:tcBorders>
            <w:shd w:val="clear" w:color="auto" w:fill="auto"/>
            <w:vAlign w:val="center"/>
            <w:hideMark/>
          </w:tcPr>
          <w:p w14:paraId="0CE0DE4A"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Заключение контракта на снос МКД</w:t>
            </w:r>
          </w:p>
        </w:tc>
        <w:tc>
          <w:tcPr>
            <w:tcW w:w="1843" w:type="dxa"/>
            <w:tcBorders>
              <w:top w:val="nil"/>
              <w:left w:val="nil"/>
              <w:bottom w:val="single" w:sz="4" w:space="0" w:color="auto"/>
              <w:right w:val="single" w:sz="4" w:space="0" w:color="auto"/>
            </w:tcBorders>
            <w:shd w:val="clear" w:color="auto" w:fill="auto"/>
            <w:vAlign w:val="center"/>
            <w:hideMark/>
          </w:tcPr>
          <w:p w14:paraId="29BC8424"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УКС</w:t>
            </w:r>
          </w:p>
        </w:tc>
        <w:tc>
          <w:tcPr>
            <w:tcW w:w="1377" w:type="dxa"/>
            <w:tcBorders>
              <w:top w:val="nil"/>
              <w:left w:val="nil"/>
              <w:bottom w:val="single" w:sz="4" w:space="0" w:color="auto"/>
              <w:right w:val="single" w:sz="4" w:space="0" w:color="auto"/>
            </w:tcBorders>
            <w:shd w:val="clear" w:color="auto" w:fill="auto"/>
            <w:vAlign w:val="center"/>
            <w:hideMark/>
          </w:tcPr>
          <w:p w14:paraId="402628F4"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1 000,0</w:t>
            </w:r>
          </w:p>
        </w:tc>
        <w:tc>
          <w:tcPr>
            <w:tcW w:w="1184" w:type="dxa"/>
            <w:gridSpan w:val="2"/>
            <w:tcBorders>
              <w:top w:val="nil"/>
              <w:left w:val="nil"/>
              <w:bottom w:val="single" w:sz="4" w:space="0" w:color="auto"/>
              <w:right w:val="single" w:sz="4" w:space="0" w:color="auto"/>
            </w:tcBorders>
            <w:shd w:val="clear" w:color="auto" w:fill="auto"/>
            <w:vAlign w:val="center"/>
            <w:hideMark/>
          </w:tcPr>
          <w:p w14:paraId="12FDE43F"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25" w:type="dxa"/>
            <w:gridSpan w:val="2"/>
            <w:tcBorders>
              <w:top w:val="nil"/>
              <w:left w:val="nil"/>
              <w:bottom w:val="single" w:sz="4" w:space="0" w:color="auto"/>
              <w:right w:val="single" w:sz="4" w:space="0" w:color="auto"/>
            </w:tcBorders>
            <w:shd w:val="clear" w:color="auto" w:fill="auto"/>
            <w:vAlign w:val="center"/>
            <w:hideMark/>
          </w:tcPr>
          <w:p w14:paraId="312A02EE"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shd w:val="clear" w:color="auto" w:fill="auto"/>
            <w:vAlign w:val="center"/>
            <w:hideMark/>
          </w:tcPr>
          <w:p w14:paraId="33BF2739"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1 000,0</w:t>
            </w:r>
          </w:p>
        </w:tc>
        <w:tc>
          <w:tcPr>
            <w:tcW w:w="1134" w:type="dxa"/>
            <w:gridSpan w:val="2"/>
            <w:tcBorders>
              <w:top w:val="nil"/>
              <w:left w:val="nil"/>
              <w:bottom w:val="single" w:sz="4" w:space="0" w:color="auto"/>
              <w:right w:val="single" w:sz="4" w:space="0" w:color="auto"/>
            </w:tcBorders>
            <w:shd w:val="clear" w:color="auto" w:fill="auto"/>
            <w:vAlign w:val="center"/>
            <w:hideMark/>
          </w:tcPr>
          <w:p w14:paraId="4750897A"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275" w:type="dxa"/>
            <w:gridSpan w:val="2"/>
            <w:tcBorders>
              <w:top w:val="nil"/>
              <w:left w:val="nil"/>
              <w:bottom w:val="single" w:sz="4" w:space="0" w:color="auto"/>
              <w:right w:val="single" w:sz="4" w:space="0" w:color="auto"/>
            </w:tcBorders>
            <w:shd w:val="clear" w:color="auto" w:fill="auto"/>
            <w:vAlign w:val="center"/>
            <w:hideMark/>
          </w:tcPr>
          <w:p w14:paraId="77B6EA01"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r>
      <w:tr w:rsidR="00785751" w:rsidRPr="00785751" w14:paraId="0176AF1C" w14:textId="77777777" w:rsidTr="00B3477C">
        <w:trPr>
          <w:gridAfter w:val="1"/>
          <w:wAfter w:w="147" w:type="dxa"/>
          <w:trHeight w:val="300"/>
        </w:trPr>
        <w:tc>
          <w:tcPr>
            <w:tcW w:w="15309"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14:paraId="002408EA"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 </w:t>
            </w:r>
          </w:p>
        </w:tc>
      </w:tr>
      <w:tr w:rsidR="00785751" w:rsidRPr="00785751" w14:paraId="5BFF0BE5" w14:textId="77777777" w:rsidTr="00B3477C">
        <w:trPr>
          <w:gridAfter w:val="1"/>
          <w:wAfter w:w="147" w:type="dxa"/>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1287E32"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Подпрограмма 3</w:t>
            </w:r>
          </w:p>
        </w:tc>
        <w:tc>
          <w:tcPr>
            <w:tcW w:w="4252" w:type="dxa"/>
            <w:tcBorders>
              <w:top w:val="nil"/>
              <w:left w:val="nil"/>
              <w:bottom w:val="single" w:sz="4" w:space="0" w:color="auto"/>
              <w:right w:val="single" w:sz="4" w:space="0" w:color="auto"/>
            </w:tcBorders>
            <w:shd w:val="clear" w:color="auto" w:fill="auto"/>
            <w:vAlign w:val="center"/>
            <w:hideMark/>
          </w:tcPr>
          <w:p w14:paraId="497E0EC8"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Обеспечение жилыми помещениями детей-сирот и детей, оставшихся без попечения родителей, лиц из их числа</w:t>
            </w:r>
          </w:p>
        </w:tc>
        <w:tc>
          <w:tcPr>
            <w:tcW w:w="1843" w:type="dxa"/>
            <w:tcBorders>
              <w:top w:val="nil"/>
              <w:left w:val="nil"/>
              <w:bottom w:val="single" w:sz="4" w:space="0" w:color="auto"/>
              <w:right w:val="single" w:sz="4" w:space="0" w:color="auto"/>
            </w:tcBorders>
            <w:shd w:val="clear" w:color="auto" w:fill="auto"/>
            <w:vAlign w:val="center"/>
            <w:hideMark/>
          </w:tcPr>
          <w:p w14:paraId="0409D9D0"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Отдел по жилищным вопросам</w:t>
            </w:r>
          </w:p>
        </w:tc>
        <w:tc>
          <w:tcPr>
            <w:tcW w:w="1377" w:type="dxa"/>
            <w:tcBorders>
              <w:top w:val="nil"/>
              <w:left w:val="nil"/>
              <w:bottom w:val="single" w:sz="4" w:space="0" w:color="auto"/>
              <w:right w:val="single" w:sz="4" w:space="0" w:color="auto"/>
            </w:tcBorders>
            <w:shd w:val="clear" w:color="auto" w:fill="auto"/>
            <w:vAlign w:val="center"/>
            <w:hideMark/>
          </w:tcPr>
          <w:p w14:paraId="08F5BB29"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66 887,1</w:t>
            </w:r>
          </w:p>
        </w:tc>
        <w:tc>
          <w:tcPr>
            <w:tcW w:w="1184" w:type="dxa"/>
            <w:gridSpan w:val="2"/>
            <w:tcBorders>
              <w:top w:val="nil"/>
              <w:left w:val="nil"/>
              <w:bottom w:val="single" w:sz="4" w:space="0" w:color="auto"/>
              <w:right w:val="single" w:sz="4" w:space="0" w:color="auto"/>
            </w:tcBorders>
            <w:shd w:val="clear" w:color="auto" w:fill="auto"/>
            <w:vAlign w:val="center"/>
            <w:hideMark/>
          </w:tcPr>
          <w:p w14:paraId="5619C905"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25" w:type="dxa"/>
            <w:gridSpan w:val="2"/>
            <w:tcBorders>
              <w:top w:val="nil"/>
              <w:left w:val="nil"/>
              <w:bottom w:val="single" w:sz="4" w:space="0" w:color="auto"/>
              <w:right w:val="single" w:sz="4" w:space="0" w:color="auto"/>
            </w:tcBorders>
            <w:shd w:val="clear" w:color="auto" w:fill="auto"/>
            <w:vAlign w:val="center"/>
            <w:hideMark/>
          </w:tcPr>
          <w:p w14:paraId="36419657"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shd w:val="clear" w:color="auto" w:fill="auto"/>
            <w:vAlign w:val="center"/>
            <w:hideMark/>
          </w:tcPr>
          <w:p w14:paraId="0D315310"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23 332,7</w:t>
            </w:r>
          </w:p>
        </w:tc>
        <w:tc>
          <w:tcPr>
            <w:tcW w:w="1134" w:type="dxa"/>
            <w:gridSpan w:val="2"/>
            <w:tcBorders>
              <w:top w:val="nil"/>
              <w:left w:val="nil"/>
              <w:bottom w:val="single" w:sz="4" w:space="0" w:color="auto"/>
              <w:right w:val="single" w:sz="4" w:space="0" w:color="auto"/>
            </w:tcBorders>
            <w:shd w:val="clear" w:color="auto" w:fill="auto"/>
            <w:vAlign w:val="center"/>
            <w:hideMark/>
          </w:tcPr>
          <w:p w14:paraId="384C3CEB"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21 777,2</w:t>
            </w:r>
          </w:p>
        </w:tc>
        <w:tc>
          <w:tcPr>
            <w:tcW w:w="1275" w:type="dxa"/>
            <w:gridSpan w:val="2"/>
            <w:tcBorders>
              <w:top w:val="nil"/>
              <w:left w:val="nil"/>
              <w:bottom w:val="single" w:sz="4" w:space="0" w:color="auto"/>
              <w:right w:val="single" w:sz="4" w:space="0" w:color="auto"/>
            </w:tcBorders>
            <w:shd w:val="clear" w:color="auto" w:fill="auto"/>
            <w:vAlign w:val="center"/>
            <w:hideMark/>
          </w:tcPr>
          <w:p w14:paraId="5FC9CE5F"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21 777,2</w:t>
            </w:r>
          </w:p>
        </w:tc>
      </w:tr>
      <w:tr w:rsidR="00785751" w:rsidRPr="00785751" w14:paraId="386CB582" w14:textId="77777777" w:rsidTr="00B3477C">
        <w:trPr>
          <w:gridAfter w:val="1"/>
          <w:wAfter w:w="147" w:type="dxa"/>
          <w:trHeight w:val="402"/>
        </w:trPr>
        <w:tc>
          <w:tcPr>
            <w:tcW w:w="15309"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14:paraId="627833EB"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lastRenderedPageBreak/>
              <w:t>Задача 1 Обеспечение социальной защищенности детей-сирот и детей, оставшихся без попечения родителей, лиц из их числа</w:t>
            </w:r>
          </w:p>
        </w:tc>
      </w:tr>
      <w:tr w:rsidR="00785751" w:rsidRPr="00785751" w14:paraId="729864AE" w14:textId="77777777" w:rsidTr="00B3477C">
        <w:trPr>
          <w:gridAfter w:val="1"/>
          <w:wAfter w:w="147" w:type="dxa"/>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D7C0EB9"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Основное мероприятие 3.1.1</w:t>
            </w:r>
          </w:p>
        </w:tc>
        <w:tc>
          <w:tcPr>
            <w:tcW w:w="4252" w:type="dxa"/>
            <w:tcBorders>
              <w:top w:val="nil"/>
              <w:left w:val="nil"/>
              <w:bottom w:val="single" w:sz="4" w:space="0" w:color="auto"/>
              <w:right w:val="single" w:sz="4" w:space="0" w:color="auto"/>
            </w:tcBorders>
            <w:shd w:val="clear" w:color="auto" w:fill="auto"/>
            <w:vAlign w:val="center"/>
            <w:hideMark/>
          </w:tcPr>
          <w:p w14:paraId="5B4DA885"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Ведение учета детей-сирот и детей, оставшихся без попечения родителей, лиц из их числа, которые подлежат обеспечению жилыми помещениями</w:t>
            </w:r>
          </w:p>
        </w:tc>
        <w:tc>
          <w:tcPr>
            <w:tcW w:w="1843" w:type="dxa"/>
            <w:tcBorders>
              <w:top w:val="nil"/>
              <w:left w:val="nil"/>
              <w:bottom w:val="single" w:sz="4" w:space="0" w:color="auto"/>
              <w:right w:val="single" w:sz="4" w:space="0" w:color="auto"/>
            </w:tcBorders>
            <w:shd w:val="clear" w:color="auto" w:fill="auto"/>
            <w:vAlign w:val="center"/>
            <w:hideMark/>
          </w:tcPr>
          <w:p w14:paraId="4D46E3F0"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Отдел по жилищным вопросам</w:t>
            </w:r>
          </w:p>
        </w:tc>
        <w:tc>
          <w:tcPr>
            <w:tcW w:w="1377" w:type="dxa"/>
            <w:tcBorders>
              <w:top w:val="nil"/>
              <w:left w:val="nil"/>
              <w:bottom w:val="single" w:sz="4" w:space="0" w:color="auto"/>
              <w:right w:val="single" w:sz="4" w:space="0" w:color="auto"/>
            </w:tcBorders>
            <w:shd w:val="clear" w:color="auto" w:fill="auto"/>
            <w:vAlign w:val="center"/>
            <w:hideMark/>
          </w:tcPr>
          <w:p w14:paraId="33A33E10"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184" w:type="dxa"/>
            <w:gridSpan w:val="2"/>
            <w:tcBorders>
              <w:top w:val="nil"/>
              <w:left w:val="nil"/>
              <w:bottom w:val="single" w:sz="4" w:space="0" w:color="auto"/>
              <w:right w:val="single" w:sz="4" w:space="0" w:color="auto"/>
            </w:tcBorders>
            <w:shd w:val="clear" w:color="auto" w:fill="auto"/>
            <w:vAlign w:val="center"/>
            <w:hideMark/>
          </w:tcPr>
          <w:p w14:paraId="1890B76B"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25" w:type="dxa"/>
            <w:gridSpan w:val="2"/>
            <w:tcBorders>
              <w:top w:val="nil"/>
              <w:left w:val="nil"/>
              <w:bottom w:val="single" w:sz="4" w:space="0" w:color="auto"/>
              <w:right w:val="single" w:sz="4" w:space="0" w:color="auto"/>
            </w:tcBorders>
            <w:shd w:val="clear" w:color="auto" w:fill="auto"/>
            <w:vAlign w:val="center"/>
            <w:hideMark/>
          </w:tcPr>
          <w:p w14:paraId="02D941EA"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shd w:val="clear" w:color="auto" w:fill="auto"/>
            <w:vAlign w:val="center"/>
            <w:hideMark/>
          </w:tcPr>
          <w:p w14:paraId="63C270C4"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hideMark/>
          </w:tcPr>
          <w:p w14:paraId="356D0957"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275" w:type="dxa"/>
            <w:gridSpan w:val="2"/>
            <w:tcBorders>
              <w:top w:val="nil"/>
              <w:left w:val="nil"/>
              <w:bottom w:val="single" w:sz="4" w:space="0" w:color="auto"/>
              <w:right w:val="single" w:sz="4" w:space="0" w:color="auto"/>
            </w:tcBorders>
            <w:shd w:val="clear" w:color="auto" w:fill="auto"/>
            <w:vAlign w:val="center"/>
            <w:hideMark/>
          </w:tcPr>
          <w:p w14:paraId="330C1BEF"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r>
      <w:tr w:rsidR="00785751" w:rsidRPr="00785751" w14:paraId="2C2A0171" w14:textId="77777777" w:rsidTr="00B3477C">
        <w:trPr>
          <w:gridAfter w:val="1"/>
          <w:wAfter w:w="147" w:type="dxa"/>
          <w:trHeight w:val="1665"/>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B5B64A4"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Мероприятие 3.1.1.1</w:t>
            </w:r>
          </w:p>
        </w:tc>
        <w:tc>
          <w:tcPr>
            <w:tcW w:w="4252" w:type="dxa"/>
            <w:tcBorders>
              <w:top w:val="nil"/>
              <w:left w:val="nil"/>
              <w:bottom w:val="single" w:sz="4" w:space="0" w:color="auto"/>
              <w:right w:val="single" w:sz="4" w:space="0" w:color="auto"/>
            </w:tcBorders>
            <w:shd w:val="clear" w:color="auto" w:fill="auto"/>
            <w:vAlign w:val="center"/>
            <w:hideMark/>
          </w:tcPr>
          <w:p w14:paraId="5C30C41D"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Прием документов для включения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tc>
        <w:tc>
          <w:tcPr>
            <w:tcW w:w="1843" w:type="dxa"/>
            <w:tcBorders>
              <w:top w:val="nil"/>
              <w:left w:val="nil"/>
              <w:bottom w:val="single" w:sz="4" w:space="0" w:color="auto"/>
              <w:right w:val="single" w:sz="4" w:space="0" w:color="auto"/>
            </w:tcBorders>
            <w:shd w:val="clear" w:color="auto" w:fill="auto"/>
            <w:vAlign w:val="center"/>
            <w:hideMark/>
          </w:tcPr>
          <w:p w14:paraId="55E072E3"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Отдел по жилищным вопросам</w:t>
            </w:r>
          </w:p>
        </w:tc>
        <w:tc>
          <w:tcPr>
            <w:tcW w:w="1377" w:type="dxa"/>
            <w:tcBorders>
              <w:top w:val="nil"/>
              <w:left w:val="nil"/>
              <w:bottom w:val="single" w:sz="4" w:space="0" w:color="auto"/>
              <w:right w:val="single" w:sz="4" w:space="0" w:color="auto"/>
            </w:tcBorders>
            <w:shd w:val="clear" w:color="auto" w:fill="auto"/>
            <w:vAlign w:val="center"/>
            <w:hideMark/>
          </w:tcPr>
          <w:p w14:paraId="1EA44CF4"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184" w:type="dxa"/>
            <w:gridSpan w:val="2"/>
            <w:tcBorders>
              <w:top w:val="nil"/>
              <w:left w:val="nil"/>
              <w:bottom w:val="single" w:sz="4" w:space="0" w:color="auto"/>
              <w:right w:val="single" w:sz="4" w:space="0" w:color="auto"/>
            </w:tcBorders>
            <w:shd w:val="clear" w:color="auto" w:fill="auto"/>
            <w:vAlign w:val="center"/>
            <w:hideMark/>
          </w:tcPr>
          <w:p w14:paraId="2028E1FE"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25" w:type="dxa"/>
            <w:gridSpan w:val="2"/>
            <w:tcBorders>
              <w:top w:val="nil"/>
              <w:left w:val="nil"/>
              <w:bottom w:val="single" w:sz="4" w:space="0" w:color="auto"/>
              <w:right w:val="single" w:sz="4" w:space="0" w:color="auto"/>
            </w:tcBorders>
            <w:shd w:val="clear" w:color="auto" w:fill="auto"/>
            <w:vAlign w:val="center"/>
            <w:hideMark/>
          </w:tcPr>
          <w:p w14:paraId="5B728D56"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shd w:val="clear" w:color="auto" w:fill="auto"/>
            <w:vAlign w:val="center"/>
            <w:hideMark/>
          </w:tcPr>
          <w:p w14:paraId="54A501B2"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hideMark/>
          </w:tcPr>
          <w:p w14:paraId="593EE141"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275" w:type="dxa"/>
            <w:gridSpan w:val="2"/>
            <w:tcBorders>
              <w:top w:val="nil"/>
              <w:left w:val="nil"/>
              <w:bottom w:val="single" w:sz="4" w:space="0" w:color="auto"/>
              <w:right w:val="single" w:sz="4" w:space="0" w:color="auto"/>
            </w:tcBorders>
            <w:shd w:val="clear" w:color="auto" w:fill="auto"/>
            <w:vAlign w:val="center"/>
            <w:hideMark/>
          </w:tcPr>
          <w:p w14:paraId="5C54616A"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r>
      <w:tr w:rsidR="00785751" w:rsidRPr="00785751" w14:paraId="070B9802" w14:textId="77777777" w:rsidTr="00B3477C">
        <w:trPr>
          <w:gridAfter w:val="1"/>
          <w:wAfter w:w="147" w:type="dxa"/>
          <w:trHeight w:val="1395"/>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2860F09"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Мероприятие 3.1.1.2</w:t>
            </w:r>
          </w:p>
        </w:tc>
        <w:tc>
          <w:tcPr>
            <w:tcW w:w="4252" w:type="dxa"/>
            <w:tcBorders>
              <w:top w:val="nil"/>
              <w:left w:val="nil"/>
              <w:bottom w:val="single" w:sz="4" w:space="0" w:color="auto"/>
              <w:right w:val="single" w:sz="4" w:space="0" w:color="auto"/>
            </w:tcBorders>
            <w:shd w:val="clear" w:color="auto" w:fill="auto"/>
            <w:vAlign w:val="center"/>
            <w:hideMark/>
          </w:tcPr>
          <w:p w14:paraId="4BFBB4F2"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Переучет граждан состоящих в списке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tc>
        <w:tc>
          <w:tcPr>
            <w:tcW w:w="1843" w:type="dxa"/>
            <w:tcBorders>
              <w:top w:val="nil"/>
              <w:left w:val="nil"/>
              <w:bottom w:val="single" w:sz="4" w:space="0" w:color="auto"/>
              <w:right w:val="single" w:sz="4" w:space="0" w:color="auto"/>
            </w:tcBorders>
            <w:shd w:val="clear" w:color="auto" w:fill="auto"/>
            <w:vAlign w:val="center"/>
            <w:hideMark/>
          </w:tcPr>
          <w:p w14:paraId="1259783E"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Отдел по жилищным вопросам</w:t>
            </w:r>
          </w:p>
        </w:tc>
        <w:tc>
          <w:tcPr>
            <w:tcW w:w="1377" w:type="dxa"/>
            <w:tcBorders>
              <w:top w:val="nil"/>
              <w:left w:val="nil"/>
              <w:bottom w:val="single" w:sz="4" w:space="0" w:color="auto"/>
              <w:right w:val="single" w:sz="4" w:space="0" w:color="auto"/>
            </w:tcBorders>
            <w:shd w:val="clear" w:color="auto" w:fill="auto"/>
            <w:vAlign w:val="center"/>
            <w:hideMark/>
          </w:tcPr>
          <w:p w14:paraId="0D668B37"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184" w:type="dxa"/>
            <w:gridSpan w:val="2"/>
            <w:tcBorders>
              <w:top w:val="nil"/>
              <w:left w:val="nil"/>
              <w:bottom w:val="single" w:sz="4" w:space="0" w:color="auto"/>
              <w:right w:val="single" w:sz="4" w:space="0" w:color="auto"/>
            </w:tcBorders>
            <w:shd w:val="clear" w:color="auto" w:fill="auto"/>
            <w:vAlign w:val="center"/>
            <w:hideMark/>
          </w:tcPr>
          <w:p w14:paraId="31F7624C"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25" w:type="dxa"/>
            <w:gridSpan w:val="2"/>
            <w:tcBorders>
              <w:top w:val="nil"/>
              <w:left w:val="nil"/>
              <w:bottom w:val="single" w:sz="4" w:space="0" w:color="auto"/>
              <w:right w:val="single" w:sz="4" w:space="0" w:color="auto"/>
            </w:tcBorders>
            <w:shd w:val="clear" w:color="auto" w:fill="auto"/>
            <w:vAlign w:val="center"/>
            <w:hideMark/>
          </w:tcPr>
          <w:p w14:paraId="7A82C29D"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shd w:val="clear" w:color="auto" w:fill="auto"/>
            <w:vAlign w:val="center"/>
            <w:hideMark/>
          </w:tcPr>
          <w:p w14:paraId="05710C68"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hideMark/>
          </w:tcPr>
          <w:p w14:paraId="5CF59F90"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275" w:type="dxa"/>
            <w:gridSpan w:val="2"/>
            <w:tcBorders>
              <w:top w:val="nil"/>
              <w:left w:val="nil"/>
              <w:bottom w:val="single" w:sz="4" w:space="0" w:color="auto"/>
              <w:right w:val="single" w:sz="4" w:space="0" w:color="auto"/>
            </w:tcBorders>
            <w:shd w:val="clear" w:color="auto" w:fill="auto"/>
            <w:vAlign w:val="center"/>
            <w:hideMark/>
          </w:tcPr>
          <w:p w14:paraId="55F7307A"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r>
      <w:tr w:rsidR="00785751" w:rsidRPr="00785751" w14:paraId="451C4722" w14:textId="77777777" w:rsidTr="00B3477C">
        <w:trPr>
          <w:gridAfter w:val="1"/>
          <w:wAfter w:w="147" w:type="dxa"/>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2D3367A"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Основное мероприятие 3.1.2</w:t>
            </w:r>
          </w:p>
        </w:tc>
        <w:tc>
          <w:tcPr>
            <w:tcW w:w="4252" w:type="dxa"/>
            <w:tcBorders>
              <w:top w:val="nil"/>
              <w:left w:val="nil"/>
              <w:bottom w:val="single" w:sz="4" w:space="0" w:color="auto"/>
              <w:right w:val="single" w:sz="4" w:space="0" w:color="auto"/>
            </w:tcBorders>
            <w:shd w:val="clear" w:color="auto" w:fill="auto"/>
            <w:vAlign w:val="center"/>
            <w:hideMark/>
          </w:tcPr>
          <w:p w14:paraId="5BDDD789"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Приобретение жилых помещений у лиц, не являющимися застройщиками и лиц, являющихся застройщиками</w:t>
            </w:r>
          </w:p>
        </w:tc>
        <w:tc>
          <w:tcPr>
            <w:tcW w:w="1843" w:type="dxa"/>
            <w:tcBorders>
              <w:top w:val="nil"/>
              <w:left w:val="nil"/>
              <w:bottom w:val="single" w:sz="4" w:space="0" w:color="auto"/>
              <w:right w:val="single" w:sz="4" w:space="0" w:color="auto"/>
            </w:tcBorders>
            <w:shd w:val="clear" w:color="auto" w:fill="auto"/>
            <w:vAlign w:val="center"/>
            <w:hideMark/>
          </w:tcPr>
          <w:p w14:paraId="68A28E37"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Отдел по жилищным вопросам</w:t>
            </w:r>
          </w:p>
        </w:tc>
        <w:tc>
          <w:tcPr>
            <w:tcW w:w="1377" w:type="dxa"/>
            <w:tcBorders>
              <w:top w:val="nil"/>
              <w:left w:val="nil"/>
              <w:bottom w:val="single" w:sz="4" w:space="0" w:color="auto"/>
              <w:right w:val="single" w:sz="4" w:space="0" w:color="auto"/>
            </w:tcBorders>
            <w:shd w:val="clear" w:color="auto" w:fill="auto"/>
            <w:vAlign w:val="center"/>
            <w:hideMark/>
          </w:tcPr>
          <w:p w14:paraId="3F36BFF4"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66 887,1</w:t>
            </w:r>
          </w:p>
        </w:tc>
        <w:tc>
          <w:tcPr>
            <w:tcW w:w="1184" w:type="dxa"/>
            <w:gridSpan w:val="2"/>
            <w:tcBorders>
              <w:top w:val="nil"/>
              <w:left w:val="nil"/>
              <w:bottom w:val="single" w:sz="4" w:space="0" w:color="auto"/>
              <w:right w:val="single" w:sz="4" w:space="0" w:color="auto"/>
            </w:tcBorders>
            <w:shd w:val="clear" w:color="auto" w:fill="auto"/>
            <w:vAlign w:val="center"/>
            <w:hideMark/>
          </w:tcPr>
          <w:p w14:paraId="326EC3AA"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25" w:type="dxa"/>
            <w:gridSpan w:val="2"/>
            <w:tcBorders>
              <w:top w:val="nil"/>
              <w:left w:val="nil"/>
              <w:bottom w:val="single" w:sz="4" w:space="0" w:color="auto"/>
              <w:right w:val="single" w:sz="4" w:space="0" w:color="auto"/>
            </w:tcBorders>
            <w:shd w:val="clear" w:color="auto" w:fill="auto"/>
            <w:vAlign w:val="center"/>
            <w:hideMark/>
          </w:tcPr>
          <w:p w14:paraId="5E552A4C"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shd w:val="clear" w:color="auto" w:fill="auto"/>
            <w:vAlign w:val="center"/>
            <w:hideMark/>
          </w:tcPr>
          <w:p w14:paraId="044481C6"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23 332,7</w:t>
            </w:r>
          </w:p>
        </w:tc>
        <w:tc>
          <w:tcPr>
            <w:tcW w:w="1134" w:type="dxa"/>
            <w:gridSpan w:val="2"/>
            <w:tcBorders>
              <w:top w:val="nil"/>
              <w:left w:val="nil"/>
              <w:bottom w:val="single" w:sz="4" w:space="0" w:color="auto"/>
              <w:right w:val="single" w:sz="4" w:space="0" w:color="auto"/>
            </w:tcBorders>
            <w:shd w:val="clear" w:color="auto" w:fill="auto"/>
            <w:vAlign w:val="center"/>
            <w:hideMark/>
          </w:tcPr>
          <w:p w14:paraId="53334C70"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21 777,2</w:t>
            </w:r>
          </w:p>
        </w:tc>
        <w:tc>
          <w:tcPr>
            <w:tcW w:w="1275" w:type="dxa"/>
            <w:gridSpan w:val="2"/>
            <w:tcBorders>
              <w:top w:val="nil"/>
              <w:left w:val="nil"/>
              <w:bottom w:val="single" w:sz="4" w:space="0" w:color="auto"/>
              <w:right w:val="single" w:sz="4" w:space="0" w:color="auto"/>
            </w:tcBorders>
            <w:shd w:val="clear" w:color="auto" w:fill="auto"/>
            <w:vAlign w:val="center"/>
            <w:hideMark/>
          </w:tcPr>
          <w:p w14:paraId="720857C6"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21 777,2</w:t>
            </w:r>
          </w:p>
        </w:tc>
      </w:tr>
      <w:tr w:rsidR="00785751" w:rsidRPr="00785751" w14:paraId="3ACD8A42" w14:textId="77777777" w:rsidTr="00B3477C">
        <w:trPr>
          <w:gridAfter w:val="1"/>
          <w:wAfter w:w="147" w:type="dxa"/>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8E1B519"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Мероприятие 3.1.2.1</w:t>
            </w:r>
          </w:p>
        </w:tc>
        <w:tc>
          <w:tcPr>
            <w:tcW w:w="4252" w:type="dxa"/>
            <w:tcBorders>
              <w:top w:val="nil"/>
              <w:left w:val="nil"/>
              <w:bottom w:val="single" w:sz="4" w:space="0" w:color="auto"/>
              <w:right w:val="single" w:sz="4" w:space="0" w:color="auto"/>
            </w:tcBorders>
            <w:shd w:val="clear" w:color="auto" w:fill="auto"/>
            <w:vAlign w:val="center"/>
            <w:hideMark/>
          </w:tcPr>
          <w:p w14:paraId="35ED6071"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Организация конкурентных процедур по приобретению жилых помещений у лиц, не являющимися застройщиками и лиц, являющихся застройщиками (подготовка аукционной документации)</w:t>
            </w:r>
          </w:p>
        </w:tc>
        <w:tc>
          <w:tcPr>
            <w:tcW w:w="1843" w:type="dxa"/>
            <w:tcBorders>
              <w:top w:val="nil"/>
              <w:left w:val="nil"/>
              <w:bottom w:val="single" w:sz="4" w:space="0" w:color="auto"/>
              <w:right w:val="single" w:sz="4" w:space="0" w:color="auto"/>
            </w:tcBorders>
            <w:shd w:val="clear" w:color="auto" w:fill="auto"/>
            <w:vAlign w:val="center"/>
            <w:hideMark/>
          </w:tcPr>
          <w:p w14:paraId="6E999927"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Отдел по жилищным вопросам</w:t>
            </w:r>
          </w:p>
        </w:tc>
        <w:tc>
          <w:tcPr>
            <w:tcW w:w="1377" w:type="dxa"/>
            <w:tcBorders>
              <w:top w:val="nil"/>
              <w:left w:val="nil"/>
              <w:bottom w:val="single" w:sz="4" w:space="0" w:color="auto"/>
              <w:right w:val="single" w:sz="4" w:space="0" w:color="auto"/>
            </w:tcBorders>
            <w:shd w:val="clear" w:color="auto" w:fill="auto"/>
            <w:vAlign w:val="center"/>
            <w:hideMark/>
          </w:tcPr>
          <w:p w14:paraId="15955FA9"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184" w:type="dxa"/>
            <w:gridSpan w:val="2"/>
            <w:tcBorders>
              <w:top w:val="nil"/>
              <w:left w:val="nil"/>
              <w:bottom w:val="single" w:sz="4" w:space="0" w:color="auto"/>
              <w:right w:val="single" w:sz="4" w:space="0" w:color="auto"/>
            </w:tcBorders>
            <w:shd w:val="clear" w:color="auto" w:fill="auto"/>
            <w:vAlign w:val="center"/>
            <w:hideMark/>
          </w:tcPr>
          <w:p w14:paraId="1E839EDA"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25" w:type="dxa"/>
            <w:gridSpan w:val="2"/>
            <w:tcBorders>
              <w:top w:val="nil"/>
              <w:left w:val="nil"/>
              <w:bottom w:val="single" w:sz="4" w:space="0" w:color="auto"/>
              <w:right w:val="single" w:sz="4" w:space="0" w:color="auto"/>
            </w:tcBorders>
            <w:shd w:val="clear" w:color="auto" w:fill="auto"/>
            <w:vAlign w:val="center"/>
            <w:hideMark/>
          </w:tcPr>
          <w:p w14:paraId="3A71DD79"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shd w:val="clear" w:color="auto" w:fill="auto"/>
            <w:vAlign w:val="center"/>
            <w:hideMark/>
          </w:tcPr>
          <w:p w14:paraId="3D4A415A"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hideMark/>
          </w:tcPr>
          <w:p w14:paraId="64B9DDBA"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275" w:type="dxa"/>
            <w:gridSpan w:val="2"/>
            <w:tcBorders>
              <w:top w:val="nil"/>
              <w:left w:val="nil"/>
              <w:bottom w:val="single" w:sz="4" w:space="0" w:color="auto"/>
              <w:right w:val="single" w:sz="4" w:space="0" w:color="auto"/>
            </w:tcBorders>
            <w:shd w:val="clear" w:color="auto" w:fill="auto"/>
            <w:vAlign w:val="center"/>
            <w:hideMark/>
          </w:tcPr>
          <w:p w14:paraId="497C2613"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r>
      <w:tr w:rsidR="00785751" w:rsidRPr="00785751" w14:paraId="416A9A8C" w14:textId="77777777" w:rsidTr="00B3477C">
        <w:trPr>
          <w:gridAfter w:val="1"/>
          <w:wAfter w:w="147" w:type="dxa"/>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A3DDA45"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Мероприятие 3.1.2.2</w:t>
            </w:r>
          </w:p>
        </w:tc>
        <w:tc>
          <w:tcPr>
            <w:tcW w:w="4252" w:type="dxa"/>
            <w:tcBorders>
              <w:top w:val="nil"/>
              <w:left w:val="nil"/>
              <w:bottom w:val="single" w:sz="4" w:space="0" w:color="auto"/>
              <w:right w:val="single" w:sz="4" w:space="0" w:color="auto"/>
            </w:tcBorders>
            <w:shd w:val="clear" w:color="auto" w:fill="auto"/>
            <w:vAlign w:val="center"/>
            <w:hideMark/>
          </w:tcPr>
          <w:p w14:paraId="31EB702B"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Заключение муниципальных контрактов на приобретение жилого помещения</w:t>
            </w:r>
          </w:p>
        </w:tc>
        <w:tc>
          <w:tcPr>
            <w:tcW w:w="1843" w:type="dxa"/>
            <w:tcBorders>
              <w:top w:val="nil"/>
              <w:left w:val="nil"/>
              <w:bottom w:val="single" w:sz="4" w:space="0" w:color="auto"/>
              <w:right w:val="single" w:sz="4" w:space="0" w:color="auto"/>
            </w:tcBorders>
            <w:shd w:val="clear" w:color="auto" w:fill="auto"/>
            <w:vAlign w:val="center"/>
            <w:hideMark/>
          </w:tcPr>
          <w:p w14:paraId="303AF910"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Отдел по жилищным вопросам</w:t>
            </w:r>
          </w:p>
        </w:tc>
        <w:tc>
          <w:tcPr>
            <w:tcW w:w="1377" w:type="dxa"/>
            <w:tcBorders>
              <w:top w:val="nil"/>
              <w:left w:val="nil"/>
              <w:bottom w:val="single" w:sz="4" w:space="0" w:color="auto"/>
              <w:right w:val="single" w:sz="4" w:space="0" w:color="auto"/>
            </w:tcBorders>
            <w:shd w:val="clear" w:color="auto" w:fill="auto"/>
            <w:vAlign w:val="center"/>
            <w:hideMark/>
          </w:tcPr>
          <w:p w14:paraId="6171B3AD"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66 887,1</w:t>
            </w:r>
          </w:p>
        </w:tc>
        <w:tc>
          <w:tcPr>
            <w:tcW w:w="1184" w:type="dxa"/>
            <w:gridSpan w:val="2"/>
            <w:tcBorders>
              <w:top w:val="nil"/>
              <w:left w:val="nil"/>
              <w:bottom w:val="single" w:sz="4" w:space="0" w:color="auto"/>
              <w:right w:val="single" w:sz="4" w:space="0" w:color="auto"/>
            </w:tcBorders>
            <w:shd w:val="clear" w:color="auto" w:fill="auto"/>
            <w:vAlign w:val="center"/>
            <w:hideMark/>
          </w:tcPr>
          <w:p w14:paraId="6206DE05"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25" w:type="dxa"/>
            <w:gridSpan w:val="2"/>
            <w:tcBorders>
              <w:top w:val="nil"/>
              <w:left w:val="nil"/>
              <w:bottom w:val="single" w:sz="4" w:space="0" w:color="auto"/>
              <w:right w:val="single" w:sz="4" w:space="0" w:color="auto"/>
            </w:tcBorders>
            <w:shd w:val="clear" w:color="auto" w:fill="auto"/>
            <w:vAlign w:val="center"/>
            <w:hideMark/>
          </w:tcPr>
          <w:p w14:paraId="3C804E6B"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shd w:val="clear" w:color="auto" w:fill="auto"/>
            <w:vAlign w:val="center"/>
            <w:hideMark/>
          </w:tcPr>
          <w:p w14:paraId="214D283A"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23 332,7</w:t>
            </w:r>
          </w:p>
        </w:tc>
        <w:tc>
          <w:tcPr>
            <w:tcW w:w="1134" w:type="dxa"/>
            <w:gridSpan w:val="2"/>
            <w:tcBorders>
              <w:top w:val="nil"/>
              <w:left w:val="nil"/>
              <w:bottom w:val="single" w:sz="4" w:space="0" w:color="auto"/>
              <w:right w:val="single" w:sz="4" w:space="0" w:color="auto"/>
            </w:tcBorders>
            <w:shd w:val="clear" w:color="auto" w:fill="auto"/>
            <w:vAlign w:val="center"/>
            <w:hideMark/>
          </w:tcPr>
          <w:p w14:paraId="280D0C3E"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21 777,2</w:t>
            </w:r>
          </w:p>
        </w:tc>
        <w:tc>
          <w:tcPr>
            <w:tcW w:w="1275" w:type="dxa"/>
            <w:gridSpan w:val="2"/>
            <w:tcBorders>
              <w:top w:val="nil"/>
              <w:left w:val="nil"/>
              <w:bottom w:val="single" w:sz="4" w:space="0" w:color="auto"/>
              <w:right w:val="single" w:sz="4" w:space="0" w:color="auto"/>
            </w:tcBorders>
            <w:shd w:val="clear" w:color="auto" w:fill="auto"/>
            <w:vAlign w:val="center"/>
            <w:hideMark/>
          </w:tcPr>
          <w:p w14:paraId="179B71D4"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21 777,2</w:t>
            </w:r>
          </w:p>
        </w:tc>
      </w:tr>
      <w:tr w:rsidR="00785751" w:rsidRPr="00785751" w14:paraId="254EF845" w14:textId="77777777" w:rsidTr="00B3477C">
        <w:trPr>
          <w:gridAfter w:val="1"/>
          <w:wAfter w:w="147" w:type="dxa"/>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1B7C01B"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Мероприятие 3.1.2.3</w:t>
            </w:r>
          </w:p>
        </w:tc>
        <w:tc>
          <w:tcPr>
            <w:tcW w:w="4252" w:type="dxa"/>
            <w:tcBorders>
              <w:top w:val="nil"/>
              <w:left w:val="nil"/>
              <w:bottom w:val="single" w:sz="4" w:space="0" w:color="auto"/>
              <w:right w:val="single" w:sz="4" w:space="0" w:color="auto"/>
            </w:tcBorders>
            <w:shd w:val="clear" w:color="auto" w:fill="auto"/>
            <w:vAlign w:val="center"/>
            <w:hideMark/>
          </w:tcPr>
          <w:p w14:paraId="71519E14"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Оформление правоустанавливающих документов на жилое помещение для принятия в муниципальную собственность</w:t>
            </w:r>
          </w:p>
        </w:tc>
        <w:tc>
          <w:tcPr>
            <w:tcW w:w="1843" w:type="dxa"/>
            <w:tcBorders>
              <w:top w:val="nil"/>
              <w:left w:val="nil"/>
              <w:bottom w:val="single" w:sz="4" w:space="0" w:color="auto"/>
              <w:right w:val="single" w:sz="4" w:space="0" w:color="auto"/>
            </w:tcBorders>
            <w:shd w:val="clear" w:color="auto" w:fill="auto"/>
            <w:vAlign w:val="center"/>
            <w:hideMark/>
          </w:tcPr>
          <w:p w14:paraId="632A5009"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Отдел по жилищным вопросам</w:t>
            </w:r>
          </w:p>
        </w:tc>
        <w:tc>
          <w:tcPr>
            <w:tcW w:w="1377" w:type="dxa"/>
            <w:tcBorders>
              <w:top w:val="nil"/>
              <w:left w:val="nil"/>
              <w:bottom w:val="single" w:sz="4" w:space="0" w:color="auto"/>
              <w:right w:val="single" w:sz="4" w:space="0" w:color="auto"/>
            </w:tcBorders>
            <w:shd w:val="clear" w:color="auto" w:fill="auto"/>
            <w:vAlign w:val="center"/>
            <w:hideMark/>
          </w:tcPr>
          <w:p w14:paraId="694D6353"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184" w:type="dxa"/>
            <w:gridSpan w:val="2"/>
            <w:tcBorders>
              <w:top w:val="nil"/>
              <w:left w:val="nil"/>
              <w:bottom w:val="single" w:sz="4" w:space="0" w:color="auto"/>
              <w:right w:val="single" w:sz="4" w:space="0" w:color="auto"/>
            </w:tcBorders>
            <w:shd w:val="clear" w:color="auto" w:fill="auto"/>
            <w:vAlign w:val="center"/>
            <w:hideMark/>
          </w:tcPr>
          <w:p w14:paraId="58E8633B"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25" w:type="dxa"/>
            <w:gridSpan w:val="2"/>
            <w:tcBorders>
              <w:top w:val="nil"/>
              <w:left w:val="nil"/>
              <w:bottom w:val="single" w:sz="4" w:space="0" w:color="auto"/>
              <w:right w:val="single" w:sz="4" w:space="0" w:color="auto"/>
            </w:tcBorders>
            <w:shd w:val="clear" w:color="auto" w:fill="auto"/>
            <w:vAlign w:val="center"/>
            <w:hideMark/>
          </w:tcPr>
          <w:p w14:paraId="6633C6D7"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shd w:val="clear" w:color="auto" w:fill="auto"/>
            <w:vAlign w:val="center"/>
            <w:hideMark/>
          </w:tcPr>
          <w:p w14:paraId="6B602256"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hideMark/>
          </w:tcPr>
          <w:p w14:paraId="62121D39"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275" w:type="dxa"/>
            <w:gridSpan w:val="2"/>
            <w:tcBorders>
              <w:top w:val="nil"/>
              <w:left w:val="nil"/>
              <w:bottom w:val="single" w:sz="4" w:space="0" w:color="auto"/>
              <w:right w:val="single" w:sz="4" w:space="0" w:color="auto"/>
            </w:tcBorders>
            <w:shd w:val="clear" w:color="auto" w:fill="auto"/>
            <w:vAlign w:val="center"/>
            <w:hideMark/>
          </w:tcPr>
          <w:p w14:paraId="6BF807C5"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r>
      <w:tr w:rsidR="00785751" w:rsidRPr="00785751" w14:paraId="390FA7AB" w14:textId="77777777" w:rsidTr="00B3477C">
        <w:trPr>
          <w:gridAfter w:val="1"/>
          <w:wAfter w:w="147" w:type="dxa"/>
          <w:trHeight w:val="192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1973187"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lastRenderedPageBreak/>
              <w:t>Мероприятие 3.1.2.4</w:t>
            </w:r>
          </w:p>
        </w:tc>
        <w:tc>
          <w:tcPr>
            <w:tcW w:w="4252" w:type="dxa"/>
            <w:tcBorders>
              <w:top w:val="nil"/>
              <w:left w:val="nil"/>
              <w:bottom w:val="single" w:sz="4" w:space="0" w:color="auto"/>
              <w:right w:val="single" w:sz="4" w:space="0" w:color="auto"/>
            </w:tcBorders>
            <w:shd w:val="clear" w:color="auto" w:fill="auto"/>
            <w:vAlign w:val="center"/>
            <w:hideMark/>
          </w:tcPr>
          <w:p w14:paraId="0053E64F"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Предоставление жилых помещений  по договорам найма специализированного жилищного фонда жилых помещений гражданам, состоящим в списке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tc>
        <w:tc>
          <w:tcPr>
            <w:tcW w:w="1843" w:type="dxa"/>
            <w:tcBorders>
              <w:top w:val="nil"/>
              <w:left w:val="nil"/>
              <w:bottom w:val="single" w:sz="4" w:space="0" w:color="auto"/>
              <w:right w:val="single" w:sz="4" w:space="0" w:color="auto"/>
            </w:tcBorders>
            <w:shd w:val="clear" w:color="auto" w:fill="auto"/>
            <w:vAlign w:val="center"/>
            <w:hideMark/>
          </w:tcPr>
          <w:p w14:paraId="2DB70525"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 xml:space="preserve">Отдел по жилищным вопросам, </w:t>
            </w:r>
            <w:proofErr w:type="spellStart"/>
            <w:r w:rsidRPr="00785751">
              <w:rPr>
                <w:rFonts w:ascii="Times New Roman" w:eastAsia="Times New Roman" w:hAnsi="Times New Roman" w:cs="Times New Roman"/>
                <w:sz w:val="20"/>
                <w:szCs w:val="20"/>
                <w:lang w:eastAsia="ru-RU"/>
              </w:rPr>
              <w:t>ОИиАО</w:t>
            </w:r>
            <w:proofErr w:type="spellEnd"/>
          </w:p>
        </w:tc>
        <w:tc>
          <w:tcPr>
            <w:tcW w:w="1377" w:type="dxa"/>
            <w:tcBorders>
              <w:top w:val="nil"/>
              <w:left w:val="nil"/>
              <w:bottom w:val="single" w:sz="4" w:space="0" w:color="auto"/>
              <w:right w:val="single" w:sz="4" w:space="0" w:color="auto"/>
            </w:tcBorders>
            <w:shd w:val="clear" w:color="auto" w:fill="auto"/>
            <w:vAlign w:val="center"/>
            <w:hideMark/>
          </w:tcPr>
          <w:p w14:paraId="614D28DE"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184" w:type="dxa"/>
            <w:gridSpan w:val="2"/>
            <w:tcBorders>
              <w:top w:val="nil"/>
              <w:left w:val="nil"/>
              <w:bottom w:val="single" w:sz="4" w:space="0" w:color="auto"/>
              <w:right w:val="single" w:sz="4" w:space="0" w:color="auto"/>
            </w:tcBorders>
            <w:shd w:val="clear" w:color="auto" w:fill="auto"/>
            <w:vAlign w:val="center"/>
            <w:hideMark/>
          </w:tcPr>
          <w:p w14:paraId="6825BF5D"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25" w:type="dxa"/>
            <w:gridSpan w:val="2"/>
            <w:tcBorders>
              <w:top w:val="nil"/>
              <w:left w:val="nil"/>
              <w:bottom w:val="single" w:sz="4" w:space="0" w:color="auto"/>
              <w:right w:val="single" w:sz="4" w:space="0" w:color="auto"/>
            </w:tcBorders>
            <w:shd w:val="clear" w:color="auto" w:fill="auto"/>
            <w:vAlign w:val="center"/>
            <w:hideMark/>
          </w:tcPr>
          <w:p w14:paraId="0B2B3026"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shd w:val="clear" w:color="auto" w:fill="auto"/>
            <w:vAlign w:val="center"/>
            <w:hideMark/>
          </w:tcPr>
          <w:p w14:paraId="12E2E1B9"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hideMark/>
          </w:tcPr>
          <w:p w14:paraId="24FA275D"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275" w:type="dxa"/>
            <w:gridSpan w:val="2"/>
            <w:tcBorders>
              <w:top w:val="nil"/>
              <w:left w:val="nil"/>
              <w:bottom w:val="single" w:sz="4" w:space="0" w:color="auto"/>
              <w:right w:val="single" w:sz="4" w:space="0" w:color="auto"/>
            </w:tcBorders>
            <w:shd w:val="clear" w:color="auto" w:fill="auto"/>
            <w:vAlign w:val="center"/>
            <w:hideMark/>
          </w:tcPr>
          <w:p w14:paraId="2BC4D442"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r>
      <w:tr w:rsidR="00785751" w:rsidRPr="00785751" w14:paraId="1F3BAB22" w14:textId="77777777" w:rsidTr="00B3477C">
        <w:trPr>
          <w:gridAfter w:val="1"/>
          <w:wAfter w:w="147" w:type="dxa"/>
          <w:trHeight w:val="300"/>
        </w:trPr>
        <w:tc>
          <w:tcPr>
            <w:tcW w:w="15309"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14:paraId="28A00DBC"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 </w:t>
            </w:r>
          </w:p>
        </w:tc>
      </w:tr>
      <w:tr w:rsidR="00785751" w:rsidRPr="00785751" w14:paraId="0BBA3C21" w14:textId="77777777" w:rsidTr="00B3477C">
        <w:trPr>
          <w:gridAfter w:val="1"/>
          <w:wAfter w:w="147" w:type="dxa"/>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F20F5EB"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Подпрограмма 4</w:t>
            </w:r>
          </w:p>
        </w:tc>
        <w:tc>
          <w:tcPr>
            <w:tcW w:w="4252" w:type="dxa"/>
            <w:tcBorders>
              <w:top w:val="nil"/>
              <w:left w:val="nil"/>
              <w:bottom w:val="single" w:sz="4" w:space="0" w:color="auto"/>
              <w:right w:val="single" w:sz="4" w:space="0" w:color="auto"/>
            </w:tcBorders>
            <w:shd w:val="clear" w:color="auto" w:fill="auto"/>
            <w:vAlign w:val="center"/>
            <w:hideMark/>
          </w:tcPr>
          <w:p w14:paraId="3E87058C"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Предоставление поддержки отдельным категориям граждан для улучшения их жилищных условий</w:t>
            </w:r>
          </w:p>
        </w:tc>
        <w:tc>
          <w:tcPr>
            <w:tcW w:w="1843" w:type="dxa"/>
            <w:tcBorders>
              <w:top w:val="nil"/>
              <w:left w:val="nil"/>
              <w:bottom w:val="single" w:sz="4" w:space="0" w:color="auto"/>
              <w:right w:val="single" w:sz="4" w:space="0" w:color="auto"/>
            </w:tcBorders>
            <w:shd w:val="clear" w:color="auto" w:fill="auto"/>
            <w:vAlign w:val="center"/>
            <w:hideMark/>
          </w:tcPr>
          <w:p w14:paraId="5CECA925"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Отдел по жилищным вопросам</w:t>
            </w:r>
          </w:p>
        </w:tc>
        <w:tc>
          <w:tcPr>
            <w:tcW w:w="1377" w:type="dxa"/>
            <w:tcBorders>
              <w:top w:val="nil"/>
              <w:left w:val="nil"/>
              <w:bottom w:val="single" w:sz="4" w:space="0" w:color="auto"/>
              <w:right w:val="single" w:sz="4" w:space="0" w:color="auto"/>
            </w:tcBorders>
            <w:shd w:val="clear" w:color="auto" w:fill="auto"/>
            <w:vAlign w:val="center"/>
            <w:hideMark/>
          </w:tcPr>
          <w:p w14:paraId="7E21CFBF"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6 764,2</w:t>
            </w:r>
          </w:p>
        </w:tc>
        <w:tc>
          <w:tcPr>
            <w:tcW w:w="1184" w:type="dxa"/>
            <w:gridSpan w:val="2"/>
            <w:tcBorders>
              <w:top w:val="nil"/>
              <w:left w:val="nil"/>
              <w:bottom w:val="single" w:sz="4" w:space="0" w:color="auto"/>
              <w:right w:val="single" w:sz="4" w:space="0" w:color="auto"/>
            </w:tcBorders>
            <w:shd w:val="clear" w:color="auto" w:fill="auto"/>
            <w:vAlign w:val="center"/>
            <w:hideMark/>
          </w:tcPr>
          <w:p w14:paraId="722BD462"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25" w:type="dxa"/>
            <w:gridSpan w:val="2"/>
            <w:tcBorders>
              <w:top w:val="nil"/>
              <w:left w:val="nil"/>
              <w:bottom w:val="single" w:sz="4" w:space="0" w:color="auto"/>
              <w:right w:val="single" w:sz="4" w:space="0" w:color="auto"/>
            </w:tcBorders>
            <w:shd w:val="clear" w:color="auto" w:fill="auto"/>
            <w:vAlign w:val="center"/>
            <w:hideMark/>
          </w:tcPr>
          <w:p w14:paraId="167FB980"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shd w:val="clear" w:color="auto" w:fill="auto"/>
            <w:vAlign w:val="center"/>
            <w:hideMark/>
          </w:tcPr>
          <w:p w14:paraId="3CFC2DC1"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3 273,0</w:t>
            </w:r>
          </w:p>
        </w:tc>
        <w:tc>
          <w:tcPr>
            <w:tcW w:w="1134" w:type="dxa"/>
            <w:gridSpan w:val="2"/>
            <w:tcBorders>
              <w:top w:val="nil"/>
              <w:left w:val="nil"/>
              <w:bottom w:val="single" w:sz="4" w:space="0" w:color="auto"/>
              <w:right w:val="single" w:sz="4" w:space="0" w:color="auto"/>
            </w:tcBorders>
            <w:shd w:val="clear" w:color="auto" w:fill="auto"/>
            <w:vAlign w:val="center"/>
            <w:hideMark/>
          </w:tcPr>
          <w:p w14:paraId="31741F2E"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1 745,6</w:t>
            </w:r>
          </w:p>
        </w:tc>
        <w:tc>
          <w:tcPr>
            <w:tcW w:w="1275" w:type="dxa"/>
            <w:gridSpan w:val="2"/>
            <w:tcBorders>
              <w:top w:val="nil"/>
              <w:left w:val="nil"/>
              <w:bottom w:val="single" w:sz="4" w:space="0" w:color="auto"/>
              <w:right w:val="single" w:sz="4" w:space="0" w:color="auto"/>
            </w:tcBorders>
            <w:shd w:val="clear" w:color="auto" w:fill="auto"/>
            <w:vAlign w:val="center"/>
            <w:hideMark/>
          </w:tcPr>
          <w:p w14:paraId="4EDCE7ED"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1 745,6</w:t>
            </w:r>
          </w:p>
        </w:tc>
      </w:tr>
      <w:tr w:rsidR="00785751" w:rsidRPr="00785751" w14:paraId="04F84603" w14:textId="77777777" w:rsidTr="00B3477C">
        <w:trPr>
          <w:gridAfter w:val="1"/>
          <w:wAfter w:w="147" w:type="dxa"/>
          <w:trHeight w:val="402"/>
        </w:trPr>
        <w:tc>
          <w:tcPr>
            <w:tcW w:w="15309"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14:paraId="02A166FA"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Задача 1 Предоставление социальных выплат (жилых помещений) направленных на улучшение жилищных условий отдельных категорий граждан, проживающих на территории муниципального района «Сыктывдинский» Республики Коми</w:t>
            </w:r>
          </w:p>
        </w:tc>
      </w:tr>
      <w:tr w:rsidR="00785751" w:rsidRPr="00785751" w14:paraId="72ED3C7E" w14:textId="77777777" w:rsidTr="00B3477C">
        <w:trPr>
          <w:gridAfter w:val="1"/>
          <w:wAfter w:w="147" w:type="dxa"/>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3A2959E"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Основное мероприятие 4.1.1</w:t>
            </w:r>
          </w:p>
        </w:tc>
        <w:tc>
          <w:tcPr>
            <w:tcW w:w="4252" w:type="dxa"/>
            <w:tcBorders>
              <w:top w:val="nil"/>
              <w:left w:val="nil"/>
              <w:bottom w:val="single" w:sz="4" w:space="0" w:color="auto"/>
              <w:right w:val="single" w:sz="4" w:space="0" w:color="auto"/>
            </w:tcBorders>
            <w:shd w:val="clear" w:color="auto" w:fill="auto"/>
            <w:vAlign w:val="center"/>
            <w:hideMark/>
          </w:tcPr>
          <w:p w14:paraId="4F52A588"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Предоставление социальных выплат отдельным категориям граждан, установленных Федеральным законом от 12 января 1995 года № 5-ФЗ «О ветеранах»</w:t>
            </w:r>
          </w:p>
        </w:tc>
        <w:tc>
          <w:tcPr>
            <w:tcW w:w="1843" w:type="dxa"/>
            <w:tcBorders>
              <w:top w:val="nil"/>
              <w:left w:val="nil"/>
              <w:bottom w:val="single" w:sz="4" w:space="0" w:color="auto"/>
              <w:right w:val="single" w:sz="4" w:space="0" w:color="auto"/>
            </w:tcBorders>
            <w:shd w:val="clear" w:color="auto" w:fill="auto"/>
            <w:vAlign w:val="center"/>
            <w:hideMark/>
          </w:tcPr>
          <w:p w14:paraId="30A5267A"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Отдел по жилищным вопросам</w:t>
            </w:r>
          </w:p>
        </w:tc>
        <w:tc>
          <w:tcPr>
            <w:tcW w:w="1377" w:type="dxa"/>
            <w:tcBorders>
              <w:top w:val="nil"/>
              <w:left w:val="nil"/>
              <w:bottom w:val="single" w:sz="4" w:space="0" w:color="auto"/>
              <w:right w:val="single" w:sz="4" w:space="0" w:color="auto"/>
            </w:tcBorders>
            <w:shd w:val="clear" w:color="auto" w:fill="auto"/>
            <w:vAlign w:val="center"/>
            <w:hideMark/>
          </w:tcPr>
          <w:p w14:paraId="4AC1E884"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2 618,4</w:t>
            </w:r>
          </w:p>
        </w:tc>
        <w:tc>
          <w:tcPr>
            <w:tcW w:w="1184" w:type="dxa"/>
            <w:gridSpan w:val="2"/>
            <w:tcBorders>
              <w:top w:val="nil"/>
              <w:left w:val="nil"/>
              <w:bottom w:val="single" w:sz="4" w:space="0" w:color="auto"/>
              <w:right w:val="single" w:sz="4" w:space="0" w:color="auto"/>
            </w:tcBorders>
            <w:shd w:val="clear" w:color="auto" w:fill="auto"/>
            <w:vAlign w:val="center"/>
            <w:hideMark/>
          </w:tcPr>
          <w:p w14:paraId="0C01F3C3"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25" w:type="dxa"/>
            <w:gridSpan w:val="2"/>
            <w:tcBorders>
              <w:top w:val="nil"/>
              <w:left w:val="nil"/>
              <w:bottom w:val="single" w:sz="4" w:space="0" w:color="auto"/>
              <w:right w:val="single" w:sz="4" w:space="0" w:color="auto"/>
            </w:tcBorders>
            <w:shd w:val="clear" w:color="auto" w:fill="auto"/>
            <w:vAlign w:val="center"/>
            <w:hideMark/>
          </w:tcPr>
          <w:p w14:paraId="41F13138"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shd w:val="clear" w:color="auto" w:fill="auto"/>
            <w:vAlign w:val="center"/>
            <w:hideMark/>
          </w:tcPr>
          <w:p w14:paraId="5CF9FFB8"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872,8</w:t>
            </w:r>
          </w:p>
        </w:tc>
        <w:tc>
          <w:tcPr>
            <w:tcW w:w="1134" w:type="dxa"/>
            <w:gridSpan w:val="2"/>
            <w:tcBorders>
              <w:top w:val="nil"/>
              <w:left w:val="nil"/>
              <w:bottom w:val="single" w:sz="4" w:space="0" w:color="auto"/>
              <w:right w:val="single" w:sz="4" w:space="0" w:color="auto"/>
            </w:tcBorders>
            <w:shd w:val="clear" w:color="auto" w:fill="auto"/>
            <w:vAlign w:val="center"/>
            <w:hideMark/>
          </w:tcPr>
          <w:p w14:paraId="7DD40F88"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872,8</w:t>
            </w:r>
          </w:p>
        </w:tc>
        <w:tc>
          <w:tcPr>
            <w:tcW w:w="1275" w:type="dxa"/>
            <w:gridSpan w:val="2"/>
            <w:tcBorders>
              <w:top w:val="nil"/>
              <w:left w:val="nil"/>
              <w:bottom w:val="single" w:sz="4" w:space="0" w:color="auto"/>
              <w:right w:val="single" w:sz="4" w:space="0" w:color="auto"/>
            </w:tcBorders>
            <w:shd w:val="clear" w:color="auto" w:fill="auto"/>
            <w:vAlign w:val="center"/>
            <w:hideMark/>
          </w:tcPr>
          <w:p w14:paraId="4B64BE81"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872,8</w:t>
            </w:r>
          </w:p>
        </w:tc>
      </w:tr>
      <w:tr w:rsidR="00785751" w:rsidRPr="00785751" w14:paraId="2EFD72FE" w14:textId="77777777" w:rsidTr="00B3477C">
        <w:trPr>
          <w:gridAfter w:val="1"/>
          <w:wAfter w:w="147" w:type="dxa"/>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236A19E"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Мероприятие 4.1.1.1</w:t>
            </w:r>
          </w:p>
        </w:tc>
        <w:tc>
          <w:tcPr>
            <w:tcW w:w="4252" w:type="dxa"/>
            <w:tcBorders>
              <w:top w:val="nil"/>
              <w:left w:val="nil"/>
              <w:bottom w:val="single" w:sz="4" w:space="0" w:color="auto"/>
              <w:right w:val="single" w:sz="4" w:space="0" w:color="auto"/>
            </w:tcBorders>
            <w:shd w:val="clear" w:color="auto" w:fill="auto"/>
            <w:vAlign w:val="center"/>
            <w:hideMark/>
          </w:tcPr>
          <w:p w14:paraId="54E2D6FB"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Уведомление граждан о выплатах</w:t>
            </w:r>
          </w:p>
        </w:tc>
        <w:tc>
          <w:tcPr>
            <w:tcW w:w="1843" w:type="dxa"/>
            <w:tcBorders>
              <w:top w:val="nil"/>
              <w:left w:val="nil"/>
              <w:bottom w:val="single" w:sz="4" w:space="0" w:color="auto"/>
              <w:right w:val="single" w:sz="4" w:space="0" w:color="auto"/>
            </w:tcBorders>
            <w:shd w:val="clear" w:color="auto" w:fill="auto"/>
            <w:vAlign w:val="center"/>
            <w:hideMark/>
          </w:tcPr>
          <w:p w14:paraId="1D5E37F2"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Отдел по жилищным вопросам</w:t>
            </w:r>
          </w:p>
        </w:tc>
        <w:tc>
          <w:tcPr>
            <w:tcW w:w="1377" w:type="dxa"/>
            <w:tcBorders>
              <w:top w:val="nil"/>
              <w:left w:val="nil"/>
              <w:bottom w:val="single" w:sz="4" w:space="0" w:color="auto"/>
              <w:right w:val="single" w:sz="4" w:space="0" w:color="auto"/>
            </w:tcBorders>
            <w:shd w:val="clear" w:color="auto" w:fill="auto"/>
            <w:vAlign w:val="center"/>
            <w:hideMark/>
          </w:tcPr>
          <w:p w14:paraId="429513CF"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184" w:type="dxa"/>
            <w:gridSpan w:val="2"/>
            <w:tcBorders>
              <w:top w:val="nil"/>
              <w:left w:val="nil"/>
              <w:bottom w:val="single" w:sz="4" w:space="0" w:color="auto"/>
              <w:right w:val="single" w:sz="4" w:space="0" w:color="auto"/>
            </w:tcBorders>
            <w:shd w:val="clear" w:color="auto" w:fill="auto"/>
            <w:vAlign w:val="center"/>
            <w:hideMark/>
          </w:tcPr>
          <w:p w14:paraId="6C25BE51"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25" w:type="dxa"/>
            <w:gridSpan w:val="2"/>
            <w:tcBorders>
              <w:top w:val="nil"/>
              <w:left w:val="nil"/>
              <w:bottom w:val="single" w:sz="4" w:space="0" w:color="auto"/>
              <w:right w:val="single" w:sz="4" w:space="0" w:color="auto"/>
            </w:tcBorders>
            <w:shd w:val="clear" w:color="auto" w:fill="auto"/>
            <w:vAlign w:val="center"/>
            <w:hideMark/>
          </w:tcPr>
          <w:p w14:paraId="7F032C9F"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shd w:val="clear" w:color="auto" w:fill="auto"/>
            <w:vAlign w:val="center"/>
            <w:hideMark/>
          </w:tcPr>
          <w:p w14:paraId="37D3D210"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hideMark/>
          </w:tcPr>
          <w:p w14:paraId="542E84DB"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275" w:type="dxa"/>
            <w:gridSpan w:val="2"/>
            <w:tcBorders>
              <w:top w:val="nil"/>
              <w:left w:val="nil"/>
              <w:bottom w:val="single" w:sz="4" w:space="0" w:color="auto"/>
              <w:right w:val="single" w:sz="4" w:space="0" w:color="auto"/>
            </w:tcBorders>
            <w:shd w:val="clear" w:color="auto" w:fill="auto"/>
            <w:vAlign w:val="center"/>
            <w:hideMark/>
          </w:tcPr>
          <w:p w14:paraId="17ABA59F"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r>
      <w:tr w:rsidR="00785751" w:rsidRPr="00785751" w14:paraId="06357CA2" w14:textId="77777777" w:rsidTr="00B3477C">
        <w:trPr>
          <w:gridAfter w:val="1"/>
          <w:wAfter w:w="147" w:type="dxa"/>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C3156E2"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Мероприятие 4.1.1.2</w:t>
            </w:r>
          </w:p>
        </w:tc>
        <w:tc>
          <w:tcPr>
            <w:tcW w:w="4252" w:type="dxa"/>
            <w:tcBorders>
              <w:top w:val="nil"/>
              <w:left w:val="nil"/>
              <w:bottom w:val="single" w:sz="4" w:space="0" w:color="auto"/>
              <w:right w:val="single" w:sz="4" w:space="0" w:color="auto"/>
            </w:tcBorders>
            <w:shd w:val="clear" w:color="auto" w:fill="auto"/>
            <w:vAlign w:val="center"/>
            <w:hideMark/>
          </w:tcPr>
          <w:p w14:paraId="1BDF096D"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Перечисление суммы социальной выплаты</w:t>
            </w:r>
          </w:p>
        </w:tc>
        <w:tc>
          <w:tcPr>
            <w:tcW w:w="1843" w:type="dxa"/>
            <w:tcBorders>
              <w:top w:val="nil"/>
              <w:left w:val="nil"/>
              <w:bottom w:val="single" w:sz="4" w:space="0" w:color="auto"/>
              <w:right w:val="single" w:sz="4" w:space="0" w:color="auto"/>
            </w:tcBorders>
            <w:shd w:val="clear" w:color="auto" w:fill="auto"/>
            <w:vAlign w:val="center"/>
            <w:hideMark/>
          </w:tcPr>
          <w:p w14:paraId="56794E99"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Отдел по жилищным вопросам</w:t>
            </w:r>
          </w:p>
        </w:tc>
        <w:tc>
          <w:tcPr>
            <w:tcW w:w="1377" w:type="dxa"/>
            <w:tcBorders>
              <w:top w:val="nil"/>
              <w:left w:val="nil"/>
              <w:bottom w:val="single" w:sz="4" w:space="0" w:color="auto"/>
              <w:right w:val="single" w:sz="4" w:space="0" w:color="auto"/>
            </w:tcBorders>
            <w:shd w:val="clear" w:color="auto" w:fill="auto"/>
            <w:vAlign w:val="center"/>
            <w:hideMark/>
          </w:tcPr>
          <w:p w14:paraId="06C91FAC"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2 618,4</w:t>
            </w:r>
          </w:p>
        </w:tc>
        <w:tc>
          <w:tcPr>
            <w:tcW w:w="1184" w:type="dxa"/>
            <w:gridSpan w:val="2"/>
            <w:tcBorders>
              <w:top w:val="nil"/>
              <w:left w:val="nil"/>
              <w:bottom w:val="single" w:sz="4" w:space="0" w:color="auto"/>
              <w:right w:val="single" w:sz="4" w:space="0" w:color="auto"/>
            </w:tcBorders>
            <w:shd w:val="clear" w:color="auto" w:fill="auto"/>
            <w:vAlign w:val="center"/>
            <w:hideMark/>
          </w:tcPr>
          <w:p w14:paraId="6CD0C606"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25" w:type="dxa"/>
            <w:gridSpan w:val="2"/>
            <w:tcBorders>
              <w:top w:val="nil"/>
              <w:left w:val="nil"/>
              <w:bottom w:val="single" w:sz="4" w:space="0" w:color="auto"/>
              <w:right w:val="single" w:sz="4" w:space="0" w:color="auto"/>
            </w:tcBorders>
            <w:shd w:val="clear" w:color="auto" w:fill="auto"/>
            <w:vAlign w:val="center"/>
            <w:hideMark/>
          </w:tcPr>
          <w:p w14:paraId="2049CB65"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shd w:val="clear" w:color="auto" w:fill="auto"/>
            <w:vAlign w:val="center"/>
            <w:hideMark/>
          </w:tcPr>
          <w:p w14:paraId="4A0C94DE"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872,8</w:t>
            </w:r>
          </w:p>
        </w:tc>
        <w:tc>
          <w:tcPr>
            <w:tcW w:w="1134" w:type="dxa"/>
            <w:gridSpan w:val="2"/>
            <w:tcBorders>
              <w:top w:val="nil"/>
              <w:left w:val="nil"/>
              <w:bottom w:val="single" w:sz="4" w:space="0" w:color="auto"/>
              <w:right w:val="single" w:sz="4" w:space="0" w:color="auto"/>
            </w:tcBorders>
            <w:shd w:val="clear" w:color="auto" w:fill="auto"/>
            <w:vAlign w:val="center"/>
            <w:hideMark/>
          </w:tcPr>
          <w:p w14:paraId="5FB7E4CF"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872,8</w:t>
            </w:r>
          </w:p>
        </w:tc>
        <w:tc>
          <w:tcPr>
            <w:tcW w:w="1275" w:type="dxa"/>
            <w:gridSpan w:val="2"/>
            <w:tcBorders>
              <w:top w:val="nil"/>
              <w:left w:val="nil"/>
              <w:bottom w:val="single" w:sz="4" w:space="0" w:color="auto"/>
              <w:right w:val="single" w:sz="4" w:space="0" w:color="auto"/>
            </w:tcBorders>
            <w:shd w:val="clear" w:color="auto" w:fill="auto"/>
            <w:vAlign w:val="center"/>
            <w:hideMark/>
          </w:tcPr>
          <w:p w14:paraId="2CD1C313"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872,8</w:t>
            </w:r>
          </w:p>
        </w:tc>
      </w:tr>
      <w:tr w:rsidR="00785751" w:rsidRPr="00785751" w14:paraId="090E4BB2" w14:textId="77777777" w:rsidTr="00B3477C">
        <w:trPr>
          <w:gridAfter w:val="1"/>
          <w:wAfter w:w="147" w:type="dxa"/>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CFB0654"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Основное мероприятие 4.1.2</w:t>
            </w:r>
          </w:p>
        </w:tc>
        <w:tc>
          <w:tcPr>
            <w:tcW w:w="4252" w:type="dxa"/>
            <w:tcBorders>
              <w:top w:val="nil"/>
              <w:left w:val="nil"/>
              <w:bottom w:val="single" w:sz="4" w:space="0" w:color="auto"/>
              <w:right w:val="single" w:sz="4" w:space="0" w:color="auto"/>
            </w:tcBorders>
            <w:shd w:val="clear" w:color="auto" w:fill="auto"/>
            <w:vAlign w:val="center"/>
            <w:hideMark/>
          </w:tcPr>
          <w:p w14:paraId="552E9630"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Предоставление социальных выплат отдельным категориям граждан, установленных Федеральным законом от 24 ноября 1995 года № 181-ФЗ «О социальной защите инвалидов в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14:paraId="774488D3"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Отдел по жилищным вопросам</w:t>
            </w:r>
          </w:p>
        </w:tc>
        <w:tc>
          <w:tcPr>
            <w:tcW w:w="1377" w:type="dxa"/>
            <w:tcBorders>
              <w:top w:val="nil"/>
              <w:left w:val="nil"/>
              <w:bottom w:val="single" w:sz="4" w:space="0" w:color="auto"/>
              <w:right w:val="single" w:sz="4" w:space="0" w:color="auto"/>
            </w:tcBorders>
            <w:shd w:val="clear" w:color="auto" w:fill="auto"/>
            <w:vAlign w:val="center"/>
            <w:hideMark/>
          </w:tcPr>
          <w:p w14:paraId="1B41FB3E"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2 618,4</w:t>
            </w:r>
          </w:p>
        </w:tc>
        <w:tc>
          <w:tcPr>
            <w:tcW w:w="1184" w:type="dxa"/>
            <w:gridSpan w:val="2"/>
            <w:tcBorders>
              <w:top w:val="nil"/>
              <w:left w:val="nil"/>
              <w:bottom w:val="single" w:sz="4" w:space="0" w:color="auto"/>
              <w:right w:val="single" w:sz="4" w:space="0" w:color="auto"/>
            </w:tcBorders>
            <w:shd w:val="clear" w:color="auto" w:fill="auto"/>
            <w:vAlign w:val="center"/>
            <w:hideMark/>
          </w:tcPr>
          <w:p w14:paraId="4D504547"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25" w:type="dxa"/>
            <w:gridSpan w:val="2"/>
            <w:tcBorders>
              <w:top w:val="nil"/>
              <w:left w:val="nil"/>
              <w:bottom w:val="single" w:sz="4" w:space="0" w:color="auto"/>
              <w:right w:val="single" w:sz="4" w:space="0" w:color="auto"/>
            </w:tcBorders>
            <w:shd w:val="clear" w:color="auto" w:fill="auto"/>
            <w:vAlign w:val="center"/>
            <w:hideMark/>
          </w:tcPr>
          <w:p w14:paraId="1B7E80C6"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shd w:val="clear" w:color="auto" w:fill="auto"/>
            <w:vAlign w:val="center"/>
            <w:hideMark/>
          </w:tcPr>
          <w:p w14:paraId="5F1EE672"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872,8</w:t>
            </w:r>
          </w:p>
        </w:tc>
        <w:tc>
          <w:tcPr>
            <w:tcW w:w="1134" w:type="dxa"/>
            <w:gridSpan w:val="2"/>
            <w:tcBorders>
              <w:top w:val="nil"/>
              <w:left w:val="nil"/>
              <w:bottom w:val="single" w:sz="4" w:space="0" w:color="auto"/>
              <w:right w:val="single" w:sz="4" w:space="0" w:color="auto"/>
            </w:tcBorders>
            <w:shd w:val="clear" w:color="auto" w:fill="auto"/>
            <w:vAlign w:val="center"/>
            <w:hideMark/>
          </w:tcPr>
          <w:p w14:paraId="3F7B9E4C"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872,8</w:t>
            </w:r>
          </w:p>
        </w:tc>
        <w:tc>
          <w:tcPr>
            <w:tcW w:w="1275" w:type="dxa"/>
            <w:gridSpan w:val="2"/>
            <w:tcBorders>
              <w:top w:val="nil"/>
              <w:left w:val="nil"/>
              <w:bottom w:val="single" w:sz="4" w:space="0" w:color="auto"/>
              <w:right w:val="single" w:sz="4" w:space="0" w:color="auto"/>
            </w:tcBorders>
            <w:shd w:val="clear" w:color="auto" w:fill="auto"/>
            <w:vAlign w:val="center"/>
            <w:hideMark/>
          </w:tcPr>
          <w:p w14:paraId="04749F42"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872,8</w:t>
            </w:r>
          </w:p>
        </w:tc>
      </w:tr>
      <w:tr w:rsidR="00785751" w:rsidRPr="00785751" w14:paraId="6344BECB" w14:textId="77777777" w:rsidTr="00B3477C">
        <w:trPr>
          <w:gridAfter w:val="1"/>
          <w:wAfter w:w="147" w:type="dxa"/>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47A9F4B"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Мероприятие 4.1.2.1</w:t>
            </w:r>
          </w:p>
        </w:tc>
        <w:tc>
          <w:tcPr>
            <w:tcW w:w="4252" w:type="dxa"/>
            <w:tcBorders>
              <w:top w:val="nil"/>
              <w:left w:val="nil"/>
              <w:bottom w:val="single" w:sz="4" w:space="0" w:color="auto"/>
              <w:right w:val="single" w:sz="4" w:space="0" w:color="auto"/>
            </w:tcBorders>
            <w:shd w:val="clear" w:color="auto" w:fill="auto"/>
            <w:vAlign w:val="center"/>
            <w:hideMark/>
          </w:tcPr>
          <w:p w14:paraId="6F3DB97D"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Уведомление граждан о выплатах</w:t>
            </w:r>
          </w:p>
        </w:tc>
        <w:tc>
          <w:tcPr>
            <w:tcW w:w="1843" w:type="dxa"/>
            <w:tcBorders>
              <w:top w:val="nil"/>
              <w:left w:val="nil"/>
              <w:bottom w:val="single" w:sz="4" w:space="0" w:color="auto"/>
              <w:right w:val="single" w:sz="4" w:space="0" w:color="auto"/>
            </w:tcBorders>
            <w:shd w:val="clear" w:color="auto" w:fill="auto"/>
            <w:vAlign w:val="center"/>
            <w:hideMark/>
          </w:tcPr>
          <w:p w14:paraId="2E01E7EC"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Отдел по жилищным вопросам</w:t>
            </w:r>
          </w:p>
        </w:tc>
        <w:tc>
          <w:tcPr>
            <w:tcW w:w="1377" w:type="dxa"/>
            <w:tcBorders>
              <w:top w:val="nil"/>
              <w:left w:val="nil"/>
              <w:bottom w:val="single" w:sz="4" w:space="0" w:color="auto"/>
              <w:right w:val="single" w:sz="4" w:space="0" w:color="auto"/>
            </w:tcBorders>
            <w:shd w:val="clear" w:color="auto" w:fill="auto"/>
            <w:vAlign w:val="center"/>
            <w:hideMark/>
          </w:tcPr>
          <w:p w14:paraId="1A2B17C9"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184" w:type="dxa"/>
            <w:gridSpan w:val="2"/>
            <w:tcBorders>
              <w:top w:val="nil"/>
              <w:left w:val="nil"/>
              <w:bottom w:val="single" w:sz="4" w:space="0" w:color="auto"/>
              <w:right w:val="single" w:sz="4" w:space="0" w:color="auto"/>
            </w:tcBorders>
            <w:shd w:val="clear" w:color="auto" w:fill="auto"/>
            <w:vAlign w:val="center"/>
            <w:hideMark/>
          </w:tcPr>
          <w:p w14:paraId="023C45B4"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25" w:type="dxa"/>
            <w:gridSpan w:val="2"/>
            <w:tcBorders>
              <w:top w:val="nil"/>
              <w:left w:val="nil"/>
              <w:bottom w:val="single" w:sz="4" w:space="0" w:color="auto"/>
              <w:right w:val="single" w:sz="4" w:space="0" w:color="auto"/>
            </w:tcBorders>
            <w:shd w:val="clear" w:color="auto" w:fill="auto"/>
            <w:vAlign w:val="center"/>
            <w:hideMark/>
          </w:tcPr>
          <w:p w14:paraId="5D4AA909"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shd w:val="clear" w:color="auto" w:fill="auto"/>
            <w:vAlign w:val="center"/>
            <w:hideMark/>
          </w:tcPr>
          <w:p w14:paraId="1443A347"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hideMark/>
          </w:tcPr>
          <w:p w14:paraId="01DB9F95"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275" w:type="dxa"/>
            <w:gridSpan w:val="2"/>
            <w:tcBorders>
              <w:top w:val="nil"/>
              <w:left w:val="nil"/>
              <w:bottom w:val="single" w:sz="4" w:space="0" w:color="auto"/>
              <w:right w:val="single" w:sz="4" w:space="0" w:color="auto"/>
            </w:tcBorders>
            <w:shd w:val="clear" w:color="auto" w:fill="auto"/>
            <w:vAlign w:val="center"/>
            <w:hideMark/>
          </w:tcPr>
          <w:p w14:paraId="6185C0DD"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r>
      <w:tr w:rsidR="00785751" w:rsidRPr="00785751" w14:paraId="23095776" w14:textId="77777777" w:rsidTr="00B3477C">
        <w:trPr>
          <w:gridAfter w:val="1"/>
          <w:wAfter w:w="147" w:type="dxa"/>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F5860CA"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Мероприятие 4.1.2.2</w:t>
            </w:r>
          </w:p>
        </w:tc>
        <w:tc>
          <w:tcPr>
            <w:tcW w:w="4252" w:type="dxa"/>
            <w:tcBorders>
              <w:top w:val="nil"/>
              <w:left w:val="nil"/>
              <w:bottom w:val="single" w:sz="4" w:space="0" w:color="auto"/>
              <w:right w:val="single" w:sz="4" w:space="0" w:color="auto"/>
            </w:tcBorders>
            <w:shd w:val="clear" w:color="auto" w:fill="auto"/>
            <w:vAlign w:val="center"/>
            <w:hideMark/>
          </w:tcPr>
          <w:p w14:paraId="5C860690"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Перечисление суммы социальной выплаты</w:t>
            </w:r>
          </w:p>
        </w:tc>
        <w:tc>
          <w:tcPr>
            <w:tcW w:w="1843" w:type="dxa"/>
            <w:tcBorders>
              <w:top w:val="nil"/>
              <w:left w:val="nil"/>
              <w:bottom w:val="single" w:sz="4" w:space="0" w:color="auto"/>
              <w:right w:val="single" w:sz="4" w:space="0" w:color="auto"/>
            </w:tcBorders>
            <w:shd w:val="clear" w:color="auto" w:fill="auto"/>
            <w:vAlign w:val="center"/>
            <w:hideMark/>
          </w:tcPr>
          <w:p w14:paraId="1CB6B2B5"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Отдел по жилищным вопросам</w:t>
            </w:r>
          </w:p>
        </w:tc>
        <w:tc>
          <w:tcPr>
            <w:tcW w:w="1377" w:type="dxa"/>
            <w:tcBorders>
              <w:top w:val="nil"/>
              <w:left w:val="nil"/>
              <w:bottom w:val="single" w:sz="4" w:space="0" w:color="auto"/>
              <w:right w:val="single" w:sz="4" w:space="0" w:color="auto"/>
            </w:tcBorders>
            <w:shd w:val="clear" w:color="auto" w:fill="auto"/>
            <w:vAlign w:val="center"/>
            <w:hideMark/>
          </w:tcPr>
          <w:p w14:paraId="27F28EEA"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2 618,4</w:t>
            </w:r>
          </w:p>
        </w:tc>
        <w:tc>
          <w:tcPr>
            <w:tcW w:w="1184" w:type="dxa"/>
            <w:gridSpan w:val="2"/>
            <w:tcBorders>
              <w:top w:val="nil"/>
              <w:left w:val="nil"/>
              <w:bottom w:val="single" w:sz="4" w:space="0" w:color="auto"/>
              <w:right w:val="single" w:sz="4" w:space="0" w:color="auto"/>
            </w:tcBorders>
            <w:shd w:val="clear" w:color="auto" w:fill="auto"/>
            <w:vAlign w:val="center"/>
            <w:hideMark/>
          </w:tcPr>
          <w:p w14:paraId="1F617396"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25" w:type="dxa"/>
            <w:gridSpan w:val="2"/>
            <w:tcBorders>
              <w:top w:val="nil"/>
              <w:left w:val="nil"/>
              <w:bottom w:val="single" w:sz="4" w:space="0" w:color="auto"/>
              <w:right w:val="single" w:sz="4" w:space="0" w:color="auto"/>
            </w:tcBorders>
            <w:shd w:val="clear" w:color="auto" w:fill="auto"/>
            <w:vAlign w:val="center"/>
            <w:hideMark/>
          </w:tcPr>
          <w:p w14:paraId="789C0D64"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shd w:val="clear" w:color="auto" w:fill="auto"/>
            <w:vAlign w:val="center"/>
            <w:hideMark/>
          </w:tcPr>
          <w:p w14:paraId="15BAB59C"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872,8</w:t>
            </w:r>
          </w:p>
        </w:tc>
        <w:tc>
          <w:tcPr>
            <w:tcW w:w="1134" w:type="dxa"/>
            <w:gridSpan w:val="2"/>
            <w:tcBorders>
              <w:top w:val="nil"/>
              <w:left w:val="nil"/>
              <w:bottom w:val="single" w:sz="4" w:space="0" w:color="auto"/>
              <w:right w:val="single" w:sz="4" w:space="0" w:color="auto"/>
            </w:tcBorders>
            <w:shd w:val="clear" w:color="auto" w:fill="auto"/>
            <w:vAlign w:val="center"/>
            <w:hideMark/>
          </w:tcPr>
          <w:p w14:paraId="36D5D3F3"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872,8</w:t>
            </w:r>
          </w:p>
        </w:tc>
        <w:tc>
          <w:tcPr>
            <w:tcW w:w="1275" w:type="dxa"/>
            <w:gridSpan w:val="2"/>
            <w:tcBorders>
              <w:top w:val="nil"/>
              <w:left w:val="nil"/>
              <w:bottom w:val="single" w:sz="4" w:space="0" w:color="auto"/>
              <w:right w:val="single" w:sz="4" w:space="0" w:color="auto"/>
            </w:tcBorders>
            <w:shd w:val="clear" w:color="auto" w:fill="auto"/>
            <w:vAlign w:val="center"/>
            <w:hideMark/>
          </w:tcPr>
          <w:p w14:paraId="4430E68C"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872,8</w:t>
            </w:r>
          </w:p>
        </w:tc>
      </w:tr>
      <w:tr w:rsidR="00785751" w:rsidRPr="00785751" w14:paraId="3B5E8855" w14:textId="77777777" w:rsidTr="00B3477C">
        <w:trPr>
          <w:gridAfter w:val="1"/>
          <w:wAfter w:w="147" w:type="dxa"/>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86D1219"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lastRenderedPageBreak/>
              <w:t>Основное мероприятие 4.1.3</w:t>
            </w:r>
          </w:p>
        </w:tc>
        <w:tc>
          <w:tcPr>
            <w:tcW w:w="4252" w:type="dxa"/>
            <w:tcBorders>
              <w:top w:val="nil"/>
              <w:left w:val="nil"/>
              <w:bottom w:val="single" w:sz="4" w:space="0" w:color="auto"/>
              <w:right w:val="single" w:sz="4" w:space="0" w:color="auto"/>
            </w:tcBorders>
            <w:shd w:val="clear" w:color="auto" w:fill="auto"/>
            <w:vAlign w:val="center"/>
            <w:hideMark/>
          </w:tcPr>
          <w:p w14:paraId="4B5C26D1"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Предоставление социальных выплат молодым семьям</w:t>
            </w:r>
          </w:p>
        </w:tc>
        <w:tc>
          <w:tcPr>
            <w:tcW w:w="1843" w:type="dxa"/>
            <w:tcBorders>
              <w:top w:val="nil"/>
              <w:left w:val="nil"/>
              <w:bottom w:val="single" w:sz="4" w:space="0" w:color="auto"/>
              <w:right w:val="single" w:sz="4" w:space="0" w:color="auto"/>
            </w:tcBorders>
            <w:shd w:val="clear" w:color="auto" w:fill="auto"/>
            <w:vAlign w:val="center"/>
            <w:hideMark/>
          </w:tcPr>
          <w:p w14:paraId="294A02AF"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Отдел по жилищным вопросам</w:t>
            </w:r>
          </w:p>
        </w:tc>
        <w:tc>
          <w:tcPr>
            <w:tcW w:w="1377" w:type="dxa"/>
            <w:tcBorders>
              <w:top w:val="nil"/>
              <w:left w:val="nil"/>
              <w:bottom w:val="single" w:sz="4" w:space="0" w:color="auto"/>
              <w:right w:val="single" w:sz="4" w:space="0" w:color="auto"/>
            </w:tcBorders>
            <w:shd w:val="clear" w:color="auto" w:fill="auto"/>
            <w:vAlign w:val="center"/>
            <w:hideMark/>
          </w:tcPr>
          <w:p w14:paraId="1755B67D"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1 527,4</w:t>
            </w:r>
          </w:p>
        </w:tc>
        <w:tc>
          <w:tcPr>
            <w:tcW w:w="1184" w:type="dxa"/>
            <w:gridSpan w:val="2"/>
            <w:tcBorders>
              <w:top w:val="nil"/>
              <w:left w:val="nil"/>
              <w:bottom w:val="single" w:sz="4" w:space="0" w:color="auto"/>
              <w:right w:val="single" w:sz="4" w:space="0" w:color="auto"/>
            </w:tcBorders>
            <w:shd w:val="clear" w:color="auto" w:fill="auto"/>
            <w:vAlign w:val="center"/>
            <w:hideMark/>
          </w:tcPr>
          <w:p w14:paraId="4E4694C1"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25" w:type="dxa"/>
            <w:gridSpan w:val="2"/>
            <w:tcBorders>
              <w:top w:val="nil"/>
              <w:left w:val="nil"/>
              <w:bottom w:val="single" w:sz="4" w:space="0" w:color="auto"/>
              <w:right w:val="single" w:sz="4" w:space="0" w:color="auto"/>
            </w:tcBorders>
            <w:shd w:val="clear" w:color="auto" w:fill="auto"/>
            <w:vAlign w:val="center"/>
            <w:hideMark/>
          </w:tcPr>
          <w:p w14:paraId="04C58490"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shd w:val="clear" w:color="auto" w:fill="auto"/>
            <w:vAlign w:val="center"/>
            <w:hideMark/>
          </w:tcPr>
          <w:p w14:paraId="287B30A0"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1 527,4</w:t>
            </w:r>
          </w:p>
        </w:tc>
        <w:tc>
          <w:tcPr>
            <w:tcW w:w="1134" w:type="dxa"/>
            <w:gridSpan w:val="2"/>
            <w:tcBorders>
              <w:top w:val="nil"/>
              <w:left w:val="nil"/>
              <w:bottom w:val="single" w:sz="4" w:space="0" w:color="auto"/>
              <w:right w:val="single" w:sz="4" w:space="0" w:color="auto"/>
            </w:tcBorders>
            <w:shd w:val="clear" w:color="auto" w:fill="auto"/>
            <w:vAlign w:val="center"/>
            <w:hideMark/>
          </w:tcPr>
          <w:p w14:paraId="19053954"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275" w:type="dxa"/>
            <w:gridSpan w:val="2"/>
            <w:tcBorders>
              <w:top w:val="nil"/>
              <w:left w:val="nil"/>
              <w:bottom w:val="single" w:sz="4" w:space="0" w:color="auto"/>
              <w:right w:val="single" w:sz="4" w:space="0" w:color="auto"/>
            </w:tcBorders>
            <w:shd w:val="clear" w:color="auto" w:fill="auto"/>
            <w:vAlign w:val="center"/>
            <w:hideMark/>
          </w:tcPr>
          <w:p w14:paraId="7874FEC3"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r>
      <w:tr w:rsidR="00785751" w:rsidRPr="00785751" w14:paraId="5BD86C7E" w14:textId="77777777" w:rsidTr="00B3477C">
        <w:trPr>
          <w:gridAfter w:val="1"/>
          <w:wAfter w:w="147" w:type="dxa"/>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4A10AB5"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Мероприятие 4.1.3.1</w:t>
            </w:r>
          </w:p>
        </w:tc>
        <w:tc>
          <w:tcPr>
            <w:tcW w:w="4252" w:type="dxa"/>
            <w:tcBorders>
              <w:top w:val="nil"/>
              <w:left w:val="nil"/>
              <w:bottom w:val="single" w:sz="4" w:space="0" w:color="auto"/>
              <w:right w:val="single" w:sz="4" w:space="0" w:color="auto"/>
            </w:tcBorders>
            <w:shd w:val="clear" w:color="auto" w:fill="auto"/>
            <w:vAlign w:val="center"/>
            <w:hideMark/>
          </w:tcPr>
          <w:p w14:paraId="212495D3"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Уведомление граждан о выплатах</w:t>
            </w:r>
          </w:p>
        </w:tc>
        <w:tc>
          <w:tcPr>
            <w:tcW w:w="1843" w:type="dxa"/>
            <w:tcBorders>
              <w:top w:val="nil"/>
              <w:left w:val="nil"/>
              <w:bottom w:val="single" w:sz="4" w:space="0" w:color="auto"/>
              <w:right w:val="single" w:sz="4" w:space="0" w:color="auto"/>
            </w:tcBorders>
            <w:shd w:val="clear" w:color="auto" w:fill="auto"/>
            <w:vAlign w:val="center"/>
            <w:hideMark/>
          </w:tcPr>
          <w:p w14:paraId="139491DA"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Отдел по жилищным вопросам</w:t>
            </w:r>
          </w:p>
        </w:tc>
        <w:tc>
          <w:tcPr>
            <w:tcW w:w="1377" w:type="dxa"/>
            <w:tcBorders>
              <w:top w:val="nil"/>
              <w:left w:val="nil"/>
              <w:bottom w:val="single" w:sz="4" w:space="0" w:color="auto"/>
              <w:right w:val="single" w:sz="4" w:space="0" w:color="auto"/>
            </w:tcBorders>
            <w:shd w:val="clear" w:color="auto" w:fill="auto"/>
            <w:vAlign w:val="center"/>
            <w:hideMark/>
          </w:tcPr>
          <w:p w14:paraId="45AC15A3"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184" w:type="dxa"/>
            <w:gridSpan w:val="2"/>
            <w:tcBorders>
              <w:top w:val="nil"/>
              <w:left w:val="nil"/>
              <w:bottom w:val="single" w:sz="4" w:space="0" w:color="auto"/>
              <w:right w:val="single" w:sz="4" w:space="0" w:color="auto"/>
            </w:tcBorders>
            <w:shd w:val="clear" w:color="auto" w:fill="auto"/>
            <w:vAlign w:val="center"/>
            <w:hideMark/>
          </w:tcPr>
          <w:p w14:paraId="75C6E5F4"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25" w:type="dxa"/>
            <w:gridSpan w:val="2"/>
            <w:tcBorders>
              <w:top w:val="nil"/>
              <w:left w:val="nil"/>
              <w:bottom w:val="single" w:sz="4" w:space="0" w:color="auto"/>
              <w:right w:val="single" w:sz="4" w:space="0" w:color="auto"/>
            </w:tcBorders>
            <w:shd w:val="clear" w:color="auto" w:fill="auto"/>
            <w:vAlign w:val="center"/>
            <w:hideMark/>
          </w:tcPr>
          <w:p w14:paraId="6A70B660"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shd w:val="clear" w:color="auto" w:fill="auto"/>
            <w:vAlign w:val="center"/>
            <w:hideMark/>
          </w:tcPr>
          <w:p w14:paraId="01118115"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hideMark/>
          </w:tcPr>
          <w:p w14:paraId="1791ADF1"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275" w:type="dxa"/>
            <w:gridSpan w:val="2"/>
            <w:tcBorders>
              <w:top w:val="nil"/>
              <w:left w:val="nil"/>
              <w:bottom w:val="single" w:sz="4" w:space="0" w:color="auto"/>
              <w:right w:val="single" w:sz="4" w:space="0" w:color="auto"/>
            </w:tcBorders>
            <w:shd w:val="clear" w:color="auto" w:fill="auto"/>
            <w:vAlign w:val="center"/>
            <w:hideMark/>
          </w:tcPr>
          <w:p w14:paraId="4ACAA994"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r>
      <w:tr w:rsidR="00785751" w:rsidRPr="00785751" w14:paraId="26AE51F3" w14:textId="77777777" w:rsidTr="00B3477C">
        <w:trPr>
          <w:gridAfter w:val="1"/>
          <w:wAfter w:w="147" w:type="dxa"/>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8C6F824"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Мероприятие 4.1.3.2</w:t>
            </w:r>
          </w:p>
        </w:tc>
        <w:tc>
          <w:tcPr>
            <w:tcW w:w="4252" w:type="dxa"/>
            <w:tcBorders>
              <w:top w:val="nil"/>
              <w:left w:val="nil"/>
              <w:bottom w:val="single" w:sz="4" w:space="0" w:color="auto"/>
              <w:right w:val="single" w:sz="4" w:space="0" w:color="auto"/>
            </w:tcBorders>
            <w:shd w:val="clear" w:color="auto" w:fill="auto"/>
            <w:vAlign w:val="center"/>
            <w:hideMark/>
          </w:tcPr>
          <w:p w14:paraId="242A32CE"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Перечисление суммы социальной выплаты</w:t>
            </w:r>
          </w:p>
        </w:tc>
        <w:tc>
          <w:tcPr>
            <w:tcW w:w="1843" w:type="dxa"/>
            <w:tcBorders>
              <w:top w:val="nil"/>
              <w:left w:val="nil"/>
              <w:bottom w:val="single" w:sz="4" w:space="0" w:color="auto"/>
              <w:right w:val="single" w:sz="4" w:space="0" w:color="auto"/>
            </w:tcBorders>
            <w:shd w:val="clear" w:color="auto" w:fill="auto"/>
            <w:vAlign w:val="center"/>
            <w:hideMark/>
          </w:tcPr>
          <w:p w14:paraId="01EBC562"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Отдел по жилищным вопросам</w:t>
            </w:r>
          </w:p>
        </w:tc>
        <w:tc>
          <w:tcPr>
            <w:tcW w:w="1377" w:type="dxa"/>
            <w:tcBorders>
              <w:top w:val="nil"/>
              <w:left w:val="nil"/>
              <w:bottom w:val="single" w:sz="4" w:space="0" w:color="auto"/>
              <w:right w:val="single" w:sz="4" w:space="0" w:color="auto"/>
            </w:tcBorders>
            <w:shd w:val="clear" w:color="auto" w:fill="auto"/>
            <w:vAlign w:val="center"/>
            <w:hideMark/>
          </w:tcPr>
          <w:p w14:paraId="4CFFEB16"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1 527,4</w:t>
            </w:r>
          </w:p>
        </w:tc>
        <w:tc>
          <w:tcPr>
            <w:tcW w:w="1184" w:type="dxa"/>
            <w:gridSpan w:val="2"/>
            <w:tcBorders>
              <w:top w:val="nil"/>
              <w:left w:val="nil"/>
              <w:bottom w:val="single" w:sz="4" w:space="0" w:color="auto"/>
              <w:right w:val="single" w:sz="4" w:space="0" w:color="auto"/>
            </w:tcBorders>
            <w:shd w:val="clear" w:color="auto" w:fill="auto"/>
            <w:vAlign w:val="center"/>
            <w:hideMark/>
          </w:tcPr>
          <w:p w14:paraId="10EA8476"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25" w:type="dxa"/>
            <w:gridSpan w:val="2"/>
            <w:tcBorders>
              <w:top w:val="nil"/>
              <w:left w:val="nil"/>
              <w:bottom w:val="single" w:sz="4" w:space="0" w:color="auto"/>
              <w:right w:val="single" w:sz="4" w:space="0" w:color="auto"/>
            </w:tcBorders>
            <w:shd w:val="clear" w:color="auto" w:fill="auto"/>
            <w:vAlign w:val="center"/>
            <w:hideMark/>
          </w:tcPr>
          <w:p w14:paraId="0FE868B4"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shd w:val="clear" w:color="auto" w:fill="auto"/>
            <w:vAlign w:val="center"/>
            <w:hideMark/>
          </w:tcPr>
          <w:p w14:paraId="62057FF4"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1 527,4</w:t>
            </w:r>
          </w:p>
        </w:tc>
        <w:tc>
          <w:tcPr>
            <w:tcW w:w="1134" w:type="dxa"/>
            <w:gridSpan w:val="2"/>
            <w:tcBorders>
              <w:top w:val="nil"/>
              <w:left w:val="nil"/>
              <w:bottom w:val="single" w:sz="4" w:space="0" w:color="auto"/>
              <w:right w:val="single" w:sz="4" w:space="0" w:color="auto"/>
            </w:tcBorders>
            <w:shd w:val="clear" w:color="auto" w:fill="auto"/>
            <w:vAlign w:val="center"/>
            <w:hideMark/>
          </w:tcPr>
          <w:p w14:paraId="080AA72F"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275" w:type="dxa"/>
            <w:gridSpan w:val="2"/>
            <w:tcBorders>
              <w:top w:val="nil"/>
              <w:left w:val="nil"/>
              <w:bottom w:val="single" w:sz="4" w:space="0" w:color="auto"/>
              <w:right w:val="single" w:sz="4" w:space="0" w:color="auto"/>
            </w:tcBorders>
            <w:shd w:val="clear" w:color="auto" w:fill="auto"/>
            <w:vAlign w:val="center"/>
            <w:hideMark/>
          </w:tcPr>
          <w:p w14:paraId="1BBC6D00"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r>
      <w:tr w:rsidR="00785751" w:rsidRPr="00785751" w14:paraId="7F708F8F" w14:textId="77777777" w:rsidTr="00B3477C">
        <w:trPr>
          <w:gridAfter w:val="1"/>
          <w:wAfter w:w="147" w:type="dxa"/>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88A8C8E"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Основное мероприятие 4.1.4</w:t>
            </w:r>
          </w:p>
        </w:tc>
        <w:tc>
          <w:tcPr>
            <w:tcW w:w="4252" w:type="dxa"/>
            <w:tcBorders>
              <w:top w:val="nil"/>
              <w:left w:val="nil"/>
              <w:bottom w:val="single" w:sz="4" w:space="0" w:color="auto"/>
              <w:right w:val="single" w:sz="4" w:space="0" w:color="auto"/>
            </w:tcBorders>
            <w:shd w:val="clear" w:color="auto" w:fill="auto"/>
            <w:vAlign w:val="center"/>
            <w:hideMark/>
          </w:tcPr>
          <w:p w14:paraId="463EDCAE"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Обеспечение мероприятий по предоставлению жилых помещений гражданам, имеющим вступившие в силу решения суда, обязывающие администрацию МР «Сыктывдинский» РК предоставить им жилые помещения</w:t>
            </w:r>
          </w:p>
        </w:tc>
        <w:tc>
          <w:tcPr>
            <w:tcW w:w="1843" w:type="dxa"/>
            <w:tcBorders>
              <w:top w:val="nil"/>
              <w:left w:val="nil"/>
              <w:bottom w:val="single" w:sz="4" w:space="0" w:color="auto"/>
              <w:right w:val="single" w:sz="4" w:space="0" w:color="auto"/>
            </w:tcBorders>
            <w:shd w:val="clear" w:color="auto" w:fill="auto"/>
            <w:vAlign w:val="center"/>
            <w:hideMark/>
          </w:tcPr>
          <w:p w14:paraId="74A4E8C8"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Отдел по жилищным вопросам</w:t>
            </w:r>
          </w:p>
        </w:tc>
        <w:tc>
          <w:tcPr>
            <w:tcW w:w="1377" w:type="dxa"/>
            <w:tcBorders>
              <w:top w:val="nil"/>
              <w:left w:val="nil"/>
              <w:bottom w:val="single" w:sz="4" w:space="0" w:color="auto"/>
              <w:right w:val="single" w:sz="4" w:space="0" w:color="auto"/>
            </w:tcBorders>
            <w:shd w:val="clear" w:color="auto" w:fill="auto"/>
            <w:vAlign w:val="center"/>
            <w:hideMark/>
          </w:tcPr>
          <w:p w14:paraId="75833E3C"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184" w:type="dxa"/>
            <w:gridSpan w:val="2"/>
            <w:tcBorders>
              <w:top w:val="nil"/>
              <w:left w:val="nil"/>
              <w:bottom w:val="single" w:sz="4" w:space="0" w:color="auto"/>
              <w:right w:val="single" w:sz="4" w:space="0" w:color="auto"/>
            </w:tcBorders>
            <w:shd w:val="clear" w:color="auto" w:fill="auto"/>
            <w:vAlign w:val="center"/>
            <w:hideMark/>
          </w:tcPr>
          <w:p w14:paraId="46F76E1F"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25" w:type="dxa"/>
            <w:gridSpan w:val="2"/>
            <w:tcBorders>
              <w:top w:val="nil"/>
              <w:left w:val="nil"/>
              <w:bottom w:val="single" w:sz="4" w:space="0" w:color="auto"/>
              <w:right w:val="single" w:sz="4" w:space="0" w:color="auto"/>
            </w:tcBorders>
            <w:shd w:val="clear" w:color="auto" w:fill="auto"/>
            <w:vAlign w:val="center"/>
            <w:hideMark/>
          </w:tcPr>
          <w:p w14:paraId="1D486B83"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shd w:val="clear" w:color="auto" w:fill="auto"/>
            <w:vAlign w:val="center"/>
            <w:hideMark/>
          </w:tcPr>
          <w:p w14:paraId="7E5148AB"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hideMark/>
          </w:tcPr>
          <w:p w14:paraId="0F5DBE49"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275" w:type="dxa"/>
            <w:gridSpan w:val="2"/>
            <w:tcBorders>
              <w:top w:val="nil"/>
              <w:left w:val="nil"/>
              <w:bottom w:val="single" w:sz="4" w:space="0" w:color="auto"/>
              <w:right w:val="single" w:sz="4" w:space="0" w:color="auto"/>
            </w:tcBorders>
            <w:shd w:val="clear" w:color="auto" w:fill="auto"/>
            <w:vAlign w:val="center"/>
            <w:hideMark/>
          </w:tcPr>
          <w:p w14:paraId="1A59BB3B"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r>
      <w:tr w:rsidR="00785751" w:rsidRPr="00785751" w14:paraId="26535749" w14:textId="77777777" w:rsidTr="00B3477C">
        <w:trPr>
          <w:gridAfter w:val="1"/>
          <w:wAfter w:w="147" w:type="dxa"/>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C406BF2"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Мероприятие 4.1.4.1</w:t>
            </w:r>
          </w:p>
        </w:tc>
        <w:tc>
          <w:tcPr>
            <w:tcW w:w="4252" w:type="dxa"/>
            <w:tcBorders>
              <w:top w:val="nil"/>
              <w:left w:val="nil"/>
              <w:bottom w:val="single" w:sz="4" w:space="0" w:color="auto"/>
              <w:right w:val="single" w:sz="4" w:space="0" w:color="auto"/>
            </w:tcBorders>
            <w:shd w:val="clear" w:color="auto" w:fill="auto"/>
            <w:vAlign w:val="center"/>
            <w:hideMark/>
          </w:tcPr>
          <w:p w14:paraId="6E79D44A"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Организация конкурентных процедур по приобретению жилых помещений у лиц, не являющихся застройщиками (подготовка аукционной документации)</w:t>
            </w:r>
          </w:p>
        </w:tc>
        <w:tc>
          <w:tcPr>
            <w:tcW w:w="1843" w:type="dxa"/>
            <w:tcBorders>
              <w:top w:val="nil"/>
              <w:left w:val="nil"/>
              <w:bottom w:val="single" w:sz="4" w:space="0" w:color="auto"/>
              <w:right w:val="single" w:sz="4" w:space="0" w:color="auto"/>
            </w:tcBorders>
            <w:shd w:val="clear" w:color="auto" w:fill="auto"/>
            <w:vAlign w:val="center"/>
            <w:hideMark/>
          </w:tcPr>
          <w:p w14:paraId="52D20F9F"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Отдел по жилищным вопросам</w:t>
            </w:r>
          </w:p>
        </w:tc>
        <w:tc>
          <w:tcPr>
            <w:tcW w:w="1377" w:type="dxa"/>
            <w:tcBorders>
              <w:top w:val="nil"/>
              <w:left w:val="nil"/>
              <w:bottom w:val="single" w:sz="4" w:space="0" w:color="auto"/>
              <w:right w:val="single" w:sz="4" w:space="0" w:color="auto"/>
            </w:tcBorders>
            <w:shd w:val="clear" w:color="auto" w:fill="auto"/>
            <w:vAlign w:val="center"/>
            <w:hideMark/>
          </w:tcPr>
          <w:p w14:paraId="5FAE2099"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184" w:type="dxa"/>
            <w:gridSpan w:val="2"/>
            <w:tcBorders>
              <w:top w:val="nil"/>
              <w:left w:val="nil"/>
              <w:bottom w:val="single" w:sz="4" w:space="0" w:color="auto"/>
              <w:right w:val="single" w:sz="4" w:space="0" w:color="auto"/>
            </w:tcBorders>
            <w:shd w:val="clear" w:color="auto" w:fill="auto"/>
            <w:vAlign w:val="center"/>
            <w:hideMark/>
          </w:tcPr>
          <w:p w14:paraId="3625859E"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25" w:type="dxa"/>
            <w:gridSpan w:val="2"/>
            <w:tcBorders>
              <w:top w:val="nil"/>
              <w:left w:val="nil"/>
              <w:bottom w:val="single" w:sz="4" w:space="0" w:color="auto"/>
              <w:right w:val="single" w:sz="4" w:space="0" w:color="auto"/>
            </w:tcBorders>
            <w:shd w:val="clear" w:color="auto" w:fill="auto"/>
            <w:vAlign w:val="center"/>
            <w:hideMark/>
          </w:tcPr>
          <w:p w14:paraId="5883D7C9"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shd w:val="clear" w:color="auto" w:fill="auto"/>
            <w:vAlign w:val="center"/>
            <w:hideMark/>
          </w:tcPr>
          <w:p w14:paraId="54FA2E9B"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hideMark/>
          </w:tcPr>
          <w:p w14:paraId="1CDAE26D"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275" w:type="dxa"/>
            <w:gridSpan w:val="2"/>
            <w:tcBorders>
              <w:top w:val="nil"/>
              <w:left w:val="nil"/>
              <w:bottom w:val="single" w:sz="4" w:space="0" w:color="auto"/>
              <w:right w:val="single" w:sz="4" w:space="0" w:color="auto"/>
            </w:tcBorders>
            <w:shd w:val="clear" w:color="auto" w:fill="auto"/>
            <w:vAlign w:val="center"/>
            <w:hideMark/>
          </w:tcPr>
          <w:p w14:paraId="142D3B94"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r>
      <w:tr w:rsidR="00785751" w:rsidRPr="00785751" w14:paraId="5B8F3F57" w14:textId="77777777" w:rsidTr="00B3477C">
        <w:trPr>
          <w:gridAfter w:val="1"/>
          <w:wAfter w:w="147" w:type="dxa"/>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6486009"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Мероприятие 4.1.4.2</w:t>
            </w:r>
          </w:p>
        </w:tc>
        <w:tc>
          <w:tcPr>
            <w:tcW w:w="4252" w:type="dxa"/>
            <w:tcBorders>
              <w:top w:val="nil"/>
              <w:left w:val="nil"/>
              <w:bottom w:val="single" w:sz="4" w:space="0" w:color="auto"/>
              <w:right w:val="single" w:sz="4" w:space="0" w:color="auto"/>
            </w:tcBorders>
            <w:shd w:val="clear" w:color="auto" w:fill="auto"/>
            <w:vAlign w:val="center"/>
            <w:hideMark/>
          </w:tcPr>
          <w:p w14:paraId="01993548"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Заключение муниципальных контрактов на приобретение жилого помещения</w:t>
            </w:r>
          </w:p>
        </w:tc>
        <w:tc>
          <w:tcPr>
            <w:tcW w:w="1843" w:type="dxa"/>
            <w:tcBorders>
              <w:top w:val="nil"/>
              <w:left w:val="nil"/>
              <w:bottom w:val="single" w:sz="4" w:space="0" w:color="auto"/>
              <w:right w:val="single" w:sz="4" w:space="0" w:color="auto"/>
            </w:tcBorders>
            <w:shd w:val="clear" w:color="auto" w:fill="auto"/>
            <w:vAlign w:val="center"/>
            <w:hideMark/>
          </w:tcPr>
          <w:p w14:paraId="6D9DAFDE"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Отдел по жилищным вопросам</w:t>
            </w:r>
          </w:p>
        </w:tc>
        <w:tc>
          <w:tcPr>
            <w:tcW w:w="1377" w:type="dxa"/>
            <w:tcBorders>
              <w:top w:val="nil"/>
              <w:left w:val="nil"/>
              <w:bottom w:val="single" w:sz="4" w:space="0" w:color="auto"/>
              <w:right w:val="single" w:sz="4" w:space="0" w:color="auto"/>
            </w:tcBorders>
            <w:shd w:val="clear" w:color="auto" w:fill="auto"/>
            <w:vAlign w:val="center"/>
            <w:hideMark/>
          </w:tcPr>
          <w:p w14:paraId="5570D800"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184" w:type="dxa"/>
            <w:gridSpan w:val="2"/>
            <w:tcBorders>
              <w:top w:val="nil"/>
              <w:left w:val="nil"/>
              <w:bottom w:val="single" w:sz="4" w:space="0" w:color="auto"/>
              <w:right w:val="single" w:sz="4" w:space="0" w:color="auto"/>
            </w:tcBorders>
            <w:shd w:val="clear" w:color="auto" w:fill="auto"/>
            <w:vAlign w:val="center"/>
            <w:hideMark/>
          </w:tcPr>
          <w:p w14:paraId="651B6338"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25" w:type="dxa"/>
            <w:gridSpan w:val="2"/>
            <w:tcBorders>
              <w:top w:val="nil"/>
              <w:left w:val="nil"/>
              <w:bottom w:val="single" w:sz="4" w:space="0" w:color="auto"/>
              <w:right w:val="single" w:sz="4" w:space="0" w:color="auto"/>
            </w:tcBorders>
            <w:shd w:val="clear" w:color="auto" w:fill="auto"/>
            <w:vAlign w:val="center"/>
            <w:hideMark/>
          </w:tcPr>
          <w:p w14:paraId="66BA58C6"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shd w:val="clear" w:color="auto" w:fill="auto"/>
            <w:vAlign w:val="center"/>
            <w:hideMark/>
          </w:tcPr>
          <w:p w14:paraId="15EC8052"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hideMark/>
          </w:tcPr>
          <w:p w14:paraId="2D037BD8"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275" w:type="dxa"/>
            <w:gridSpan w:val="2"/>
            <w:tcBorders>
              <w:top w:val="nil"/>
              <w:left w:val="nil"/>
              <w:bottom w:val="single" w:sz="4" w:space="0" w:color="auto"/>
              <w:right w:val="single" w:sz="4" w:space="0" w:color="auto"/>
            </w:tcBorders>
            <w:shd w:val="clear" w:color="auto" w:fill="auto"/>
            <w:vAlign w:val="center"/>
            <w:hideMark/>
          </w:tcPr>
          <w:p w14:paraId="79B2CDD4"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r>
      <w:tr w:rsidR="00785751" w:rsidRPr="00785751" w14:paraId="32ED8AA7" w14:textId="77777777" w:rsidTr="00B3477C">
        <w:trPr>
          <w:gridAfter w:val="1"/>
          <w:wAfter w:w="147" w:type="dxa"/>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17DDA3A"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Мероприятие 4.1.4.3</w:t>
            </w:r>
          </w:p>
        </w:tc>
        <w:tc>
          <w:tcPr>
            <w:tcW w:w="4252" w:type="dxa"/>
            <w:tcBorders>
              <w:top w:val="nil"/>
              <w:left w:val="nil"/>
              <w:bottom w:val="single" w:sz="4" w:space="0" w:color="auto"/>
              <w:right w:val="single" w:sz="4" w:space="0" w:color="auto"/>
            </w:tcBorders>
            <w:shd w:val="clear" w:color="auto" w:fill="auto"/>
            <w:vAlign w:val="center"/>
            <w:hideMark/>
          </w:tcPr>
          <w:p w14:paraId="7429B2F1"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Оформление правоустанавливающих документов на жилое помещение для принятия в муниципальную собственность</w:t>
            </w:r>
          </w:p>
        </w:tc>
        <w:tc>
          <w:tcPr>
            <w:tcW w:w="1843" w:type="dxa"/>
            <w:tcBorders>
              <w:top w:val="nil"/>
              <w:left w:val="nil"/>
              <w:bottom w:val="single" w:sz="4" w:space="0" w:color="auto"/>
              <w:right w:val="single" w:sz="4" w:space="0" w:color="auto"/>
            </w:tcBorders>
            <w:shd w:val="clear" w:color="auto" w:fill="auto"/>
            <w:vAlign w:val="center"/>
            <w:hideMark/>
          </w:tcPr>
          <w:p w14:paraId="7EC2B983"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Отдел по жилищным вопросам</w:t>
            </w:r>
          </w:p>
        </w:tc>
        <w:tc>
          <w:tcPr>
            <w:tcW w:w="1377" w:type="dxa"/>
            <w:tcBorders>
              <w:top w:val="nil"/>
              <w:left w:val="nil"/>
              <w:bottom w:val="single" w:sz="4" w:space="0" w:color="auto"/>
              <w:right w:val="single" w:sz="4" w:space="0" w:color="auto"/>
            </w:tcBorders>
            <w:shd w:val="clear" w:color="auto" w:fill="auto"/>
            <w:vAlign w:val="center"/>
            <w:hideMark/>
          </w:tcPr>
          <w:p w14:paraId="0F53E16F"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184" w:type="dxa"/>
            <w:gridSpan w:val="2"/>
            <w:tcBorders>
              <w:top w:val="nil"/>
              <w:left w:val="nil"/>
              <w:bottom w:val="single" w:sz="4" w:space="0" w:color="auto"/>
              <w:right w:val="single" w:sz="4" w:space="0" w:color="auto"/>
            </w:tcBorders>
            <w:shd w:val="clear" w:color="auto" w:fill="auto"/>
            <w:vAlign w:val="center"/>
            <w:hideMark/>
          </w:tcPr>
          <w:p w14:paraId="1FFC2922"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25" w:type="dxa"/>
            <w:gridSpan w:val="2"/>
            <w:tcBorders>
              <w:top w:val="nil"/>
              <w:left w:val="nil"/>
              <w:bottom w:val="single" w:sz="4" w:space="0" w:color="auto"/>
              <w:right w:val="single" w:sz="4" w:space="0" w:color="auto"/>
            </w:tcBorders>
            <w:shd w:val="clear" w:color="auto" w:fill="auto"/>
            <w:vAlign w:val="center"/>
            <w:hideMark/>
          </w:tcPr>
          <w:p w14:paraId="27C2AD9B"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shd w:val="clear" w:color="auto" w:fill="auto"/>
            <w:vAlign w:val="center"/>
            <w:hideMark/>
          </w:tcPr>
          <w:p w14:paraId="728AEC3F"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hideMark/>
          </w:tcPr>
          <w:p w14:paraId="56961E07"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275" w:type="dxa"/>
            <w:gridSpan w:val="2"/>
            <w:tcBorders>
              <w:top w:val="nil"/>
              <w:left w:val="nil"/>
              <w:bottom w:val="single" w:sz="4" w:space="0" w:color="auto"/>
              <w:right w:val="single" w:sz="4" w:space="0" w:color="auto"/>
            </w:tcBorders>
            <w:shd w:val="clear" w:color="auto" w:fill="auto"/>
            <w:vAlign w:val="center"/>
            <w:hideMark/>
          </w:tcPr>
          <w:p w14:paraId="580AD72C"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r>
      <w:tr w:rsidR="00785751" w:rsidRPr="00785751" w14:paraId="3455F8A9" w14:textId="77777777" w:rsidTr="00B3477C">
        <w:trPr>
          <w:gridAfter w:val="1"/>
          <w:wAfter w:w="147" w:type="dxa"/>
          <w:trHeight w:val="765"/>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DECF013"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Мероприятие 4.1.4.4</w:t>
            </w:r>
          </w:p>
        </w:tc>
        <w:tc>
          <w:tcPr>
            <w:tcW w:w="4252" w:type="dxa"/>
            <w:tcBorders>
              <w:top w:val="nil"/>
              <w:left w:val="nil"/>
              <w:bottom w:val="single" w:sz="4" w:space="0" w:color="auto"/>
              <w:right w:val="single" w:sz="4" w:space="0" w:color="auto"/>
            </w:tcBorders>
            <w:shd w:val="clear" w:color="auto" w:fill="auto"/>
            <w:vAlign w:val="center"/>
            <w:hideMark/>
          </w:tcPr>
          <w:p w14:paraId="65C2E6B6" w14:textId="29FB4B52" w:rsidR="00785751" w:rsidRPr="00785751" w:rsidRDefault="00785751"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 xml:space="preserve">Предоставление жилых </w:t>
            </w:r>
            <w:r w:rsidR="00E514D2" w:rsidRPr="00785751">
              <w:rPr>
                <w:rFonts w:ascii="Times New Roman" w:eastAsia="Times New Roman" w:hAnsi="Times New Roman" w:cs="Times New Roman"/>
                <w:sz w:val="20"/>
                <w:szCs w:val="20"/>
                <w:lang w:eastAsia="ru-RU"/>
              </w:rPr>
              <w:t>помещений по</w:t>
            </w:r>
            <w:r w:rsidRPr="00785751">
              <w:rPr>
                <w:rFonts w:ascii="Times New Roman" w:eastAsia="Times New Roman" w:hAnsi="Times New Roman" w:cs="Times New Roman"/>
                <w:sz w:val="20"/>
                <w:szCs w:val="20"/>
                <w:lang w:eastAsia="ru-RU"/>
              </w:rPr>
              <w:t xml:space="preserve"> договорам социального найма гражданам, имеющим вступившие в силу решения суда, обязывающие администрацию МР «Сыктывдинский» РК предоставить им жилые помещения</w:t>
            </w:r>
          </w:p>
        </w:tc>
        <w:tc>
          <w:tcPr>
            <w:tcW w:w="1843" w:type="dxa"/>
            <w:tcBorders>
              <w:top w:val="nil"/>
              <w:left w:val="nil"/>
              <w:bottom w:val="single" w:sz="4" w:space="0" w:color="auto"/>
              <w:right w:val="single" w:sz="4" w:space="0" w:color="auto"/>
            </w:tcBorders>
            <w:shd w:val="clear" w:color="auto" w:fill="auto"/>
            <w:vAlign w:val="center"/>
            <w:hideMark/>
          </w:tcPr>
          <w:p w14:paraId="0119BDD8"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 xml:space="preserve">Отдел по жилищным вопросам, </w:t>
            </w:r>
            <w:proofErr w:type="spellStart"/>
            <w:r w:rsidRPr="00785751">
              <w:rPr>
                <w:rFonts w:ascii="Times New Roman" w:eastAsia="Times New Roman" w:hAnsi="Times New Roman" w:cs="Times New Roman"/>
                <w:sz w:val="20"/>
                <w:szCs w:val="20"/>
                <w:lang w:eastAsia="ru-RU"/>
              </w:rPr>
              <w:t>ОИиАО</w:t>
            </w:r>
            <w:proofErr w:type="spellEnd"/>
          </w:p>
        </w:tc>
        <w:tc>
          <w:tcPr>
            <w:tcW w:w="1377" w:type="dxa"/>
            <w:tcBorders>
              <w:top w:val="nil"/>
              <w:left w:val="nil"/>
              <w:bottom w:val="single" w:sz="4" w:space="0" w:color="auto"/>
              <w:right w:val="single" w:sz="4" w:space="0" w:color="auto"/>
            </w:tcBorders>
            <w:shd w:val="clear" w:color="auto" w:fill="auto"/>
            <w:vAlign w:val="center"/>
            <w:hideMark/>
          </w:tcPr>
          <w:p w14:paraId="5394C642"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184" w:type="dxa"/>
            <w:gridSpan w:val="2"/>
            <w:tcBorders>
              <w:top w:val="nil"/>
              <w:left w:val="nil"/>
              <w:bottom w:val="single" w:sz="4" w:space="0" w:color="auto"/>
              <w:right w:val="single" w:sz="4" w:space="0" w:color="auto"/>
            </w:tcBorders>
            <w:shd w:val="clear" w:color="auto" w:fill="auto"/>
            <w:vAlign w:val="center"/>
            <w:hideMark/>
          </w:tcPr>
          <w:p w14:paraId="0D86B410"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25" w:type="dxa"/>
            <w:gridSpan w:val="2"/>
            <w:tcBorders>
              <w:top w:val="nil"/>
              <w:left w:val="nil"/>
              <w:bottom w:val="single" w:sz="4" w:space="0" w:color="auto"/>
              <w:right w:val="single" w:sz="4" w:space="0" w:color="auto"/>
            </w:tcBorders>
            <w:shd w:val="clear" w:color="auto" w:fill="auto"/>
            <w:vAlign w:val="center"/>
            <w:hideMark/>
          </w:tcPr>
          <w:p w14:paraId="03B67FD7"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shd w:val="clear" w:color="auto" w:fill="auto"/>
            <w:vAlign w:val="center"/>
            <w:hideMark/>
          </w:tcPr>
          <w:p w14:paraId="0B530D29"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hideMark/>
          </w:tcPr>
          <w:p w14:paraId="0C2C9E43"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275" w:type="dxa"/>
            <w:gridSpan w:val="2"/>
            <w:tcBorders>
              <w:top w:val="nil"/>
              <w:left w:val="nil"/>
              <w:bottom w:val="single" w:sz="4" w:space="0" w:color="auto"/>
              <w:right w:val="single" w:sz="4" w:space="0" w:color="auto"/>
            </w:tcBorders>
            <w:shd w:val="clear" w:color="auto" w:fill="auto"/>
            <w:vAlign w:val="center"/>
            <w:hideMark/>
          </w:tcPr>
          <w:p w14:paraId="26C024F1"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r>
      <w:tr w:rsidR="00785751" w:rsidRPr="00785751" w14:paraId="4A4C61CB" w14:textId="77777777" w:rsidTr="00B3477C">
        <w:trPr>
          <w:gridAfter w:val="1"/>
          <w:wAfter w:w="147" w:type="dxa"/>
          <w:trHeight w:val="300"/>
        </w:trPr>
        <w:tc>
          <w:tcPr>
            <w:tcW w:w="1985" w:type="dxa"/>
            <w:tcBorders>
              <w:top w:val="nil"/>
              <w:left w:val="nil"/>
              <w:bottom w:val="nil"/>
              <w:right w:val="nil"/>
            </w:tcBorders>
            <w:shd w:val="clear" w:color="auto" w:fill="auto"/>
            <w:noWrap/>
            <w:vAlign w:val="bottom"/>
            <w:hideMark/>
          </w:tcPr>
          <w:p w14:paraId="61312D54" w14:textId="77777777" w:rsidR="00785751" w:rsidRPr="00785751" w:rsidRDefault="00785751" w:rsidP="00E514D2">
            <w:pPr>
              <w:spacing w:after="0" w:line="240" w:lineRule="auto"/>
              <w:jc w:val="center"/>
              <w:rPr>
                <w:rFonts w:ascii="Times New Roman" w:eastAsia="Times New Roman" w:hAnsi="Times New Roman" w:cs="Times New Roman"/>
                <w:sz w:val="20"/>
                <w:szCs w:val="20"/>
                <w:lang w:eastAsia="ru-RU"/>
              </w:rPr>
            </w:pPr>
          </w:p>
        </w:tc>
        <w:tc>
          <w:tcPr>
            <w:tcW w:w="4252" w:type="dxa"/>
            <w:tcBorders>
              <w:top w:val="nil"/>
              <w:left w:val="nil"/>
              <w:bottom w:val="nil"/>
              <w:right w:val="nil"/>
            </w:tcBorders>
            <w:shd w:val="clear" w:color="auto" w:fill="auto"/>
            <w:noWrap/>
            <w:vAlign w:val="bottom"/>
            <w:hideMark/>
          </w:tcPr>
          <w:p w14:paraId="36A4E9B9"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noWrap/>
            <w:vAlign w:val="bottom"/>
            <w:hideMark/>
          </w:tcPr>
          <w:p w14:paraId="6FA741DC"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p>
        </w:tc>
        <w:tc>
          <w:tcPr>
            <w:tcW w:w="1377" w:type="dxa"/>
            <w:tcBorders>
              <w:top w:val="nil"/>
              <w:left w:val="nil"/>
              <w:bottom w:val="nil"/>
              <w:right w:val="nil"/>
            </w:tcBorders>
            <w:shd w:val="clear" w:color="auto" w:fill="auto"/>
            <w:noWrap/>
            <w:vAlign w:val="bottom"/>
            <w:hideMark/>
          </w:tcPr>
          <w:p w14:paraId="7E968516"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p>
        </w:tc>
        <w:tc>
          <w:tcPr>
            <w:tcW w:w="1184" w:type="dxa"/>
            <w:gridSpan w:val="2"/>
            <w:tcBorders>
              <w:top w:val="nil"/>
              <w:left w:val="nil"/>
              <w:bottom w:val="nil"/>
              <w:right w:val="nil"/>
            </w:tcBorders>
            <w:shd w:val="clear" w:color="auto" w:fill="auto"/>
            <w:noWrap/>
            <w:vAlign w:val="bottom"/>
            <w:hideMark/>
          </w:tcPr>
          <w:p w14:paraId="6F7C9A0C"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p>
        </w:tc>
        <w:tc>
          <w:tcPr>
            <w:tcW w:w="1125" w:type="dxa"/>
            <w:gridSpan w:val="2"/>
            <w:tcBorders>
              <w:top w:val="nil"/>
              <w:left w:val="nil"/>
              <w:bottom w:val="nil"/>
              <w:right w:val="nil"/>
            </w:tcBorders>
            <w:shd w:val="clear" w:color="auto" w:fill="auto"/>
            <w:noWrap/>
            <w:vAlign w:val="bottom"/>
            <w:hideMark/>
          </w:tcPr>
          <w:p w14:paraId="1A2E9E58"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14:paraId="097D63AC"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14:paraId="2A657ED3"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p>
        </w:tc>
        <w:tc>
          <w:tcPr>
            <w:tcW w:w="1275" w:type="dxa"/>
            <w:gridSpan w:val="2"/>
            <w:tcBorders>
              <w:top w:val="nil"/>
              <w:left w:val="nil"/>
              <w:bottom w:val="nil"/>
              <w:right w:val="nil"/>
            </w:tcBorders>
            <w:shd w:val="clear" w:color="auto" w:fill="auto"/>
            <w:noWrap/>
            <w:vAlign w:val="bottom"/>
            <w:hideMark/>
          </w:tcPr>
          <w:p w14:paraId="12BF271E" w14:textId="77777777" w:rsidR="00785751" w:rsidRPr="00785751" w:rsidRDefault="00785751" w:rsidP="00E514D2">
            <w:pPr>
              <w:spacing w:after="0" w:line="240" w:lineRule="auto"/>
              <w:rPr>
                <w:rFonts w:ascii="Times New Roman" w:eastAsia="Times New Roman" w:hAnsi="Times New Roman" w:cs="Times New Roman"/>
                <w:sz w:val="20"/>
                <w:szCs w:val="20"/>
                <w:lang w:eastAsia="ru-RU"/>
              </w:rPr>
            </w:pPr>
          </w:p>
        </w:tc>
      </w:tr>
      <w:tr w:rsidR="00E514D2" w:rsidRPr="00E514D2" w14:paraId="4D9333E9" w14:textId="77777777" w:rsidTr="00B3477C">
        <w:trPr>
          <w:gridAfter w:val="1"/>
          <w:wAfter w:w="147" w:type="dxa"/>
          <w:trHeight w:val="300"/>
        </w:trPr>
        <w:tc>
          <w:tcPr>
            <w:tcW w:w="1985" w:type="dxa"/>
            <w:tcBorders>
              <w:top w:val="nil"/>
              <w:left w:val="nil"/>
              <w:bottom w:val="nil"/>
              <w:right w:val="nil"/>
            </w:tcBorders>
            <w:shd w:val="clear" w:color="auto" w:fill="auto"/>
            <w:noWrap/>
            <w:vAlign w:val="bottom"/>
            <w:hideMark/>
          </w:tcPr>
          <w:p w14:paraId="78F70EAA" w14:textId="77777777" w:rsidR="00E514D2" w:rsidRPr="00E514D2" w:rsidRDefault="00E514D2" w:rsidP="00E514D2">
            <w:pPr>
              <w:spacing w:after="0" w:line="240" w:lineRule="auto"/>
              <w:jc w:val="center"/>
              <w:rPr>
                <w:rFonts w:ascii="Times New Roman" w:eastAsia="Times New Roman" w:hAnsi="Times New Roman" w:cs="Times New Roman"/>
                <w:sz w:val="20"/>
                <w:szCs w:val="20"/>
                <w:lang w:eastAsia="ru-RU"/>
              </w:rPr>
            </w:pPr>
          </w:p>
        </w:tc>
        <w:tc>
          <w:tcPr>
            <w:tcW w:w="4252" w:type="dxa"/>
            <w:tcBorders>
              <w:top w:val="nil"/>
              <w:left w:val="nil"/>
              <w:bottom w:val="nil"/>
              <w:right w:val="nil"/>
            </w:tcBorders>
            <w:shd w:val="clear" w:color="auto" w:fill="auto"/>
            <w:noWrap/>
            <w:vAlign w:val="bottom"/>
            <w:hideMark/>
          </w:tcPr>
          <w:p w14:paraId="38FA9714" w14:textId="77777777" w:rsidR="00E514D2" w:rsidRPr="00E514D2" w:rsidRDefault="00E514D2" w:rsidP="00E514D2">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noWrap/>
            <w:vAlign w:val="bottom"/>
            <w:hideMark/>
          </w:tcPr>
          <w:p w14:paraId="0082B5E8" w14:textId="77777777" w:rsidR="00E514D2" w:rsidRPr="00E514D2" w:rsidRDefault="00E514D2" w:rsidP="00E514D2">
            <w:pPr>
              <w:spacing w:after="0" w:line="240" w:lineRule="auto"/>
              <w:rPr>
                <w:rFonts w:ascii="Times New Roman" w:eastAsia="Times New Roman" w:hAnsi="Times New Roman" w:cs="Times New Roman"/>
                <w:sz w:val="20"/>
                <w:szCs w:val="20"/>
                <w:lang w:eastAsia="ru-RU"/>
              </w:rPr>
            </w:pPr>
          </w:p>
        </w:tc>
        <w:tc>
          <w:tcPr>
            <w:tcW w:w="1377" w:type="dxa"/>
            <w:tcBorders>
              <w:top w:val="nil"/>
              <w:left w:val="nil"/>
              <w:bottom w:val="nil"/>
              <w:right w:val="nil"/>
            </w:tcBorders>
            <w:shd w:val="clear" w:color="auto" w:fill="auto"/>
            <w:noWrap/>
            <w:vAlign w:val="bottom"/>
            <w:hideMark/>
          </w:tcPr>
          <w:p w14:paraId="31893E61" w14:textId="7393722C" w:rsidR="00E514D2" w:rsidRPr="00E514D2" w:rsidRDefault="00CF687C" w:rsidP="00E514D2">
            <w:pPr>
              <w:spacing w:after="0" w:line="240" w:lineRule="auto"/>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Таблица № 4</w:t>
            </w:r>
          </w:p>
        </w:tc>
        <w:tc>
          <w:tcPr>
            <w:tcW w:w="1184" w:type="dxa"/>
            <w:gridSpan w:val="2"/>
            <w:tcBorders>
              <w:top w:val="nil"/>
              <w:left w:val="nil"/>
              <w:bottom w:val="nil"/>
              <w:right w:val="nil"/>
            </w:tcBorders>
            <w:shd w:val="clear" w:color="auto" w:fill="auto"/>
            <w:noWrap/>
            <w:vAlign w:val="bottom"/>
            <w:hideMark/>
          </w:tcPr>
          <w:p w14:paraId="792AD272" w14:textId="77C59FE1" w:rsidR="00E514D2" w:rsidRPr="00E514D2" w:rsidRDefault="00E514D2" w:rsidP="00E514D2">
            <w:pPr>
              <w:spacing w:after="0" w:line="240" w:lineRule="auto"/>
              <w:rPr>
                <w:rFonts w:ascii="Times New Roman" w:eastAsia="Times New Roman" w:hAnsi="Times New Roman" w:cs="Times New Roman"/>
                <w:sz w:val="20"/>
                <w:szCs w:val="20"/>
                <w:lang w:eastAsia="ru-RU"/>
              </w:rPr>
            </w:pPr>
          </w:p>
        </w:tc>
        <w:tc>
          <w:tcPr>
            <w:tcW w:w="1125" w:type="dxa"/>
            <w:gridSpan w:val="2"/>
            <w:tcBorders>
              <w:top w:val="nil"/>
              <w:left w:val="nil"/>
              <w:bottom w:val="nil"/>
              <w:right w:val="nil"/>
            </w:tcBorders>
            <w:shd w:val="clear" w:color="auto" w:fill="auto"/>
            <w:noWrap/>
            <w:vAlign w:val="bottom"/>
            <w:hideMark/>
          </w:tcPr>
          <w:p w14:paraId="7AD8687E" w14:textId="4FEC50D6" w:rsidR="00E514D2" w:rsidRPr="00E514D2" w:rsidRDefault="00E514D2" w:rsidP="00E514D2">
            <w:pPr>
              <w:spacing w:after="0" w:line="240" w:lineRule="auto"/>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14:paraId="5B2DA2C8" w14:textId="77777777" w:rsidR="00E514D2" w:rsidRPr="00E514D2" w:rsidRDefault="00E514D2" w:rsidP="00E514D2">
            <w:pPr>
              <w:spacing w:after="0" w:line="240" w:lineRule="auto"/>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14:paraId="00CAB9FD" w14:textId="77777777" w:rsidR="00E514D2" w:rsidRPr="00E514D2" w:rsidRDefault="00E514D2" w:rsidP="00E514D2">
            <w:pPr>
              <w:spacing w:after="0" w:line="240" w:lineRule="auto"/>
              <w:rPr>
                <w:rFonts w:ascii="Times New Roman" w:eastAsia="Times New Roman" w:hAnsi="Times New Roman" w:cs="Times New Roman"/>
                <w:sz w:val="20"/>
                <w:szCs w:val="20"/>
                <w:lang w:eastAsia="ru-RU"/>
              </w:rPr>
            </w:pPr>
          </w:p>
        </w:tc>
        <w:tc>
          <w:tcPr>
            <w:tcW w:w="1275" w:type="dxa"/>
            <w:gridSpan w:val="2"/>
            <w:tcBorders>
              <w:top w:val="nil"/>
              <w:left w:val="nil"/>
              <w:bottom w:val="nil"/>
              <w:right w:val="nil"/>
            </w:tcBorders>
            <w:shd w:val="clear" w:color="auto" w:fill="auto"/>
            <w:noWrap/>
            <w:vAlign w:val="bottom"/>
            <w:hideMark/>
          </w:tcPr>
          <w:p w14:paraId="7C4DBE87" w14:textId="21436A6F" w:rsidR="00E514D2" w:rsidRPr="00E514D2" w:rsidRDefault="00E514D2" w:rsidP="00E514D2">
            <w:pPr>
              <w:spacing w:after="0" w:line="240" w:lineRule="auto"/>
              <w:rPr>
                <w:rFonts w:ascii="Times New Roman" w:eastAsia="Times New Roman" w:hAnsi="Times New Roman" w:cs="Times New Roman"/>
                <w:sz w:val="20"/>
                <w:szCs w:val="20"/>
                <w:lang w:eastAsia="ru-RU"/>
              </w:rPr>
            </w:pPr>
          </w:p>
        </w:tc>
      </w:tr>
      <w:tr w:rsidR="00E514D2" w:rsidRPr="00E514D2" w14:paraId="2FC0C546" w14:textId="77777777" w:rsidTr="00B3477C">
        <w:trPr>
          <w:gridAfter w:val="1"/>
          <w:wAfter w:w="147" w:type="dxa"/>
          <w:trHeight w:val="300"/>
        </w:trPr>
        <w:tc>
          <w:tcPr>
            <w:tcW w:w="1985" w:type="dxa"/>
            <w:tcBorders>
              <w:top w:val="nil"/>
              <w:left w:val="nil"/>
              <w:bottom w:val="nil"/>
              <w:right w:val="nil"/>
            </w:tcBorders>
            <w:shd w:val="clear" w:color="auto" w:fill="auto"/>
            <w:noWrap/>
            <w:vAlign w:val="bottom"/>
            <w:hideMark/>
          </w:tcPr>
          <w:p w14:paraId="233B4232" w14:textId="77777777" w:rsidR="00E514D2" w:rsidRPr="00E514D2" w:rsidRDefault="00E514D2" w:rsidP="00E514D2">
            <w:pPr>
              <w:spacing w:after="0" w:line="240" w:lineRule="auto"/>
              <w:jc w:val="center"/>
              <w:rPr>
                <w:rFonts w:ascii="Times New Roman" w:eastAsia="Times New Roman" w:hAnsi="Times New Roman" w:cs="Times New Roman"/>
                <w:sz w:val="20"/>
                <w:szCs w:val="20"/>
                <w:lang w:eastAsia="ru-RU"/>
              </w:rPr>
            </w:pPr>
          </w:p>
        </w:tc>
        <w:tc>
          <w:tcPr>
            <w:tcW w:w="4252" w:type="dxa"/>
            <w:tcBorders>
              <w:top w:val="nil"/>
              <w:left w:val="nil"/>
              <w:bottom w:val="nil"/>
              <w:right w:val="nil"/>
            </w:tcBorders>
            <w:shd w:val="clear" w:color="auto" w:fill="auto"/>
            <w:noWrap/>
            <w:vAlign w:val="bottom"/>
            <w:hideMark/>
          </w:tcPr>
          <w:p w14:paraId="336735C2" w14:textId="77777777" w:rsidR="00E514D2" w:rsidRPr="00E514D2" w:rsidRDefault="00E514D2" w:rsidP="00E514D2">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noWrap/>
            <w:vAlign w:val="bottom"/>
            <w:hideMark/>
          </w:tcPr>
          <w:p w14:paraId="198612CB" w14:textId="77777777" w:rsidR="00E514D2" w:rsidRPr="00E514D2" w:rsidRDefault="00E514D2" w:rsidP="00E514D2">
            <w:pPr>
              <w:spacing w:after="0" w:line="240" w:lineRule="auto"/>
              <w:rPr>
                <w:rFonts w:ascii="Times New Roman" w:eastAsia="Times New Roman" w:hAnsi="Times New Roman" w:cs="Times New Roman"/>
                <w:sz w:val="20"/>
                <w:szCs w:val="20"/>
                <w:lang w:eastAsia="ru-RU"/>
              </w:rPr>
            </w:pPr>
          </w:p>
        </w:tc>
        <w:tc>
          <w:tcPr>
            <w:tcW w:w="1377" w:type="dxa"/>
            <w:tcBorders>
              <w:top w:val="nil"/>
              <w:left w:val="nil"/>
              <w:bottom w:val="nil"/>
              <w:right w:val="nil"/>
            </w:tcBorders>
            <w:shd w:val="clear" w:color="auto" w:fill="auto"/>
            <w:noWrap/>
            <w:vAlign w:val="bottom"/>
            <w:hideMark/>
          </w:tcPr>
          <w:p w14:paraId="478BBBE1" w14:textId="77777777" w:rsidR="00E514D2" w:rsidRPr="00E514D2" w:rsidRDefault="00E514D2" w:rsidP="00E514D2">
            <w:pPr>
              <w:spacing w:after="0" w:line="240" w:lineRule="auto"/>
              <w:rPr>
                <w:rFonts w:ascii="Times New Roman" w:eastAsia="Times New Roman" w:hAnsi="Times New Roman" w:cs="Times New Roman"/>
                <w:sz w:val="20"/>
                <w:szCs w:val="20"/>
                <w:lang w:eastAsia="ru-RU"/>
              </w:rPr>
            </w:pPr>
          </w:p>
        </w:tc>
        <w:tc>
          <w:tcPr>
            <w:tcW w:w="1184" w:type="dxa"/>
            <w:gridSpan w:val="2"/>
            <w:tcBorders>
              <w:top w:val="nil"/>
              <w:left w:val="nil"/>
              <w:bottom w:val="nil"/>
              <w:right w:val="nil"/>
            </w:tcBorders>
            <w:shd w:val="clear" w:color="auto" w:fill="auto"/>
            <w:noWrap/>
            <w:vAlign w:val="bottom"/>
            <w:hideMark/>
          </w:tcPr>
          <w:p w14:paraId="56B3812D" w14:textId="77777777" w:rsidR="00E514D2" w:rsidRPr="00E514D2" w:rsidRDefault="00E514D2" w:rsidP="00E514D2">
            <w:pPr>
              <w:spacing w:after="0" w:line="240" w:lineRule="auto"/>
              <w:rPr>
                <w:rFonts w:ascii="Times New Roman" w:eastAsia="Times New Roman" w:hAnsi="Times New Roman" w:cs="Times New Roman"/>
                <w:sz w:val="20"/>
                <w:szCs w:val="20"/>
                <w:lang w:eastAsia="ru-RU"/>
              </w:rPr>
            </w:pPr>
          </w:p>
        </w:tc>
        <w:tc>
          <w:tcPr>
            <w:tcW w:w="1125" w:type="dxa"/>
            <w:gridSpan w:val="2"/>
            <w:tcBorders>
              <w:top w:val="nil"/>
              <w:left w:val="nil"/>
              <w:bottom w:val="nil"/>
              <w:right w:val="nil"/>
            </w:tcBorders>
            <w:shd w:val="clear" w:color="auto" w:fill="auto"/>
            <w:noWrap/>
            <w:vAlign w:val="bottom"/>
            <w:hideMark/>
          </w:tcPr>
          <w:p w14:paraId="3F6F7E67" w14:textId="77777777" w:rsidR="00E514D2" w:rsidRPr="00E514D2" w:rsidRDefault="00E514D2" w:rsidP="00E514D2">
            <w:pPr>
              <w:spacing w:after="0" w:line="240" w:lineRule="auto"/>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14:paraId="33511434" w14:textId="77777777" w:rsidR="00E514D2" w:rsidRPr="00E514D2" w:rsidRDefault="00E514D2" w:rsidP="00E514D2">
            <w:pPr>
              <w:spacing w:after="0" w:line="240" w:lineRule="auto"/>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14:paraId="4880E01D" w14:textId="77777777" w:rsidR="00E514D2" w:rsidRPr="00E514D2" w:rsidRDefault="00E514D2" w:rsidP="00E514D2">
            <w:pPr>
              <w:spacing w:after="0" w:line="240" w:lineRule="auto"/>
              <w:rPr>
                <w:rFonts w:ascii="Times New Roman" w:eastAsia="Times New Roman" w:hAnsi="Times New Roman" w:cs="Times New Roman"/>
                <w:sz w:val="20"/>
                <w:szCs w:val="20"/>
                <w:lang w:eastAsia="ru-RU"/>
              </w:rPr>
            </w:pPr>
          </w:p>
        </w:tc>
        <w:tc>
          <w:tcPr>
            <w:tcW w:w="1275" w:type="dxa"/>
            <w:gridSpan w:val="2"/>
            <w:tcBorders>
              <w:top w:val="nil"/>
              <w:left w:val="nil"/>
              <w:bottom w:val="nil"/>
              <w:right w:val="nil"/>
            </w:tcBorders>
            <w:shd w:val="clear" w:color="auto" w:fill="auto"/>
            <w:noWrap/>
            <w:vAlign w:val="bottom"/>
            <w:hideMark/>
          </w:tcPr>
          <w:p w14:paraId="13228E7B" w14:textId="77777777" w:rsidR="00E514D2" w:rsidRPr="00E514D2" w:rsidRDefault="00E514D2" w:rsidP="00E514D2">
            <w:pPr>
              <w:spacing w:after="0" w:line="240" w:lineRule="auto"/>
              <w:rPr>
                <w:rFonts w:ascii="Times New Roman" w:eastAsia="Times New Roman" w:hAnsi="Times New Roman" w:cs="Times New Roman"/>
                <w:sz w:val="20"/>
                <w:szCs w:val="20"/>
                <w:lang w:eastAsia="ru-RU"/>
              </w:rPr>
            </w:pPr>
          </w:p>
        </w:tc>
      </w:tr>
      <w:tr w:rsidR="00E514D2" w:rsidRPr="00E514D2" w14:paraId="54EF96BA" w14:textId="77777777" w:rsidTr="00B3477C">
        <w:trPr>
          <w:gridAfter w:val="1"/>
          <w:wAfter w:w="147" w:type="dxa"/>
          <w:trHeight w:val="300"/>
        </w:trPr>
        <w:tc>
          <w:tcPr>
            <w:tcW w:w="1985" w:type="dxa"/>
            <w:tcBorders>
              <w:top w:val="nil"/>
              <w:left w:val="nil"/>
              <w:bottom w:val="nil"/>
              <w:right w:val="nil"/>
            </w:tcBorders>
            <w:shd w:val="clear" w:color="auto" w:fill="auto"/>
            <w:noWrap/>
            <w:vAlign w:val="bottom"/>
            <w:hideMark/>
          </w:tcPr>
          <w:p w14:paraId="115CD7F0" w14:textId="77777777" w:rsidR="00E514D2" w:rsidRPr="00E514D2" w:rsidRDefault="00E514D2" w:rsidP="00E514D2">
            <w:pPr>
              <w:spacing w:after="0" w:line="240" w:lineRule="auto"/>
              <w:jc w:val="center"/>
              <w:rPr>
                <w:rFonts w:ascii="Times New Roman" w:eastAsia="Times New Roman" w:hAnsi="Times New Roman" w:cs="Times New Roman"/>
                <w:sz w:val="20"/>
                <w:szCs w:val="20"/>
                <w:lang w:eastAsia="ru-RU"/>
              </w:rPr>
            </w:pPr>
          </w:p>
        </w:tc>
        <w:tc>
          <w:tcPr>
            <w:tcW w:w="4252" w:type="dxa"/>
            <w:tcBorders>
              <w:top w:val="nil"/>
              <w:left w:val="nil"/>
              <w:bottom w:val="nil"/>
              <w:right w:val="nil"/>
            </w:tcBorders>
            <w:shd w:val="clear" w:color="auto" w:fill="auto"/>
            <w:noWrap/>
            <w:vAlign w:val="bottom"/>
            <w:hideMark/>
          </w:tcPr>
          <w:p w14:paraId="31D4CCEF" w14:textId="77777777" w:rsidR="00E514D2" w:rsidRPr="00E514D2" w:rsidRDefault="00E514D2" w:rsidP="00E514D2">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noWrap/>
            <w:vAlign w:val="bottom"/>
            <w:hideMark/>
          </w:tcPr>
          <w:p w14:paraId="4BC6AFE2" w14:textId="77777777" w:rsidR="00E514D2" w:rsidRPr="00E514D2" w:rsidRDefault="00E514D2" w:rsidP="00E514D2">
            <w:pPr>
              <w:spacing w:after="0" w:line="240" w:lineRule="auto"/>
              <w:rPr>
                <w:rFonts w:ascii="Times New Roman" w:eastAsia="Times New Roman" w:hAnsi="Times New Roman" w:cs="Times New Roman"/>
                <w:sz w:val="20"/>
                <w:szCs w:val="20"/>
                <w:lang w:eastAsia="ru-RU"/>
              </w:rPr>
            </w:pPr>
          </w:p>
        </w:tc>
        <w:tc>
          <w:tcPr>
            <w:tcW w:w="1377" w:type="dxa"/>
            <w:tcBorders>
              <w:top w:val="nil"/>
              <w:left w:val="nil"/>
              <w:bottom w:val="nil"/>
              <w:right w:val="nil"/>
            </w:tcBorders>
            <w:shd w:val="clear" w:color="auto" w:fill="auto"/>
            <w:noWrap/>
            <w:vAlign w:val="bottom"/>
            <w:hideMark/>
          </w:tcPr>
          <w:p w14:paraId="205660BF" w14:textId="77777777" w:rsidR="00E514D2" w:rsidRPr="00E514D2" w:rsidRDefault="00E514D2" w:rsidP="00E514D2">
            <w:pPr>
              <w:spacing w:after="0" w:line="240" w:lineRule="auto"/>
              <w:rPr>
                <w:rFonts w:ascii="Times New Roman" w:eastAsia="Times New Roman" w:hAnsi="Times New Roman" w:cs="Times New Roman"/>
                <w:sz w:val="20"/>
                <w:szCs w:val="20"/>
                <w:lang w:eastAsia="ru-RU"/>
              </w:rPr>
            </w:pPr>
          </w:p>
        </w:tc>
        <w:tc>
          <w:tcPr>
            <w:tcW w:w="1184" w:type="dxa"/>
            <w:gridSpan w:val="2"/>
            <w:tcBorders>
              <w:top w:val="nil"/>
              <w:left w:val="nil"/>
              <w:bottom w:val="nil"/>
              <w:right w:val="nil"/>
            </w:tcBorders>
            <w:shd w:val="clear" w:color="auto" w:fill="auto"/>
            <w:noWrap/>
            <w:vAlign w:val="bottom"/>
            <w:hideMark/>
          </w:tcPr>
          <w:p w14:paraId="2CCA4B97" w14:textId="77777777" w:rsidR="00E514D2" w:rsidRPr="00E514D2" w:rsidRDefault="00E514D2" w:rsidP="00E514D2">
            <w:pPr>
              <w:spacing w:after="0" w:line="240" w:lineRule="auto"/>
              <w:rPr>
                <w:rFonts w:ascii="Times New Roman" w:eastAsia="Times New Roman" w:hAnsi="Times New Roman" w:cs="Times New Roman"/>
                <w:sz w:val="20"/>
                <w:szCs w:val="20"/>
                <w:lang w:eastAsia="ru-RU"/>
              </w:rPr>
            </w:pPr>
          </w:p>
        </w:tc>
        <w:tc>
          <w:tcPr>
            <w:tcW w:w="1125" w:type="dxa"/>
            <w:gridSpan w:val="2"/>
            <w:tcBorders>
              <w:top w:val="nil"/>
              <w:left w:val="nil"/>
              <w:bottom w:val="nil"/>
              <w:right w:val="nil"/>
            </w:tcBorders>
            <w:shd w:val="clear" w:color="auto" w:fill="auto"/>
            <w:noWrap/>
            <w:vAlign w:val="bottom"/>
            <w:hideMark/>
          </w:tcPr>
          <w:p w14:paraId="67C2AF47" w14:textId="77777777" w:rsidR="00E514D2" w:rsidRPr="00E514D2" w:rsidRDefault="00E514D2" w:rsidP="00E514D2">
            <w:pPr>
              <w:spacing w:after="0" w:line="240" w:lineRule="auto"/>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14:paraId="32CB2550" w14:textId="77777777" w:rsidR="00E514D2" w:rsidRPr="00E514D2" w:rsidRDefault="00E514D2" w:rsidP="00E514D2">
            <w:pPr>
              <w:spacing w:after="0" w:line="240" w:lineRule="auto"/>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14:paraId="366344D5" w14:textId="77777777" w:rsidR="00E514D2" w:rsidRPr="00E514D2" w:rsidRDefault="00E514D2" w:rsidP="00E514D2">
            <w:pPr>
              <w:spacing w:after="0" w:line="240" w:lineRule="auto"/>
              <w:rPr>
                <w:rFonts w:ascii="Times New Roman" w:eastAsia="Times New Roman" w:hAnsi="Times New Roman" w:cs="Times New Roman"/>
                <w:sz w:val="20"/>
                <w:szCs w:val="20"/>
                <w:lang w:eastAsia="ru-RU"/>
              </w:rPr>
            </w:pPr>
          </w:p>
        </w:tc>
        <w:tc>
          <w:tcPr>
            <w:tcW w:w="1275" w:type="dxa"/>
            <w:gridSpan w:val="2"/>
            <w:tcBorders>
              <w:top w:val="nil"/>
              <w:left w:val="nil"/>
              <w:bottom w:val="nil"/>
              <w:right w:val="nil"/>
            </w:tcBorders>
            <w:shd w:val="clear" w:color="auto" w:fill="auto"/>
            <w:noWrap/>
            <w:vAlign w:val="bottom"/>
            <w:hideMark/>
          </w:tcPr>
          <w:p w14:paraId="19545FE5" w14:textId="77777777" w:rsidR="00E514D2" w:rsidRPr="00E514D2" w:rsidRDefault="00E514D2" w:rsidP="00E514D2">
            <w:pPr>
              <w:spacing w:after="0" w:line="240" w:lineRule="auto"/>
              <w:rPr>
                <w:rFonts w:ascii="Times New Roman" w:eastAsia="Times New Roman" w:hAnsi="Times New Roman" w:cs="Times New Roman"/>
                <w:sz w:val="20"/>
                <w:szCs w:val="20"/>
                <w:lang w:eastAsia="ru-RU"/>
              </w:rPr>
            </w:pPr>
          </w:p>
        </w:tc>
      </w:tr>
      <w:tr w:rsidR="00E514D2" w:rsidRPr="00E514D2" w14:paraId="01ED752A" w14:textId="77777777" w:rsidTr="00B3477C">
        <w:trPr>
          <w:trHeight w:val="825"/>
        </w:trPr>
        <w:tc>
          <w:tcPr>
            <w:tcW w:w="15456" w:type="dxa"/>
            <w:gridSpan w:val="15"/>
            <w:tcBorders>
              <w:top w:val="nil"/>
              <w:left w:val="nil"/>
              <w:bottom w:val="nil"/>
              <w:right w:val="nil"/>
            </w:tcBorders>
            <w:shd w:val="clear" w:color="auto" w:fill="auto"/>
            <w:vAlign w:val="bottom"/>
            <w:hideMark/>
          </w:tcPr>
          <w:p w14:paraId="067642CD" w14:textId="4DBB3C52" w:rsidR="00E514D2" w:rsidRPr="00E514D2" w:rsidRDefault="00E514D2" w:rsidP="00E514D2">
            <w:pPr>
              <w:spacing w:after="0" w:line="240" w:lineRule="auto"/>
              <w:jc w:val="center"/>
              <w:rPr>
                <w:rFonts w:ascii="Times New Roman" w:eastAsia="Times New Roman" w:hAnsi="Times New Roman" w:cs="Times New Roman"/>
                <w:color w:val="000000"/>
                <w:lang w:eastAsia="ru-RU"/>
              </w:rPr>
            </w:pPr>
            <w:r w:rsidRPr="00E514D2">
              <w:rPr>
                <w:rFonts w:ascii="Times New Roman" w:eastAsia="Times New Roman" w:hAnsi="Times New Roman" w:cs="Times New Roman"/>
                <w:color w:val="000000"/>
                <w:lang w:eastAsia="ru-RU"/>
              </w:rPr>
              <w:t xml:space="preserve">Ресурсное обеспечение и объем финансирования на реализацию целей муниципальной программы муниципального района «Сыктывдинский» Республики Коми «Обеспечение доступным и комфортным </w:t>
            </w:r>
            <w:r w:rsidR="00CF687C" w:rsidRPr="00E514D2">
              <w:rPr>
                <w:rFonts w:ascii="Times New Roman" w:eastAsia="Times New Roman" w:hAnsi="Times New Roman" w:cs="Times New Roman"/>
                <w:color w:val="000000"/>
                <w:lang w:eastAsia="ru-RU"/>
              </w:rPr>
              <w:t>жильем» (</w:t>
            </w:r>
            <w:r w:rsidRPr="00E514D2">
              <w:rPr>
                <w:rFonts w:ascii="Times New Roman" w:eastAsia="Times New Roman" w:hAnsi="Times New Roman" w:cs="Times New Roman"/>
                <w:color w:val="000000"/>
                <w:lang w:eastAsia="ru-RU"/>
              </w:rPr>
              <w:t>с учетом средств межбюджетных трансфертов)</w:t>
            </w:r>
          </w:p>
        </w:tc>
      </w:tr>
      <w:tr w:rsidR="00E514D2" w:rsidRPr="00E514D2" w14:paraId="5593B825" w14:textId="77777777" w:rsidTr="00B3477C">
        <w:trPr>
          <w:trHeight w:val="450"/>
        </w:trPr>
        <w:tc>
          <w:tcPr>
            <w:tcW w:w="1985" w:type="dxa"/>
            <w:tcBorders>
              <w:top w:val="nil"/>
              <w:left w:val="nil"/>
              <w:bottom w:val="nil"/>
              <w:right w:val="nil"/>
            </w:tcBorders>
            <w:shd w:val="clear" w:color="auto" w:fill="auto"/>
            <w:vAlign w:val="bottom"/>
            <w:hideMark/>
          </w:tcPr>
          <w:p w14:paraId="0DB472B3" w14:textId="77777777" w:rsidR="00E514D2" w:rsidRPr="00E514D2" w:rsidRDefault="00E514D2" w:rsidP="00E514D2">
            <w:pPr>
              <w:spacing w:after="0" w:line="240" w:lineRule="auto"/>
              <w:jc w:val="center"/>
              <w:rPr>
                <w:rFonts w:ascii="Times New Roman" w:eastAsia="Times New Roman" w:hAnsi="Times New Roman" w:cs="Times New Roman"/>
                <w:color w:val="000000"/>
                <w:lang w:eastAsia="ru-RU"/>
              </w:rPr>
            </w:pPr>
          </w:p>
        </w:tc>
        <w:tc>
          <w:tcPr>
            <w:tcW w:w="4252" w:type="dxa"/>
            <w:tcBorders>
              <w:top w:val="nil"/>
              <w:left w:val="nil"/>
              <w:bottom w:val="nil"/>
              <w:right w:val="nil"/>
            </w:tcBorders>
            <w:shd w:val="clear" w:color="auto" w:fill="auto"/>
            <w:vAlign w:val="bottom"/>
            <w:hideMark/>
          </w:tcPr>
          <w:p w14:paraId="5EA0F779" w14:textId="77777777" w:rsidR="00E514D2" w:rsidRPr="00E514D2" w:rsidRDefault="00E514D2" w:rsidP="00E514D2">
            <w:pPr>
              <w:spacing w:after="0" w:line="240" w:lineRule="auto"/>
              <w:jc w:val="center"/>
              <w:rPr>
                <w:rFonts w:ascii="Times New Roman" w:eastAsia="Times New Roman" w:hAnsi="Times New Roman" w:cs="Times New Roman"/>
                <w:sz w:val="20"/>
                <w:szCs w:val="20"/>
                <w:lang w:eastAsia="ru-RU"/>
              </w:rPr>
            </w:pPr>
          </w:p>
        </w:tc>
        <w:tc>
          <w:tcPr>
            <w:tcW w:w="3220" w:type="dxa"/>
            <w:gridSpan w:val="2"/>
            <w:tcBorders>
              <w:top w:val="nil"/>
              <w:left w:val="nil"/>
              <w:bottom w:val="nil"/>
              <w:right w:val="nil"/>
            </w:tcBorders>
            <w:shd w:val="clear" w:color="auto" w:fill="auto"/>
            <w:vAlign w:val="bottom"/>
            <w:hideMark/>
          </w:tcPr>
          <w:p w14:paraId="6042C182" w14:textId="77777777" w:rsidR="00E514D2" w:rsidRPr="00E514D2" w:rsidRDefault="00E514D2" w:rsidP="00E514D2">
            <w:pPr>
              <w:spacing w:after="0" w:line="240" w:lineRule="auto"/>
              <w:jc w:val="center"/>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vAlign w:val="bottom"/>
            <w:hideMark/>
          </w:tcPr>
          <w:p w14:paraId="7C068F49" w14:textId="77777777" w:rsidR="00E514D2" w:rsidRPr="00E514D2" w:rsidRDefault="00E514D2" w:rsidP="00E514D2">
            <w:pPr>
              <w:spacing w:after="0" w:line="240" w:lineRule="auto"/>
              <w:jc w:val="center"/>
              <w:rPr>
                <w:rFonts w:ascii="Times New Roman" w:eastAsia="Times New Roman" w:hAnsi="Times New Roman" w:cs="Times New Roman"/>
                <w:sz w:val="20"/>
                <w:szCs w:val="20"/>
                <w:lang w:eastAsia="ru-RU"/>
              </w:rPr>
            </w:pPr>
          </w:p>
        </w:tc>
        <w:tc>
          <w:tcPr>
            <w:tcW w:w="666" w:type="dxa"/>
            <w:gridSpan w:val="2"/>
            <w:tcBorders>
              <w:top w:val="nil"/>
              <w:left w:val="nil"/>
              <w:bottom w:val="nil"/>
              <w:right w:val="nil"/>
            </w:tcBorders>
            <w:shd w:val="clear" w:color="auto" w:fill="auto"/>
            <w:vAlign w:val="bottom"/>
            <w:hideMark/>
          </w:tcPr>
          <w:p w14:paraId="22B3D56A" w14:textId="77777777" w:rsidR="00E514D2" w:rsidRPr="00E514D2" w:rsidRDefault="00E514D2" w:rsidP="00E514D2">
            <w:pPr>
              <w:spacing w:after="0" w:line="240" w:lineRule="auto"/>
              <w:jc w:val="center"/>
              <w:rPr>
                <w:rFonts w:ascii="Times New Roman" w:eastAsia="Times New Roman" w:hAnsi="Times New Roman" w:cs="Times New Roman"/>
                <w:sz w:val="20"/>
                <w:szCs w:val="20"/>
                <w:lang w:eastAsia="ru-RU"/>
              </w:rPr>
            </w:pPr>
          </w:p>
        </w:tc>
        <w:tc>
          <w:tcPr>
            <w:tcW w:w="1071" w:type="dxa"/>
            <w:gridSpan w:val="2"/>
            <w:tcBorders>
              <w:top w:val="nil"/>
              <w:left w:val="nil"/>
              <w:bottom w:val="nil"/>
              <w:right w:val="nil"/>
            </w:tcBorders>
            <w:shd w:val="clear" w:color="auto" w:fill="auto"/>
            <w:vAlign w:val="bottom"/>
            <w:hideMark/>
          </w:tcPr>
          <w:p w14:paraId="680EFA94" w14:textId="77777777" w:rsidR="00E514D2" w:rsidRPr="00E514D2" w:rsidRDefault="00E514D2" w:rsidP="00E514D2">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nil"/>
              <w:left w:val="nil"/>
              <w:bottom w:val="nil"/>
              <w:right w:val="nil"/>
            </w:tcBorders>
            <w:shd w:val="clear" w:color="auto" w:fill="auto"/>
            <w:vAlign w:val="bottom"/>
            <w:hideMark/>
          </w:tcPr>
          <w:p w14:paraId="21AFED03" w14:textId="77777777" w:rsidR="00E514D2" w:rsidRPr="00E514D2" w:rsidRDefault="00E514D2" w:rsidP="00E514D2">
            <w:pPr>
              <w:spacing w:after="0" w:line="240" w:lineRule="auto"/>
              <w:jc w:val="center"/>
              <w:rPr>
                <w:rFonts w:ascii="Times New Roman" w:eastAsia="Times New Roman" w:hAnsi="Times New Roman" w:cs="Times New Roman"/>
                <w:sz w:val="20"/>
                <w:szCs w:val="20"/>
                <w:lang w:eastAsia="ru-RU"/>
              </w:rPr>
            </w:pPr>
          </w:p>
        </w:tc>
        <w:tc>
          <w:tcPr>
            <w:tcW w:w="1139" w:type="dxa"/>
            <w:gridSpan w:val="2"/>
            <w:tcBorders>
              <w:top w:val="nil"/>
              <w:left w:val="nil"/>
              <w:bottom w:val="nil"/>
              <w:right w:val="nil"/>
            </w:tcBorders>
            <w:shd w:val="clear" w:color="auto" w:fill="auto"/>
            <w:vAlign w:val="bottom"/>
            <w:hideMark/>
          </w:tcPr>
          <w:p w14:paraId="75245F7B" w14:textId="77777777" w:rsidR="00E514D2" w:rsidRPr="00E514D2" w:rsidRDefault="00E514D2" w:rsidP="00E514D2">
            <w:pPr>
              <w:spacing w:after="0" w:line="240" w:lineRule="auto"/>
              <w:jc w:val="center"/>
              <w:rPr>
                <w:rFonts w:ascii="Times New Roman" w:eastAsia="Times New Roman" w:hAnsi="Times New Roman" w:cs="Times New Roman"/>
                <w:sz w:val="20"/>
                <w:szCs w:val="20"/>
                <w:lang w:eastAsia="ru-RU"/>
              </w:rPr>
            </w:pPr>
          </w:p>
        </w:tc>
        <w:tc>
          <w:tcPr>
            <w:tcW w:w="1279" w:type="dxa"/>
            <w:gridSpan w:val="2"/>
            <w:tcBorders>
              <w:top w:val="nil"/>
              <w:left w:val="nil"/>
              <w:bottom w:val="nil"/>
              <w:right w:val="nil"/>
            </w:tcBorders>
            <w:shd w:val="clear" w:color="auto" w:fill="auto"/>
            <w:vAlign w:val="bottom"/>
            <w:hideMark/>
          </w:tcPr>
          <w:p w14:paraId="0F6FF842" w14:textId="77777777" w:rsidR="00E514D2" w:rsidRPr="00E514D2" w:rsidRDefault="00E514D2" w:rsidP="00E514D2">
            <w:pPr>
              <w:spacing w:after="0" w:line="240" w:lineRule="auto"/>
              <w:jc w:val="center"/>
              <w:rPr>
                <w:rFonts w:ascii="Times New Roman" w:eastAsia="Times New Roman" w:hAnsi="Times New Roman" w:cs="Times New Roman"/>
                <w:sz w:val="20"/>
                <w:szCs w:val="20"/>
                <w:lang w:eastAsia="ru-RU"/>
              </w:rPr>
            </w:pPr>
          </w:p>
        </w:tc>
      </w:tr>
      <w:tr w:rsidR="00E514D2" w:rsidRPr="00E514D2" w14:paraId="50ECCC67" w14:textId="77777777" w:rsidTr="00B3477C">
        <w:trPr>
          <w:trHeight w:val="300"/>
        </w:trPr>
        <w:tc>
          <w:tcPr>
            <w:tcW w:w="1985" w:type="dxa"/>
            <w:tcBorders>
              <w:top w:val="nil"/>
              <w:left w:val="nil"/>
              <w:bottom w:val="nil"/>
              <w:right w:val="nil"/>
            </w:tcBorders>
            <w:shd w:val="clear" w:color="auto" w:fill="auto"/>
            <w:noWrap/>
            <w:vAlign w:val="bottom"/>
            <w:hideMark/>
          </w:tcPr>
          <w:p w14:paraId="1F0C37D0" w14:textId="77777777" w:rsidR="00E514D2" w:rsidRPr="00E514D2" w:rsidRDefault="00E514D2" w:rsidP="00E514D2">
            <w:pPr>
              <w:spacing w:after="0" w:line="240" w:lineRule="auto"/>
              <w:jc w:val="center"/>
              <w:rPr>
                <w:rFonts w:ascii="Times New Roman" w:eastAsia="Times New Roman" w:hAnsi="Times New Roman" w:cs="Times New Roman"/>
                <w:sz w:val="20"/>
                <w:szCs w:val="20"/>
                <w:lang w:eastAsia="ru-RU"/>
              </w:rPr>
            </w:pPr>
          </w:p>
        </w:tc>
        <w:tc>
          <w:tcPr>
            <w:tcW w:w="4252" w:type="dxa"/>
            <w:tcBorders>
              <w:top w:val="nil"/>
              <w:left w:val="nil"/>
              <w:bottom w:val="nil"/>
              <w:right w:val="nil"/>
            </w:tcBorders>
            <w:shd w:val="clear" w:color="auto" w:fill="auto"/>
            <w:noWrap/>
            <w:vAlign w:val="bottom"/>
            <w:hideMark/>
          </w:tcPr>
          <w:p w14:paraId="32C5EE45" w14:textId="77777777" w:rsidR="00E514D2" w:rsidRPr="00E514D2" w:rsidRDefault="00E514D2" w:rsidP="00E514D2">
            <w:pPr>
              <w:spacing w:after="0" w:line="240" w:lineRule="auto"/>
              <w:rPr>
                <w:rFonts w:ascii="Times New Roman" w:eastAsia="Times New Roman" w:hAnsi="Times New Roman" w:cs="Times New Roman"/>
                <w:sz w:val="20"/>
                <w:szCs w:val="20"/>
                <w:lang w:eastAsia="ru-RU"/>
              </w:rPr>
            </w:pPr>
          </w:p>
        </w:tc>
        <w:tc>
          <w:tcPr>
            <w:tcW w:w="3220" w:type="dxa"/>
            <w:gridSpan w:val="2"/>
            <w:tcBorders>
              <w:top w:val="nil"/>
              <w:left w:val="nil"/>
              <w:bottom w:val="nil"/>
              <w:right w:val="nil"/>
            </w:tcBorders>
            <w:shd w:val="clear" w:color="auto" w:fill="auto"/>
            <w:noWrap/>
            <w:vAlign w:val="bottom"/>
            <w:hideMark/>
          </w:tcPr>
          <w:p w14:paraId="6E52A062" w14:textId="77777777" w:rsidR="00E514D2" w:rsidRPr="00E514D2" w:rsidRDefault="00E514D2" w:rsidP="00E514D2">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14:paraId="72DFCF34" w14:textId="77777777" w:rsidR="00E514D2" w:rsidRPr="00E514D2" w:rsidRDefault="00E514D2" w:rsidP="00E514D2">
            <w:pPr>
              <w:spacing w:after="0" w:line="240" w:lineRule="auto"/>
              <w:rPr>
                <w:rFonts w:ascii="Times New Roman" w:eastAsia="Times New Roman" w:hAnsi="Times New Roman" w:cs="Times New Roman"/>
                <w:sz w:val="20"/>
                <w:szCs w:val="20"/>
                <w:lang w:eastAsia="ru-RU"/>
              </w:rPr>
            </w:pPr>
          </w:p>
        </w:tc>
        <w:tc>
          <w:tcPr>
            <w:tcW w:w="666" w:type="dxa"/>
            <w:gridSpan w:val="2"/>
            <w:tcBorders>
              <w:top w:val="nil"/>
              <w:left w:val="nil"/>
              <w:bottom w:val="nil"/>
              <w:right w:val="nil"/>
            </w:tcBorders>
            <w:shd w:val="clear" w:color="auto" w:fill="auto"/>
            <w:noWrap/>
            <w:vAlign w:val="bottom"/>
            <w:hideMark/>
          </w:tcPr>
          <w:p w14:paraId="0F1CE49F" w14:textId="77777777" w:rsidR="00E514D2" w:rsidRPr="00E514D2" w:rsidRDefault="00E514D2" w:rsidP="00E514D2">
            <w:pPr>
              <w:spacing w:after="0" w:line="240" w:lineRule="auto"/>
              <w:rPr>
                <w:rFonts w:ascii="Times New Roman" w:eastAsia="Times New Roman" w:hAnsi="Times New Roman" w:cs="Times New Roman"/>
                <w:sz w:val="20"/>
                <w:szCs w:val="20"/>
                <w:lang w:eastAsia="ru-RU"/>
              </w:rPr>
            </w:pPr>
          </w:p>
        </w:tc>
        <w:tc>
          <w:tcPr>
            <w:tcW w:w="1071" w:type="dxa"/>
            <w:gridSpan w:val="2"/>
            <w:tcBorders>
              <w:top w:val="nil"/>
              <w:left w:val="nil"/>
              <w:bottom w:val="nil"/>
              <w:right w:val="nil"/>
            </w:tcBorders>
            <w:shd w:val="clear" w:color="auto" w:fill="auto"/>
            <w:noWrap/>
            <w:vAlign w:val="bottom"/>
            <w:hideMark/>
          </w:tcPr>
          <w:p w14:paraId="627B5C6F" w14:textId="77777777" w:rsidR="00E514D2" w:rsidRPr="00E514D2" w:rsidRDefault="00E514D2" w:rsidP="00E514D2">
            <w:pPr>
              <w:spacing w:after="0" w:line="240" w:lineRule="auto"/>
              <w:rPr>
                <w:rFonts w:ascii="Times New Roman" w:eastAsia="Times New Roman" w:hAnsi="Times New Roman" w:cs="Times New Roman"/>
                <w:sz w:val="20"/>
                <w:szCs w:val="20"/>
                <w:lang w:eastAsia="ru-RU"/>
              </w:rPr>
            </w:pPr>
          </w:p>
        </w:tc>
        <w:tc>
          <w:tcPr>
            <w:tcW w:w="1135" w:type="dxa"/>
            <w:gridSpan w:val="2"/>
            <w:tcBorders>
              <w:top w:val="nil"/>
              <w:left w:val="nil"/>
              <w:bottom w:val="nil"/>
              <w:right w:val="nil"/>
            </w:tcBorders>
            <w:shd w:val="clear" w:color="auto" w:fill="auto"/>
            <w:noWrap/>
            <w:vAlign w:val="bottom"/>
            <w:hideMark/>
          </w:tcPr>
          <w:p w14:paraId="319602C4" w14:textId="77777777" w:rsidR="00E514D2" w:rsidRPr="00E514D2" w:rsidRDefault="00E514D2" w:rsidP="00E514D2">
            <w:pPr>
              <w:spacing w:after="0" w:line="240" w:lineRule="auto"/>
              <w:rPr>
                <w:rFonts w:ascii="Times New Roman" w:eastAsia="Times New Roman" w:hAnsi="Times New Roman" w:cs="Times New Roman"/>
                <w:sz w:val="20"/>
                <w:szCs w:val="20"/>
                <w:lang w:eastAsia="ru-RU"/>
              </w:rPr>
            </w:pPr>
          </w:p>
        </w:tc>
        <w:tc>
          <w:tcPr>
            <w:tcW w:w="1139" w:type="dxa"/>
            <w:gridSpan w:val="2"/>
            <w:tcBorders>
              <w:top w:val="nil"/>
              <w:left w:val="nil"/>
              <w:bottom w:val="nil"/>
              <w:right w:val="nil"/>
            </w:tcBorders>
            <w:shd w:val="clear" w:color="auto" w:fill="auto"/>
            <w:noWrap/>
            <w:vAlign w:val="bottom"/>
            <w:hideMark/>
          </w:tcPr>
          <w:p w14:paraId="62F4D704" w14:textId="77777777" w:rsidR="00E514D2" w:rsidRPr="00E514D2" w:rsidRDefault="00E514D2" w:rsidP="00E514D2">
            <w:pPr>
              <w:spacing w:after="0" w:line="240" w:lineRule="auto"/>
              <w:rPr>
                <w:rFonts w:ascii="Times New Roman" w:eastAsia="Times New Roman" w:hAnsi="Times New Roman" w:cs="Times New Roman"/>
                <w:sz w:val="20"/>
                <w:szCs w:val="20"/>
                <w:lang w:eastAsia="ru-RU"/>
              </w:rPr>
            </w:pPr>
          </w:p>
        </w:tc>
        <w:tc>
          <w:tcPr>
            <w:tcW w:w="1279" w:type="dxa"/>
            <w:gridSpan w:val="2"/>
            <w:tcBorders>
              <w:top w:val="nil"/>
              <w:left w:val="nil"/>
              <w:bottom w:val="nil"/>
              <w:right w:val="nil"/>
            </w:tcBorders>
            <w:shd w:val="clear" w:color="auto" w:fill="auto"/>
            <w:noWrap/>
            <w:vAlign w:val="bottom"/>
            <w:hideMark/>
          </w:tcPr>
          <w:p w14:paraId="65E9AF09" w14:textId="77777777" w:rsidR="00E514D2" w:rsidRPr="00E514D2" w:rsidRDefault="00E514D2" w:rsidP="00E514D2">
            <w:pPr>
              <w:spacing w:after="0" w:line="240" w:lineRule="auto"/>
              <w:rPr>
                <w:rFonts w:ascii="Times New Roman" w:eastAsia="Times New Roman" w:hAnsi="Times New Roman" w:cs="Times New Roman"/>
                <w:sz w:val="20"/>
                <w:szCs w:val="20"/>
                <w:lang w:eastAsia="ru-RU"/>
              </w:rPr>
            </w:pPr>
          </w:p>
        </w:tc>
      </w:tr>
      <w:tr w:rsidR="00E514D2" w:rsidRPr="00E514D2" w14:paraId="2EA1E112" w14:textId="77777777" w:rsidTr="00B3477C">
        <w:trPr>
          <w:trHeight w:val="799"/>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6A66FB"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Статус</w:t>
            </w:r>
          </w:p>
        </w:tc>
        <w:tc>
          <w:tcPr>
            <w:tcW w:w="42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FD83AD"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Наименование муниципальной программы, подпрограммы муниципальной программы, основного мероприятия</w:t>
            </w:r>
          </w:p>
        </w:tc>
        <w:tc>
          <w:tcPr>
            <w:tcW w:w="32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14B2F"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Источник финансирования</w:t>
            </w:r>
          </w:p>
        </w:tc>
        <w:tc>
          <w:tcPr>
            <w:tcW w:w="5999" w:type="dxa"/>
            <w:gridSpan w:val="11"/>
            <w:tcBorders>
              <w:top w:val="single" w:sz="4" w:space="0" w:color="auto"/>
              <w:left w:val="nil"/>
              <w:bottom w:val="single" w:sz="4" w:space="0" w:color="auto"/>
              <w:right w:val="single" w:sz="4" w:space="0" w:color="auto"/>
            </w:tcBorders>
            <w:shd w:val="clear" w:color="auto" w:fill="auto"/>
            <w:vAlign w:val="center"/>
            <w:hideMark/>
          </w:tcPr>
          <w:p w14:paraId="139DFA8E"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Оценка всего расходов, рублей</w:t>
            </w:r>
          </w:p>
        </w:tc>
      </w:tr>
      <w:tr w:rsidR="00E514D2" w:rsidRPr="00E514D2" w14:paraId="26BA2AC8" w14:textId="77777777" w:rsidTr="00B3477C">
        <w:trPr>
          <w:trHeight w:val="799"/>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3442DF5"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39A3CF3E"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p>
        </w:tc>
        <w:tc>
          <w:tcPr>
            <w:tcW w:w="3220" w:type="dxa"/>
            <w:gridSpan w:val="2"/>
            <w:vMerge/>
            <w:tcBorders>
              <w:top w:val="single" w:sz="4" w:space="0" w:color="auto"/>
              <w:left w:val="single" w:sz="4" w:space="0" w:color="auto"/>
              <w:bottom w:val="single" w:sz="4" w:space="0" w:color="auto"/>
              <w:right w:val="single" w:sz="4" w:space="0" w:color="auto"/>
            </w:tcBorders>
            <w:vAlign w:val="center"/>
            <w:hideMark/>
          </w:tcPr>
          <w:p w14:paraId="5C52630D"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5FAEC848"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Всего</w:t>
            </w:r>
          </w:p>
        </w:tc>
        <w:tc>
          <w:tcPr>
            <w:tcW w:w="666" w:type="dxa"/>
            <w:gridSpan w:val="2"/>
            <w:tcBorders>
              <w:top w:val="nil"/>
              <w:left w:val="nil"/>
              <w:bottom w:val="single" w:sz="4" w:space="0" w:color="auto"/>
              <w:right w:val="single" w:sz="4" w:space="0" w:color="auto"/>
            </w:tcBorders>
            <w:shd w:val="clear" w:color="auto" w:fill="auto"/>
            <w:vAlign w:val="center"/>
            <w:hideMark/>
          </w:tcPr>
          <w:p w14:paraId="4F4654D6"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2020 год</w:t>
            </w:r>
          </w:p>
        </w:tc>
        <w:tc>
          <w:tcPr>
            <w:tcW w:w="1071" w:type="dxa"/>
            <w:gridSpan w:val="2"/>
            <w:tcBorders>
              <w:top w:val="nil"/>
              <w:left w:val="nil"/>
              <w:bottom w:val="single" w:sz="4" w:space="0" w:color="auto"/>
              <w:right w:val="single" w:sz="4" w:space="0" w:color="auto"/>
            </w:tcBorders>
            <w:shd w:val="clear" w:color="auto" w:fill="auto"/>
            <w:vAlign w:val="center"/>
            <w:hideMark/>
          </w:tcPr>
          <w:p w14:paraId="5831780C"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2021 год</w:t>
            </w:r>
          </w:p>
        </w:tc>
        <w:tc>
          <w:tcPr>
            <w:tcW w:w="1135" w:type="dxa"/>
            <w:gridSpan w:val="2"/>
            <w:tcBorders>
              <w:top w:val="nil"/>
              <w:left w:val="nil"/>
              <w:bottom w:val="single" w:sz="4" w:space="0" w:color="auto"/>
              <w:right w:val="single" w:sz="4" w:space="0" w:color="auto"/>
            </w:tcBorders>
            <w:shd w:val="clear" w:color="auto" w:fill="auto"/>
            <w:vAlign w:val="center"/>
            <w:hideMark/>
          </w:tcPr>
          <w:p w14:paraId="7CD74A2F"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2022 год</w:t>
            </w:r>
          </w:p>
        </w:tc>
        <w:tc>
          <w:tcPr>
            <w:tcW w:w="1139" w:type="dxa"/>
            <w:gridSpan w:val="2"/>
            <w:tcBorders>
              <w:top w:val="nil"/>
              <w:left w:val="nil"/>
              <w:bottom w:val="single" w:sz="4" w:space="0" w:color="auto"/>
              <w:right w:val="single" w:sz="4" w:space="0" w:color="auto"/>
            </w:tcBorders>
            <w:shd w:val="clear" w:color="auto" w:fill="auto"/>
            <w:vAlign w:val="center"/>
            <w:hideMark/>
          </w:tcPr>
          <w:p w14:paraId="6A45E781"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2023 год</w:t>
            </w:r>
          </w:p>
        </w:tc>
        <w:tc>
          <w:tcPr>
            <w:tcW w:w="1279" w:type="dxa"/>
            <w:gridSpan w:val="2"/>
            <w:tcBorders>
              <w:top w:val="nil"/>
              <w:left w:val="nil"/>
              <w:bottom w:val="single" w:sz="4" w:space="0" w:color="auto"/>
              <w:right w:val="single" w:sz="4" w:space="0" w:color="auto"/>
            </w:tcBorders>
            <w:shd w:val="clear" w:color="auto" w:fill="auto"/>
            <w:vAlign w:val="center"/>
            <w:hideMark/>
          </w:tcPr>
          <w:p w14:paraId="16CF3893"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2024 год</w:t>
            </w:r>
          </w:p>
        </w:tc>
      </w:tr>
      <w:tr w:rsidR="00E514D2" w:rsidRPr="00E514D2" w14:paraId="1716C15C" w14:textId="77777777" w:rsidTr="00B3477C">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F080A28"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1</w:t>
            </w:r>
          </w:p>
        </w:tc>
        <w:tc>
          <w:tcPr>
            <w:tcW w:w="4252" w:type="dxa"/>
            <w:tcBorders>
              <w:top w:val="nil"/>
              <w:left w:val="nil"/>
              <w:bottom w:val="single" w:sz="4" w:space="0" w:color="auto"/>
              <w:right w:val="single" w:sz="4" w:space="0" w:color="auto"/>
            </w:tcBorders>
            <w:shd w:val="clear" w:color="auto" w:fill="auto"/>
            <w:vAlign w:val="center"/>
            <w:hideMark/>
          </w:tcPr>
          <w:p w14:paraId="027A6FA9"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2</w:t>
            </w:r>
          </w:p>
        </w:tc>
        <w:tc>
          <w:tcPr>
            <w:tcW w:w="3220" w:type="dxa"/>
            <w:gridSpan w:val="2"/>
            <w:tcBorders>
              <w:top w:val="nil"/>
              <w:left w:val="nil"/>
              <w:bottom w:val="single" w:sz="4" w:space="0" w:color="auto"/>
              <w:right w:val="single" w:sz="4" w:space="0" w:color="auto"/>
            </w:tcBorders>
            <w:shd w:val="clear" w:color="auto" w:fill="auto"/>
            <w:vAlign w:val="center"/>
            <w:hideMark/>
          </w:tcPr>
          <w:p w14:paraId="2E1A52AE"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3</w:t>
            </w:r>
          </w:p>
        </w:tc>
        <w:tc>
          <w:tcPr>
            <w:tcW w:w="709" w:type="dxa"/>
            <w:tcBorders>
              <w:top w:val="nil"/>
              <w:left w:val="nil"/>
              <w:bottom w:val="single" w:sz="4" w:space="0" w:color="auto"/>
              <w:right w:val="single" w:sz="4" w:space="0" w:color="auto"/>
            </w:tcBorders>
            <w:shd w:val="clear" w:color="auto" w:fill="auto"/>
            <w:vAlign w:val="center"/>
            <w:hideMark/>
          </w:tcPr>
          <w:p w14:paraId="42E29E1A"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4</w:t>
            </w:r>
          </w:p>
        </w:tc>
        <w:tc>
          <w:tcPr>
            <w:tcW w:w="666" w:type="dxa"/>
            <w:gridSpan w:val="2"/>
            <w:tcBorders>
              <w:top w:val="nil"/>
              <w:left w:val="nil"/>
              <w:bottom w:val="single" w:sz="4" w:space="0" w:color="auto"/>
              <w:right w:val="single" w:sz="4" w:space="0" w:color="auto"/>
            </w:tcBorders>
            <w:shd w:val="clear" w:color="auto" w:fill="auto"/>
            <w:vAlign w:val="center"/>
            <w:hideMark/>
          </w:tcPr>
          <w:p w14:paraId="0AD82177"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5</w:t>
            </w:r>
          </w:p>
        </w:tc>
        <w:tc>
          <w:tcPr>
            <w:tcW w:w="1071" w:type="dxa"/>
            <w:gridSpan w:val="2"/>
            <w:tcBorders>
              <w:top w:val="nil"/>
              <w:left w:val="nil"/>
              <w:bottom w:val="single" w:sz="4" w:space="0" w:color="auto"/>
              <w:right w:val="single" w:sz="4" w:space="0" w:color="auto"/>
            </w:tcBorders>
            <w:shd w:val="clear" w:color="auto" w:fill="auto"/>
            <w:vAlign w:val="center"/>
            <w:hideMark/>
          </w:tcPr>
          <w:p w14:paraId="208899CA"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6</w:t>
            </w:r>
          </w:p>
        </w:tc>
        <w:tc>
          <w:tcPr>
            <w:tcW w:w="1135" w:type="dxa"/>
            <w:gridSpan w:val="2"/>
            <w:tcBorders>
              <w:top w:val="nil"/>
              <w:left w:val="nil"/>
              <w:bottom w:val="single" w:sz="4" w:space="0" w:color="auto"/>
              <w:right w:val="single" w:sz="4" w:space="0" w:color="auto"/>
            </w:tcBorders>
            <w:shd w:val="clear" w:color="auto" w:fill="auto"/>
            <w:vAlign w:val="center"/>
            <w:hideMark/>
          </w:tcPr>
          <w:p w14:paraId="33809FC4"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7</w:t>
            </w:r>
          </w:p>
        </w:tc>
        <w:tc>
          <w:tcPr>
            <w:tcW w:w="1139" w:type="dxa"/>
            <w:gridSpan w:val="2"/>
            <w:tcBorders>
              <w:top w:val="nil"/>
              <w:left w:val="nil"/>
              <w:bottom w:val="single" w:sz="4" w:space="0" w:color="auto"/>
              <w:right w:val="single" w:sz="4" w:space="0" w:color="auto"/>
            </w:tcBorders>
            <w:shd w:val="clear" w:color="auto" w:fill="auto"/>
            <w:vAlign w:val="center"/>
            <w:hideMark/>
          </w:tcPr>
          <w:p w14:paraId="687E03AF"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8</w:t>
            </w:r>
          </w:p>
        </w:tc>
        <w:tc>
          <w:tcPr>
            <w:tcW w:w="1279" w:type="dxa"/>
            <w:gridSpan w:val="2"/>
            <w:tcBorders>
              <w:top w:val="nil"/>
              <w:left w:val="nil"/>
              <w:bottom w:val="single" w:sz="4" w:space="0" w:color="auto"/>
              <w:right w:val="single" w:sz="4" w:space="0" w:color="auto"/>
            </w:tcBorders>
            <w:shd w:val="clear" w:color="auto" w:fill="auto"/>
            <w:vAlign w:val="center"/>
            <w:hideMark/>
          </w:tcPr>
          <w:p w14:paraId="4560367A"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9</w:t>
            </w:r>
          </w:p>
        </w:tc>
      </w:tr>
      <w:tr w:rsidR="00E514D2" w:rsidRPr="00E514D2" w14:paraId="587A95B1"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F04B47F"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Муниципальная программа</w:t>
            </w:r>
          </w:p>
        </w:tc>
        <w:tc>
          <w:tcPr>
            <w:tcW w:w="4252" w:type="dxa"/>
            <w:tcBorders>
              <w:top w:val="nil"/>
              <w:left w:val="nil"/>
              <w:bottom w:val="single" w:sz="4" w:space="0" w:color="auto"/>
              <w:right w:val="single" w:sz="4" w:space="0" w:color="auto"/>
            </w:tcBorders>
            <w:shd w:val="clear" w:color="auto" w:fill="auto"/>
            <w:vAlign w:val="center"/>
            <w:hideMark/>
          </w:tcPr>
          <w:p w14:paraId="528D5051"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Муниципальная программа муниципального района «Сыктывдинский» Республики Коми «Обеспечение доступным и комфортным жильем»</w:t>
            </w:r>
          </w:p>
        </w:tc>
        <w:tc>
          <w:tcPr>
            <w:tcW w:w="3220" w:type="dxa"/>
            <w:gridSpan w:val="2"/>
            <w:tcBorders>
              <w:top w:val="nil"/>
              <w:left w:val="nil"/>
              <w:bottom w:val="single" w:sz="4" w:space="0" w:color="auto"/>
              <w:right w:val="single" w:sz="4" w:space="0" w:color="auto"/>
            </w:tcBorders>
            <w:shd w:val="clear" w:color="auto" w:fill="auto"/>
            <w:vAlign w:val="center"/>
            <w:hideMark/>
          </w:tcPr>
          <w:p w14:paraId="124F07A6"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Всего</w:t>
            </w:r>
          </w:p>
        </w:tc>
        <w:tc>
          <w:tcPr>
            <w:tcW w:w="709" w:type="dxa"/>
            <w:tcBorders>
              <w:top w:val="nil"/>
              <w:left w:val="nil"/>
              <w:bottom w:val="single" w:sz="4" w:space="0" w:color="auto"/>
              <w:right w:val="single" w:sz="4" w:space="0" w:color="auto"/>
            </w:tcBorders>
            <w:shd w:val="clear" w:color="auto" w:fill="auto"/>
            <w:vAlign w:val="center"/>
            <w:hideMark/>
          </w:tcPr>
          <w:p w14:paraId="7CE52512"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1 879 585,7</w:t>
            </w:r>
          </w:p>
        </w:tc>
        <w:tc>
          <w:tcPr>
            <w:tcW w:w="666" w:type="dxa"/>
            <w:gridSpan w:val="2"/>
            <w:tcBorders>
              <w:top w:val="nil"/>
              <w:left w:val="nil"/>
              <w:bottom w:val="single" w:sz="4" w:space="0" w:color="auto"/>
              <w:right w:val="single" w:sz="4" w:space="0" w:color="auto"/>
            </w:tcBorders>
            <w:shd w:val="clear" w:color="auto" w:fill="auto"/>
            <w:vAlign w:val="center"/>
            <w:hideMark/>
          </w:tcPr>
          <w:p w14:paraId="7DCC2576"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52 903,1</w:t>
            </w:r>
          </w:p>
        </w:tc>
        <w:tc>
          <w:tcPr>
            <w:tcW w:w="1071" w:type="dxa"/>
            <w:gridSpan w:val="2"/>
            <w:tcBorders>
              <w:top w:val="nil"/>
              <w:left w:val="nil"/>
              <w:bottom w:val="single" w:sz="4" w:space="0" w:color="auto"/>
              <w:right w:val="single" w:sz="4" w:space="0" w:color="auto"/>
            </w:tcBorders>
            <w:shd w:val="clear" w:color="auto" w:fill="auto"/>
            <w:vAlign w:val="center"/>
            <w:hideMark/>
          </w:tcPr>
          <w:p w14:paraId="1BC61EE0"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280 525,0</w:t>
            </w:r>
          </w:p>
        </w:tc>
        <w:tc>
          <w:tcPr>
            <w:tcW w:w="1135" w:type="dxa"/>
            <w:gridSpan w:val="2"/>
            <w:tcBorders>
              <w:top w:val="nil"/>
              <w:left w:val="nil"/>
              <w:bottom w:val="single" w:sz="4" w:space="0" w:color="auto"/>
              <w:right w:val="single" w:sz="4" w:space="0" w:color="auto"/>
            </w:tcBorders>
            <w:shd w:val="clear" w:color="auto" w:fill="auto"/>
            <w:vAlign w:val="center"/>
            <w:hideMark/>
          </w:tcPr>
          <w:p w14:paraId="1A9B265C"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100 814,4</w:t>
            </w:r>
          </w:p>
        </w:tc>
        <w:tc>
          <w:tcPr>
            <w:tcW w:w="1139" w:type="dxa"/>
            <w:gridSpan w:val="2"/>
            <w:tcBorders>
              <w:top w:val="nil"/>
              <w:left w:val="nil"/>
              <w:bottom w:val="single" w:sz="4" w:space="0" w:color="auto"/>
              <w:right w:val="single" w:sz="4" w:space="0" w:color="auto"/>
            </w:tcBorders>
            <w:shd w:val="clear" w:color="auto" w:fill="auto"/>
            <w:vAlign w:val="center"/>
            <w:hideMark/>
          </w:tcPr>
          <w:p w14:paraId="4D1B46A0"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518 559,6</w:t>
            </w:r>
          </w:p>
        </w:tc>
        <w:tc>
          <w:tcPr>
            <w:tcW w:w="1279" w:type="dxa"/>
            <w:gridSpan w:val="2"/>
            <w:tcBorders>
              <w:top w:val="nil"/>
              <w:left w:val="nil"/>
              <w:bottom w:val="single" w:sz="4" w:space="0" w:color="auto"/>
              <w:right w:val="single" w:sz="4" w:space="0" w:color="auto"/>
            </w:tcBorders>
            <w:shd w:val="clear" w:color="auto" w:fill="auto"/>
            <w:vAlign w:val="center"/>
            <w:hideMark/>
          </w:tcPr>
          <w:p w14:paraId="2A71529A"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926 783,5</w:t>
            </w:r>
          </w:p>
        </w:tc>
      </w:tr>
      <w:tr w:rsidR="00E514D2" w:rsidRPr="00E514D2" w14:paraId="1F1BA265"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1CD8688"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252" w:type="dxa"/>
            <w:tcBorders>
              <w:top w:val="nil"/>
              <w:left w:val="nil"/>
              <w:bottom w:val="single" w:sz="4" w:space="0" w:color="auto"/>
              <w:right w:val="single" w:sz="4" w:space="0" w:color="auto"/>
            </w:tcBorders>
            <w:shd w:val="clear" w:color="auto" w:fill="auto"/>
            <w:vAlign w:val="center"/>
            <w:hideMark/>
          </w:tcPr>
          <w:p w14:paraId="74AF0A70"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3220" w:type="dxa"/>
            <w:gridSpan w:val="2"/>
            <w:tcBorders>
              <w:top w:val="nil"/>
              <w:left w:val="nil"/>
              <w:bottom w:val="single" w:sz="4" w:space="0" w:color="auto"/>
              <w:right w:val="single" w:sz="4" w:space="0" w:color="auto"/>
            </w:tcBorders>
            <w:shd w:val="clear" w:color="auto" w:fill="auto"/>
            <w:vAlign w:val="center"/>
            <w:hideMark/>
          </w:tcPr>
          <w:p w14:paraId="7A304E6A"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местный бюджет</w:t>
            </w:r>
          </w:p>
        </w:tc>
        <w:tc>
          <w:tcPr>
            <w:tcW w:w="709" w:type="dxa"/>
            <w:tcBorders>
              <w:top w:val="nil"/>
              <w:left w:val="nil"/>
              <w:bottom w:val="single" w:sz="4" w:space="0" w:color="auto"/>
              <w:right w:val="single" w:sz="4" w:space="0" w:color="auto"/>
            </w:tcBorders>
            <w:shd w:val="clear" w:color="auto" w:fill="auto"/>
            <w:vAlign w:val="center"/>
            <w:hideMark/>
          </w:tcPr>
          <w:p w14:paraId="2A3D2FB8"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23 957,8</w:t>
            </w:r>
          </w:p>
        </w:tc>
        <w:tc>
          <w:tcPr>
            <w:tcW w:w="666" w:type="dxa"/>
            <w:gridSpan w:val="2"/>
            <w:tcBorders>
              <w:top w:val="nil"/>
              <w:left w:val="nil"/>
              <w:bottom w:val="single" w:sz="4" w:space="0" w:color="auto"/>
              <w:right w:val="single" w:sz="4" w:space="0" w:color="auto"/>
            </w:tcBorders>
            <w:shd w:val="clear" w:color="auto" w:fill="auto"/>
            <w:vAlign w:val="center"/>
            <w:hideMark/>
          </w:tcPr>
          <w:p w14:paraId="085C7F63"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2 186,4</w:t>
            </w:r>
          </w:p>
        </w:tc>
        <w:tc>
          <w:tcPr>
            <w:tcW w:w="1071" w:type="dxa"/>
            <w:gridSpan w:val="2"/>
            <w:tcBorders>
              <w:top w:val="nil"/>
              <w:left w:val="nil"/>
              <w:bottom w:val="single" w:sz="4" w:space="0" w:color="auto"/>
              <w:right w:val="single" w:sz="4" w:space="0" w:color="auto"/>
            </w:tcBorders>
            <w:shd w:val="clear" w:color="auto" w:fill="auto"/>
            <w:vAlign w:val="center"/>
            <w:hideMark/>
          </w:tcPr>
          <w:p w14:paraId="5F8FAEC3"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5 316,8</w:t>
            </w:r>
          </w:p>
        </w:tc>
        <w:tc>
          <w:tcPr>
            <w:tcW w:w="1135" w:type="dxa"/>
            <w:gridSpan w:val="2"/>
            <w:tcBorders>
              <w:top w:val="nil"/>
              <w:left w:val="nil"/>
              <w:bottom w:val="single" w:sz="4" w:space="0" w:color="auto"/>
              <w:right w:val="single" w:sz="4" w:space="0" w:color="auto"/>
            </w:tcBorders>
            <w:shd w:val="clear" w:color="auto" w:fill="auto"/>
            <w:vAlign w:val="center"/>
            <w:hideMark/>
          </w:tcPr>
          <w:p w14:paraId="263058B7"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2 471,7</w:t>
            </w:r>
          </w:p>
        </w:tc>
        <w:tc>
          <w:tcPr>
            <w:tcW w:w="1139" w:type="dxa"/>
            <w:gridSpan w:val="2"/>
            <w:tcBorders>
              <w:top w:val="nil"/>
              <w:left w:val="nil"/>
              <w:bottom w:val="single" w:sz="4" w:space="0" w:color="auto"/>
              <w:right w:val="single" w:sz="4" w:space="0" w:color="auto"/>
            </w:tcBorders>
            <w:shd w:val="clear" w:color="auto" w:fill="auto"/>
            <w:vAlign w:val="center"/>
            <w:hideMark/>
          </w:tcPr>
          <w:p w14:paraId="27C83135"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4 950,3</w:t>
            </w:r>
          </w:p>
        </w:tc>
        <w:tc>
          <w:tcPr>
            <w:tcW w:w="1279" w:type="dxa"/>
            <w:gridSpan w:val="2"/>
            <w:tcBorders>
              <w:top w:val="nil"/>
              <w:left w:val="nil"/>
              <w:bottom w:val="single" w:sz="4" w:space="0" w:color="auto"/>
              <w:right w:val="single" w:sz="4" w:space="0" w:color="auto"/>
            </w:tcBorders>
            <w:shd w:val="clear" w:color="auto" w:fill="auto"/>
            <w:vAlign w:val="center"/>
            <w:hideMark/>
          </w:tcPr>
          <w:p w14:paraId="46149818"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9 032,6</w:t>
            </w:r>
          </w:p>
        </w:tc>
      </w:tr>
      <w:tr w:rsidR="00E514D2" w:rsidRPr="00E514D2" w14:paraId="1135C926"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231AFB9"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252" w:type="dxa"/>
            <w:tcBorders>
              <w:top w:val="nil"/>
              <w:left w:val="nil"/>
              <w:bottom w:val="single" w:sz="4" w:space="0" w:color="auto"/>
              <w:right w:val="single" w:sz="4" w:space="0" w:color="auto"/>
            </w:tcBorders>
            <w:shd w:val="clear" w:color="auto" w:fill="auto"/>
            <w:vAlign w:val="center"/>
            <w:hideMark/>
          </w:tcPr>
          <w:p w14:paraId="472EF412"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3220" w:type="dxa"/>
            <w:gridSpan w:val="2"/>
            <w:tcBorders>
              <w:top w:val="nil"/>
              <w:left w:val="nil"/>
              <w:bottom w:val="single" w:sz="4" w:space="0" w:color="auto"/>
              <w:right w:val="single" w:sz="4" w:space="0" w:color="auto"/>
            </w:tcBorders>
            <w:shd w:val="clear" w:color="auto" w:fill="auto"/>
            <w:vAlign w:val="center"/>
            <w:hideMark/>
          </w:tcPr>
          <w:p w14:paraId="6F56224B"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республиканский бюджет</w:t>
            </w:r>
          </w:p>
        </w:tc>
        <w:tc>
          <w:tcPr>
            <w:tcW w:w="709" w:type="dxa"/>
            <w:tcBorders>
              <w:top w:val="nil"/>
              <w:left w:val="nil"/>
              <w:bottom w:val="single" w:sz="4" w:space="0" w:color="auto"/>
              <w:right w:val="single" w:sz="4" w:space="0" w:color="auto"/>
            </w:tcBorders>
            <w:shd w:val="clear" w:color="auto" w:fill="auto"/>
            <w:vAlign w:val="center"/>
            <w:hideMark/>
          </w:tcPr>
          <w:p w14:paraId="566E7A3A"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128 950,4</w:t>
            </w:r>
          </w:p>
        </w:tc>
        <w:tc>
          <w:tcPr>
            <w:tcW w:w="666" w:type="dxa"/>
            <w:gridSpan w:val="2"/>
            <w:tcBorders>
              <w:top w:val="nil"/>
              <w:left w:val="nil"/>
              <w:bottom w:val="single" w:sz="4" w:space="0" w:color="auto"/>
              <w:right w:val="single" w:sz="4" w:space="0" w:color="auto"/>
            </w:tcBorders>
            <w:shd w:val="clear" w:color="auto" w:fill="auto"/>
            <w:vAlign w:val="center"/>
            <w:hideMark/>
          </w:tcPr>
          <w:p w14:paraId="6753DAF6"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2 232,9</w:t>
            </w:r>
          </w:p>
        </w:tc>
        <w:tc>
          <w:tcPr>
            <w:tcW w:w="1071" w:type="dxa"/>
            <w:gridSpan w:val="2"/>
            <w:tcBorders>
              <w:top w:val="nil"/>
              <w:left w:val="nil"/>
              <w:bottom w:val="single" w:sz="4" w:space="0" w:color="auto"/>
              <w:right w:val="single" w:sz="4" w:space="0" w:color="auto"/>
            </w:tcBorders>
            <w:shd w:val="clear" w:color="auto" w:fill="auto"/>
            <w:vAlign w:val="center"/>
            <w:hideMark/>
          </w:tcPr>
          <w:p w14:paraId="1703EBAF"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23 524,0</w:t>
            </w:r>
          </w:p>
        </w:tc>
        <w:tc>
          <w:tcPr>
            <w:tcW w:w="1135" w:type="dxa"/>
            <w:gridSpan w:val="2"/>
            <w:tcBorders>
              <w:top w:val="nil"/>
              <w:left w:val="nil"/>
              <w:bottom w:val="single" w:sz="4" w:space="0" w:color="auto"/>
              <w:right w:val="single" w:sz="4" w:space="0" w:color="auto"/>
            </w:tcBorders>
            <w:shd w:val="clear" w:color="auto" w:fill="auto"/>
            <w:vAlign w:val="center"/>
            <w:hideMark/>
          </w:tcPr>
          <w:p w14:paraId="0C7543A9"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19 101,4</w:t>
            </w:r>
          </w:p>
        </w:tc>
        <w:tc>
          <w:tcPr>
            <w:tcW w:w="1139" w:type="dxa"/>
            <w:gridSpan w:val="2"/>
            <w:tcBorders>
              <w:top w:val="nil"/>
              <w:left w:val="nil"/>
              <w:bottom w:val="single" w:sz="4" w:space="0" w:color="auto"/>
              <w:right w:val="single" w:sz="4" w:space="0" w:color="auto"/>
            </w:tcBorders>
            <w:shd w:val="clear" w:color="auto" w:fill="auto"/>
            <w:vAlign w:val="center"/>
            <w:hideMark/>
          </w:tcPr>
          <w:p w14:paraId="09B16EE2"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33 881,6</w:t>
            </w:r>
          </w:p>
        </w:tc>
        <w:tc>
          <w:tcPr>
            <w:tcW w:w="1279" w:type="dxa"/>
            <w:gridSpan w:val="2"/>
            <w:tcBorders>
              <w:top w:val="nil"/>
              <w:left w:val="nil"/>
              <w:bottom w:val="single" w:sz="4" w:space="0" w:color="auto"/>
              <w:right w:val="single" w:sz="4" w:space="0" w:color="auto"/>
            </w:tcBorders>
            <w:shd w:val="clear" w:color="auto" w:fill="auto"/>
            <w:vAlign w:val="center"/>
            <w:hideMark/>
          </w:tcPr>
          <w:p w14:paraId="76F78853"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50 210,5</w:t>
            </w:r>
          </w:p>
        </w:tc>
      </w:tr>
      <w:tr w:rsidR="00E514D2" w:rsidRPr="00E514D2" w14:paraId="63AE3ECE"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77266FC"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252" w:type="dxa"/>
            <w:tcBorders>
              <w:top w:val="nil"/>
              <w:left w:val="nil"/>
              <w:bottom w:val="single" w:sz="4" w:space="0" w:color="auto"/>
              <w:right w:val="single" w:sz="4" w:space="0" w:color="auto"/>
            </w:tcBorders>
            <w:shd w:val="clear" w:color="auto" w:fill="auto"/>
            <w:vAlign w:val="center"/>
            <w:hideMark/>
          </w:tcPr>
          <w:p w14:paraId="5AE5A384"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3220" w:type="dxa"/>
            <w:gridSpan w:val="2"/>
            <w:tcBorders>
              <w:top w:val="nil"/>
              <w:left w:val="nil"/>
              <w:bottom w:val="single" w:sz="4" w:space="0" w:color="auto"/>
              <w:right w:val="single" w:sz="4" w:space="0" w:color="auto"/>
            </w:tcBorders>
            <w:shd w:val="clear" w:color="auto" w:fill="auto"/>
            <w:vAlign w:val="center"/>
            <w:hideMark/>
          </w:tcPr>
          <w:p w14:paraId="36BEF437"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14:paraId="56ABC615"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1 726 677,5</w:t>
            </w:r>
          </w:p>
        </w:tc>
        <w:tc>
          <w:tcPr>
            <w:tcW w:w="666" w:type="dxa"/>
            <w:gridSpan w:val="2"/>
            <w:tcBorders>
              <w:top w:val="nil"/>
              <w:left w:val="nil"/>
              <w:bottom w:val="single" w:sz="4" w:space="0" w:color="auto"/>
              <w:right w:val="single" w:sz="4" w:space="0" w:color="auto"/>
            </w:tcBorders>
            <w:shd w:val="clear" w:color="auto" w:fill="auto"/>
            <w:vAlign w:val="center"/>
            <w:hideMark/>
          </w:tcPr>
          <w:p w14:paraId="16DB073F"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48 483,8</w:t>
            </w:r>
          </w:p>
        </w:tc>
        <w:tc>
          <w:tcPr>
            <w:tcW w:w="1071" w:type="dxa"/>
            <w:gridSpan w:val="2"/>
            <w:tcBorders>
              <w:top w:val="nil"/>
              <w:left w:val="nil"/>
              <w:bottom w:val="single" w:sz="4" w:space="0" w:color="auto"/>
              <w:right w:val="single" w:sz="4" w:space="0" w:color="auto"/>
            </w:tcBorders>
            <w:shd w:val="clear" w:color="auto" w:fill="auto"/>
            <w:vAlign w:val="center"/>
            <w:hideMark/>
          </w:tcPr>
          <w:p w14:paraId="6BB1B9C6"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251 684,3</w:t>
            </w:r>
          </w:p>
        </w:tc>
        <w:tc>
          <w:tcPr>
            <w:tcW w:w="1135" w:type="dxa"/>
            <w:gridSpan w:val="2"/>
            <w:tcBorders>
              <w:top w:val="nil"/>
              <w:left w:val="nil"/>
              <w:bottom w:val="single" w:sz="4" w:space="0" w:color="auto"/>
              <w:right w:val="single" w:sz="4" w:space="0" w:color="auto"/>
            </w:tcBorders>
            <w:shd w:val="clear" w:color="auto" w:fill="auto"/>
            <w:vAlign w:val="center"/>
            <w:hideMark/>
          </w:tcPr>
          <w:p w14:paraId="1C30E27C"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79 241,3</w:t>
            </w:r>
          </w:p>
        </w:tc>
        <w:tc>
          <w:tcPr>
            <w:tcW w:w="1139" w:type="dxa"/>
            <w:gridSpan w:val="2"/>
            <w:tcBorders>
              <w:top w:val="nil"/>
              <w:left w:val="nil"/>
              <w:bottom w:val="single" w:sz="4" w:space="0" w:color="auto"/>
              <w:right w:val="single" w:sz="4" w:space="0" w:color="auto"/>
            </w:tcBorders>
            <w:shd w:val="clear" w:color="auto" w:fill="auto"/>
            <w:vAlign w:val="center"/>
            <w:hideMark/>
          </w:tcPr>
          <w:p w14:paraId="1A6D64C6"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479 727,7</w:t>
            </w:r>
          </w:p>
        </w:tc>
        <w:tc>
          <w:tcPr>
            <w:tcW w:w="1279" w:type="dxa"/>
            <w:gridSpan w:val="2"/>
            <w:tcBorders>
              <w:top w:val="nil"/>
              <w:left w:val="nil"/>
              <w:bottom w:val="single" w:sz="4" w:space="0" w:color="auto"/>
              <w:right w:val="single" w:sz="4" w:space="0" w:color="auto"/>
            </w:tcBorders>
            <w:shd w:val="clear" w:color="auto" w:fill="auto"/>
            <w:vAlign w:val="center"/>
            <w:hideMark/>
          </w:tcPr>
          <w:p w14:paraId="71BFBC78"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867 540,4</w:t>
            </w:r>
          </w:p>
        </w:tc>
      </w:tr>
      <w:tr w:rsidR="00E514D2" w:rsidRPr="00E514D2" w14:paraId="20E1C50A" w14:textId="77777777" w:rsidTr="00B3477C">
        <w:trPr>
          <w:trHeight w:val="199"/>
        </w:trPr>
        <w:tc>
          <w:tcPr>
            <w:tcW w:w="15456"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2EAC3E60"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r>
      <w:tr w:rsidR="00E514D2" w:rsidRPr="00E514D2" w14:paraId="58935B53"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050D425"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Подпрограмма 1</w:t>
            </w:r>
          </w:p>
        </w:tc>
        <w:tc>
          <w:tcPr>
            <w:tcW w:w="4252" w:type="dxa"/>
            <w:tcBorders>
              <w:top w:val="nil"/>
              <w:left w:val="nil"/>
              <w:bottom w:val="single" w:sz="4" w:space="0" w:color="auto"/>
              <w:right w:val="single" w:sz="4" w:space="0" w:color="auto"/>
            </w:tcBorders>
            <w:shd w:val="clear" w:color="auto" w:fill="auto"/>
            <w:vAlign w:val="center"/>
            <w:hideMark/>
          </w:tcPr>
          <w:p w14:paraId="07E75C2C"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Переселение граждан из домов, признанными аварийными и подлежащими сносу</w:t>
            </w:r>
          </w:p>
        </w:tc>
        <w:tc>
          <w:tcPr>
            <w:tcW w:w="3220" w:type="dxa"/>
            <w:gridSpan w:val="2"/>
            <w:tcBorders>
              <w:top w:val="nil"/>
              <w:left w:val="nil"/>
              <w:bottom w:val="single" w:sz="4" w:space="0" w:color="auto"/>
              <w:right w:val="single" w:sz="4" w:space="0" w:color="auto"/>
            </w:tcBorders>
            <w:shd w:val="clear" w:color="auto" w:fill="auto"/>
            <w:vAlign w:val="center"/>
            <w:hideMark/>
          </w:tcPr>
          <w:p w14:paraId="51C7B776"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Итого</w:t>
            </w:r>
          </w:p>
        </w:tc>
        <w:tc>
          <w:tcPr>
            <w:tcW w:w="709" w:type="dxa"/>
            <w:tcBorders>
              <w:top w:val="nil"/>
              <w:left w:val="nil"/>
              <w:bottom w:val="single" w:sz="4" w:space="0" w:color="auto"/>
              <w:right w:val="single" w:sz="4" w:space="0" w:color="auto"/>
            </w:tcBorders>
            <w:shd w:val="clear" w:color="auto" w:fill="auto"/>
            <w:vAlign w:val="center"/>
            <w:hideMark/>
          </w:tcPr>
          <w:p w14:paraId="75D5FB89"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1 471 506,2</w:t>
            </w:r>
          </w:p>
        </w:tc>
        <w:tc>
          <w:tcPr>
            <w:tcW w:w="666" w:type="dxa"/>
            <w:gridSpan w:val="2"/>
            <w:tcBorders>
              <w:top w:val="nil"/>
              <w:left w:val="nil"/>
              <w:bottom w:val="single" w:sz="4" w:space="0" w:color="auto"/>
              <w:right w:val="single" w:sz="4" w:space="0" w:color="auto"/>
            </w:tcBorders>
            <w:shd w:val="clear" w:color="auto" w:fill="auto"/>
            <w:vAlign w:val="center"/>
            <w:hideMark/>
          </w:tcPr>
          <w:p w14:paraId="2D1FB686"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071" w:type="dxa"/>
            <w:gridSpan w:val="2"/>
            <w:tcBorders>
              <w:top w:val="nil"/>
              <w:left w:val="nil"/>
              <w:bottom w:val="single" w:sz="4" w:space="0" w:color="auto"/>
              <w:right w:val="single" w:sz="4" w:space="0" w:color="auto"/>
            </w:tcBorders>
            <w:shd w:val="clear" w:color="auto" w:fill="auto"/>
            <w:vAlign w:val="center"/>
            <w:hideMark/>
          </w:tcPr>
          <w:p w14:paraId="34AA00FB"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135" w:type="dxa"/>
            <w:gridSpan w:val="2"/>
            <w:tcBorders>
              <w:top w:val="nil"/>
              <w:left w:val="nil"/>
              <w:bottom w:val="single" w:sz="4" w:space="0" w:color="auto"/>
              <w:right w:val="single" w:sz="4" w:space="0" w:color="auto"/>
            </w:tcBorders>
            <w:shd w:val="clear" w:color="auto" w:fill="auto"/>
            <w:vAlign w:val="center"/>
            <w:hideMark/>
          </w:tcPr>
          <w:p w14:paraId="78F46FE7"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73 208,7</w:t>
            </w:r>
          </w:p>
        </w:tc>
        <w:tc>
          <w:tcPr>
            <w:tcW w:w="1139" w:type="dxa"/>
            <w:gridSpan w:val="2"/>
            <w:tcBorders>
              <w:top w:val="nil"/>
              <w:left w:val="nil"/>
              <w:bottom w:val="single" w:sz="4" w:space="0" w:color="auto"/>
              <w:right w:val="single" w:sz="4" w:space="0" w:color="auto"/>
            </w:tcBorders>
            <w:shd w:val="clear" w:color="auto" w:fill="auto"/>
            <w:vAlign w:val="center"/>
            <w:hideMark/>
          </w:tcPr>
          <w:p w14:paraId="5475DF23"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495 036,8</w:t>
            </w:r>
          </w:p>
        </w:tc>
        <w:tc>
          <w:tcPr>
            <w:tcW w:w="1279" w:type="dxa"/>
            <w:gridSpan w:val="2"/>
            <w:tcBorders>
              <w:top w:val="nil"/>
              <w:left w:val="nil"/>
              <w:bottom w:val="single" w:sz="4" w:space="0" w:color="auto"/>
              <w:right w:val="single" w:sz="4" w:space="0" w:color="auto"/>
            </w:tcBorders>
            <w:shd w:val="clear" w:color="auto" w:fill="auto"/>
            <w:vAlign w:val="center"/>
            <w:hideMark/>
          </w:tcPr>
          <w:p w14:paraId="48FE230C"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903 260,7</w:t>
            </w:r>
          </w:p>
        </w:tc>
      </w:tr>
      <w:tr w:rsidR="00E514D2" w:rsidRPr="00E514D2" w14:paraId="04E4FCC2"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823626F"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252" w:type="dxa"/>
            <w:tcBorders>
              <w:top w:val="nil"/>
              <w:left w:val="nil"/>
              <w:bottom w:val="single" w:sz="4" w:space="0" w:color="auto"/>
              <w:right w:val="single" w:sz="4" w:space="0" w:color="auto"/>
            </w:tcBorders>
            <w:shd w:val="clear" w:color="auto" w:fill="auto"/>
            <w:vAlign w:val="center"/>
            <w:hideMark/>
          </w:tcPr>
          <w:p w14:paraId="708409A6"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3220" w:type="dxa"/>
            <w:gridSpan w:val="2"/>
            <w:tcBorders>
              <w:top w:val="nil"/>
              <w:left w:val="nil"/>
              <w:bottom w:val="single" w:sz="4" w:space="0" w:color="auto"/>
              <w:right w:val="single" w:sz="4" w:space="0" w:color="auto"/>
            </w:tcBorders>
            <w:shd w:val="clear" w:color="auto" w:fill="auto"/>
            <w:vAlign w:val="center"/>
            <w:hideMark/>
          </w:tcPr>
          <w:p w14:paraId="14731088"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местный бюджет</w:t>
            </w:r>
          </w:p>
        </w:tc>
        <w:tc>
          <w:tcPr>
            <w:tcW w:w="709" w:type="dxa"/>
            <w:tcBorders>
              <w:top w:val="nil"/>
              <w:left w:val="nil"/>
              <w:bottom w:val="single" w:sz="4" w:space="0" w:color="auto"/>
              <w:right w:val="single" w:sz="4" w:space="0" w:color="auto"/>
            </w:tcBorders>
            <w:shd w:val="clear" w:color="auto" w:fill="auto"/>
            <w:vAlign w:val="center"/>
            <w:hideMark/>
          </w:tcPr>
          <w:p w14:paraId="1D4DE230"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14 715,0</w:t>
            </w:r>
          </w:p>
        </w:tc>
        <w:tc>
          <w:tcPr>
            <w:tcW w:w="666" w:type="dxa"/>
            <w:gridSpan w:val="2"/>
            <w:tcBorders>
              <w:top w:val="nil"/>
              <w:left w:val="nil"/>
              <w:bottom w:val="single" w:sz="4" w:space="0" w:color="auto"/>
              <w:right w:val="single" w:sz="4" w:space="0" w:color="auto"/>
            </w:tcBorders>
            <w:shd w:val="clear" w:color="auto" w:fill="auto"/>
            <w:vAlign w:val="center"/>
            <w:hideMark/>
          </w:tcPr>
          <w:p w14:paraId="4FEB086E"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071" w:type="dxa"/>
            <w:gridSpan w:val="2"/>
            <w:tcBorders>
              <w:top w:val="nil"/>
              <w:left w:val="nil"/>
              <w:bottom w:val="single" w:sz="4" w:space="0" w:color="auto"/>
              <w:right w:val="single" w:sz="4" w:space="0" w:color="auto"/>
            </w:tcBorders>
            <w:shd w:val="clear" w:color="auto" w:fill="auto"/>
            <w:vAlign w:val="center"/>
            <w:hideMark/>
          </w:tcPr>
          <w:p w14:paraId="06AF3842"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135" w:type="dxa"/>
            <w:gridSpan w:val="2"/>
            <w:tcBorders>
              <w:top w:val="nil"/>
              <w:left w:val="nil"/>
              <w:bottom w:val="single" w:sz="4" w:space="0" w:color="auto"/>
              <w:right w:val="single" w:sz="4" w:space="0" w:color="auto"/>
            </w:tcBorders>
            <w:shd w:val="clear" w:color="auto" w:fill="auto"/>
            <w:vAlign w:val="center"/>
            <w:hideMark/>
          </w:tcPr>
          <w:p w14:paraId="0B0DFCB8"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732,1</w:t>
            </w:r>
          </w:p>
        </w:tc>
        <w:tc>
          <w:tcPr>
            <w:tcW w:w="1139" w:type="dxa"/>
            <w:gridSpan w:val="2"/>
            <w:tcBorders>
              <w:top w:val="nil"/>
              <w:left w:val="nil"/>
              <w:bottom w:val="single" w:sz="4" w:space="0" w:color="auto"/>
              <w:right w:val="single" w:sz="4" w:space="0" w:color="auto"/>
            </w:tcBorders>
            <w:shd w:val="clear" w:color="auto" w:fill="auto"/>
            <w:vAlign w:val="center"/>
            <w:hideMark/>
          </w:tcPr>
          <w:p w14:paraId="32A4CFEC"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4 950,3</w:t>
            </w:r>
          </w:p>
        </w:tc>
        <w:tc>
          <w:tcPr>
            <w:tcW w:w="1279" w:type="dxa"/>
            <w:gridSpan w:val="2"/>
            <w:tcBorders>
              <w:top w:val="nil"/>
              <w:left w:val="nil"/>
              <w:bottom w:val="single" w:sz="4" w:space="0" w:color="auto"/>
              <w:right w:val="single" w:sz="4" w:space="0" w:color="auto"/>
            </w:tcBorders>
            <w:shd w:val="clear" w:color="auto" w:fill="auto"/>
            <w:vAlign w:val="center"/>
            <w:hideMark/>
          </w:tcPr>
          <w:p w14:paraId="77C96999"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9 032,6</w:t>
            </w:r>
          </w:p>
        </w:tc>
      </w:tr>
      <w:tr w:rsidR="00E514D2" w:rsidRPr="00E514D2" w14:paraId="5574E4D6"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FC160C9"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252" w:type="dxa"/>
            <w:tcBorders>
              <w:top w:val="nil"/>
              <w:left w:val="nil"/>
              <w:bottom w:val="single" w:sz="4" w:space="0" w:color="auto"/>
              <w:right w:val="single" w:sz="4" w:space="0" w:color="auto"/>
            </w:tcBorders>
            <w:shd w:val="clear" w:color="auto" w:fill="auto"/>
            <w:vAlign w:val="center"/>
            <w:hideMark/>
          </w:tcPr>
          <w:p w14:paraId="18AAF5B5"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3220" w:type="dxa"/>
            <w:gridSpan w:val="2"/>
            <w:tcBorders>
              <w:top w:val="nil"/>
              <w:left w:val="nil"/>
              <w:bottom w:val="single" w:sz="4" w:space="0" w:color="auto"/>
              <w:right w:val="single" w:sz="4" w:space="0" w:color="auto"/>
            </w:tcBorders>
            <w:shd w:val="clear" w:color="auto" w:fill="auto"/>
            <w:vAlign w:val="center"/>
            <w:hideMark/>
          </w:tcPr>
          <w:p w14:paraId="71A0EFCD"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республиканский бюджет</w:t>
            </w:r>
          </w:p>
        </w:tc>
        <w:tc>
          <w:tcPr>
            <w:tcW w:w="709" w:type="dxa"/>
            <w:tcBorders>
              <w:top w:val="nil"/>
              <w:left w:val="nil"/>
              <w:bottom w:val="single" w:sz="4" w:space="0" w:color="auto"/>
              <w:right w:val="single" w:sz="4" w:space="0" w:color="auto"/>
            </w:tcBorders>
            <w:shd w:val="clear" w:color="auto" w:fill="auto"/>
            <w:vAlign w:val="center"/>
            <w:hideMark/>
          </w:tcPr>
          <w:p w14:paraId="461C7D83"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58 860,2</w:t>
            </w:r>
          </w:p>
        </w:tc>
        <w:tc>
          <w:tcPr>
            <w:tcW w:w="666" w:type="dxa"/>
            <w:gridSpan w:val="2"/>
            <w:tcBorders>
              <w:top w:val="nil"/>
              <w:left w:val="nil"/>
              <w:bottom w:val="single" w:sz="4" w:space="0" w:color="auto"/>
              <w:right w:val="single" w:sz="4" w:space="0" w:color="auto"/>
            </w:tcBorders>
            <w:shd w:val="clear" w:color="auto" w:fill="auto"/>
            <w:vAlign w:val="center"/>
            <w:hideMark/>
          </w:tcPr>
          <w:p w14:paraId="4E07F61D"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071" w:type="dxa"/>
            <w:gridSpan w:val="2"/>
            <w:tcBorders>
              <w:top w:val="nil"/>
              <w:left w:val="nil"/>
              <w:bottom w:val="single" w:sz="4" w:space="0" w:color="auto"/>
              <w:right w:val="single" w:sz="4" w:space="0" w:color="auto"/>
            </w:tcBorders>
            <w:shd w:val="clear" w:color="auto" w:fill="auto"/>
            <w:vAlign w:val="center"/>
            <w:hideMark/>
          </w:tcPr>
          <w:p w14:paraId="2279831D"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135" w:type="dxa"/>
            <w:gridSpan w:val="2"/>
            <w:tcBorders>
              <w:top w:val="nil"/>
              <w:left w:val="nil"/>
              <w:bottom w:val="single" w:sz="4" w:space="0" w:color="auto"/>
              <w:right w:val="single" w:sz="4" w:space="0" w:color="auto"/>
            </w:tcBorders>
            <w:shd w:val="clear" w:color="auto" w:fill="auto"/>
            <w:vAlign w:val="center"/>
            <w:hideMark/>
          </w:tcPr>
          <w:p w14:paraId="2AA7BB70"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2 928,3</w:t>
            </w:r>
          </w:p>
        </w:tc>
        <w:tc>
          <w:tcPr>
            <w:tcW w:w="1139" w:type="dxa"/>
            <w:gridSpan w:val="2"/>
            <w:tcBorders>
              <w:top w:val="nil"/>
              <w:left w:val="nil"/>
              <w:bottom w:val="single" w:sz="4" w:space="0" w:color="auto"/>
              <w:right w:val="single" w:sz="4" w:space="0" w:color="auto"/>
            </w:tcBorders>
            <w:shd w:val="clear" w:color="auto" w:fill="auto"/>
            <w:vAlign w:val="center"/>
            <w:hideMark/>
          </w:tcPr>
          <w:p w14:paraId="7FCE9199"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19 801,5</w:t>
            </w:r>
          </w:p>
        </w:tc>
        <w:tc>
          <w:tcPr>
            <w:tcW w:w="1279" w:type="dxa"/>
            <w:gridSpan w:val="2"/>
            <w:tcBorders>
              <w:top w:val="nil"/>
              <w:left w:val="nil"/>
              <w:bottom w:val="single" w:sz="4" w:space="0" w:color="auto"/>
              <w:right w:val="single" w:sz="4" w:space="0" w:color="auto"/>
            </w:tcBorders>
            <w:shd w:val="clear" w:color="auto" w:fill="auto"/>
            <w:vAlign w:val="center"/>
            <w:hideMark/>
          </w:tcPr>
          <w:p w14:paraId="32B49996"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36 130,4</w:t>
            </w:r>
          </w:p>
        </w:tc>
      </w:tr>
      <w:tr w:rsidR="00E514D2" w:rsidRPr="00E514D2" w14:paraId="71A62A7E"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07BBB51"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252" w:type="dxa"/>
            <w:tcBorders>
              <w:top w:val="nil"/>
              <w:left w:val="nil"/>
              <w:bottom w:val="single" w:sz="4" w:space="0" w:color="auto"/>
              <w:right w:val="single" w:sz="4" w:space="0" w:color="auto"/>
            </w:tcBorders>
            <w:shd w:val="clear" w:color="auto" w:fill="auto"/>
            <w:vAlign w:val="center"/>
            <w:hideMark/>
          </w:tcPr>
          <w:p w14:paraId="25CDB02D"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3220" w:type="dxa"/>
            <w:gridSpan w:val="2"/>
            <w:tcBorders>
              <w:top w:val="nil"/>
              <w:left w:val="nil"/>
              <w:bottom w:val="single" w:sz="4" w:space="0" w:color="auto"/>
              <w:right w:val="single" w:sz="4" w:space="0" w:color="auto"/>
            </w:tcBorders>
            <w:shd w:val="clear" w:color="auto" w:fill="auto"/>
            <w:vAlign w:val="center"/>
            <w:hideMark/>
          </w:tcPr>
          <w:p w14:paraId="5EEC6618"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14:paraId="2E159175"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1 397 931,0</w:t>
            </w:r>
          </w:p>
        </w:tc>
        <w:tc>
          <w:tcPr>
            <w:tcW w:w="666" w:type="dxa"/>
            <w:gridSpan w:val="2"/>
            <w:tcBorders>
              <w:top w:val="nil"/>
              <w:left w:val="nil"/>
              <w:bottom w:val="single" w:sz="4" w:space="0" w:color="auto"/>
              <w:right w:val="single" w:sz="4" w:space="0" w:color="auto"/>
            </w:tcBorders>
            <w:shd w:val="clear" w:color="auto" w:fill="auto"/>
            <w:vAlign w:val="center"/>
            <w:hideMark/>
          </w:tcPr>
          <w:p w14:paraId="0C79F280"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071" w:type="dxa"/>
            <w:gridSpan w:val="2"/>
            <w:tcBorders>
              <w:top w:val="nil"/>
              <w:left w:val="nil"/>
              <w:bottom w:val="single" w:sz="4" w:space="0" w:color="auto"/>
              <w:right w:val="single" w:sz="4" w:space="0" w:color="auto"/>
            </w:tcBorders>
            <w:shd w:val="clear" w:color="auto" w:fill="auto"/>
            <w:vAlign w:val="center"/>
            <w:hideMark/>
          </w:tcPr>
          <w:p w14:paraId="3D58C66E"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135" w:type="dxa"/>
            <w:gridSpan w:val="2"/>
            <w:tcBorders>
              <w:top w:val="nil"/>
              <w:left w:val="nil"/>
              <w:bottom w:val="single" w:sz="4" w:space="0" w:color="auto"/>
              <w:right w:val="single" w:sz="4" w:space="0" w:color="auto"/>
            </w:tcBorders>
            <w:shd w:val="clear" w:color="auto" w:fill="auto"/>
            <w:vAlign w:val="center"/>
            <w:hideMark/>
          </w:tcPr>
          <w:p w14:paraId="11C15111"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69 548,3</w:t>
            </w:r>
          </w:p>
        </w:tc>
        <w:tc>
          <w:tcPr>
            <w:tcW w:w="1139" w:type="dxa"/>
            <w:gridSpan w:val="2"/>
            <w:tcBorders>
              <w:top w:val="nil"/>
              <w:left w:val="nil"/>
              <w:bottom w:val="single" w:sz="4" w:space="0" w:color="auto"/>
              <w:right w:val="single" w:sz="4" w:space="0" w:color="auto"/>
            </w:tcBorders>
            <w:shd w:val="clear" w:color="auto" w:fill="auto"/>
            <w:vAlign w:val="center"/>
            <w:hideMark/>
          </w:tcPr>
          <w:p w14:paraId="404FAA41"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470 285,0</w:t>
            </w:r>
          </w:p>
        </w:tc>
        <w:tc>
          <w:tcPr>
            <w:tcW w:w="1279" w:type="dxa"/>
            <w:gridSpan w:val="2"/>
            <w:tcBorders>
              <w:top w:val="nil"/>
              <w:left w:val="nil"/>
              <w:bottom w:val="single" w:sz="4" w:space="0" w:color="auto"/>
              <w:right w:val="single" w:sz="4" w:space="0" w:color="auto"/>
            </w:tcBorders>
            <w:shd w:val="clear" w:color="auto" w:fill="auto"/>
            <w:vAlign w:val="center"/>
            <w:hideMark/>
          </w:tcPr>
          <w:p w14:paraId="4B43587A"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858 097,7</w:t>
            </w:r>
          </w:p>
        </w:tc>
      </w:tr>
      <w:tr w:rsidR="00E514D2" w:rsidRPr="00E514D2" w14:paraId="6C1C883A" w14:textId="77777777" w:rsidTr="00B3477C">
        <w:trPr>
          <w:trHeight w:val="199"/>
        </w:trPr>
        <w:tc>
          <w:tcPr>
            <w:tcW w:w="15456"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0EB90C60"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r>
      <w:tr w:rsidR="00E514D2" w:rsidRPr="00E514D2" w14:paraId="5794F123"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DA3129B"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lastRenderedPageBreak/>
              <w:t>Основное мероприятие 1.1.1</w:t>
            </w:r>
          </w:p>
        </w:tc>
        <w:tc>
          <w:tcPr>
            <w:tcW w:w="4252" w:type="dxa"/>
            <w:tcBorders>
              <w:top w:val="nil"/>
              <w:left w:val="nil"/>
              <w:bottom w:val="single" w:sz="4" w:space="0" w:color="auto"/>
              <w:right w:val="single" w:sz="4" w:space="0" w:color="auto"/>
            </w:tcBorders>
            <w:shd w:val="clear" w:color="auto" w:fill="auto"/>
            <w:vAlign w:val="center"/>
            <w:hideMark/>
          </w:tcPr>
          <w:p w14:paraId="140D8FC4"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Приобретение жилых помещений у лиц, не являющихся застройщиками</w:t>
            </w:r>
          </w:p>
        </w:tc>
        <w:tc>
          <w:tcPr>
            <w:tcW w:w="3220" w:type="dxa"/>
            <w:gridSpan w:val="2"/>
            <w:tcBorders>
              <w:top w:val="nil"/>
              <w:left w:val="nil"/>
              <w:bottom w:val="single" w:sz="4" w:space="0" w:color="auto"/>
              <w:right w:val="single" w:sz="4" w:space="0" w:color="auto"/>
            </w:tcBorders>
            <w:shd w:val="clear" w:color="auto" w:fill="auto"/>
            <w:vAlign w:val="center"/>
            <w:hideMark/>
          </w:tcPr>
          <w:p w14:paraId="6751024E"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Итого</w:t>
            </w:r>
          </w:p>
        </w:tc>
        <w:tc>
          <w:tcPr>
            <w:tcW w:w="709" w:type="dxa"/>
            <w:tcBorders>
              <w:top w:val="nil"/>
              <w:left w:val="nil"/>
              <w:bottom w:val="single" w:sz="4" w:space="0" w:color="auto"/>
              <w:right w:val="single" w:sz="4" w:space="0" w:color="auto"/>
            </w:tcBorders>
            <w:shd w:val="clear" w:color="auto" w:fill="auto"/>
            <w:vAlign w:val="center"/>
            <w:hideMark/>
          </w:tcPr>
          <w:p w14:paraId="29D25BB4"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73 208,7</w:t>
            </w:r>
          </w:p>
        </w:tc>
        <w:tc>
          <w:tcPr>
            <w:tcW w:w="666" w:type="dxa"/>
            <w:gridSpan w:val="2"/>
            <w:tcBorders>
              <w:top w:val="nil"/>
              <w:left w:val="nil"/>
              <w:bottom w:val="single" w:sz="4" w:space="0" w:color="auto"/>
              <w:right w:val="single" w:sz="4" w:space="0" w:color="auto"/>
            </w:tcBorders>
            <w:shd w:val="clear" w:color="auto" w:fill="auto"/>
            <w:vAlign w:val="center"/>
            <w:hideMark/>
          </w:tcPr>
          <w:p w14:paraId="0614DB6A"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071" w:type="dxa"/>
            <w:gridSpan w:val="2"/>
            <w:tcBorders>
              <w:top w:val="nil"/>
              <w:left w:val="nil"/>
              <w:bottom w:val="single" w:sz="4" w:space="0" w:color="auto"/>
              <w:right w:val="single" w:sz="4" w:space="0" w:color="auto"/>
            </w:tcBorders>
            <w:shd w:val="clear" w:color="auto" w:fill="auto"/>
            <w:vAlign w:val="center"/>
            <w:hideMark/>
          </w:tcPr>
          <w:p w14:paraId="69322EDF"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135" w:type="dxa"/>
            <w:gridSpan w:val="2"/>
            <w:tcBorders>
              <w:top w:val="nil"/>
              <w:left w:val="nil"/>
              <w:bottom w:val="single" w:sz="4" w:space="0" w:color="auto"/>
              <w:right w:val="single" w:sz="4" w:space="0" w:color="auto"/>
            </w:tcBorders>
            <w:shd w:val="clear" w:color="auto" w:fill="auto"/>
            <w:vAlign w:val="center"/>
            <w:hideMark/>
          </w:tcPr>
          <w:p w14:paraId="453D1826"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73 208,7</w:t>
            </w:r>
          </w:p>
        </w:tc>
        <w:tc>
          <w:tcPr>
            <w:tcW w:w="1139" w:type="dxa"/>
            <w:gridSpan w:val="2"/>
            <w:tcBorders>
              <w:top w:val="nil"/>
              <w:left w:val="nil"/>
              <w:bottom w:val="single" w:sz="4" w:space="0" w:color="auto"/>
              <w:right w:val="single" w:sz="4" w:space="0" w:color="auto"/>
            </w:tcBorders>
            <w:shd w:val="clear" w:color="auto" w:fill="auto"/>
            <w:vAlign w:val="center"/>
            <w:hideMark/>
          </w:tcPr>
          <w:p w14:paraId="53D43C4D"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279" w:type="dxa"/>
            <w:gridSpan w:val="2"/>
            <w:tcBorders>
              <w:top w:val="nil"/>
              <w:left w:val="nil"/>
              <w:bottom w:val="single" w:sz="4" w:space="0" w:color="auto"/>
              <w:right w:val="single" w:sz="4" w:space="0" w:color="auto"/>
            </w:tcBorders>
            <w:shd w:val="clear" w:color="auto" w:fill="auto"/>
            <w:vAlign w:val="center"/>
            <w:hideMark/>
          </w:tcPr>
          <w:p w14:paraId="101A2F4A"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r>
      <w:tr w:rsidR="00E514D2" w:rsidRPr="00E514D2" w14:paraId="178CE35E"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7F3C1F5"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252" w:type="dxa"/>
            <w:tcBorders>
              <w:top w:val="nil"/>
              <w:left w:val="nil"/>
              <w:bottom w:val="single" w:sz="4" w:space="0" w:color="auto"/>
              <w:right w:val="single" w:sz="4" w:space="0" w:color="auto"/>
            </w:tcBorders>
            <w:shd w:val="clear" w:color="auto" w:fill="auto"/>
            <w:vAlign w:val="center"/>
            <w:hideMark/>
          </w:tcPr>
          <w:p w14:paraId="2D64793F"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3220" w:type="dxa"/>
            <w:gridSpan w:val="2"/>
            <w:tcBorders>
              <w:top w:val="nil"/>
              <w:left w:val="nil"/>
              <w:bottom w:val="single" w:sz="4" w:space="0" w:color="auto"/>
              <w:right w:val="single" w:sz="4" w:space="0" w:color="auto"/>
            </w:tcBorders>
            <w:shd w:val="clear" w:color="auto" w:fill="auto"/>
            <w:vAlign w:val="center"/>
            <w:hideMark/>
          </w:tcPr>
          <w:p w14:paraId="028C23EE"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местный бюджет</w:t>
            </w:r>
          </w:p>
        </w:tc>
        <w:tc>
          <w:tcPr>
            <w:tcW w:w="709" w:type="dxa"/>
            <w:tcBorders>
              <w:top w:val="nil"/>
              <w:left w:val="nil"/>
              <w:bottom w:val="single" w:sz="4" w:space="0" w:color="auto"/>
              <w:right w:val="single" w:sz="4" w:space="0" w:color="auto"/>
            </w:tcBorders>
            <w:shd w:val="clear" w:color="auto" w:fill="auto"/>
            <w:vAlign w:val="center"/>
            <w:hideMark/>
          </w:tcPr>
          <w:p w14:paraId="554B2439"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732,1</w:t>
            </w:r>
          </w:p>
        </w:tc>
        <w:tc>
          <w:tcPr>
            <w:tcW w:w="666" w:type="dxa"/>
            <w:gridSpan w:val="2"/>
            <w:tcBorders>
              <w:top w:val="nil"/>
              <w:left w:val="nil"/>
              <w:bottom w:val="single" w:sz="4" w:space="0" w:color="auto"/>
              <w:right w:val="single" w:sz="4" w:space="0" w:color="auto"/>
            </w:tcBorders>
            <w:shd w:val="clear" w:color="auto" w:fill="auto"/>
            <w:vAlign w:val="center"/>
            <w:hideMark/>
          </w:tcPr>
          <w:p w14:paraId="3EB9727B"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071" w:type="dxa"/>
            <w:gridSpan w:val="2"/>
            <w:tcBorders>
              <w:top w:val="nil"/>
              <w:left w:val="nil"/>
              <w:bottom w:val="single" w:sz="4" w:space="0" w:color="auto"/>
              <w:right w:val="single" w:sz="4" w:space="0" w:color="auto"/>
            </w:tcBorders>
            <w:shd w:val="clear" w:color="auto" w:fill="auto"/>
            <w:vAlign w:val="center"/>
            <w:hideMark/>
          </w:tcPr>
          <w:p w14:paraId="6B69A602"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135" w:type="dxa"/>
            <w:gridSpan w:val="2"/>
            <w:tcBorders>
              <w:top w:val="nil"/>
              <w:left w:val="nil"/>
              <w:bottom w:val="single" w:sz="4" w:space="0" w:color="auto"/>
              <w:right w:val="single" w:sz="4" w:space="0" w:color="auto"/>
            </w:tcBorders>
            <w:shd w:val="clear" w:color="auto" w:fill="auto"/>
            <w:vAlign w:val="center"/>
            <w:hideMark/>
          </w:tcPr>
          <w:p w14:paraId="4F1285F3"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732,1</w:t>
            </w:r>
          </w:p>
        </w:tc>
        <w:tc>
          <w:tcPr>
            <w:tcW w:w="1139" w:type="dxa"/>
            <w:gridSpan w:val="2"/>
            <w:tcBorders>
              <w:top w:val="nil"/>
              <w:left w:val="nil"/>
              <w:bottom w:val="single" w:sz="4" w:space="0" w:color="auto"/>
              <w:right w:val="single" w:sz="4" w:space="0" w:color="auto"/>
            </w:tcBorders>
            <w:shd w:val="clear" w:color="auto" w:fill="auto"/>
            <w:vAlign w:val="center"/>
            <w:hideMark/>
          </w:tcPr>
          <w:p w14:paraId="14A9926C"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279" w:type="dxa"/>
            <w:gridSpan w:val="2"/>
            <w:tcBorders>
              <w:top w:val="nil"/>
              <w:left w:val="nil"/>
              <w:bottom w:val="single" w:sz="4" w:space="0" w:color="auto"/>
              <w:right w:val="single" w:sz="4" w:space="0" w:color="auto"/>
            </w:tcBorders>
            <w:shd w:val="clear" w:color="auto" w:fill="auto"/>
            <w:vAlign w:val="center"/>
            <w:hideMark/>
          </w:tcPr>
          <w:p w14:paraId="4862F63A"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r>
      <w:tr w:rsidR="00E514D2" w:rsidRPr="00E514D2" w14:paraId="4B0442F3"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2FB4DE4"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252" w:type="dxa"/>
            <w:tcBorders>
              <w:top w:val="nil"/>
              <w:left w:val="nil"/>
              <w:bottom w:val="single" w:sz="4" w:space="0" w:color="auto"/>
              <w:right w:val="single" w:sz="4" w:space="0" w:color="auto"/>
            </w:tcBorders>
            <w:shd w:val="clear" w:color="auto" w:fill="auto"/>
            <w:vAlign w:val="center"/>
            <w:hideMark/>
          </w:tcPr>
          <w:p w14:paraId="4DE7D4E8"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3220" w:type="dxa"/>
            <w:gridSpan w:val="2"/>
            <w:tcBorders>
              <w:top w:val="nil"/>
              <w:left w:val="nil"/>
              <w:bottom w:val="single" w:sz="4" w:space="0" w:color="auto"/>
              <w:right w:val="single" w:sz="4" w:space="0" w:color="auto"/>
            </w:tcBorders>
            <w:shd w:val="clear" w:color="auto" w:fill="auto"/>
            <w:vAlign w:val="center"/>
            <w:hideMark/>
          </w:tcPr>
          <w:p w14:paraId="51DFA125"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республиканский бюджет</w:t>
            </w:r>
          </w:p>
        </w:tc>
        <w:tc>
          <w:tcPr>
            <w:tcW w:w="709" w:type="dxa"/>
            <w:tcBorders>
              <w:top w:val="nil"/>
              <w:left w:val="nil"/>
              <w:bottom w:val="single" w:sz="4" w:space="0" w:color="auto"/>
              <w:right w:val="single" w:sz="4" w:space="0" w:color="auto"/>
            </w:tcBorders>
            <w:shd w:val="clear" w:color="auto" w:fill="auto"/>
            <w:vAlign w:val="center"/>
            <w:hideMark/>
          </w:tcPr>
          <w:p w14:paraId="0B35F29E"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2 928,3</w:t>
            </w:r>
          </w:p>
        </w:tc>
        <w:tc>
          <w:tcPr>
            <w:tcW w:w="666" w:type="dxa"/>
            <w:gridSpan w:val="2"/>
            <w:tcBorders>
              <w:top w:val="nil"/>
              <w:left w:val="nil"/>
              <w:bottom w:val="single" w:sz="4" w:space="0" w:color="auto"/>
              <w:right w:val="single" w:sz="4" w:space="0" w:color="auto"/>
            </w:tcBorders>
            <w:shd w:val="clear" w:color="auto" w:fill="auto"/>
            <w:vAlign w:val="center"/>
            <w:hideMark/>
          </w:tcPr>
          <w:p w14:paraId="2FA959A3"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071" w:type="dxa"/>
            <w:gridSpan w:val="2"/>
            <w:tcBorders>
              <w:top w:val="nil"/>
              <w:left w:val="nil"/>
              <w:bottom w:val="single" w:sz="4" w:space="0" w:color="auto"/>
              <w:right w:val="single" w:sz="4" w:space="0" w:color="auto"/>
            </w:tcBorders>
            <w:shd w:val="clear" w:color="auto" w:fill="auto"/>
            <w:vAlign w:val="center"/>
            <w:hideMark/>
          </w:tcPr>
          <w:p w14:paraId="0EE08B93"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135" w:type="dxa"/>
            <w:gridSpan w:val="2"/>
            <w:tcBorders>
              <w:top w:val="nil"/>
              <w:left w:val="nil"/>
              <w:bottom w:val="single" w:sz="4" w:space="0" w:color="auto"/>
              <w:right w:val="single" w:sz="4" w:space="0" w:color="auto"/>
            </w:tcBorders>
            <w:shd w:val="clear" w:color="auto" w:fill="auto"/>
            <w:vAlign w:val="center"/>
            <w:hideMark/>
          </w:tcPr>
          <w:p w14:paraId="57573335"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2 928,3</w:t>
            </w:r>
          </w:p>
        </w:tc>
        <w:tc>
          <w:tcPr>
            <w:tcW w:w="1139" w:type="dxa"/>
            <w:gridSpan w:val="2"/>
            <w:tcBorders>
              <w:top w:val="nil"/>
              <w:left w:val="nil"/>
              <w:bottom w:val="single" w:sz="4" w:space="0" w:color="auto"/>
              <w:right w:val="single" w:sz="4" w:space="0" w:color="auto"/>
            </w:tcBorders>
            <w:shd w:val="clear" w:color="auto" w:fill="auto"/>
            <w:vAlign w:val="center"/>
            <w:hideMark/>
          </w:tcPr>
          <w:p w14:paraId="475469EC"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279" w:type="dxa"/>
            <w:gridSpan w:val="2"/>
            <w:tcBorders>
              <w:top w:val="nil"/>
              <w:left w:val="nil"/>
              <w:bottom w:val="single" w:sz="4" w:space="0" w:color="auto"/>
              <w:right w:val="single" w:sz="4" w:space="0" w:color="auto"/>
            </w:tcBorders>
            <w:shd w:val="clear" w:color="auto" w:fill="auto"/>
            <w:vAlign w:val="center"/>
            <w:hideMark/>
          </w:tcPr>
          <w:p w14:paraId="0C704B45"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r>
      <w:tr w:rsidR="00E514D2" w:rsidRPr="00E514D2" w14:paraId="0C257A3C"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D89368C"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252" w:type="dxa"/>
            <w:tcBorders>
              <w:top w:val="nil"/>
              <w:left w:val="nil"/>
              <w:bottom w:val="single" w:sz="4" w:space="0" w:color="auto"/>
              <w:right w:val="single" w:sz="4" w:space="0" w:color="auto"/>
            </w:tcBorders>
            <w:shd w:val="clear" w:color="auto" w:fill="auto"/>
            <w:vAlign w:val="center"/>
            <w:hideMark/>
          </w:tcPr>
          <w:p w14:paraId="13FE83A3"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3220" w:type="dxa"/>
            <w:gridSpan w:val="2"/>
            <w:tcBorders>
              <w:top w:val="nil"/>
              <w:left w:val="nil"/>
              <w:bottom w:val="single" w:sz="4" w:space="0" w:color="auto"/>
              <w:right w:val="single" w:sz="4" w:space="0" w:color="auto"/>
            </w:tcBorders>
            <w:shd w:val="clear" w:color="auto" w:fill="auto"/>
            <w:vAlign w:val="center"/>
            <w:hideMark/>
          </w:tcPr>
          <w:p w14:paraId="260CB18C"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14:paraId="50041D94"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69 548,3</w:t>
            </w:r>
          </w:p>
        </w:tc>
        <w:tc>
          <w:tcPr>
            <w:tcW w:w="666" w:type="dxa"/>
            <w:gridSpan w:val="2"/>
            <w:tcBorders>
              <w:top w:val="nil"/>
              <w:left w:val="nil"/>
              <w:bottom w:val="single" w:sz="4" w:space="0" w:color="auto"/>
              <w:right w:val="single" w:sz="4" w:space="0" w:color="auto"/>
            </w:tcBorders>
            <w:shd w:val="clear" w:color="auto" w:fill="auto"/>
            <w:vAlign w:val="center"/>
            <w:hideMark/>
          </w:tcPr>
          <w:p w14:paraId="48EF88D0"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071" w:type="dxa"/>
            <w:gridSpan w:val="2"/>
            <w:tcBorders>
              <w:top w:val="nil"/>
              <w:left w:val="nil"/>
              <w:bottom w:val="single" w:sz="4" w:space="0" w:color="auto"/>
              <w:right w:val="single" w:sz="4" w:space="0" w:color="auto"/>
            </w:tcBorders>
            <w:shd w:val="clear" w:color="auto" w:fill="auto"/>
            <w:vAlign w:val="center"/>
            <w:hideMark/>
          </w:tcPr>
          <w:p w14:paraId="2860696F"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135" w:type="dxa"/>
            <w:gridSpan w:val="2"/>
            <w:tcBorders>
              <w:top w:val="nil"/>
              <w:left w:val="nil"/>
              <w:bottom w:val="single" w:sz="4" w:space="0" w:color="auto"/>
              <w:right w:val="single" w:sz="4" w:space="0" w:color="auto"/>
            </w:tcBorders>
            <w:shd w:val="clear" w:color="auto" w:fill="auto"/>
            <w:vAlign w:val="center"/>
            <w:hideMark/>
          </w:tcPr>
          <w:p w14:paraId="15B980F2"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69 548,3</w:t>
            </w:r>
          </w:p>
        </w:tc>
        <w:tc>
          <w:tcPr>
            <w:tcW w:w="1139" w:type="dxa"/>
            <w:gridSpan w:val="2"/>
            <w:tcBorders>
              <w:top w:val="nil"/>
              <w:left w:val="nil"/>
              <w:bottom w:val="single" w:sz="4" w:space="0" w:color="auto"/>
              <w:right w:val="single" w:sz="4" w:space="0" w:color="auto"/>
            </w:tcBorders>
            <w:shd w:val="clear" w:color="auto" w:fill="auto"/>
            <w:vAlign w:val="center"/>
            <w:hideMark/>
          </w:tcPr>
          <w:p w14:paraId="0894918B"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279" w:type="dxa"/>
            <w:gridSpan w:val="2"/>
            <w:tcBorders>
              <w:top w:val="nil"/>
              <w:left w:val="nil"/>
              <w:bottom w:val="single" w:sz="4" w:space="0" w:color="auto"/>
              <w:right w:val="single" w:sz="4" w:space="0" w:color="auto"/>
            </w:tcBorders>
            <w:shd w:val="clear" w:color="auto" w:fill="auto"/>
            <w:vAlign w:val="center"/>
            <w:hideMark/>
          </w:tcPr>
          <w:p w14:paraId="46A03BDD"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r>
      <w:tr w:rsidR="00E514D2" w:rsidRPr="00E514D2" w14:paraId="65589F1E" w14:textId="77777777" w:rsidTr="00B3477C">
        <w:trPr>
          <w:trHeight w:val="199"/>
        </w:trPr>
        <w:tc>
          <w:tcPr>
            <w:tcW w:w="15456"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14CF0752"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r>
      <w:tr w:rsidR="00E514D2" w:rsidRPr="00E514D2" w14:paraId="367C7CEA"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3DD22EF"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Основное мероприятие 1.1.2</w:t>
            </w:r>
          </w:p>
        </w:tc>
        <w:tc>
          <w:tcPr>
            <w:tcW w:w="4252" w:type="dxa"/>
            <w:tcBorders>
              <w:top w:val="nil"/>
              <w:left w:val="nil"/>
              <w:bottom w:val="single" w:sz="4" w:space="0" w:color="auto"/>
              <w:right w:val="single" w:sz="4" w:space="0" w:color="auto"/>
            </w:tcBorders>
            <w:shd w:val="clear" w:color="auto" w:fill="auto"/>
            <w:vAlign w:val="center"/>
            <w:hideMark/>
          </w:tcPr>
          <w:p w14:paraId="2591E6EB"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Приобретение жилых помещений у лиц, являющихся застройщиками</w:t>
            </w:r>
          </w:p>
        </w:tc>
        <w:tc>
          <w:tcPr>
            <w:tcW w:w="3220" w:type="dxa"/>
            <w:gridSpan w:val="2"/>
            <w:tcBorders>
              <w:top w:val="nil"/>
              <w:left w:val="nil"/>
              <w:bottom w:val="single" w:sz="4" w:space="0" w:color="auto"/>
              <w:right w:val="single" w:sz="4" w:space="0" w:color="auto"/>
            </w:tcBorders>
            <w:shd w:val="clear" w:color="auto" w:fill="auto"/>
            <w:vAlign w:val="center"/>
            <w:hideMark/>
          </w:tcPr>
          <w:p w14:paraId="695492C5"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Итого</w:t>
            </w:r>
          </w:p>
        </w:tc>
        <w:tc>
          <w:tcPr>
            <w:tcW w:w="709" w:type="dxa"/>
            <w:tcBorders>
              <w:top w:val="nil"/>
              <w:left w:val="nil"/>
              <w:bottom w:val="single" w:sz="4" w:space="0" w:color="auto"/>
              <w:right w:val="single" w:sz="4" w:space="0" w:color="auto"/>
            </w:tcBorders>
            <w:shd w:val="clear" w:color="auto" w:fill="auto"/>
            <w:vAlign w:val="center"/>
            <w:hideMark/>
          </w:tcPr>
          <w:p w14:paraId="6C8F81C1"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650 002,1</w:t>
            </w:r>
          </w:p>
        </w:tc>
        <w:tc>
          <w:tcPr>
            <w:tcW w:w="666" w:type="dxa"/>
            <w:gridSpan w:val="2"/>
            <w:tcBorders>
              <w:top w:val="nil"/>
              <w:left w:val="nil"/>
              <w:bottom w:val="single" w:sz="4" w:space="0" w:color="auto"/>
              <w:right w:val="single" w:sz="4" w:space="0" w:color="auto"/>
            </w:tcBorders>
            <w:shd w:val="clear" w:color="auto" w:fill="auto"/>
            <w:vAlign w:val="center"/>
            <w:hideMark/>
          </w:tcPr>
          <w:p w14:paraId="5871C26C"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071" w:type="dxa"/>
            <w:gridSpan w:val="2"/>
            <w:tcBorders>
              <w:top w:val="nil"/>
              <w:left w:val="nil"/>
              <w:bottom w:val="single" w:sz="4" w:space="0" w:color="auto"/>
              <w:right w:val="single" w:sz="4" w:space="0" w:color="auto"/>
            </w:tcBorders>
            <w:shd w:val="clear" w:color="auto" w:fill="auto"/>
            <w:vAlign w:val="center"/>
            <w:hideMark/>
          </w:tcPr>
          <w:p w14:paraId="1F3C8613"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135" w:type="dxa"/>
            <w:gridSpan w:val="2"/>
            <w:tcBorders>
              <w:top w:val="nil"/>
              <w:left w:val="nil"/>
              <w:bottom w:val="single" w:sz="4" w:space="0" w:color="auto"/>
              <w:right w:val="single" w:sz="4" w:space="0" w:color="auto"/>
            </w:tcBorders>
            <w:shd w:val="clear" w:color="auto" w:fill="auto"/>
            <w:vAlign w:val="center"/>
            <w:hideMark/>
          </w:tcPr>
          <w:p w14:paraId="6FF03C66"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139" w:type="dxa"/>
            <w:gridSpan w:val="2"/>
            <w:tcBorders>
              <w:top w:val="nil"/>
              <w:left w:val="nil"/>
              <w:bottom w:val="single" w:sz="4" w:space="0" w:color="auto"/>
              <w:right w:val="single" w:sz="4" w:space="0" w:color="auto"/>
            </w:tcBorders>
            <w:shd w:val="clear" w:color="auto" w:fill="auto"/>
            <w:vAlign w:val="center"/>
            <w:hideMark/>
          </w:tcPr>
          <w:p w14:paraId="6E4A096A"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171 917,2</w:t>
            </w:r>
          </w:p>
        </w:tc>
        <w:tc>
          <w:tcPr>
            <w:tcW w:w="1279" w:type="dxa"/>
            <w:gridSpan w:val="2"/>
            <w:tcBorders>
              <w:top w:val="nil"/>
              <w:left w:val="nil"/>
              <w:bottom w:val="single" w:sz="4" w:space="0" w:color="auto"/>
              <w:right w:val="single" w:sz="4" w:space="0" w:color="auto"/>
            </w:tcBorders>
            <w:shd w:val="clear" w:color="auto" w:fill="auto"/>
            <w:vAlign w:val="center"/>
            <w:hideMark/>
          </w:tcPr>
          <w:p w14:paraId="29582B29"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478 084,9</w:t>
            </w:r>
          </w:p>
        </w:tc>
      </w:tr>
      <w:tr w:rsidR="00E514D2" w:rsidRPr="00E514D2" w14:paraId="2FEBD50E"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0D0FF9D"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252" w:type="dxa"/>
            <w:tcBorders>
              <w:top w:val="nil"/>
              <w:left w:val="nil"/>
              <w:bottom w:val="single" w:sz="4" w:space="0" w:color="auto"/>
              <w:right w:val="single" w:sz="4" w:space="0" w:color="auto"/>
            </w:tcBorders>
            <w:shd w:val="clear" w:color="auto" w:fill="auto"/>
            <w:vAlign w:val="center"/>
            <w:hideMark/>
          </w:tcPr>
          <w:p w14:paraId="4CEB055F"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3220" w:type="dxa"/>
            <w:gridSpan w:val="2"/>
            <w:tcBorders>
              <w:top w:val="nil"/>
              <w:left w:val="nil"/>
              <w:bottom w:val="single" w:sz="4" w:space="0" w:color="auto"/>
              <w:right w:val="single" w:sz="4" w:space="0" w:color="auto"/>
            </w:tcBorders>
            <w:shd w:val="clear" w:color="auto" w:fill="auto"/>
            <w:vAlign w:val="center"/>
            <w:hideMark/>
          </w:tcPr>
          <w:p w14:paraId="6F39F775"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местный бюджет</w:t>
            </w:r>
          </w:p>
        </w:tc>
        <w:tc>
          <w:tcPr>
            <w:tcW w:w="709" w:type="dxa"/>
            <w:tcBorders>
              <w:top w:val="nil"/>
              <w:left w:val="nil"/>
              <w:bottom w:val="single" w:sz="4" w:space="0" w:color="auto"/>
              <w:right w:val="single" w:sz="4" w:space="0" w:color="auto"/>
            </w:tcBorders>
            <w:shd w:val="clear" w:color="auto" w:fill="auto"/>
            <w:vAlign w:val="center"/>
            <w:hideMark/>
          </w:tcPr>
          <w:p w14:paraId="1DD73D91"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6 500,0</w:t>
            </w:r>
          </w:p>
        </w:tc>
        <w:tc>
          <w:tcPr>
            <w:tcW w:w="666" w:type="dxa"/>
            <w:gridSpan w:val="2"/>
            <w:tcBorders>
              <w:top w:val="nil"/>
              <w:left w:val="nil"/>
              <w:bottom w:val="single" w:sz="4" w:space="0" w:color="auto"/>
              <w:right w:val="single" w:sz="4" w:space="0" w:color="auto"/>
            </w:tcBorders>
            <w:shd w:val="clear" w:color="auto" w:fill="auto"/>
            <w:vAlign w:val="center"/>
            <w:hideMark/>
          </w:tcPr>
          <w:p w14:paraId="6561931A"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071" w:type="dxa"/>
            <w:gridSpan w:val="2"/>
            <w:tcBorders>
              <w:top w:val="nil"/>
              <w:left w:val="nil"/>
              <w:bottom w:val="single" w:sz="4" w:space="0" w:color="auto"/>
              <w:right w:val="single" w:sz="4" w:space="0" w:color="auto"/>
            </w:tcBorders>
            <w:shd w:val="clear" w:color="auto" w:fill="auto"/>
            <w:vAlign w:val="center"/>
            <w:hideMark/>
          </w:tcPr>
          <w:p w14:paraId="6B554BD2"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135" w:type="dxa"/>
            <w:gridSpan w:val="2"/>
            <w:tcBorders>
              <w:top w:val="nil"/>
              <w:left w:val="nil"/>
              <w:bottom w:val="single" w:sz="4" w:space="0" w:color="auto"/>
              <w:right w:val="single" w:sz="4" w:space="0" w:color="auto"/>
            </w:tcBorders>
            <w:shd w:val="clear" w:color="auto" w:fill="auto"/>
            <w:vAlign w:val="center"/>
            <w:hideMark/>
          </w:tcPr>
          <w:p w14:paraId="424AAF66"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139" w:type="dxa"/>
            <w:gridSpan w:val="2"/>
            <w:tcBorders>
              <w:top w:val="nil"/>
              <w:left w:val="nil"/>
              <w:bottom w:val="single" w:sz="4" w:space="0" w:color="auto"/>
              <w:right w:val="single" w:sz="4" w:space="0" w:color="auto"/>
            </w:tcBorders>
            <w:shd w:val="clear" w:color="auto" w:fill="auto"/>
            <w:vAlign w:val="center"/>
            <w:hideMark/>
          </w:tcPr>
          <w:p w14:paraId="4637BC7D"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1 719,2</w:t>
            </w:r>
          </w:p>
        </w:tc>
        <w:tc>
          <w:tcPr>
            <w:tcW w:w="1279" w:type="dxa"/>
            <w:gridSpan w:val="2"/>
            <w:tcBorders>
              <w:top w:val="nil"/>
              <w:left w:val="nil"/>
              <w:bottom w:val="single" w:sz="4" w:space="0" w:color="auto"/>
              <w:right w:val="single" w:sz="4" w:space="0" w:color="auto"/>
            </w:tcBorders>
            <w:shd w:val="clear" w:color="auto" w:fill="auto"/>
            <w:vAlign w:val="center"/>
            <w:hideMark/>
          </w:tcPr>
          <w:p w14:paraId="6346D87B"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4 780,8</w:t>
            </w:r>
          </w:p>
        </w:tc>
      </w:tr>
      <w:tr w:rsidR="00E514D2" w:rsidRPr="00E514D2" w14:paraId="11466448"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55942EC"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252" w:type="dxa"/>
            <w:tcBorders>
              <w:top w:val="nil"/>
              <w:left w:val="nil"/>
              <w:bottom w:val="single" w:sz="4" w:space="0" w:color="auto"/>
              <w:right w:val="single" w:sz="4" w:space="0" w:color="auto"/>
            </w:tcBorders>
            <w:shd w:val="clear" w:color="auto" w:fill="auto"/>
            <w:vAlign w:val="center"/>
            <w:hideMark/>
          </w:tcPr>
          <w:p w14:paraId="4C68FA20"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3220" w:type="dxa"/>
            <w:gridSpan w:val="2"/>
            <w:tcBorders>
              <w:top w:val="nil"/>
              <w:left w:val="nil"/>
              <w:bottom w:val="single" w:sz="4" w:space="0" w:color="auto"/>
              <w:right w:val="single" w:sz="4" w:space="0" w:color="auto"/>
            </w:tcBorders>
            <w:shd w:val="clear" w:color="auto" w:fill="auto"/>
            <w:vAlign w:val="center"/>
            <w:hideMark/>
          </w:tcPr>
          <w:p w14:paraId="725085C6"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республиканский бюджет</w:t>
            </w:r>
          </w:p>
        </w:tc>
        <w:tc>
          <w:tcPr>
            <w:tcW w:w="709" w:type="dxa"/>
            <w:tcBorders>
              <w:top w:val="nil"/>
              <w:left w:val="nil"/>
              <w:bottom w:val="single" w:sz="4" w:space="0" w:color="auto"/>
              <w:right w:val="single" w:sz="4" w:space="0" w:color="auto"/>
            </w:tcBorders>
            <w:shd w:val="clear" w:color="auto" w:fill="auto"/>
            <w:vAlign w:val="center"/>
            <w:hideMark/>
          </w:tcPr>
          <w:p w14:paraId="1628E934"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26 000,1</w:t>
            </w:r>
          </w:p>
        </w:tc>
        <w:tc>
          <w:tcPr>
            <w:tcW w:w="666" w:type="dxa"/>
            <w:gridSpan w:val="2"/>
            <w:tcBorders>
              <w:top w:val="nil"/>
              <w:left w:val="nil"/>
              <w:bottom w:val="single" w:sz="4" w:space="0" w:color="auto"/>
              <w:right w:val="single" w:sz="4" w:space="0" w:color="auto"/>
            </w:tcBorders>
            <w:shd w:val="clear" w:color="auto" w:fill="auto"/>
            <w:vAlign w:val="center"/>
            <w:hideMark/>
          </w:tcPr>
          <w:p w14:paraId="3A873580"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071" w:type="dxa"/>
            <w:gridSpan w:val="2"/>
            <w:tcBorders>
              <w:top w:val="nil"/>
              <w:left w:val="nil"/>
              <w:bottom w:val="single" w:sz="4" w:space="0" w:color="auto"/>
              <w:right w:val="single" w:sz="4" w:space="0" w:color="auto"/>
            </w:tcBorders>
            <w:shd w:val="clear" w:color="auto" w:fill="auto"/>
            <w:vAlign w:val="center"/>
            <w:hideMark/>
          </w:tcPr>
          <w:p w14:paraId="701C3F85"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135" w:type="dxa"/>
            <w:gridSpan w:val="2"/>
            <w:tcBorders>
              <w:top w:val="nil"/>
              <w:left w:val="nil"/>
              <w:bottom w:val="single" w:sz="4" w:space="0" w:color="auto"/>
              <w:right w:val="single" w:sz="4" w:space="0" w:color="auto"/>
            </w:tcBorders>
            <w:shd w:val="clear" w:color="auto" w:fill="auto"/>
            <w:vAlign w:val="center"/>
            <w:hideMark/>
          </w:tcPr>
          <w:p w14:paraId="06BDD139"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139" w:type="dxa"/>
            <w:gridSpan w:val="2"/>
            <w:tcBorders>
              <w:top w:val="nil"/>
              <w:left w:val="nil"/>
              <w:bottom w:val="single" w:sz="4" w:space="0" w:color="auto"/>
              <w:right w:val="single" w:sz="4" w:space="0" w:color="auto"/>
            </w:tcBorders>
            <w:shd w:val="clear" w:color="auto" w:fill="auto"/>
            <w:vAlign w:val="center"/>
            <w:hideMark/>
          </w:tcPr>
          <w:p w14:paraId="3B102D95"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6 876,7</w:t>
            </w:r>
          </w:p>
        </w:tc>
        <w:tc>
          <w:tcPr>
            <w:tcW w:w="1279" w:type="dxa"/>
            <w:gridSpan w:val="2"/>
            <w:tcBorders>
              <w:top w:val="nil"/>
              <w:left w:val="nil"/>
              <w:bottom w:val="single" w:sz="4" w:space="0" w:color="auto"/>
              <w:right w:val="single" w:sz="4" w:space="0" w:color="auto"/>
            </w:tcBorders>
            <w:shd w:val="clear" w:color="auto" w:fill="auto"/>
            <w:vAlign w:val="center"/>
            <w:hideMark/>
          </w:tcPr>
          <w:p w14:paraId="76B1779B"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19 123,4</w:t>
            </w:r>
          </w:p>
        </w:tc>
      </w:tr>
      <w:tr w:rsidR="00E514D2" w:rsidRPr="00E514D2" w14:paraId="2A96ABA2"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481D215"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252" w:type="dxa"/>
            <w:tcBorders>
              <w:top w:val="nil"/>
              <w:left w:val="nil"/>
              <w:bottom w:val="single" w:sz="4" w:space="0" w:color="auto"/>
              <w:right w:val="single" w:sz="4" w:space="0" w:color="auto"/>
            </w:tcBorders>
            <w:shd w:val="clear" w:color="auto" w:fill="auto"/>
            <w:vAlign w:val="center"/>
            <w:hideMark/>
          </w:tcPr>
          <w:p w14:paraId="136544C0"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3220" w:type="dxa"/>
            <w:gridSpan w:val="2"/>
            <w:tcBorders>
              <w:top w:val="nil"/>
              <w:left w:val="nil"/>
              <w:bottom w:val="single" w:sz="4" w:space="0" w:color="auto"/>
              <w:right w:val="single" w:sz="4" w:space="0" w:color="auto"/>
            </w:tcBorders>
            <w:shd w:val="clear" w:color="auto" w:fill="auto"/>
            <w:vAlign w:val="center"/>
            <w:hideMark/>
          </w:tcPr>
          <w:p w14:paraId="2F0B3A6A"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14:paraId="5CCCC4FB"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617 502,0</w:t>
            </w:r>
          </w:p>
        </w:tc>
        <w:tc>
          <w:tcPr>
            <w:tcW w:w="666" w:type="dxa"/>
            <w:gridSpan w:val="2"/>
            <w:tcBorders>
              <w:top w:val="nil"/>
              <w:left w:val="nil"/>
              <w:bottom w:val="single" w:sz="4" w:space="0" w:color="auto"/>
              <w:right w:val="single" w:sz="4" w:space="0" w:color="auto"/>
            </w:tcBorders>
            <w:shd w:val="clear" w:color="auto" w:fill="auto"/>
            <w:vAlign w:val="center"/>
            <w:hideMark/>
          </w:tcPr>
          <w:p w14:paraId="36ADAE2C"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071" w:type="dxa"/>
            <w:gridSpan w:val="2"/>
            <w:tcBorders>
              <w:top w:val="nil"/>
              <w:left w:val="nil"/>
              <w:bottom w:val="single" w:sz="4" w:space="0" w:color="auto"/>
              <w:right w:val="single" w:sz="4" w:space="0" w:color="auto"/>
            </w:tcBorders>
            <w:shd w:val="clear" w:color="auto" w:fill="auto"/>
            <w:vAlign w:val="center"/>
            <w:hideMark/>
          </w:tcPr>
          <w:p w14:paraId="3FFF916C"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135" w:type="dxa"/>
            <w:gridSpan w:val="2"/>
            <w:tcBorders>
              <w:top w:val="nil"/>
              <w:left w:val="nil"/>
              <w:bottom w:val="single" w:sz="4" w:space="0" w:color="auto"/>
              <w:right w:val="single" w:sz="4" w:space="0" w:color="auto"/>
            </w:tcBorders>
            <w:shd w:val="clear" w:color="auto" w:fill="auto"/>
            <w:vAlign w:val="center"/>
            <w:hideMark/>
          </w:tcPr>
          <w:p w14:paraId="4A7AA1FE"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139" w:type="dxa"/>
            <w:gridSpan w:val="2"/>
            <w:tcBorders>
              <w:top w:val="nil"/>
              <w:left w:val="nil"/>
              <w:bottom w:val="single" w:sz="4" w:space="0" w:color="auto"/>
              <w:right w:val="single" w:sz="4" w:space="0" w:color="auto"/>
            </w:tcBorders>
            <w:shd w:val="clear" w:color="auto" w:fill="auto"/>
            <w:vAlign w:val="center"/>
            <w:hideMark/>
          </w:tcPr>
          <w:p w14:paraId="5DA56B3B"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163 321,3</w:t>
            </w:r>
          </w:p>
        </w:tc>
        <w:tc>
          <w:tcPr>
            <w:tcW w:w="1279" w:type="dxa"/>
            <w:gridSpan w:val="2"/>
            <w:tcBorders>
              <w:top w:val="nil"/>
              <w:left w:val="nil"/>
              <w:bottom w:val="single" w:sz="4" w:space="0" w:color="auto"/>
              <w:right w:val="single" w:sz="4" w:space="0" w:color="auto"/>
            </w:tcBorders>
            <w:shd w:val="clear" w:color="auto" w:fill="auto"/>
            <w:vAlign w:val="center"/>
            <w:hideMark/>
          </w:tcPr>
          <w:p w14:paraId="2E0FAE18"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454 180,7</w:t>
            </w:r>
          </w:p>
        </w:tc>
      </w:tr>
      <w:tr w:rsidR="00E514D2" w:rsidRPr="00E514D2" w14:paraId="37886DAB" w14:textId="77777777" w:rsidTr="00B3477C">
        <w:trPr>
          <w:trHeight w:val="199"/>
        </w:trPr>
        <w:tc>
          <w:tcPr>
            <w:tcW w:w="15456"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71432251"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r>
      <w:tr w:rsidR="00E514D2" w:rsidRPr="00E514D2" w14:paraId="7CDA7B95"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7E416DC"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Основное мероприятие 1.1.3</w:t>
            </w:r>
          </w:p>
        </w:tc>
        <w:tc>
          <w:tcPr>
            <w:tcW w:w="4252" w:type="dxa"/>
            <w:tcBorders>
              <w:top w:val="nil"/>
              <w:left w:val="nil"/>
              <w:bottom w:val="single" w:sz="4" w:space="0" w:color="auto"/>
              <w:right w:val="single" w:sz="4" w:space="0" w:color="auto"/>
            </w:tcBorders>
            <w:shd w:val="clear" w:color="auto" w:fill="auto"/>
            <w:vAlign w:val="center"/>
            <w:hideMark/>
          </w:tcPr>
          <w:p w14:paraId="544DB250"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Организация работ по изъятию жилых помещений у собственников</w:t>
            </w:r>
          </w:p>
        </w:tc>
        <w:tc>
          <w:tcPr>
            <w:tcW w:w="3220" w:type="dxa"/>
            <w:gridSpan w:val="2"/>
            <w:tcBorders>
              <w:top w:val="nil"/>
              <w:left w:val="nil"/>
              <w:bottom w:val="single" w:sz="4" w:space="0" w:color="auto"/>
              <w:right w:val="single" w:sz="4" w:space="0" w:color="auto"/>
            </w:tcBorders>
            <w:shd w:val="clear" w:color="auto" w:fill="auto"/>
            <w:vAlign w:val="center"/>
            <w:hideMark/>
          </w:tcPr>
          <w:p w14:paraId="43BE9056"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Итого</w:t>
            </w:r>
          </w:p>
        </w:tc>
        <w:tc>
          <w:tcPr>
            <w:tcW w:w="709" w:type="dxa"/>
            <w:tcBorders>
              <w:top w:val="nil"/>
              <w:left w:val="nil"/>
              <w:bottom w:val="single" w:sz="4" w:space="0" w:color="auto"/>
              <w:right w:val="single" w:sz="4" w:space="0" w:color="auto"/>
            </w:tcBorders>
            <w:shd w:val="clear" w:color="auto" w:fill="auto"/>
            <w:vAlign w:val="center"/>
            <w:hideMark/>
          </w:tcPr>
          <w:p w14:paraId="00B414F4"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748 295,4</w:t>
            </w:r>
          </w:p>
        </w:tc>
        <w:tc>
          <w:tcPr>
            <w:tcW w:w="666" w:type="dxa"/>
            <w:gridSpan w:val="2"/>
            <w:tcBorders>
              <w:top w:val="nil"/>
              <w:left w:val="nil"/>
              <w:bottom w:val="single" w:sz="4" w:space="0" w:color="auto"/>
              <w:right w:val="single" w:sz="4" w:space="0" w:color="auto"/>
            </w:tcBorders>
            <w:shd w:val="clear" w:color="auto" w:fill="auto"/>
            <w:vAlign w:val="center"/>
            <w:hideMark/>
          </w:tcPr>
          <w:p w14:paraId="179482B9"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071" w:type="dxa"/>
            <w:gridSpan w:val="2"/>
            <w:tcBorders>
              <w:top w:val="nil"/>
              <w:left w:val="nil"/>
              <w:bottom w:val="single" w:sz="4" w:space="0" w:color="auto"/>
              <w:right w:val="single" w:sz="4" w:space="0" w:color="auto"/>
            </w:tcBorders>
            <w:shd w:val="clear" w:color="auto" w:fill="auto"/>
            <w:vAlign w:val="center"/>
            <w:hideMark/>
          </w:tcPr>
          <w:p w14:paraId="3767C1E2"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135" w:type="dxa"/>
            <w:gridSpan w:val="2"/>
            <w:tcBorders>
              <w:top w:val="nil"/>
              <w:left w:val="nil"/>
              <w:bottom w:val="single" w:sz="4" w:space="0" w:color="auto"/>
              <w:right w:val="single" w:sz="4" w:space="0" w:color="auto"/>
            </w:tcBorders>
            <w:shd w:val="clear" w:color="auto" w:fill="auto"/>
            <w:vAlign w:val="center"/>
            <w:hideMark/>
          </w:tcPr>
          <w:p w14:paraId="2285D5CE"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139" w:type="dxa"/>
            <w:gridSpan w:val="2"/>
            <w:tcBorders>
              <w:top w:val="nil"/>
              <w:left w:val="nil"/>
              <w:bottom w:val="single" w:sz="4" w:space="0" w:color="auto"/>
              <w:right w:val="single" w:sz="4" w:space="0" w:color="auto"/>
            </w:tcBorders>
            <w:shd w:val="clear" w:color="auto" w:fill="auto"/>
            <w:vAlign w:val="center"/>
            <w:hideMark/>
          </w:tcPr>
          <w:p w14:paraId="036801C7"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323 119,6</w:t>
            </w:r>
          </w:p>
        </w:tc>
        <w:tc>
          <w:tcPr>
            <w:tcW w:w="1279" w:type="dxa"/>
            <w:gridSpan w:val="2"/>
            <w:tcBorders>
              <w:top w:val="nil"/>
              <w:left w:val="nil"/>
              <w:bottom w:val="single" w:sz="4" w:space="0" w:color="auto"/>
              <w:right w:val="single" w:sz="4" w:space="0" w:color="auto"/>
            </w:tcBorders>
            <w:shd w:val="clear" w:color="auto" w:fill="auto"/>
            <w:vAlign w:val="center"/>
            <w:hideMark/>
          </w:tcPr>
          <w:p w14:paraId="4818DCC6"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425 175,8</w:t>
            </w:r>
          </w:p>
        </w:tc>
      </w:tr>
      <w:tr w:rsidR="00E514D2" w:rsidRPr="00E514D2" w14:paraId="73D5653D"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4C3F34B"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252" w:type="dxa"/>
            <w:tcBorders>
              <w:top w:val="nil"/>
              <w:left w:val="nil"/>
              <w:bottom w:val="single" w:sz="4" w:space="0" w:color="auto"/>
              <w:right w:val="single" w:sz="4" w:space="0" w:color="auto"/>
            </w:tcBorders>
            <w:shd w:val="clear" w:color="auto" w:fill="auto"/>
            <w:vAlign w:val="center"/>
            <w:hideMark/>
          </w:tcPr>
          <w:p w14:paraId="4C59814D"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3220" w:type="dxa"/>
            <w:gridSpan w:val="2"/>
            <w:tcBorders>
              <w:top w:val="nil"/>
              <w:left w:val="nil"/>
              <w:bottom w:val="single" w:sz="4" w:space="0" w:color="auto"/>
              <w:right w:val="single" w:sz="4" w:space="0" w:color="auto"/>
            </w:tcBorders>
            <w:shd w:val="clear" w:color="auto" w:fill="auto"/>
            <w:vAlign w:val="center"/>
            <w:hideMark/>
          </w:tcPr>
          <w:p w14:paraId="20C246E2"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местный бюджет</w:t>
            </w:r>
          </w:p>
        </w:tc>
        <w:tc>
          <w:tcPr>
            <w:tcW w:w="709" w:type="dxa"/>
            <w:tcBorders>
              <w:top w:val="nil"/>
              <w:left w:val="nil"/>
              <w:bottom w:val="single" w:sz="4" w:space="0" w:color="auto"/>
              <w:right w:val="single" w:sz="4" w:space="0" w:color="auto"/>
            </w:tcBorders>
            <w:shd w:val="clear" w:color="auto" w:fill="auto"/>
            <w:vAlign w:val="center"/>
            <w:hideMark/>
          </w:tcPr>
          <w:p w14:paraId="582612C2"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7 482,9</w:t>
            </w:r>
          </w:p>
        </w:tc>
        <w:tc>
          <w:tcPr>
            <w:tcW w:w="666" w:type="dxa"/>
            <w:gridSpan w:val="2"/>
            <w:tcBorders>
              <w:top w:val="nil"/>
              <w:left w:val="nil"/>
              <w:bottom w:val="single" w:sz="4" w:space="0" w:color="auto"/>
              <w:right w:val="single" w:sz="4" w:space="0" w:color="auto"/>
            </w:tcBorders>
            <w:shd w:val="clear" w:color="auto" w:fill="auto"/>
            <w:vAlign w:val="center"/>
            <w:hideMark/>
          </w:tcPr>
          <w:p w14:paraId="47AA8154"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071" w:type="dxa"/>
            <w:gridSpan w:val="2"/>
            <w:tcBorders>
              <w:top w:val="nil"/>
              <w:left w:val="nil"/>
              <w:bottom w:val="single" w:sz="4" w:space="0" w:color="auto"/>
              <w:right w:val="single" w:sz="4" w:space="0" w:color="auto"/>
            </w:tcBorders>
            <w:shd w:val="clear" w:color="auto" w:fill="auto"/>
            <w:vAlign w:val="center"/>
            <w:hideMark/>
          </w:tcPr>
          <w:p w14:paraId="73306015"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135" w:type="dxa"/>
            <w:gridSpan w:val="2"/>
            <w:tcBorders>
              <w:top w:val="nil"/>
              <w:left w:val="nil"/>
              <w:bottom w:val="single" w:sz="4" w:space="0" w:color="auto"/>
              <w:right w:val="single" w:sz="4" w:space="0" w:color="auto"/>
            </w:tcBorders>
            <w:shd w:val="clear" w:color="auto" w:fill="auto"/>
            <w:vAlign w:val="center"/>
            <w:hideMark/>
          </w:tcPr>
          <w:p w14:paraId="21E30D67"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139" w:type="dxa"/>
            <w:gridSpan w:val="2"/>
            <w:tcBorders>
              <w:top w:val="nil"/>
              <w:left w:val="nil"/>
              <w:bottom w:val="single" w:sz="4" w:space="0" w:color="auto"/>
              <w:right w:val="single" w:sz="4" w:space="0" w:color="auto"/>
            </w:tcBorders>
            <w:shd w:val="clear" w:color="auto" w:fill="auto"/>
            <w:vAlign w:val="center"/>
            <w:hideMark/>
          </w:tcPr>
          <w:p w14:paraId="1E85E0FE"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3 231,1</w:t>
            </w:r>
          </w:p>
        </w:tc>
        <w:tc>
          <w:tcPr>
            <w:tcW w:w="1279" w:type="dxa"/>
            <w:gridSpan w:val="2"/>
            <w:tcBorders>
              <w:top w:val="nil"/>
              <w:left w:val="nil"/>
              <w:bottom w:val="single" w:sz="4" w:space="0" w:color="auto"/>
              <w:right w:val="single" w:sz="4" w:space="0" w:color="auto"/>
            </w:tcBorders>
            <w:shd w:val="clear" w:color="auto" w:fill="auto"/>
            <w:vAlign w:val="center"/>
            <w:hideMark/>
          </w:tcPr>
          <w:p w14:paraId="11152913"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4 251,8</w:t>
            </w:r>
          </w:p>
        </w:tc>
      </w:tr>
      <w:tr w:rsidR="00E514D2" w:rsidRPr="00E514D2" w14:paraId="53EA6B7F"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C99BCDC"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252" w:type="dxa"/>
            <w:tcBorders>
              <w:top w:val="nil"/>
              <w:left w:val="nil"/>
              <w:bottom w:val="single" w:sz="4" w:space="0" w:color="auto"/>
              <w:right w:val="single" w:sz="4" w:space="0" w:color="auto"/>
            </w:tcBorders>
            <w:shd w:val="clear" w:color="auto" w:fill="auto"/>
            <w:vAlign w:val="center"/>
            <w:hideMark/>
          </w:tcPr>
          <w:p w14:paraId="10EF2CC0"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3220" w:type="dxa"/>
            <w:gridSpan w:val="2"/>
            <w:tcBorders>
              <w:top w:val="nil"/>
              <w:left w:val="nil"/>
              <w:bottom w:val="single" w:sz="4" w:space="0" w:color="auto"/>
              <w:right w:val="single" w:sz="4" w:space="0" w:color="auto"/>
            </w:tcBorders>
            <w:shd w:val="clear" w:color="auto" w:fill="auto"/>
            <w:vAlign w:val="center"/>
            <w:hideMark/>
          </w:tcPr>
          <w:p w14:paraId="429479A6"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республиканский бюджет</w:t>
            </w:r>
          </w:p>
        </w:tc>
        <w:tc>
          <w:tcPr>
            <w:tcW w:w="709" w:type="dxa"/>
            <w:tcBorders>
              <w:top w:val="nil"/>
              <w:left w:val="nil"/>
              <w:bottom w:val="single" w:sz="4" w:space="0" w:color="auto"/>
              <w:right w:val="single" w:sz="4" w:space="0" w:color="auto"/>
            </w:tcBorders>
            <w:shd w:val="clear" w:color="auto" w:fill="auto"/>
            <w:vAlign w:val="center"/>
            <w:hideMark/>
          </w:tcPr>
          <w:p w14:paraId="550B9C1C"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29 931,8</w:t>
            </w:r>
          </w:p>
        </w:tc>
        <w:tc>
          <w:tcPr>
            <w:tcW w:w="666" w:type="dxa"/>
            <w:gridSpan w:val="2"/>
            <w:tcBorders>
              <w:top w:val="nil"/>
              <w:left w:val="nil"/>
              <w:bottom w:val="single" w:sz="4" w:space="0" w:color="auto"/>
              <w:right w:val="single" w:sz="4" w:space="0" w:color="auto"/>
            </w:tcBorders>
            <w:shd w:val="clear" w:color="auto" w:fill="auto"/>
            <w:vAlign w:val="center"/>
            <w:hideMark/>
          </w:tcPr>
          <w:p w14:paraId="3970D0F6"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071" w:type="dxa"/>
            <w:gridSpan w:val="2"/>
            <w:tcBorders>
              <w:top w:val="nil"/>
              <w:left w:val="nil"/>
              <w:bottom w:val="single" w:sz="4" w:space="0" w:color="auto"/>
              <w:right w:val="single" w:sz="4" w:space="0" w:color="auto"/>
            </w:tcBorders>
            <w:shd w:val="clear" w:color="auto" w:fill="auto"/>
            <w:vAlign w:val="center"/>
            <w:hideMark/>
          </w:tcPr>
          <w:p w14:paraId="380D51B2"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135" w:type="dxa"/>
            <w:gridSpan w:val="2"/>
            <w:tcBorders>
              <w:top w:val="nil"/>
              <w:left w:val="nil"/>
              <w:bottom w:val="single" w:sz="4" w:space="0" w:color="auto"/>
              <w:right w:val="single" w:sz="4" w:space="0" w:color="auto"/>
            </w:tcBorders>
            <w:shd w:val="clear" w:color="auto" w:fill="auto"/>
            <w:vAlign w:val="center"/>
            <w:hideMark/>
          </w:tcPr>
          <w:p w14:paraId="7203FBD1"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139" w:type="dxa"/>
            <w:gridSpan w:val="2"/>
            <w:tcBorders>
              <w:top w:val="nil"/>
              <w:left w:val="nil"/>
              <w:bottom w:val="single" w:sz="4" w:space="0" w:color="auto"/>
              <w:right w:val="single" w:sz="4" w:space="0" w:color="auto"/>
            </w:tcBorders>
            <w:shd w:val="clear" w:color="auto" w:fill="auto"/>
            <w:vAlign w:val="center"/>
            <w:hideMark/>
          </w:tcPr>
          <w:p w14:paraId="1DE07F2F"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12 924,8</w:t>
            </w:r>
          </w:p>
        </w:tc>
        <w:tc>
          <w:tcPr>
            <w:tcW w:w="1279" w:type="dxa"/>
            <w:gridSpan w:val="2"/>
            <w:tcBorders>
              <w:top w:val="nil"/>
              <w:left w:val="nil"/>
              <w:bottom w:val="single" w:sz="4" w:space="0" w:color="auto"/>
              <w:right w:val="single" w:sz="4" w:space="0" w:color="auto"/>
            </w:tcBorders>
            <w:shd w:val="clear" w:color="auto" w:fill="auto"/>
            <w:vAlign w:val="center"/>
            <w:hideMark/>
          </w:tcPr>
          <w:p w14:paraId="487BE419"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17 007,0</w:t>
            </w:r>
          </w:p>
        </w:tc>
      </w:tr>
      <w:tr w:rsidR="00E514D2" w:rsidRPr="00E514D2" w14:paraId="3F9320AC"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32ACDDD"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252" w:type="dxa"/>
            <w:tcBorders>
              <w:top w:val="nil"/>
              <w:left w:val="nil"/>
              <w:bottom w:val="single" w:sz="4" w:space="0" w:color="auto"/>
              <w:right w:val="single" w:sz="4" w:space="0" w:color="auto"/>
            </w:tcBorders>
            <w:shd w:val="clear" w:color="auto" w:fill="auto"/>
            <w:vAlign w:val="center"/>
            <w:hideMark/>
          </w:tcPr>
          <w:p w14:paraId="7C28723F"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3220" w:type="dxa"/>
            <w:gridSpan w:val="2"/>
            <w:tcBorders>
              <w:top w:val="nil"/>
              <w:left w:val="nil"/>
              <w:bottom w:val="single" w:sz="4" w:space="0" w:color="auto"/>
              <w:right w:val="single" w:sz="4" w:space="0" w:color="auto"/>
            </w:tcBorders>
            <w:shd w:val="clear" w:color="auto" w:fill="auto"/>
            <w:vAlign w:val="center"/>
            <w:hideMark/>
          </w:tcPr>
          <w:p w14:paraId="36B3C85C"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14:paraId="2A1A336F"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710 880,7</w:t>
            </w:r>
          </w:p>
        </w:tc>
        <w:tc>
          <w:tcPr>
            <w:tcW w:w="666" w:type="dxa"/>
            <w:gridSpan w:val="2"/>
            <w:tcBorders>
              <w:top w:val="nil"/>
              <w:left w:val="nil"/>
              <w:bottom w:val="single" w:sz="4" w:space="0" w:color="auto"/>
              <w:right w:val="single" w:sz="4" w:space="0" w:color="auto"/>
            </w:tcBorders>
            <w:shd w:val="clear" w:color="auto" w:fill="auto"/>
            <w:vAlign w:val="center"/>
            <w:hideMark/>
          </w:tcPr>
          <w:p w14:paraId="4A340423"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071" w:type="dxa"/>
            <w:gridSpan w:val="2"/>
            <w:tcBorders>
              <w:top w:val="nil"/>
              <w:left w:val="nil"/>
              <w:bottom w:val="single" w:sz="4" w:space="0" w:color="auto"/>
              <w:right w:val="single" w:sz="4" w:space="0" w:color="auto"/>
            </w:tcBorders>
            <w:shd w:val="clear" w:color="auto" w:fill="auto"/>
            <w:vAlign w:val="center"/>
            <w:hideMark/>
          </w:tcPr>
          <w:p w14:paraId="488F9240"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135" w:type="dxa"/>
            <w:gridSpan w:val="2"/>
            <w:tcBorders>
              <w:top w:val="nil"/>
              <w:left w:val="nil"/>
              <w:bottom w:val="single" w:sz="4" w:space="0" w:color="auto"/>
              <w:right w:val="single" w:sz="4" w:space="0" w:color="auto"/>
            </w:tcBorders>
            <w:shd w:val="clear" w:color="auto" w:fill="auto"/>
            <w:vAlign w:val="center"/>
            <w:hideMark/>
          </w:tcPr>
          <w:p w14:paraId="46EA6B6E"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139" w:type="dxa"/>
            <w:gridSpan w:val="2"/>
            <w:tcBorders>
              <w:top w:val="nil"/>
              <w:left w:val="nil"/>
              <w:bottom w:val="single" w:sz="4" w:space="0" w:color="auto"/>
              <w:right w:val="single" w:sz="4" w:space="0" w:color="auto"/>
            </w:tcBorders>
            <w:shd w:val="clear" w:color="auto" w:fill="auto"/>
            <w:vAlign w:val="center"/>
            <w:hideMark/>
          </w:tcPr>
          <w:p w14:paraId="2A282E0F"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306 963,7</w:t>
            </w:r>
          </w:p>
        </w:tc>
        <w:tc>
          <w:tcPr>
            <w:tcW w:w="1279" w:type="dxa"/>
            <w:gridSpan w:val="2"/>
            <w:tcBorders>
              <w:top w:val="nil"/>
              <w:left w:val="nil"/>
              <w:bottom w:val="single" w:sz="4" w:space="0" w:color="auto"/>
              <w:right w:val="single" w:sz="4" w:space="0" w:color="auto"/>
            </w:tcBorders>
            <w:shd w:val="clear" w:color="auto" w:fill="auto"/>
            <w:vAlign w:val="center"/>
            <w:hideMark/>
          </w:tcPr>
          <w:p w14:paraId="627BB9C8"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403 917,0</w:t>
            </w:r>
          </w:p>
        </w:tc>
      </w:tr>
      <w:tr w:rsidR="00E514D2" w:rsidRPr="00E514D2" w14:paraId="19AA3F83" w14:textId="77777777" w:rsidTr="00B3477C">
        <w:trPr>
          <w:trHeight w:val="1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A59395C"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lastRenderedPageBreak/>
              <w:t> </w:t>
            </w:r>
          </w:p>
        </w:tc>
        <w:tc>
          <w:tcPr>
            <w:tcW w:w="4252" w:type="dxa"/>
            <w:tcBorders>
              <w:top w:val="nil"/>
              <w:left w:val="nil"/>
              <w:bottom w:val="single" w:sz="4" w:space="0" w:color="auto"/>
              <w:right w:val="single" w:sz="4" w:space="0" w:color="auto"/>
            </w:tcBorders>
            <w:shd w:val="clear" w:color="auto" w:fill="auto"/>
            <w:vAlign w:val="center"/>
            <w:hideMark/>
          </w:tcPr>
          <w:p w14:paraId="1BFA2DDB"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3220" w:type="dxa"/>
            <w:gridSpan w:val="2"/>
            <w:tcBorders>
              <w:top w:val="nil"/>
              <w:left w:val="nil"/>
              <w:bottom w:val="single" w:sz="4" w:space="0" w:color="auto"/>
              <w:right w:val="single" w:sz="4" w:space="0" w:color="auto"/>
            </w:tcBorders>
            <w:shd w:val="clear" w:color="auto" w:fill="auto"/>
            <w:vAlign w:val="center"/>
            <w:hideMark/>
          </w:tcPr>
          <w:p w14:paraId="67BDDD35"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79DC325C"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14:paraId="0F84FA25"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1071" w:type="dxa"/>
            <w:gridSpan w:val="2"/>
            <w:tcBorders>
              <w:top w:val="nil"/>
              <w:left w:val="nil"/>
              <w:bottom w:val="single" w:sz="4" w:space="0" w:color="auto"/>
              <w:right w:val="single" w:sz="4" w:space="0" w:color="auto"/>
            </w:tcBorders>
            <w:shd w:val="clear" w:color="auto" w:fill="auto"/>
            <w:vAlign w:val="center"/>
            <w:hideMark/>
          </w:tcPr>
          <w:p w14:paraId="7B7D27B1"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1135" w:type="dxa"/>
            <w:gridSpan w:val="2"/>
            <w:tcBorders>
              <w:top w:val="nil"/>
              <w:left w:val="nil"/>
              <w:bottom w:val="single" w:sz="4" w:space="0" w:color="auto"/>
              <w:right w:val="single" w:sz="4" w:space="0" w:color="auto"/>
            </w:tcBorders>
            <w:shd w:val="clear" w:color="auto" w:fill="auto"/>
            <w:vAlign w:val="center"/>
            <w:hideMark/>
          </w:tcPr>
          <w:p w14:paraId="0B68B1BB"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4A77134C"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1279" w:type="dxa"/>
            <w:gridSpan w:val="2"/>
            <w:tcBorders>
              <w:top w:val="nil"/>
              <w:left w:val="nil"/>
              <w:bottom w:val="single" w:sz="4" w:space="0" w:color="auto"/>
              <w:right w:val="single" w:sz="4" w:space="0" w:color="auto"/>
            </w:tcBorders>
            <w:shd w:val="clear" w:color="auto" w:fill="auto"/>
            <w:vAlign w:val="center"/>
            <w:hideMark/>
          </w:tcPr>
          <w:p w14:paraId="552C2592"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r>
      <w:tr w:rsidR="00E514D2" w:rsidRPr="00E514D2" w14:paraId="7062DBE6"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3534687"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Основное мероприятие 1.1.4</w:t>
            </w:r>
          </w:p>
        </w:tc>
        <w:tc>
          <w:tcPr>
            <w:tcW w:w="4252" w:type="dxa"/>
            <w:tcBorders>
              <w:top w:val="nil"/>
              <w:left w:val="nil"/>
              <w:bottom w:val="single" w:sz="4" w:space="0" w:color="auto"/>
              <w:right w:val="single" w:sz="4" w:space="0" w:color="auto"/>
            </w:tcBorders>
            <w:shd w:val="clear" w:color="auto" w:fill="auto"/>
            <w:vAlign w:val="center"/>
            <w:hideMark/>
          </w:tcPr>
          <w:p w14:paraId="1CC57CE4"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Проведение оценочных процедур по определению рыночной стоимости жилого помещения</w:t>
            </w:r>
          </w:p>
        </w:tc>
        <w:tc>
          <w:tcPr>
            <w:tcW w:w="3220" w:type="dxa"/>
            <w:gridSpan w:val="2"/>
            <w:tcBorders>
              <w:top w:val="nil"/>
              <w:left w:val="nil"/>
              <w:bottom w:val="single" w:sz="4" w:space="0" w:color="auto"/>
              <w:right w:val="single" w:sz="4" w:space="0" w:color="auto"/>
            </w:tcBorders>
            <w:shd w:val="clear" w:color="auto" w:fill="auto"/>
            <w:vAlign w:val="center"/>
            <w:hideMark/>
          </w:tcPr>
          <w:p w14:paraId="5F54F41E"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Итого</w:t>
            </w:r>
          </w:p>
        </w:tc>
        <w:tc>
          <w:tcPr>
            <w:tcW w:w="709" w:type="dxa"/>
            <w:tcBorders>
              <w:top w:val="nil"/>
              <w:left w:val="nil"/>
              <w:bottom w:val="single" w:sz="4" w:space="0" w:color="auto"/>
              <w:right w:val="single" w:sz="4" w:space="0" w:color="auto"/>
            </w:tcBorders>
            <w:shd w:val="clear" w:color="auto" w:fill="auto"/>
            <w:vAlign w:val="center"/>
            <w:hideMark/>
          </w:tcPr>
          <w:p w14:paraId="59261311"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center"/>
            <w:hideMark/>
          </w:tcPr>
          <w:p w14:paraId="24B649CB"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071" w:type="dxa"/>
            <w:gridSpan w:val="2"/>
            <w:tcBorders>
              <w:top w:val="nil"/>
              <w:left w:val="nil"/>
              <w:bottom w:val="single" w:sz="4" w:space="0" w:color="auto"/>
              <w:right w:val="single" w:sz="4" w:space="0" w:color="auto"/>
            </w:tcBorders>
            <w:shd w:val="clear" w:color="auto" w:fill="auto"/>
            <w:vAlign w:val="center"/>
            <w:hideMark/>
          </w:tcPr>
          <w:p w14:paraId="0039C9B1"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135" w:type="dxa"/>
            <w:gridSpan w:val="2"/>
            <w:tcBorders>
              <w:top w:val="nil"/>
              <w:left w:val="nil"/>
              <w:bottom w:val="single" w:sz="4" w:space="0" w:color="auto"/>
              <w:right w:val="single" w:sz="4" w:space="0" w:color="auto"/>
            </w:tcBorders>
            <w:shd w:val="clear" w:color="auto" w:fill="auto"/>
            <w:vAlign w:val="center"/>
            <w:hideMark/>
          </w:tcPr>
          <w:p w14:paraId="43FB2FB7"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139" w:type="dxa"/>
            <w:gridSpan w:val="2"/>
            <w:tcBorders>
              <w:top w:val="nil"/>
              <w:left w:val="nil"/>
              <w:bottom w:val="single" w:sz="4" w:space="0" w:color="auto"/>
              <w:right w:val="single" w:sz="4" w:space="0" w:color="auto"/>
            </w:tcBorders>
            <w:shd w:val="clear" w:color="auto" w:fill="auto"/>
            <w:vAlign w:val="center"/>
            <w:hideMark/>
          </w:tcPr>
          <w:p w14:paraId="166263F7"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279" w:type="dxa"/>
            <w:gridSpan w:val="2"/>
            <w:tcBorders>
              <w:top w:val="nil"/>
              <w:left w:val="nil"/>
              <w:bottom w:val="single" w:sz="4" w:space="0" w:color="auto"/>
              <w:right w:val="single" w:sz="4" w:space="0" w:color="auto"/>
            </w:tcBorders>
            <w:shd w:val="clear" w:color="auto" w:fill="auto"/>
            <w:vAlign w:val="center"/>
            <w:hideMark/>
          </w:tcPr>
          <w:p w14:paraId="57A1AC7B"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r>
      <w:tr w:rsidR="00E514D2" w:rsidRPr="00E514D2" w14:paraId="75967795"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B9AF201"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252" w:type="dxa"/>
            <w:tcBorders>
              <w:top w:val="nil"/>
              <w:left w:val="nil"/>
              <w:bottom w:val="single" w:sz="4" w:space="0" w:color="auto"/>
              <w:right w:val="single" w:sz="4" w:space="0" w:color="auto"/>
            </w:tcBorders>
            <w:shd w:val="clear" w:color="auto" w:fill="auto"/>
            <w:vAlign w:val="center"/>
            <w:hideMark/>
          </w:tcPr>
          <w:p w14:paraId="2242D620"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3220" w:type="dxa"/>
            <w:gridSpan w:val="2"/>
            <w:tcBorders>
              <w:top w:val="nil"/>
              <w:left w:val="nil"/>
              <w:bottom w:val="single" w:sz="4" w:space="0" w:color="auto"/>
              <w:right w:val="single" w:sz="4" w:space="0" w:color="auto"/>
            </w:tcBorders>
            <w:shd w:val="clear" w:color="auto" w:fill="auto"/>
            <w:vAlign w:val="center"/>
            <w:hideMark/>
          </w:tcPr>
          <w:p w14:paraId="791D4138"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местный бюджет</w:t>
            </w:r>
          </w:p>
        </w:tc>
        <w:tc>
          <w:tcPr>
            <w:tcW w:w="709" w:type="dxa"/>
            <w:tcBorders>
              <w:top w:val="nil"/>
              <w:left w:val="nil"/>
              <w:bottom w:val="single" w:sz="4" w:space="0" w:color="auto"/>
              <w:right w:val="single" w:sz="4" w:space="0" w:color="auto"/>
            </w:tcBorders>
            <w:shd w:val="clear" w:color="auto" w:fill="auto"/>
            <w:vAlign w:val="center"/>
            <w:hideMark/>
          </w:tcPr>
          <w:p w14:paraId="725BF900"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center"/>
            <w:hideMark/>
          </w:tcPr>
          <w:p w14:paraId="4D6C7859"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071" w:type="dxa"/>
            <w:gridSpan w:val="2"/>
            <w:tcBorders>
              <w:top w:val="nil"/>
              <w:left w:val="nil"/>
              <w:bottom w:val="single" w:sz="4" w:space="0" w:color="auto"/>
              <w:right w:val="single" w:sz="4" w:space="0" w:color="auto"/>
            </w:tcBorders>
            <w:shd w:val="clear" w:color="auto" w:fill="auto"/>
            <w:vAlign w:val="center"/>
            <w:hideMark/>
          </w:tcPr>
          <w:p w14:paraId="5551D834"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135" w:type="dxa"/>
            <w:gridSpan w:val="2"/>
            <w:tcBorders>
              <w:top w:val="nil"/>
              <w:left w:val="nil"/>
              <w:bottom w:val="single" w:sz="4" w:space="0" w:color="auto"/>
              <w:right w:val="single" w:sz="4" w:space="0" w:color="auto"/>
            </w:tcBorders>
            <w:shd w:val="clear" w:color="auto" w:fill="auto"/>
            <w:vAlign w:val="center"/>
            <w:hideMark/>
          </w:tcPr>
          <w:p w14:paraId="3FE035FB"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139" w:type="dxa"/>
            <w:gridSpan w:val="2"/>
            <w:tcBorders>
              <w:top w:val="nil"/>
              <w:left w:val="nil"/>
              <w:bottom w:val="single" w:sz="4" w:space="0" w:color="auto"/>
              <w:right w:val="single" w:sz="4" w:space="0" w:color="auto"/>
            </w:tcBorders>
            <w:shd w:val="clear" w:color="auto" w:fill="auto"/>
            <w:vAlign w:val="center"/>
            <w:hideMark/>
          </w:tcPr>
          <w:p w14:paraId="1783B807"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279" w:type="dxa"/>
            <w:gridSpan w:val="2"/>
            <w:tcBorders>
              <w:top w:val="nil"/>
              <w:left w:val="nil"/>
              <w:bottom w:val="single" w:sz="4" w:space="0" w:color="auto"/>
              <w:right w:val="single" w:sz="4" w:space="0" w:color="auto"/>
            </w:tcBorders>
            <w:shd w:val="clear" w:color="auto" w:fill="auto"/>
            <w:vAlign w:val="center"/>
            <w:hideMark/>
          </w:tcPr>
          <w:p w14:paraId="33378FDA"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r>
      <w:tr w:rsidR="00E514D2" w:rsidRPr="00E514D2" w14:paraId="7CD53E65"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87683B8"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252" w:type="dxa"/>
            <w:tcBorders>
              <w:top w:val="nil"/>
              <w:left w:val="nil"/>
              <w:bottom w:val="single" w:sz="4" w:space="0" w:color="auto"/>
              <w:right w:val="single" w:sz="4" w:space="0" w:color="auto"/>
            </w:tcBorders>
            <w:shd w:val="clear" w:color="auto" w:fill="auto"/>
            <w:vAlign w:val="center"/>
            <w:hideMark/>
          </w:tcPr>
          <w:p w14:paraId="65A7F598"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3220" w:type="dxa"/>
            <w:gridSpan w:val="2"/>
            <w:tcBorders>
              <w:top w:val="nil"/>
              <w:left w:val="nil"/>
              <w:bottom w:val="single" w:sz="4" w:space="0" w:color="auto"/>
              <w:right w:val="single" w:sz="4" w:space="0" w:color="auto"/>
            </w:tcBorders>
            <w:shd w:val="clear" w:color="auto" w:fill="auto"/>
            <w:vAlign w:val="center"/>
            <w:hideMark/>
          </w:tcPr>
          <w:p w14:paraId="7785BA8E"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республиканский бюджет</w:t>
            </w:r>
          </w:p>
        </w:tc>
        <w:tc>
          <w:tcPr>
            <w:tcW w:w="709" w:type="dxa"/>
            <w:tcBorders>
              <w:top w:val="nil"/>
              <w:left w:val="nil"/>
              <w:bottom w:val="single" w:sz="4" w:space="0" w:color="auto"/>
              <w:right w:val="single" w:sz="4" w:space="0" w:color="auto"/>
            </w:tcBorders>
            <w:shd w:val="clear" w:color="auto" w:fill="auto"/>
            <w:vAlign w:val="center"/>
            <w:hideMark/>
          </w:tcPr>
          <w:p w14:paraId="6052E0D4"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center"/>
            <w:hideMark/>
          </w:tcPr>
          <w:p w14:paraId="66881FF9"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071" w:type="dxa"/>
            <w:gridSpan w:val="2"/>
            <w:tcBorders>
              <w:top w:val="nil"/>
              <w:left w:val="nil"/>
              <w:bottom w:val="single" w:sz="4" w:space="0" w:color="auto"/>
              <w:right w:val="single" w:sz="4" w:space="0" w:color="auto"/>
            </w:tcBorders>
            <w:shd w:val="clear" w:color="auto" w:fill="auto"/>
            <w:vAlign w:val="center"/>
            <w:hideMark/>
          </w:tcPr>
          <w:p w14:paraId="0F3F7012"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135" w:type="dxa"/>
            <w:gridSpan w:val="2"/>
            <w:tcBorders>
              <w:top w:val="nil"/>
              <w:left w:val="nil"/>
              <w:bottom w:val="single" w:sz="4" w:space="0" w:color="auto"/>
              <w:right w:val="single" w:sz="4" w:space="0" w:color="auto"/>
            </w:tcBorders>
            <w:shd w:val="clear" w:color="auto" w:fill="auto"/>
            <w:vAlign w:val="center"/>
            <w:hideMark/>
          </w:tcPr>
          <w:p w14:paraId="0FBB2980"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139" w:type="dxa"/>
            <w:gridSpan w:val="2"/>
            <w:tcBorders>
              <w:top w:val="nil"/>
              <w:left w:val="nil"/>
              <w:bottom w:val="single" w:sz="4" w:space="0" w:color="auto"/>
              <w:right w:val="single" w:sz="4" w:space="0" w:color="auto"/>
            </w:tcBorders>
            <w:shd w:val="clear" w:color="auto" w:fill="auto"/>
            <w:vAlign w:val="center"/>
            <w:hideMark/>
          </w:tcPr>
          <w:p w14:paraId="1A33C781"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279" w:type="dxa"/>
            <w:gridSpan w:val="2"/>
            <w:tcBorders>
              <w:top w:val="nil"/>
              <w:left w:val="nil"/>
              <w:bottom w:val="single" w:sz="4" w:space="0" w:color="auto"/>
              <w:right w:val="single" w:sz="4" w:space="0" w:color="auto"/>
            </w:tcBorders>
            <w:shd w:val="clear" w:color="auto" w:fill="auto"/>
            <w:vAlign w:val="center"/>
            <w:hideMark/>
          </w:tcPr>
          <w:p w14:paraId="4F795596"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r>
      <w:tr w:rsidR="00E514D2" w:rsidRPr="00E514D2" w14:paraId="7ED2B11C"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BC79FE8"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252" w:type="dxa"/>
            <w:tcBorders>
              <w:top w:val="nil"/>
              <w:left w:val="nil"/>
              <w:bottom w:val="single" w:sz="4" w:space="0" w:color="auto"/>
              <w:right w:val="single" w:sz="4" w:space="0" w:color="auto"/>
            </w:tcBorders>
            <w:shd w:val="clear" w:color="auto" w:fill="auto"/>
            <w:vAlign w:val="center"/>
            <w:hideMark/>
          </w:tcPr>
          <w:p w14:paraId="544E3A75"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3220" w:type="dxa"/>
            <w:gridSpan w:val="2"/>
            <w:tcBorders>
              <w:top w:val="nil"/>
              <w:left w:val="nil"/>
              <w:bottom w:val="single" w:sz="4" w:space="0" w:color="auto"/>
              <w:right w:val="single" w:sz="4" w:space="0" w:color="auto"/>
            </w:tcBorders>
            <w:shd w:val="clear" w:color="auto" w:fill="auto"/>
            <w:vAlign w:val="center"/>
            <w:hideMark/>
          </w:tcPr>
          <w:p w14:paraId="582576AA"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14:paraId="304641A2"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center"/>
            <w:hideMark/>
          </w:tcPr>
          <w:p w14:paraId="1250B095"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071" w:type="dxa"/>
            <w:gridSpan w:val="2"/>
            <w:tcBorders>
              <w:top w:val="nil"/>
              <w:left w:val="nil"/>
              <w:bottom w:val="single" w:sz="4" w:space="0" w:color="auto"/>
              <w:right w:val="single" w:sz="4" w:space="0" w:color="auto"/>
            </w:tcBorders>
            <w:shd w:val="clear" w:color="auto" w:fill="auto"/>
            <w:vAlign w:val="center"/>
            <w:hideMark/>
          </w:tcPr>
          <w:p w14:paraId="3C92F79B"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135" w:type="dxa"/>
            <w:gridSpan w:val="2"/>
            <w:tcBorders>
              <w:top w:val="nil"/>
              <w:left w:val="nil"/>
              <w:bottom w:val="single" w:sz="4" w:space="0" w:color="auto"/>
              <w:right w:val="single" w:sz="4" w:space="0" w:color="auto"/>
            </w:tcBorders>
            <w:shd w:val="clear" w:color="auto" w:fill="auto"/>
            <w:vAlign w:val="center"/>
            <w:hideMark/>
          </w:tcPr>
          <w:p w14:paraId="6D31C6FA"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139" w:type="dxa"/>
            <w:gridSpan w:val="2"/>
            <w:tcBorders>
              <w:top w:val="nil"/>
              <w:left w:val="nil"/>
              <w:bottom w:val="single" w:sz="4" w:space="0" w:color="auto"/>
              <w:right w:val="single" w:sz="4" w:space="0" w:color="auto"/>
            </w:tcBorders>
            <w:shd w:val="clear" w:color="auto" w:fill="auto"/>
            <w:vAlign w:val="center"/>
            <w:hideMark/>
          </w:tcPr>
          <w:p w14:paraId="29AB6493"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279" w:type="dxa"/>
            <w:gridSpan w:val="2"/>
            <w:tcBorders>
              <w:top w:val="nil"/>
              <w:left w:val="nil"/>
              <w:bottom w:val="single" w:sz="4" w:space="0" w:color="auto"/>
              <w:right w:val="single" w:sz="4" w:space="0" w:color="auto"/>
            </w:tcBorders>
            <w:shd w:val="clear" w:color="auto" w:fill="auto"/>
            <w:vAlign w:val="center"/>
            <w:hideMark/>
          </w:tcPr>
          <w:p w14:paraId="2F3E29B4"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r>
      <w:tr w:rsidR="00E514D2" w:rsidRPr="00E514D2" w14:paraId="2A2E76A9" w14:textId="77777777" w:rsidTr="00B3477C">
        <w:trPr>
          <w:trHeight w:val="300"/>
        </w:trPr>
        <w:tc>
          <w:tcPr>
            <w:tcW w:w="15456"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73E16D63"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r>
      <w:tr w:rsidR="00E514D2" w:rsidRPr="00E514D2" w14:paraId="6FA7458F"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38B096F"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Подпрограмма 2</w:t>
            </w:r>
          </w:p>
        </w:tc>
        <w:tc>
          <w:tcPr>
            <w:tcW w:w="4252" w:type="dxa"/>
            <w:tcBorders>
              <w:top w:val="nil"/>
              <w:left w:val="nil"/>
              <w:bottom w:val="nil"/>
              <w:right w:val="nil"/>
            </w:tcBorders>
            <w:shd w:val="clear" w:color="auto" w:fill="auto"/>
            <w:noWrap/>
            <w:vAlign w:val="center"/>
            <w:hideMark/>
          </w:tcPr>
          <w:p w14:paraId="17F5D193"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Снос аварийных многоквартирных домов</w:t>
            </w:r>
          </w:p>
        </w:tc>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14:paraId="4C75BD9B"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Итого</w:t>
            </w:r>
          </w:p>
        </w:tc>
        <w:tc>
          <w:tcPr>
            <w:tcW w:w="709" w:type="dxa"/>
            <w:tcBorders>
              <w:top w:val="nil"/>
              <w:left w:val="nil"/>
              <w:bottom w:val="single" w:sz="4" w:space="0" w:color="auto"/>
              <w:right w:val="single" w:sz="4" w:space="0" w:color="auto"/>
            </w:tcBorders>
            <w:shd w:val="clear" w:color="auto" w:fill="auto"/>
            <w:vAlign w:val="center"/>
            <w:hideMark/>
          </w:tcPr>
          <w:p w14:paraId="5BF7CEE7"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1 000,0</w:t>
            </w:r>
          </w:p>
        </w:tc>
        <w:tc>
          <w:tcPr>
            <w:tcW w:w="666" w:type="dxa"/>
            <w:gridSpan w:val="2"/>
            <w:tcBorders>
              <w:top w:val="nil"/>
              <w:left w:val="nil"/>
              <w:bottom w:val="single" w:sz="4" w:space="0" w:color="auto"/>
              <w:right w:val="single" w:sz="4" w:space="0" w:color="auto"/>
            </w:tcBorders>
            <w:shd w:val="clear" w:color="auto" w:fill="auto"/>
            <w:vAlign w:val="center"/>
            <w:hideMark/>
          </w:tcPr>
          <w:p w14:paraId="4CC96DD3"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071" w:type="dxa"/>
            <w:gridSpan w:val="2"/>
            <w:tcBorders>
              <w:top w:val="nil"/>
              <w:left w:val="nil"/>
              <w:bottom w:val="single" w:sz="4" w:space="0" w:color="auto"/>
              <w:right w:val="single" w:sz="4" w:space="0" w:color="auto"/>
            </w:tcBorders>
            <w:shd w:val="clear" w:color="auto" w:fill="auto"/>
            <w:vAlign w:val="center"/>
            <w:hideMark/>
          </w:tcPr>
          <w:p w14:paraId="668725CB"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135" w:type="dxa"/>
            <w:gridSpan w:val="2"/>
            <w:tcBorders>
              <w:top w:val="nil"/>
              <w:left w:val="nil"/>
              <w:bottom w:val="single" w:sz="4" w:space="0" w:color="auto"/>
              <w:right w:val="single" w:sz="4" w:space="0" w:color="auto"/>
            </w:tcBorders>
            <w:shd w:val="clear" w:color="auto" w:fill="auto"/>
            <w:vAlign w:val="center"/>
            <w:hideMark/>
          </w:tcPr>
          <w:p w14:paraId="69C1DD65"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1 000,0</w:t>
            </w:r>
          </w:p>
        </w:tc>
        <w:tc>
          <w:tcPr>
            <w:tcW w:w="1139" w:type="dxa"/>
            <w:gridSpan w:val="2"/>
            <w:tcBorders>
              <w:top w:val="nil"/>
              <w:left w:val="nil"/>
              <w:bottom w:val="single" w:sz="4" w:space="0" w:color="auto"/>
              <w:right w:val="single" w:sz="4" w:space="0" w:color="auto"/>
            </w:tcBorders>
            <w:shd w:val="clear" w:color="auto" w:fill="auto"/>
            <w:vAlign w:val="center"/>
            <w:hideMark/>
          </w:tcPr>
          <w:p w14:paraId="4D57672C"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279" w:type="dxa"/>
            <w:gridSpan w:val="2"/>
            <w:tcBorders>
              <w:top w:val="nil"/>
              <w:left w:val="nil"/>
              <w:bottom w:val="single" w:sz="4" w:space="0" w:color="auto"/>
              <w:right w:val="single" w:sz="4" w:space="0" w:color="auto"/>
            </w:tcBorders>
            <w:shd w:val="clear" w:color="auto" w:fill="auto"/>
            <w:vAlign w:val="center"/>
            <w:hideMark/>
          </w:tcPr>
          <w:p w14:paraId="2D1DEA03"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r>
      <w:tr w:rsidR="00E514D2" w:rsidRPr="00E514D2" w14:paraId="3D7988C7"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F24824C"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36A7877C"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3220" w:type="dxa"/>
            <w:gridSpan w:val="2"/>
            <w:tcBorders>
              <w:top w:val="nil"/>
              <w:left w:val="nil"/>
              <w:bottom w:val="single" w:sz="4" w:space="0" w:color="auto"/>
              <w:right w:val="single" w:sz="4" w:space="0" w:color="auto"/>
            </w:tcBorders>
            <w:shd w:val="clear" w:color="auto" w:fill="auto"/>
            <w:vAlign w:val="center"/>
            <w:hideMark/>
          </w:tcPr>
          <w:p w14:paraId="54056CD9"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местный бюджет</w:t>
            </w:r>
          </w:p>
        </w:tc>
        <w:tc>
          <w:tcPr>
            <w:tcW w:w="709" w:type="dxa"/>
            <w:tcBorders>
              <w:top w:val="nil"/>
              <w:left w:val="nil"/>
              <w:bottom w:val="single" w:sz="4" w:space="0" w:color="auto"/>
              <w:right w:val="single" w:sz="4" w:space="0" w:color="auto"/>
            </w:tcBorders>
            <w:shd w:val="clear" w:color="auto" w:fill="auto"/>
            <w:vAlign w:val="center"/>
            <w:hideMark/>
          </w:tcPr>
          <w:p w14:paraId="6F2DA1A3"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1 000,0</w:t>
            </w:r>
          </w:p>
        </w:tc>
        <w:tc>
          <w:tcPr>
            <w:tcW w:w="666" w:type="dxa"/>
            <w:gridSpan w:val="2"/>
            <w:tcBorders>
              <w:top w:val="nil"/>
              <w:left w:val="nil"/>
              <w:bottom w:val="single" w:sz="4" w:space="0" w:color="auto"/>
              <w:right w:val="single" w:sz="4" w:space="0" w:color="auto"/>
            </w:tcBorders>
            <w:shd w:val="clear" w:color="auto" w:fill="auto"/>
            <w:vAlign w:val="center"/>
            <w:hideMark/>
          </w:tcPr>
          <w:p w14:paraId="449EDE21"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071" w:type="dxa"/>
            <w:gridSpan w:val="2"/>
            <w:tcBorders>
              <w:top w:val="nil"/>
              <w:left w:val="nil"/>
              <w:bottom w:val="single" w:sz="4" w:space="0" w:color="auto"/>
              <w:right w:val="single" w:sz="4" w:space="0" w:color="auto"/>
            </w:tcBorders>
            <w:shd w:val="clear" w:color="auto" w:fill="auto"/>
            <w:vAlign w:val="center"/>
            <w:hideMark/>
          </w:tcPr>
          <w:p w14:paraId="1DBC71D4"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135" w:type="dxa"/>
            <w:gridSpan w:val="2"/>
            <w:tcBorders>
              <w:top w:val="nil"/>
              <w:left w:val="nil"/>
              <w:bottom w:val="single" w:sz="4" w:space="0" w:color="auto"/>
              <w:right w:val="single" w:sz="4" w:space="0" w:color="auto"/>
            </w:tcBorders>
            <w:shd w:val="clear" w:color="auto" w:fill="auto"/>
            <w:vAlign w:val="center"/>
            <w:hideMark/>
          </w:tcPr>
          <w:p w14:paraId="6167A3B0"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1 000,0</w:t>
            </w:r>
          </w:p>
        </w:tc>
        <w:tc>
          <w:tcPr>
            <w:tcW w:w="1139" w:type="dxa"/>
            <w:gridSpan w:val="2"/>
            <w:tcBorders>
              <w:top w:val="nil"/>
              <w:left w:val="nil"/>
              <w:bottom w:val="single" w:sz="4" w:space="0" w:color="auto"/>
              <w:right w:val="single" w:sz="4" w:space="0" w:color="auto"/>
            </w:tcBorders>
            <w:shd w:val="clear" w:color="auto" w:fill="auto"/>
            <w:vAlign w:val="center"/>
            <w:hideMark/>
          </w:tcPr>
          <w:p w14:paraId="5FFF7053"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279" w:type="dxa"/>
            <w:gridSpan w:val="2"/>
            <w:tcBorders>
              <w:top w:val="nil"/>
              <w:left w:val="nil"/>
              <w:bottom w:val="single" w:sz="4" w:space="0" w:color="auto"/>
              <w:right w:val="single" w:sz="4" w:space="0" w:color="auto"/>
            </w:tcBorders>
            <w:shd w:val="clear" w:color="auto" w:fill="auto"/>
            <w:vAlign w:val="center"/>
            <w:hideMark/>
          </w:tcPr>
          <w:p w14:paraId="658514BD"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r>
      <w:tr w:rsidR="00E514D2" w:rsidRPr="00E514D2" w14:paraId="13E0E2A8"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A810644"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252" w:type="dxa"/>
            <w:tcBorders>
              <w:top w:val="nil"/>
              <w:left w:val="nil"/>
              <w:bottom w:val="single" w:sz="4" w:space="0" w:color="auto"/>
              <w:right w:val="single" w:sz="4" w:space="0" w:color="auto"/>
            </w:tcBorders>
            <w:shd w:val="clear" w:color="auto" w:fill="auto"/>
            <w:vAlign w:val="center"/>
            <w:hideMark/>
          </w:tcPr>
          <w:p w14:paraId="42DA65F3"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3220" w:type="dxa"/>
            <w:gridSpan w:val="2"/>
            <w:tcBorders>
              <w:top w:val="nil"/>
              <w:left w:val="nil"/>
              <w:bottom w:val="single" w:sz="4" w:space="0" w:color="auto"/>
              <w:right w:val="single" w:sz="4" w:space="0" w:color="auto"/>
            </w:tcBorders>
            <w:shd w:val="clear" w:color="auto" w:fill="auto"/>
            <w:vAlign w:val="center"/>
            <w:hideMark/>
          </w:tcPr>
          <w:p w14:paraId="4F85EFDF"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республиканский бюджет</w:t>
            </w:r>
          </w:p>
        </w:tc>
        <w:tc>
          <w:tcPr>
            <w:tcW w:w="709" w:type="dxa"/>
            <w:tcBorders>
              <w:top w:val="nil"/>
              <w:left w:val="nil"/>
              <w:bottom w:val="single" w:sz="4" w:space="0" w:color="auto"/>
              <w:right w:val="single" w:sz="4" w:space="0" w:color="auto"/>
            </w:tcBorders>
            <w:shd w:val="clear" w:color="auto" w:fill="auto"/>
            <w:vAlign w:val="center"/>
            <w:hideMark/>
          </w:tcPr>
          <w:p w14:paraId="60501A9F"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center"/>
            <w:hideMark/>
          </w:tcPr>
          <w:p w14:paraId="7C1A3314"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071" w:type="dxa"/>
            <w:gridSpan w:val="2"/>
            <w:tcBorders>
              <w:top w:val="nil"/>
              <w:left w:val="nil"/>
              <w:bottom w:val="single" w:sz="4" w:space="0" w:color="auto"/>
              <w:right w:val="single" w:sz="4" w:space="0" w:color="auto"/>
            </w:tcBorders>
            <w:shd w:val="clear" w:color="auto" w:fill="auto"/>
            <w:vAlign w:val="center"/>
            <w:hideMark/>
          </w:tcPr>
          <w:p w14:paraId="142686FF"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135" w:type="dxa"/>
            <w:gridSpan w:val="2"/>
            <w:tcBorders>
              <w:top w:val="nil"/>
              <w:left w:val="nil"/>
              <w:bottom w:val="single" w:sz="4" w:space="0" w:color="auto"/>
              <w:right w:val="single" w:sz="4" w:space="0" w:color="auto"/>
            </w:tcBorders>
            <w:shd w:val="clear" w:color="auto" w:fill="auto"/>
            <w:vAlign w:val="center"/>
            <w:hideMark/>
          </w:tcPr>
          <w:p w14:paraId="25159A83"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139" w:type="dxa"/>
            <w:gridSpan w:val="2"/>
            <w:tcBorders>
              <w:top w:val="nil"/>
              <w:left w:val="nil"/>
              <w:bottom w:val="single" w:sz="4" w:space="0" w:color="auto"/>
              <w:right w:val="single" w:sz="4" w:space="0" w:color="auto"/>
            </w:tcBorders>
            <w:shd w:val="clear" w:color="auto" w:fill="auto"/>
            <w:vAlign w:val="center"/>
            <w:hideMark/>
          </w:tcPr>
          <w:p w14:paraId="48D55E11"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279" w:type="dxa"/>
            <w:gridSpan w:val="2"/>
            <w:tcBorders>
              <w:top w:val="nil"/>
              <w:left w:val="nil"/>
              <w:bottom w:val="single" w:sz="4" w:space="0" w:color="auto"/>
              <w:right w:val="single" w:sz="4" w:space="0" w:color="auto"/>
            </w:tcBorders>
            <w:shd w:val="clear" w:color="auto" w:fill="auto"/>
            <w:vAlign w:val="center"/>
            <w:hideMark/>
          </w:tcPr>
          <w:p w14:paraId="3C86A125"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r>
      <w:tr w:rsidR="00E514D2" w:rsidRPr="00E514D2" w14:paraId="116B2F67"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564152F"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252" w:type="dxa"/>
            <w:tcBorders>
              <w:top w:val="nil"/>
              <w:left w:val="nil"/>
              <w:bottom w:val="single" w:sz="4" w:space="0" w:color="auto"/>
              <w:right w:val="single" w:sz="4" w:space="0" w:color="auto"/>
            </w:tcBorders>
            <w:shd w:val="clear" w:color="auto" w:fill="auto"/>
            <w:vAlign w:val="center"/>
            <w:hideMark/>
          </w:tcPr>
          <w:p w14:paraId="5B8D70DB"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3220" w:type="dxa"/>
            <w:gridSpan w:val="2"/>
            <w:tcBorders>
              <w:top w:val="nil"/>
              <w:left w:val="nil"/>
              <w:bottom w:val="single" w:sz="4" w:space="0" w:color="auto"/>
              <w:right w:val="single" w:sz="4" w:space="0" w:color="auto"/>
            </w:tcBorders>
            <w:shd w:val="clear" w:color="auto" w:fill="auto"/>
            <w:vAlign w:val="center"/>
            <w:hideMark/>
          </w:tcPr>
          <w:p w14:paraId="5C2F7805"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14:paraId="241C3853"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center"/>
            <w:hideMark/>
          </w:tcPr>
          <w:p w14:paraId="69A9A031"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071" w:type="dxa"/>
            <w:gridSpan w:val="2"/>
            <w:tcBorders>
              <w:top w:val="nil"/>
              <w:left w:val="nil"/>
              <w:bottom w:val="single" w:sz="4" w:space="0" w:color="auto"/>
              <w:right w:val="single" w:sz="4" w:space="0" w:color="auto"/>
            </w:tcBorders>
            <w:shd w:val="clear" w:color="auto" w:fill="auto"/>
            <w:vAlign w:val="center"/>
            <w:hideMark/>
          </w:tcPr>
          <w:p w14:paraId="2B73620D"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135" w:type="dxa"/>
            <w:gridSpan w:val="2"/>
            <w:tcBorders>
              <w:top w:val="nil"/>
              <w:left w:val="nil"/>
              <w:bottom w:val="single" w:sz="4" w:space="0" w:color="auto"/>
              <w:right w:val="single" w:sz="4" w:space="0" w:color="auto"/>
            </w:tcBorders>
            <w:shd w:val="clear" w:color="auto" w:fill="auto"/>
            <w:vAlign w:val="center"/>
            <w:hideMark/>
          </w:tcPr>
          <w:p w14:paraId="048555EE"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139" w:type="dxa"/>
            <w:gridSpan w:val="2"/>
            <w:tcBorders>
              <w:top w:val="nil"/>
              <w:left w:val="nil"/>
              <w:bottom w:val="single" w:sz="4" w:space="0" w:color="auto"/>
              <w:right w:val="single" w:sz="4" w:space="0" w:color="auto"/>
            </w:tcBorders>
            <w:shd w:val="clear" w:color="auto" w:fill="auto"/>
            <w:vAlign w:val="center"/>
            <w:hideMark/>
          </w:tcPr>
          <w:p w14:paraId="0A3E50B3"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279" w:type="dxa"/>
            <w:gridSpan w:val="2"/>
            <w:tcBorders>
              <w:top w:val="nil"/>
              <w:left w:val="nil"/>
              <w:bottom w:val="single" w:sz="4" w:space="0" w:color="auto"/>
              <w:right w:val="single" w:sz="4" w:space="0" w:color="auto"/>
            </w:tcBorders>
            <w:shd w:val="clear" w:color="auto" w:fill="auto"/>
            <w:vAlign w:val="center"/>
            <w:hideMark/>
          </w:tcPr>
          <w:p w14:paraId="13AA9036"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r>
      <w:tr w:rsidR="00E514D2" w:rsidRPr="00E514D2" w14:paraId="015FA317" w14:textId="77777777" w:rsidTr="00B3477C">
        <w:trPr>
          <w:trHeight w:val="199"/>
        </w:trPr>
        <w:tc>
          <w:tcPr>
            <w:tcW w:w="15456"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58063658"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r>
      <w:tr w:rsidR="00E514D2" w:rsidRPr="00E514D2" w14:paraId="0BCC0D97"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D006A05"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Основное мероприятие 2.1.1</w:t>
            </w:r>
          </w:p>
        </w:tc>
        <w:tc>
          <w:tcPr>
            <w:tcW w:w="4252" w:type="dxa"/>
            <w:tcBorders>
              <w:top w:val="nil"/>
              <w:left w:val="nil"/>
              <w:bottom w:val="single" w:sz="4" w:space="0" w:color="auto"/>
              <w:right w:val="single" w:sz="4" w:space="0" w:color="auto"/>
            </w:tcBorders>
            <w:shd w:val="clear" w:color="auto" w:fill="auto"/>
            <w:vAlign w:val="center"/>
            <w:hideMark/>
          </w:tcPr>
          <w:p w14:paraId="23F0124B"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Подготовка проектно-сметной документация (далее - ПСД) на организацию сноса многоквартирных домов (далее-МКД)</w:t>
            </w:r>
          </w:p>
        </w:tc>
        <w:tc>
          <w:tcPr>
            <w:tcW w:w="3220" w:type="dxa"/>
            <w:gridSpan w:val="2"/>
            <w:tcBorders>
              <w:top w:val="nil"/>
              <w:left w:val="nil"/>
              <w:bottom w:val="single" w:sz="4" w:space="0" w:color="auto"/>
              <w:right w:val="single" w:sz="4" w:space="0" w:color="auto"/>
            </w:tcBorders>
            <w:shd w:val="clear" w:color="auto" w:fill="auto"/>
            <w:vAlign w:val="center"/>
            <w:hideMark/>
          </w:tcPr>
          <w:p w14:paraId="4BFA8955"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Итого</w:t>
            </w:r>
          </w:p>
        </w:tc>
        <w:tc>
          <w:tcPr>
            <w:tcW w:w="709" w:type="dxa"/>
            <w:tcBorders>
              <w:top w:val="nil"/>
              <w:left w:val="nil"/>
              <w:bottom w:val="single" w:sz="4" w:space="0" w:color="auto"/>
              <w:right w:val="single" w:sz="4" w:space="0" w:color="auto"/>
            </w:tcBorders>
            <w:shd w:val="clear" w:color="auto" w:fill="auto"/>
            <w:vAlign w:val="center"/>
            <w:hideMark/>
          </w:tcPr>
          <w:p w14:paraId="657363A9"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center"/>
            <w:hideMark/>
          </w:tcPr>
          <w:p w14:paraId="16C325CF"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071" w:type="dxa"/>
            <w:gridSpan w:val="2"/>
            <w:tcBorders>
              <w:top w:val="nil"/>
              <w:left w:val="nil"/>
              <w:bottom w:val="single" w:sz="4" w:space="0" w:color="auto"/>
              <w:right w:val="single" w:sz="4" w:space="0" w:color="auto"/>
            </w:tcBorders>
            <w:shd w:val="clear" w:color="auto" w:fill="auto"/>
            <w:vAlign w:val="center"/>
            <w:hideMark/>
          </w:tcPr>
          <w:p w14:paraId="578E40C0"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135" w:type="dxa"/>
            <w:gridSpan w:val="2"/>
            <w:tcBorders>
              <w:top w:val="nil"/>
              <w:left w:val="nil"/>
              <w:bottom w:val="single" w:sz="4" w:space="0" w:color="auto"/>
              <w:right w:val="single" w:sz="4" w:space="0" w:color="auto"/>
            </w:tcBorders>
            <w:shd w:val="clear" w:color="auto" w:fill="auto"/>
            <w:vAlign w:val="center"/>
            <w:hideMark/>
          </w:tcPr>
          <w:p w14:paraId="0756FBB1"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139" w:type="dxa"/>
            <w:gridSpan w:val="2"/>
            <w:tcBorders>
              <w:top w:val="nil"/>
              <w:left w:val="nil"/>
              <w:bottom w:val="single" w:sz="4" w:space="0" w:color="auto"/>
              <w:right w:val="single" w:sz="4" w:space="0" w:color="auto"/>
            </w:tcBorders>
            <w:shd w:val="clear" w:color="auto" w:fill="auto"/>
            <w:vAlign w:val="center"/>
            <w:hideMark/>
          </w:tcPr>
          <w:p w14:paraId="2F026508"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279" w:type="dxa"/>
            <w:gridSpan w:val="2"/>
            <w:tcBorders>
              <w:top w:val="nil"/>
              <w:left w:val="nil"/>
              <w:bottom w:val="single" w:sz="4" w:space="0" w:color="auto"/>
              <w:right w:val="single" w:sz="4" w:space="0" w:color="auto"/>
            </w:tcBorders>
            <w:shd w:val="clear" w:color="auto" w:fill="auto"/>
            <w:vAlign w:val="center"/>
            <w:hideMark/>
          </w:tcPr>
          <w:p w14:paraId="09EAB26F"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r>
      <w:tr w:rsidR="00E514D2" w:rsidRPr="00E514D2" w14:paraId="70C1A5EB"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E32155A"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252" w:type="dxa"/>
            <w:tcBorders>
              <w:top w:val="nil"/>
              <w:left w:val="nil"/>
              <w:bottom w:val="single" w:sz="4" w:space="0" w:color="auto"/>
              <w:right w:val="single" w:sz="4" w:space="0" w:color="auto"/>
            </w:tcBorders>
            <w:shd w:val="clear" w:color="auto" w:fill="auto"/>
            <w:vAlign w:val="center"/>
            <w:hideMark/>
          </w:tcPr>
          <w:p w14:paraId="5269D9B6"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3220" w:type="dxa"/>
            <w:gridSpan w:val="2"/>
            <w:tcBorders>
              <w:top w:val="nil"/>
              <w:left w:val="nil"/>
              <w:bottom w:val="single" w:sz="4" w:space="0" w:color="auto"/>
              <w:right w:val="single" w:sz="4" w:space="0" w:color="auto"/>
            </w:tcBorders>
            <w:shd w:val="clear" w:color="auto" w:fill="auto"/>
            <w:vAlign w:val="center"/>
            <w:hideMark/>
          </w:tcPr>
          <w:p w14:paraId="41D207EA"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местный бюджет</w:t>
            </w:r>
          </w:p>
        </w:tc>
        <w:tc>
          <w:tcPr>
            <w:tcW w:w="709" w:type="dxa"/>
            <w:tcBorders>
              <w:top w:val="nil"/>
              <w:left w:val="nil"/>
              <w:bottom w:val="single" w:sz="4" w:space="0" w:color="auto"/>
              <w:right w:val="single" w:sz="4" w:space="0" w:color="auto"/>
            </w:tcBorders>
            <w:shd w:val="clear" w:color="auto" w:fill="auto"/>
            <w:vAlign w:val="center"/>
            <w:hideMark/>
          </w:tcPr>
          <w:p w14:paraId="31866BF5"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center"/>
            <w:hideMark/>
          </w:tcPr>
          <w:p w14:paraId="0CE86894"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071" w:type="dxa"/>
            <w:gridSpan w:val="2"/>
            <w:tcBorders>
              <w:top w:val="nil"/>
              <w:left w:val="nil"/>
              <w:bottom w:val="single" w:sz="4" w:space="0" w:color="auto"/>
              <w:right w:val="single" w:sz="4" w:space="0" w:color="auto"/>
            </w:tcBorders>
            <w:shd w:val="clear" w:color="auto" w:fill="auto"/>
            <w:vAlign w:val="center"/>
            <w:hideMark/>
          </w:tcPr>
          <w:p w14:paraId="4B00AFAF"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135" w:type="dxa"/>
            <w:gridSpan w:val="2"/>
            <w:tcBorders>
              <w:top w:val="nil"/>
              <w:left w:val="nil"/>
              <w:bottom w:val="single" w:sz="4" w:space="0" w:color="auto"/>
              <w:right w:val="single" w:sz="4" w:space="0" w:color="auto"/>
            </w:tcBorders>
            <w:shd w:val="clear" w:color="auto" w:fill="auto"/>
            <w:vAlign w:val="center"/>
            <w:hideMark/>
          </w:tcPr>
          <w:p w14:paraId="7460B612"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139" w:type="dxa"/>
            <w:gridSpan w:val="2"/>
            <w:tcBorders>
              <w:top w:val="nil"/>
              <w:left w:val="nil"/>
              <w:bottom w:val="single" w:sz="4" w:space="0" w:color="auto"/>
              <w:right w:val="single" w:sz="4" w:space="0" w:color="auto"/>
            </w:tcBorders>
            <w:shd w:val="clear" w:color="auto" w:fill="auto"/>
            <w:vAlign w:val="center"/>
            <w:hideMark/>
          </w:tcPr>
          <w:p w14:paraId="3D35C727"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279" w:type="dxa"/>
            <w:gridSpan w:val="2"/>
            <w:tcBorders>
              <w:top w:val="nil"/>
              <w:left w:val="nil"/>
              <w:bottom w:val="single" w:sz="4" w:space="0" w:color="auto"/>
              <w:right w:val="single" w:sz="4" w:space="0" w:color="auto"/>
            </w:tcBorders>
            <w:shd w:val="clear" w:color="auto" w:fill="auto"/>
            <w:vAlign w:val="center"/>
            <w:hideMark/>
          </w:tcPr>
          <w:p w14:paraId="5325EB53"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r>
      <w:tr w:rsidR="00E514D2" w:rsidRPr="00E514D2" w14:paraId="220FE069"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0070F3F"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252" w:type="dxa"/>
            <w:tcBorders>
              <w:top w:val="nil"/>
              <w:left w:val="nil"/>
              <w:bottom w:val="single" w:sz="4" w:space="0" w:color="auto"/>
              <w:right w:val="single" w:sz="4" w:space="0" w:color="auto"/>
            </w:tcBorders>
            <w:shd w:val="clear" w:color="auto" w:fill="auto"/>
            <w:vAlign w:val="center"/>
            <w:hideMark/>
          </w:tcPr>
          <w:p w14:paraId="39E0CCDD"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3220" w:type="dxa"/>
            <w:gridSpan w:val="2"/>
            <w:tcBorders>
              <w:top w:val="nil"/>
              <w:left w:val="nil"/>
              <w:bottom w:val="single" w:sz="4" w:space="0" w:color="auto"/>
              <w:right w:val="single" w:sz="4" w:space="0" w:color="auto"/>
            </w:tcBorders>
            <w:shd w:val="clear" w:color="auto" w:fill="auto"/>
            <w:vAlign w:val="center"/>
            <w:hideMark/>
          </w:tcPr>
          <w:p w14:paraId="0020001F"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республиканский бюджет</w:t>
            </w:r>
          </w:p>
        </w:tc>
        <w:tc>
          <w:tcPr>
            <w:tcW w:w="709" w:type="dxa"/>
            <w:tcBorders>
              <w:top w:val="nil"/>
              <w:left w:val="nil"/>
              <w:bottom w:val="single" w:sz="4" w:space="0" w:color="auto"/>
              <w:right w:val="single" w:sz="4" w:space="0" w:color="auto"/>
            </w:tcBorders>
            <w:shd w:val="clear" w:color="auto" w:fill="auto"/>
            <w:vAlign w:val="center"/>
            <w:hideMark/>
          </w:tcPr>
          <w:p w14:paraId="66B163D3"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center"/>
            <w:hideMark/>
          </w:tcPr>
          <w:p w14:paraId="3E4F8932"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071" w:type="dxa"/>
            <w:gridSpan w:val="2"/>
            <w:tcBorders>
              <w:top w:val="nil"/>
              <w:left w:val="nil"/>
              <w:bottom w:val="single" w:sz="4" w:space="0" w:color="auto"/>
              <w:right w:val="single" w:sz="4" w:space="0" w:color="auto"/>
            </w:tcBorders>
            <w:shd w:val="clear" w:color="auto" w:fill="auto"/>
            <w:vAlign w:val="center"/>
            <w:hideMark/>
          </w:tcPr>
          <w:p w14:paraId="0C4F087A"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135" w:type="dxa"/>
            <w:gridSpan w:val="2"/>
            <w:tcBorders>
              <w:top w:val="nil"/>
              <w:left w:val="nil"/>
              <w:bottom w:val="single" w:sz="4" w:space="0" w:color="auto"/>
              <w:right w:val="single" w:sz="4" w:space="0" w:color="auto"/>
            </w:tcBorders>
            <w:shd w:val="clear" w:color="auto" w:fill="auto"/>
            <w:vAlign w:val="center"/>
            <w:hideMark/>
          </w:tcPr>
          <w:p w14:paraId="4F04E478"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139" w:type="dxa"/>
            <w:gridSpan w:val="2"/>
            <w:tcBorders>
              <w:top w:val="nil"/>
              <w:left w:val="nil"/>
              <w:bottom w:val="single" w:sz="4" w:space="0" w:color="auto"/>
              <w:right w:val="single" w:sz="4" w:space="0" w:color="auto"/>
            </w:tcBorders>
            <w:shd w:val="clear" w:color="auto" w:fill="auto"/>
            <w:vAlign w:val="center"/>
            <w:hideMark/>
          </w:tcPr>
          <w:p w14:paraId="09BDB99F"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279" w:type="dxa"/>
            <w:gridSpan w:val="2"/>
            <w:tcBorders>
              <w:top w:val="nil"/>
              <w:left w:val="nil"/>
              <w:bottom w:val="single" w:sz="4" w:space="0" w:color="auto"/>
              <w:right w:val="single" w:sz="4" w:space="0" w:color="auto"/>
            </w:tcBorders>
            <w:shd w:val="clear" w:color="auto" w:fill="auto"/>
            <w:vAlign w:val="center"/>
            <w:hideMark/>
          </w:tcPr>
          <w:p w14:paraId="4E86BD10"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r>
      <w:tr w:rsidR="00E514D2" w:rsidRPr="00E514D2" w14:paraId="7173B0D1"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620EE91"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lastRenderedPageBreak/>
              <w:t> </w:t>
            </w:r>
          </w:p>
        </w:tc>
        <w:tc>
          <w:tcPr>
            <w:tcW w:w="4252" w:type="dxa"/>
            <w:tcBorders>
              <w:top w:val="nil"/>
              <w:left w:val="nil"/>
              <w:bottom w:val="single" w:sz="4" w:space="0" w:color="auto"/>
              <w:right w:val="single" w:sz="4" w:space="0" w:color="auto"/>
            </w:tcBorders>
            <w:shd w:val="clear" w:color="auto" w:fill="auto"/>
            <w:vAlign w:val="center"/>
            <w:hideMark/>
          </w:tcPr>
          <w:p w14:paraId="486D0306"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3220" w:type="dxa"/>
            <w:gridSpan w:val="2"/>
            <w:tcBorders>
              <w:top w:val="nil"/>
              <w:left w:val="nil"/>
              <w:bottom w:val="single" w:sz="4" w:space="0" w:color="auto"/>
              <w:right w:val="single" w:sz="4" w:space="0" w:color="auto"/>
            </w:tcBorders>
            <w:shd w:val="clear" w:color="auto" w:fill="auto"/>
            <w:vAlign w:val="center"/>
            <w:hideMark/>
          </w:tcPr>
          <w:p w14:paraId="1919C88F"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14:paraId="0D2FE574"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center"/>
            <w:hideMark/>
          </w:tcPr>
          <w:p w14:paraId="01823BE8"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071" w:type="dxa"/>
            <w:gridSpan w:val="2"/>
            <w:tcBorders>
              <w:top w:val="nil"/>
              <w:left w:val="nil"/>
              <w:bottom w:val="single" w:sz="4" w:space="0" w:color="auto"/>
              <w:right w:val="single" w:sz="4" w:space="0" w:color="auto"/>
            </w:tcBorders>
            <w:shd w:val="clear" w:color="auto" w:fill="auto"/>
            <w:vAlign w:val="center"/>
            <w:hideMark/>
          </w:tcPr>
          <w:p w14:paraId="7C40DF8F"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135" w:type="dxa"/>
            <w:gridSpan w:val="2"/>
            <w:tcBorders>
              <w:top w:val="nil"/>
              <w:left w:val="nil"/>
              <w:bottom w:val="single" w:sz="4" w:space="0" w:color="auto"/>
              <w:right w:val="single" w:sz="4" w:space="0" w:color="auto"/>
            </w:tcBorders>
            <w:shd w:val="clear" w:color="auto" w:fill="auto"/>
            <w:vAlign w:val="center"/>
            <w:hideMark/>
          </w:tcPr>
          <w:p w14:paraId="5FCD7E90"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139" w:type="dxa"/>
            <w:gridSpan w:val="2"/>
            <w:tcBorders>
              <w:top w:val="nil"/>
              <w:left w:val="nil"/>
              <w:bottom w:val="single" w:sz="4" w:space="0" w:color="auto"/>
              <w:right w:val="single" w:sz="4" w:space="0" w:color="auto"/>
            </w:tcBorders>
            <w:shd w:val="clear" w:color="auto" w:fill="auto"/>
            <w:vAlign w:val="center"/>
            <w:hideMark/>
          </w:tcPr>
          <w:p w14:paraId="697D4B3A"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279" w:type="dxa"/>
            <w:gridSpan w:val="2"/>
            <w:tcBorders>
              <w:top w:val="nil"/>
              <w:left w:val="nil"/>
              <w:bottom w:val="single" w:sz="4" w:space="0" w:color="auto"/>
              <w:right w:val="single" w:sz="4" w:space="0" w:color="auto"/>
            </w:tcBorders>
            <w:shd w:val="clear" w:color="auto" w:fill="auto"/>
            <w:vAlign w:val="center"/>
            <w:hideMark/>
          </w:tcPr>
          <w:p w14:paraId="06BBE603"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r>
      <w:tr w:rsidR="00E514D2" w:rsidRPr="00E514D2" w14:paraId="596AB130" w14:textId="77777777" w:rsidTr="00B3477C">
        <w:trPr>
          <w:trHeight w:val="199"/>
        </w:trPr>
        <w:tc>
          <w:tcPr>
            <w:tcW w:w="15456"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7E5336CF"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r>
      <w:tr w:rsidR="00E514D2" w:rsidRPr="00E514D2" w14:paraId="4A9AF4B0"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D1C605E"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Основное мероприятие 2.1.2</w:t>
            </w:r>
          </w:p>
        </w:tc>
        <w:tc>
          <w:tcPr>
            <w:tcW w:w="4252" w:type="dxa"/>
            <w:tcBorders>
              <w:top w:val="nil"/>
              <w:left w:val="nil"/>
              <w:bottom w:val="single" w:sz="4" w:space="0" w:color="auto"/>
              <w:right w:val="single" w:sz="4" w:space="0" w:color="auto"/>
            </w:tcBorders>
            <w:shd w:val="clear" w:color="auto" w:fill="auto"/>
            <w:vAlign w:val="center"/>
            <w:hideMark/>
          </w:tcPr>
          <w:p w14:paraId="74A9DF7F"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Организация работ по сносу МКД</w:t>
            </w:r>
          </w:p>
        </w:tc>
        <w:tc>
          <w:tcPr>
            <w:tcW w:w="3220" w:type="dxa"/>
            <w:gridSpan w:val="2"/>
            <w:tcBorders>
              <w:top w:val="nil"/>
              <w:left w:val="nil"/>
              <w:bottom w:val="single" w:sz="4" w:space="0" w:color="auto"/>
              <w:right w:val="single" w:sz="4" w:space="0" w:color="auto"/>
            </w:tcBorders>
            <w:shd w:val="clear" w:color="auto" w:fill="auto"/>
            <w:vAlign w:val="center"/>
            <w:hideMark/>
          </w:tcPr>
          <w:p w14:paraId="33EFF3F6"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Итого</w:t>
            </w:r>
          </w:p>
        </w:tc>
        <w:tc>
          <w:tcPr>
            <w:tcW w:w="709" w:type="dxa"/>
            <w:tcBorders>
              <w:top w:val="nil"/>
              <w:left w:val="nil"/>
              <w:bottom w:val="single" w:sz="4" w:space="0" w:color="auto"/>
              <w:right w:val="single" w:sz="4" w:space="0" w:color="auto"/>
            </w:tcBorders>
            <w:shd w:val="clear" w:color="auto" w:fill="auto"/>
            <w:vAlign w:val="center"/>
            <w:hideMark/>
          </w:tcPr>
          <w:p w14:paraId="176F02B4"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1 000,0</w:t>
            </w:r>
          </w:p>
        </w:tc>
        <w:tc>
          <w:tcPr>
            <w:tcW w:w="666" w:type="dxa"/>
            <w:gridSpan w:val="2"/>
            <w:tcBorders>
              <w:top w:val="nil"/>
              <w:left w:val="nil"/>
              <w:bottom w:val="single" w:sz="4" w:space="0" w:color="auto"/>
              <w:right w:val="single" w:sz="4" w:space="0" w:color="auto"/>
            </w:tcBorders>
            <w:shd w:val="clear" w:color="auto" w:fill="auto"/>
            <w:vAlign w:val="center"/>
            <w:hideMark/>
          </w:tcPr>
          <w:p w14:paraId="18C7812B"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071" w:type="dxa"/>
            <w:gridSpan w:val="2"/>
            <w:tcBorders>
              <w:top w:val="nil"/>
              <w:left w:val="nil"/>
              <w:bottom w:val="single" w:sz="4" w:space="0" w:color="auto"/>
              <w:right w:val="single" w:sz="4" w:space="0" w:color="auto"/>
            </w:tcBorders>
            <w:shd w:val="clear" w:color="auto" w:fill="auto"/>
            <w:vAlign w:val="center"/>
            <w:hideMark/>
          </w:tcPr>
          <w:p w14:paraId="38B316ED"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135" w:type="dxa"/>
            <w:gridSpan w:val="2"/>
            <w:tcBorders>
              <w:top w:val="nil"/>
              <w:left w:val="nil"/>
              <w:bottom w:val="single" w:sz="4" w:space="0" w:color="auto"/>
              <w:right w:val="single" w:sz="4" w:space="0" w:color="auto"/>
            </w:tcBorders>
            <w:shd w:val="clear" w:color="auto" w:fill="auto"/>
            <w:vAlign w:val="center"/>
            <w:hideMark/>
          </w:tcPr>
          <w:p w14:paraId="498366CD"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1 000,0</w:t>
            </w:r>
          </w:p>
        </w:tc>
        <w:tc>
          <w:tcPr>
            <w:tcW w:w="1139" w:type="dxa"/>
            <w:gridSpan w:val="2"/>
            <w:tcBorders>
              <w:top w:val="nil"/>
              <w:left w:val="nil"/>
              <w:bottom w:val="single" w:sz="4" w:space="0" w:color="auto"/>
              <w:right w:val="single" w:sz="4" w:space="0" w:color="auto"/>
            </w:tcBorders>
            <w:shd w:val="clear" w:color="auto" w:fill="auto"/>
            <w:vAlign w:val="center"/>
            <w:hideMark/>
          </w:tcPr>
          <w:p w14:paraId="510BA51B"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279" w:type="dxa"/>
            <w:gridSpan w:val="2"/>
            <w:tcBorders>
              <w:top w:val="nil"/>
              <w:left w:val="nil"/>
              <w:bottom w:val="single" w:sz="4" w:space="0" w:color="auto"/>
              <w:right w:val="single" w:sz="4" w:space="0" w:color="auto"/>
            </w:tcBorders>
            <w:shd w:val="clear" w:color="auto" w:fill="auto"/>
            <w:vAlign w:val="center"/>
            <w:hideMark/>
          </w:tcPr>
          <w:p w14:paraId="46C9E675"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r>
      <w:tr w:rsidR="00E514D2" w:rsidRPr="00E514D2" w14:paraId="0635914A"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5A9EA24"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252" w:type="dxa"/>
            <w:tcBorders>
              <w:top w:val="nil"/>
              <w:left w:val="nil"/>
              <w:bottom w:val="single" w:sz="4" w:space="0" w:color="auto"/>
              <w:right w:val="single" w:sz="4" w:space="0" w:color="auto"/>
            </w:tcBorders>
            <w:shd w:val="clear" w:color="auto" w:fill="auto"/>
            <w:vAlign w:val="center"/>
            <w:hideMark/>
          </w:tcPr>
          <w:p w14:paraId="528837A0"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3220" w:type="dxa"/>
            <w:gridSpan w:val="2"/>
            <w:tcBorders>
              <w:top w:val="nil"/>
              <w:left w:val="nil"/>
              <w:bottom w:val="single" w:sz="4" w:space="0" w:color="auto"/>
              <w:right w:val="single" w:sz="4" w:space="0" w:color="auto"/>
            </w:tcBorders>
            <w:shd w:val="clear" w:color="auto" w:fill="auto"/>
            <w:vAlign w:val="center"/>
            <w:hideMark/>
          </w:tcPr>
          <w:p w14:paraId="4ECAD914"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местный бюджет</w:t>
            </w:r>
          </w:p>
        </w:tc>
        <w:tc>
          <w:tcPr>
            <w:tcW w:w="709" w:type="dxa"/>
            <w:tcBorders>
              <w:top w:val="nil"/>
              <w:left w:val="nil"/>
              <w:bottom w:val="single" w:sz="4" w:space="0" w:color="auto"/>
              <w:right w:val="single" w:sz="4" w:space="0" w:color="auto"/>
            </w:tcBorders>
            <w:shd w:val="clear" w:color="auto" w:fill="auto"/>
            <w:vAlign w:val="center"/>
            <w:hideMark/>
          </w:tcPr>
          <w:p w14:paraId="56F6B9F1"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1 000,0</w:t>
            </w:r>
          </w:p>
        </w:tc>
        <w:tc>
          <w:tcPr>
            <w:tcW w:w="666" w:type="dxa"/>
            <w:gridSpan w:val="2"/>
            <w:tcBorders>
              <w:top w:val="nil"/>
              <w:left w:val="nil"/>
              <w:bottom w:val="single" w:sz="4" w:space="0" w:color="auto"/>
              <w:right w:val="single" w:sz="4" w:space="0" w:color="auto"/>
            </w:tcBorders>
            <w:shd w:val="clear" w:color="auto" w:fill="auto"/>
            <w:vAlign w:val="center"/>
            <w:hideMark/>
          </w:tcPr>
          <w:p w14:paraId="52483F0C"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071" w:type="dxa"/>
            <w:gridSpan w:val="2"/>
            <w:tcBorders>
              <w:top w:val="nil"/>
              <w:left w:val="nil"/>
              <w:bottom w:val="single" w:sz="4" w:space="0" w:color="auto"/>
              <w:right w:val="single" w:sz="4" w:space="0" w:color="auto"/>
            </w:tcBorders>
            <w:shd w:val="clear" w:color="auto" w:fill="auto"/>
            <w:vAlign w:val="center"/>
            <w:hideMark/>
          </w:tcPr>
          <w:p w14:paraId="38A789CC"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135" w:type="dxa"/>
            <w:gridSpan w:val="2"/>
            <w:tcBorders>
              <w:top w:val="nil"/>
              <w:left w:val="nil"/>
              <w:bottom w:val="single" w:sz="4" w:space="0" w:color="auto"/>
              <w:right w:val="single" w:sz="4" w:space="0" w:color="auto"/>
            </w:tcBorders>
            <w:shd w:val="clear" w:color="auto" w:fill="auto"/>
            <w:vAlign w:val="center"/>
            <w:hideMark/>
          </w:tcPr>
          <w:p w14:paraId="0E5E3A2B"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1 000,0</w:t>
            </w:r>
          </w:p>
        </w:tc>
        <w:tc>
          <w:tcPr>
            <w:tcW w:w="1139" w:type="dxa"/>
            <w:gridSpan w:val="2"/>
            <w:tcBorders>
              <w:top w:val="nil"/>
              <w:left w:val="nil"/>
              <w:bottom w:val="single" w:sz="4" w:space="0" w:color="auto"/>
              <w:right w:val="single" w:sz="4" w:space="0" w:color="auto"/>
            </w:tcBorders>
            <w:shd w:val="clear" w:color="auto" w:fill="auto"/>
            <w:vAlign w:val="center"/>
            <w:hideMark/>
          </w:tcPr>
          <w:p w14:paraId="4FEA3C0B"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279" w:type="dxa"/>
            <w:gridSpan w:val="2"/>
            <w:tcBorders>
              <w:top w:val="nil"/>
              <w:left w:val="nil"/>
              <w:bottom w:val="single" w:sz="4" w:space="0" w:color="auto"/>
              <w:right w:val="single" w:sz="4" w:space="0" w:color="auto"/>
            </w:tcBorders>
            <w:shd w:val="clear" w:color="auto" w:fill="auto"/>
            <w:vAlign w:val="center"/>
            <w:hideMark/>
          </w:tcPr>
          <w:p w14:paraId="680E4337"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r>
      <w:tr w:rsidR="00E514D2" w:rsidRPr="00E514D2" w14:paraId="7BB303CB"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0138478"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252" w:type="dxa"/>
            <w:tcBorders>
              <w:top w:val="nil"/>
              <w:left w:val="nil"/>
              <w:bottom w:val="single" w:sz="4" w:space="0" w:color="auto"/>
              <w:right w:val="single" w:sz="4" w:space="0" w:color="auto"/>
            </w:tcBorders>
            <w:shd w:val="clear" w:color="auto" w:fill="auto"/>
            <w:vAlign w:val="center"/>
            <w:hideMark/>
          </w:tcPr>
          <w:p w14:paraId="17CDDF77"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3220" w:type="dxa"/>
            <w:gridSpan w:val="2"/>
            <w:tcBorders>
              <w:top w:val="nil"/>
              <w:left w:val="nil"/>
              <w:bottom w:val="single" w:sz="4" w:space="0" w:color="auto"/>
              <w:right w:val="single" w:sz="4" w:space="0" w:color="auto"/>
            </w:tcBorders>
            <w:shd w:val="clear" w:color="auto" w:fill="auto"/>
            <w:vAlign w:val="center"/>
            <w:hideMark/>
          </w:tcPr>
          <w:p w14:paraId="500292F9"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республиканский бюджет</w:t>
            </w:r>
          </w:p>
        </w:tc>
        <w:tc>
          <w:tcPr>
            <w:tcW w:w="709" w:type="dxa"/>
            <w:tcBorders>
              <w:top w:val="nil"/>
              <w:left w:val="nil"/>
              <w:bottom w:val="single" w:sz="4" w:space="0" w:color="auto"/>
              <w:right w:val="single" w:sz="4" w:space="0" w:color="auto"/>
            </w:tcBorders>
            <w:shd w:val="clear" w:color="auto" w:fill="auto"/>
            <w:vAlign w:val="center"/>
            <w:hideMark/>
          </w:tcPr>
          <w:p w14:paraId="0DCD43E2"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center"/>
            <w:hideMark/>
          </w:tcPr>
          <w:p w14:paraId="16B1FE62"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071" w:type="dxa"/>
            <w:gridSpan w:val="2"/>
            <w:tcBorders>
              <w:top w:val="nil"/>
              <w:left w:val="nil"/>
              <w:bottom w:val="single" w:sz="4" w:space="0" w:color="auto"/>
              <w:right w:val="single" w:sz="4" w:space="0" w:color="auto"/>
            </w:tcBorders>
            <w:shd w:val="clear" w:color="auto" w:fill="auto"/>
            <w:vAlign w:val="center"/>
            <w:hideMark/>
          </w:tcPr>
          <w:p w14:paraId="4578C1CE"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135" w:type="dxa"/>
            <w:gridSpan w:val="2"/>
            <w:tcBorders>
              <w:top w:val="nil"/>
              <w:left w:val="nil"/>
              <w:bottom w:val="single" w:sz="4" w:space="0" w:color="auto"/>
              <w:right w:val="single" w:sz="4" w:space="0" w:color="auto"/>
            </w:tcBorders>
            <w:shd w:val="clear" w:color="auto" w:fill="auto"/>
            <w:vAlign w:val="center"/>
            <w:hideMark/>
          </w:tcPr>
          <w:p w14:paraId="44AFCB43"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139" w:type="dxa"/>
            <w:gridSpan w:val="2"/>
            <w:tcBorders>
              <w:top w:val="nil"/>
              <w:left w:val="nil"/>
              <w:bottom w:val="single" w:sz="4" w:space="0" w:color="auto"/>
              <w:right w:val="single" w:sz="4" w:space="0" w:color="auto"/>
            </w:tcBorders>
            <w:shd w:val="clear" w:color="auto" w:fill="auto"/>
            <w:vAlign w:val="center"/>
            <w:hideMark/>
          </w:tcPr>
          <w:p w14:paraId="2715917F"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279" w:type="dxa"/>
            <w:gridSpan w:val="2"/>
            <w:tcBorders>
              <w:top w:val="nil"/>
              <w:left w:val="nil"/>
              <w:bottom w:val="single" w:sz="4" w:space="0" w:color="auto"/>
              <w:right w:val="single" w:sz="4" w:space="0" w:color="auto"/>
            </w:tcBorders>
            <w:shd w:val="clear" w:color="auto" w:fill="auto"/>
            <w:vAlign w:val="center"/>
            <w:hideMark/>
          </w:tcPr>
          <w:p w14:paraId="017B8BE8"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r>
      <w:tr w:rsidR="00E514D2" w:rsidRPr="00E514D2" w14:paraId="7A89B28A"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DA56BA6"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252" w:type="dxa"/>
            <w:tcBorders>
              <w:top w:val="nil"/>
              <w:left w:val="nil"/>
              <w:bottom w:val="single" w:sz="4" w:space="0" w:color="auto"/>
              <w:right w:val="single" w:sz="4" w:space="0" w:color="auto"/>
            </w:tcBorders>
            <w:shd w:val="clear" w:color="auto" w:fill="auto"/>
            <w:vAlign w:val="center"/>
            <w:hideMark/>
          </w:tcPr>
          <w:p w14:paraId="6E1F89B5"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3220" w:type="dxa"/>
            <w:gridSpan w:val="2"/>
            <w:tcBorders>
              <w:top w:val="nil"/>
              <w:left w:val="nil"/>
              <w:bottom w:val="single" w:sz="4" w:space="0" w:color="auto"/>
              <w:right w:val="single" w:sz="4" w:space="0" w:color="auto"/>
            </w:tcBorders>
            <w:shd w:val="clear" w:color="auto" w:fill="auto"/>
            <w:vAlign w:val="center"/>
            <w:hideMark/>
          </w:tcPr>
          <w:p w14:paraId="4AF2CCC1"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14:paraId="5FA5E672"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center"/>
            <w:hideMark/>
          </w:tcPr>
          <w:p w14:paraId="7A86978D"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071" w:type="dxa"/>
            <w:gridSpan w:val="2"/>
            <w:tcBorders>
              <w:top w:val="nil"/>
              <w:left w:val="nil"/>
              <w:bottom w:val="single" w:sz="4" w:space="0" w:color="auto"/>
              <w:right w:val="single" w:sz="4" w:space="0" w:color="auto"/>
            </w:tcBorders>
            <w:shd w:val="clear" w:color="auto" w:fill="auto"/>
            <w:vAlign w:val="center"/>
            <w:hideMark/>
          </w:tcPr>
          <w:p w14:paraId="1870EAE5"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135" w:type="dxa"/>
            <w:gridSpan w:val="2"/>
            <w:tcBorders>
              <w:top w:val="nil"/>
              <w:left w:val="nil"/>
              <w:bottom w:val="single" w:sz="4" w:space="0" w:color="auto"/>
              <w:right w:val="single" w:sz="4" w:space="0" w:color="auto"/>
            </w:tcBorders>
            <w:shd w:val="clear" w:color="auto" w:fill="auto"/>
            <w:vAlign w:val="center"/>
            <w:hideMark/>
          </w:tcPr>
          <w:p w14:paraId="3EF0119B"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139" w:type="dxa"/>
            <w:gridSpan w:val="2"/>
            <w:tcBorders>
              <w:top w:val="nil"/>
              <w:left w:val="nil"/>
              <w:bottom w:val="single" w:sz="4" w:space="0" w:color="auto"/>
              <w:right w:val="single" w:sz="4" w:space="0" w:color="auto"/>
            </w:tcBorders>
            <w:shd w:val="clear" w:color="auto" w:fill="auto"/>
            <w:vAlign w:val="center"/>
            <w:hideMark/>
          </w:tcPr>
          <w:p w14:paraId="1AE04CEA"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279" w:type="dxa"/>
            <w:gridSpan w:val="2"/>
            <w:tcBorders>
              <w:top w:val="nil"/>
              <w:left w:val="nil"/>
              <w:bottom w:val="single" w:sz="4" w:space="0" w:color="auto"/>
              <w:right w:val="single" w:sz="4" w:space="0" w:color="auto"/>
            </w:tcBorders>
            <w:shd w:val="clear" w:color="auto" w:fill="auto"/>
            <w:vAlign w:val="center"/>
            <w:hideMark/>
          </w:tcPr>
          <w:p w14:paraId="29F36C2D"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r>
      <w:tr w:rsidR="00E514D2" w:rsidRPr="00E514D2" w14:paraId="2403DDBB" w14:textId="77777777" w:rsidTr="00B3477C">
        <w:trPr>
          <w:trHeight w:val="199"/>
        </w:trPr>
        <w:tc>
          <w:tcPr>
            <w:tcW w:w="15456"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0F93612E"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r>
      <w:tr w:rsidR="00E514D2" w:rsidRPr="00E514D2" w14:paraId="67563121"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35E155E"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Подпрограмма 3</w:t>
            </w:r>
          </w:p>
        </w:tc>
        <w:tc>
          <w:tcPr>
            <w:tcW w:w="4252" w:type="dxa"/>
            <w:tcBorders>
              <w:top w:val="nil"/>
              <w:left w:val="nil"/>
              <w:bottom w:val="single" w:sz="4" w:space="0" w:color="auto"/>
              <w:right w:val="single" w:sz="4" w:space="0" w:color="auto"/>
            </w:tcBorders>
            <w:shd w:val="clear" w:color="auto" w:fill="auto"/>
            <w:vAlign w:val="center"/>
            <w:hideMark/>
          </w:tcPr>
          <w:p w14:paraId="0B66871A"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Обеспечение жилыми помещениями детей-сирот и детей, оставшихся без попечения родителей, лиц из их числа</w:t>
            </w:r>
          </w:p>
        </w:tc>
        <w:tc>
          <w:tcPr>
            <w:tcW w:w="3220" w:type="dxa"/>
            <w:gridSpan w:val="2"/>
            <w:tcBorders>
              <w:top w:val="nil"/>
              <w:left w:val="nil"/>
              <w:bottom w:val="single" w:sz="4" w:space="0" w:color="auto"/>
              <w:right w:val="single" w:sz="4" w:space="0" w:color="auto"/>
            </w:tcBorders>
            <w:shd w:val="clear" w:color="auto" w:fill="auto"/>
            <w:vAlign w:val="center"/>
            <w:hideMark/>
          </w:tcPr>
          <w:p w14:paraId="77599CA6"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Итого</w:t>
            </w:r>
          </w:p>
        </w:tc>
        <w:tc>
          <w:tcPr>
            <w:tcW w:w="709" w:type="dxa"/>
            <w:tcBorders>
              <w:top w:val="nil"/>
              <w:left w:val="nil"/>
              <w:bottom w:val="single" w:sz="4" w:space="0" w:color="auto"/>
              <w:right w:val="single" w:sz="4" w:space="0" w:color="auto"/>
            </w:tcBorders>
            <w:shd w:val="clear" w:color="auto" w:fill="auto"/>
            <w:vAlign w:val="center"/>
            <w:hideMark/>
          </w:tcPr>
          <w:p w14:paraId="43DB92F3"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66 887,1</w:t>
            </w:r>
          </w:p>
        </w:tc>
        <w:tc>
          <w:tcPr>
            <w:tcW w:w="666" w:type="dxa"/>
            <w:gridSpan w:val="2"/>
            <w:tcBorders>
              <w:top w:val="nil"/>
              <w:left w:val="nil"/>
              <w:bottom w:val="single" w:sz="4" w:space="0" w:color="auto"/>
              <w:right w:val="single" w:sz="4" w:space="0" w:color="auto"/>
            </w:tcBorders>
            <w:shd w:val="clear" w:color="auto" w:fill="auto"/>
            <w:vAlign w:val="center"/>
            <w:hideMark/>
          </w:tcPr>
          <w:p w14:paraId="59A15DDA"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071" w:type="dxa"/>
            <w:gridSpan w:val="2"/>
            <w:tcBorders>
              <w:top w:val="nil"/>
              <w:left w:val="nil"/>
              <w:bottom w:val="single" w:sz="4" w:space="0" w:color="auto"/>
              <w:right w:val="single" w:sz="4" w:space="0" w:color="auto"/>
            </w:tcBorders>
            <w:shd w:val="clear" w:color="auto" w:fill="auto"/>
            <w:vAlign w:val="center"/>
            <w:hideMark/>
          </w:tcPr>
          <w:p w14:paraId="1E9A4B6A"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135" w:type="dxa"/>
            <w:gridSpan w:val="2"/>
            <w:tcBorders>
              <w:top w:val="nil"/>
              <w:left w:val="nil"/>
              <w:bottom w:val="single" w:sz="4" w:space="0" w:color="auto"/>
              <w:right w:val="single" w:sz="4" w:space="0" w:color="auto"/>
            </w:tcBorders>
            <w:shd w:val="clear" w:color="auto" w:fill="auto"/>
            <w:vAlign w:val="center"/>
            <w:hideMark/>
          </w:tcPr>
          <w:p w14:paraId="204BE578"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23 332,7</w:t>
            </w:r>
          </w:p>
        </w:tc>
        <w:tc>
          <w:tcPr>
            <w:tcW w:w="1139" w:type="dxa"/>
            <w:gridSpan w:val="2"/>
            <w:tcBorders>
              <w:top w:val="nil"/>
              <w:left w:val="nil"/>
              <w:bottom w:val="single" w:sz="4" w:space="0" w:color="auto"/>
              <w:right w:val="single" w:sz="4" w:space="0" w:color="auto"/>
            </w:tcBorders>
            <w:shd w:val="clear" w:color="auto" w:fill="auto"/>
            <w:vAlign w:val="center"/>
            <w:hideMark/>
          </w:tcPr>
          <w:p w14:paraId="1AAEFCC5"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21 777,2</w:t>
            </w:r>
          </w:p>
        </w:tc>
        <w:tc>
          <w:tcPr>
            <w:tcW w:w="1279" w:type="dxa"/>
            <w:gridSpan w:val="2"/>
            <w:tcBorders>
              <w:top w:val="nil"/>
              <w:left w:val="nil"/>
              <w:bottom w:val="single" w:sz="4" w:space="0" w:color="auto"/>
              <w:right w:val="single" w:sz="4" w:space="0" w:color="auto"/>
            </w:tcBorders>
            <w:shd w:val="clear" w:color="auto" w:fill="auto"/>
            <w:vAlign w:val="center"/>
            <w:hideMark/>
          </w:tcPr>
          <w:p w14:paraId="4623D2AE"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21 777,2</w:t>
            </w:r>
          </w:p>
        </w:tc>
      </w:tr>
      <w:tr w:rsidR="00E514D2" w:rsidRPr="00E514D2" w14:paraId="0857B8A2"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0A7A99C"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252" w:type="dxa"/>
            <w:tcBorders>
              <w:top w:val="nil"/>
              <w:left w:val="nil"/>
              <w:bottom w:val="single" w:sz="4" w:space="0" w:color="auto"/>
              <w:right w:val="single" w:sz="4" w:space="0" w:color="auto"/>
            </w:tcBorders>
            <w:shd w:val="clear" w:color="auto" w:fill="auto"/>
            <w:vAlign w:val="center"/>
            <w:hideMark/>
          </w:tcPr>
          <w:p w14:paraId="6B22B1B7"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3220" w:type="dxa"/>
            <w:gridSpan w:val="2"/>
            <w:tcBorders>
              <w:top w:val="nil"/>
              <w:left w:val="nil"/>
              <w:bottom w:val="single" w:sz="4" w:space="0" w:color="auto"/>
              <w:right w:val="single" w:sz="4" w:space="0" w:color="auto"/>
            </w:tcBorders>
            <w:shd w:val="clear" w:color="auto" w:fill="auto"/>
            <w:vAlign w:val="center"/>
            <w:hideMark/>
          </w:tcPr>
          <w:p w14:paraId="2D08B6FD"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местный бюджет</w:t>
            </w:r>
          </w:p>
        </w:tc>
        <w:tc>
          <w:tcPr>
            <w:tcW w:w="709" w:type="dxa"/>
            <w:tcBorders>
              <w:top w:val="nil"/>
              <w:left w:val="nil"/>
              <w:bottom w:val="single" w:sz="4" w:space="0" w:color="auto"/>
              <w:right w:val="single" w:sz="4" w:space="0" w:color="auto"/>
            </w:tcBorders>
            <w:shd w:val="clear" w:color="auto" w:fill="auto"/>
            <w:vAlign w:val="center"/>
            <w:hideMark/>
          </w:tcPr>
          <w:p w14:paraId="4260C4FA"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center"/>
            <w:hideMark/>
          </w:tcPr>
          <w:p w14:paraId="15718616"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071" w:type="dxa"/>
            <w:gridSpan w:val="2"/>
            <w:tcBorders>
              <w:top w:val="nil"/>
              <w:left w:val="nil"/>
              <w:bottom w:val="single" w:sz="4" w:space="0" w:color="auto"/>
              <w:right w:val="single" w:sz="4" w:space="0" w:color="auto"/>
            </w:tcBorders>
            <w:shd w:val="clear" w:color="auto" w:fill="auto"/>
            <w:vAlign w:val="center"/>
            <w:hideMark/>
          </w:tcPr>
          <w:p w14:paraId="3F31B69C"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135" w:type="dxa"/>
            <w:gridSpan w:val="2"/>
            <w:tcBorders>
              <w:top w:val="nil"/>
              <w:left w:val="nil"/>
              <w:bottom w:val="single" w:sz="4" w:space="0" w:color="auto"/>
              <w:right w:val="single" w:sz="4" w:space="0" w:color="auto"/>
            </w:tcBorders>
            <w:shd w:val="clear" w:color="auto" w:fill="auto"/>
            <w:vAlign w:val="center"/>
            <w:hideMark/>
          </w:tcPr>
          <w:p w14:paraId="7137567C"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139" w:type="dxa"/>
            <w:gridSpan w:val="2"/>
            <w:tcBorders>
              <w:top w:val="nil"/>
              <w:left w:val="nil"/>
              <w:bottom w:val="single" w:sz="4" w:space="0" w:color="auto"/>
              <w:right w:val="single" w:sz="4" w:space="0" w:color="auto"/>
            </w:tcBorders>
            <w:shd w:val="clear" w:color="auto" w:fill="auto"/>
            <w:vAlign w:val="center"/>
            <w:hideMark/>
          </w:tcPr>
          <w:p w14:paraId="72FDCEC0"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279" w:type="dxa"/>
            <w:gridSpan w:val="2"/>
            <w:tcBorders>
              <w:top w:val="nil"/>
              <w:left w:val="nil"/>
              <w:bottom w:val="single" w:sz="4" w:space="0" w:color="auto"/>
              <w:right w:val="single" w:sz="4" w:space="0" w:color="auto"/>
            </w:tcBorders>
            <w:shd w:val="clear" w:color="auto" w:fill="auto"/>
            <w:vAlign w:val="center"/>
            <w:hideMark/>
          </w:tcPr>
          <w:p w14:paraId="0DF197C2"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r>
      <w:tr w:rsidR="00E514D2" w:rsidRPr="00E514D2" w14:paraId="569DC8DB"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852D972"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252" w:type="dxa"/>
            <w:tcBorders>
              <w:top w:val="nil"/>
              <w:left w:val="nil"/>
              <w:bottom w:val="single" w:sz="4" w:space="0" w:color="auto"/>
              <w:right w:val="single" w:sz="4" w:space="0" w:color="auto"/>
            </w:tcBorders>
            <w:shd w:val="clear" w:color="auto" w:fill="auto"/>
            <w:vAlign w:val="center"/>
            <w:hideMark/>
          </w:tcPr>
          <w:p w14:paraId="0D6CC5E8"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3220" w:type="dxa"/>
            <w:gridSpan w:val="2"/>
            <w:tcBorders>
              <w:top w:val="nil"/>
              <w:left w:val="nil"/>
              <w:bottom w:val="single" w:sz="4" w:space="0" w:color="auto"/>
              <w:right w:val="single" w:sz="4" w:space="0" w:color="auto"/>
            </w:tcBorders>
            <w:shd w:val="clear" w:color="auto" w:fill="auto"/>
            <w:vAlign w:val="center"/>
            <w:hideMark/>
          </w:tcPr>
          <w:p w14:paraId="20F10071"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республиканский бюджет</w:t>
            </w:r>
          </w:p>
        </w:tc>
        <w:tc>
          <w:tcPr>
            <w:tcW w:w="709" w:type="dxa"/>
            <w:tcBorders>
              <w:top w:val="nil"/>
              <w:left w:val="nil"/>
              <w:bottom w:val="single" w:sz="4" w:space="0" w:color="auto"/>
              <w:right w:val="single" w:sz="4" w:space="0" w:color="auto"/>
            </w:tcBorders>
            <w:shd w:val="clear" w:color="auto" w:fill="auto"/>
            <w:vAlign w:val="center"/>
            <w:hideMark/>
          </w:tcPr>
          <w:p w14:paraId="58AABA81"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43 795,8</w:t>
            </w:r>
          </w:p>
        </w:tc>
        <w:tc>
          <w:tcPr>
            <w:tcW w:w="666" w:type="dxa"/>
            <w:gridSpan w:val="2"/>
            <w:tcBorders>
              <w:top w:val="nil"/>
              <w:left w:val="nil"/>
              <w:bottom w:val="single" w:sz="4" w:space="0" w:color="auto"/>
              <w:right w:val="single" w:sz="4" w:space="0" w:color="auto"/>
            </w:tcBorders>
            <w:shd w:val="clear" w:color="auto" w:fill="auto"/>
            <w:vAlign w:val="center"/>
            <w:hideMark/>
          </w:tcPr>
          <w:p w14:paraId="28C1BD55"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071" w:type="dxa"/>
            <w:gridSpan w:val="2"/>
            <w:tcBorders>
              <w:top w:val="nil"/>
              <w:left w:val="nil"/>
              <w:bottom w:val="single" w:sz="4" w:space="0" w:color="auto"/>
              <w:right w:val="single" w:sz="4" w:space="0" w:color="auto"/>
            </w:tcBorders>
            <w:shd w:val="clear" w:color="auto" w:fill="auto"/>
            <w:vAlign w:val="center"/>
            <w:hideMark/>
          </w:tcPr>
          <w:p w14:paraId="2B8930E2"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135" w:type="dxa"/>
            <w:gridSpan w:val="2"/>
            <w:tcBorders>
              <w:top w:val="nil"/>
              <w:left w:val="nil"/>
              <w:bottom w:val="single" w:sz="4" w:space="0" w:color="auto"/>
              <w:right w:val="single" w:sz="4" w:space="0" w:color="auto"/>
            </w:tcBorders>
            <w:shd w:val="clear" w:color="auto" w:fill="auto"/>
            <w:vAlign w:val="center"/>
            <w:hideMark/>
          </w:tcPr>
          <w:p w14:paraId="4925211F"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15 635,6</w:t>
            </w:r>
          </w:p>
        </w:tc>
        <w:tc>
          <w:tcPr>
            <w:tcW w:w="1139" w:type="dxa"/>
            <w:gridSpan w:val="2"/>
            <w:tcBorders>
              <w:top w:val="nil"/>
              <w:left w:val="nil"/>
              <w:bottom w:val="single" w:sz="4" w:space="0" w:color="auto"/>
              <w:right w:val="single" w:sz="4" w:space="0" w:color="auto"/>
            </w:tcBorders>
            <w:shd w:val="clear" w:color="auto" w:fill="auto"/>
            <w:vAlign w:val="center"/>
            <w:hideMark/>
          </w:tcPr>
          <w:p w14:paraId="307485FE"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14 080,1</w:t>
            </w:r>
          </w:p>
        </w:tc>
        <w:tc>
          <w:tcPr>
            <w:tcW w:w="1279" w:type="dxa"/>
            <w:gridSpan w:val="2"/>
            <w:tcBorders>
              <w:top w:val="nil"/>
              <w:left w:val="nil"/>
              <w:bottom w:val="single" w:sz="4" w:space="0" w:color="auto"/>
              <w:right w:val="single" w:sz="4" w:space="0" w:color="auto"/>
            </w:tcBorders>
            <w:shd w:val="clear" w:color="auto" w:fill="auto"/>
            <w:vAlign w:val="center"/>
            <w:hideMark/>
          </w:tcPr>
          <w:p w14:paraId="0145320D"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14 080,1</w:t>
            </w:r>
          </w:p>
        </w:tc>
      </w:tr>
      <w:tr w:rsidR="00E514D2" w:rsidRPr="00E514D2" w14:paraId="4C3AFD3F"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E2F52DF"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252" w:type="dxa"/>
            <w:tcBorders>
              <w:top w:val="nil"/>
              <w:left w:val="nil"/>
              <w:bottom w:val="single" w:sz="4" w:space="0" w:color="auto"/>
              <w:right w:val="single" w:sz="4" w:space="0" w:color="auto"/>
            </w:tcBorders>
            <w:shd w:val="clear" w:color="auto" w:fill="auto"/>
            <w:vAlign w:val="center"/>
            <w:hideMark/>
          </w:tcPr>
          <w:p w14:paraId="788B2E18"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3220" w:type="dxa"/>
            <w:gridSpan w:val="2"/>
            <w:tcBorders>
              <w:top w:val="nil"/>
              <w:left w:val="nil"/>
              <w:bottom w:val="single" w:sz="4" w:space="0" w:color="auto"/>
              <w:right w:val="single" w:sz="4" w:space="0" w:color="auto"/>
            </w:tcBorders>
            <w:shd w:val="clear" w:color="auto" w:fill="auto"/>
            <w:vAlign w:val="center"/>
            <w:hideMark/>
          </w:tcPr>
          <w:p w14:paraId="0E743CF1"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14:paraId="1C52A486"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23 091,3</w:t>
            </w:r>
          </w:p>
        </w:tc>
        <w:tc>
          <w:tcPr>
            <w:tcW w:w="666" w:type="dxa"/>
            <w:gridSpan w:val="2"/>
            <w:tcBorders>
              <w:top w:val="nil"/>
              <w:left w:val="nil"/>
              <w:bottom w:val="single" w:sz="4" w:space="0" w:color="auto"/>
              <w:right w:val="single" w:sz="4" w:space="0" w:color="auto"/>
            </w:tcBorders>
            <w:shd w:val="clear" w:color="auto" w:fill="auto"/>
            <w:vAlign w:val="center"/>
            <w:hideMark/>
          </w:tcPr>
          <w:p w14:paraId="297E5A49"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071" w:type="dxa"/>
            <w:gridSpan w:val="2"/>
            <w:tcBorders>
              <w:top w:val="nil"/>
              <w:left w:val="nil"/>
              <w:bottom w:val="single" w:sz="4" w:space="0" w:color="auto"/>
              <w:right w:val="single" w:sz="4" w:space="0" w:color="auto"/>
            </w:tcBorders>
            <w:shd w:val="clear" w:color="auto" w:fill="auto"/>
            <w:vAlign w:val="center"/>
            <w:hideMark/>
          </w:tcPr>
          <w:p w14:paraId="6F5A5F6F"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135" w:type="dxa"/>
            <w:gridSpan w:val="2"/>
            <w:tcBorders>
              <w:top w:val="nil"/>
              <w:left w:val="nil"/>
              <w:bottom w:val="single" w:sz="4" w:space="0" w:color="auto"/>
              <w:right w:val="single" w:sz="4" w:space="0" w:color="auto"/>
            </w:tcBorders>
            <w:shd w:val="clear" w:color="auto" w:fill="auto"/>
            <w:vAlign w:val="center"/>
            <w:hideMark/>
          </w:tcPr>
          <w:p w14:paraId="790C1903"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7 697,1</w:t>
            </w:r>
          </w:p>
        </w:tc>
        <w:tc>
          <w:tcPr>
            <w:tcW w:w="1139" w:type="dxa"/>
            <w:gridSpan w:val="2"/>
            <w:tcBorders>
              <w:top w:val="nil"/>
              <w:left w:val="nil"/>
              <w:bottom w:val="single" w:sz="4" w:space="0" w:color="auto"/>
              <w:right w:val="single" w:sz="4" w:space="0" w:color="auto"/>
            </w:tcBorders>
            <w:shd w:val="clear" w:color="auto" w:fill="auto"/>
            <w:vAlign w:val="center"/>
            <w:hideMark/>
          </w:tcPr>
          <w:p w14:paraId="60287350"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7 697,1</w:t>
            </w:r>
          </w:p>
        </w:tc>
        <w:tc>
          <w:tcPr>
            <w:tcW w:w="1279" w:type="dxa"/>
            <w:gridSpan w:val="2"/>
            <w:tcBorders>
              <w:top w:val="nil"/>
              <w:left w:val="nil"/>
              <w:bottom w:val="single" w:sz="4" w:space="0" w:color="auto"/>
              <w:right w:val="single" w:sz="4" w:space="0" w:color="auto"/>
            </w:tcBorders>
            <w:shd w:val="clear" w:color="auto" w:fill="auto"/>
            <w:vAlign w:val="center"/>
            <w:hideMark/>
          </w:tcPr>
          <w:p w14:paraId="0ADC9B35"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7 697,1</w:t>
            </w:r>
          </w:p>
        </w:tc>
      </w:tr>
      <w:tr w:rsidR="00E514D2" w:rsidRPr="00E514D2" w14:paraId="6A8281CF" w14:textId="77777777" w:rsidTr="00B3477C">
        <w:trPr>
          <w:trHeight w:val="199"/>
        </w:trPr>
        <w:tc>
          <w:tcPr>
            <w:tcW w:w="15456"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0E122E2F"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r>
      <w:tr w:rsidR="00E514D2" w:rsidRPr="00E514D2" w14:paraId="79FF79D4"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BBAE001"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Основное мероприятие 3.1.2</w:t>
            </w:r>
          </w:p>
        </w:tc>
        <w:tc>
          <w:tcPr>
            <w:tcW w:w="4252" w:type="dxa"/>
            <w:tcBorders>
              <w:top w:val="nil"/>
              <w:left w:val="nil"/>
              <w:bottom w:val="single" w:sz="4" w:space="0" w:color="auto"/>
              <w:right w:val="single" w:sz="4" w:space="0" w:color="auto"/>
            </w:tcBorders>
            <w:shd w:val="clear" w:color="auto" w:fill="auto"/>
            <w:vAlign w:val="center"/>
            <w:hideMark/>
          </w:tcPr>
          <w:p w14:paraId="3B305F3B"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Приобретение жилых помещений у лиц, не являющимися застройщиками и лиц, являющихся застройщиками</w:t>
            </w:r>
          </w:p>
        </w:tc>
        <w:tc>
          <w:tcPr>
            <w:tcW w:w="3220" w:type="dxa"/>
            <w:gridSpan w:val="2"/>
            <w:tcBorders>
              <w:top w:val="nil"/>
              <w:left w:val="nil"/>
              <w:bottom w:val="single" w:sz="4" w:space="0" w:color="auto"/>
              <w:right w:val="single" w:sz="4" w:space="0" w:color="auto"/>
            </w:tcBorders>
            <w:shd w:val="clear" w:color="auto" w:fill="auto"/>
            <w:vAlign w:val="center"/>
            <w:hideMark/>
          </w:tcPr>
          <w:p w14:paraId="49C21E3E"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Итого</w:t>
            </w:r>
          </w:p>
        </w:tc>
        <w:tc>
          <w:tcPr>
            <w:tcW w:w="709" w:type="dxa"/>
            <w:tcBorders>
              <w:top w:val="nil"/>
              <w:left w:val="nil"/>
              <w:bottom w:val="single" w:sz="4" w:space="0" w:color="auto"/>
              <w:right w:val="single" w:sz="4" w:space="0" w:color="auto"/>
            </w:tcBorders>
            <w:shd w:val="clear" w:color="auto" w:fill="auto"/>
            <w:vAlign w:val="center"/>
            <w:hideMark/>
          </w:tcPr>
          <w:p w14:paraId="370F1920"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66 887,1</w:t>
            </w:r>
          </w:p>
        </w:tc>
        <w:tc>
          <w:tcPr>
            <w:tcW w:w="666" w:type="dxa"/>
            <w:gridSpan w:val="2"/>
            <w:tcBorders>
              <w:top w:val="nil"/>
              <w:left w:val="nil"/>
              <w:bottom w:val="single" w:sz="4" w:space="0" w:color="auto"/>
              <w:right w:val="single" w:sz="4" w:space="0" w:color="auto"/>
            </w:tcBorders>
            <w:shd w:val="clear" w:color="auto" w:fill="auto"/>
            <w:vAlign w:val="center"/>
            <w:hideMark/>
          </w:tcPr>
          <w:p w14:paraId="5943A9FB"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071" w:type="dxa"/>
            <w:gridSpan w:val="2"/>
            <w:tcBorders>
              <w:top w:val="nil"/>
              <w:left w:val="nil"/>
              <w:bottom w:val="single" w:sz="4" w:space="0" w:color="auto"/>
              <w:right w:val="single" w:sz="4" w:space="0" w:color="auto"/>
            </w:tcBorders>
            <w:shd w:val="clear" w:color="auto" w:fill="auto"/>
            <w:vAlign w:val="center"/>
            <w:hideMark/>
          </w:tcPr>
          <w:p w14:paraId="13DCD55B"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135" w:type="dxa"/>
            <w:gridSpan w:val="2"/>
            <w:tcBorders>
              <w:top w:val="nil"/>
              <w:left w:val="nil"/>
              <w:bottom w:val="single" w:sz="4" w:space="0" w:color="auto"/>
              <w:right w:val="single" w:sz="4" w:space="0" w:color="auto"/>
            </w:tcBorders>
            <w:shd w:val="clear" w:color="auto" w:fill="auto"/>
            <w:vAlign w:val="center"/>
            <w:hideMark/>
          </w:tcPr>
          <w:p w14:paraId="19F1CF5D"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23 332,7</w:t>
            </w:r>
          </w:p>
        </w:tc>
        <w:tc>
          <w:tcPr>
            <w:tcW w:w="1139" w:type="dxa"/>
            <w:gridSpan w:val="2"/>
            <w:tcBorders>
              <w:top w:val="nil"/>
              <w:left w:val="nil"/>
              <w:bottom w:val="single" w:sz="4" w:space="0" w:color="auto"/>
              <w:right w:val="single" w:sz="4" w:space="0" w:color="auto"/>
            </w:tcBorders>
            <w:shd w:val="clear" w:color="auto" w:fill="auto"/>
            <w:vAlign w:val="center"/>
            <w:hideMark/>
          </w:tcPr>
          <w:p w14:paraId="6CACEB50"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21 777,2</w:t>
            </w:r>
          </w:p>
        </w:tc>
        <w:tc>
          <w:tcPr>
            <w:tcW w:w="1279" w:type="dxa"/>
            <w:gridSpan w:val="2"/>
            <w:tcBorders>
              <w:top w:val="nil"/>
              <w:left w:val="nil"/>
              <w:bottom w:val="single" w:sz="4" w:space="0" w:color="auto"/>
              <w:right w:val="single" w:sz="4" w:space="0" w:color="auto"/>
            </w:tcBorders>
            <w:shd w:val="clear" w:color="auto" w:fill="auto"/>
            <w:vAlign w:val="center"/>
            <w:hideMark/>
          </w:tcPr>
          <w:p w14:paraId="40CC55AC"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21 777,2</w:t>
            </w:r>
          </w:p>
        </w:tc>
      </w:tr>
      <w:tr w:rsidR="00E514D2" w:rsidRPr="00E514D2" w14:paraId="49B0F9A4"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8F1ABC1"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252" w:type="dxa"/>
            <w:tcBorders>
              <w:top w:val="nil"/>
              <w:left w:val="nil"/>
              <w:bottom w:val="single" w:sz="4" w:space="0" w:color="auto"/>
              <w:right w:val="single" w:sz="4" w:space="0" w:color="auto"/>
            </w:tcBorders>
            <w:shd w:val="clear" w:color="auto" w:fill="auto"/>
            <w:vAlign w:val="center"/>
            <w:hideMark/>
          </w:tcPr>
          <w:p w14:paraId="4A570120"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3220" w:type="dxa"/>
            <w:gridSpan w:val="2"/>
            <w:tcBorders>
              <w:top w:val="nil"/>
              <w:left w:val="nil"/>
              <w:bottom w:val="single" w:sz="4" w:space="0" w:color="auto"/>
              <w:right w:val="single" w:sz="4" w:space="0" w:color="auto"/>
            </w:tcBorders>
            <w:shd w:val="clear" w:color="auto" w:fill="auto"/>
            <w:vAlign w:val="center"/>
            <w:hideMark/>
          </w:tcPr>
          <w:p w14:paraId="06D305B1"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местный бюджет</w:t>
            </w:r>
          </w:p>
        </w:tc>
        <w:tc>
          <w:tcPr>
            <w:tcW w:w="709" w:type="dxa"/>
            <w:tcBorders>
              <w:top w:val="nil"/>
              <w:left w:val="nil"/>
              <w:bottom w:val="single" w:sz="4" w:space="0" w:color="auto"/>
              <w:right w:val="single" w:sz="4" w:space="0" w:color="auto"/>
            </w:tcBorders>
            <w:shd w:val="clear" w:color="auto" w:fill="auto"/>
            <w:vAlign w:val="center"/>
            <w:hideMark/>
          </w:tcPr>
          <w:p w14:paraId="688DFB57"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center"/>
            <w:hideMark/>
          </w:tcPr>
          <w:p w14:paraId="29F0209C"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071" w:type="dxa"/>
            <w:gridSpan w:val="2"/>
            <w:tcBorders>
              <w:top w:val="nil"/>
              <w:left w:val="nil"/>
              <w:bottom w:val="single" w:sz="4" w:space="0" w:color="auto"/>
              <w:right w:val="single" w:sz="4" w:space="0" w:color="auto"/>
            </w:tcBorders>
            <w:shd w:val="clear" w:color="auto" w:fill="auto"/>
            <w:vAlign w:val="center"/>
            <w:hideMark/>
          </w:tcPr>
          <w:p w14:paraId="7C1FB8A4"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135" w:type="dxa"/>
            <w:gridSpan w:val="2"/>
            <w:tcBorders>
              <w:top w:val="nil"/>
              <w:left w:val="nil"/>
              <w:bottom w:val="single" w:sz="4" w:space="0" w:color="auto"/>
              <w:right w:val="single" w:sz="4" w:space="0" w:color="auto"/>
            </w:tcBorders>
            <w:shd w:val="clear" w:color="auto" w:fill="auto"/>
            <w:vAlign w:val="center"/>
            <w:hideMark/>
          </w:tcPr>
          <w:p w14:paraId="67FB5FB7"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139" w:type="dxa"/>
            <w:gridSpan w:val="2"/>
            <w:tcBorders>
              <w:top w:val="nil"/>
              <w:left w:val="nil"/>
              <w:bottom w:val="single" w:sz="4" w:space="0" w:color="auto"/>
              <w:right w:val="single" w:sz="4" w:space="0" w:color="auto"/>
            </w:tcBorders>
            <w:shd w:val="clear" w:color="auto" w:fill="auto"/>
            <w:vAlign w:val="center"/>
            <w:hideMark/>
          </w:tcPr>
          <w:p w14:paraId="3193DE4D"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279" w:type="dxa"/>
            <w:gridSpan w:val="2"/>
            <w:tcBorders>
              <w:top w:val="nil"/>
              <w:left w:val="nil"/>
              <w:bottom w:val="single" w:sz="4" w:space="0" w:color="auto"/>
              <w:right w:val="single" w:sz="4" w:space="0" w:color="auto"/>
            </w:tcBorders>
            <w:shd w:val="clear" w:color="auto" w:fill="auto"/>
            <w:vAlign w:val="center"/>
            <w:hideMark/>
          </w:tcPr>
          <w:p w14:paraId="10C3FC41"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r>
      <w:tr w:rsidR="00E514D2" w:rsidRPr="00E514D2" w14:paraId="41E5EFFD"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565F2FA"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lastRenderedPageBreak/>
              <w:t> </w:t>
            </w:r>
          </w:p>
        </w:tc>
        <w:tc>
          <w:tcPr>
            <w:tcW w:w="4252" w:type="dxa"/>
            <w:tcBorders>
              <w:top w:val="nil"/>
              <w:left w:val="nil"/>
              <w:bottom w:val="single" w:sz="4" w:space="0" w:color="auto"/>
              <w:right w:val="single" w:sz="4" w:space="0" w:color="auto"/>
            </w:tcBorders>
            <w:shd w:val="clear" w:color="auto" w:fill="auto"/>
            <w:vAlign w:val="center"/>
            <w:hideMark/>
          </w:tcPr>
          <w:p w14:paraId="532737F6"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3220" w:type="dxa"/>
            <w:gridSpan w:val="2"/>
            <w:tcBorders>
              <w:top w:val="nil"/>
              <w:left w:val="nil"/>
              <w:bottom w:val="single" w:sz="4" w:space="0" w:color="auto"/>
              <w:right w:val="single" w:sz="4" w:space="0" w:color="auto"/>
            </w:tcBorders>
            <w:shd w:val="clear" w:color="auto" w:fill="auto"/>
            <w:vAlign w:val="center"/>
            <w:hideMark/>
          </w:tcPr>
          <w:p w14:paraId="229ABBB9"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республиканский бюджет</w:t>
            </w:r>
          </w:p>
        </w:tc>
        <w:tc>
          <w:tcPr>
            <w:tcW w:w="709" w:type="dxa"/>
            <w:tcBorders>
              <w:top w:val="nil"/>
              <w:left w:val="nil"/>
              <w:bottom w:val="single" w:sz="4" w:space="0" w:color="auto"/>
              <w:right w:val="single" w:sz="4" w:space="0" w:color="auto"/>
            </w:tcBorders>
            <w:shd w:val="clear" w:color="auto" w:fill="auto"/>
            <w:vAlign w:val="center"/>
            <w:hideMark/>
          </w:tcPr>
          <w:p w14:paraId="25207C81"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43 795,8</w:t>
            </w:r>
          </w:p>
        </w:tc>
        <w:tc>
          <w:tcPr>
            <w:tcW w:w="666" w:type="dxa"/>
            <w:gridSpan w:val="2"/>
            <w:tcBorders>
              <w:top w:val="nil"/>
              <w:left w:val="nil"/>
              <w:bottom w:val="single" w:sz="4" w:space="0" w:color="auto"/>
              <w:right w:val="single" w:sz="4" w:space="0" w:color="auto"/>
            </w:tcBorders>
            <w:shd w:val="clear" w:color="auto" w:fill="auto"/>
            <w:vAlign w:val="center"/>
            <w:hideMark/>
          </w:tcPr>
          <w:p w14:paraId="6A552199"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071" w:type="dxa"/>
            <w:gridSpan w:val="2"/>
            <w:tcBorders>
              <w:top w:val="nil"/>
              <w:left w:val="nil"/>
              <w:bottom w:val="single" w:sz="4" w:space="0" w:color="auto"/>
              <w:right w:val="single" w:sz="4" w:space="0" w:color="auto"/>
            </w:tcBorders>
            <w:shd w:val="clear" w:color="auto" w:fill="auto"/>
            <w:vAlign w:val="center"/>
            <w:hideMark/>
          </w:tcPr>
          <w:p w14:paraId="5EF6E863"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135" w:type="dxa"/>
            <w:gridSpan w:val="2"/>
            <w:tcBorders>
              <w:top w:val="nil"/>
              <w:left w:val="nil"/>
              <w:bottom w:val="single" w:sz="4" w:space="0" w:color="auto"/>
              <w:right w:val="single" w:sz="4" w:space="0" w:color="auto"/>
            </w:tcBorders>
            <w:shd w:val="clear" w:color="auto" w:fill="auto"/>
            <w:vAlign w:val="center"/>
            <w:hideMark/>
          </w:tcPr>
          <w:p w14:paraId="413DF6D4"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15 635,6</w:t>
            </w:r>
          </w:p>
        </w:tc>
        <w:tc>
          <w:tcPr>
            <w:tcW w:w="1139" w:type="dxa"/>
            <w:gridSpan w:val="2"/>
            <w:tcBorders>
              <w:top w:val="nil"/>
              <w:left w:val="nil"/>
              <w:bottom w:val="single" w:sz="4" w:space="0" w:color="auto"/>
              <w:right w:val="single" w:sz="4" w:space="0" w:color="auto"/>
            </w:tcBorders>
            <w:shd w:val="clear" w:color="auto" w:fill="auto"/>
            <w:vAlign w:val="center"/>
            <w:hideMark/>
          </w:tcPr>
          <w:p w14:paraId="01330D31"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14 080,1</w:t>
            </w:r>
          </w:p>
        </w:tc>
        <w:tc>
          <w:tcPr>
            <w:tcW w:w="1279" w:type="dxa"/>
            <w:gridSpan w:val="2"/>
            <w:tcBorders>
              <w:top w:val="nil"/>
              <w:left w:val="nil"/>
              <w:bottom w:val="single" w:sz="4" w:space="0" w:color="auto"/>
              <w:right w:val="single" w:sz="4" w:space="0" w:color="auto"/>
            </w:tcBorders>
            <w:shd w:val="clear" w:color="auto" w:fill="auto"/>
            <w:vAlign w:val="center"/>
            <w:hideMark/>
          </w:tcPr>
          <w:p w14:paraId="1E8DD30A"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14 080,1</w:t>
            </w:r>
          </w:p>
        </w:tc>
      </w:tr>
      <w:tr w:rsidR="00E514D2" w:rsidRPr="00E514D2" w14:paraId="07E16507"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D349B95"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252" w:type="dxa"/>
            <w:tcBorders>
              <w:top w:val="nil"/>
              <w:left w:val="nil"/>
              <w:bottom w:val="single" w:sz="4" w:space="0" w:color="auto"/>
              <w:right w:val="single" w:sz="4" w:space="0" w:color="auto"/>
            </w:tcBorders>
            <w:shd w:val="clear" w:color="auto" w:fill="auto"/>
            <w:vAlign w:val="center"/>
            <w:hideMark/>
          </w:tcPr>
          <w:p w14:paraId="56417D0B"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3220" w:type="dxa"/>
            <w:gridSpan w:val="2"/>
            <w:tcBorders>
              <w:top w:val="nil"/>
              <w:left w:val="nil"/>
              <w:bottom w:val="single" w:sz="4" w:space="0" w:color="auto"/>
              <w:right w:val="single" w:sz="4" w:space="0" w:color="auto"/>
            </w:tcBorders>
            <w:shd w:val="clear" w:color="auto" w:fill="auto"/>
            <w:vAlign w:val="center"/>
            <w:hideMark/>
          </w:tcPr>
          <w:p w14:paraId="2966E7A3"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14:paraId="6BD12D7B"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23 091,3</w:t>
            </w:r>
          </w:p>
        </w:tc>
        <w:tc>
          <w:tcPr>
            <w:tcW w:w="666" w:type="dxa"/>
            <w:gridSpan w:val="2"/>
            <w:tcBorders>
              <w:top w:val="nil"/>
              <w:left w:val="nil"/>
              <w:bottom w:val="single" w:sz="4" w:space="0" w:color="auto"/>
              <w:right w:val="single" w:sz="4" w:space="0" w:color="auto"/>
            </w:tcBorders>
            <w:shd w:val="clear" w:color="auto" w:fill="auto"/>
            <w:vAlign w:val="center"/>
            <w:hideMark/>
          </w:tcPr>
          <w:p w14:paraId="52CABCA5"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071" w:type="dxa"/>
            <w:gridSpan w:val="2"/>
            <w:tcBorders>
              <w:top w:val="nil"/>
              <w:left w:val="nil"/>
              <w:bottom w:val="single" w:sz="4" w:space="0" w:color="auto"/>
              <w:right w:val="single" w:sz="4" w:space="0" w:color="auto"/>
            </w:tcBorders>
            <w:shd w:val="clear" w:color="auto" w:fill="auto"/>
            <w:vAlign w:val="center"/>
            <w:hideMark/>
          </w:tcPr>
          <w:p w14:paraId="46B3F49C"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135" w:type="dxa"/>
            <w:gridSpan w:val="2"/>
            <w:tcBorders>
              <w:top w:val="nil"/>
              <w:left w:val="nil"/>
              <w:bottom w:val="single" w:sz="4" w:space="0" w:color="auto"/>
              <w:right w:val="single" w:sz="4" w:space="0" w:color="auto"/>
            </w:tcBorders>
            <w:shd w:val="clear" w:color="auto" w:fill="auto"/>
            <w:vAlign w:val="center"/>
            <w:hideMark/>
          </w:tcPr>
          <w:p w14:paraId="00BBE961"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7 697,1</w:t>
            </w:r>
          </w:p>
        </w:tc>
        <w:tc>
          <w:tcPr>
            <w:tcW w:w="1139" w:type="dxa"/>
            <w:gridSpan w:val="2"/>
            <w:tcBorders>
              <w:top w:val="nil"/>
              <w:left w:val="nil"/>
              <w:bottom w:val="single" w:sz="4" w:space="0" w:color="auto"/>
              <w:right w:val="single" w:sz="4" w:space="0" w:color="auto"/>
            </w:tcBorders>
            <w:shd w:val="clear" w:color="auto" w:fill="auto"/>
            <w:vAlign w:val="center"/>
            <w:hideMark/>
          </w:tcPr>
          <w:p w14:paraId="43F4E682"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7 697,1</w:t>
            </w:r>
          </w:p>
        </w:tc>
        <w:tc>
          <w:tcPr>
            <w:tcW w:w="1279" w:type="dxa"/>
            <w:gridSpan w:val="2"/>
            <w:tcBorders>
              <w:top w:val="nil"/>
              <w:left w:val="nil"/>
              <w:bottom w:val="single" w:sz="4" w:space="0" w:color="auto"/>
              <w:right w:val="single" w:sz="4" w:space="0" w:color="auto"/>
            </w:tcBorders>
            <w:shd w:val="clear" w:color="auto" w:fill="auto"/>
            <w:vAlign w:val="center"/>
            <w:hideMark/>
          </w:tcPr>
          <w:p w14:paraId="253BF2E1"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7 697,1</w:t>
            </w:r>
          </w:p>
        </w:tc>
      </w:tr>
      <w:tr w:rsidR="00E514D2" w:rsidRPr="00E514D2" w14:paraId="6CBC56FC" w14:textId="77777777" w:rsidTr="00B3477C">
        <w:trPr>
          <w:trHeight w:val="199"/>
        </w:trPr>
        <w:tc>
          <w:tcPr>
            <w:tcW w:w="15456"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6CED755D"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r>
      <w:tr w:rsidR="00E514D2" w:rsidRPr="00E514D2" w14:paraId="1E54BF87"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061F876"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Подпрограмма 4</w:t>
            </w:r>
          </w:p>
        </w:tc>
        <w:tc>
          <w:tcPr>
            <w:tcW w:w="4252" w:type="dxa"/>
            <w:tcBorders>
              <w:top w:val="nil"/>
              <w:left w:val="nil"/>
              <w:bottom w:val="single" w:sz="4" w:space="0" w:color="auto"/>
              <w:right w:val="single" w:sz="4" w:space="0" w:color="auto"/>
            </w:tcBorders>
            <w:shd w:val="clear" w:color="auto" w:fill="auto"/>
            <w:vAlign w:val="center"/>
            <w:hideMark/>
          </w:tcPr>
          <w:p w14:paraId="19858489"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Предоставление поддержки отдельным категориям граждан для улучшения их жилищных условий</w:t>
            </w:r>
          </w:p>
        </w:tc>
        <w:tc>
          <w:tcPr>
            <w:tcW w:w="3220" w:type="dxa"/>
            <w:gridSpan w:val="2"/>
            <w:tcBorders>
              <w:top w:val="nil"/>
              <w:left w:val="nil"/>
              <w:bottom w:val="single" w:sz="4" w:space="0" w:color="auto"/>
              <w:right w:val="single" w:sz="4" w:space="0" w:color="auto"/>
            </w:tcBorders>
            <w:shd w:val="clear" w:color="auto" w:fill="auto"/>
            <w:vAlign w:val="center"/>
            <w:hideMark/>
          </w:tcPr>
          <w:p w14:paraId="323A420E"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Итого:</w:t>
            </w:r>
          </w:p>
        </w:tc>
        <w:tc>
          <w:tcPr>
            <w:tcW w:w="709" w:type="dxa"/>
            <w:tcBorders>
              <w:top w:val="nil"/>
              <w:left w:val="nil"/>
              <w:bottom w:val="single" w:sz="4" w:space="0" w:color="auto"/>
              <w:right w:val="single" w:sz="4" w:space="0" w:color="auto"/>
            </w:tcBorders>
            <w:shd w:val="clear" w:color="auto" w:fill="auto"/>
            <w:vAlign w:val="center"/>
            <w:hideMark/>
          </w:tcPr>
          <w:p w14:paraId="0004D51A"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6 764,2</w:t>
            </w:r>
          </w:p>
        </w:tc>
        <w:tc>
          <w:tcPr>
            <w:tcW w:w="666" w:type="dxa"/>
            <w:gridSpan w:val="2"/>
            <w:tcBorders>
              <w:top w:val="nil"/>
              <w:left w:val="nil"/>
              <w:bottom w:val="single" w:sz="4" w:space="0" w:color="auto"/>
              <w:right w:val="single" w:sz="4" w:space="0" w:color="auto"/>
            </w:tcBorders>
            <w:shd w:val="clear" w:color="auto" w:fill="auto"/>
            <w:vAlign w:val="center"/>
            <w:hideMark/>
          </w:tcPr>
          <w:p w14:paraId="546FFAE5"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071" w:type="dxa"/>
            <w:gridSpan w:val="2"/>
            <w:tcBorders>
              <w:top w:val="nil"/>
              <w:left w:val="nil"/>
              <w:bottom w:val="single" w:sz="4" w:space="0" w:color="auto"/>
              <w:right w:val="single" w:sz="4" w:space="0" w:color="auto"/>
            </w:tcBorders>
            <w:shd w:val="clear" w:color="auto" w:fill="auto"/>
            <w:vAlign w:val="center"/>
            <w:hideMark/>
          </w:tcPr>
          <w:p w14:paraId="66F902B9"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135" w:type="dxa"/>
            <w:gridSpan w:val="2"/>
            <w:tcBorders>
              <w:top w:val="nil"/>
              <w:left w:val="nil"/>
              <w:bottom w:val="single" w:sz="4" w:space="0" w:color="auto"/>
              <w:right w:val="single" w:sz="4" w:space="0" w:color="auto"/>
            </w:tcBorders>
            <w:shd w:val="clear" w:color="auto" w:fill="auto"/>
            <w:vAlign w:val="center"/>
            <w:hideMark/>
          </w:tcPr>
          <w:p w14:paraId="79EA719C"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3 273,0</w:t>
            </w:r>
          </w:p>
        </w:tc>
        <w:tc>
          <w:tcPr>
            <w:tcW w:w="1139" w:type="dxa"/>
            <w:gridSpan w:val="2"/>
            <w:tcBorders>
              <w:top w:val="nil"/>
              <w:left w:val="nil"/>
              <w:bottom w:val="single" w:sz="4" w:space="0" w:color="auto"/>
              <w:right w:val="single" w:sz="4" w:space="0" w:color="auto"/>
            </w:tcBorders>
            <w:shd w:val="clear" w:color="auto" w:fill="auto"/>
            <w:vAlign w:val="center"/>
            <w:hideMark/>
          </w:tcPr>
          <w:p w14:paraId="321557EC"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1 745,6</w:t>
            </w:r>
          </w:p>
        </w:tc>
        <w:tc>
          <w:tcPr>
            <w:tcW w:w="1279" w:type="dxa"/>
            <w:gridSpan w:val="2"/>
            <w:tcBorders>
              <w:top w:val="nil"/>
              <w:left w:val="nil"/>
              <w:bottom w:val="single" w:sz="4" w:space="0" w:color="auto"/>
              <w:right w:val="single" w:sz="4" w:space="0" w:color="auto"/>
            </w:tcBorders>
            <w:shd w:val="clear" w:color="auto" w:fill="auto"/>
            <w:vAlign w:val="center"/>
            <w:hideMark/>
          </w:tcPr>
          <w:p w14:paraId="77DAC216"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1 745,6</w:t>
            </w:r>
          </w:p>
        </w:tc>
      </w:tr>
      <w:tr w:rsidR="00E514D2" w:rsidRPr="00E514D2" w14:paraId="5EB612E5"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444697F"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252" w:type="dxa"/>
            <w:tcBorders>
              <w:top w:val="nil"/>
              <w:left w:val="nil"/>
              <w:bottom w:val="single" w:sz="4" w:space="0" w:color="auto"/>
              <w:right w:val="single" w:sz="4" w:space="0" w:color="auto"/>
            </w:tcBorders>
            <w:shd w:val="clear" w:color="auto" w:fill="auto"/>
            <w:vAlign w:val="center"/>
            <w:hideMark/>
          </w:tcPr>
          <w:p w14:paraId="3F90039B"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3220" w:type="dxa"/>
            <w:gridSpan w:val="2"/>
            <w:tcBorders>
              <w:top w:val="nil"/>
              <w:left w:val="nil"/>
              <w:bottom w:val="single" w:sz="4" w:space="0" w:color="auto"/>
              <w:right w:val="single" w:sz="4" w:space="0" w:color="auto"/>
            </w:tcBorders>
            <w:shd w:val="clear" w:color="auto" w:fill="auto"/>
            <w:vAlign w:val="center"/>
            <w:hideMark/>
          </w:tcPr>
          <w:p w14:paraId="12E71C51"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местный бюджет</w:t>
            </w:r>
          </w:p>
        </w:tc>
        <w:tc>
          <w:tcPr>
            <w:tcW w:w="709" w:type="dxa"/>
            <w:tcBorders>
              <w:top w:val="nil"/>
              <w:left w:val="nil"/>
              <w:bottom w:val="single" w:sz="4" w:space="0" w:color="auto"/>
              <w:right w:val="single" w:sz="4" w:space="0" w:color="auto"/>
            </w:tcBorders>
            <w:shd w:val="clear" w:color="auto" w:fill="auto"/>
            <w:vAlign w:val="center"/>
            <w:hideMark/>
          </w:tcPr>
          <w:p w14:paraId="4735FC15"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739,6</w:t>
            </w:r>
          </w:p>
        </w:tc>
        <w:tc>
          <w:tcPr>
            <w:tcW w:w="666" w:type="dxa"/>
            <w:gridSpan w:val="2"/>
            <w:tcBorders>
              <w:top w:val="nil"/>
              <w:left w:val="nil"/>
              <w:bottom w:val="single" w:sz="4" w:space="0" w:color="auto"/>
              <w:right w:val="single" w:sz="4" w:space="0" w:color="auto"/>
            </w:tcBorders>
            <w:shd w:val="clear" w:color="auto" w:fill="auto"/>
            <w:vAlign w:val="center"/>
            <w:hideMark/>
          </w:tcPr>
          <w:p w14:paraId="7D14955B"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071" w:type="dxa"/>
            <w:gridSpan w:val="2"/>
            <w:tcBorders>
              <w:top w:val="nil"/>
              <w:left w:val="nil"/>
              <w:bottom w:val="single" w:sz="4" w:space="0" w:color="auto"/>
              <w:right w:val="single" w:sz="4" w:space="0" w:color="auto"/>
            </w:tcBorders>
            <w:shd w:val="clear" w:color="auto" w:fill="auto"/>
            <w:vAlign w:val="center"/>
            <w:hideMark/>
          </w:tcPr>
          <w:p w14:paraId="19B2BB32"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135" w:type="dxa"/>
            <w:gridSpan w:val="2"/>
            <w:tcBorders>
              <w:top w:val="nil"/>
              <w:left w:val="nil"/>
              <w:bottom w:val="single" w:sz="4" w:space="0" w:color="auto"/>
              <w:right w:val="single" w:sz="4" w:space="0" w:color="auto"/>
            </w:tcBorders>
            <w:shd w:val="clear" w:color="auto" w:fill="auto"/>
            <w:vAlign w:val="center"/>
            <w:hideMark/>
          </w:tcPr>
          <w:p w14:paraId="78C43FCF"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739,6</w:t>
            </w:r>
          </w:p>
        </w:tc>
        <w:tc>
          <w:tcPr>
            <w:tcW w:w="1139" w:type="dxa"/>
            <w:gridSpan w:val="2"/>
            <w:tcBorders>
              <w:top w:val="nil"/>
              <w:left w:val="nil"/>
              <w:bottom w:val="single" w:sz="4" w:space="0" w:color="auto"/>
              <w:right w:val="single" w:sz="4" w:space="0" w:color="auto"/>
            </w:tcBorders>
            <w:shd w:val="clear" w:color="auto" w:fill="auto"/>
            <w:vAlign w:val="center"/>
            <w:hideMark/>
          </w:tcPr>
          <w:p w14:paraId="1BD0CF74"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279" w:type="dxa"/>
            <w:gridSpan w:val="2"/>
            <w:tcBorders>
              <w:top w:val="nil"/>
              <w:left w:val="nil"/>
              <w:bottom w:val="single" w:sz="4" w:space="0" w:color="auto"/>
              <w:right w:val="single" w:sz="4" w:space="0" w:color="auto"/>
            </w:tcBorders>
            <w:shd w:val="clear" w:color="auto" w:fill="auto"/>
            <w:vAlign w:val="center"/>
            <w:hideMark/>
          </w:tcPr>
          <w:p w14:paraId="34B3544E"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r>
      <w:tr w:rsidR="00E514D2" w:rsidRPr="00E514D2" w14:paraId="401EB9C1"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9FFBDE0"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252" w:type="dxa"/>
            <w:tcBorders>
              <w:top w:val="nil"/>
              <w:left w:val="nil"/>
              <w:bottom w:val="single" w:sz="4" w:space="0" w:color="auto"/>
              <w:right w:val="single" w:sz="4" w:space="0" w:color="auto"/>
            </w:tcBorders>
            <w:shd w:val="clear" w:color="auto" w:fill="auto"/>
            <w:vAlign w:val="center"/>
            <w:hideMark/>
          </w:tcPr>
          <w:p w14:paraId="3323F652"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3220" w:type="dxa"/>
            <w:gridSpan w:val="2"/>
            <w:tcBorders>
              <w:top w:val="nil"/>
              <w:left w:val="nil"/>
              <w:bottom w:val="single" w:sz="4" w:space="0" w:color="auto"/>
              <w:right w:val="single" w:sz="4" w:space="0" w:color="auto"/>
            </w:tcBorders>
            <w:shd w:val="clear" w:color="auto" w:fill="auto"/>
            <w:vAlign w:val="center"/>
            <w:hideMark/>
          </w:tcPr>
          <w:p w14:paraId="05AD6742"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республиканский бюджет</w:t>
            </w:r>
          </w:p>
        </w:tc>
        <w:tc>
          <w:tcPr>
            <w:tcW w:w="709" w:type="dxa"/>
            <w:tcBorders>
              <w:top w:val="nil"/>
              <w:left w:val="nil"/>
              <w:bottom w:val="single" w:sz="4" w:space="0" w:color="auto"/>
              <w:right w:val="single" w:sz="4" w:space="0" w:color="auto"/>
            </w:tcBorders>
            <w:shd w:val="clear" w:color="auto" w:fill="auto"/>
            <w:vAlign w:val="center"/>
            <w:hideMark/>
          </w:tcPr>
          <w:p w14:paraId="685EFCAE"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537,5</w:t>
            </w:r>
          </w:p>
        </w:tc>
        <w:tc>
          <w:tcPr>
            <w:tcW w:w="666" w:type="dxa"/>
            <w:gridSpan w:val="2"/>
            <w:tcBorders>
              <w:top w:val="nil"/>
              <w:left w:val="nil"/>
              <w:bottom w:val="single" w:sz="4" w:space="0" w:color="auto"/>
              <w:right w:val="single" w:sz="4" w:space="0" w:color="auto"/>
            </w:tcBorders>
            <w:shd w:val="clear" w:color="auto" w:fill="auto"/>
            <w:vAlign w:val="center"/>
            <w:hideMark/>
          </w:tcPr>
          <w:p w14:paraId="1F1097C6"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071" w:type="dxa"/>
            <w:gridSpan w:val="2"/>
            <w:tcBorders>
              <w:top w:val="nil"/>
              <w:left w:val="nil"/>
              <w:bottom w:val="single" w:sz="4" w:space="0" w:color="auto"/>
              <w:right w:val="single" w:sz="4" w:space="0" w:color="auto"/>
            </w:tcBorders>
            <w:shd w:val="clear" w:color="auto" w:fill="auto"/>
            <w:vAlign w:val="center"/>
            <w:hideMark/>
          </w:tcPr>
          <w:p w14:paraId="5A9B445F"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135" w:type="dxa"/>
            <w:gridSpan w:val="2"/>
            <w:tcBorders>
              <w:top w:val="nil"/>
              <w:left w:val="nil"/>
              <w:bottom w:val="single" w:sz="4" w:space="0" w:color="auto"/>
              <w:right w:val="single" w:sz="4" w:space="0" w:color="auto"/>
            </w:tcBorders>
            <w:shd w:val="clear" w:color="auto" w:fill="auto"/>
            <w:vAlign w:val="center"/>
            <w:hideMark/>
          </w:tcPr>
          <w:p w14:paraId="119AC842"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537,5</w:t>
            </w:r>
          </w:p>
        </w:tc>
        <w:tc>
          <w:tcPr>
            <w:tcW w:w="1139" w:type="dxa"/>
            <w:gridSpan w:val="2"/>
            <w:tcBorders>
              <w:top w:val="nil"/>
              <w:left w:val="nil"/>
              <w:bottom w:val="single" w:sz="4" w:space="0" w:color="auto"/>
              <w:right w:val="single" w:sz="4" w:space="0" w:color="auto"/>
            </w:tcBorders>
            <w:shd w:val="clear" w:color="auto" w:fill="auto"/>
            <w:vAlign w:val="center"/>
            <w:hideMark/>
          </w:tcPr>
          <w:p w14:paraId="7A0133FC"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279" w:type="dxa"/>
            <w:gridSpan w:val="2"/>
            <w:tcBorders>
              <w:top w:val="nil"/>
              <w:left w:val="nil"/>
              <w:bottom w:val="single" w:sz="4" w:space="0" w:color="auto"/>
              <w:right w:val="single" w:sz="4" w:space="0" w:color="auto"/>
            </w:tcBorders>
            <w:shd w:val="clear" w:color="auto" w:fill="auto"/>
            <w:vAlign w:val="center"/>
            <w:hideMark/>
          </w:tcPr>
          <w:p w14:paraId="1B344A9A"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r>
      <w:tr w:rsidR="00E514D2" w:rsidRPr="00E514D2" w14:paraId="43929BC4"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5C909B6"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252" w:type="dxa"/>
            <w:tcBorders>
              <w:top w:val="nil"/>
              <w:left w:val="nil"/>
              <w:bottom w:val="single" w:sz="4" w:space="0" w:color="auto"/>
              <w:right w:val="single" w:sz="4" w:space="0" w:color="auto"/>
            </w:tcBorders>
            <w:shd w:val="clear" w:color="auto" w:fill="auto"/>
            <w:vAlign w:val="center"/>
            <w:hideMark/>
          </w:tcPr>
          <w:p w14:paraId="3C867AD6"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3220" w:type="dxa"/>
            <w:gridSpan w:val="2"/>
            <w:tcBorders>
              <w:top w:val="nil"/>
              <w:left w:val="nil"/>
              <w:bottom w:val="single" w:sz="4" w:space="0" w:color="auto"/>
              <w:right w:val="single" w:sz="4" w:space="0" w:color="auto"/>
            </w:tcBorders>
            <w:shd w:val="clear" w:color="auto" w:fill="auto"/>
            <w:vAlign w:val="center"/>
            <w:hideMark/>
          </w:tcPr>
          <w:p w14:paraId="0E2336FE"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14:paraId="78015A2E"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5 487,1</w:t>
            </w:r>
          </w:p>
        </w:tc>
        <w:tc>
          <w:tcPr>
            <w:tcW w:w="666" w:type="dxa"/>
            <w:gridSpan w:val="2"/>
            <w:tcBorders>
              <w:top w:val="nil"/>
              <w:left w:val="nil"/>
              <w:bottom w:val="single" w:sz="4" w:space="0" w:color="auto"/>
              <w:right w:val="single" w:sz="4" w:space="0" w:color="auto"/>
            </w:tcBorders>
            <w:shd w:val="clear" w:color="auto" w:fill="auto"/>
            <w:vAlign w:val="center"/>
            <w:hideMark/>
          </w:tcPr>
          <w:p w14:paraId="66ED817B"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071" w:type="dxa"/>
            <w:gridSpan w:val="2"/>
            <w:tcBorders>
              <w:top w:val="nil"/>
              <w:left w:val="nil"/>
              <w:bottom w:val="single" w:sz="4" w:space="0" w:color="auto"/>
              <w:right w:val="single" w:sz="4" w:space="0" w:color="auto"/>
            </w:tcBorders>
            <w:shd w:val="clear" w:color="auto" w:fill="auto"/>
            <w:vAlign w:val="center"/>
            <w:hideMark/>
          </w:tcPr>
          <w:p w14:paraId="408D45BE"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135" w:type="dxa"/>
            <w:gridSpan w:val="2"/>
            <w:tcBorders>
              <w:top w:val="nil"/>
              <w:left w:val="nil"/>
              <w:bottom w:val="single" w:sz="4" w:space="0" w:color="auto"/>
              <w:right w:val="single" w:sz="4" w:space="0" w:color="auto"/>
            </w:tcBorders>
            <w:shd w:val="clear" w:color="auto" w:fill="auto"/>
            <w:vAlign w:val="center"/>
            <w:hideMark/>
          </w:tcPr>
          <w:p w14:paraId="06B95FBF"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1 995,9</w:t>
            </w:r>
          </w:p>
        </w:tc>
        <w:tc>
          <w:tcPr>
            <w:tcW w:w="1139" w:type="dxa"/>
            <w:gridSpan w:val="2"/>
            <w:tcBorders>
              <w:top w:val="nil"/>
              <w:left w:val="nil"/>
              <w:bottom w:val="single" w:sz="4" w:space="0" w:color="auto"/>
              <w:right w:val="single" w:sz="4" w:space="0" w:color="auto"/>
            </w:tcBorders>
            <w:shd w:val="clear" w:color="auto" w:fill="auto"/>
            <w:vAlign w:val="center"/>
            <w:hideMark/>
          </w:tcPr>
          <w:p w14:paraId="109ACE13"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1 745,6</w:t>
            </w:r>
          </w:p>
        </w:tc>
        <w:tc>
          <w:tcPr>
            <w:tcW w:w="1279" w:type="dxa"/>
            <w:gridSpan w:val="2"/>
            <w:tcBorders>
              <w:top w:val="nil"/>
              <w:left w:val="nil"/>
              <w:bottom w:val="single" w:sz="4" w:space="0" w:color="auto"/>
              <w:right w:val="single" w:sz="4" w:space="0" w:color="auto"/>
            </w:tcBorders>
            <w:shd w:val="clear" w:color="auto" w:fill="auto"/>
            <w:vAlign w:val="center"/>
            <w:hideMark/>
          </w:tcPr>
          <w:p w14:paraId="1DE05E69"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1 745,6</w:t>
            </w:r>
          </w:p>
        </w:tc>
      </w:tr>
      <w:tr w:rsidR="00E514D2" w:rsidRPr="00E514D2" w14:paraId="2B9154C0" w14:textId="77777777" w:rsidTr="00B3477C">
        <w:trPr>
          <w:trHeight w:val="199"/>
        </w:trPr>
        <w:tc>
          <w:tcPr>
            <w:tcW w:w="15456"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6A6E7BD4"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r>
      <w:tr w:rsidR="00E514D2" w:rsidRPr="00E514D2" w14:paraId="1B9E8F44"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16D1056" w14:textId="77777777" w:rsidR="00E514D2" w:rsidRPr="00E514D2" w:rsidRDefault="00E514D2" w:rsidP="00E514D2">
            <w:pPr>
              <w:spacing w:after="0" w:line="240" w:lineRule="auto"/>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Основное мероприятие 4.1.1</w:t>
            </w:r>
          </w:p>
        </w:tc>
        <w:tc>
          <w:tcPr>
            <w:tcW w:w="4252" w:type="dxa"/>
            <w:tcBorders>
              <w:top w:val="nil"/>
              <w:left w:val="nil"/>
              <w:bottom w:val="single" w:sz="4" w:space="0" w:color="auto"/>
              <w:right w:val="single" w:sz="4" w:space="0" w:color="auto"/>
            </w:tcBorders>
            <w:shd w:val="clear" w:color="auto" w:fill="auto"/>
            <w:vAlign w:val="center"/>
            <w:hideMark/>
          </w:tcPr>
          <w:p w14:paraId="50186AC3" w14:textId="77777777" w:rsidR="00E514D2" w:rsidRPr="00E514D2" w:rsidRDefault="00E514D2" w:rsidP="00E514D2">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Предоставление социальных выплат отдельным категориям граждан, установленных Федеральным законом от 12 января 1995 года № 5-ФЗ «О ветеранах»</w:t>
            </w:r>
          </w:p>
        </w:tc>
        <w:tc>
          <w:tcPr>
            <w:tcW w:w="3220" w:type="dxa"/>
            <w:gridSpan w:val="2"/>
            <w:tcBorders>
              <w:top w:val="nil"/>
              <w:left w:val="nil"/>
              <w:bottom w:val="single" w:sz="4" w:space="0" w:color="auto"/>
              <w:right w:val="single" w:sz="4" w:space="0" w:color="auto"/>
            </w:tcBorders>
            <w:shd w:val="clear" w:color="auto" w:fill="auto"/>
            <w:vAlign w:val="center"/>
            <w:hideMark/>
          </w:tcPr>
          <w:p w14:paraId="53C4AB88" w14:textId="77777777" w:rsidR="00E514D2" w:rsidRPr="00E514D2" w:rsidRDefault="00E514D2" w:rsidP="00E514D2">
            <w:pPr>
              <w:spacing w:after="0" w:line="240" w:lineRule="auto"/>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Итого</w:t>
            </w:r>
          </w:p>
        </w:tc>
        <w:tc>
          <w:tcPr>
            <w:tcW w:w="709" w:type="dxa"/>
            <w:tcBorders>
              <w:top w:val="nil"/>
              <w:left w:val="nil"/>
              <w:bottom w:val="single" w:sz="4" w:space="0" w:color="auto"/>
              <w:right w:val="single" w:sz="4" w:space="0" w:color="auto"/>
            </w:tcBorders>
            <w:shd w:val="clear" w:color="auto" w:fill="auto"/>
            <w:vAlign w:val="center"/>
            <w:hideMark/>
          </w:tcPr>
          <w:p w14:paraId="3AF56CE7"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2 618,4</w:t>
            </w:r>
          </w:p>
        </w:tc>
        <w:tc>
          <w:tcPr>
            <w:tcW w:w="666" w:type="dxa"/>
            <w:gridSpan w:val="2"/>
            <w:tcBorders>
              <w:top w:val="nil"/>
              <w:left w:val="nil"/>
              <w:bottom w:val="single" w:sz="4" w:space="0" w:color="auto"/>
              <w:right w:val="single" w:sz="4" w:space="0" w:color="auto"/>
            </w:tcBorders>
            <w:shd w:val="clear" w:color="auto" w:fill="auto"/>
            <w:vAlign w:val="center"/>
            <w:hideMark/>
          </w:tcPr>
          <w:p w14:paraId="745FB45B"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071" w:type="dxa"/>
            <w:gridSpan w:val="2"/>
            <w:tcBorders>
              <w:top w:val="nil"/>
              <w:left w:val="nil"/>
              <w:bottom w:val="single" w:sz="4" w:space="0" w:color="auto"/>
              <w:right w:val="single" w:sz="4" w:space="0" w:color="auto"/>
            </w:tcBorders>
            <w:shd w:val="clear" w:color="auto" w:fill="auto"/>
            <w:vAlign w:val="center"/>
            <w:hideMark/>
          </w:tcPr>
          <w:p w14:paraId="1696EA1E"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135" w:type="dxa"/>
            <w:gridSpan w:val="2"/>
            <w:tcBorders>
              <w:top w:val="nil"/>
              <w:left w:val="nil"/>
              <w:bottom w:val="single" w:sz="4" w:space="0" w:color="auto"/>
              <w:right w:val="single" w:sz="4" w:space="0" w:color="auto"/>
            </w:tcBorders>
            <w:shd w:val="clear" w:color="auto" w:fill="auto"/>
            <w:vAlign w:val="center"/>
            <w:hideMark/>
          </w:tcPr>
          <w:p w14:paraId="36A03978" w14:textId="77777777" w:rsidR="00E514D2" w:rsidRPr="00E514D2" w:rsidRDefault="00E514D2" w:rsidP="00E514D2">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872,8</w:t>
            </w:r>
          </w:p>
        </w:tc>
        <w:tc>
          <w:tcPr>
            <w:tcW w:w="1139" w:type="dxa"/>
            <w:gridSpan w:val="2"/>
            <w:tcBorders>
              <w:top w:val="nil"/>
              <w:left w:val="nil"/>
              <w:bottom w:val="single" w:sz="4" w:space="0" w:color="auto"/>
              <w:right w:val="single" w:sz="4" w:space="0" w:color="auto"/>
            </w:tcBorders>
            <w:shd w:val="clear" w:color="auto" w:fill="auto"/>
            <w:vAlign w:val="center"/>
            <w:hideMark/>
          </w:tcPr>
          <w:p w14:paraId="3BC98FC1" w14:textId="77777777" w:rsidR="00E514D2" w:rsidRPr="00E514D2" w:rsidRDefault="00E514D2" w:rsidP="00E514D2">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872,8</w:t>
            </w:r>
          </w:p>
        </w:tc>
        <w:tc>
          <w:tcPr>
            <w:tcW w:w="1279" w:type="dxa"/>
            <w:gridSpan w:val="2"/>
            <w:tcBorders>
              <w:top w:val="nil"/>
              <w:left w:val="nil"/>
              <w:bottom w:val="single" w:sz="4" w:space="0" w:color="auto"/>
              <w:right w:val="single" w:sz="4" w:space="0" w:color="auto"/>
            </w:tcBorders>
            <w:shd w:val="clear" w:color="auto" w:fill="auto"/>
            <w:vAlign w:val="center"/>
            <w:hideMark/>
          </w:tcPr>
          <w:p w14:paraId="3E9CACD0" w14:textId="77777777" w:rsidR="00E514D2" w:rsidRPr="00E514D2" w:rsidRDefault="00E514D2" w:rsidP="00E514D2">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872,8</w:t>
            </w:r>
          </w:p>
        </w:tc>
      </w:tr>
      <w:tr w:rsidR="00E514D2" w:rsidRPr="00E514D2" w14:paraId="6FBE7537"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CEAE62A" w14:textId="77777777" w:rsidR="00E514D2" w:rsidRPr="00E514D2" w:rsidRDefault="00E514D2" w:rsidP="00E514D2">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 </w:t>
            </w:r>
          </w:p>
        </w:tc>
        <w:tc>
          <w:tcPr>
            <w:tcW w:w="4252" w:type="dxa"/>
            <w:tcBorders>
              <w:top w:val="nil"/>
              <w:left w:val="nil"/>
              <w:bottom w:val="single" w:sz="4" w:space="0" w:color="auto"/>
              <w:right w:val="single" w:sz="4" w:space="0" w:color="auto"/>
            </w:tcBorders>
            <w:shd w:val="clear" w:color="auto" w:fill="auto"/>
            <w:vAlign w:val="center"/>
            <w:hideMark/>
          </w:tcPr>
          <w:p w14:paraId="4A8CB784" w14:textId="77777777" w:rsidR="00E514D2" w:rsidRPr="00E514D2" w:rsidRDefault="00E514D2" w:rsidP="00E514D2">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 </w:t>
            </w:r>
          </w:p>
        </w:tc>
        <w:tc>
          <w:tcPr>
            <w:tcW w:w="3220" w:type="dxa"/>
            <w:gridSpan w:val="2"/>
            <w:tcBorders>
              <w:top w:val="nil"/>
              <w:left w:val="nil"/>
              <w:bottom w:val="single" w:sz="4" w:space="0" w:color="auto"/>
              <w:right w:val="single" w:sz="4" w:space="0" w:color="auto"/>
            </w:tcBorders>
            <w:shd w:val="clear" w:color="auto" w:fill="auto"/>
            <w:vAlign w:val="center"/>
            <w:hideMark/>
          </w:tcPr>
          <w:p w14:paraId="13693020" w14:textId="77777777" w:rsidR="00E514D2" w:rsidRPr="00E514D2" w:rsidRDefault="00E514D2" w:rsidP="00E514D2">
            <w:pPr>
              <w:spacing w:after="0" w:line="240" w:lineRule="auto"/>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 местный бюджет</w:t>
            </w:r>
          </w:p>
        </w:tc>
        <w:tc>
          <w:tcPr>
            <w:tcW w:w="709" w:type="dxa"/>
            <w:tcBorders>
              <w:top w:val="nil"/>
              <w:left w:val="nil"/>
              <w:bottom w:val="single" w:sz="4" w:space="0" w:color="auto"/>
              <w:right w:val="single" w:sz="4" w:space="0" w:color="auto"/>
            </w:tcBorders>
            <w:shd w:val="clear" w:color="auto" w:fill="auto"/>
            <w:vAlign w:val="center"/>
            <w:hideMark/>
          </w:tcPr>
          <w:p w14:paraId="4568080D"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center"/>
            <w:hideMark/>
          </w:tcPr>
          <w:p w14:paraId="4309BF0D"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071" w:type="dxa"/>
            <w:gridSpan w:val="2"/>
            <w:tcBorders>
              <w:top w:val="nil"/>
              <w:left w:val="nil"/>
              <w:bottom w:val="single" w:sz="4" w:space="0" w:color="auto"/>
              <w:right w:val="single" w:sz="4" w:space="0" w:color="auto"/>
            </w:tcBorders>
            <w:shd w:val="clear" w:color="auto" w:fill="auto"/>
            <w:vAlign w:val="center"/>
            <w:hideMark/>
          </w:tcPr>
          <w:p w14:paraId="67F337E0"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135" w:type="dxa"/>
            <w:gridSpan w:val="2"/>
            <w:tcBorders>
              <w:top w:val="nil"/>
              <w:left w:val="nil"/>
              <w:bottom w:val="single" w:sz="4" w:space="0" w:color="auto"/>
              <w:right w:val="single" w:sz="4" w:space="0" w:color="auto"/>
            </w:tcBorders>
            <w:shd w:val="clear" w:color="auto" w:fill="auto"/>
            <w:vAlign w:val="center"/>
            <w:hideMark/>
          </w:tcPr>
          <w:p w14:paraId="78B38AA0" w14:textId="77777777" w:rsidR="00E514D2" w:rsidRPr="00E514D2" w:rsidRDefault="00E514D2" w:rsidP="00E514D2">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0,0</w:t>
            </w:r>
          </w:p>
        </w:tc>
        <w:tc>
          <w:tcPr>
            <w:tcW w:w="1139" w:type="dxa"/>
            <w:gridSpan w:val="2"/>
            <w:tcBorders>
              <w:top w:val="nil"/>
              <w:left w:val="nil"/>
              <w:bottom w:val="single" w:sz="4" w:space="0" w:color="auto"/>
              <w:right w:val="single" w:sz="4" w:space="0" w:color="auto"/>
            </w:tcBorders>
            <w:shd w:val="clear" w:color="auto" w:fill="auto"/>
            <w:vAlign w:val="center"/>
            <w:hideMark/>
          </w:tcPr>
          <w:p w14:paraId="1ADA1ECD" w14:textId="77777777" w:rsidR="00E514D2" w:rsidRPr="00E514D2" w:rsidRDefault="00E514D2" w:rsidP="00E514D2">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0,0</w:t>
            </w:r>
          </w:p>
        </w:tc>
        <w:tc>
          <w:tcPr>
            <w:tcW w:w="1279" w:type="dxa"/>
            <w:gridSpan w:val="2"/>
            <w:tcBorders>
              <w:top w:val="nil"/>
              <w:left w:val="nil"/>
              <w:bottom w:val="single" w:sz="4" w:space="0" w:color="auto"/>
              <w:right w:val="single" w:sz="4" w:space="0" w:color="auto"/>
            </w:tcBorders>
            <w:shd w:val="clear" w:color="auto" w:fill="auto"/>
            <w:vAlign w:val="center"/>
            <w:hideMark/>
          </w:tcPr>
          <w:p w14:paraId="3CDC6FEC" w14:textId="77777777" w:rsidR="00E514D2" w:rsidRPr="00E514D2" w:rsidRDefault="00E514D2" w:rsidP="00E514D2">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0,0</w:t>
            </w:r>
          </w:p>
        </w:tc>
      </w:tr>
      <w:tr w:rsidR="00E514D2" w:rsidRPr="00E514D2" w14:paraId="317EFD78"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8A3BFEE" w14:textId="77777777" w:rsidR="00E514D2" w:rsidRPr="00E514D2" w:rsidRDefault="00E514D2" w:rsidP="00E514D2">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 </w:t>
            </w:r>
          </w:p>
        </w:tc>
        <w:tc>
          <w:tcPr>
            <w:tcW w:w="4252" w:type="dxa"/>
            <w:tcBorders>
              <w:top w:val="nil"/>
              <w:left w:val="nil"/>
              <w:bottom w:val="single" w:sz="4" w:space="0" w:color="auto"/>
              <w:right w:val="single" w:sz="4" w:space="0" w:color="auto"/>
            </w:tcBorders>
            <w:shd w:val="clear" w:color="auto" w:fill="auto"/>
            <w:vAlign w:val="center"/>
            <w:hideMark/>
          </w:tcPr>
          <w:p w14:paraId="3D06FE87" w14:textId="77777777" w:rsidR="00E514D2" w:rsidRPr="00E514D2" w:rsidRDefault="00E514D2" w:rsidP="00E514D2">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 </w:t>
            </w:r>
          </w:p>
        </w:tc>
        <w:tc>
          <w:tcPr>
            <w:tcW w:w="3220" w:type="dxa"/>
            <w:gridSpan w:val="2"/>
            <w:tcBorders>
              <w:top w:val="nil"/>
              <w:left w:val="nil"/>
              <w:bottom w:val="single" w:sz="4" w:space="0" w:color="auto"/>
              <w:right w:val="single" w:sz="4" w:space="0" w:color="auto"/>
            </w:tcBorders>
            <w:shd w:val="clear" w:color="auto" w:fill="auto"/>
            <w:vAlign w:val="center"/>
            <w:hideMark/>
          </w:tcPr>
          <w:p w14:paraId="505F5EA1" w14:textId="77777777" w:rsidR="00E514D2" w:rsidRPr="00E514D2" w:rsidRDefault="00E514D2" w:rsidP="00E514D2">
            <w:pPr>
              <w:spacing w:after="0" w:line="240" w:lineRule="auto"/>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 республиканский бюджет</w:t>
            </w:r>
          </w:p>
        </w:tc>
        <w:tc>
          <w:tcPr>
            <w:tcW w:w="709" w:type="dxa"/>
            <w:tcBorders>
              <w:top w:val="nil"/>
              <w:left w:val="nil"/>
              <w:bottom w:val="single" w:sz="4" w:space="0" w:color="auto"/>
              <w:right w:val="single" w:sz="4" w:space="0" w:color="auto"/>
            </w:tcBorders>
            <w:shd w:val="clear" w:color="auto" w:fill="auto"/>
            <w:vAlign w:val="center"/>
            <w:hideMark/>
          </w:tcPr>
          <w:p w14:paraId="75BE1B4E"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center"/>
            <w:hideMark/>
          </w:tcPr>
          <w:p w14:paraId="192A70DB"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071" w:type="dxa"/>
            <w:gridSpan w:val="2"/>
            <w:tcBorders>
              <w:top w:val="nil"/>
              <w:left w:val="nil"/>
              <w:bottom w:val="single" w:sz="4" w:space="0" w:color="auto"/>
              <w:right w:val="single" w:sz="4" w:space="0" w:color="auto"/>
            </w:tcBorders>
            <w:shd w:val="clear" w:color="auto" w:fill="auto"/>
            <w:vAlign w:val="center"/>
            <w:hideMark/>
          </w:tcPr>
          <w:p w14:paraId="0C383C3B"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135" w:type="dxa"/>
            <w:gridSpan w:val="2"/>
            <w:tcBorders>
              <w:top w:val="nil"/>
              <w:left w:val="nil"/>
              <w:bottom w:val="single" w:sz="4" w:space="0" w:color="auto"/>
              <w:right w:val="single" w:sz="4" w:space="0" w:color="auto"/>
            </w:tcBorders>
            <w:shd w:val="clear" w:color="auto" w:fill="auto"/>
            <w:vAlign w:val="center"/>
            <w:hideMark/>
          </w:tcPr>
          <w:p w14:paraId="646B5F86" w14:textId="77777777" w:rsidR="00E514D2" w:rsidRPr="00E514D2" w:rsidRDefault="00E514D2" w:rsidP="00E514D2">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0,0</w:t>
            </w:r>
          </w:p>
        </w:tc>
        <w:tc>
          <w:tcPr>
            <w:tcW w:w="1139" w:type="dxa"/>
            <w:gridSpan w:val="2"/>
            <w:tcBorders>
              <w:top w:val="nil"/>
              <w:left w:val="nil"/>
              <w:bottom w:val="single" w:sz="4" w:space="0" w:color="auto"/>
              <w:right w:val="single" w:sz="4" w:space="0" w:color="auto"/>
            </w:tcBorders>
            <w:shd w:val="clear" w:color="auto" w:fill="auto"/>
            <w:vAlign w:val="center"/>
            <w:hideMark/>
          </w:tcPr>
          <w:p w14:paraId="063C8B73" w14:textId="77777777" w:rsidR="00E514D2" w:rsidRPr="00E514D2" w:rsidRDefault="00E514D2" w:rsidP="00E514D2">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0,0</w:t>
            </w:r>
          </w:p>
        </w:tc>
        <w:tc>
          <w:tcPr>
            <w:tcW w:w="1279" w:type="dxa"/>
            <w:gridSpan w:val="2"/>
            <w:tcBorders>
              <w:top w:val="nil"/>
              <w:left w:val="nil"/>
              <w:bottom w:val="single" w:sz="4" w:space="0" w:color="auto"/>
              <w:right w:val="single" w:sz="4" w:space="0" w:color="auto"/>
            </w:tcBorders>
            <w:shd w:val="clear" w:color="auto" w:fill="auto"/>
            <w:vAlign w:val="center"/>
            <w:hideMark/>
          </w:tcPr>
          <w:p w14:paraId="5BBE603D" w14:textId="77777777" w:rsidR="00E514D2" w:rsidRPr="00E514D2" w:rsidRDefault="00E514D2" w:rsidP="00E514D2">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0,0</w:t>
            </w:r>
          </w:p>
        </w:tc>
      </w:tr>
      <w:tr w:rsidR="00E514D2" w:rsidRPr="00E514D2" w14:paraId="084CACC0"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FCEC15A" w14:textId="77777777" w:rsidR="00E514D2" w:rsidRPr="00E514D2" w:rsidRDefault="00E514D2" w:rsidP="00E514D2">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 </w:t>
            </w:r>
          </w:p>
        </w:tc>
        <w:tc>
          <w:tcPr>
            <w:tcW w:w="4252" w:type="dxa"/>
            <w:tcBorders>
              <w:top w:val="nil"/>
              <w:left w:val="nil"/>
              <w:bottom w:val="single" w:sz="4" w:space="0" w:color="auto"/>
              <w:right w:val="single" w:sz="4" w:space="0" w:color="auto"/>
            </w:tcBorders>
            <w:shd w:val="clear" w:color="auto" w:fill="auto"/>
            <w:vAlign w:val="center"/>
            <w:hideMark/>
          </w:tcPr>
          <w:p w14:paraId="69DC94F3" w14:textId="77777777" w:rsidR="00E514D2" w:rsidRPr="00E514D2" w:rsidRDefault="00E514D2" w:rsidP="00E514D2">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 </w:t>
            </w:r>
          </w:p>
        </w:tc>
        <w:tc>
          <w:tcPr>
            <w:tcW w:w="3220" w:type="dxa"/>
            <w:gridSpan w:val="2"/>
            <w:tcBorders>
              <w:top w:val="nil"/>
              <w:left w:val="nil"/>
              <w:bottom w:val="single" w:sz="4" w:space="0" w:color="auto"/>
              <w:right w:val="single" w:sz="4" w:space="0" w:color="auto"/>
            </w:tcBorders>
            <w:shd w:val="clear" w:color="auto" w:fill="auto"/>
            <w:vAlign w:val="center"/>
            <w:hideMark/>
          </w:tcPr>
          <w:p w14:paraId="4E4B26D6" w14:textId="77777777" w:rsidR="00E514D2" w:rsidRPr="00E514D2" w:rsidRDefault="00E514D2" w:rsidP="00E514D2">
            <w:pPr>
              <w:spacing w:after="0" w:line="240" w:lineRule="auto"/>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 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14:paraId="341DC38C"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2 618,4</w:t>
            </w:r>
          </w:p>
        </w:tc>
        <w:tc>
          <w:tcPr>
            <w:tcW w:w="666" w:type="dxa"/>
            <w:gridSpan w:val="2"/>
            <w:tcBorders>
              <w:top w:val="nil"/>
              <w:left w:val="nil"/>
              <w:bottom w:val="single" w:sz="4" w:space="0" w:color="auto"/>
              <w:right w:val="single" w:sz="4" w:space="0" w:color="auto"/>
            </w:tcBorders>
            <w:shd w:val="clear" w:color="auto" w:fill="auto"/>
            <w:vAlign w:val="center"/>
            <w:hideMark/>
          </w:tcPr>
          <w:p w14:paraId="74E3A999"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071" w:type="dxa"/>
            <w:gridSpan w:val="2"/>
            <w:tcBorders>
              <w:top w:val="nil"/>
              <w:left w:val="nil"/>
              <w:bottom w:val="single" w:sz="4" w:space="0" w:color="auto"/>
              <w:right w:val="single" w:sz="4" w:space="0" w:color="auto"/>
            </w:tcBorders>
            <w:shd w:val="clear" w:color="auto" w:fill="auto"/>
            <w:vAlign w:val="center"/>
            <w:hideMark/>
          </w:tcPr>
          <w:p w14:paraId="5CEE4752"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135" w:type="dxa"/>
            <w:gridSpan w:val="2"/>
            <w:tcBorders>
              <w:top w:val="nil"/>
              <w:left w:val="nil"/>
              <w:bottom w:val="single" w:sz="4" w:space="0" w:color="auto"/>
              <w:right w:val="single" w:sz="4" w:space="0" w:color="auto"/>
            </w:tcBorders>
            <w:shd w:val="clear" w:color="auto" w:fill="auto"/>
            <w:vAlign w:val="center"/>
            <w:hideMark/>
          </w:tcPr>
          <w:p w14:paraId="3C32EEA1" w14:textId="77777777" w:rsidR="00E514D2" w:rsidRPr="00E514D2" w:rsidRDefault="00E514D2" w:rsidP="00E514D2">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872,8</w:t>
            </w:r>
          </w:p>
        </w:tc>
        <w:tc>
          <w:tcPr>
            <w:tcW w:w="1139" w:type="dxa"/>
            <w:gridSpan w:val="2"/>
            <w:tcBorders>
              <w:top w:val="nil"/>
              <w:left w:val="nil"/>
              <w:bottom w:val="single" w:sz="4" w:space="0" w:color="auto"/>
              <w:right w:val="single" w:sz="4" w:space="0" w:color="auto"/>
            </w:tcBorders>
            <w:shd w:val="clear" w:color="auto" w:fill="auto"/>
            <w:vAlign w:val="center"/>
            <w:hideMark/>
          </w:tcPr>
          <w:p w14:paraId="08F9682A" w14:textId="77777777" w:rsidR="00E514D2" w:rsidRPr="00E514D2" w:rsidRDefault="00E514D2" w:rsidP="00E514D2">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872,8</w:t>
            </w:r>
          </w:p>
        </w:tc>
        <w:tc>
          <w:tcPr>
            <w:tcW w:w="1279" w:type="dxa"/>
            <w:gridSpan w:val="2"/>
            <w:tcBorders>
              <w:top w:val="nil"/>
              <w:left w:val="nil"/>
              <w:bottom w:val="single" w:sz="4" w:space="0" w:color="auto"/>
              <w:right w:val="single" w:sz="4" w:space="0" w:color="auto"/>
            </w:tcBorders>
            <w:shd w:val="clear" w:color="auto" w:fill="auto"/>
            <w:vAlign w:val="center"/>
            <w:hideMark/>
          </w:tcPr>
          <w:p w14:paraId="631DC648" w14:textId="77777777" w:rsidR="00E514D2" w:rsidRPr="00E514D2" w:rsidRDefault="00E514D2" w:rsidP="00E514D2">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872,8</w:t>
            </w:r>
          </w:p>
        </w:tc>
      </w:tr>
      <w:tr w:rsidR="00E514D2" w:rsidRPr="00E514D2" w14:paraId="122F1C0F" w14:textId="77777777" w:rsidTr="00B3477C">
        <w:trPr>
          <w:trHeight w:val="199"/>
        </w:trPr>
        <w:tc>
          <w:tcPr>
            <w:tcW w:w="15456"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008BE725" w14:textId="77777777" w:rsidR="00E514D2" w:rsidRPr="00E514D2" w:rsidRDefault="00E514D2" w:rsidP="00E514D2">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 </w:t>
            </w:r>
          </w:p>
        </w:tc>
      </w:tr>
      <w:tr w:rsidR="00E514D2" w:rsidRPr="00E514D2" w14:paraId="0F3711DA"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45425F8" w14:textId="77777777" w:rsidR="00E514D2" w:rsidRPr="00E514D2" w:rsidRDefault="00E514D2" w:rsidP="00E514D2">
            <w:pPr>
              <w:spacing w:after="0" w:line="240" w:lineRule="auto"/>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Основное мероприятие 4.1.2</w:t>
            </w:r>
          </w:p>
        </w:tc>
        <w:tc>
          <w:tcPr>
            <w:tcW w:w="4252" w:type="dxa"/>
            <w:tcBorders>
              <w:top w:val="nil"/>
              <w:left w:val="nil"/>
              <w:bottom w:val="single" w:sz="4" w:space="0" w:color="auto"/>
              <w:right w:val="single" w:sz="4" w:space="0" w:color="auto"/>
            </w:tcBorders>
            <w:shd w:val="clear" w:color="auto" w:fill="auto"/>
            <w:vAlign w:val="center"/>
            <w:hideMark/>
          </w:tcPr>
          <w:p w14:paraId="1B417B1E" w14:textId="77777777" w:rsidR="00E514D2" w:rsidRPr="00E514D2" w:rsidRDefault="00E514D2" w:rsidP="00E514D2">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Предоставление социальных выплат отдельным категориям граждан, установленных Федеральным законом от 24 ноября 1995 года № 181-ФЗ «О социальной защите инвалидов в Российской Федерации»</w:t>
            </w:r>
          </w:p>
        </w:tc>
        <w:tc>
          <w:tcPr>
            <w:tcW w:w="3220" w:type="dxa"/>
            <w:gridSpan w:val="2"/>
            <w:tcBorders>
              <w:top w:val="nil"/>
              <w:left w:val="nil"/>
              <w:bottom w:val="single" w:sz="4" w:space="0" w:color="auto"/>
              <w:right w:val="single" w:sz="4" w:space="0" w:color="auto"/>
            </w:tcBorders>
            <w:shd w:val="clear" w:color="auto" w:fill="auto"/>
            <w:vAlign w:val="center"/>
            <w:hideMark/>
          </w:tcPr>
          <w:p w14:paraId="3A1CEBD4" w14:textId="77777777" w:rsidR="00E514D2" w:rsidRPr="00E514D2" w:rsidRDefault="00E514D2" w:rsidP="00E514D2">
            <w:pPr>
              <w:spacing w:after="0" w:line="240" w:lineRule="auto"/>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Итого</w:t>
            </w:r>
          </w:p>
        </w:tc>
        <w:tc>
          <w:tcPr>
            <w:tcW w:w="709" w:type="dxa"/>
            <w:tcBorders>
              <w:top w:val="nil"/>
              <w:left w:val="nil"/>
              <w:bottom w:val="single" w:sz="4" w:space="0" w:color="auto"/>
              <w:right w:val="single" w:sz="4" w:space="0" w:color="auto"/>
            </w:tcBorders>
            <w:shd w:val="clear" w:color="auto" w:fill="auto"/>
            <w:vAlign w:val="center"/>
            <w:hideMark/>
          </w:tcPr>
          <w:p w14:paraId="028FEF83"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2 618,4</w:t>
            </w:r>
          </w:p>
        </w:tc>
        <w:tc>
          <w:tcPr>
            <w:tcW w:w="666" w:type="dxa"/>
            <w:gridSpan w:val="2"/>
            <w:tcBorders>
              <w:top w:val="nil"/>
              <w:left w:val="nil"/>
              <w:bottom w:val="single" w:sz="4" w:space="0" w:color="auto"/>
              <w:right w:val="single" w:sz="4" w:space="0" w:color="auto"/>
            </w:tcBorders>
            <w:shd w:val="clear" w:color="auto" w:fill="auto"/>
            <w:vAlign w:val="center"/>
            <w:hideMark/>
          </w:tcPr>
          <w:p w14:paraId="66E414F5"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071" w:type="dxa"/>
            <w:gridSpan w:val="2"/>
            <w:tcBorders>
              <w:top w:val="nil"/>
              <w:left w:val="nil"/>
              <w:bottom w:val="single" w:sz="4" w:space="0" w:color="auto"/>
              <w:right w:val="single" w:sz="4" w:space="0" w:color="auto"/>
            </w:tcBorders>
            <w:shd w:val="clear" w:color="auto" w:fill="auto"/>
            <w:vAlign w:val="center"/>
            <w:hideMark/>
          </w:tcPr>
          <w:p w14:paraId="5704E6D4"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135" w:type="dxa"/>
            <w:gridSpan w:val="2"/>
            <w:tcBorders>
              <w:top w:val="nil"/>
              <w:left w:val="nil"/>
              <w:bottom w:val="single" w:sz="4" w:space="0" w:color="auto"/>
              <w:right w:val="single" w:sz="4" w:space="0" w:color="auto"/>
            </w:tcBorders>
            <w:shd w:val="clear" w:color="auto" w:fill="auto"/>
            <w:vAlign w:val="center"/>
            <w:hideMark/>
          </w:tcPr>
          <w:p w14:paraId="72182C1A" w14:textId="77777777" w:rsidR="00E514D2" w:rsidRPr="00E514D2" w:rsidRDefault="00E514D2" w:rsidP="00E514D2">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872,8</w:t>
            </w:r>
          </w:p>
        </w:tc>
        <w:tc>
          <w:tcPr>
            <w:tcW w:w="1139" w:type="dxa"/>
            <w:gridSpan w:val="2"/>
            <w:tcBorders>
              <w:top w:val="nil"/>
              <w:left w:val="nil"/>
              <w:bottom w:val="single" w:sz="4" w:space="0" w:color="auto"/>
              <w:right w:val="single" w:sz="4" w:space="0" w:color="auto"/>
            </w:tcBorders>
            <w:shd w:val="clear" w:color="auto" w:fill="auto"/>
            <w:vAlign w:val="center"/>
            <w:hideMark/>
          </w:tcPr>
          <w:p w14:paraId="2460E087" w14:textId="77777777" w:rsidR="00E514D2" w:rsidRPr="00E514D2" w:rsidRDefault="00E514D2" w:rsidP="00E514D2">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872,8</w:t>
            </w:r>
          </w:p>
        </w:tc>
        <w:tc>
          <w:tcPr>
            <w:tcW w:w="1279" w:type="dxa"/>
            <w:gridSpan w:val="2"/>
            <w:tcBorders>
              <w:top w:val="nil"/>
              <w:left w:val="nil"/>
              <w:bottom w:val="single" w:sz="4" w:space="0" w:color="auto"/>
              <w:right w:val="single" w:sz="4" w:space="0" w:color="auto"/>
            </w:tcBorders>
            <w:shd w:val="clear" w:color="auto" w:fill="auto"/>
            <w:vAlign w:val="center"/>
            <w:hideMark/>
          </w:tcPr>
          <w:p w14:paraId="339250EB" w14:textId="77777777" w:rsidR="00E514D2" w:rsidRPr="00E514D2" w:rsidRDefault="00E514D2" w:rsidP="00E514D2">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872,8</w:t>
            </w:r>
          </w:p>
        </w:tc>
      </w:tr>
      <w:tr w:rsidR="00E514D2" w:rsidRPr="00E514D2" w14:paraId="77C624A6"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EB4A0CD" w14:textId="77777777" w:rsidR="00E514D2" w:rsidRPr="00E514D2" w:rsidRDefault="00E514D2" w:rsidP="00E514D2">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lastRenderedPageBreak/>
              <w:t> </w:t>
            </w:r>
          </w:p>
        </w:tc>
        <w:tc>
          <w:tcPr>
            <w:tcW w:w="4252" w:type="dxa"/>
            <w:tcBorders>
              <w:top w:val="nil"/>
              <w:left w:val="nil"/>
              <w:bottom w:val="single" w:sz="4" w:space="0" w:color="auto"/>
              <w:right w:val="single" w:sz="4" w:space="0" w:color="auto"/>
            </w:tcBorders>
            <w:shd w:val="clear" w:color="auto" w:fill="auto"/>
            <w:vAlign w:val="center"/>
            <w:hideMark/>
          </w:tcPr>
          <w:p w14:paraId="0289B2B1" w14:textId="77777777" w:rsidR="00E514D2" w:rsidRPr="00E514D2" w:rsidRDefault="00E514D2" w:rsidP="00E514D2">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 </w:t>
            </w:r>
          </w:p>
        </w:tc>
        <w:tc>
          <w:tcPr>
            <w:tcW w:w="3220" w:type="dxa"/>
            <w:gridSpan w:val="2"/>
            <w:tcBorders>
              <w:top w:val="nil"/>
              <w:left w:val="nil"/>
              <w:bottom w:val="single" w:sz="4" w:space="0" w:color="auto"/>
              <w:right w:val="single" w:sz="4" w:space="0" w:color="auto"/>
            </w:tcBorders>
            <w:shd w:val="clear" w:color="auto" w:fill="auto"/>
            <w:vAlign w:val="center"/>
            <w:hideMark/>
          </w:tcPr>
          <w:p w14:paraId="7798D816" w14:textId="77777777" w:rsidR="00E514D2" w:rsidRPr="00E514D2" w:rsidRDefault="00E514D2" w:rsidP="00E514D2">
            <w:pPr>
              <w:spacing w:after="0" w:line="240" w:lineRule="auto"/>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 местный бюджет</w:t>
            </w:r>
          </w:p>
        </w:tc>
        <w:tc>
          <w:tcPr>
            <w:tcW w:w="709" w:type="dxa"/>
            <w:tcBorders>
              <w:top w:val="nil"/>
              <w:left w:val="nil"/>
              <w:bottom w:val="single" w:sz="4" w:space="0" w:color="auto"/>
              <w:right w:val="single" w:sz="4" w:space="0" w:color="auto"/>
            </w:tcBorders>
            <w:shd w:val="clear" w:color="auto" w:fill="auto"/>
            <w:vAlign w:val="center"/>
            <w:hideMark/>
          </w:tcPr>
          <w:p w14:paraId="3DA6AF24"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center"/>
            <w:hideMark/>
          </w:tcPr>
          <w:p w14:paraId="3E99DF41"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071" w:type="dxa"/>
            <w:gridSpan w:val="2"/>
            <w:tcBorders>
              <w:top w:val="nil"/>
              <w:left w:val="nil"/>
              <w:bottom w:val="single" w:sz="4" w:space="0" w:color="auto"/>
              <w:right w:val="single" w:sz="4" w:space="0" w:color="auto"/>
            </w:tcBorders>
            <w:shd w:val="clear" w:color="auto" w:fill="auto"/>
            <w:vAlign w:val="center"/>
            <w:hideMark/>
          </w:tcPr>
          <w:p w14:paraId="30169F06"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135" w:type="dxa"/>
            <w:gridSpan w:val="2"/>
            <w:tcBorders>
              <w:top w:val="nil"/>
              <w:left w:val="nil"/>
              <w:bottom w:val="single" w:sz="4" w:space="0" w:color="auto"/>
              <w:right w:val="single" w:sz="4" w:space="0" w:color="auto"/>
            </w:tcBorders>
            <w:shd w:val="clear" w:color="auto" w:fill="auto"/>
            <w:vAlign w:val="center"/>
            <w:hideMark/>
          </w:tcPr>
          <w:p w14:paraId="6EDF7DEC" w14:textId="77777777" w:rsidR="00E514D2" w:rsidRPr="00E514D2" w:rsidRDefault="00E514D2" w:rsidP="00E514D2">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0,0</w:t>
            </w:r>
          </w:p>
        </w:tc>
        <w:tc>
          <w:tcPr>
            <w:tcW w:w="1139" w:type="dxa"/>
            <w:gridSpan w:val="2"/>
            <w:tcBorders>
              <w:top w:val="nil"/>
              <w:left w:val="nil"/>
              <w:bottom w:val="single" w:sz="4" w:space="0" w:color="auto"/>
              <w:right w:val="single" w:sz="4" w:space="0" w:color="auto"/>
            </w:tcBorders>
            <w:shd w:val="clear" w:color="auto" w:fill="auto"/>
            <w:vAlign w:val="center"/>
            <w:hideMark/>
          </w:tcPr>
          <w:p w14:paraId="0EEEB149" w14:textId="77777777" w:rsidR="00E514D2" w:rsidRPr="00E514D2" w:rsidRDefault="00E514D2" w:rsidP="00E514D2">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0,0</w:t>
            </w:r>
          </w:p>
        </w:tc>
        <w:tc>
          <w:tcPr>
            <w:tcW w:w="1279" w:type="dxa"/>
            <w:gridSpan w:val="2"/>
            <w:tcBorders>
              <w:top w:val="nil"/>
              <w:left w:val="nil"/>
              <w:bottom w:val="single" w:sz="4" w:space="0" w:color="auto"/>
              <w:right w:val="single" w:sz="4" w:space="0" w:color="auto"/>
            </w:tcBorders>
            <w:shd w:val="clear" w:color="auto" w:fill="auto"/>
            <w:vAlign w:val="center"/>
            <w:hideMark/>
          </w:tcPr>
          <w:p w14:paraId="7613FC62" w14:textId="77777777" w:rsidR="00E514D2" w:rsidRPr="00E514D2" w:rsidRDefault="00E514D2" w:rsidP="00E514D2">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0,0</w:t>
            </w:r>
          </w:p>
        </w:tc>
      </w:tr>
      <w:tr w:rsidR="00E514D2" w:rsidRPr="00E514D2" w14:paraId="7E6CBC61"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778E7A0" w14:textId="77777777" w:rsidR="00E514D2" w:rsidRPr="00E514D2" w:rsidRDefault="00E514D2" w:rsidP="00E514D2">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 </w:t>
            </w:r>
          </w:p>
        </w:tc>
        <w:tc>
          <w:tcPr>
            <w:tcW w:w="4252" w:type="dxa"/>
            <w:tcBorders>
              <w:top w:val="nil"/>
              <w:left w:val="nil"/>
              <w:bottom w:val="single" w:sz="4" w:space="0" w:color="auto"/>
              <w:right w:val="single" w:sz="4" w:space="0" w:color="auto"/>
            </w:tcBorders>
            <w:shd w:val="clear" w:color="auto" w:fill="auto"/>
            <w:vAlign w:val="center"/>
            <w:hideMark/>
          </w:tcPr>
          <w:p w14:paraId="445A8738" w14:textId="77777777" w:rsidR="00E514D2" w:rsidRPr="00E514D2" w:rsidRDefault="00E514D2" w:rsidP="00E514D2">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 </w:t>
            </w:r>
          </w:p>
        </w:tc>
        <w:tc>
          <w:tcPr>
            <w:tcW w:w="3220" w:type="dxa"/>
            <w:gridSpan w:val="2"/>
            <w:tcBorders>
              <w:top w:val="nil"/>
              <w:left w:val="nil"/>
              <w:bottom w:val="single" w:sz="4" w:space="0" w:color="auto"/>
              <w:right w:val="single" w:sz="4" w:space="0" w:color="auto"/>
            </w:tcBorders>
            <w:shd w:val="clear" w:color="auto" w:fill="auto"/>
            <w:vAlign w:val="center"/>
            <w:hideMark/>
          </w:tcPr>
          <w:p w14:paraId="60023B9E" w14:textId="77777777" w:rsidR="00E514D2" w:rsidRPr="00E514D2" w:rsidRDefault="00E514D2" w:rsidP="00E514D2">
            <w:pPr>
              <w:spacing w:after="0" w:line="240" w:lineRule="auto"/>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 республиканский бюджет</w:t>
            </w:r>
          </w:p>
        </w:tc>
        <w:tc>
          <w:tcPr>
            <w:tcW w:w="709" w:type="dxa"/>
            <w:tcBorders>
              <w:top w:val="nil"/>
              <w:left w:val="nil"/>
              <w:bottom w:val="single" w:sz="4" w:space="0" w:color="auto"/>
              <w:right w:val="single" w:sz="4" w:space="0" w:color="auto"/>
            </w:tcBorders>
            <w:shd w:val="clear" w:color="auto" w:fill="auto"/>
            <w:vAlign w:val="center"/>
            <w:hideMark/>
          </w:tcPr>
          <w:p w14:paraId="50B61927"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center"/>
            <w:hideMark/>
          </w:tcPr>
          <w:p w14:paraId="74EFD790"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071" w:type="dxa"/>
            <w:gridSpan w:val="2"/>
            <w:tcBorders>
              <w:top w:val="nil"/>
              <w:left w:val="nil"/>
              <w:bottom w:val="single" w:sz="4" w:space="0" w:color="auto"/>
              <w:right w:val="single" w:sz="4" w:space="0" w:color="auto"/>
            </w:tcBorders>
            <w:shd w:val="clear" w:color="auto" w:fill="auto"/>
            <w:vAlign w:val="center"/>
            <w:hideMark/>
          </w:tcPr>
          <w:p w14:paraId="302DACD2"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135" w:type="dxa"/>
            <w:gridSpan w:val="2"/>
            <w:tcBorders>
              <w:top w:val="nil"/>
              <w:left w:val="nil"/>
              <w:bottom w:val="single" w:sz="4" w:space="0" w:color="auto"/>
              <w:right w:val="single" w:sz="4" w:space="0" w:color="auto"/>
            </w:tcBorders>
            <w:shd w:val="clear" w:color="auto" w:fill="auto"/>
            <w:vAlign w:val="center"/>
            <w:hideMark/>
          </w:tcPr>
          <w:p w14:paraId="634BB15B" w14:textId="77777777" w:rsidR="00E514D2" w:rsidRPr="00E514D2" w:rsidRDefault="00E514D2" w:rsidP="00E514D2">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0,0</w:t>
            </w:r>
          </w:p>
        </w:tc>
        <w:tc>
          <w:tcPr>
            <w:tcW w:w="1139" w:type="dxa"/>
            <w:gridSpan w:val="2"/>
            <w:tcBorders>
              <w:top w:val="nil"/>
              <w:left w:val="nil"/>
              <w:bottom w:val="single" w:sz="4" w:space="0" w:color="auto"/>
              <w:right w:val="single" w:sz="4" w:space="0" w:color="auto"/>
            </w:tcBorders>
            <w:shd w:val="clear" w:color="auto" w:fill="auto"/>
            <w:vAlign w:val="center"/>
            <w:hideMark/>
          </w:tcPr>
          <w:p w14:paraId="69DFCB52" w14:textId="77777777" w:rsidR="00E514D2" w:rsidRPr="00E514D2" w:rsidRDefault="00E514D2" w:rsidP="00E514D2">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0,0</w:t>
            </w:r>
          </w:p>
        </w:tc>
        <w:tc>
          <w:tcPr>
            <w:tcW w:w="1279" w:type="dxa"/>
            <w:gridSpan w:val="2"/>
            <w:tcBorders>
              <w:top w:val="nil"/>
              <w:left w:val="nil"/>
              <w:bottom w:val="single" w:sz="4" w:space="0" w:color="auto"/>
              <w:right w:val="single" w:sz="4" w:space="0" w:color="auto"/>
            </w:tcBorders>
            <w:shd w:val="clear" w:color="auto" w:fill="auto"/>
            <w:vAlign w:val="center"/>
            <w:hideMark/>
          </w:tcPr>
          <w:p w14:paraId="4987EBC5" w14:textId="77777777" w:rsidR="00E514D2" w:rsidRPr="00E514D2" w:rsidRDefault="00E514D2" w:rsidP="00E514D2">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0,0</w:t>
            </w:r>
          </w:p>
        </w:tc>
      </w:tr>
      <w:tr w:rsidR="00E514D2" w:rsidRPr="00E514D2" w14:paraId="4EF8F9CA"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C83D0F2" w14:textId="77777777" w:rsidR="00E514D2" w:rsidRPr="00E514D2" w:rsidRDefault="00E514D2" w:rsidP="00E514D2">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 </w:t>
            </w:r>
          </w:p>
        </w:tc>
        <w:tc>
          <w:tcPr>
            <w:tcW w:w="4252" w:type="dxa"/>
            <w:tcBorders>
              <w:top w:val="nil"/>
              <w:left w:val="nil"/>
              <w:bottom w:val="single" w:sz="4" w:space="0" w:color="auto"/>
              <w:right w:val="single" w:sz="4" w:space="0" w:color="auto"/>
            </w:tcBorders>
            <w:shd w:val="clear" w:color="auto" w:fill="auto"/>
            <w:vAlign w:val="center"/>
            <w:hideMark/>
          </w:tcPr>
          <w:p w14:paraId="57F3A98E" w14:textId="77777777" w:rsidR="00E514D2" w:rsidRPr="00E514D2" w:rsidRDefault="00E514D2" w:rsidP="00E514D2">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 </w:t>
            </w:r>
          </w:p>
        </w:tc>
        <w:tc>
          <w:tcPr>
            <w:tcW w:w="3220" w:type="dxa"/>
            <w:gridSpan w:val="2"/>
            <w:tcBorders>
              <w:top w:val="nil"/>
              <w:left w:val="nil"/>
              <w:bottom w:val="single" w:sz="4" w:space="0" w:color="auto"/>
              <w:right w:val="single" w:sz="4" w:space="0" w:color="auto"/>
            </w:tcBorders>
            <w:shd w:val="clear" w:color="auto" w:fill="auto"/>
            <w:vAlign w:val="center"/>
            <w:hideMark/>
          </w:tcPr>
          <w:p w14:paraId="39BC9E07" w14:textId="77777777" w:rsidR="00E514D2" w:rsidRPr="00E514D2" w:rsidRDefault="00E514D2" w:rsidP="00E514D2">
            <w:pPr>
              <w:spacing w:after="0" w:line="240" w:lineRule="auto"/>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 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14:paraId="14074C89"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2 618,4</w:t>
            </w:r>
          </w:p>
        </w:tc>
        <w:tc>
          <w:tcPr>
            <w:tcW w:w="666" w:type="dxa"/>
            <w:gridSpan w:val="2"/>
            <w:tcBorders>
              <w:top w:val="nil"/>
              <w:left w:val="nil"/>
              <w:bottom w:val="single" w:sz="4" w:space="0" w:color="auto"/>
              <w:right w:val="single" w:sz="4" w:space="0" w:color="auto"/>
            </w:tcBorders>
            <w:shd w:val="clear" w:color="auto" w:fill="auto"/>
            <w:vAlign w:val="center"/>
            <w:hideMark/>
          </w:tcPr>
          <w:p w14:paraId="770FDD03"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071" w:type="dxa"/>
            <w:gridSpan w:val="2"/>
            <w:tcBorders>
              <w:top w:val="nil"/>
              <w:left w:val="nil"/>
              <w:bottom w:val="single" w:sz="4" w:space="0" w:color="auto"/>
              <w:right w:val="single" w:sz="4" w:space="0" w:color="auto"/>
            </w:tcBorders>
            <w:shd w:val="clear" w:color="auto" w:fill="auto"/>
            <w:vAlign w:val="center"/>
            <w:hideMark/>
          </w:tcPr>
          <w:p w14:paraId="369EB39A"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135" w:type="dxa"/>
            <w:gridSpan w:val="2"/>
            <w:tcBorders>
              <w:top w:val="nil"/>
              <w:left w:val="nil"/>
              <w:bottom w:val="single" w:sz="4" w:space="0" w:color="auto"/>
              <w:right w:val="single" w:sz="4" w:space="0" w:color="auto"/>
            </w:tcBorders>
            <w:shd w:val="clear" w:color="auto" w:fill="auto"/>
            <w:vAlign w:val="center"/>
            <w:hideMark/>
          </w:tcPr>
          <w:p w14:paraId="015CEA00" w14:textId="77777777" w:rsidR="00E514D2" w:rsidRPr="00E514D2" w:rsidRDefault="00E514D2" w:rsidP="00E514D2">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872,8</w:t>
            </w:r>
          </w:p>
        </w:tc>
        <w:tc>
          <w:tcPr>
            <w:tcW w:w="1139" w:type="dxa"/>
            <w:gridSpan w:val="2"/>
            <w:tcBorders>
              <w:top w:val="nil"/>
              <w:left w:val="nil"/>
              <w:bottom w:val="single" w:sz="4" w:space="0" w:color="auto"/>
              <w:right w:val="single" w:sz="4" w:space="0" w:color="auto"/>
            </w:tcBorders>
            <w:shd w:val="clear" w:color="auto" w:fill="auto"/>
            <w:vAlign w:val="center"/>
            <w:hideMark/>
          </w:tcPr>
          <w:p w14:paraId="6489A750" w14:textId="77777777" w:rsidR="00E514D2" w:rsidRPr="00E514D2" w:rsidRDefault="00E514D2" w:rsidP="00E514D2">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872,8</w:t>
            </w:r>
          </w:p>
        </w:tc>
        <w:tc>
          <w:tcPr>
            <w:tcW w:w="1279" w:type="dxa"/>
            <w:gridSpan w:val="2"/>
            <w:tcBorders>
              <w:top w:val="nil"/>
              <w:left w:val="nil"/>
              <w:bottom w:val="single" w:sz="4" w:space="0" w:color="auto"/>
              <w:right w:val="single" w:sz="4" w:space="0" w:color="auto"/>
            </w:tcBorders>
            <w:shd w:val="clear" w:color="auto" w:fill="auto"/>
            <w:vAlign w:val="center"/>
            <w:hideMark/>
          </w:tcPr>
          <w:p w14:paraId="0FE49370" w14:textId="77777777" w:rsidR="00E514D2" w:rsidRPr="00E514D2" w:rsidRDefault="00E514D2" w:rsidP="00E514D2">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872,8</w:t>
            </w:r>
          </w:p>
        </w:tc>
      </w:tr>
      <w:tr w:rsidR="00E514D2" w:rsidRPr="00E514D2" w14:paraId="7C5BD5D4" w14:textId="77777777" w:rsidTr="00B3477C">
        <w:trPr>
          <w:trHeight w:val="199"/>
        </w:trPr>
        <w:tc>
          <w:tcPr>
            <w:tcW w:w="15456"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4093ACE0"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r>
      <w:tr w:rsidR="00E514D2" w:rsidRPr="00E514D2" w14:paraId="54D0F7E0"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A2718A7"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Основное мероприятие 4.1.3</w:t>
            </w:r>
          </w:p>
        </w:tc>
        <w:tc>
          <w:tcPr>
            <w:tcW w:w="4252" w:type="dxa"/>
            <w:tcBorders>
              <w:top w:val="nil"/>
              <w:left w:val="nil"/>
              <w:bottom w:val="single" w:sz="4" w:space="0" w:color="auto"/>
              <w:right w:val="single" w:sz="4" w:space="0" w:color="auto"/>
            </w:tcBorders>
            <w:shd w:val="clear" w:color="auto" w:fill="auto"/>
            <w:vAlign w:val="center"/>
            <w:hideMark/>
          </w:tcPr>
          <w:p w14:paraId="78E9BB92"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Предоставление социальных выплат молодым семьям</w:t>
            </w:r>
          </w:p>
        </w:tc>
        <w:tc>
          <w:tcPr>
            <w:tcW w:w="3220" w:type="dxa"/>
            <w:gridSpan w:val="2"/>
            <w:tcBorders>
              <w:top w:val="nil"/>
              <w:left w:val="nil"/>
              <w:bottom w:val="single" w:sz="4" w:space="0" w:color="auto"/>
              <w:right w:val="single" w:sz="4" w:space="0" w:color="auto"/>
            </w:tcBorders>
            <w:shd w:val="clear" w:color="auto" w:fill="auto"/>
            <w:vAlign w:val="center"/>
            <w:hideMark/>
          </w:tcPr>
          <w:p w14:paraId="39CDC860"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Итого</w:t>
            </w:r>
          </w:p>
        </w:tc>
        <w:tc>
          <w:tcPr>
            <w:tcW w:w="709" w:type="dxa"/>
            <w:tcBorders>
              <w:top w:val="nil"/>
              <w:left w:val="nil"/>
              <w:bottom w:val="single" w:sz="4" w:space="0" w:color="auto"/>
              <w:right w:val="single" w:sz="4" w:space="0" w:color="auto"/>
            </w:tcBorders>
            <w:shd w:val="clear" w:color="auto" w:fill="auto"/>
            <w:vAlign w:val="center"/>
            <w:hideMark/>
          </w:tcPr>
          <w:p w14:paraId="268CD9ED"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1 527,4</w:t>
            </w:r>
          </w:p>
        </w:tc>
        <w:tc>
          <w:tcPr>
            <w:tcW w:w="666" w:type="dxa"/>
            <w:gridSpan w:val="2"/>
            <w:tcBorders>
              <w:top w:val="nil"/>
              <w:left w:val="nil"/>
              <w:bottom w:val="single" w:sz="4" w:space="0" w:color="auto"/>
              <w:right w:val="single" w:sz="4" w:space="0" w:color="auto"/>
            </w:tcBorders>
            <w:shd w:val="clear" w:color="auto" w:fill="auto"/>
            <w:vAlign w:val="center"/>
            <w:hideMark/>
          </w:tcPr>
          <w:p w14:paraId="049124C7"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071" w:type="dxa"/>
            <w:gridSpan w:val="2"/>
            <w:tcBorders>
              <w:top w:val="nil"/>
              <w:left w:val="nil"/>
              <w:bottom w:val="single" w:sz="4" w:space="0" w:color="auto"/>
              <w:right w:val="single" w:sz="4" w:space="0" w:color="auto"/>
            </w:tcBorders>
            <w:shd w:val="clear" w:color="auto" w:fill="auto"/>
            <w:vAlign w:val="center"/>
            <w:hideMark/>
          </w:tcPr>
          <w:p w14:paraId="4F3CAB4D"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135" w:type="dxa"/>
            <w:gridSpan w:val="2"/>
            <w:tcBorders>
              <w:top w:val="nil"/>
              <w:left w:val="nil"/>
              <w:bottom w:val="single" w:sz="4" w:space="0" w:color="auto"/>
              <w:right w:val="single" w:sz="4" w:space="0" w:color="auto"/>
            </w:tcBorders>
            <w:shd w:val="clear" w:color="auto" w:fill="auto"/>
            <w:vAlign w:val="center"/>
            <w:hideMark/>
          </w:tcPr>
          <w:p w14:paraId="65848DF9"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1 527,4</w:t>
            </w:r>
          </w:p>
        </w:tc>
        <w:tc>
          <w:tcPr>
            <w:tcW w:w="1139" w:type="dxa"/>
            <w:gridSpan w:val="2"/>
            <w:tcBorders>
              <w:top w:val="nil"/>
              <w:left w:val="nil"/>
              <w:bottom w:val="single" w:sz="4" w:space="0" w:color="auto"/>
              <w:right w:val="single" w:sz="4" w:space="0" w:color="auto"/>
            </w:tcBorders>
            <w:shd w:val="clear" w:color="auto" w:fill="auto"/>
            <w:vAlign w:val="center"/>
            <w:hideMark/>
          </w:tcPr>
          <w:p w14:paraId="294783F7"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279" w:type="dxa"/>
            <w:gridSpan w:val="2"/>
            <w:tcBorders>
              <w:top w:val="nil"/>
              <w:left w:val="nil"/>
              <w:bottom w:val="single" w:sz="4" w:space="0" w:color="auto"/>
              <w:right w:val="single" w:sz="4" w:space="0" w:color="auto"/>
            </w:tcBorders>
            <w:shd w:val="clear" w:color="auto" w:fill="auto"/>
            <w:vAlign w:val="center"/>
            <w:hideMark/>
          </w:tcPr>
          <w:p w14:paraId="379E73E5"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r>
      <w:tr w:rsidR="00E514D2" w:rsidRPr="00E514D2" w14:paraId="2C2CAAC3"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FC2247D"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252" w:type="dxa"/>
            <w:tcBorders>
              <w:top w:val="nil"/>
              <w:left w:val="nil"/>
              <w:bottom w:val="single" w:sz="4" w:space="0" w:color="auto"/>
              <w:right w:val="single" w:sz="4" w:space="0" w:color="auto"/>
            </w:tcBorders>
            <w:shd w:val="clear" w:color="auto" w:fill="auto"/>
            <w:vAlign w:val="center"/>
            <w:hideMark/>
          </w:tcPr>
          <w:p w14:paraId="05FEC0A1"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3220" w:type="dxa"/>
            <w:gridSpan w:val="2"/>
            <w:tcBorders>
              <w:top w:val="nil"/>
              <w:left w:val="nil"/>
              <w:bottom w:val="single" w:sz="4" w:space="0" w:color="auto"/>
              <w:right w:val="single" w:sz="4" w:space="0" w:color="auto"/>
            </w:tcBorders>
            <w:shd w:val="clear" w:color="auto" w:fill="auto"/>
            <w:vAlign w:val="center"/>
            <w:hideMark/>
          </w:tcPr>
          <w:p w14:paraId="1930A5A6"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местный бюджет</w:t>
            </w:r>
          </w:p>
        </w:tc>
        <w:tc>
          <w:tcPr>
            <w:tcW w:w="709" w:type="dxa"/>
            <w:tcBorders>
              <w:top w:val="nil"/>
              <w:left w:val="nil"/>
              <w:bottom w:val="single" w:sz="4" w:space="0" w:color="auto"/>
              <w:right w:val="single" w:sz="4" w:space="0" w:color="auto"/>
            </w:tcBorders>
            <w:shd w:val="clear" w:color="auto" w:fill="auto"/>
            <w:vAlign w:val="center"/>
            <w:hideMark/>
          </w:tcPr>
          <w:p w14:paraId="7A4F9DE1"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739,6</w:t>
            </w:r>
          </w:p>
        </w:tc>
        <w:tc>
          <w:tcPr>
            <w:tcW w:w="666" w:type="dxa"/>
            <w:gridSpan w:val="2"/>
            <w:tcBorders>
              <w:top w:val="nil"/>
              <w:left w:val="nil"/>
              <w:bottom w:val="single" w:sz="4" w:space="0" w:color="auto"/>
              <w:right w:val="single" w:sz="4" w:space="0" w:color="auto"/>
            </w:tcBorders>
            <w:shd w:val="clear" w:color="auto" w:fill="auto"/>
            <w:vAlign w:val="center"/>
            <w:hideMark/>
          </w:tcPr>
          <w:p w14:paraId="5B68B301"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071" w:type="dxa"/>
            <w:gridSpan w:val="2"/>
            <w:tcBorders>
              <w:top w:val="nil"/>
              <w:left w:val="nil"/>
              <w:bottom w:val="single" w:sz="4" w:space="0" w:color="auto"/>
              <w:right w:val="single" w:sz="4" w:space="0" w:color="auto"/>
            </w:tcBorders>
            <w:shd w:val="clear" w:color="auto" w:fill="auto"/>
            <w:vAlign w:val="center"/>
            <w:hideMark/>
          </w:tcPr>
          <w:p w14:paraId="5AA8075A"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135" w:type="dxa"/>
            <w:gridSpan w:val="2"/>
            <w:tcBorders>
              <w:top w:val="nil"/>
              <w:left w:val="nil"/>
              <w:bottom w:val="single" w:sz="4" w:space="0" w:color="auto"/>
              <w:right w:val="single" w:sz="4" w:space="0" w:color="auto"/>
            </w:tcBorders>
            <w:shd w:val="clear" w:color="auto" w:fill="auto"/>
            <w:vAlign w:val="center"/>
            <w:hideMark/>
          </w:tcPr>
          <w:p w14:paraId="7B2EE74D"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739,6</w:t>
            </w:r>
          </w:p>
        </w:tc>
        <w:tc>
          <w:tcPr>
            <w:tcW w:w="1139" w:type="dxa"/>
            <w:gridSpan w:val="2"/>
            <w:tcBorders>
              <w:top w:val="nil"/>
              <w:left w:val="nil"/>
              <w:bottom w:val="single" w:sz="4" w:space="0" w:color="auto"/>
              <w:right w:val="single" w:sz="4" w:space="0" w:color="auto"/>
            </w:tcBorders>
            <w:shd w:val="clear" w:color="auto" w:fill="auto"/>
            <w:vAlign w:val="center"/>
            <w:hideMark/>
          </w:tcPr>
          <w:p w14:paraId="516C6C7C"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279" w:type="dxa"/>
            <w:gridSpan w:val="2"/>
            <w:tcBorders>
              <w:top w:val="nil"/>
              <w:left w:val="nil"/>
              <w:bottom w:val="single" w:sz="4" w:space="0" w:color="auto"/>
              <w:right w:val="single" w:sz="4" w:space="0" w:color="auto"/>
            </w:tcBorders>
            <w:shd w:val="clear" w:color="auto" w:fill="auto"/>
            <w:vAlign w:val="center"/>
            <w:hideMark/>
          </w:tcPr>
          <w:p w14:paraId="478AA019"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r>
      <w:tr w:rsidR="00E514D2" w:rsidRPr="00E514D2" w14:paraId="045B48D8"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89FBFD9"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252" w:type="dxa"/>
            <w:tcBorders>
              <w:top w:val="nil"/>
              <w:left w:val="nil"/>
              <w:bottom w:val="single" w:sz="4" w:space="0" w:color="auto"/>
              <w:right w:val="single" w:sz="4" w:space="0" w:color="auto"/>
            </w:tcBorders>
            <w:shd w:val="clear" w:color="auto" w:fill="auto"/>
            <w:vAlign w:val="center"/>
            <w:hideMark/>
          </w:tcPr>
          <w:p w14:paraId="338FCCD6"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3220" w:type="dxa"/>
            <w:gridSpan w:val="2"/>
            <w:tcBorders>
              <w:top w:val="nil"/>
              <w:left w:val="nil"/>
              <w:bottom w:val="single" w:sz="4" w:space="0" w:color="auto"/>
              <w:right w:val="single" w:sz="4" w:space="0" w:color="auto"/>
            </w:tcBorders>
            <w:shd w:val="clear" w:color="auto" w:fill="auto"/>
            <w:vAlign w:val="center"/>
            <w:hideMark/>
          </w:tcPr>
          <w:p w14:paraId="2EB201E3"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республиканский бюджет</w:t>
            </w:r>
          </w:p>
        </w:tc>
        <w:tc>
          <w:tcPr>
            <w:tcW w:w="709" w:type="dxa"/>
            <w:tcBorders>
              <w:top w:val="nil"/>
              <w:left w:val="nil"/>
              <w:bottom w:val="single" w:sz="4" w:space="0" w:color="auto"/>
              <w:right w:val="single" w:sz="4" w:space="0" w:color="auto"/>
            </w:tcBorders>
            <w:shd w:val="clear" w:color="auto" w:fill="auto"/>
            <w:vAlign w:val="center"/>
            <w:hideMark/>
          </w:tcPr>
          <w:p w14:paraId="7DFF3AA0"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537,5</w:t>
            </w:r>
          </w:p>
        </w:tc>
        <w:tc>
          <w:tcPr>
            <w:tcW w:w="666" w:type="dxa"/>
            <w:gridSpan w:val="2"/>
            <w:tcBorders>
              <w:top w:val="nil"/>
              <w:left w:val="nil"/>
              <w:bottom w:val="single" w:sz="4" w:space="0" w:color="auto"/>
              <w:right w:val="single" w:sz="4" w:space="0" w:color="auto"/>
            </w:tcBorders>
            <w:shd w:val="clear" w:color="auto" w:fill="auto"/>
            <w:vAlign w:val="center"/>
            <w:hideMark/>
          </w:tcPr>
          <w:p w14:paraId="4379122C"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071" w:type="dxa"/>
            <w:gridSpan w:val="2"/>
            <w:tcBorders>
              <w:top w:val="nil"/>
              <w:left w:val="nil"/>
              <w:bottom w:val="single" w:sz="4" w:space="0" w:color="auto"/>
              <w:right w:val="single" w:sz="4" w:space="0" w:color="auto"/>
            </w:tcBorders>
            <w:shd w:val="clear" w:color="auto" w:fill="auto"/>
            <w:vAlign w:val="center"/>
            <w:hideMark/>
          </w:tcPr>
          <w:p w14:paraId="16BAFA2E"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135" w:type="dxa"/>
            <w:gridSpan w:val="2"/>
            <w:tcBorders>
              <w:top w:val="nil"/>
              <w:left w:val="nil"/>
              <w:bottom w:val="single" w:sz="4" w:space="0" w:color="auto"/>
              <w:right w:val="single" w:sz="4" w:space="0" w:color="auto"/>
            </w:tcBorders>
            <w:shd w:val="clear" w:color="auto" w:fill="auto"/>
            <w:vAlign w:val="center"/>
            <w:hideMark/>
          </w:tcPr>
          <w:p w14:paraId="1E1C622C"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537,5</w:t>
            </w:r>
          </w:p>
        </w:tc>
        <w:tc>
          <w:tcPr>
            <w:tcW w:w="1139" w:type="dxa"/>
            <w:gridSpan w:val="2"/>
            <w:tcBorders>
              <w:top w:val="nil"/>
              <w:left w:val="nil"/>
              <w:bottom w:val="single" w:sz="4" w:space="0" w:color="auto"/>
              <w:right w:val="single" w:sz="4" w:space="0" w:color="auto"/>
            </w:tcBorders>
            <w:shd w:val="clear" w:color="auto" w:fill="auto"/>
            <w:vAlign w:val="center"/>
            <w:hideMark/>
          </w:tcPr>
          <w:p w14:paraId="41EEF2F3"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279" w:type="dxa"/>
            <w:gridSpan w:val="2"/>
            <w:tcBorders>
              <w:top w:val="nil"/>
              <w:left w:val="nil"/>
              <w:bottom w:val="single" w:sz="4" w:space="0" w:color="auto"/>
              <w:right w:val="single" w:sz="4" w:space="0" w:color="auto"/>
            </w:tcBorders>
            <w:shd w:val="clear" w:color="auto" w:fill="auto"/>
            <w:vAlign w:val="center"/>
            <w:hideMark/>
          </w:tcPr>
          <w:p w14:paraId="06EB1A44"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r>
      <w:tr w:rsidR="00E514D2" w:rsidRPr="00E514D2" w14:paraId="24836A9D"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D064B67"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252" w:type="dxa"/>
            <w:tcBorders>
              <w:top w:val="nil"/>
              <w:left w:val="nil"/>
              <w:bottom w:val="single" w:sz="4" w:space="0" w:color="auto"/>
              <w:right w:val="single" w:sz="4" w:space="0" w:color="auto"/>
            </w:tcBorders>
            <w:shd w:val="clear" w:color="auto" w:fill="auto"/>
            <w:vAlign w:val="center"/>
            <w:hideMark/>
          </w:tcPr>
          <w:p w14:paraId="35878C74"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3220" w:type="dxa"/>
            <w:gridSpan w:val="2"/>
            <w:tcBorders>
              <w:top w:val="nil"/>
              <w:left w:val="nil"/>
              <w:bottom w:val="single" w:sz="4" w:space="0" w:color="auto"/>
              <w:right w:val="single" w:sz="4" w:space="0" w:color="auto"/>
            </w:tcBorders>
            <w:shd w:val="clear" w:color="auto" w:fill="auto"/>
            <w:vAlign w:val="center"/>
            <w:hideMark/>
          </w:tcPr>
          <w:p w14:paraId="2C241668"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14:paraId="7F7C6C91"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250,3</w:t>
            </w:r>
          </w:p>
        </w:tc>
        <w:tc>
          <w:tcPr>
            <w:tcW w:w="666" w:type="dxa"/>
            <w:gridSpan w:val="2"/>
            <w:tcBorders>
              <w:top w:val="nil"/>
              <w:left w:val="nil"/>
              <w:bottom w:val="single" w:sz="4" w:space="0" w:color="auto"/>
              <w:right w:val="single" w:sz="4" w:space="0" w:color="auto"/>
            </w:tcBorders>
            <w:shd w:val="clear" w:color="auto" w:fill="auto"/>
            <w:vAlign w:val="center"/>
            <w:hideMark/>
          </w:tcPr>
          <w:p w14:paraId="635E003E"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071" w:type="dxa"/>
            <w:gridSpan w:val="2"/>
            <w:tcBorders>
              <w:top w:val="nil"/>
              <w:left w:val="nil"/>
              <w:bottom w:val="single" w:sz="4" w:space="0" w:color="auto"/>
              <w:right w:val="single" w:sz="4" w:space="0" w:color="auto"/>
            </w:tcBorders>
            <w:shd w:val="clear" w:color="auto" w:fill="auto"/>
            <w:vAlign w:val="center"/>
            <w:hideMark/>
          </w:tcPr>
          <w:p w14:paraId="283C373F"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135" w:type="dxa"/>
            <w:gridSpan w:val="2"/>
            <w:tcBorders>
              <w:top w:val="nil"/>
              <w:left w:val="nil"/>
              <w:bottom w:val="single" w:sz="4" w:space="0" w:color="auto"/>
              <w:right w:val="single" w:sz="4" w:space="0" w:color="auto"/>
            </w:tcBorders>
            <w:shd w:val="clear" w:color="auto" w:fill="auto"/>
            <w:vAlign w:val="center"/>
            <w:hideMark/>
          </w:tcPr>
          <w:p w14:paraId="292034DE"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250,3</w:t>
            </w:r>
          </w:p>
        </w:tc>
        <w:tc>
          <w:tcPr>
            <w:tcW w:w="1139" w:type="dxa"/>
            <w:gridSpan w:val="2"/>
            <w:tcBorders>
              <w:top w:val="nil"/>
              <w:left w:val="nil"/>
              <w:bottom w:val="single" w:sz="4" w:space="0" w:color="auto"/>
              <w:right w:val="single" w:sz="4" w:space="0" w:color="auto"/>
            </w:tcBorders>
            <w:shd w:val="clear" w:color="auto" w:fill="auto"/>
            <w:vAlign w:val="center"/>
            <w:hideMark/>
          </w:tcPr>
          <w:p w14:paraId="5398FF57"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279" w:type="dxa"/>
            <w:gridSpan w:val="2"/>
            <w:tcBorders>
              <w:top w:val="nil"/>
              <w:left w:val="nil"/>
              <w:bottom w:val="single" w:sz="4" w:space="0" w:color="auto"/>
              <w:right w:val="single" w:sz="4" w:space="0" w:color="auto"/>
            </w:tcBorders>
            <w:shd w:val="clear" w:color="auto" w:fill="auto"/>
            <w:vAlign w:val="center"/>
            <w:hideMark/>
          </w:tcPr>
          <w:p w14:paraId="2F888C84"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r>
      <w:tr w:rsidR="00E514D2" w:rsidRPr="00E514D2" w14:paraId="1FFC4C41" w14:textId="77777777" w:rsidTr="00B3477C">
        <w:trPr>
          <w:trHeight w:val="199"/>
        </w:trPr>
        <w:tc>
          <w:tcPr>
            <w:tcW w:w="15456"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609DC786"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r>
      <w:tr w:rsidR="00E514D2" w:rsidRPr="00E514D2" w14:paraId="67CD0CEC"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D0614A9"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Основное мероприятие 4.1.4</w:t>
            </w:r>
          </w:p>
        </w:tc>
        <w:tc>
          <w:tcPr>
            <w:tcW w:w="4252" w:type="dxa"/>
            <w:tcBorders>
              <w:top w:val="nil"/>
              <w:left w:val="nil"/>
              <w:bottom w:val="single" w:sz="4" w:space="0" w:color="auto"/>
              <w:right w:val="single" w:sz="4" w:space="0" w:color="auto"/>
            </w:tcBorders>
            <w:shd w:val="clear" w:color="auto" w:fill="auto"/>
            <w:vAlign w:val="center"/>
            <w:hideMark/>
          </w:tcPr>
          <w:p w14:paraId="5D534FF7"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Обеспечение мероприятий по предоставлению жилых помещений гражданам, имеющим вступившие в силу решения суда, обязывающие администрацию МР «Сыктывдинский» РК предоставить им жилые помещения</w:t>
            </w:r>
          </w:p>
        </w:tc>
        <w:tc>
          <w:tcPr>
            <w:tcW w:w="3220" w:type="dxa"/>
            <w:gridSpan w:val="2"/>
            <w:tcBorders>
              <w:top w:val="nil"/>
              <w:left w:val="nil"/>
              <w:bottom w:val="single" w:sz="4" w:space="0" w:color="auto"/>
              <w:right w:val="single" w:sz="4" w:space="0" w:color="auto"/>
            </w:tcBorders>
            <w:shd w:val="clear" w:color="auto" w:fill="auto"/>
            <w:vAlign w:val="center"/>
            <w:hideMark/>
          </w:tcPr>
          <w:p w14:paraId="602F95E3"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Итого</w:t>
            </w:r>
          </w:p>
        </w:tc>
        <w:tc>
          <w:tcPr>
            <w:tcW w:w="709" w:type="dxa"/>
            <w:tcBorders>
              <w:top w:val="nil"/>
              <w:left w:val="nil"/>
              <w:bottom w:val="single" w:sz="4" w:space="0" w:color="auto"/>
              <w:right w:val="single" w:sz="4" w:space="0" w:color="auto"/>
            </w:tcBorders>
            <w:shd w:val="clear" w:color="auto" w:fill="auto"/>
            <w:vAlign w:val="center"/>
            <w:hideMark/>
          </w:tcPr>
          <w:p w14:paraId="1C961988"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center"/>
            <w:hideMark/>
          </w:tcPr>
          <w:p w14:paraId="455E37BE"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071" w:type="dxa"/>
            <w:gridSpan w:val="2"/>
            <w:tcBorders>
              <w:top w:val="nil"/>
              <w:left w:val="nil"/>
              <w:bottom w:val="single" w:sz="4" w:space="0" w:color="auto"/>
              <w:right w:val="single" w:sz="4" w:space="0" w:color="auto"/>
            </w:tcBorders>
            <w:shd w:val="clear" w:color="auto" w:fill="auto"/>
            <w:vAlign w:val="center"/>
            <w:hideMark/>
          </w:tcPr>
          <w:p w14:paraId="4A8D5CD9"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135" w:type="dxa"/>
            <w:gridSpan w:val="2"/>
            <w:tcBorders>
              <w:top w:val="nil"/>
              <w:left w:val="nil"/>
              <w:bottom w:val="single" w:sz="4" w:space="0" w:color="auto"/>
              <w:right w:val="single" w:sz="4" w:space="0" w:color="auto"/>
            </w:tcBorders>
            <w:shd w:val="clear" w:color="auto" w:fill="auto"/>
            <w:vAlign w:val="center"/>
            <w:hideMark/>
          </w:tcPr>
          <w:p w14:paraId="2C2FCF18"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139" w:type="dxa"/>
            <w:gridSpan w:val="2"/>
            <w:tcBorders>
              <w:top w:val="nil"/>
              <w:left w:val="nil"/>
              <w:bottom w:val="single" w:sz="4" w:space="0" w:color="auto"/>
              <w:right w:val="single" w:sz="4" w:space="0" w:color="auto"/>
            </w:tcBorders>
            <w:shd w:val="clear" w:color="auto" w:fill="auto"/>
            <w:vAlign w:val="center"/>
            <w:hideMark/>
          </w:tcPr>
          <w:p w14:paraId="41289287"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279" w:type="dxa"/>
            <w:gridSpan w:val="2"/>
            <w:tcBorders>
              <w:top w:val="nil"/>
              <w:left w:val="nil"/>
              <w:bottom w:val="single" w:sz="4" w:space="0" w:color="auto"/>
              <w:right w:val="single" w:sz="4" w:space="0" w:color="auto"/>
            </w:tcBorders>
            <w:shd w:val="clear" w:color="auto" w:fill="auto"/>
            <w:vAlign w:val="center"/>
            <w:hideMark/>
          </w:tcPr>
          <w:p w14:paraId="4C8A1178"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r>
      <w:tr w:rsidR="00E514D2" w:rsidRPr="00E514D2" w14:paraId="4751A46D"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0759BE4"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252" w:type="dxa"/>
            <w:tcBorders>
              <w:top w:val="nil"/>
              <w:left w:val="nil"/>
              <w:bottom w:val="single" w:sz="4" w:space="0" w:color="auto"/>
              <w:right w:val="single" w:sz="4" w:space="0" w:color="auto"/>
            </w:tcBorders>
            <w:shd w:val="clear" w:color="auto" w:fill="auto"/>
            <w:vAlign w:val="center"/>
            <w:hideMark/>
          </w:tcPr>
          <w:p w14:paraId="7AEA51B7"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3220" w:type="dxa"/>
            <w:gridSpan w:val="2"/>
            <w:tcBorders>
              <w:top w:val="nil"/>
              <w:left w:val="nil"/>
              <w:bottom w:val="single" w:sz="4" w:space="0" w:color="auto"/>
              <w:right w:val="single" w:sz="4" w:space="0" w:color="auto"/>
            </w:tcBorders>
            <w:shd w:val="clear" w:color="auto" w:fill="auto"/>
            <w:vAlign w:val="center"/>
            <w:hideMark/>
          </w:tcPr>
          <w:p w14:paraId="0A4DDC29"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местный бюджет</w:t>
            </w:r>
          </w:p>
        </w:tc>
        <w:tc>
          <w:tcPr>
            <w:tcW w:w="709" w:type="dxa"/>
            <w:tcBorders>
              <w:top w:val="nil"/>
              <w:left w:val="nil"/>
              <w:bottom w:val="single" w:sz="4" w:space="0" w:color="auto"/>
              <w:right w:val="single" w:sz="4" w:space="0" w:color="auto"/>
            </w:tcBorders>
            <w:shd w:val="clear" w:color="auto" w:fill="auto"/>
            <w:vAlign w:val="center"/>
            <w:hideMark/>
          </w:tcPr>
          <w:p w14:paraId="6803BBFA"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center"/>
            <w:hideMark/>
          </w:tcPr>
          <w:p w14:paraId="724F50AA"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071" w:type="dxa"/>
            <w:gridSpan w:val="2"/>
            <w:tcBorders>
              <w:top w:val="nil"/>
              <w:left w:val="nil"/>
              <w:bottom w:val="single" w:sz="4" w:space="0" w:color="auto"/>
              <w:right w:val="single" w:sz="4" w:space="0" w:color="auto"/>
            </w:tcBorders>
            <w:shd w:val="clear" w:color="auto" w:fill="auto"/>
            <w:vAlign w:val="center"/>
            <w:hideMark/>
          </w:tcPr>
          <w:p w14:paraId="67D68AB5"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135" w:type="dxa"/>
            <w:gridSpan w:val="2"/>
            <w:tcBorders>
              <w:top w:val="nil"/>
              <w:left w:val="nil"/>
              <w:bottom w:val="single" w:sz="4" w:space="0" w:color="auto"/>
              <w:right w:val="single" w:sz="4" w:space="0" w:color="auto"/>
            </w:tcBorders>
            <w:shd w:val="clear" w:color="auto" w:fill="auto"/>
            <w:vAlign w:val="center"/>
            <w:hideMark/>
          </w:tcPr>
          <w:p w14:paraId="2C9432D2"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139" w:type="dxa"/>
            <w:gridSpan w:val="2"/>
            <w:tcBorders>
              <w:top w:val="nil"/>
              <w:left w:val="nil"/>
              <w:bottom w:val="single" w:sz="4" w:space="0" w:color="auto"/>
              <w:right w:val="single" w:sz="4" w:space="0" w:color="auto"/>
            </w:tcBorders>
            <w:shd w:val="clear" w:color="auto" w:fill="auto"/>
            <w:vAlign w:val="center"/>
            <w:hideMark/>
          </w:tcPr>
          <w:p w14:paraId="4C6E7FCD"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279" w:type="dxa"/>
            <w:gridSpan w:val="2"/>
            <w:tcBorders>
              <w:top w:val="nil"/>
              <w:left w:val="nil"/>
              <w:bottom w:val="single" w:sz="4" w:space="0" w:color="auto"/>
              <w:right w:val="single" w:sz="4" w:space="0" w:color="auto"/>
            </w:tcBorders>
            <w:shd w:val="clear" w:color="auto" w:fill="auto"/>
            <w:vAlign w:val="center"/>
            <w:hideMark/>
          </w:tcPr>
          <w:p w14:paraId="4629A953"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r>
      <w:tr w:rsidR="00E514D2" w:rsidRPr="00E514D2" w14:paraId="746E9F65"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21DCA2F"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252" w:type="dxa"/>
            <w:tcBorders>
              <w:top w:val="nil"/>
              <w:left w:val="nil"/>
              <w:bottom w:val="single" w:sz="4" w:space="0" w:color="auto"/>
              <w:right w:val="single" w:sz="4" w:space="0" w:color="auto"/>
            </w:tcBorders>
            <w:shd w:val="clear" w:color="auto" w:fill="auto"/>
            <w:vAlign w:val="center"/>
            <w:hideMark/>
          </w:tcPr>
          <w:p w14:paraId="6BE225B8"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3220" w:type="dxa"/>
            <w:gridSpan w:val="2"/>
            <w:tcBorders>
              <w:top w:val="nil"/>
              <w:left w:val="nil"/>
              <w:bottom w:val="single" w:sz="4" w:space="0" w:color="auto"/>
              <w:right w:val="single" w:sz="4" w:space="0" w:color="auto"/>
            </w:tcBorders>
            <w:shd w:val="clear" w:color="auto" w:fill="auto"/>
            <w:vAlign w:val="center"/>
            <w:hideMark/>
          </w:tcPr>
          <w:p w14:paraId="5DCDE9F8"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республиканский бюджет</w:t>
            </w:r>
          </w:p>
        </w:tc>
        <w:tc>
          <w:tcPr>
            <w:tcW w:w="709" w:type="dxa"/>
            <w:tcBorders>
              <w:top w:val="nil"/>
              <w:left w:val="nil"/>
              <w:bottom w:val="single" w:sz="4" w:space="0" w:color="auto"/>
              <w:right w:val="single" w:sz="4" w:space="0" w:color="auto"/>
            </w:tcBorders>
            <w:shd w:val="clear" w:color="auto" w:fill="auto"/>
            <w:vAlign w:val="center"/>
            <w:hideMark/>
          </w:tcPr>
          <w:p w14:paraId="3F95BF1D"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center"/>
            <w:hideMark/>
          </w:tcPr>
          <w:p w14:paraId="6ED18437"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071" w:type="dxa"/>
            <w:gridSpan w:val="2"/>
            <w:tcBorders>
              <w:top w:val="nil"/>
              <w:left w:val="nil"/>
              <w:bottom w:val="single" w:sz="4" w:space="0" w:color="auto"/>
              <w:right w:val="single" w:sz="4" w:space="0" w:color="auto"/>
            </w:tcBorders>
            <w:shd w:val="clear" w:color="auto" w:fill="auto"/>
            <w:vAlign w:val="center"/>
            <w:hideMark/>
          </w:tcPr>
          <w:p w14:paraId="76CA1329"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135" w:type="dxa"/>
            <w:gridSpan w:val="2"/>
            <w:tcBorders>
              <w:top w:val="nil"/>
              <w:left w:val="nil"/>
              <w:bottom w:val="single" w:sz="4" w:space="0" w:color="auto"/>
              <w:right w:val="single" w:sz="4" w:space="0" w:color="auto"/>
            </w:tcBorders>
            <w:shd w:val="clear" w:color="auto" w:fill="auto"/>
            <w:vAlign w:val="center"/>
            <w:hideMark/>
          </w:tcPr>
          <w:p w14:paraId="414DFC5D"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139" w:type="dxa"/>
            <w:gridSpan w:val="2"/>
            <w:tcBorders>
              <w:top w:val="nil"/>
              <w:left w:val="nil"/>
              <w:bottom w:val="single" w:sz="4" w:space="0" w:color="auto"/>
              <w:right w:val="single" w:sz="4" w:space="0" w:color="auto"/>
            </w:tcBorders>
            <w:shd w:val="clear" w:color="auto" w:fill="auto"/>
            <w:vAlign w:val="center"/>
            <w:hideMark/>
          </w:tcPr>
          <w:p w14:paraId="67D747FC"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279" w:type="dxa"/>
            <w:gridSpan w:val="2"/>
            <w:tcBorders>
              <w:top w:val="nil"/>
              <w:left w:val="nil"/>
              <w:bottom w:val="single" w:sz="4" w:space="0" w:color="auto"/>
              <w:right w:val="single" w:sz="4" w:space="0" w:color="auto"/>
            </w:tcBorders>
            <w:shd w:val="clear" w:color="auto" w:fill="auto"/>
            <w:vAlign w:val="center"/>
            <w:hideMark/>
          </w:tcPr>
          <w:p w14:paraId="48F18455"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r>
      <w:tr w:rsidR="00E514D2" w:rsidRPr="00E514D2" w14:paraId="2D62DC81" w14:textId="77777777" w:rsidTr="00B3477C">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2E5E2D2"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252" w:type="dxa"/>
            <w:tcBorders>
              <w:top w:val="nil"/>
              <w:left w:val="nil"/>
              <w:bottom w:val="single" w:sz="4" w:space="0" w:color="auto"/>
              <w:right w:val="single" w:sz="4" w:space="0" w:color="auto"/>
            </w:tcBorders>
            <w:shd w:val="clear" w:color="auto" w:fill="auto"/>
            <w:vAlign w:val="center"/>
            <w:hideMark/>
          </w:tcPr>
          <w:p w14:paraId="583B7950"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3220" w:type="dxa"/>
            <w:gridSpan w:val="2"/>
            <w:tcBorders>
              <w:top w:val="nil"/>
              <w:left w:val="nil"/>
              <w:bottom w:val="single" w:sz="4" w:space="0" w:color="auto"/>
              <w:right w:val="single" w:sz="4" w:space="0" w:color="auto"/>
            </w:tcBorders>
            <w:shd w:val="clear" w:color="auto" w:fill="auto"/>
            <w:vAlign w:val="center"/>
            <w:hideMark/>
          </w:tcPr>
          <w:p w14:paraId="7CA9E8E5" w14:textId="77777777" w:rsidR="00E514D2" w:rsidRPr="00E514D2" w:rsidRDefault="00E514D2" w:rsidP="00E514D2">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14:paraId="1D589C8B"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center"/>
            <w:hideMark/>
          </w:tcPr>
          <w:p w14:paraId="6B7A4401"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071" w:type="dxa"/>
            <w:gridSpan w:val="2"/>
            <w:tcBorders>
              <w:top w:val="nil"/>
              <w:left w:val="nil"/>
              <w:bottom w:val="single" w:sz="4" w:space="0" w:color="auto"/>
              <w:right w:val="single" w:sz="4" w:space="0" w:color="auto"/>
            </w:tcBorders>
            <w:shd w:val="clear" w:color="auto" w:fill="auto"/>
            <w:vAlign w:val="center"/>
            <w:hideMark/>
          </w:tcPr>
          <w:p w14:paraId="4C8FCD74"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w:t>
            </w:r>
          </w:p>
        </w:tc>
        <w:tc>
          <w:tcPr>
            <w:tcW w:w="1135" w:type="dxa"/>
            <w:gridSpan w:val="2"/>
            <w:tcBorders>
              <w:top w:val="nil"/>
              <w:left w:val="nil"/>
              <w:bottom w:val="single" w:sz="4" w:space="0" w:color="auto"/>
              <w:right w:val="single" w:sz="4" w:space="0" w:color="auto"/>
            </w:tcBorders>
            <w:shd w:val="clear" w:color="auto" w:fill="auto"/>
            <w:vAlign w:val="center"/>
            <w:hideMark/>
          </w:tcPr>
          <w:p w14:paraId="43C9B4FB"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139" w:type="dxa"/>
            <w:gridSpan w:val="2"/>
            <w:tcBorders>
              <w:top w:val="nil"/>
              <w:left w:val="nil"/>
              <w:bottom w:val="single" w:sz="4" w:space="0" w:color="auto"/>
              <w:right w:val="single" w:sz="4" w:space="0" w:color="auto"/>
            </w:tcBorders>
            <w:shd w:val="clear" w:color="auto" w:fill="auto"/>
            <w:vAlign w:val="center"/>
            <w:hideMark/>
          </w:tcPr>
          <w:p w14:paraId="2C30D2DB"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279" w:type="dxa"/>
            <w:gridSpan w:val="2"/>
            <w:tcBorders>
              <w:top w:val="nil"/>
              <w:left w:val="nil"/>
              <w:bottom w:val="single" w:sz="4" w:space="0" w:color="auto"/>
              <w:right w:val="single" w:sz="4" w:space="0" w:color="auto"/>
            </w:tcBorders>
            <w:shd w:val="clear" w:color="auto" w:fill="auto"/>
            <w:vAlign w:val="center"/>
            <w:hideMark/>
          </w:tcPr>
          <w:p w14:paraId="6815F4F2" w14:textId="77777777" w:rsidR="00E514D2" w:rsidRPr="00E514D2" w:rsidRDefault="00E514D2"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r>
    </w:tbl>
    <w:p w14:paraId="4DAF2AF3" w14:textId="77777777" w:rsidR="00E514D2" w:rsidRDefault="00E514D2" w:rsidP="00E514D2">
      <w:pPr>
        <w:spacing w:after="0" w:line="240" w:lineRule="auto"/>
        <w:jc w:val="center"/>
        <w:rPr>
          <w:rFonts w:ascii="Times New Roman" w:hAnsi="Times New Roman" w:cs="Times New Roman"/>
          <w:sz w:val="24"/>
          <w:szCs w:val="24"/>
        </w:rPr>
        <w:sectPr w:rsidR="00E514D2" w:rsidSect="00785751">
          <w:pgSz w:w="16838" w:h="11906" w:orient="landscape"/>
          <w:pgMar w:top="851" w:right="851" w:bottom="851" w:left="851" w:header="709" w:footer="709" w:gutter="0"/>
          <w:cols w:space="708"/>
          <w:docGrid w:linePitch="360"/>
        </w:sectPr>
      </w:pPr>
    </w:p>
    <w:p w14:paraId="2B3CE9AF" w14:textId="77777777" w:rsidR="00E514D2" w:rsidRPr="00CF687C" w:rsidRDefault="00E514D2" w:rsidP="00E514D2">
      <w:pPr>
        <w:spacing w:after="0" w:line="240" w:lineRule="auto"/>
        <w:jc w:val="right"/>
        <w:rPr>
          <w:rFonts w:ascii="Times New Roman" w:hAnsi="Times New Roman" w:cs="Times New Roman"/>
          <w:sz w:val="24"/>
          <w:szCs w:val="24"/>
          <w:lang w:eastAsia="ru-RU"/>
        </w:rPr>
      </w:pPr>
      <w:r w:rsidRPr="00CF687C">
        <w:rPr>
          <w:rFonts w:ascii="Times New Roman" w:hAnsi="Times New Roman" w:cs="Times New Roman"/>
          <w:sz w:val="24"/>
          <w:szCs w:val="24"/>
          <w:lang w:eastAsia="ru-RU"/>
        </w:rPr>
        <w:lastRenderedPageBreak/>
        <w:t>Приложение № 2</w:t>
      </w:r>
    </w:p>
    <w:p w14:paraId="5ADD992B" w14:textId="77777777" w:rsidR="00E514D2" w:rsidRPr="00CF687C" w:rsidRDefault="00E514D2" w:rsidP="00E514D2">
      <w:pPr>
        <w:spacing w:after="0" w:line="240" w:lineRule="auto"/>
        <w:jc w:val="right"/>
        <w:rPr>
          <w:rFonts w:ascii="Times New Roman" w:hAnsi="Times New Roman" w:cs="Times New Roman"/>
          <w:sz w:val="24"/>
          <w:szCs w:val="24"/>
          <w:lang w:eastAsia="ru-RU"/>
        </w:rPr>
      </w:pPr>
      <w:r w:rsidRPr="00CF687C">
        <w:rPr>
          <w:rFonts w:ascii="Times New Roman" w:hAnsi="Times New Roman" w:cs="Times New Roman"/>
          <w:sz w:val="24"/>
          <w:szCs w:val="24"/>
          <w:lang w:eastAsia="ru-RU"/>
        </w:rPr>
        <w:t>к муниципальной программе</w:t>
      </w:r>
    </w:p>
    <w:p w14:paraId="0249E21D" w14:textId="77777777" w:rsidR="00E514D2" w:rsidRPr="00CF687C" w:rsidRDefault="00E514D2" w:rsidP="00E514D2">
      <w:pPr>
        <w:spacing w:after="0" w:line="240" w:lineRule="auto"/>
        <w:jc w:val="right"/>
        <w:rPr>
          <w:rFonts w:ascii="Times New Roman" w:hAnsi="Times New Roman" w:cs="Times New Roman"/>
          <w:sz w:val="24"/>
          <w:szCs w:val="24"/>
          <w:lang w:eastAsia="ru-RU"/>
        </w:rPr>
      </w:pPr>
    </w:p>
    <w:p w14:paraId="67741DB1" w14:textId="77777777" w:rsidR="00E514D2" w:rsidRPr="00CF687C" w:rsidRDefault="00E514D2" w:rsidP="00E514D2">
      <w:pPr>
        <w:spacing w:after="0" w:line="240" w:lineRule="auto"/>
        <w:jc w:val="right"/>
        <w:rPr>
          <w:rFonts w:ascii="Times New Roman" w:hAnsi="Times New Roman" w:cs="Times New Roman"/>
          <w:sz w:val="24"/>
          <w:szCs w:val="24"/>
          <w:lang w:eastAsia="ru-RU"/>
        </w:rPr>
      </w:pPr>
    </w:p>
    <w:p w14:paraId="6CA4011E" w14:textId="77777777" w:rsidR="00E514D2" w:rsidRPr="00CF687C" w:rsidRDefault="00E514D2" w:rsidP="00E514D2">
      <w:pPr>
        <w:spacing w:after="0" w:line="240" w:lineRule="auto"/>
        <w:jc w:val="center"/>
        <w:rPr>
          <w:rFonts w:ascii="Times New Roman" w:hAnsi="Times New Roman" w:cs="Times New Roman"/>
          <w:b/>
          <w:bCs/>
          <w:sz w:val="24"/>
          <w:szCs w:val="24"/>
          <w:lang w:eastAsia="ru-RU"/>
        </w:rPr>
      </w:pPr>
      <w:r w:rsidRPr="00CF687C">
        <w:rPr>
          <w:rFonts w:ascii="Times New Roman" w:hAnsi="Times New Roman" w:cs="Times New Roman"/>
          <w:b/>
          <w:bCs/>
          <w:sz w:val="24"/>
          <w:szCs w:val="24"/>
          <w:lang w:eastAsia="ru-RU"/>
        </w:rPr>
        <w:t>РЕКОМЕНДУЕМЫЕ ТРЕБОВАНИЯ</w:t>
      </w:r>
    </w:p>
    <w:p w14:paraId="6ACBC95E" w14:textId="77777777" w:rsidR="00E514D2" w:rsidRPr="00CF687C" w:rsidRDefault="00E514D2" w:rsidP="00E514D2">
      <w:pPr>
        <w:spacing w:after="0" w:line="240" w:lineRule="auto"/>
        <w:jc w:val="center"/>
        <w:rPr>
          <w:rFonts w:ascii="Times New Roman" w:hAnsi="Times New Roman" w:cs="Times New Roman"/>
          <w:spacing w:val="4"/>
          <w:sz w:val="24"/>
          <w:szCs w:val="24"/>
          <w:lang w:eastAsia="ru-RU"/>
        </w:rPr>
      </w:pPr>
      <w:r w:rsidRPr="00CF687C">
        <w:rPr>
          <w:rFonts w:ascii="Times New Roman" w:hAnsi="Times New Roman" w:cs="Times New Roman"/>
          <w:spacing w:val="4"/>
          <w:sz w:val="24"/>
          <w:szCs w:val="24"/>
          <w:lang w:eastAsia="ru-RU"/>
        </w:rPr>
        <w:t xml:space="preserve">к жилью, строящемуся или приобретаемому в рамках </w:t>
      </w:r>
      <w:r w:rsidRPr="00CF687C">
        <w:rPr>
          <w:rFonts w:ascii="Times New Roman" w:hAnsi="Times New Roman" w:cs="Times New Roman"/>
          <w:sz w:val="24"/>
          <w:szCs w:val="24"/>
        </w:rPr>
        <w:t>Муниципальной программы муниципального района «Сыктывдинский» Республики Коми «Обеспечение доступным и комфортным жильем»</w:t>
      </w:r>
    </w:p>
    <w:p w14:paraId="26F90387" w14:textId="77777777" w:rsidR="00E514D2" w:rsidRPr="00CF687C" w:rsidRDefault="00E514D2" w:rsidP="00E514D2">
      <w:pPr>
        <w:spacing w:after="0" w:line="240" w:lineRule="auto"/>
        <w:jc w:val="center"/>
        <w:rPr>
          <w:rFonts w:ascii="Times New Roman" w:hAnsi="Times New Roman" w:cs="Times New Roman"/>
          <w:sz w:val="24"/>
          <w:szCs w:val="24"/>
          <w:lang w:eastAsia="ru-RU"/>
        </w:rPr>
      </w:pPr>
    </w:p>
    <w:p w14:paraId="3A090692" w14:textId="77777777" w:rsidR="00E514D2" w:rsidRPr="00CF687C" w:rsidRDefault="00E514D2" w:rsidP="00E514D2">
      <w:pPr>
        <w:spacing w:after="0" w:line="240" w:lineRule="auto"/>
        <w:ind w:firstLine="708"/>
        <w:jc w:val="both"/>
        <w:rPr>
          <w:rFonts w:ascii="Times New Roman" w:hAnsi="Times New Roman" w:cs="Times New Roman"/>
          <w:sz w:val="24"/>
          <w:szCs w:val="24"/>
          <w:lang w:eastAsia="ru-RU"/>
        </w:rPr>
      </w:pPr>
      <w:r w:rsidRPr="00CF687C">
        <w:rPr>
          <w:rFonts w:ascii="Times New Roman" w:hAnsi="Times New Roman" w:cs="Times New Roman"/>
          <w:sz w:val="24"/>
          <w:szCs w:val="24"/>
          <w:lang w:eastAsia="ru-RU"/>
        </w:rPr>
        <w:t>Рекомендуемые требования предназначены для использования муниципальными заказчиками (далее – Заказчик) при подготовке документации на проведение закупок в целях реализации региональных адресных программ по переселению граждан из аварийного жилищного фонда,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w:t>
      </w:r>
    </w:p>
    <w:p w14:paraId="4F11DDC5" w14:textId="77777777" w:rsidR="00E514D2" w:rsidRPr="001742EC" w:rsidRDefault="00E514D2" w:rsidP="00E514D2">
      <w:pPr>
        <w:pStyle w:val="ConsPlusNormal"/>
        <w:jc w:val="both"/>
        <w:rPr>
          <w:rFonts w:ascii="Times New Roman" w:hAnsi="Times New Roman" w:cs="Times New Roman"/>
          <w:sz w:val="24"/>
          <w:szCs w:val="24"/>
        </w:rPr>
      </w:pPr>
    </w:p>
    <w:tbl>
      <w:tblPr>
        <w:tblW w:w="102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2664"/>
        <w:gridCol w:w="6994"/>
      </w:tblGrid>
      <w:tr w:rsidR="00E514D2" w:rsidRPr="001742EC" w14:paraId="406F0458" w14:textId="77777777" w:rsidTr="00743385">
        <w:tc>
          <w:tcPr>
            <w:tcW w:w="623" w:type="dxa"/>
          </w:tcPr>
          <w:p w14:paraId="7B75A209" w14:textId="77777777" w:rsidR="00E514D2" w:rsidRPr="001742EC" w:rsidRDefault="00E514D2" w:rsidP="00E514D2">
            <w:pPr>
              <w:pStyle w:val="ConsPlusNormal"/>
              <w:jc w:val="center"/>
              <w:rPr>
                <w:rFonts w:ascii="Times New Roman" w:hAnsi="Times New Roman" w:cs="Times New Roman"/>
                <w:b/>
                <w:sz w:val="24"/>
                <w:szCs w:val="24"/>
              </w:rPr>
            </w:pPr>
            <w:r w:rsidRPr="001742EC">
              <w:rPr>
                <w:rFonts w:ascii="Times New Roman" w:hAnsi="Times New Roman" w:cs="Times New Roman"/>
                <w:b/>
                <w:sz w:val="24"/>
                <w:szCs w:val="24"/>
              </w:rPr>
              <w:t>N п/п</w:t>
            </w:r>
          </w:p>
        </w:tc>
        <w:tc>
          <w:tcPr>
            <w:tcW w:w="2664" w:type="dxa"/>
          </w:tcPr>
          <w:p w14:paraId="6AD61A72" w14:textId="77777777" w:rsidR="00E514D2" w:rsidRPr="001742EC" w:rsidRDefault="00E514D2" w:rsidP="00E514D2">
            <w:pPr>
              <w:pStyle w:val="ConsPlusNormal"/>
              <w:jc w:val="center"/>
              <w:rPr>
                <w:rFonts w:ascii="Times New Roman" w:hAnsi="Times New Roman" w:cs="Times New Roman"/>
                <w:b/>
                <w:sz w:val="24"/>
                <w:szCs w:val="24"/>
              </w:rPr>
            </w:pPr>
            <w:r w:rsidRPr="001742EC">
              <w:rPr>
                <w:rFonts w:ascii="Times New Roman" w:hAnsi="Times New Roman" w:cs="Times New Roman"/>
                <w:b/>
                <w:sz w:val="24"/>
                <w:szCs w:val="24"/>
              </w:rPr>
              <w:t>Наименование рекомендуемого требования</w:t>
            </w:r>
          </w:p>
        </w:tc>
        <w:tc>
          <w:tcPr>
            <w:tcW w:w="6994" w:type="dxa"/>
            <w:vAlign w:val="center"/>
          </w:tcPr>
          <w:p w14:paraId="32C165E6" w14:textId="77777777" w:rsidR="00E514D2" w:rsidRPr="001742EC" w:rsidRDefault="00E514D2" w:rsidP="00E514D2">
            <w:pPr>
              <w:pStyle w:val="ConsPlusNormal"/>
              <w:jc w:val="center"/>
              <w:rPr>
                <w:rFonts w:ascii="Times New Roman" w:hAnsi="Times New Roman" w:cs="Times New Roman"/>
                <w:b/>
                <w:sz w:val="24"/>
                <w:szCs w:val="24"/>
              </w:rPr>
            </w:pPr>
            <w:r w:rsidRPr="001742EC">
              <w:rPr>
                <w:rFonts w:ascii="Times New Roman" w:hAnsi="Times New Roman" w:cs="Times New Roman"/>
                <w:b/>
                <w:sz w:val="24"/>
                <w:szCs w:val="24"/>
              </w:rPr>
              <w:t>Содержание рекомендуемого требования</w:t>
            </w:r>
          </w:p>
        </w:tc>
      </w:tr>
      <w:tr w:rsidR="00E514D2" w:rsidRPr="001742EC" w14:paraId="59E0CC80" w14:textId="77777777" w:rsidTr="00743385">
        <w:tc>
          <w:tcPr>
            <w:tcW w:w="623" w:type="dxa"/>
            <w:tcBorders>
              <w:bottom w:val="single" w:sz="4" w:space="0" w:color="auto"/>
            </w:tcBorders>
          </w:tcPr>
          <w:p w14:paraId="7E066AFF" w14:textId="59B68E41" w:rsidR="00E514D2" w:rsidRPr="001742EC" w:rsidRDefault="00E514D2" w:rsidP="00E514D2">
            <w:pPr>
              <w:pStyle w:val="ConsPlusNormal"/>
              <w:jc w:val="center"/>
              <w:rPr>
                <w:rFonts w:ascii="Times New Roman" w:hAnsi="Times New Roman" w:cs="Times New Roman"/>
                <w:sz w:val="24"/>
                <w:szCs w:val="24"/>
              </w:rPr>
            </w:pPr>
            <w:r w:rsidRPr="001742EC">
              <w:rPr>
                <w:rFonts w:ascii="Times New Roman" w:hAnsi="Times New Roman" w:cs="Times New Roman"/>
                <w:sz w:val="24"/>
                <w:szCs w:val="24"/>
              </w:rPr>
              <w:t>1</w:t>
            </w:r>
          </w:p>
        </w:tc>
        <w:tc>
          <w:tcPr>
            <w:tcW w:w="2664" w:type="dxa"/>
            <w:tcBorders>
              <w:bottom w:val="single" w:sz="4" w:space="0" w:color="auto"/>
            </w:tcBorders>
          </w:tcPr>
          <w:p w14:paraId="5743C055" w14:textId="77777777" w:rsidR="00E514D2" w:rsidRPr="001742EC" w:rsidRDefault="00E514D2" w:rsidP="00E514D2">
            <w:pPr>
              <w:pStyle w:val="ConsPlusNormal"/>
              <w:rPr>
                <w:rFonts w:ascii="Times New Roman" w:hAnsi="Times New Roman" w:cs="Times New Roman"/>
                <w:b/>
                <w:sz w:val="24"/>
                <w:szCs w:val="24"/>
              </w:rPr>
            </w:pPr>
            <w:r w:rsidRPr="001742EC">
              <w:rPr>
                <w:rFonts w:ascii="Times New Roman" w:hAnsi="Times New Roman" w:cs="Times New Roman"/>
                <w:b/>
                <w:sz w:val="24"/>
                <w:szCs w:val="24"/>
              </w:rPr>
              <w:t>Требования к проектной документации на дом</w:t>
            </w:r>
          </w:p>
        </w:tc>
        <w:tc>
          <w:tcPr>
            <w:tcW w:w="6994" w:type="dxa"/>
            <w:tcBorders>
              <w:bottom w:val="single" w:sz="4" w:space="0" w:color="auto"/>
            </w:tcBorders>
          </w:tcPr>
          <w:p w14:paraId="5D3654EB" w14:textId="77777777" w:rsidR="00E514D2" w:rsidRPr="001742EC" w:rsidRDefault="00E514D2" w:rsidP="00E514D2">
            <w:pPr>
              <w:pStyle w:val="ConsPlusNormal"/>
              <w:ind w:firstLine="300"/>
              <w:jc w:val="both"/>
              <w:rPr>
                <w:rFonts w:ascii="Times New Roman" w:hAnsi="Times New Roman" w:cs="Times New Roman"/>
                <w:sz w:val="24"/>
                <w:szCs w:val="24"/>
              </w:rPr>
            </w:pPr>
            <w:r w:rsidRPr="001742EC">
              <w:rPr>
                <w:rFonts w:ascii="Times New Roman" w:hAnsi="Times New Roman" w:cs="Times New Roman"/>
                <w:sz w:val="24"/>
                <w:szCs w:val="24"/>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14:paraId="0864A5A0" w14:textId="77777777" w:rsidR="00E514D2" w:rsidRPr="001742EC" w:rsidRDefault="00E514D2" w:rsidP="00E514D2">
            <w:pPr>
              <w:pStyle w:val="ConsPlusNormal"/>
              <w:ind w:firstLine="410"/>
              <w:jc w:val="both"/>
              <w:rPr>
                <w:rFonts w:ascii="Times New Roman" w:hAnsi="Times New Roman" w:cs="Times New Roman"/>
                <w:sz w:val="24"/>
                <w:szCs w:val="24"/>
              </w:rPr>
            </w:pPr>
            <w:r w:rsidRPr="001742EC">
              <w:rPr>
                <w:rFonts w:ascii="Times New Roman" w:hAnsi="Times New Roman" w:cs="Times New Roman"/>
                <w:sz w:val="24"/>
                <w:szCs w:val="24"/>
              </w:rPr>
              <w:t>Проектная документация разрабатывается в соответствии с требованиями:</w:t>
            </w:r>
          </w:p>
          <w:p w14:paraId="18328DF8"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постановления Правительства Российской Федерации от 16.02.2008 года № 87 «О составе разделов проектной документации и требованиях к их содержанию»;</w:t>
            </w:r>
          </w:p>
          <w:p w14:paraId="667D2853"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Федерального закона № 123-ФЗ от 22.07.2008 года «Технический регламент о требованиях пожарной безопасности»;</w:t>
            </w:r>
          </w:p>
          <w:p w14:paraId="6A80F20F"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Федерального закона № 384-ФЗ от 30.12.2009 года «Технический регламент о безопасности зданий и сооружений»;</w:t>
            </w:r>
          </w:p>
          <w:p w14:paraId="6FD31797"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СП 42.13330.2016 «Градостроительство. Планировка и застройка городских и сельских поселений»;</w:t>
            </w:r>
          </w:p>
          <w:p w14:paraId="103CFC83"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СП 54.13330.2016 «Здания жилые многоквартирные»;</w:t>
            </w:r>
          </w:p>
          <w:p w14:paraId="0EAFDC6C"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СП 59.13330.2016 «Доступность зданий и сооружений для маломобильных групп населения»;</w:t>
            </w:r>
          </w:p>
          <w:p w14:paraId="0BA7E2DF"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СП 14.13330.2014 «Строительство в сейсмических районах»;</w:t>
            </w:r>
          </w:p>
          <w:p w14:paraId="42B72B00"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СП 22.13330.2016 «Основания зданий и сооружений»;</w:t>
            </w:r>
          </w:p>
          <w:p w14:paraId="07F97C5D"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СП 2.13130.2012 «Системы противопожарной защиты. Обеспечение огнестойкости объектов защиты»;</w:t>
            </w:r>
          </w:p>
          <w:p w14:paraId="0924BBB4"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6141998B"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СП 255.1325800 «Здания и сооружения. Правила эксплуатации. Общие положения».</w:t>
            </w:r>
          </w:p>
          <w:p w14:paraId="2CAC4955" w14:textId="77777777" w:rsidR="00E514D2" w:rsidRPr="001742EC" w:rsidRDefault="00E514D2" w:rsidP="00E514D2">
            <w:pPr>
              <w:pStyle w:val="ConsPlusNormal"/>
              <w:ind w:firstLine="283"/>
              <w:jc w:val="both"/>
              <w:rPr>
                <w:rFonts w:ascii="Times New Roman" w:hAnsi="Times New Roman" w:cs="Times New Roman"/>
                <w:sz w:val="24"/>
                <w:szCs w:val="24"/>
              </w:rPr>
            </w:pPr>
            <w:r w:rsidRPr="001742EC">
              <w:rPr>
                <w:rFonts w:ascii="Times New Roman" w:hAnsi="Times New Roman" w:cs="Times New Roman"/>
                <w:sz w:val="24"/>
                <w:szCs w:val="24"/>
              </w:rPr>
              <w:t xml:space="preserve">Оформление проектной документации осуществляется в соответствии с ГОСТ Р 21.1101-2013 «Основные требования к </w:t>
            </w:r>
            <w:r w:rsidRPr="001742EC">
              <w:rPr>
                <w:rFonts w:ascii="Times New Roman" w:hAnsi="Times New Roman" w:cs="Times New Roman"/>
                <w:sz w:val="24"/>
                <w:szCs w:val="24"/>
              </w:rPr>
              <w:lastRenderedPageBreak/>
              <w:t>проектной и рабочей документации».</w:t>
            </w:r>
          </w:p>
          <w:p w14:paraId="68860191" w14:textId="77777777" w:rsidR="00E514D2" w:rsidRPr="001742EC" w:rsidRDefault="00E514D2" w:rsidP="00E514D2">
            <w:pPr>
              <w:pStyle w:val="ConsPlusNormal"/>
              <w:ind w:firstLine="283"/>
              <w:jc w:val="both"/>
              <w:rPr>
                <w:rFonts w:ascii="Times New Roman" w:hAnsi="Times New Roman" w:cs="Times New Roman"/>
                <w:sz w:val="24"/>
                <w:szCs w:val="24"/>
              </w:rPr>
            </w:pPr>
            <w:r w:rsidRPr="001742EC">
              <w:rPr>
                <w:rFonts w:ascii="Times New Roman" w:hAnsi="Times New Roman" w:cs="Times New Roman"/>
                <w:sz w:val="24"/>
                <w:szCs w:val="24"/>
              </w:rPr>
              <w:t>Планируемые к строительству (строящиеся) многоквартирные дома, указанные в пункте 2 части 2 статьи 49 Градостроительного кодекса 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 июня 2010 года № 64 (с изменениями и дополнениями).</w:t>
            </w:r>
          </w:p>
          <w:p w14:paraId="77F700A6" w14:textId="77777777" w:rsidR="00E514D2" w:rsidRPr="001742EC" w:rsidRDefault="00E514D2" w:rsidP="00E514D2">
            <w:pPr>
              <w:pStyle w:val="ConsPlusNormal"/>
              <w:ind w:firstLine="410"/>
              <w:jc w:val="both"/>
              <w:rPr>
                <w:rFonts w:ascii="Times New Roman" w:hAnsi="Times New Roman" w:cs="Times New Roman"/>
                <w:sz w:val="24"/>
                <w:szCs w:val="24"/>
              </w:rPr>
            </w:pPr>
            <w:r w:rsidRPr="001742EC">
              <w:rPr>
                <w:rFonts w:ascii="Times New Roman" w:hAnsi="Times New Roman" w:cs="Times New Roman"/>
                <w:sz w:val="24"/>
                <w:szCs w:val="24"/>
              </w:rPr>
              <w:t>В отношении 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требованиями градостроительного законодательства экспертизы.</w:t>
            </w:r>
          </w:p>
        </w:tc>
      </w:tr>
      <w:tr w:rsidR="00E514D2" w:rsidRPr="001742EC" w14:paraId="1C298EDA" w14:textId="77777777" w:rsidTr="00743385">
        <w:tblPrEx>
          <w:tblBorders>
            <w:insideH w:val="nil"/>
          </w:tblBorders>
        </w:tblPrEx>
        <w:trPr>
          <w:trHeight w:val="3667"/>
        </w:trPr>
        <w:tc>
          <w:tcPr>
            <w:tcW w:w="623" w:type="dxa"/>
            <w:tcBorders>
              <w:top w:val="single" w:sz="4" w:space="0" w:color="auto"/>
              <w:bottom w:val="single" w:sz="4" w:space="0" w:color="auto"/>
            </w:tcBorders>
          </w:tcPr>
          <w:p w14:paraId="20122F6E" w14:textId="4B7C2FA0" w:rsidR="00E514D2" w:rsidRPr="001742EC" w:rsidRDefault="00E514D2" w:rsidP="00E514D2">
            <w:pPr>
              <w:pStyle w:val="ConsPlusNormal"/>
              <w:jc w:val="center"/>
              <w:rPr>
                <w:rFonts w:ascii="Times New Roman" w:hAnsi="Times New Roman" w:cs="Times New Roman"/>
                <w:sz w:val="24"/>
                <w:szCs w:val="24"/>
              </w:rPr>
            </w:pPr>
            <w:r w:rsidRPr="001742EC">
              <w:rPr>
                <w:rFonts w:ascii="Times New Roman" w:hAnsi="Times New Roman" w:cs="Times New Roman"/>
                <w:b/>
                <w:sz w:val="24"/>
                <w:szCs w:val="24"/>
              </w:rPr>
              <w:lastRenderedPageBreak/>
              <w:t>2</w:t>
            </w:r>
          </w:p>
          <w:p w14:paraId="74B25C22" w14:textId="77777777" w:rsidR="00E514D2" w:rsidRPr="001742EC" w:rsidRDefault="00E514D2" w:rsidP="00E514D2">
            <w:pPr>
              <w:pStyle w:val="ConsPlusNormal"/>
              <w:jc w:val="center"/>
              <w:rPr>
                <w:rFonts w:ascii="Times New Roman" w:hAnsi="Times New Roman" w:cs="Times New Roman"/>
                <w:sz w:val="24"/>
                <w:szCs w:val="24"/>
              </w:rPr>
            </w:pPr>
          </w:p>
          <w:p w14:paraId="798587FF" w14:textId="77777777" w:rsidR="00E514D2" w:rsidRPr="001742EC" w:rsidRDefault="00E514D2" w:rsidP="00E514D2">
            <w:pPr>
              <w:pStyle w:val="ConsPlusNormal"/>
              <w:jc w:val="center"/>
              <w:rPr>
                <w:rFonts w:ascii="Times New Roman" w:hAnsi="Times New Roman" w:cs="Times New Roman"/>
                <w:sz w:val="24"/>
                <w:szCs w:val="24"/>
              </w:rPr>
            </w:pPr>
          </w:p>
          <w:p w14:paraId="12BF4763" w14:textId="77777777" w:rsidR="00E514D2" w:rsidRPr="001742EC" w:rsidRDefault="00E514D2" w:rsidP="00E514D2">
            <w:pPr>
              <w:pStyle w:val="ConsPlusNormal"/>
              <w:jc w:val="center"/>
              <w:rPr>
                <w:rFonts w:ascii="Times New Roman" w:hAnsi="Times New Roman" w:cs="Times New Roman"/>
                <w:sz w:val="24"/>
                <w:szCs w:val="24"/>
              </w:rPr>
            </w:pPr>
          </w:p>
          <w:p w14:paraId="74617576" w14:textId="77777777" w:rsidR="00E514D2" w:rsidRPr="001742EC" w:rsidRDefault="00E514D2" w:rsidP="00E514D2">
            <w:pPr>
              <w:pStyle w:val="ConsPlusNormal"/>
              <w:jc w:val="center"/>
              <w:rPr>
                <w:rFonts w:ascii="Times New Roman" w:hAnsi="Times New Roman" w:cs="Times New Roman"/>
                <w:sz w:val="24"/>
                <w:szCs w:val="24"/>
              </w:rPr>
            </w:pPr>
          </w:p>
          <w:p w14:paraId="59E415B2" w14:textId="77777777" w:rsidR="00E514D2" w:rsidRPr="001742EC" w:rsidRDefault="00E514D2" w:rsidP="00E514D2">
            <w:pPr>
              <w:pStyle w:val="ConsPlusNormal"/>
              <w:jc w:val="center"/>
              <w:rPr>
                <w:rFonts w:ascii="Times New Roman" w:hAnsi="Times New Roman" w:cs="Times New Roman"/>
                <w:sz w:val="24"/>
                <w:szCs w:val="24"/>
              </w:rPr>
            </w:pPr>
          </w:p>
          <w:p w14:paraId="1E2121D0" w14:textId="77777777" w:rsidR="00E514D2" w:rsidRPr="001742EC" w:rsidRDefault="00E514D2" w:rsidP="00E514D2">
            <w:pPr>
              <w:pStyle w:val="ConsPlusNormal"/>
              <w:jc w:val="center"/>
              <w:rPr>
                <w:rFonts w:ascii="Times New Roman" w:hAnsi="Times New Roman" w:cs="Times New Roman"/>
                <w:sz w:val="24"/>
                <w:szCs w:val="24"/>
              </w:rPr>
            </w:pPr>
          </w:p>
          <w:p w14:paraId="781ADB5C" w14:textId="763BE90F" w:rsidR="00E514D2" w:rsidRPr="001742EC" w:rsidRDefault="00E514D2" w:rsidP="00E514D2">
            <w:pPr>
              <w:pStyle w:val="ConsPlusNormal"/>
              <w:jc w:val="center"/>
              <w:rPr>
                <w:rFonts w:ascii="Times New Roman" w:hAnsi="Times New Roman" w:cs="Times New Roman"/>
                <w:sz w:val="24"/>
                <w:szCs w:val="24"/>
              </w:rPr>
            </w:pPr>
          </w:p>
        </w:tc>
        <w:tc>
          <w:tcPr>
            <w:tcW w:w="2664" w:type="dxa"/>
            <w:tcBorders>
              <w:top w:val="single" w:sz="4" w:space="0" w:color="auto"/>
              <w:bottom w:val="single" w:sz="4" w:space="0" w:color="auto"/>
            </w:tcBorders>
          </w:tcPr>
          <w:p w14:paraId="395E5E78" w14:textId="77777777" w:rsidR="00E514D2" w:rsidRPr="001742EC" w:rsidRDefault="00E514D2" w:rsidP="00E514D2">
            <w:pPr>
              <w:pStyle w:val="ConsPlusNormal"/>
              <w:rPr>
                <w:rFonts w:ascii="Times New Roman" w:hAnsi="Times New Roman" w:cs="Times New Roman"/>
                <w:b/>
                <w:sz w:val="24"/>
                <w:szCs w:val="24"/>
              </w:rPr>
            </w:pPr>
            <w:r w:rsidRPr="001742EC">
              <w:rPr>
                <w:rFonts w:ascii="Times New Roman" w:hAnsi="Times New Roman" w:cs="Times New Roman"/>
                <w:b/>
                <w:sz w:val="24"/>
                <w:szCs w:val="24"/>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p w14:paraId="745AF9C8" w14:textId="77777777" w:rsidR="00E514D2" w:rsidRPr="001742EC" w:rsidRDefault="00E514D2" w:rsidP="00E514D2">
            <w:pPr>
              <w:pStyle w:val="ConsPlusNormal"/>
              <w:rPr>
                <w:rFonts w:ascii="Times New Roman" w:hAnsi="Times New Roman" w:cs="Times New Roman"/>
                <w:sz w:val="24"/>
                <w:szCs w:val="24"/>
              </w:rPr>
            </w:pPr>
          </w:p>
        </w:tc>
        <w:tc>
          <w:tcPr>
            <w:tcW w:w="6994" w:type="dxa"/>
            <w:tcBorders>
              <w:top w:val="single" w:sz="4" w:space="0" w:color="auto"/>
              <w:bottom w:val="single" w:sz="4" w:space="0" w:color="auto"/>
            </w:tcBorders>
          </w:tcPr>
          <w:p w14:paraId="612D65D7" w14:textId="77777777" w:rsidR="00E514D2" w:rsidRPr="001742EC" w:rsidRDefault="00E514D2" w:rsidP="00E514D2">
            <w:pPr>
              <w:pStyle w:val="ConsPlusNormal"/>
              <w:ind w:firstLine="410"/>
              <w:jc w:val="both"/>
              <w:rPr>
                <w:rFonts w:ascii="Times New Roman" w:hAnsi="Times New Roman" w:cs="Times New Roman"/>
                <w:sz w:val="24"/>
                <w:szCs w:val="24"/>
              </w:rPr>
            </w:pPr>
            <w:r w:rsidRPr="001742EC">
              <w:rPr>
                <w:rFonts w:ascii="Times New Roman" w:hAnsi="Times New Roman" w:cs="Times New Roman"/>
                <w:sz w:val="24"/>
                <w:szCs w:val="24"/>
              </w:rPr>
              <w:t>В строящихся домах обеспечивается наличие:</w:t>
            </w:r>
          </w:p>
          <w:p w14:paraId="25A8D06F"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несущих строительных конструкций, выполненных из следующих материалов:</w:t>
            </w:r>
          </w:p>
          <w:p w14:paraId="5850F84E"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14:paraId="3552BB34"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б) перекрытия из сборных и монолитных железобетонных конструкций;</w:t>
            </w:r>
          </w:p>
          <w:p w14:paraId="41E47ED3"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в) фундаменты из сборных и монолитных железобетонных и каменных конструкций.</w:t>
            </w:r>
          </w:p>
          <w:p w14:paraId="75E242AF" w14:textId="77777777" w:rsidR="00E514D2" w:rsidRPr="001742EC" w:rsidRDefault="00E514D2" w:rsidP="00E514D2">
            <w:pPr>
              <w:pStyle w:val="ConsPlusNormal"/>
              <w:ind w:firstLine="410"/>
              <w:jc w:val="both"/>
              <w:rPr>
                <w:rFonts w:ascii="Times New Roman" w:hAnsi="Times New Roman" w:cs="Times New Roman"/>
                <w:sz w:val="24"/>
                <w:szCs w:val="24"/>
              </w:rPr>
            </w:pPr>
            <w:r w:rsidRPr="001742EC">
              <w:rPr>
                <w:rFonts w:ascii="Times New Roman" w:hAnsi="Times New Roman" w:cs="Times New Roman"/>
                <w:sz w:val="24"/>
                <w:szCs w:val="24"/>
              </w:rPr>
              <w:t xml:space="preserve">Не рекомендуется строительство домов и приобретение жилья в домах, выполненных из легких стальных тонкостенных конструкций (ЛСТК), </w:t>
            </w:r>
            <w:proofErr w:type="spellStart"/>
            <w:r w:rsidRPr="001742EC">
              <w:rPr>
                <w:rFonts w:ascii="Times New Roman" w:hAnsi="Times New Roman" w:cs="Times New Roman"/>
                <w:sz w:val="24"/>
                <w:szCs w:val="24"/>
              </w:rPr>
              <w:t>SIPпанелей</w:t>
            </w:r>
            <w:proofErr w:type="spellEnd"/>
            <w:r w:rsidRPr="001742EC">
              <w:rPr>
                <w:rFonts w:ascii="Times New Roman" w:hAnsi="Times New Roman" w:cs="Times New Roman"/>
                <w:sz w:val="24"/>
                <w:szCs w:val="24"/>
              </w:rPr>
              <w:t>, металлических сэндвич панелей.</w:t>
            </w:r>
          </w:p>
          <w:p w14:paraId="04253235"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подключения к централизованным сетям инженерно-технического обеспечения по выданным соответствующими ресурсоснабжающими и иными организациями техническим условиям;</w:t>
            </w:r>
          </w:p>
          <w:p w14:paraId="2203CDD5"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xml:space="preserve">- санитарного узла (раздельного или совмещенного), который должен быть внутриквартирным и включать ванну, </w:t>
            </w:r>
            <w:r>
              <w:rPr>
                <w:rFonts w:ascii="Times New Roman" w:hAnsi="Times New Roman" w:cs="Times New Roman"/>
                <w:sz w:val="24"/>
                <w:szCs w:val="24"/>
              </w:rPr>
              <w:t xml:space="preserve">душ-кабину, </w:t>
            </w:r>
            <w:r w:rsidRPr="001742EC">
              <w:rPr>
                <w:rFonts w:ascii="Times New Roman" w:hAnsi="Times New Roman" w:cs="Times New Roman"/>
                <w:sz w:val="24"/>
                <w:szCs w:val="24"/>
              </w:rPr>
              <w:t>унитаз, раковину.</w:t>
            </w:r>
          </w:p>
          <w:p w14:paraId="06FC2F29"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внутридомовых инженерных систем, включая системы:</w:t>
            </w:r>
          </w:p>
          <w:p w14:paraId="13A9F603"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а) электроснабжения (с силовым и иным электрооборудованием в соответствии с проектной документацией);</w:t>
            </w:r>
          </w:p>
          <w:p w14:paraId="7A4F9AD1"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б) холодного водоснабжения;</w:t>
            </w:r>
          </w:p>
          <w:p w14:paraId="5AF339F0"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в) водоотведения (канализации);</w:t>
            </w:r>
          </w:p>
          <w:p w14:paraId="40028953"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 сбрасываемых оконных блоков (в соответствии с проектной документацией);</w:t>
            </w:r>
          </w:p>
          <w:p w14:paraId="3C5B0686"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14:paraId="0B162690"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е) горячего водоснабжения;</w:t>
            </w:r>
          </w:p>
          <w:p w14:paraId="6BD21AA8"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lastRenderedPageBreak/>
              <w:t>ж) противопожарной безопасности (в соответствии с проектной документацией);</w:t>
            </w:r>
          </w:p>
          <w:p w14:paraId="76558FA5"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xml:space="preserve">з) </w:t>
            </w:r>
            <w:proofErr w:type="spellStart"/>
            <w:r w:rsidRPr="001742EC">
              <w:rPr>
                <w:rFonts w:ascii="Times New Roman" w:hAnsi="Times New Roman" w:cs="Times New Roman"/>
                <w:sz w:val="24"/>
                <w:szCs w:val="24"/>
              </w:rPr>
              <w:t>мусороудаления</w:t>
            </w:r>
            <w:proofErr w:type="spellEnd"/>
            <w:r w:rsidRPr="001742EC">
              <w:rPr>
                <w:rFonts w:ascii="Times New Roman" w:hAnsi="Times New Roman" w:cs="Times New Roman"/>
                <w:sz w:val="24"/>
                <w:szCs w:val="24"/>
              </w:rPr>
              <w:t xml:space="preserve"> (при наличии в соответствии с проектной документацией);</w:t>
            </w:r>
          </w:p>
          <w:p w14:paraId="4B74AD71"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в случае экономической целесообразности рекомендуется использовать локальные системы энергоснабжения;</w:t>
            </w:r>
          </w:p>
          <w:p w14:paraId="562EB5AB"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принятых в эксплуатацию и зарегистрированных в установленном порядке лифтов (при наличии в соответствии с проектной документацией).</w:t>
            </w:r>
          </w:p>
          <w:p w14:paraId="58FC575B" w14:textId="77777777" w:rsidR="00E514D2" w:rsidRPr="001742EC" w:rsidRDefault="00E514D2" w:rsidP="00E514D2">
            <w:pPr>
              <w:pStyle w:val="ConsPlusNormal"/>
              <w:ind w:firstLine="410"/>
              <w:jc w:val="both"/>
              <w:rPr>
                <w:rFonts w:ascii="Times New Roman" w:hAnsi="Times New Roman" w:cs="Times New Roman"/>
                <w:sz w:val="24"/>
                <w:szCs w:val="24"/>
              </w:rPr>
            </w:pPr>
            <w:r w:rsidRPr="001742EC">
              <w:rPr>
                <w:rFonts w:ascii="Times New Roman" w:hAnsi="Times New Roman" w:cs="Times New Roman"/>
                <w:sz w:val="24"/>
                <w:szCs w:val="24"/>
              </w:rPr>
              <w:t>Лифты рекомендуется оснащать:</w:t>
            </w:r>
          </w:p>
          <w:p w14:paraId="63B03006"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а) кабиной, предназначенной для пользования инвалидом на кресле-коляске с сопровождающим лицом;</w:t>
            </w:r>
          </w:p>
          <w:p w14:paraId="792F3A95"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б) оборудованием для связи с диспетчером;</w:t>
            </w:r>
          </w:p>
          <w:p w14:paraId="23E74F41"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в) аварийным освещением кабины лифта;</w:t>
            </w:r>
          </w:p>
          <w:p w14:paraId="7BD84474"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г) светодиодным освещением кабины лифта в антивандальном исполнении;</w:t>
            </w:r>
          </w:p>
          <w:p w14:paraId="32C72029"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д) панелью управления кабиной лифта в антивандальном исполнении.</w:t>
            </w:r>
          </w:p>
        </w:tc>
      </w:tr>
      <w:tr w:rsidR="00E514D2" w:rsidRPr="001742EC" w14:paraId="1B9D47D4" w14:textId="77777777" w:rsidTr="00743385">
        <w:tblPrEx>
          <w:tblBorders>
            <w:insideH w:val="nil"/>
          </w:tblBorders>
        </w:tblPrEx>
        <w:tc>
          <w:tcPr>
            <w:tcW w:w="623" w:type="dxa"/>
            <w:tcBorders>
              <w:top w:val="single" w:sz="4" w:space="0" w:color="auto"/>
              <w:bottom w:val="single" w:sz="4" w:space="0" w:color="auto"/>
            </w:tcBorders>
          </w:tcPr>
          <w:p w14:paraId="0159FF64" w14:textId="77777777" w:rsidR="00E514D2" w:rsidRPr="001742EC" w:rsidRDefault="00E514D2" w:rsidP="00E514D2">
            <w:pPr>
              <w:pStyle w:val="ConsPlusNormal"/>
              <w:rPr>
                <w:rFonts w:ascii="Times New Roman" w:hAnsi="Times New Roman" w:cs="Times New Roman"/>
                <w:sz w:val="24"/>
                <w:szCs w:val="24"/>
              </w:rPr>
            </w:pPr>
          </w:p>
        </w:tc>
        <w:tc>
          <w:tcPr>
            <w:tcW w:w="2664" w:type="dxa"/>
            <w:tcBorders>
              <w:top w:val="single" w:sz="4" w:space="0" w:color="auto"/>
              <w:bottom w:val="single" w:sz="4" w:space="0" w:color="auto"/>
            </w:tcBorders>
          </w:tcPr>
          <w:p w14:paraId="74A749A9" w14:textId="77777777" w:rsidR="00E514D2" w:rsidRPr="001742EC" w:rsidRDefault="00E514D2" w:rsidP="00E514D2">
            <w:pPr>
              <w:pStyle w:val="ConsPlusNormal"/>
              <w:rPr>
                <w:rFonts w:ascii="Times New Roman" w:hAnsi="Times New Roman" w:cs="Times New Roman"/>
                <w:sz w:val="24"/>
                <w:szCs w:val="24"/>
              </w:rPr>
            </w:pPr>
          </w:p>
        </w:tc>
        <w:tc>
          <w:tcPr>
            <w:tcW w:w="6994" w:type="dxa"/>
            <w:tcBorders>
              <w:top w:val="single" w:sz="4" w:space="0" w:color="auto"/>
              <w:bottom w:val="single" w:sz="4" w:space="0" w:color="auto"/>
            </w:tcBorders>
          </w:tcPr>
          <w:p w14:paraId="50C1CA49"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14:paraId="357A3B7F"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оконных блоков со стеклопакетом класса энергоэффективности в соответствии с классом энергоэффективности дома;</w:t>
            </w:r>
          </w:p>
          <w:p w14:paraId="2D493CF9"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освещения этажных лестничных площадок дома с использованием светильников в антивандальном исполнении со светодиодным источником света, датчиков движения и освещенности;</w:t>
            </w:r>
          </w:p>
          <w:p w14:paraId="6DB4DB05"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xml:space="preserve">-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w:t>
            </w:r>
            <w:proofErr w:type="spellStart"/>
            <w:r w:rsidRPr="001742EC">
              <w:rPr>
                <w:rFonts w:ascii="Times New Roman" w:hAnsi="Times New Roman" w:cs="Times New Roman"/>
                <w:sz w:val="24"/>
                <w:szCs w:val="24"/>
              </w:rPr>
              <w:t>автодоводчиком</w:t>
            </w:r>
            <w:proofErr w:type="spellEnd"/>
            <w:r w:rsidRPr="001742EC">
              <w:rPr>
                <w:rFonts w:ascii="Times New Roman" w:hAnsi="Times New Roman" w:cs="Times New Roman"/>
                <w:sz w:val="24"/>
                <w:szCs w:val="24"/>
              </w:rPr>
              <w:t>;</w:t>
            </w:r>
          </w:p>
          <w:p w14:paraId="4E43425B"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xml:space="preserve">- во входах в подвал (техническое подполье) дома металлических дверных блоков с замком, ручками и </w:t>
            </w:r>
            <w:proofErr w:type="spellStart"/>
            <w:r w:rsidRPr="001742EC">
              <w:rPr>
                <w:rFonts w:ascii="Times New Roman" w:hAnsi="Times New Roman" w:cs="Times New Roman"/>
                <w:sz w:val="24"/>
                <w:szCs w:val="24"/>
              </w:rPr>
              <w:t>автодоводчиком</w:t>
            </w:r>
            <w:proofErr w:type="spellEnd"/>
            <w:r w:rsidRPr="001742EC">
              <w:rPr>
                <w:rFonts w:ascii="Times New Roman" w:hAnsi="Times New Roman" w:cs="Times New Roman"/>
                <w:sz w:val="24"/>
                <w:szCs w:val="24"/>
              </w:rPr>
              <w:t>;</w:t>
            </w:r>
          </w:p>
          <w:p w14:paraId="05557A80"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отмостки из армированного бетона, асфальта, устроенной по всему периметру дома и обеспечивающей отвод воды от фундаментов;</w:t>
            </w:r>
          </w:p>
          <w:p w14:paraId="3B492105"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организованного водостока;</w:t>
            </w:r>
          </w:p>
          <w:p w14:paraId="7F849035"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благоустройства придомовой территории, в том числе наличие 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E514D2" w:rsidRPr="001742EC" w14:paraId="6ADA3BC2" w14:textId="77777777" w:rsidTr="00743385">
        <w:tblPrEx>
          <w:tblBorders>
            <w:insideH w:val="nil"/>
          </w:tblBorders>
        </w:tblPrEx>
        <w:trPr>
          <w:trHeight w:val="1306"/>
        </w:trPr>
        <w:tc>
          <w:tcPr>
            <w:tcW w:w="623" w:type="dxa"/>
            <w:tcBorders>
              <w:top w:val="single" w:sz="4" w:space="0" w:color="auto"/>
              <w:bottom w:val="single" w:sz="4" w:space="0" w:color="auto"/>
            </w:tcBorders>
          </w:tcPr>
          <w:p w14:paraId="7BD94C2E" w14:textId="7368DFC7" w:rsidR="00E514D2" w:rsidRPr="001742EC" w:rsidRDefault="00E514D2" w:rsidP="00E514D2">
            <w:pPr>
              <w:pStyle w:val="ConsPlusNormal"/>
              <w:jc w:val="center"/>
              <w:rPr>
                <w:rFonts w:ascii="Times New Roman" w:hAnsi="Times New Roman" w:cs="Times New Roman"/>
                <w:sz w:val="24"/>
                <w:szCs w:val="24"/>
              </w:rPr>
            </w:pPr>
            <w:r w:rsidRPr="001742EC">
              <w:rPr>
                <w:rFonts w:ascii="Times New Roman" w:hAnsi="Times New Roman" w:cs="Times New Roman"/>
                <w:b/>
                <w:sz w:val="24"/>
                <w:szCs w:val="24"/>
              </w:rPr>
              <w:lastRenderedPageBreak/>
              <w:t>3</w:t>
            </w:r>
          </w:p>
        </w:tc>
        <w:tc>
          <w:tcPr>
            <w:tcW w:w="2664" w:type="dxa"/>
            <w:tcBorders>
              <w:top w:val="single" w:sz="4" w:space="0" w:color="auto"/>
              <w:bottom w:val="single" w:sz="4" w:space="0" w:color="auto"/>
            </w:tcBorders>
          </w:tcPr>
          <w:p w14:paraId="5A4C7B71" w14:textId="77777777" w:rsidR="00E514D2" w:rsidRPr="001742EC" w:rsidRDefault="00E514D2" w:rsidP="00E514D2">
            <w:pPr>
              <w:pStyle w:val="ConsPlusNormal"/>
              <w:rPr>
                <w:rFonts w:ascii="Times New Roman" w:hAnsi="Times New Roman" w:cs="Times New Roman"/>
                <w:b/>
                <w:sz w:val="24"/>
                <w:szCs w:val="24"/>
              </w:rPr>
            </w:pPr>
            <w:r w:rsidRPr="001742EC">
              <w:rPr>
                <w:rFonts w:ascii="Times New Roman" w:hAnsi="Times New Roman" w:cs="Times New Roman"/>
                <w:b/>
                <w:sz w:val="24"/>
                <w:szCs w:val="24"/>
              </w:rPr>
              <w:t>Требования к функциональному оснащению и отделке помещений</w:t>
            </w:r>
          </w:p>
        </w:tc>
        <w:tc>
          <w:tcPr>
            <w:tcW w:w="6994" w:type="dxa"/>
            <w:tcBorders>
              <w:top w:val="single" w:sz="4" w:space="0" w:color="auto"/>
              <w:bottom w:val="single" w:sz="4" w:space="0" w:color="auto"/>
              <w:right w:val="single" w:sz="4" w:space="0" w:color="auto"/>
            </w:tcBorders>
          </w:tcPr>
          <w:p w14:paraId="43288C45" w14:textId="77777777" w:rsidR="00E514D2" w:rsidRPr="001742EC" w:rsidRDefault="00E514D2" w:rsidP="00E514D2">
            <w:pPr>
              <w:pStyle w:val="ConsPlusNormal"/>
              <w:ind w:firstLine="410"/>
              <w:jc w:val="both"/>
              <w:rPr>
                <w:rFonts w:ascii="Times New Roman" w:hAnsi="Times New Roman" w:cs="Times New Roman"/>
                <w:sz w:val="24"/>
                <w:szCs w:val="24"/>
              </w:rPr>
            </w:pPr>
            <w:r w:rsidRPr="001742EC">
              <w:rPr>
                <w:rFonts w:ascii="Times New Roman" w:hAnsi="Times New Roman" w:cs="Times New Roman"/>
                <w:sz w:val="24"/>
                <w:szCs w:val="24"/>
              </w:rPr>
              <w:t>Для переселения граждан из аварийного жилищного фонда рекомендуется использовать построенные и приобретаемые жилые помещения, расположенные на любых этажах дома, кроме подвального, цокольного, технического, мансардного и:</w:t>
            </w:r>
          </w:p>
          <w:p w14:paraId="059A1454"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оборудованные подключенными к соответствующим внутридомовым инженерным системам внутриквартирными инженерными сетями в составе (не менее):</w:t>
            </w:r>
          </w:p>
          <w:p w14:paraId="030A8527"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а) электроснабжения с электрическим щитком с устройствами защитного отключения;</w:t>
            </w:r>
          </w:p>
          <w:p w14:paraId="45A2EA35"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б) холодного водоснабжения;</w:t>
            </w:r>
          </w:p>
          <w:p w14:paraId="15FFC036"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в) горячего водоснабжения (централизованного или автономного);</w:t>
            </w:r>
          </w:p>
          <w:p w14:paraId="0F7D90A4"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г) водоотведения (канализации);</w:t>
            </w:r>
          </w:p>
          <w:p w14:paraId="5F229FD2"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д) отопления (централизованного или автономного);</w:t>
            </w:r>
          </w:p>
          <w:p w14:paraId="4E5A16A0"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е) вентиляции;</w:t>
            </w:r>
          </w:p>
          <w:p w14:paraId="7122E212"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 сбрасываемых оконных блоков (в соответствии с проектной документацией);</w:t>
            </w:r>
          </w:p>
          <w:p w14:paraId="6247C698"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з)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14:paraId="769AB15F"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именующие чистоту отделки «под ключ», в том числе:</w:t>
            </w:r>
          </w:p>
          <w:p w14:paraId="279388E4"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а) входную утепленную дверь с замком, ручками и дверным глазком;</w:t>
            </w:r>
          </w:p>
          <w:p w14:paraId="61F76493"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б) межкомнатные двери с наличниками и ручками;</w:t>
            </w:r>
          </w:p>
        </w:tc>
      </w:tr>
      <w:tr w:rsidR="00E514D2" w:rsidRPr="001742EC" w14:paraId="5248C042" w14:textId="77777777" w:rsidTr="00743385">
        <w:tblPrEx>
          <w:tblBorders>
            <w:insideH w:val="nil"/>
          </w:tblBorders>
        </w:tblPrEx>
        <w:trPr>
          <w:trHeight w:val="5417"/>
        </w:trPr>
        <w:tc>
          <w:tcPr>
            <w:tcW w:w="623" w:type="dxa"/>
            <w:tcBorders>
              <w:top w:val="single" w:sz="4" w:space="0" w:color="auto"/>
            </w:tcBorders>
          </w:tcPr>
          <w:p w14:paraId="513371F1" w14:textId="77777777" w:rsidR="00E514D2" w:rsidRPr="001742EC" w:rsidRDefault="00E514D2" w:rsidP="00E514D2">
            <w:pPr>
              <w:pStyle w:val="ConsPlusNormal"/>
              <w:rPr>
                <w:rFonts w:ascii="Times New Roman" w:hAnsi="Times New Roman" w:cs="Times New Roman"/>
                <w:sz w:val="24"/>
                <w:szCs w:val="24"/>
              </w:rPr>
            </w:pPr>
          </w:p>
        </w:tc>
        <w:tc>
          <w:tcPr>
            <w:tcW w:w="2664" w:type="dxa"/>
            <w:tcBorders>
              <w:top w:val="single" w:sz="4" w:space="0" w:color="auto"/>
            </w:tcBorders>
          </w:tcPr>
          <w:p w14:paraId="3DA71D1E" w14:textId="77777777" w:rsidR="00E514D2" w:rsidRPr="001742EC" w:rsidRDefault="00E514D2" w:rsidP="00E514D2">
            <w:pPr>
              <w:pStyle w:val="ConsPlusNormal"/>
              <w:rPr>
                <w:rFonts w:ascii="Times New Roman" w:hAnsi="Times New Roman" w:cs="Times New Roman"/>
                <w:sz w:val="24"/>
                <w:szCs w:val="24"/>
              </w:rPr>
            </w:pPr>
          </w:p>
        </w:tc>
        <w:tc>
          <w:tcPr>
            <w:tcW w:w="6994" w:type="dxa"/>
            <w:tcBorders>
              <w:top w:val="single" w:sz="4" w:space="0" w:color="auto"/>
              <w:bottom w:val="single" w:sz="4" w:space="0" w:color="auto"/>
            </w:tcBorders>
          </w:tcPr>
          <w:p w14:paraId="4F14D752"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в) напольные покрытия из керамической плитки в помещениях ванной комнаты, туалета (совмещенного санузла), кладовых, в остальных помещениях квартиры - из ламината класса износостойкости 22 и выше или линолеума на вспененной основе;</w:t>
            </w:r>
          </w:p>
          <w:p w14:paraId="6D95534E"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г)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производится керамической плиткой); обоями в остальных помещениях;</w:t>
            </w:r>
          </w:p>
          <w:p w14:paraId="14A9D478"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д)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E514D2" w:rsidRPr="001742EC" w14:paraId="450C200F" w14:textId="77777777" w:rsidTr="00743385">
        <w:tc>
          <w:tcPr>
            <w:tcW w:w="623" w:type="dxa"/>
          </w:tcPr>
          <w:p w14:paraId="4C047473" w14:textId="195DD4E6" w:rsidR="00E514D2" w:rsidRPr="001742EC" w:rsidRDefault="00E514D2" w:rsidP="00E514D2">
            <w:pPr>
              <w:pStyle w:val="ConsPlusNormal"/>
              <w:jc w:val="center"/>
              <w:rPr>
                <w:rFonts w:ascii="Times New Roman" w:hAnsi="Times New Roman" w:cs="Times New Roman"/>
                <w:sz w:val="24"/>
                <w:szCs w:val="24"/>
              </w:rPr>
            </w:pPr>
            <w:r w:rsidRPr="001742EC">
              <w:rPr>
                <w:rFonts w:ascii="Times New Roman" w:hAnsi="Times New Roman" w:cs="Times New Roman"/>
                <w:b/>
                <w:sz w:val="24"/>
                <w:szCs w:val="24"/>
              </w:rPr>
              <w:lastRenderedPageBreak/>
              <w:t>4</w:t>
            </w:r>
          </w:p>
        </w:tc>
        <w:tc>
          <w:tcPr>
            <w:tcW w:w="2664" w:type="dxa"/>
          </w:tcPr>
          <w:p w14:paraId="61F43CC3" w14:textId="77777777" w:rsidR="00E514D2" w:rsidRPr="001742EC" w:rsidRDefault="00E514D2" w:rsidP="00E514D2">
            <w:pPr>
              <w:pStyle w:val="ConsPlusNormal"/>
              <w:rPr>
                <w:rFonts w:ascii="Times New Roman" w:hAnsi="Times New Roman" w:cs="Times New Roman"/>
                <w:b/>
                <w:sz w:val="24"/>
                <w:szCs w:val="24"/>
              </w:rPr>
            </w:pPr>
            <w:r w:rsidRPr="001742EC">
              <w:rPr>
                <w:rFonts w:ascii="Times New Roman" w:hAnsi="Times New Roman" w:cs="Times New Roman"/>
                <w:b/>
                <w:sz w:val="24"/>
                <w:szCs w:val="24"/>
              </w:rPr>
              <w:t>Требования к материалам, изделиям и оборудованию</w:t>
            </w:r>
          </w:p>
        </w:tc>
        <w:tc>
          <w:tcPr>
            <w:tcW w:w="6994" w:type="dxa"/>
            <w:tcBorders>
              <w:top w:val="single" w:sz="4" w:space="0" w:color="auto"/>
            </w:tcBorders>
            <w:vAlign w:val="bottom"/>
          </w:tcPr>
          <w:p w14:paraId="71CBEEA3"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w:t>
            </w:r>
          </w:p>
          <w:p w14:paraId="378ECF56" w14:textId="77777777" w:rsidR="00E514D2" w:rsidRPr="001742EC" w:rsidRDefault="00E514D2" w:rsidP="00E514D2">
            <w:pPr>
              <w:pStyle w:val="ConsPlusNormal"/>
              <w:tabs>
                <w:tab w:val="left" w:pos="364"/>
              </w:tabs>
              <w:ind w:firstLine="268"/>
              <w:jc w:val="both"/>
              <w:rPr>
                <w:rFonts w:ascii="Times New Roman" w:hAnsi="Times New Roman" w:cs="Times New Roman"/>
                <w:sz w:val="24"/>
                <w:szCs w:val="24"/>
              </w:rPr>
            </w:pPr>
            <w:r w:rsidRPr="001742EC">
              <w:rPr>
                <w:rFonts w:ascii="Times New Roman" w:hAnsi="Times New Roman" w:cs="Times New Roman"/>
                <w:sz w:val="24"/>
                <w:szCs w:val="24"/>
              </w:rPr>
              <w:t>Строительство должно осуществляться с применением материалов и оборудования, обеспечивающих соответствие жилища требованиям проектной документации.</w:t>
            </w:r>
          </w:p>
          <w:p w14:paraId="7CB4F446" w14:textId="77777777" w:rsidR="00E514D2" w:rsidRPr="001742EC" w:rsidRDefault="00E514D2" w:rsidP="00E514D2">
            <w:pPr>
              <w:pStyle w:val="ConsPlusNormal"/>
              <w:ind w:firstLine="283"/>
              <w:jc w:val="both"/>
              <w:rPr>
                <w:rFonts w:ascii="Times New Roman" w:hAnsi="Times New Roman" w:cs="Times New Roman"/>
                <w:sz w:val="24"/>
                <w:szCs w:val="24"/>
              </w:rPr>
            </w:pPr>
            <w:r w:rsidRPr="001742EC">
              <w:rPr>
                <w:rFonts w:ascii="Times New Roman" w:hAnsi="Times New Roman" w:cs="Times New Roman"/>
                <w:sz w:val="24"/>
                <w:szCs w:val="24"/>
              </w:rPr>
              <w:t>Выполняемые работы и применяемые строительные материалы в процессе строительства дома, жилые помещения в котором приобретаются в соответствии с муниципальным контрактом в целях 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tc>
      </w:tr>
      <w:tr w:rsidR="00E514D2" w:rsidRPr="001742EC" w14:paraId="2D20A2D9" w14:textId="77777777" w:rsidTr="00743385">
        <w:tc>
          <w:tcPr>
            <w:tcW w:w="623" w:type="dxa"/>
          </w:tcPr>
          <w:p w14:paraId="7D36B863" w14:textId="3FBD3BEB" w:rsidR="00E514D2" w:rsidRPr="001742EC" w:rsidRDefault="00E514D2" w:rsidP="00E514D2">
            <w:pPr>
              <w:pStyle w:val="ConsPlusNormal"/>
              <w:jc w:val="center"/>
              <w:rPr>
                <w:rFonts w:ascii="Times New Roman" w:hAnsi="Times New Roman" w:cs="Times New Roman"/>
                <w:sz w:val="24"/>
                <w:szCs w:val="24"/>
              </w:rPr>
            </w:pPr>
            <w:r w:rsidRPr="001742EC">
              <w:rPr>
                <w:rFonts w:ascii="Times New Roman" w:hAnsi="Times New Roman" w:cs="Times New Roman"/>
                <w:b/>
                <w:sz w:val="24"/>
                <w:szCs w:val="24"/>
              </w:rPr>
              <w:t>5</w:t>
            </w:r>
          </w:p>
        </w:tc>
        <w:tc>
          <w:tcPr>
            <w:tcW w:w="2664" w:type="dxa"/>
          </w:tcPr>
          <w:p w14:paraId="374C9F1C" w14:textId="77777777" w:rsidR="00E514D2" w:rsidRPr="001742EC" w:rsidRDefault="00E514D2" w:rsidP="00E514D2">
            <w:pPr>
              <w:pStyle w:val="ConsPlusNormal"/>
              <w:rPr>
                <w:rFonts w:ascii="Times New Roman" w:hAnsi="Times New Roman" w:cs="Times New Roman"/>
                <w:b/>
                <w:sz w:val="24"/>
                <w:szCs w:val="24"/>
              </w:rPr>
            </w:pPr>
            <w:r w:rsidRPr="001742EC">
              <w:rPr>
                <w:rFonts w:ascii="Times New Roman" w:hAnsi="Times New Roman" w:cs="Times New Roman"/>
                <w:b/>
                <w:sz w:val="24"/>
                <w:szCs w:val="24"/>
              </w:rPr>
              <w:t>Требование к энергоэффективности дома</w:t>
            </w:r>
          </w:p>
        </w:tc>
        <w:tc>
          <w:tcPr>
            <w:tcW w:w="6994" w:type="dxa"/>
            <w:vAlign w:val="bottom"/>
          </w:tcPr>
          <w:p w14:paraId="1180B371" w14:textId="77777777" w:rsidR="00E514D2" w:rsidRPr="001742EC" w:rsidRDefault="00E514D2" w:rsidP="00E514D2">
            <w:pPr>
              <w:pStyle w:val="ConsPlusNormal"/>
              <w:ind w:firstLine="343"/>
              <w:jc w:val="both"/>
              <w:rPr>
                <w:rFonts w:ascii="Times New Roman" w:hAnsi="Times New Roman" w:cs="Times New Roman"/>
                <w:sz w:val="24"/>
                <w:szCs w:val="24"/>
              </w:rPr>
            </w:pPr>
            <w:r w:rsidRPr="001742EC">
              <w:rPr>
                <w:rFonts w:ascii="Times New Roman" w:hAnsi="Times New Roman" w:cs="Times New Roman"/>
                <w:sz w:val="24"/>
                <w:szCs w:val="24"/>
              </w:rPr>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14:paraId="1170A75B" w14:textId="77777777" w:rsidR="00E514D2" w:rsidRPr="001742EC" w:rsidRDefault="00E514D2" w:rsidP="00E514D2">
            <w:pPr>
              <w:pStyle w:val="ConsPlusNormal"/>
              <w:ind w:firstLine="343"/>
              <w:jc w:val="both"/>
              <w:rPr>
                <w:rFonts w:ascii="Times New Roman" w:hAnsi="Times New Roman" w:cs="Times New Roman"/>
                <w:sz w:val="24"/>
                <w:szCs w:val="24"/>
              </w:rPr>
            </w:pPr>
            <w:r w:rsidRPr="001742EC">
              <w:rPr>
                <w:rFonts w:ascii="Times New Roman" w:hAnsi="Times New Roman" w:cs="Times New Roman"/>
                <w:sz w:val="24"/>
                <w:szCs w:val="24"/>
              </w:rPr>
              <w:t>Рекомендуется предусматривать следующие мероприятия, направленные на повышение энергоэффективности дома:</w:t>
            </w:r>
          </w:p>
          <w:p w14:paraId="29D11578"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предъявлять к оконным блокам в квартирах и в помещениях общего пользования дополнительные требования, указанные выше;</w:t>
            </w:r>
          </w:p>
          <w:p w14:paraId="5531540A"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14:paraId="6071ED5B"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проводить освещение придомовой территории с использованием светодиодных светильников и датчиков освещенности;</w:t>
            </w:r>
          </w:p>
          <w:p w14:paraId="0DABA137"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выполнять теплоизоляцию подвального (цокольного) и чердачного перекрытий (в соответствии с проектной документацией);</w:t>
            </w:r>
          </w:p>
          <w:p w14:paraId="0C5476B4"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проводить установку приборов учета горячего и холодного водоснабжения, электроэнергии, газа и другие, предусмотренные в проектной документации;</w:t>
            </w:r>
          </w:p>
          <w:p w14:paraId="1F5A81F4"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выполнять установку радиаторов отопления с терморегуляторами (при технологической возможности в соответствии с проектной документацией);</w:t>
            </w:r>
          </w:p>
          <w:p w14:paraId="6E3827B5"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xml:space="preserve">- проводить устройство входных дверей в подъезды дома с утеплением и оборудованием </w:t>
            </w:r>
            <w:proofErr w:type="spellStart"/>
            <w:r w:rsidRPr="001742EC">
              <w:rPr>
                <w:rFonts w:ascii="Times New Roman" w:hAnsi="Times New Roman" w:cs="Times New Roman"/>
                <w:sz w:val="24"/>
                <w:szCs w:val="24"/>
              </w:rPr>
              <w:t>автодоводчиками</w:t>
            </w:r>
            <w:proofErr w:type="spellEnd"/>
            <w:r w:rsidRPr="001742EC">
              <w:rPr>
                <w:rFonts w:ascii="Times New Roman" w:hAnsi="Times New Roman" w:cs="Times New Roman"/>
                <w:sz w:val="24"/>
                <w:szCs w:val="24"/>
              </w:rPr>
              <w:t>;</w:t>
            </w:r>
          </w:p>
          <w:p w14:paraId="7B584230"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xml:space="preserve">- устраивать входные тамбуры в подъезды дома с утеплением стен, устанавливать утепленные двери тамбура (входную и проходную) с </w:t>
            </w:r>
            <w:proofErr w:type="spellStart"/>
            <w:r w:rsidRPr="001742EC">
              <w:rPr>
                <w:rFonts w:ascii="Times New Roman" w:hAnsi="Times New Roman" w:cs="Times New Roman"/>
                <w:sz w:val="24"/>
                <w:szCs w:val="24"/>
              </w:rPr>
              <w:t>автодоводчиками</w:t>
            </w:r>
            <w:proofErr w:type="spellEnd"/>
            <w:r w:rsidRPr="001742EC">
              <w:rPr>
                <w:rFonts w:ascii="Times New Roman" w:hAnsi="Times New Roman" w:cs="Times New Roman"/>
                <w:sz w:val="24"/>
                <w:szCs w:val="24"/>
              </w:rPr>
              <w:t>.</w:t>
            </w:r>
          </w:p>
          <w:p w14:paraId="03F019F6" w14:textId="77777777" w:rsidR="00E514D2" w:rsidRPr="001742EC" w:rsidRDefault="00E514D2" w:rsidP="00E514D2">
            <w:pPr>
              <w:pStyle w:val="ConsPlusNormal"/>
              <w:ind w:firstLine="283"/>
              <w:jc w:val="both"/>
              <w:rPr>
                <w:rFonts w:ascii="Times New Roman" w:hAnsi="Times New Roman" w:cs="Times New Roman"/>
                <w:sz w:val="24"/>
                <w:szCs w:val="24"/>
              </w:rPr>
            </w:pPr>
            <w:r w:rsidRPr="001742EC">
              <w:rPr>
                <w:rFonts w:ascii="Times New Roman" w:hAnsi="Times New Roman" w:cs="Times New Roman"/>
                <w:sz w:val="24"/>
                <w:szCs w:val="24"/>
              </w:rPr>
              <w:t xml:space="preserve">Обеспечить наличие на фасаде дома указателя класса энергетической эффективности дома в соответствии с разделом </w:t>
            </w:r>
            <w:r w:rsidRPr="001742EC">
              <w:rPr>
                <w:rFonts w:ascii="Times New Roman" w:hAnsi="Times New Roman" w:cs="Times New Roman"/>
                <w:sz w:val="24"/>
                <w:szCs w:val="24"/>
                <w:lang w:val="en-US"/>
              </w:rPr>
              <w:t>III</w:t>
            </w:r>
            <w:r w:rsidRPr="001742EC">
              <w:rPr>
                <w:rFonts w:ascii="Times New Roman" w:hAnsi="Times New Roman" w:cs="Times New Roman"/>
                <w:sz w:val="24"/>
                <w:szCs w:val="24"/>
              </w:rPr>
              <w:t xml:space="preserve">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6 июня 2016 года № 399/пр.</w:t>
            </w:r>
          </w:p>
        </w:tc>
      </w:tr>
      <w:tr w:rsidR="00E514D2" w:rsidRPr="001742EC" w14:paraId="5F35A9B7" w14:textId="77777777" w:rsidTr="00743385">
        <w:tc>
          <w:tcPr>
            <w:tcW w:w="623" w:type="dxa"/>
          </w:tcPr>
          <w:p w14:paraId="58142650" w14:textId="59B08155" w:rsidR="00E514D2" w:rsidRPr="001742EC" w:rsidRDefault="00E514D2" w:rsidP="00E514D2">
            <w:pPr>
              <w:pStyle w:val="ConsPlusNormal"/>
              <w:jc w:val="center"/>
              <w:rPr>
                <w:rFonts w:ascii="Times New Roman" w:hAnsi="Times New Roman" w:cs="Times New Roman"/>
                <w:sz w:val="24"/>
                <w:szCs w:val="24"/>
              </w:rPr>
            </w:pPr>
            <w:r w:rsidRPr="001742EC">
              <w:rPr>
                <w:rFonts w:ascii="Times New Roman" w:hAnsi="Times New Roman" w:cs="Times New Roman"/>
                <w:b/>
                <w:sz w:val="24"/>
                <w:szCs w:val="24"/>
              </w:rPr>
              <w:t>6</w:t>
            </w:r>
          </w:p>
        </w:tc>
        <w:tc>
          <w:tcPr>
            <w:tcW w:w="2664" w:type="dxa"/>
          </w:tcPr>
          <w:p w14:paraId="180EAFD8" w14:textId="77777777" w:rsidR="00E514D2" w:rsidRPr="001742EC" w:rsidRDefault="00E514D2" w:rsidP="00E514D2">
            <w:pPr>
              <w:pStyle w:val="ConsPlusNormal"/>
              <w:rPr>
                <w:rFonts w:ascii="Times New Roman" w:hAnsi="Times New Roman" w:cs="Times New Roman"/>
                <w:b/>
                <w:sz w:val="24"/>
                <w:szCs w:val="24"/>
              </w:rPr>
            </w:pPr>
            <w:r w:rsidRPr="001742EC">
              <w:rPr>
                <w:rFonts w:ascii="Times New Roman" w:hAnsi="Times New Roman" w:cs="Times New Roman"/>
                <w:b/>
                <w:sz w:val="24"/>
                <w:szCs w:val="24"/>
              </w:rPr>
              <w:t xml:space="preserve">Требования к </w:t>
            </w:r>
            <w:r w:rsidRPr="001742EC">
              <w:rPr>
                <w:rFonts w:ascii="Times New Roman" w:hAnsi="Times New Roman" w:cs="Times New Roman"/>
                <w:b/>
                <w:sz w:val="24"/>
                <w:szCs w:val="24"/>
              </w:rPr>
              <w:lastRenderedPageBreak/>
              <w:t>эксплуатационной документации дома</w:t>
            </w:r>
          </w:p>
        </w:tc>
        <w:tc>
          <w:tcPr>
            <w:tcW w:w="6994" w:type="dxa"/>
          </w:tcPr>
          <w:p w14:paraId="067CB0B6" w14:textId="77777777" w:rsidR="00E514D2" w:rsidRPr="001742EC" w:rsidRDefault="00E514D2" w:rsidP="00E514D2">
            <w:pPr>
              <w:pStyle w:val="ConsPlusNormal"/>
              <w:ind w:firstLine="343"/>
              <w:jc w:val="both"/>
              <w:rPr>
                <w:rFonts w:ascii="Times New Roman" w:hAnsi="Times New Roman" w:cs="Times New Roman"/>
                <w:sz w:val="24"/>
                <w:szCs w:val="24"/>
              </w:rPr>
            </w:pPr>
            <w:r w:rsidRPr="001742EC">
              <w:rPr>
                <w:rFonts w:ascii="Times New Roman" w:hAnsi="Times New Roman" w:cs="Times New Roman"/>
                <w:sz w:val="24"/>
                <w:szCs w:val="24"/>
              </w:rPr>
              <w:lastRenderedPageBreak/>
              <w:t xml:space="preserve">Наличие паспортов и инструкций по эксплуатации предприятий </w:t>
            </w:r>
            <w:r w:rsidRPr="001742EC">
              <w:rPr>
                <w:rFonts w:ascii="Times New Roman" w:hAnsi="Times New Roman" w:cs="Times New Roman"/>
                <w:sz w:val="24"/>
                <w:szCs w:val="24"/>
              </w:rPr>
              <w:lastRenderedPageBreak/>
              <w:t>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 августа 2006 года № 491, включая Инструкцию по эксплуатации многоквартирного дома, выполненную в соответствии с п.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14:paraId="7893F547" w14:textId="77777777" w:rsidR="00E514D2" w:rsidRPr="001742EC" w:rsidRDefault="00E514D2" w:rsidP="00E514D2">
            <w:pPr>
              <w:pStyle w:val="ConsPlusNormal"/>
              <w:ind w:firstLine="300"/>
              <w:jc w:val="both"/>
              <w:rPr>
                <w:rFonts w:ascii="Times New Roman" w:hAnsi="Times New Roman" w:cs="Times New Roman"/>
                <w:sz w:val="24"/>
                <w:szCs w:val="24"/>
              </w:rPr>
            </w:pPr>
            <w:r w:rsidRPr="001742EC">
              <w:rPr>
                <w:rFonts w:ascii="Times New Roman" w:hAnsi="Times New Roman" w:cs="Times New Roman"/>
                <w:sz w:val="24"/>
                <w:szCs w:val="24"/>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14:paraId="340E3A2A" w14:textId="77777777" w:rsidR="00E514D2" w:rsidRDefault="00E514D2" w:rsidP="00E514D2">
      <w:pPr>
        <w:spacing w:after="0" w:line="240" w:lineRule="auto"/>
        <w:jc w:val="center"/>
        <w:rPr>
          <w:rFonts w:ascii="Times New Roman" w:hAnsi="Times New Roman" w:cs="Times New Roman"/>
          <w:sz w:val="24"/>
          <w:szCs w:val="24"/>
        </w:rPr>
        <w:sectPr w:rsidR="00E514D2" w:rsidSect="00E514D2">
          <w:pgSz w:w="11906" w:h="16838"/>
          <w:pgMar w:top="851" w:right="851" w:bottom="851" w:left="851" w:header="709" w:footer="709" w:gutter="0"/>
          <w:cols w:space="708"/>
          <w:docGrid w:linePitch="360"/>
        </w:sectPr>
      </w:pPr>
    </w:p>
    <w:tbl>
      <w:tblPr>
        <w:tblW w:w="9689" w:type="dxa"/>
        <w:tblLook w:val="04A0" w:firstRow="1" w:lastRow="0" w:firstColumn="1" w:lastColumn="0" w:noHBand="0" w:noVBand="1"/>
      </w:tblPr>
      <w:tblGrid>
        <w:gridCol w:w="493"/>
        <w:gridCol w:w="1871"/>
        <w:gridCol w:w="886"/>
        <w:gridCol w:w="1135"/>
        <w:gridCol w:w="1134"/>
        <w:gridCol w:w="1134"/>
        <w:gridCol w:w="704"/>
        <w:gridCol w:w="522"/>
        <w:gridCol w:w="704"/>
        <w:gridCol w:w="704"/>
        <w:gridCol w:w="777"/>
        <w:gridCol w:w="777"/>
        <w:gridCol w:w="777"/>
        <w:gridCol w:w="777"/>
        <w:gridCol w:w="777"/>
        <w:gridCol w:w="1187"/>
        <w:gridCol w:w="777"/>
      </w:tblGrid>
      <w:tr w:rsidR="00E514D2" w:rsidRPr="00CF687C" w14:paraId="188852E2" w14:textId="77777777" w:rsidTr="00E514D2">
        <w:trPr>
          <w:trHeight w:val="540"/>
        </w:trPr>
        <w:tc>
          <w:tcPr>
            <w:tcW w:w="244" w:type="dxa"/>
            <w:tcBorders>
              <w:top w:val="nil"/>
              <w:left w:val="nil"/>
              <w:bottom w:val="nil"/>
              <w:right w:val="nil"/>
            </w:tcBorders>
            <w:shd w:val="clear" w:color="auto" w:fill="auto"/>
            <w:vAlign w:val="center"/>
            <w:hideMark/>
          </w:tcPr>
          <w:p w14:paraId="795E31EB"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vAlign w:val="center"/>
            <w:hideMark/>
          </w:tcPr>
          <w:p w14:paraId="2DAE0446"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p>
        </w:tc>
        <w:tc>
          <w:tcPr>
            <w:tcW w:w="573" w:type="dxa"/>
            <w:tcBorders>
              <w:top w:val="nil"/>
              <w:left w:val="nil"/>
              <w:bottom w:val="nil"/>
              <w:right w:val="nil"/>
            </w:tcBorders>
            <w:shd w:val="clear" w:color="auto" w:fill="auto"/>
            <w:vAlign w:val="center"/>
            <w:hideMark/>
          </w:tcPr>
          <w:p w14:paraId="07E6CDAC"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775" w:type="dxa"/>
            <w:tcBorders>
              <w:top w:val="nil"/>
              <w:left w:val="nil"/>
              <w:bottom w:val="nil"/>
              <w:right w:val="nil"/>
            </w:tcBorders>
            <w:shd w:val="clear" w:color="auto" w:fill="auto"/>
            <w:vAlign w:val="center"/>
            <w:hideMark/>
          </w:tcPr>
          <w:p w14:paraId="3C6CE39A"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p>
        </w:tc>
        <w:tc>
          <w:tcPr>
            <w:tcW w:w="775" w:type="dxa"/>
            <w:tcBorders>
              <w:top w:val="nil"/>
              <w:left w:val="nil"/>
              <w:bottom w:val="nil"/>
              <w:right w:val="nil"/>
            </w:tcBorders>
            <w:shd w:val="clear" w:color="auto" w:fill="auto"/>
            <w:vAlign w:val="center"/>
            <w:hideMark/>
          </w:tcPr>
          <w:p w14:paraId="3864538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p>
        </w:tc>
        <w:tc>
          <w:tcPr>
            <w:tcW w:w="775" w:type="dxa"/>
            <w:tcBorders>
              <w:top w:val="nil"/>
              <w:left w:val="nil"/>
              <w:bottom w:val="nil"/>
              <w:right w:val="nil"/>
            </w:tcBorders>
            <w:shd w:val="clear" w:color="auto" w:fill="auto"/>
            <w:vAlign w:val="center"/>
            <w:hideMark/>
          </w:tcPr>
          <w:p w14:paraId="7BE6226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p>
        </w:tc>
        <w:tc>
          <w:tcPr>
            <w:tcW w:w="406" w:type="dxa"/>
            <w:tcBorders>
              <w:top w:val="nil"/>
              <w:left w:val="nil"/>
              <w:bottom w:val="nil"/>
              <w:right w:val="nil"/>
            </w:tcBorders>
            <w:shd w:val="clear" w:color="auto" w:fill="auto"/>
            <w:vAlign w:val="center"/>
            <w:hideMark/>
          </w:tcPr>
          <w:p w14:paraId="46C3F0D6"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p>
        </w:tc>
        <w:tc>
          <w:tcPr>
            <w:tcW w:w="267" w:type="dxa"/>
            <w:tcBorders>
              <w:top w:val="nil"/>
              <w:left w:val="nil"/>
              <w:bottom w:val="nil"/>
              <w:right w:val="nil"/>
            </w:tcBorders>
            <w:shd w:val="clear" w:color="auto" w:fill="auto"/>
            <w:vAlign w:val="center"/>
            <w:hideMark/>
          </w:tcPr>
          <w:p w14:paraId="65FB2CF6"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406" w:type="dxa"/>
            <w:tcBorders>
              <w:top w:val="nil"/>
              <w:left w:val="nil"/>
              <w:bottom w:val="nil"/>
              <w:right w:val="nil"/>
            </w:tcBorders>
            <w:shd w:val="clear" w:color="auto" w:fill="auto"/>
            <w:vAlign w:val="center"/>
            <w:hideMark/>
          </w:tcPr>
          <w:p w14:paraId="6FF8D6CB"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406" w:type="dxa"/>
            <w:tcBorders>
              <w:top w:val="nil"/>
              <w:left w:val="nil"/>
              <w:bottom w:val="nil"/>
              <w:right w:val="nil"/>
            </w:tcBorders>
            <w:shd w:val="clear" w:color="auto" w:fill="auto"/>
            <w:vAlign w:val="center"/>
            <w:hideMark/>
          </w:tcPr>
          <w:p w14:paraId="38552C7F"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485" w:type="dxa"/>
            <w:tcBorders>
              <w:top w:val="nil"/>
              <w:left w:val="nil"/>
              <w:bottom w:val="nil"/>
              <w:right w:val="nil"/>
            </w:tcBorders>
            <w:shd w:val="clear" w:color="auto" w:fill="auto"/>
            <w:vAlign w:val="center"/>
            <w:hideMark/>
          </w:tcPr>
          <w:p w14:paraId="3698DCA1"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485" w:type="dxa"/>
            <w:tcBorders>
              <w:top w:val="nil"/>
              <w:left w:val="nil"/>
              <w:bottom w:val="nil"/>
              <w:right w:val="nil"/>
            </w:tcBorders>
            <w:shd w:val="clear" w:color="auto" w:fill="auto"/>
            <w:vAlign w:val="center"/>
            <w:hideMark/>
          </w:tcPr>
          <w:p w14:paraId="2154D3D2"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485" w:type="dxa"/>
            <w:tcBorders>
              <w:top w:val="nil"/>
              <w:left w:val="nil"/>
              <w:bottom w:val="nil"/>
              <w:right w:val="nil"/>
            </w:tcBorders>
            <w:shd w:val="clear" w:color="auto" w:fill="auto"/>
            <w:vAlign w:val="center"/>
            <w:hideMark/>
          </w:tcPr>
          <w:p w14:paraId="4E4EF621"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485" w:type="dxa"/>
            <w:tcBorders>
              <w:top w:val="nil"/>
              <w:left w:val="nil"/>
              <w:bottom w:val="nil"/>
              <w:right w:val="nil"/>
            </w:tcBorders>
            <w:shd w:val="clear" w:color="auto" w:fill="auto"/>
            <w:vAlign w:val="center"/>
            <w:hideMark/>
          </w:tcPr>
          <w:p w14:paraId="46453DD5"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485" w:type="dxa"/>
            <w:tcBorders>
              <w:top w:val="nil"/>
              <w:left w:val="nil"/>
              <w:bottom w:val="nil"/>
              <w:right w:val="nil"/>
            </w:tcBorders>
            <w:shd w:val="clear" w:color="auto" w:fill="auto"/>
            <w:vAlign w:val="center"/>
            <w:hideMark/>
          </w:tcPr>
          <w:p w14:paraId="6961F928"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1265" w:type="dxa"/>
            <w:gridSpan w:val="2"/>
            <w:tcBorders>
              <w:top w:val="nil"/>
              <w:left w:val="nil"/>
              <w:bottom w:val="nil"/>
              <w:right w:val="nil"/>
            </w:tcBorders>
            <w:shd w:val="clear" w:color="auto" w:fill="auto"/>
            <w:vAlign w:val="center"/>
            <w:hideMark/>
          </w:tcPr>
          <w:p w14:paraId="6EA05922" w14:textId="77777777" w:rsidR="00E514D2" w:rsidRPr="00743385" w:rsidRDefault="00E514D2" w:rsidP="00743385">
            <w:pPr>
              <w:spacing w:after="0" w:line="240" w:lineRule="auto"/>
              <w:rPr>
                <w:rFonts w:ascii="Times New Roman" w:eastAsia="Times New Roman" w:hAnsi="Times New Roman" w:cs="Times New Roman"/>
                <w:lang w:eastAsia="ru-RU"/>
              </w:rPr>
            </w:pPr>
            <w:r w:rsidRPr="00743385">
              <w:rPr>
                <w:rFonts w:ascii="Times New Roman" w:eastAsia="Times New Roman" w:hAnsi="Times New Roman" w:cs="Times New Roman"/>
                <w:lang w:eastAsia="ru-RU"/>
              </w:rPr>
              <w:t>Приложение № 3</w:t>
            </w:r>
          </w:p>
        </w:tc>
      </w:tr>
      <w:tr w:rsidR="00E514D2" w:rsidRPr="00CF687C" w14:paraId="41A91B21" w14:textId="77777777" w:rsidTr="00E514D2">
        <w:trPr>
          <w:trHeight w:val="525"/>
        </w:trPr>
        <w:tc>
          <w:tcPr>
            <w:tcW w:w="244" w:type="dxa"/>
            <w:tcBorders>
              <w:top w:val="nil"/>
              <w:left w:val="nil"/>
              <w:bottom w:val="nil"/>
              <w:right w:val="nil"/>
            </w:tcBorders>
            <w:shd w:val="clear" w:color="auto" w:fill="auto"/>
            <w:vAlign w:val="center"/>
            <w:hideMark/>
          </w:tcPr>
          <w:p w14:paraId="40E0605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vAlign w:val="center"/>
            <w:hideMark/>
          </w:tcPr>
          <w:p w14:paraId="7ADE0628"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p>
        </w:tc>
        <w:tc>
          <w:tcPr>
            <w:tcW w:w="573" w:type="dxa"/>
            <w:tcBorders>
              <w:top w:val="nil"/>
              <w:left w:val="nil"/>
              <w:bottom w:val="nil"/>
              <w:right w:val="nil"/>
            </w:tcBorders>
            <w:shd w:val="clear" w:color="auto" w:fill="auto"/>
            <w:vAlign w:val="center"/>
            <w:hideMark/>
          </w:tcPr>
          <w:p w14:paraId="329F3115"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775" w:type="dxa"/>
            <w:tcBorders>
              <w:top w:val="nil"/>
              <w:left w:val="nil"/>
              <w:bottom w:val="nil"/>
              <w:right w:val="nil"/>
            </w:tcBorders>
            <w:shd w:val="clear" w:color="auto" w:fill="auto"/>
            <w:vAlign w:val="center"/>
            <w:hideMark/>
          </w:tcPr>
          <w:p w14:paraId="202AB28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p>
        </w:tc>
        <w:tc>
          <w:tcPr>
            <w:tcW w:w="775" w:type="dxa"/>
            <w:tcBorders>
              <w:top w:val="nil"/>
              <w:left w:val="nil"/>
              <w:bottom w:val="nil"/>
              <w:right w:val="nil"/>
            </w:tcBorders>
            <w:shd w:val="clear" w:color="auto" w:fill="auto"/>
            <w:vAlign w:val="center"/>
            <w:hideMark/>
          </w:tcPr>
          <w:p w14:paraId="21105604"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p>
        </w:tc>
        <w:tc>
          <w:tcPr>
            <w:tcW w:w="775" w:type="dxa"/>
            <w:tcBorders>
              <w:top w:val="nil"/>
              <w:left w:val="nil"/>
              <w:bottom w:val="nil"/>
              <w:right w:val="nil"/>
            </w:tcBorders>
            <w:shd w:val="clear" w:color="auto" w:fill="auto"/>
            <w:vAlign w:val="center"/>
            <w:hideMark/>
          </w:tcPr>
          <w:p w14:paraId="0AC090E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p>
        </w:tc>
        <w:tc>
          <w:tcPr>
            <w:tcW w:w="406" w:type="dxa"/>
            <w:tcBorders>
              <w:top w:val="nil"/>
              <w:left w:val="nil"/>
              <w:bottom w:val="nil"/>
              <w:right w:val="nil"/>
            </w:tcBorders>
            <w:shd w:val="clear" w:color="auto" w:fill="auto"/>
            <w:vAlign w:val="center"/>
            <w:hideMark/>
          </w:tcPr>
          <w:p w14:paraId="188493CA"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p>
        </w:tc>
        <w:tc>
          <w:tcPr>
            <w:tcW w:w="267" w:type="dxa"/>
            <w:tcBorders>
              <w:top w:val="nil"/>
              <w:left w:val="nil"/>
              <w:bottom w:val="nil"/>
              <w:right w:val="nil"/>
            </w:tcBorders>
            <w:shd w:val="clear" w:color="auto" w:fill="auto"/>
            <w:vAlign w:val="center"/>
            <w:hideMark/>
          </w:tcPr>
          <w:p w14:paraId="31266EFF"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406" w:type="dxa"/>
            <w:tcBorders>
              <w:top w:val="nil"/>
              <w:left w:val="nil"/>
              <w:bottom w:val="nil"/>
              <w:right w:val="nil"/>
            </w:tcBorders>
            <w:shd w:val="clear" w:color="auto" w:fill="auto"/>
            <w:vAlign w:val="center"/>
            <w:hideMark/>
          </w:tcPr>
          <w:p w14:paraId="2A7CF279"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406" w:type="dxa"/>
            <w:tcBorders>
              <w:top w:val="nil"/>
              <w:left w:val="nil"/>
              <w:bottom w:val="nil"/>
              <w:right w:val="nil"/>
            </w:tcBorders>
            <w:shd w:val="clear" w:color="auto" w:fill="auto"/>
            <w:vAlign w:val="center"/>
            <w:hideMark/>
          </w:tcPr>
          <w:p w14:paraId="166ECA86"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485" w:type="dxa"/>
            <w:tcBorders>
              <w:top w:val="nil"/>
              <w:left w:val="nil"/>
              <w:bottom w:val="nil"/>
              <w:right w:val="nil"/>
            </w:tcBorders>
            <w:shd w:val="clear" w:color="auto" w:fill="auto"/>
            <w:vAlign w:val="center"/>
            <w:hideMark/>
          </w:tcPr>
          <w:p w14:paraId="335C43DB"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485" w:type="dxa"/>
            <w:tcBorders>
              <w:top w:val="nil"/>
              <w:left w:val="nil"/>
              <w:bottom w:val="nil"/>
              <w:right w:val="nil"/>
            </w:tcBorders>
            <w:shd w:val="clear" w:color="auto" w:fill="auto"/>
            <w:vAlign w:val="center"/>
            <w:hideMark/>
          </w:tcPr>
          <w:p w14:paraId="75A405D7"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485" w:type="dxa"/>
            <w:tcBorders>
              <w:top w:val="nil"/>
              <w:left w:val="nil"/>
              <w:bottom w:val="nil"/>
              <w:right w:val="nil"/>
            </w:tcBorders>
            <w:shd w:val="clear" w:color="auto" w:fill="auto"/>
            <w:vAlign w:val="center"/>
            <w:hideMark/>
          </w:tcPr>
          <w:p w14:paraId="30810EC7"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485" w:type="dxa"/>
            <w:tcBorders>
              <w:top w:val="nil"/>
              <w:left w:val="nil"/>
              <w:bottom w:val="nil"/>
              <w:right w:val="nil"/>
            </w:tcBorders>
            <w:shd w:val="clear" w:color="auto" w:fill="auto"/>
            <w:vAlign w:val="center"/>
            <w:hideMark/>
          </w:tcPr>
          <w:p w14:paraId="6220C3EE"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485" w:type="dxa"/>
            <w:tcBorders>
              <w:top w:val="nil"/>
              <w:left w:val="nil"/>
              <w:bottom w:val="nil"/>
              <w:right w:val="nil"/>
            </w:tcBorders>
            <w:shd w:val="clear" w:color="auto" w:fill="auto"/>
            <w:vAlign w:val="center"/>
            <w:hideMark/>
          </w:tcPr>
          <w:p w14:paraId="1E0960EC"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1265" w:type="dxa"/>
            <w:gridSpan w:val="2"/>
            <w:tcBorders>
              <w:top w:val="nil"/>
              <w:left w:val="nil"/>
              <w:bottom w:val="nil"/>
              <w:right w:val="nil"/>
            </w:tcBorders>
            <w:shd w:val="clear" w:color="auto" w:fill="auto"/>
            <w:vAlign w:val="center"/>
            <w:hideMark/>
          </w:tcPr>
          <w:p w14:paraId="68D800F1" w14:textId="77777777" w:rsidR="00E514D2" w:rsidRPr="00743385" w:rsidRDefault="00E514D2" w:rsidP="00E514D2">
            <w:pPr>
              <w:spacing w:after="0" w:line="240" w:lineRule="auto"/>
              <w:jc w:val="right"/>
              <w:rPr>
                <w:rFonts w:ascii="Times New Roman" w:eastAsia="Times New Roman" w:hAnsi="Times New Roman" w:cs="Times New Roman"/>
                <w:lang w:eastAsia="ru-RU"/>
              </w:rPr>
            </w:pPr>
            <w:r w:rsidRPr="00743385">
              <w:rPr>
                <w:rFonts w:ascii="Times New Roman" w:eastAsia="Times New Roman" w:hAnsi="Times New Roman" w:cs="Times New Roman"/>
                <w:lang w:eastAsia="ru-RU"/>
              </w:rPr>
              <w:t>к муниципальной программе</w:t>
            </w:r>
          </w:p>
        </w:tc>
      </w:tr>
      <w:tr w:rsidR="00E514D2" w:rsidRPr="00CF687C" w14:paraId="3498EF8A" w14:textId="77777777" w:rsidTr="00E514D2">
        <w:trPr>
          <w:trHeight w:val="525"/>
        </w:trPr>
        <w:tc>
          <w:tcPr>
            <w:tcW w:w="244" w:type="dxa"/>
            <w:tcBorders>
              <w:top w:val="nil"/>
              <w:left w:val="nil"/>
              <w:bottom w:val="nil"/>
              <w:right w:val="nil"/>
            </w:tcBorders>
            <w:shd w:val="clear" w:color="auto" w:fill="auto"/>
            <w:vAlign w:val="center"/>
            <w:hideMark/>
          </w:tcPr>
          <w:p w14:paraId="0F82AB5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vAlign w:val="center"/>
            <w:hideMark/>
          </w:tcPr>
          <w:p w14:paraId="22F2EC3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p>
        </w:tc>
        <w:tc>
          <w:tcPr>
            <w:tcW w:w="573" w:type="dxa"/>
            <w:tcBorders>
              <w:top w:val="nil"/>
              <w:left w:val="nil"/>
              <w:bottom w:val="nil"/>
              <w:right w:val="nil"/>
            </w:tcBorders>
            <w:shd w:val="clear" w:color="auto" w:fill="auto"/>
            <w:vAlign w:val="center"/>
            <w:hideMark/>
          </w:tcPr>
          <w:p w14:paraId="5C5DA145"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775" w:type="dxa"/>
            <w:tcBorders>
              <w:top w:val="nil"/>
              <w:left w:val="nil"/>
              <w:bottom w:val="nil"/>
              <w:right w:val="nil"/>
            </w:tcBorders>
            <w:shd w:val="clear" w:color="auto" w:fill="auto"/>
            <w:vAlign w:val="center"/>
            <w:hideMark/>
          </w:tcPr>
          <w:p w14:paraId="0F00CE5A"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p>
        </w:tc>
        <w:tc>
          <w:tcPr>
            <w:tcW w:w="775" w:type="dxa"/>
            <w:tcBorders>
              <w:top w:val="nil"/>
              <w:left w:val="nil"/>
              <w:bottom w:val="nil"/>
              <w:right w:val="nil"/>
            </w:tcBorders>
            <w:shd w:val="clear" w:color="auto" w:fill="auto"/>
            <w:vAlign w:val="center"/>
            <w:hideMark/>
          </w:tcPr>
          <w:p w14:paraId="2CF916F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p>
        </w:tc>
        <w:tc>
          <w:tcPr>
            <w:tcW w:w="775" w:type="dxa"/>
            <w:tcBorders>
              <w:top w:val="nil"/>
              <w:left w:val="nil"/>
              <w:bottom w:val="nil"/>
              <w:right w:val="nil"/>
            </w:tcBorders>
            <w:shd w:val="clear" w:color="auto" w:fill="auto"/>
            <w:vAlign w:val="center"/>
            <w:hideMark/>
          </w:tcPr>
          <w:p w14:paraId="6AF27AA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p>
        </w:tc>
        <w:tc>
          <w:tcPr>
            <w:tcW w:w="406" w:type="dxa"/>
            <w:tcBorders>
              <w:top w:val="nil"/>
              <w:left w:val="nil"/>
              <w:bottom w:val="nil"/>
              <w:right w:val="nil"/>
            </w:tcBorders>
            <w:shd w:val="clear" w:color="auto" w:fill="auto"/>
            <w:vAlign w:val="center"/>
            <w:hideMark/>
          </w:tcPr>
          <w:p w14:paraId="735988E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p>
        </w:tc>
        <w:tc>
          <w:tcPr>
            <w:tcW w:w="267" w:type="dxa"/>
            <w:tcBorders>
              <w:top w:val="nil"/>
              <w:left w:val="nil"/>
              <w:bottom w:val="nil"/>
              <w:right w:val="nil"/>
            </w:tcBorders>
            <w:shd w:val="clear" w:color="auto" w:fill="auto"/>
            <w:vAlign w:val="center"/>
            <w:hideMark/>
          </w:tcPr>
          <w:p w14:paraId="4CE6E7F4"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406" w:type="dxa"/>
            <w:tcBorders>
              <w:top w:val="nil"/>
              <w:left w:val="nil"/>
              <w:bottom w:val="nil"/>
              <w:right w:val="nil"/>
            </w:tcBorders>
            <w:shd w:val="clear" w:color="auto" w:fill="auto"/>
            <w:vAlign w:val="center"/>
            <w:hideMark/>
          </w:tcPr>
          <w:p w14:paraId="515D5F38"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406" w:type="dxa"/>
            <w:tcBorders>
              <w:top w:val="nil"/>
              <w:left w:val="nil"/>
              <w:bottom w:val="nil"/>
              <w:right w:val="nil"/>
            </w:tcBorders>
            <w:shd w:val="clear" w:color="auto" w:fill="auto"/>
            <w:vAlign w:val="center"/>
            <w:hideMark/>
          </w:tcPr>
          <w:p w14:paraId="061AD08C"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485" w:type="dxa"/>
            <w:tcBorders>
              <w:top w:val="nil"/>
              <w:left w:val="nil"/>
              <w:bottom w:val="nil"/>
              <w:right w:val="nil"/>
            </w:tcBorders>
            <w:shd w:val="clear" w:color="auto" w:fill="auto"/>
            <w:vAlign w:val="center"/>
            <w:hideMark/>
          </w:tcPr>
          <w:p w14:paraId="4DBF3F3C"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485" w:type="dxa"/>
            <w:tcBorders>
              <w:top w:val="nil"/>
              <w:left w:val="nil"/>
              <w:bottom w:val="nil"/>
              <w:right w:val="nil"/>
            </w:tcBorders>
            <w:shd w:val="clear" w:color="auto" w:fill="auto"/>
            <w:vAlign w:val="center"/>
            <w:hideMark/>
          </w:tcPr>
          <w:p w14:paraId="3CE9B95D"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485" w:type="dxa"/>
            <w:tcBorders>
              <w:top w:val="nil"/>
              <w:left w:val="nil"/>
              <w:bottom w:val="nil"/>
              <w:right w:val="nil"/>
            </w:tcBorders>
            <w:shd w:val="clear" w:color="auto" w:fill="auto"/>
            <w:vAlign w:val="center"/>
            <w:hideMark/>
          </w:tcPr>
          <w:p w14:paraId="6D78F315"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485" w:type="dxa"/>
            <w:tcBorders>
              <w:top w:val="nil"/>
              <w:left w:val="nil"/>
              <w:bottom w:val="nil"/>
              <w:right w:val="nil"/>
            </w:tcBorders>
            <w:shd w:val="clear" w:color="auto" w:fill="auto"/>
            <w:vAlign w:val="center"/>
            <w:hideMark/>
          </w:tcPr>
          <w:p w14:paraId="541265B6"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485" w:type="dxa"/>
            <w:tcBorders>
              <w:top w:val="nil"/>
              <w:left w:val="nil"/>
              <w:bottom w:val="nil"/>
              <w:right w:val="nil"/>
            </w:tcBorders>
            <w:shd w:val="clear" w:color="auto" w:fill="auto"/>
            <w:vAlign w:val="center"/>
            <w:hideMark/>
          </w:tcPr>
          <w:p w14:paraId="60D4E556"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780" w:type="dxa"/>
            <w:tcBorders>
              <w:top w:val="nil"/>
              <w:left w:val="nil"/>
              <w:bottom w:val="nil"/>
              <w:right w:val="nil"/>
            </w:tcBorders>
            <w:shd w:val="clear" w:color="auto" w:fill="auto"/>
            <w:vAlign w:val="center"/>
            <w:hideMark/>
          </w:tcPr>
          <w:p w14:paraId="626EF57F"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485" w:type="dxa"/>
            <w:tcBorders>
              <w:top w:val="nil"/>
              <w:left w:val="nil"/>
              <w:bottom w:val="nil"/>
              <w:right w:val="nil"/>
            </w:tcBorders>
            <w:shd w:val="clear" w:color="auto" w:fill="auto"/>
            <w:vAlign w:val="center"/>
            <w:hideMark/>
          </w:tcPr>
          <w:p w14:paraId="55CD007F"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r>
      <w:tr w:rsidR="00E514D2" w:rsidRPr="00CF687C" w14:paraId="128B2042" w14:textId="77777777" w:rsidTr="00E514D2">
        <w:trPr>
          <w:trHeight w:val="540"/>
        </w:trPr>
        <w:tc>
          <w:tcPr>
            <w:tcW w:w="244" w:type="dxa"/>
            <w:tcBorders>
              <w:top w:val="nil"/>
              <w:left w:val="nil"/>
              <w:bottom w:val="nil"/>
              <w:right w:val="nil"/>
            </w:tcBorders>
            <w:shd w:val="clear" w:color="auto" w:fill="auto"/>
            <w:vAlign w:val="center"/>
            <w:hideMark/>
          </w:tcPr>
          <w:p w14:paraId="6A2A4E15"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vAlign w:val="center"/>
            <w:hideMark/>
          </w:tcPr>
          <w:p w14:paraId="74026A5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p>
        </w:tc>
        <w:tc>
          <w:tcPr>
            <w:tcW w:w="573" w:type="dxa"/>
            <w:tcBorders>
              <w:top w:val="nil"/>
              <w:left w:val="nil"/>
              <w:bottom w:val="nil"/>
              <w:right w:val="nil"/>
            </w:tcBorders>
            <w:shd w:val="clear" w:color="auto" w:fill="auto"/>
            <w:vAlign w:val="center"/>
            <w:hideMark/>
          </w:tcPr>
          <w:p w14:paraId="1BB7AA30"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775" w:type="dxa"/>
            <w:tcBorders>
              <w:top w:val="nil"/>
              <w:left w:val="nil"/>
              <w:bottom w:val="nil"/>
              <w:right w:val="nil"/>
            </w:tcBorders>
            <w:shd w:val="clear" w:color="auto" w:fill="auto"/>
            <w:vAlign w:val="center"/>
            <w:hideMark/>
          </w:tcPr>
          <w:p w14:paraId="7008A7A9"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p>
        </w:tc>
        <w:tc>
          <w:tcPr>
            <w:tcW w:w="775" w:type="dxa"/>
            <w:tcBorders>
              <w:top w:val="nil"/>
              <w:left w:val="nil"/>
              <w:bottom w:val="nil"/>
              <w:right w:val="nil"/>
            </w:tcBorders>
            <w:shd w:val="clear" w:color="auto" w:fill="auto"/>
            <w:vAlign w:val="center"/>
            <w:hideMark/>
          </w:tcPr>
          <w:p w14:paraId="1714EF64"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p>
        </w:tc>
        <w:tc>
          <w:tcPr>
            <w:tcW w:w="775" w:type="dxa"/>
            <w:tcBorders>
              <w:top w:val="nil"/>
              <w:left w:val="nil"/>
              <w:bottom w:val="nil"/>
              <w:right w:val="nil"/>
            </w:tcBorders>
            <w:shd w:val="clear" w:color="auto" w:fill="auto"/>
            <w:vAlign w:val="center"/>
            <w:hideMark/>
          </w:tcPr>
          <w:p w14:paraId="19307F82"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p>
        </w:tc>
        <w:tc>
          <w:tcPr>
            <w:tcW w:w="406" w:type="dxa"/>
            <w:tcBorders>
              <w:top w:val="nil"/>
              <w:left w:val="nil"/>
              <w:bottom w:val="nil"/>
              <w:right w:val="nil"/>
            </w:tcBorders>
            <w:shd w:val="clear" w:color="auto" w:fill="auto"/>
            <w:vAlign w:val="center"/>
            <w:hideMark/>
          </w:tcPr>
          <w:p w14:paraId="74987032"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p>
        </w:tc>
        <w:tc>
          <w:tcPr>
            <w:tcW w:w="267" w:type="dxa"/>
            <w:tcBorders>
              <w:top w:val="nil"/>
              <w:left w:val="nil"/>
              <w:bottom w:val="nil"/>
              <w:right w:val="nil"/>
            </w:tcBorders>
            <w:shd w:val="clear" w:color="auto" w:fill="auto"/>
            <w:vAlign w:val="center"/>
            <w:hideMark/>
          </w:tcPr>
          <w:p w14:paraId="1715236E"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406" w:type="dxa"/>
            <w:tcBorders>
              <w:top w:val="nil"/>
              <w:left w:val="nil"/>
              <w:bottom w:val="nil"/>
              <w:right w:val="nil"/>
            </w:tcBorders>
            <w:shd w:val="clear" w:color="auto" w:fill="auto"/>
            <w:vAlign w:val="center"/>
            <w:hideMark/>
          </w:tcPr>
          <w:p w14:paraId="20FCF0C7"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406" w:type="dxa"/>
            <w:tcBorders>
              <w:top w:val="nil"/>
              <w:left w:val="nil"/>
              <w:bottom w:val="nil"/>
              <w:right w:val="nil"/>
            </w:tcBorders>
            <w:shd w:val="clear" w:color="auto" w:fill="auto"/>
            <w:vAlign w:val="center"/>
            <w:hideMark/>
          </w:tcPr>
          <w:p w14:paraId="22ADD684"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485" w:type="dxa"/>
            <w:tcBorders>
              <w:top w:val="nil"/>
              <w:left w:val="nil"/>
              <w:bottom w:val="nil"/>
              <w:right w:val="nil"/>
            </w:tcBorders>
            <w:shd w:val="clear" w:color="auto" w:fill="auto"/>
            <w:vAlign w:val="center"/>
            <w:hideMark/>
          </w:tcPr>
          <w:p w14:paraId="020B3FBA"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485" w:type="dxa"/>
            <w:tcBorders>
              <w:top w:val="nil"/>
              <w:left w:val="nil"/>
              <w:bottom w:val="nil"/>
              <w:right w:val="nil"/>
            </w:tcBorders>
            <w:shd w:val="clear" w:color="auto" w:fill="auto"/>
            <w:vAlign w:val="center"/>
            <w:hideMark/>
          </w:tcPr>
          <w:p w14:paraId="049877C6"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485" w:type="dxa"/>
            <w:tcBorders>
              <w:top w:val="nil"/>
              <w:left w:val="nil"/>
              <w:bottom w:val="nil"/>
              <w:right w:val="nil"/>
            </w:tcBorders>
            <w:shd w:val="clear" w:color="auto" w:fill="auto"/>
            <w:vAlign w:val="center"/>
            <w:hideMark/>
          </w:tcPr>
          <w:p w14:paraId="6837990F"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485" w:type="dxa"/>
            <w:tcBorders>
              <w:top w:val="nil"/>
              <w:left w:val="nil"/>
              <w:bottom w:val="nil"/>
              <w:right w:val="nil"/>
            </w:tcBorders>
            <w:shd w:val="clear" w:color="auto" w:fill="auto"/>
            <w:vAlign w:val="center"/>
            <w:hideMark/>
          </w:tcPr>
          <w:p w14:paraId="37F7B2C6"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485" w:type="dxa"/>
            <w:tcBorders>
              <w:top w:val="nil"/>
              <w:left w:val="nil"/>
              <w:bottom w:val="nil"/>
              <w:right w:val="nil"/>
            </w:tcBorders>
            <w:shd w:val="clear" w:color="auto" w:fill="auto"/>
            <w:vAlign w:val="center"/>
            <w:hideMark/>
          </w:tcPr>
          <w:p w14:paraId="34923AC9"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780" w:type="dxa"/>
            <w:tcBorders>
              <w:top w:val="nil"/>
              <w:left w:val="nil"/>
              <w:bottom w:val="nil"/>
              <w:right w:val="nil"/>
            </w:tcBorders>
            <w:shd w:val="clear" w:color="auto" w:fill="auto"/>
            <w:vAlign w:val="center"/>
            <w:hideMark/>
          </w:tcPr>
          <w:p w14:paraId="68E5F73A"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485" w:type="dxa"/>
            <w:tcBorders>
              <w:top w:val="nil"/>
              <w:left w:val="nil"/>
              <w:bottom w:val="nil"/>
              <w:right w:val="nil"/>
            </w:tcBorders>
            <w:shd w:val="clear" w:color="auto" w:fill="auto"/>
            <w:vAlign w:val="center"/>
            <w:hideMark/>
          </w:tcPr>
          <w:p w14:paraId="594A4D7A"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r>
      <w:tr w:rsidR="00E514D2" w:rsidRPr="00CF687C" w14:paraId="736545A1" w14:textId="77777777" w:rsidTr="00E514D2">
        <w:trPr>
          <w:trHeight w:val="630"/>
        </w:trPr>
        <w:tc>
          <w:tcPr>
            <w:tcW w:w="9689" w:type="dxa"/>
            <w:gridSpan w:val="17"/>
            <w:tcBorders>
              <w:top w:val="nil"/>
              <w:left w:val="nil"/>
              <w:bottom w:val="nil"/>
              <w:right w:val="nil"/>
            </w:tcBorders>
            <w:shd w:val="clear" w:color="auto" w:fill="auto"/>
            <w:vAlign w:val="center"/>
            <w:hideMark/>
          </w:tcPr>
          <w:p w14:paraId="7E613CC5"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 xml:space="preserve">Перечень аварийных многоквартирных домов, признанных аварийными до 1 января 2017 года </w:t>
            </w:r>
          </w:p>
        </w:tc>
      </w:tr>
      <w:tr w:rsidR="00E514D2" w:rsidRPr="00CF687C" w14:paraId="502F0F35" w14:textId="77777777" w:rsidTr="00E514D2">
        <w:trPr>
          <w:trHeight w:val="630"/>
        </w:trPr>
        <w:tc>
          <w:tcPr>
            <w:tcW w:w="9689" w:type="dxa"/>
            <w:gridSpan w:val="17"/>
            <w:tcBorders>
              <w:top w:val="nil"/>
              <w:left w:val="nil"/>
              <w:bottom w:val="nil"/>
              <w:right w:val="nil"/>
            </w:tcBorders>
            <w:shd w:val="clear" w:color="auto" w:fill="auto"/>
            <w:vAlign w:val="center"/>
            <w:hideMark/>
          </w:tcPr>
          <w:p w14:paraId="0F2D1944"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и подлежащими сносу или реконструкции в связи с физическим износом в процессе их эксплуатации</w:t>
            </w:r>
          </w:p>
        </w:tc>
      </w:tr>
      <w:tr w:rsidR="00E514D2" w:rsidRPr="00CF687C" w14:paraId="796AF18A" w14:textId="77777777" w:rsidTr="00E514D2">
        <w:trPr>
          <w:trHeight w:val="630"/>
        </w:trPr>
        <w:tc>
          <w:tcPr>
            <w:tcW w:w="244" w:type="dxa"/>
            <w:tcBorders>
              <w:top w:val="nil"/>
              <w:left w:val="nil"/>
              <w:bottom w:val="nil"/>
              <w:right w:val="nil"/>
            </w:tcBorders>
            <w:shd w:val="clear" w:color="auto" w:fill="auto"/>
            <w:vAlign w:val="center"/>
            <w:hideMark/>
          </w:tcPr>
          <w:p w14:paraId="3867455D"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p>
        </w:tc>
        <w:tc>
          <w:tcPr>
            <w:tcW w:w="1372" w:type="dxa"/>
            <w:tcBorders>
              <w:top w:val="nil"/>
              <w:left w:val="nil"/>
              <w:bottom w:val="nil"/>
              <w:right w:val="nil"/>
            </w:tcBorders>
            <w:shd w:val="clear" w:color="auto" w:fill="auto"/>
            <w:vAlign w:val="center"/>
            <w:hideMark/>
          </w:tcPr>
          <w:p w14:paraId="6CDCC3D8"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p>
        </w:tc>
        <w:tc>
          <w:tcPr>
            <w:tcW w:w="573" w:type="dxa"/>
            <w:tcBorders>
              <w:top w:val="nil"/>
              <w:left w:val="nil"/>
              <w:bottom w:val="nil"/>
              <w:right w:val="nil"/>
            </w:tcBorders>
            <w:shd w:val="clear" w:color="auto" w:fill="auto"/>
            <w:vAlign w:val="center"/>
            <w:hideMark/>
          </w:tcPr>
          <w:p w14:paraId="6C52251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p>
        </w:tc>
        <w:tc>
          <w:tcPr>
            <w:tcW w:w="775" w:type="dxa"/>
            <w:tcBorders>
              <w:top w:val="nil"/>
              <w:left w:val="nil"/>
              <w:bottom w:val="nil"/>
              <w:right w:val="nil"/>
            </w:tcBorders>
            <w:shd w:val="clear" w:color="auto" w:fill="auto"/>
            <w:vAlign w:val="center"/>
            <w:hideMark/>
          </w:tcPr>
          <w:p w14:paraId="266695E4"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p>
        </w:tc>
        <w:tc>
          <w:tcPr>
            <w:tcW w:w="775" w:type="dxa"/>
            <w:tcBorders>
              <w:top w:val="nil"/>
              <w:left w:val="nil"/>
              <w:bottom w:val="nil"/>
              <w:right w:val="nil"/>
            </w:tcBorders>
            <w:shd w:val="clear" w:color="auto" w:fill="auto"/>
            <w:vAlign w:val="center"/>
            <w:hideMark/>
          </w:tcPr>
          <w:p w14:paraId="489102E6"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p>
        </w:tc>
        <w:tc>
          <w:tcPr>
            <w:tcW w:w="775" w:type="dxa"/>
            <w:tcBorders>
              <w:top w:val="nil"/>
              <w:left w:val="nil"/>
              <w:bottom w:val="nil"/>
              <w:right w:val="nil"/>
            </w:tcBorders>
            <w:shd w:val="clear" w:color="auto" w:fill="auto"/>
            <w:vAlign w:val="center"/>
            <w:hideMark/>
          </w:tcPr>
          <w:p w14:paraId="7E291EC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p>
        </w:tc>
        <w:tc>
          <w:tcPr>
            <w:tcW w:w="406" w:type="dxa"/>
            <w:tcBorders>
              <w:top w:val="nil"/>
              <w:left w:val="nil"/>
              <w:bottom w:val="nil"/>
              <w:right w:val="nil"/>
            </w:tcBorders>
            <w:shd w:val="clear" w:color="auto" w:fill="auto"/>
            <w:vAlign w:val="center"/>
            <w:hideMark/>
          </w:tcPr>
          <w:p w14:paraId="0A8F71D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p>
        </w:tc>
        <w:tc>
          <w:tcPr>
            <w:tcW w:w="267" w:type="dxa"/>
            <w:tcBorders>
              <w:top w:val="nil"/>
              <w:left w:val="nil"/>
              <w:bottom w:val="nil"/>
              <w:right w:val="nil"/>
            </w:tcBorders>
            <w:shd w:val="clear" w:color="auto" w:fill="auto"/>
            <w:vAlign w:val="center"/>
            <w:hideMark/>
          </w:tcPr>
          <w:p w14:paraId="3C1031EF"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406" w:type="dxa"/>
            <w:tcBorders>
              <w:top w:val="nil"/>
              <w:left w:val="nil"/>
              <w:bottom w:val="nil"/>
              <w:right w:val="nil"/>
            </w:tcBorders>
            <w:shd w:val="clear" w:color="auto" w:fill="auto"/>
            <w:vAlign w:val="center"/>
            <w:hideMark/>
          </w:tcPr>
          <w:p w14:paraId="545860F6"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406" w:type="dxa"/>
            <w:tcBorders>
              <w:top w:val="nil"/>
              <w:left w:val="nil"/>
              <w:bottom w:val="nil"/>
              <w:right w:val="nil"/>
            </w:tcBorders>
            <w:shd w:val="clear" w:color="auto" w:fill="auto"/>
            <w:vAlign w:val="center"/>
            <w:hideMark/>
          </w:tcPr>
          <w:p w14:paraId="5D8C8D9D"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485" w:type="dxa"/>
            <w:tcBorders>
              <w:top w:val="nil"/>
              <w:left w:val="nil"/>
              <w:bottom w:val="nil"/>
              <w:right w:val="nil"/>
            </w:tcBorders>
            <w:shd w:val="clear" w:color="auto" w:fill="auto"/>
            <w:vAlign w:val="center"/>
            <w:hideMark/>
          </w:tcPr>
          <w:p w14:paraId="7421AE7A"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485" w:type="dxa"/>
            <w:tcBorders>
              <w:top w:val="nil"/>
              <w:left w:val="nil"/>
              <w:bottom w:val="nil"/>
              <w:right w:val="nil"/>
            </w:tcBorders>
            <w:shd w:val="clear" w:color="auto" w:fill="auto"/>
            <w:vAlign w:val="center"/>
            <w:hideMark/>
          </w:tcPr>
          <w:p w14:paraId="4B2F747B"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485" w:type="dxa"/>
            <w:tcBorders>
              <w:top w:val="nil"/>
              <w:left w:val="nil"/>
              <w:bottom w:val="nil"/>
              <w:right w:val="nil"/>
            </w:tcBorders>
            <w:shd w:val="clear" w:color="auto" w:fill="auto"/>
            <w:vAlign w:val="center"/>
            <w:hideMark/>
          </w:tcPr>
          <w:p w14:paraId="76947DC1"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485" w:type="dxa"/>
            <w:tcBorders>
              <w:top w:val="nil"/>
              <w:left w:val="nil"/>
              <w:bottom w:val="nil"/>
              <w:right w:val="nil"/>
            </w:tcBorders>
            <w:shd w:val="clear" w:color="auto" w:fill="auto"/>
            <w:vAlign w:val="center"/>
            <w:hideMark/>
          </w:tcPr>
          <w:p w14:paraId="39A9449B"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485" w:type="dxa"/>
            <w:tcBorders>
              <w:top w:val="nil"/>
              <w:left w:val="nil"/>
              <w:bottom w:val="nil"/>
              <w:right w:val="nil"/>
            </w:tcBorders>
            <w:shd w:val="clear" w:color="auto" w:fill="auto"/>
            <w:vAlign w:val="center"/>
            <w:hideMark/>
          </w:tcPr>
          <w:p w14:paraId="2DB9D2F0"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780" w:type="dxa"/>
            <w:tcBorders>
              <w:top w:val="nil"/>
              <w:left w:val="nil"/>
              <w:bottom w:val="nil"/>
              <w:right w:val="nil"/>
            </w:tcBorders>
            <w:shd w:val="clear" w:color="auto" w:fill="auto"/>
            <w:vAlign w:val="center"/>
            <w:hideMark/>
          </w:tcPr>
          <w:p w14:paraId="4CDE18DA"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485" w:type="dxa"/>
            <w:tcBorders>
              <w:top w:val="nil"/>
              <w:left w:val="nil"/>
              <w:bottom w:val="nil"/>
              <w:right w:val="nil"/>
            </w:tcBorders>
            <w:shd w:val="clear" w:color="auto" w:fill="auto"/>
            <w:vAlign w:val="center"/>
            <w:hideMark/>
          </w:tcPr>
          <w:p w14:paraId="7F6C50F6"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r>
      <w:tr w:rsidR="00E514D2" w:rsidRPr="00CF687C" w14:paraId="7A6562EE" w14:textId="77777777" w:rsidTr="00E514D2">
        <w:trPr>
          <w:trHeight w:val="540"/>
        </w:trPr>
        <w:tc>
          <w:tcPr>
            <w:tcW w:w="244" w:type="dxa"/>
            <w:tcBorders>
              <w:top w:val="nil"/>
              <w:left w:val="nil"/>
              <w:bottom w:val="nil"/>
              <w:right w:val="nil"/>
            </w:tcBorders>
            <w:shd w:val="clear" w:color="auto" w:fill="auto"/>
            <w:vAlign w:val="center"/>
            <w:hideMark/>
          </w:tcPr>
          <w:p w14:paraId="16C124DC"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vAlign w:val="center"/>
            <w:hideMark/>
          </w:tcPr>
          <w:p w14:paraId="0AAFCACA"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p>
        </w:tc>
        <w:tc>
          <w:tcPr>
            <w:tcW w:w="573" w:type="dxa"/>
            <w:tcBorders>
              <w:top w:val="nil"/>
              <w:left w:val="nil"/>
              <w:bottom w:val="nil"/>
              <w:right w:val="nil"/>
            </w:tcBorders>
            <w:shd w:val="clear" w:color="auto" w:fill="auto"/>
            <w:vAlign w:val="center"/>
            <w:hideMark/>
          </w:tcPr>
          <w:p w14:paraId="15036A12"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775" w:type="dxa"/>
            <w:tcBorders>
              <w:top w:val="nil"/>
              <w:left w:val="nil"/>
              <w:bottom w:val="nil"/>
              <w:right w:val="nil"/>
            </w:tcBorders>
            <w:shd w:val="clear" w:color="auto" w:fill="auto"/>
            <w:vAlign w:val="center"/>
            <w:hideMark/>
          </w:tcPr>
          <w:p w14:paraId="3F090157"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p>
        </w:tc>
        <w:tc>
          <w:tcPr>
            <w:tcW w:w="775" w:type="dxa"/>
            <w:tcBorders>
              <w:top w:val="nil"/>
              <w:left w:val="nil"/>
              <w:bottom w:val="nil"/>
              <w:right w:val="nil"/>
            </w:tcBorders>
            <w:shd w:val="clear" w:color="auto" w:fill="auto"/>
            <w:vAlign w:val="center"/>
            <w:hideMark/>
          </w:tcPr>
          <w:p w14:paraId="57854769"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p>
        </w:tc>
        <w:tc>
          <w:tcPr>
            <w:tcW w:w="775" w:type="dxa"/>
            <w:tcBorders>
              <w:top w:val="nil"/>
              <w:left w:val="nil"/>
              <w:bottom w:val="nil"/>
              <w:right w:val="nil"/>
            </w:tcBorders>
            <w:shd w:val="clear" w:color="auto" w:fill="auto"/>
            <w:vAlign w:val="center"/>
            <w:hideMark/>
          </w:tcPr>
          <w:p w14:paraId="2F117B0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p>
        </w:tc>
        <w:tc>
          <w:tcPr>
            <w:tcW w:w="406" w:type="dxa"/>
            <w:tcBorders>
              <w:top w:val="nil"/>
              <w:left w:val="nil"/>
              <w:bottom w:val="nil"/>
              <w:right w:val="nil"/>
            </w:tcBorders>
            <w:shd w:val="clear" w:color="auto" w:fill="auto"/>
            <w:vAlign w:val="center"/>
            <w:hideMark/>
          </w:tcPr>
          <w:p w14:paraId="4CAAC836"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p>
        </w:tc>
        <w:tc>
          <w:tcPr>
            <w:tcW w:w="267" w:type="dxa"/>
            <w:tcBorders>
              <w:top w:val="nil"/>
              <w:left w:val="nil"/>
              <w:bottom w:val="nil"/>
              <w:right w:val="nil"/>
            </w:tcBorders>
            <w:shd w:val="clear" w:color="auto" w:fill="auto"/>
            <w:vAlign w:val="center"/>
            <w:hideMark/>
          </w:tcPr>
          <w:p w14:paraId="4ECFB0AF"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406" w:type="dxa"/>
            <w:tcBorders>
              <w:top w:val="nil"/>
              <w:left w:val="nil"/>
              <w:bottom w:val="nil"/>
              <w:right w:val="nil"/>
            </w:tcBorders>
            <w:shd w:val="clear" w:color="auto" w:fill="auto"/>
            <w:vAlign w:val="center"/>
            <w:hideMark/>
          </w:tcPr>
          <w:p w14:paraId="10BA0717"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406" w:type="dxa"/>
            <w:tcBorders>
              <w:top w:val="nil"/>
              <w:left w:val="nil"/>
              <w:bottom w:val="nil"/>
              <w:right w:val="nil"/>
            </w:tcBorders>
            <w:shd w:val="clear" w:color="auto" w:fill="auto"/>
            <w:vAlign w:val="center"/>
            <w:hideMark/>
          </w:tcPr>
          <w:p w14:paraId="4BAEA4D8"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485" w:type="dxa"/>
            <w:tcBorders>
              <w:top w:val="nil"/>
              <w:left w:val="nil"/>
              <w:bottom w:val="nil"/>
              <w:right w:val="nil"/>
            </w:tcBorders>
            <w:shd w:val="clear" w:color="auto" w:fill="auto"/>
            <w:vAlign w:val="center"/>
            <w:hideMark/>
          </w:tcPr>
          <w:p w14:paraId="05F6C1BF"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485" w:type="dxa"/>
            <w:tcBorders>
              <w:top w:val="nil"/>
              <w:left w:val="nil"/>
              <w:bottom w:val="nil"/>
              <w:right w:val="nil"/>
            </w:tcBorders>
            <w:shd w:val="clear" w:color="auto" w:fill="auto"/>
            <w:vAlign w:val="center"/>
            <w:hideMark/>
          </w:tcPr>
          <w:p w14:paraId="6673769B"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485" w:type="dxa"/>
            <w:tcBorders>
              <w:top w:val="nil"/>
              <w:left w:val="nil"/>
              <w:bottom w:val="nil"/>
              <w:right w:val="nil"/>
            </w:tcBorders>
            <w:shd w:val="clear" w:color="auto" w:fill="auto"/>
            <w:vAlign w:val="center"/>
            <w:hideMark/>
          </w:tcPr>
          <w:p w14:paraId="7699F751"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485" w:type="dxa"/>
            <w:tcBorders>
              <w:top w:val="nil"/>
              <w:left w:val="nil"/>
              <w:bottom w:val="nil"/>
              <w:right w:val="nil"/>
            </w:tcBorders>
            <w:shd w:val="clear" w:color="auto" w:fill="auto"/>
            <w:vAlign w:val="center"/>
            <w:hideMark/>
          </w:tcPr>
          <w:p w14:paraId="0BB1C48E"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485" w:type="dxa"/>
            <w:tcBorders>
              <w:top w:val="nil"/>
              <w:left w:val="nil"/>
              <w:bottom w:val="nil"/>
              <w:right w:val="nil"/>
            </w:tcBorders>
            <w:shd w:val="clear" w:color="auto" w:fill="auto"/>
            <w:vAlign w:val="center"/>
            <w:hideMark/>
          </w:tcPr>
          <w:p w14:paraId="3DCE453E"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780" w:type="dxa"/>
            <w:tcBorders>
              <w:top w:val="nil"/>
              <w:left w:val="nil"/>
              <w:bottom w:val="nil"/>
              <w:right w:val="nil"/>
            </w:tcBorders>
            <w:shd w:val="clear" w:color="auto" w:fill="auto"/>
            <w:vAlign w:val="center"/>
            <w:hideMark/>
          </w:tcPr>
          <w:p w14:paraId="2D432435"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485" w:type="dxa"/>
            <w:tcBorders>
              <w:top w:val="nil"/>
              <w:left w:val="nil"/>
              <w:bottom w:val="nil"/>
              <w:right w:val="nil"/>
            </w:tcBorders>
            <w:shd w:val="clear" w:color="auto" w:fill="auto"/>
            <w:vAlign w:val="center"/>
            <w:hideMark/>
          </w:tcPr>
          <w:p w14:paraId="03D0C014"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r>
      <w:tr w:rsidR="00E514D2" w:rsidRPr="00CF687C" w14:paraId="18043E45" w14:textId="77777777" w:rsidTr="00E514D2">
        <w:trPr>
          <w:trHeight w:val="1800"/>
        </w:trPr>
        <w:tc>
          <w:tcPr>
            <w:tcW w:w="2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912FF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 п/п</w:t>
            </w:r>
          </w:p>
        </w:tc>
        <w:tc>
          <w:tcPr>
            <w:tcW w:w="13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EAA333"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Адрес</w:t>
            </w:r>
            <w:r w:rsidRPr="00CF687C">
              <w:rPr>
                <w:rFonts w:ascii="Times New Roman" w:eastAsia="Times New Roman" w:hAnsi="Times New Roman" w:cs="Times New Roman"/>
                <w:sz w:val="24"/>
                <w:szCs w:val="24"/>
                <w:lang w:eastAsia="ru-RU"/>
              </w:rPr>
              <w:br/>
              <w:t xml:space="preserve">МКД </w:t>
            </w:r>
          </w:p>
        </w:tc>
        <w:tc>
          <w:tcPr>
            <w:tcW w:w="13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83AE66"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Документ,</w:t>
            </w:r>
            <w:r w:rsidRPr="00CF687C">
              <w:rPr>
                <w:rFonts w:ascii="Times New Roman" w:eastAsia="Times New Roman" w:hAnsi="Times New Roman" w:cs="Times New Roman"/>
                <w:sz w:val="24"/>
                <w:szCs w:val="24"/>
                <w:lang w:eastAsia="ru-RU"/>
              </w:rPr>
              <w:br/>
              <w:t>подтверждающий</w:t>
            </w:r>
            <w:r w:rsidRPr="00CF687C">
              <w:rPr>
                <w:rFonts w:ascii="Times New Roman" w:eastAsia="Times New Roman" w:hAnsi="Times New Roman" w:cs="Times New Roman"/>
                <w:sz w:val="24"/>
                <w:szCs w:val="24"/>
                <w:lang w:eastAsia="ru-RU"/>
              </w:rPr>
              <w:br/>
              <w:t>признание МКД</w:t>
            </w:r>
            <w:r w:rsidRPr="00CF687C">
              <w:rPr>
                <w:rFonts w:ascii="Times New Roman" w:eastAsia="Times New Roman" w:hAnsi="Times New Roman" w:cs="Times New Roman"/>
                <w:sz w:val="24"/>
                <w:szCs w:val="24"/>
                <w:lang w:eastAsia="ru-RU"/>
              </w:rPr>
              <w:br/>
              <w:t>аварийным</w:t>
            </w:r>
          </w:p>
        </w:tc>
        <w:tc>
          <w:tcPr>
            <w:tcW w:w="77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CC654D9"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 xml:space="preserve">Планируемая </w:t>
            </w:r>
            <w:proofErr w:type="gramStart"/>
            <w:r w:rsidRPr="00CF687C">
              <w:rPr>
                <w:rFonts w:ascii="Times New Roman" w:eastAsia="Times New Roman" w:hAnsi="Times New Roman" w:cs="Times New Roman"/>
                <w:sz w:val="24"/>
                <w:szCs w:val="24"/>
                <w:lang w:eastAsia="ru-RU"/>
              </w:rPr>
              <w:t>дата  окончания</w:t>
            </w:r>
            <w:proofErr w:type="gramEnd"/>
            <w:r w:rsidRPr="00CF687C">
              <w:rPr>
                <w:rFonts w:ascii="Times New Roman" w:eastAsia="Times New Roman" w:hAnsi="Times New Roman" w:cs="Times New Roman"/>
                <w:sz w:val="24"/>
                <w:szCs w:val="24"/>
                <w:lang w:eastAsia="ru-RU"/>
              </w:rPr>
              <w:br/>
              <w:t>переселения</w:t>
            </w:r>
          </w:p>
        </w:tc>
        <w:tc>
          <w:tcPr>
            <w:tcW w:w="77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FB1E1D9"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Планируемая дата сноса МКД</w:t>
            </w:r>
          </w:p>
        </w:tc>
        <w:tc>
          <w:tcPr>
            <w:tcW w:w="40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632139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Число жителей планируемых</w:t>
            </w:r>
            <w:r w:rsidRPr="00CF687C">
              <w:rPr>
                <w:rFonts w:ascii="Times New Roman" w:eastAsia="Times New Roman" w:hAnsi="Times New Roman" w:cs="Times New Roman"/>
                <w:sz w:val="24"/>
                <w:szCs w:val="24"/>
                <w:lang w:eastAsia="ru-RU"/>
              </w:rPr>
              <w:br/>
              <w:t xml:space="preserve"> к переселению</w:t>
            </w:r>
          </w:p>
        </w:tc>
        <w:tc>
          <w:tcPr>
            <w:tcW w:w="1079" w:type="dxa"/>
            <w:gridSpan w:val="3"/>
            <w:tcBorders>
              <w:top w:val="single" w:sz="4" w:space="0" w:color="auto"/>
              <w:left w:val="nil"/>
              <w:bottom w:val="single" w:sz="4" w:space="0" w:color="auto"/>
              <w:right w:val="single" w:sz="4" w:space="0" w:color="auto"/>
            </w:tcBorders>
            <w:shd w:val="clear" w:color="auto" w:fill="auto"/>
            <w:vAlign w:val="center"/>
            <w:hideMark/>
          </w:tcPr>
          <w:p w14:paraId="6A25F51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Количество расселяемых жилых</w:t>
            </w:r>
            <w:r w:rsidRPr="00CF687C">
              <w:rPr>
                <w:rFonts w:ascii="Times New Roman" w:eastAsia="Times New Roman" w:hAnsi="Times New Roman" w:cs="Times New Roman"/>
                <w:sz w:val="24"/>
                <w:szCs w:val="24"/>
                <w:lang w:eastAsia="ru-RU"/>
              </w:rPr>
              <w:br/>
              <w:t>помещений</w:t>
            </w:r>
          </w:p>
        </w:tc>
        <w:tc>
          <w:tcPr>
            <w:tcW w:w="1455" w:type="dxa"/>
            <w:gridSpan w:val="3"/>
            <w:tcBorders>
              <w:top w:val="single" w:sz="4" w:space="0" w:color="auto"/>
              <w:left w:val="nil"/>
              <w:bottom w:val="single" w:sz="4" w:space="0" w:color="auto"/>
              <w:right w:val="single" w:sz="4" w:space="0" w:color="auto"/>
            </w:tcBorders>
            <w:shd w:val="clear" w:color="auto" w:fill="auto"/>
            <w:vAlign w:val="center"/>
            <w:hideMark/>
          </w:tcPr>
          <w:p w14:paraId="4D3996BB"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Расселяемая площадь жилых</w:t>
            </w:r>
            <w:r w:rsidRPr="00CF687C">
              <w:rPr>
                <w:rFonts w:ascii="Times New Roman" w:eastAsia="Times New Roman" w:hAnsi="Times New Roman" w:cs="Times New Roman"/>
                <w:sz w:val="24"/>
                <w:szCs w:val="24"/>
                <w:lang w:eastAsia="ru-RU"/>
              </w:rPr>
              <w:br/>
              <w:t>помещений</w:t>
            </w:r>
          </w:p>
        </w:tc>
        <w:tc>
          <w:tcPr>
            <w:tcW w:w="2235" w:type="dxa"/>
            <w:gridSpan w:val="4"/>
            <w:tcBorders>
              <w:top w:val="single" w:sz="4" w:space="0" w:color="auto"/>
              <w:left w:val="nil"/>
              <w:bottom w:val="single" w:sz="4" w:space="0" w:color="auto"/>
              <w:right w:val="single" w:sz="4" w:space="0" w:color="auto"/>
            </w:tcBorders>
            <w:shd w:val="clear" w:color="auto" w:fill="auto"/>
            <w:vAlign w:val="center"/>
            <w:hideMark/>
          </w:tcPr>
          <w:p w14:paraId="35585010"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Стоимость переселения граждан</w:t>
            </w:r>
          </w:p>
        </w:tc>
      </w:tr>
      <w:tr w:rsidR="00E514D2" w:rsidRPr="00CF687C" w14:paraId="6E54C396" w14:textId="77777777" w:rsidTr="00E514D2">
        <w:trPr>
          <w:trHeight w:val="1395"/>
        </w:trPr>
        <w:tc>
          <w:tcPr>
            <w:tcW w:w="244" w:type="dxa"/>
            <w:vMerge/>
            <w:tcBorders>
              <w:top w:val="single" w:sz="4" w:space="0" w:color="auto"/>
              <w:left w:val="single" w:sz="4" w:space="0" w:color="auto"/>
              <w:bottom w:val="single" w:sz="4" w:space="0" w:color="auto"/>
              <w:right w:val="single" w:sz="4" w:space="0" w:color="auto"/>
            </w:tcBorders>
            <w:vAlign w:val="center"/>
            <w:hideMark/>
          </w:tcPr>
          <w:p w14:paraId="75D5A957"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14:paraId="20CE6B5D"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1348" w:type="dxa"/>
            <w:gridSpan w:val="2"/>
            <w:vMerge/>
            <w:tcBorders>
              <w:top w:val="single" w:sz="4" w:space="0" w:color="auto"/>
              <w:left w:val="single" w:sz="4" w:space="0" w:color="auto"/>
              <w:bottom w:val="single" w:sz="4" w:space="0" w:color="auto"/>
              <w:right w:val="single" w:sz="4" w:space="0" w:color="auto"/>
            </w:tcBorders>
            <w:vAlign w:val="center"/>
            <w:hideMark/>
          </w:tcPr>
          <w:p w14:paraId="29F992E6"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6685394D"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1FF41E35"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406" w:type="dxa"/>
            <w:vMerge/>
            <w:tcBorders>
              <w:top w:val="single" w:sz="4" w:space="0" w:color="auto"/>
              <w:left w:val="single" w:sz="4" w:space="0" w:color="auto"/>
              <w:bottom w:val="single" w:sz="4" w:space="0" w:color="auto"/>
              <w:right w:val="single" w:sz="4" w:space="0" w:color="auto"/>
            </w:tcBorders>
            <w:vAlign w:val="center"/>
            <w:hideMark/>
          </w:tcPr>
          <w:p w14:paraId="7337ABEC"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2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9CB605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Всего</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
          <w:p w14:paraId="4A3AC656"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в том числе</w:t>
            </w:r>
          </w:p>
        </w:tc>
        <w:tc>
          <w:tcPr>
            <w:tcW w:w="48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BD7B2F3"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Всего</w:t>
            </w:r>
          </w:p>
        </w:tc>
        <w:tc>
          <w:tcPr>
            <w:tcW w:w="970" w:type="dxa"/>
            <w:gridSpan w:val="2"/>
            <w:tcBorders>
              <w:top w:val="single" w:sz="4" w:space="0" w:color="auto"/>
              <w:left w:val="nil"/>
              <w:bottom w:val="single" w:sz="4" w:space="0" w:color="auto"/>
              <w:right w:val="single" w:sz="4" w:space="0" w:color="auto"/>
            </w:tcBorders>
            <w:shd w:val="clear" w:color="auto" w:fill="auto"/>
            <w:vAlign w:val="center"/>
            <w:hideMark/>
          </w:tcPr>
          <w:p w14:paraId="2CF8E8B9"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в том числе</w:t>
            </w:r>
          </w:p>
        </w:tc>
        <w:tc>
          <w:tcPr>
            <w:tcW w:w="48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404CFE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Всего:</w:t>
            </w:r>
          </w:p>
        </w:tc>
        <w:tc>
          <w:tcPr>
            <w:tcW w:w="1750" w:type="dxa"/>
            <w:gridSpan w:val="3"/>
            <w:tcBorders>
              <w:top w:val="single" w:sz="4" w:space="0" w:color="auto"/>
              <w:left w:val="nil"/>
              <w:bottom w:val="single" w:sz="4" w:space="0" w:color="auto"/>
              <w:right w:val="single" w:sz="4" w:space="0" w:color="auto"/>
            </w:tcBorders>
            <w:shd w:val="clear" w:color="auto" w:fill="auto"/>
            <w:vAlign w:val="center"/>
            <w:hideMark/>
          </w:tcPr>
          <w:p w14:paraId="27A7E04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в том числе:</w:t>
            </w:r>
          </w:p>
        </w:tc>
      </w:tr>
      <w:tr w:rsidR="00E514D2" w:rsidRPr="00CF687C" w14:paraId="65745B69" w14:textId="77777777" w:rsidTr="00E514D2">
        <w:trPr>
          <w:trHeight w:val="3675"/>
        </w:trPr>
        <w:tc>
          <w:tcPr>
            <w:tcW w:w="244" w:type="dxa"/>
            <w:vMerge/>
            <w:tcBorders>
              <w:top w:val="single" w:sz="4" w:space="0" w:color="auto"/>
              <w:left w:val="single" w:sz="4" w:space="0" w:color="auto"/>
              <w:bottom w:val="single" w:sz="4" w:space="0" w:color="auto"/>
              <w:right w:val="single" w:sz="4" w:space="0" w:color="auto"/>
            </w:tcBorders>
            <w:vAlign w:val="center"/>
            <w:hideMark/>
          </w:tcPr>
          <w:p w14:paraId="44E0349F"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14:paraId="684F9D96"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57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15D7DE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Номер</w:t>
            </w:r>
          </w:p>
        </w:tc>
        <w:tc>
          <w:tcPr>
            <w:tcW w:w="77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AB4BF4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Дата</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531B840D"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61A5BE76"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406" w:type="dxa"/>
            <w:vMerge/>
            <w:tcBorders>
              <w:top w:val="single" w:sz="4" w:space="0" w:color="auto"/>
              <w:left w:val="single" w:sz="4" w:space="0" w:color="auto"/>
              <w:bottom w:val="single" w:sz="4" w:space="0" w:color="auto"/>
              <w:right w:val="single" w:sz="4" w:space="0" w:color="auto"/>
            </w:tcBorders>
            <w:vAlign w:val="center"/>
            <w:hideMark/>
          </w:tcPr>
          <w:p w14:paraId="2E88A99B"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267" w:type="dxa"/>
            <w:vMerge/>
            <w:tcBorders>
              <w:top w:val="nil"/>
              <w:left w:val="single" w:sz="4" w:space="0" w:color="auto"/>
              <w:bottom w:val="single" w:sz="4" w:space="0" w:color="auto"/>
              <w:right w:val="single" w:sz="4" w:space="0" w:color="auto"/>
            </w:tcBorders>
            <w:vAlign w:val="center"/>
            <w:hideMark/>
          </w:tcPr>
          <w:p w14:paraId="4BDF78FF"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406" w:type="dxa"/>
            <w:tcBorders>
              <w:top w:val="nil"/>
              <w:left w:val="nil"/>
              <w:bottom w:val="single" w:sz="4" w:space="0" w:color="auto"/>
              <w:right w:val="single" w:sz="4" w:space="0" w:color="auto"/>
            </w:tcBorders>
            <w:shd w:val="clear" w:color="auto" w:fill="auto"/>
            <w:textDirection w:val="btLr"/>
            <w:vAlign w:val="center"/>
            <w:hideMark/>
          </w:tcPr>
          <w:p w14:paraId="5731B8B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частная</w:t>
            </w:r>
            <w:r w:rsidRPr="00CF687C">
              <w:rPr>
                <w:rFonts w:ascii="Times New Roman" w:eastAsia="Times New Roman" w:hAnsi="Times New Roman" w:cs="Times New Roman"/>
                <w:sz w:val="24"/>
                <w:szCs w:val="24"/>
                <w:lang w:eastAsia="ru-RU"/>
              </w:rPr>
              <w:br/>
              <w:t>собственность</w:t>
            </w:r>
          </w:p>
        </w:tc>
        <w:tc>
          <w:tcPr>
            <w:tcW w:w="406" w:type="dxa"/>
            <w:tcBorders>
              <w:top w:val="nil"/>
              <w:left w:val="nil"/>
              <w:bottom w:val="single" w:sz="4" w:space="0" w:color="auto"/>
              <w:right w:val="single" w:sz="4" w:space="0" w:color="auto"/>
            </w:tcBorders>
            <w:shd w:val="clear" w:color="auto" w:fill="auto"/>
            <w:textDirection w:val="btLr"/>
            <w:vAlign w:val="center"/>
            <w:hideMark/>
          </w:tcPr>
          <w:p w14:paraId="2988E5EE"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муниципальная</w:t>
            </w:r>
            <w:r w:rsidRPr="00CF687C">
              <w:rPr>
                <w:rFonts w:ascii="Times New Roman" w:eastAsia="Times New Roman" w:hAnsi="Times New Roman" w:cs="Times New Roman"/>
                <w:sz w:val="24"/>
                <w:szCs w:val="24"/>
                <w:lang w:eastAsia="ru-RU"/>
              </w:rPr>
              <w:br/>
              <w:t>собственность</w:t>
            </w:r>
          </w:p>
        </w:tc>
        <w:tc>
          <w:tcPr>
            <w:tcW w:w="485" w:type="dxa"/>
            <w:vMerge/>
            <w:tcBorders>
              <w:top w:val="nil"/>
              <w:left w:val="single" w:sz="4" w:space="0" w:color="auto"/>
              <w:bottom w:val="single" w:sz="4" w:space="0" w:color="auto"/>
              <w:right w:val="single" w:sz="4" w:space="0" w:color="auto"/>
            </w:tcBorders>
            <w:vAlign w:val="center"/>
            <w:hideMark/>
          </w:tcPr>
          <w:p w14:paraId="03E9A8F1"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485" w:type="dxa"/>
            <w:tcBorders>
              <w:top w:val="nil"/>
              <w:left w:val="nil"/>
              <w:bottom w:val="single" w:sz="4" w:space="0" w:color="auto"/>
              <w:right w:val="single" w:sz="4" w:space="0" w:color="auto"/>
            </w:tcBorders>
            <w:shd w:val="clear" w:color="auto" w:fill="auto"/>
            <w:textDirection w:val="btLr"/>
            <w:vAlign w:val="center"/>
            <w:hideMark/>
          </w:tcPr>
          <w:p w14:paraId="3602D1F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частная</w:t>
            </w:r>
            <w:r w:rsidRPr="00CF687C">
              <w:rPr>
                <w:rFonts w:ascii="Times New Roman" w:eastAsia="Times New Roman" w:hAnsi="Times New Roman" w:cs="Times New Roman"/>
                <w:sz w:val="24"/>
                <w:szCs w:val="24"/>
                <w:lang w:eastAsia="ru-RU"/>
              </w:rPr>
              <w:br/>
              <w:t>собственность</w:t>
            </w:r>
          </w:p>
        </w:tc>
        <w:tc>
          <w:tcPr>
            <w:tcW w:w="485" w:type="dxa"/>
            <w:tcBorders>
              <w:top w:val="nil"/>
              <w:left w:val="nil"/>
              <w:bottom w:val="single" w:sz="4" w:space="0" w:color="auto"/>
              <w:right w:val="single" w:sz="4" w:space="0" w:color="auto"/>
            </w:tcBorders>
            <w:shd w:val="clear" w:color="auto" w:fill="auto"/>
            <w:textDirection w:val="btLr"/>
            <w:vAlign w:val="center"/>
            <w:hideMark/>
          </w:tcPr>
          <w:p w14:paraId="253E7F60"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муниципальная</w:t>
            </w:r>
            <w:r w:rsidRPr="00CF687C">
              <w:rPr>
                <w:rFonts w:ascii="Times New Roman" w:eastAsia="Times New Roman" w:hAnsi="Times New Roman" w:cs="Times New Roman"/>
                <w:sz w:val="24"/>
                <w:szCs w:val="24"/>
                <w:lang w:eastAsia="ru-RU"/>
              </w:rPr>
              <w:br/>
              <w:t>собственность</w:t>
            </w:r>
          </w:p>
        </w:tc>
        <w:tc>
          <w:tcPr>
            <w:tcW w:w="485" w:type="dxa"/>
            <w:vMerge/>
            <w:tcBorders>
              <w:top w:val="nil"/>
              <w:left w:val="single" w:sz="4" w:space="0" w:color="auto"/>
              <w:bottom w:val="single" w:sz="4" w:space="0" w:color="auto"/>
              <w:right w:val="single" w:sz="4" w:space="0" w:color="auto"/>
            </w:tcBorders>
            <w:vAlign w:val="center"/>
            <w:hideMark/>
          </w:tcPr>
          <w:p w14:paraId="69A93CA5"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485" w:type="dxa"/>
            <w:tcBorders>
              <w:top w:val="nil"/>
              <w:left w:val="nil"/>
              <w:bottom w:val="single" w:sz="4" w:space="0" w:color="auto"/>
              <w:right w:val="single" w:sz="4" w:space="0" w:color="auto"/>
            </w:tcBorders>
            <w:shd w:val="clear" w:color="auto" w:fill="auto"/>
            <w:textDirection w:val="btLr"/>
            <w:vAlign w:val="center"/>
            <w:hideMark/>
          </w:tcPr>
          <w:p w14:paraId="1C887DAE"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за счет средств</w:t>
            </w:r>
            <w:r w:rsidRPr="00CF687C">
              <w:rPr>
                <w:rFonts w:ascii="Times New Roman" w:eastAsia="Times New Roman" w:hAnsi="Times New Roman" w:cs="Times New Roman"/>
                <w:sz w:val="24"/>
                <w:szCs w:val="24"/>
                <w:lang w:eastAsia="ru-RU"/>
              </w:rPr>
              <w:br/>
              <w:t>Фонда</w:t>
            </w:r>
          </w:p>
        </w:tc>
        <w:tc>
          <w:tcPr>
            <w:tcW w:w="780" w:type="dxa"/>
            <w:tcBorders>
              <w:top w:val="nil"/>
              <w:left w:val="nil"/>
              <w:bottom w:val="single" w:sz="4" w:space="0" w:color="auto"/>
              <w:right w:val="single" w:sz="4" w:space="0" w:color="auto"/>
            </w:tcBorders>
            <w:shd w:val="clear" w:color="auto" w:fill="auto"/>
            <w:textDirection w:val="btLr"/>
            <w:vAlign w:val="center"/>
            <w:hideMark/>
          </w:tcPr>
          <w:p w14:paraId="3B4A39BA"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за счет средств</w:t>
            </w:r>
            <w:r w:rsidRPr="00CF687C">
              <w:rPr>
                <w:rFonts w:ascii="Times New Roman" w:eastAsia="Times New Roman" w:hAnsi="Times New Roman" w:cs="Times New Roman"/>
                <w:sz w:val="24"/>
                <w:szCs w:val="24"/>
                <w:lang w:eastAsia="ru-RU"/>
              </w:rPr>
              <w:br/>
              <w:t>бюджета субъекта</w:t>
            </w:r>
            <w:r w:rsidRPr="00CF687C">
              <w:rPr>
                <w:rFonts w:ascii="Times New Roman" w:eastAsia="Times New Roman" w:hAnsi="Times New Roman" w:cs="Times New Roman"/>
                <w:sz w:val="24"/>
                <w:szCs w:val="24"/>
                <w:lang w:eastAsia="ru-RU"/>
              </w:rPr>
              <w:br/>
              <w:t>Российской</w:t>
            </w:r>
            <w:r w:rsidRPr="00CF687C">
              <w:rPr>
                <w:rFonts w:ascii="Times New Roman" w:eastAsia="Times New Roman" w:hAnsi="Times New Roman" w:cs="Times New Roman"/>
                <w:sz w:val="24"/>
                <w:szCs w:val="24"/>
                <w:lang w:eastAsia="ru-RU"/>
              </w:rPr>
              <w:br/>
              <w:t>Федерации</w:t>
            </w:r>
          </w:p>
        </w:tc>
        <w:tc>
          <w:tcPr>
            <w:tcW w:w="485" w:type="dxa"/>
            <w:tcBorders>
              <w:top w:val="nil"/>
              <w:left w:val="nil"/>
              <w:bottom w:val="single" w:sz="4" w:space="0" w:color="auto"/>
              <w:right w:val="single" w:sz="4" w:space="0" w:color="auto"/>
            </w:tcBorders>
            <w:shd w:val="clear" w:color="auto" w:fill="auto"/>
            <w:textDirection w:val="btLr"/>
            <w:vAlign w:val="center"/>
            <w:hideMark/>
          </w:tcPr>
          <w:p w14:paraId="29957348"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за счет средств</w:t>
            </w:r>
            <w:r w:rsidRPr="00CF687C">
              <w:rPr>
                <w:rFonts w:ascii="Times New Roman" w:eastAsia="Times New Roman" w:hAnsi="Times New Roman" w:cs="Times New Roman"/>
                <w:sz w:val="24"/>
                <w:szCs w:val="24"/>
                <w:lang w:eastAsia="ru-RU"/>
              </w:rPr>
              <w:br/>
              <w:t>местного бюджета</w:t>
            </w:r>
          </w:p>
        </w:tc>
      </w:tr>
      <w:tr w:rsidR="00E514D2" w:rsidRPr="00CF687C" w14:paraId="71096AF0" w14:textId="77777777" w:rsidTr="00E514D2">
        <w:trPr>
          <w:trHeight w:val="540"/>
        </w:trPr>
        <w:tc>
          <w:tcPr>
            <w:tcW w:w="244" w:type="dxa"/>
            <w:vMerge/>
            <w:tcBorders>
              <w:top w:val="single" w:sz="4" w:space="0" w:color="auto"/>
              <w:left w:val="single" w:sz="4" w:space="0" w:color="auto"/>
              <w:bottom w:val="single" w:sz="4" w:space="0" w:color="auto"/>
              <w:right w:val="single" w:sz="4" w:space="0" w:color="auto"/>
            </w:tcBorders>
            <w:vAlign w:val="center"/>
            <w:hideMark/>
          </w:tcPr>
          <w:p w14:paraId="3BE3A535"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14:paraId="2745C8D5"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573" w:type="dxa"/>
            <w:vMerge/>
            <w:tcBorders>
              <w:top w:val="nil"/>
              <w:left w:val="single" w:sz="4" w:space="0" w:color="auto"/>
              <w:bottom w:val="single" w:sz="4" w:space="0" w:color="auto"/>
              <w:right w:val="single" w:sz="4" w:space="0" w:color="auto"/>
            </w:tcBorders>
            <w:vAlign w:val="center"/>
            <w:hideMark/>
          </w:tcPr>
          <w:p w14:paraId="3B366068"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775" w:type="dxa"/>
            <w:vMerge/>
            <w:tcBorders>
              <w:top w:val="nil"/>
              <w:left w:val="single" w:sz="4" w:space="0" w:color="auto"/>
              <w:bottom w:val="single" w:sz="4" w:space="0" w:color="auto"/>
              <w:right w:val="single" w:sz="4" w:space="0" w:color="auto"/>
            </w:tcBorders>
            <w:vAlign w:val="center"/>
            <w:hideMark/>
          </w:tcPr>
          <w:p w14:paraId="301D4522"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6DF1EA89"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74BF8B05"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p>
        </w:tc>
        <w:tc>
          <w:tcPr>
            <w:tcW w:w="406" w:type="dxa"/>
            <w:tcBorders>
              <w:top w:val="nil"/>
              <w:left w:val="nil"/>
              <w:bottom w:val="single" w:sz="4" w:space="0" w:color="auto"/>
              <w:right w:val="single" w:sz="4" w:space="0" w:color="auto"/>
            </w:tcBorders>
            <w:shd w:val="clear" w:color="auto" w:fill="auto"/>
            <w:vAlign w:val="center"/>
            <w:hideMark/>
          </w:tcPr>
          <w:p w14:paraId="73452564"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чел.</w:t>
            </w:r>
          </w:p>
        </w:tc>
        <w:tc>
          <w:tcPr>
            <w:tcW w:w="267" w:type="dxa"/>
            <w:tcBorders>
              <w:top w:val="nil"/>
              <w:left w:val="nil"/>
              <w:bottom w:val="single" w:sz="4" w:space="0" w:color="auto"/>
              <w:right w:val="single" w:sz="4" w:space="0" w:color="auto"/>
            </w:tcBorders>
            <w:shd w:val="clear" w:color="auto" w:fill="auto"/>
            <w:vAlign w:val="center"/>
            <w:hideMark/>
          </w:tcPr>
          <w:p w14:paraId="3EB860CB"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ед.</w:t>
            </w:r>
          </w:p>
        </w:tc>
        <w:tc>
          <w:tcPr>
            <w:tcW w:w="406" w:type="dxa"/>
            <w:tcBorders>
              <w:top w:val="nil"/>
              <w:left w:val="nil"/>
              <w:bottom w:val="single" w:sz="4" w:space="0" w:color="auto"/>
              <w:right w:val="single" w:sz="4" w:space="0" w:color="auto"/>
            </w:tcBorders>
            <w:shd w:val="clear" w:color="auto" w:fill="auto"/>
            <w:vAlign w:val="center"/>
            <w:hideMark/>
          </w:tcPr>
          <w:p w14:paraId="42662223"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ед.</w:t>
            </w:r>
          </w:p>
        </w:tc>
        <w:tc>
          <w:tcPr>
            <w:tcW w:w="406" w:type="dxa"/>
            <w:tcBorders>
              <w:top w:val="nil"/>
              <w:left w:val="nil"/>
              <w:bottom w:val="single" w:sz="4" w:space="0" w:color="auto"/>
              <w:right w:val="single" w:sz="4" w:space="0" w:color="auto"/>
            </w:tcBorders>
            <w:shd w:val="clear" w:color="auto" w:fill="auto"/>
            <w:vAlign w:val="center"/>
            <w:hideMark/>
          </w:tcPr>
          <w:p w14:paraId="6338831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ед.</w:t>
            </w:r>
          </w:p>
        </w:tc>
        <w:tc>
          <w:tcPr>
            <w:tcW w:w="485" w:type="dxa"/>
            <w:tcBorders>
              <w:top w:val="nil"/>
              <w:left w:val="nil"/>
              <w:bottom w:val="single" w:sz="4" w:space="0" w:color="auto"/>
              <w:right w:val="single" w:sz="4" w:space="0" w:color="auto"/>
            </w:tcBorders>
            <w:shd w:val="clear" w:color="auto" w:fill="auto"/>
            <w:vAlign w:val="center"/>
            <w:hideMark/>
          </w:tcPr>
          <w:p w14:paraId="0A0AC6AE"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CF687C">
              <w:rPr>
                <w:rFonts w:ascii="Times New Roman" w:eastAsia="Times New Roman" w:hAnsi="Times New Roman" w:cs="Times New Roman"/>
                <w:sz w:val="24"/>
                <w:szCs w:val="24"/>
                <w:lang w:eastAsia="ru-RU"/>
              </w:rPr>
              <w:t>кв.м</w:t>
            </w:r>
            <w:proofErr w:type="spellEnd"/>
            <w:proofErr w:type="gramEnd"/>
          </w:p>
        </w:tc>
        <w:tc>
          <w:tcPr>
            <w:tcW w:w="485" w:type="dxa"/>
            <w:tcBorders>
              <w:top w:val="nil"/>
              <w:left w:val="nil"/>
              <w:bottom w:val="single" w:sz="4" w:space="0" w:color="auto"/>
              <w:right w:val="single" w:sz="4" w:space="0" w:color="auto"/>
            </w:tcBorders>
            <w:shd w:val="clear" w:color="auto" w:fill="auto"/>
            <w:vAlign w:val="center"/>
            <w:hideMark/>
          </w:tcPr>
          <w:p w14:paraId="5A74BE34"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CF687C">
              <w:rPr>
                <w:rFonts w:ascii="Times New Roman" w:eastAsia="Times New Roman" w:hAnsi="Times New Roman" w:cs="Times New Roman"/>
                <w:sz w:val="24"/>
                <w:szCs w:val="24"/>
                <w:lang w:eastAsia="ru-RU"/>
              </w:rPr>
              <w:t>кв.м</w:t>
            </w:r>
            <w:proofErr w:type="spellEnd"/>
            <w:proofErr w:type="gramEnd"/>
          </w:p>
        </w:tc>
        <w:tc>
          <w:tcPr>
            <w:tcW w:w="485" w:type="dxa"/>
            <w:tcBorders>
              <w:top w:val="nil"/>
              <w:left w:val="nil"/>
              <w:bottom w:val="single" w:sz="4" w:space="0" w:color="auto"/>
              <w:right w:val="single" w:sz="4" w:space="0" w:color="auto"/>
            </w:tcBorders>
            <w:shd w:val="clear" w:color="auto" w:fill="auto"/>
            <w:vAlign w:val="center"/>
            <w:hideMark/>
          </w:tcPr>
          <w:p w14:paraId="4BB1A52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CF687C">
              <w:rPr>
                <w:rFonts w:ascii="Times New Roman" w:eastAsia="Times New Roman" w:hAnsi="Times New Roman" w:cs="Times New Roman"/>
                <w:sz w:val="24"/>
                <w:szCs w:val="24"/>
                <w:lang w:eastAsia="ru-RU"/>
              </w:rPr>
              <w:t>кв.м</w:t>
            </w:r>
            <w:proofErr w:type="spellEnd"/>
            <w:proofErr w:type="gramEnd"/>
          </w:p>
        </w:tc>
        <w:tc>
          <w:tcPr>
            <w:tcW w:w="485" w:type="dxa"/>
            <w:tcBorders>
              <w:top w:val="nil"/>
              <w:left w:val="nil"/>
              <w:bottom w:val="single" w:sz="4" w:space="0" w:color="auto"/>
              <w:right w:val="single" w:sz="4" w:space="0" w:color="auto"/>
            </w:tcBorders>
            <w:shd w:val="clear" w:color="auto" w:fill="auto"/>
            <w:vAlign w:val="center"/>
            <w:hideMark/>
          </w:tcPr>
          <w:p w14:paraId="791AE32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руб.</w:t>
            </w:r>
          </w:p>
        </w:tc>
        <w:tc>
          <w:tcPr>
            <w:tcW w:w="485" w:type="dxa"/>
            <w:tcBorders>
              <w:top w:val="nil"/>
              <w:left w:val="nil"/>
              <w:bottom w:val="single" w:sz="4" w:space="0" w:color="auto"/>
              <w:right w:val="single" w:sz="4" w:space="0" w:color="auto"/>
            </w:tcBorders>
            <w:shd w:val="clear" w:color="auto" w:fill="auto"/>
            <w:vAlign w:val="center"/>
            <w:hideMark/>
          </w:tcPr>
          <w:p w14:paraId="178A0CCB"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руб.</w:t>
            </w:r>
          </w:p>
        </w:tc>
        <w:tc>
          <w:tcPr>
            <w:tcW w:w="780" w:type="dxa"/>
            <w:tcBorders>
              <w:top w:val="nil"/>
              <w:left w:val="nil"/>
              <w:bottom w:val="single" w:sz="4" w:space="0" w:color="auto"/>
              <w:right w:val="single" w:sz="4" w:space="0" w:color="auto"/>
            </w:tcBorders>
            <w:shd w:val="clear" w:color="auto" w:fill="auto"/>
            <w:vAlign w:val="center"/>
            <w:hideMark/>
          </w:tcPr>
          <w:p w14:paraId="26197A53"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руб.</w:t>
            </w:r>
          </w:p>
        </w:tc>
        <w:tc>
          <w:tcPr>
            <w:tcW w:w="485" w:type="dxa"/>
            <w:tcBorders>
              <w:top w:val="nil"/>
              <w:left w:val="nil"/>
              <w:bottom w:val="single" w:sz="4" w:space="0" w:color="auto"/>
              <w:right w:val="single" w:sz="4" w:space="0" w:color="auto"/>
            </w:tcBorders>
            <w:shd w:val="clear" w:color="auto" w:fill="auto"/>
            <w:vAlign w:val="center"/>
            <w:hideMark/>
          </w:tcPr>
          <w:p w14:paraId="3A768CEE"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руб.</w:t>
            </w:r>
          </w:p>
        </w:tc>
      </w:tr>
      <w:tr w:rsidR="00E514D2" w:rsidRPr="00CF687C" w14:paraId="5C427C5E" w14:textId="77777777" w:rsidTr="00E514D2">
        <w:trPr>
          <w:trHeight w:val="540"/>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11586949"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1372" w:type="dxa"/>
            <w:tcBorders>
              <w:top w:val="nil"/>
              <w:left w:val="nil"/>
              <w:bottom w:val="single" w:sz="4" w:space="0" w:color="auto"/>
              <w:right w:val="single" w:sz="4" w:space="0" w:color="auto"/>
            </w:tcBorders>
            <w:shd w:val="clear" w:color="auto" w:fill="auto"/>
            <w:vAlign w:val="center"/>
            <w:hideMark/>
          </w:tcPr>
          <w:p w14:paraId="07CBBEC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573" w:type="dxa"/>
            <w:tcBorders>
              <w:top w:val="nil"/>
              <w:left w:val="nil"/>
              <w:bottom w:val="single" w:sz="4" w:space="0" w:color="auto"/>
              <w:right w:val="single" w:sz="4" w:space="0" w:color="auto"/>
            </w:tcBorders>
            <w:shd w:val="clear" w:color="auto" w:fill="auto"/>
            <w:vAlign w:val="center"/>
            <w:hideMark/>
          </w:tcPr>
          <w:p w14:paraId="2E63C1E6"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775" w:type="dxa"/>
            <w:tcBorders>
              <w:top w:val="nil"/>
              <w:left w:val="nil"/>
              <w:bottom w:val="single" w:sz="4" w:space="0" w:color="auto"/>
              <w:right w:val="single" w:sz="4" w:space="0" w:color="auto"/>
            </w:tcBorders>
            <w:shd w:val="clear" w:color="auto" w:fill="auto"/>
            <w:vAlign w:val="center"/>
            <w:hideMark/>
          </w:tcPr>
          <w:p w14:paraId="44125EF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w:t>
            </w:r>
          </w:p>
        </w:tc>
        <w:tc>
          <w:tcPr>
            <w:tcW w:w="775" w:type="dxa"/>
            <w:tcBorders>
              <w:top w:val="nil"/>
              <w:left w:val="nil"/>
              <w:bottom w:val="single" w:sz="4" w:space="0" w:color="auto"/>
              <w:right w:val="single" w:sz="4" w:space="0" w:color="auto"/>
            </w:tcBorders>
            <w:shd w:val="clear" w:color="auto" w:fill="auto"/>
            <w:vAlign w:val="center"/>
            <w:hideMark/>
          </w:tcPr>
          <w:p w14:paraId="0FD1C502"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w:t>
            </w:r>
          </w:p>
        </w:tc>
        <w:tc>
          <w:tcPr>
            <w:tcW w:w="775" w:type="dxa"/>
            <w:tcBorders>
              <w:top w:val="nil"/>
              <w:left w:val="nil"/>
              <w:bottom w:val="single" w:sz="4" w:space="0" w:color="auto"/>
              <w:right w:val="single" w:sz="4" w:space="0" w:color="auto"/>
            </w:tcBorders>
            <w:shd w:val="clear" w:color="auto" w:fill="auto"/>
            <w:vAlign w:val="center"/>
            <w:hideMark/>
          </w:tcPr>
          <w:p w14:paraId="7D7F95B2"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w:t>
            </w:r>
          </w:p>
        </w:tc>
        <w:tc>
          <w:tcPr>
            <w:tcW w:w="406" w:type="dxa"/>
            <w:tcBorders>
              <w:top w:val="nil"/>
              <w:left w:val="nil"/>
              <w:bottom w:val="single" w:sz="4" w:space="0" w:color="auto"/>
              <w:right w:val="single" w:sz="4" w:space="0" w:color="auto"/>
            </w:tcBorders>
            <w:shd w:val="clear" w:color="auto" w:fill="auto"/>
            <w:vAlign w:val="center"/>
            <w:hideMark/>
          </w:tcPr>
          <w:p w14:paraId="229EC1CE"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w:t>
            </w:r>
          </w:p>
        </w:tc>
        <w:tc>
          <w:tcPr>
            <w:tcW w:w="267" w:type="dxa"/>
            <w:tcBorders>
              <w:top w:val="nil"/>
              <w:left w:val="nil"/>
              <w:bottom w:val="single" w:sz="4" w:space="0" w:color="auto"/>
              <w:right w:val="single" w:sz="4" w:space="0" w:color="auto"/>
            </w:tcBorders>
            <w:shd w:val="clear" w:color="auto" w:fill="auto"/>
            <w:vAlign w:val="center"/>
            <w:hideMark/>
          </w:tcPr>
          <w:p w14:paraId="3F7DC44B"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w:t>
            </w:r>
          </w:p>
        </w:tc>
        <w:tc>
          <w:tcPr>
            <w:tcW w:w="406" w:type="dxa"/>
            <w:tcBorders>
              <w:top w:val="nil"/>
              <w:left w:val="nil"/>
              <w:bottom w:val="single" w:sz="4" w:space="0" w:color="auto"/>
              <w:right w:val="single" w:sz="4" w:space="0" w:color="auto"/>
            </w:tcBorders>
            <w:shd w:val="clear" w:color="auto" w:fill="auto"/>
            <w:vAlign w:val="center"/>
            <w:hideMark/>
          </w:tcPr>
          <w:p w14:paraId="56E03D86"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w:t>
            </w:r>
          </w:p>
        </w:tc>
        <w:tc>
          <w:tcPr>
            <w:tcW w:w="406" w:type="dxa"/>
            <w:tcBorders>
              <w:top w:val="nil"/>
              <w:left w:val="nil"/>
              <w:bottom w:val="single" w:sz="4" w:space="0" w:color="auto"/>
              <w:right w:val="single" w:sz="4" w:space="0" w:color="auto"/>
            </w:tcBorders>
            <w:shd w:val="clear" w:color="auto" w:fill="auto"/>
            <w:vAlign w:val="center"/>
            <w:hideMark/>
          </w:tcPr>
          <w:p w14:paraId="73A51412"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w:t>
            </w:r>
          </w:p>
        </w:tc>
        <w:tc>
          <w:tcPr>
            <w:tcW w:w="485" w:type="dxa"/>
            <w:tcBorders>
              <w:top w:val="nil"/>
              <w:left w:val="nil"/>
              <w:bottom w:val="single" w:sz="4" w:space="0" w:color="auto"/>
              <w:right w:val="single" w:sz="4" w:space="0" w:color="auto"/>
            </w:tcBorders>
            <w:shd w:val="clear" w:color="auto" w:fill="auto"/>
            <w:vAlign w:val="center"/>
            <w:hideMark/>
          </w:tcPr>
          <w:p w14:paraId="1EFFE0F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11</w:t>
            </w:r>
          </w:p>
        </w:tc>
        <w:tc>
          <w:tcPr>
            <w:tcW w:w="485" w:type="dxa"/>
            <w:tcBorders>
              <w:top w:val="nil"/>
              <w:left w:val="nil"/>
              <w:bottom w:val="single" w:sz="4" w:space="0" w:color="auto"/>
              <w:right w:val="single" w:sz="4" w:space="0" w:color="auto"/>
            </w:tcBorders>
            <w:shd w:val="clear" w:color="auto" w:fill="auto"/>
            <w:vAlign w:val="center"/>
            <w:hideMark/>
          </w:tcPr>
          <w:p w14:paraId="59652E54"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w:t>
            </w:r>
          </w:p>
        </w:tc>
        <w:tc>
          <w:tcPr>
            <w:tcW w:w="485" w:type="dxa"/>
            <w:tcBorders>
              <w:top w:val="nil"/>
              <w:left w:val="nil"/>
              <w:bottom w:val="single" w:sz="4" w:space="0" w:color="auto"/>
              <w:right w:val="single" w:sz="4" w:space="0" w:color="auto"/>
            </w:tcBorders>
            <w:shd w:val="clear" w:color="auto" w:fill="auto"/>
            <w:vAlign w:val="center"/>
            <w:hideMark/>
          </w:tcPr>
          <w:p w14:paraId="19AF2FE0"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13</w:t>
            </w:r>
          </w:p>
        </w:tc>
        <w:tc>
          <w:tcPr>
            <w:tcW w:w="485" w:type="dxa"/>
            <w:tcBorders>
              <w:top w:val="nil"/>
              <w:left w:val="nil"/>
              <w:bottom w:val="single" w:sz="4" w:space="0" w:color="auto"/>
              <w:right w:val="single" w:sz="4" w:space="0" w:color="auto"/>
            </w:tcBorders>
            <w:shd w:val="clear" w:color="auto" w:fill="auto"/>
            <w:vAlign w:val="center"/>
            <w:hideMark/>
          </w:tcPr>
          <w:p w14:paraId="70CC524E"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14</w:t>
            </w:r>
          </w:p>
        </w:tc>
        <w:tc>
          <w:tcPr>
            <w:tcW w:w="485" w:type="dxa"/>
            <w:tcBorders>
              <w:top w:val="nil"/>
              <w:left w:val="nil"/>
              <w:bottom w:val="single" w:sz="4" w:space="0" w:color="auto"/>
              <w:right w:val="single" w:sz="4" w:space="0" w:color="auto"/>
            </w:tcBorders>
            <w:shd w:val="clear" w:color="auto" w:fill="auto"/>
            <w:vAlign w:val="center"/>
            <w:hideMark/>
          </w:tcPr>
          <w:p w14:paraId="697E616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15</w:t>
            </w:r>
          </w:p>
        </w:tc>
        <w:tc>
          <w:tcPr>
            <w:tcW w:w="780" w:type="dxa"/>
            <w:tcBorders>
              <w:top w:val="nil"/>
              <w:left w:val="nil"/>
              <w:bottom w:val="single" w:sz="4" w:space="0" w:color="auto"/>
              <w:right w:val="single" w:sz="4" w:space="0" w:color="auto"/>
            </w:tcBorders>
            <w:shd w:val="clear" w:color="auto" w:fill="auto"/>
            <w:vAlign w:val="center"/>
            <w:hideMark/>
          </w:tcPr>
          <w:p w14:paraId="306CDD2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16</w:t>
            </w:r>
          </w:p>
        </w:tc>
        <w:tc>
          <w:tcPr>
            <w:tcW w:w="485" w:type="dxa"/>
            <w:tcBorders>
              <w:top w:val="nil"/>
              <w:left w:val="nil"/>
              <w:bottom w:val="single" w:sz="4" w:space="0" w:color="auto"/>
              <w:right w:val="single" w:sz="4" w:space="0" w:color="auto"/>
            </w:tcBorders>
            <w:shd w:val="clear" w:color="auto" w:fill="auto"/>
            <w:vAlign w:val="center"/>
            <w:hideMark/>
          </w:tcPr>
          <w:p w14:paraId="5B6C13DA"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17</w:t>
            </w:r>
          </w:p>
        </w:tc>
      </w:tr>
      <w:tr w:rsidR="00E514D2" w:rsidRPr="00CF687C" w14:paraId="3A8D77FC" w14:textId="77777777" w:rsidTr="00E514D2">
        <w:trPr>
          <w:trHeight w:val="1230"/>
        </w:trPr>
        <w:tc>
          <w:tcPr>
            <w:tcW w:w="16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AA0ABF" w14:textId="77777777" w:rsidR="00E514D2" w:rsidRPr="00CF687C" w:rsidRDefault="00E514D2" w:rsidP="00E514D2">
            <w:pPr>
              <w:spacing w:after="0" w:line="240" w:lineRule="auto"/>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Итого по муниципальному району Сыктывдинский по I, II, III, IV, V и VI этапам, в т.ч.:</w:t>
            </w:r>
          </w:p>
        </w:tc>
        <w:tc>
          <w:tcPr>
            <w:tcW w:w="573" w:type="dxa"/>
            <w:tcBorders>
              <w:top w:val="nil"/>
              <w:left w:val="nil"/>
              <w:bottom w:val="single" w:sz="4" w:space="0" w:color="auto"/>
              <w:right w:val="single" w:sz="4" w:space="0" w:color="auto"/>
            </w:tcBorders>
            <w:shd w:val="clear" w:color="auto" w:fill="auto"/>
            <w:vAlign w:val="center"/>
            <w:hideMark/>
          </w:tcPr>
          <w:p w14:paraId="7F6B311A"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X</w:t>
            </w:r>
          </w:p>
        </w:tc>
        <w:tc>
          <w:tcPr>
            <w:tcW w:w="775" w:type="dxa"/>
            <w:tcBorders>
              <w:top w:val="nil"/>
              <w:left w:val="nil"/>
              <w:bottom w:val="single" w:sz="4" w:space="0" w:color="auto"/>
              <w:right w:val="single" w:sz="4" w:space="0" w:color="auto"/>
            </w:tcBorders>
            <w:shd w:val="clear" w:color="auto" w:fill="auto"/>
            <w:vAlign w:val="center"/>
            <w:hideMark/>
          </w:tcPr>
          <w:p w14:paraId="4E47AC0E"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X</w:t>
            </w:r>
          </w:p>
        </w:tc>
        <w:tc>
          <w:tcPr>
            <w:tcW w:w="775" w:type="dxa"/>
            <w:tcBorders>
              <w:top w:val="nil"/>
              <w:left w:val="nil"/>
              <w:bottom w:val="single" w:sz="4" w:space="0" w:color="auto"/>
              <w:right w:val="single" w:sz="4" w:space="0" w:color="auto"/>
            </w:tcBorders>
            <w:shd w:val="clear" w:color="auto" w:fill="auto"/>
            <w:vAlign w:val="center"/>
            <w:hideMark/>
          </w:tcPr>
          <w:p w14:paraId="2EA0676F"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X</w:t>
            </w:r>
          </w:p>
        </w:tc>
        <w:tc>
          <w:tcPr>
            <w:tcW w:w="775" w:type="dxa"/>
            <w:tcBorders>
              <w:top w:val="nil"/>
              <w:left w:val="nil"/>
              <w:bottom w:val="single" w:sz="4" w:space="0" w:color="auto"/>
              <w:right w:val="single" w:sz="4" w:space="0" w:color="auto"/>
            </w:tcBorders>
            <w:shd w:val="clear" w:color="auto" w:fill="auto"/>
            <w:vAlign w:val="center"/>
            <w:hideMark/>
          </w:tcPr>
          <w:p w14:paraId="5AACD8B3"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X</w:t>
            </w:r>
          </w:p>
        </w:tc>
        <w:tc>
          <w:tcPr>
            <w:tcW w:w="406" w:type="dxa"/>
            <w:tcBorders>
              <w:top w:val="nil"/>
              <w:left w:val="nil"/>
              <w:bottom w:val="single" w:sz="4" w:space="0" w:color="auto"/>
              <w:right w:val="single" w:sz="4" w:space="0" w:color="auto"/>
            </w:tcBorders>
            <w:shd w:val="clear" w:color="auto" w:fill="auto"/>
            <w:vAlign w:val="center"/>
            <w:hideMark/>
          </w:tcPr>
          <w:p w14:paraId="340240E4"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2 130</w:t>
            </w:r>
          </w:p>
        </w:tc>
        <w:tc>
          <w:tcPr>
            <w:tcW w:w="267" w:type="dxa"/>
            <w:tcBorders>
              <w:top w:val="nil"/>
              <w:left w:val="nil"/>
              <w:bottom w:val="single" w:sz="4" w:space="0" w:color="auto"/>
              <w:right w:val="single" w:sz="4" w:space="0" w:color="auto"/>
            </w:tcBorders>
            <w:shd w:val="clear" w:color="auto" w:fill="auto"/>
            <w:vAlign w:val="center"/>
            <w:hideMark/>
          </w:tcPr>
          <w:p w14:paraId="558039F4"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781</w:t>
            </w:r>
          </w:p>
        </w:tc>
        <w:tc>
          <w:tcPr>
            <w:tcW w:w="406" w:type="dxa"/>
            <w:tcBorders>
              <w:top w:val="nil"/>
              <w:left w:val="nil"/>
              <w:bottom w:val="single" w:sz="4" w:space="0" w:color="auto"/>
              <w:right w:val="single" w:sz="4" w:space="0" w:color="auto"/>
            </w:tcBorders>
            <w:shd w:val="clear" w:color="auto" w:fill="auto"/>
            <w:vAlign w:val="center"/>
            <w:hideMark/>
          </w:tcPr>
          <w:p w14:paraId="333C184A"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446</w:t>
            </w:r>
          </w:p>
        </w:tc>
        <w:tc>
          <w:tcPr>
            <w:tcW w:w="406" w:type="dxa"/>
            <w:tcBorders>
              <w:top w:val="nil"/>
              <w:left w:val="nil"/>
              <w:bottom w:val="single" w:sz="4" w:space="0" w:color="auto"/>
              <w:right w:val="single" w:sz="4" w:space="0" w:color="auto"/>
            </w:tcBorders>
            <w:shd w:val="clear" w:color="auto" w:fill="auto"/>
            <w:vAlign w:val="center"/>
            <w:hideMark/>
          </w:tcPr>
          <w:p w14:paraId="237C8FC6"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335</w:t>
            </w:r>
          </w:p>
        </w:tc>
        <w:tc>
          <w:tcPr>
            <w:tcW w:w="485" w:type="dxa"/>
            <w:tcBorders>
              <w:top w:val="nil"/>
              <w:left w:val="nil"/>
              <w:bottom w:val="single" w:sz="4" w:space="0" w:color="auto"/>
              <w:right w:val="single" w:sz="4" w:space="0" w:color="auto"/>
            </w:tcBorders>
            <w:shd w:val="clear" w:color="auto" w:fill="auto"/>
            <w:vAlign w:val="center"/>
            <w:hideMark/>
          </w:tcPr>
          <w:p w14:paraId="7CA45DF1"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32 032,66</w:t>
            </w:r>
          </w:p>
        </w:tc>
        <w:tc>
          <w:tcPr>
            <w:tcW w:w="485" w:type="dxa"/>
            <w:tcBorders>
              <w:top w:val="nil"/>
              <w:left w:val="nil"/>
              <w:bottom w:val="single" w:sz="4" w:space="0" w:color="auto"/>
              <w:right w:val="single" w:sz="4" w:space="0" w:color="auto"/>
            </w:tcBorders>
            <w:shd w:val="clear" w:color="auto" w:fill="auto"/>
            <w:vAlign w:val="center"/>
            <w:hideMark/>
          </w:tcPr>
          <w:p w14:paraId="48B4DD89"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17 898,58</w:t>
            </w:r>
          </w:p>
        </w:tc>
        <w:tc>
          <w:tcPr>
            <w:tcW w:w="485" w:type="dxa"/>
            <w:tcBorders>
              <w:top w:val="nil"/>
              <w:left w:val="nil"/>
              <w:bottom w:val="single" w:sz="4" w:space="0" w:color="auto"/>
              <w:right w:val="single" w:sz="4" w:space="0" w:color="auto"/>
            </w:tcBorders>
            <w:shd w:val="clear" w:color="auto" w:fill="auto"/>
            <w:vAlign w:val="center"/>
            <w:hideMark/>
          </w:tcPr>
          <w:p w14:paraId="5DA3BBB1"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14 134,08</w:t>
            </w:r>
          </w:p>
        </w:tc>
        <w:tc>
          <w:tcPr>
            <w:tcW w:w="485" w:type="dxa"/>
            <w:tcBorders>
              <w:top w:val="nil"/>
              <w:left w:val="nil"/>
              <w:bottom w:val="single" w:sz="4" w:space="0" w:color="auto"/>
              <w:right w:val="single" w:sz="4" w:space="0" w:color="auto"/>
            </w:tcBorders>
            <w:shd w:val="clear" w:color="auto" w:fill="auto"/>
            <w:vAlign w:val="center"/>
            <w:hideMark/>
          </w:tcPr>
          <w:p w14:paraId="6D6456DB"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1 805 841 320,40</w:t>
            </w:r>
          </w:p>
        </w:tc>
        <w:tc>
          <w:tcPr>
            <w:tcW w:w="485" w:type="dxa"/>
            <w:tcBorders>
              <w:top w:val="nil"/>
              <w:left w:val="nil"/>
              <w:bottom w:val="single" w:sz="4" w:space="0" w:color="auto"/>
              <w:right w:val="single" w:sz="4" w:space="0" w:color="auto"/>
            </w:tcBorders>
            <w:shd w:val="clear" w:color="auto" w:fill="auto"/>
            <w:vAlign w:val="center"/>
            <w:hideMark/>
          </w:tcPr>
          <w:p w14:paraId="3D64FC6E"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1 715 549 254,37</w:t>
            </w:r>
          </w:p>
        </w:tc>
        <w:tc>
          <w:tcPr>
            <w:tcW w:w="780" w:type="dxa"/>
            <w:tcBorders>
              <w:top w:val="nil"/>
              <w:left w:val="nil"/>
              <w:bottom w:val="single" w:sz="4" w:space="0" w:color="auto"/>
              <w:right w:val="single" w:sz="4" w:space="0" w:color="auto"/>
            </w:tcBorders>
            <w:shd w:val="clear" w:color="auto" w:fill="auto"/>
            <w:vAlign w:val="center"/>
            <w:hideMark/>
          </w:tcPr>
          <w:p w14:paraId="6634DEF3"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72 233 652,83</w:t>
            </w:r>
          </w:p>
        </w:tc>
        <w:tc>
          <w:tcPr>
            <w:tcW w:w="485" w:type="dxa"/>
            <w:tcBorders>
              <w:top w:val="nil"/>
              <w:left w:val="nil"/>
              <w:bottom w:val="single" w:sz="4" w:space="0" w:color="auto"/>
              <w:right w:val="single" w:sz="4" w:space="0" w:color="auto"/>
            </w:tcBorders>
            <w:shd w:val="clear" w:color="auto" w:fill="auto"/>
            <w:vAlign w:val="center"/>
            <w:hideMark/>
          </w:tcPr>
          <w:p w14:paraId="155A0C10"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18 058 413,20</w:t>
            </w:r>
          </w:p>
        </w:tc>
      </w:tr>
      <w:tr w:rsidR="00E514D2" w:rsidRPr="00CF687C" w14:paraId="68899DD7" w14:textId="77777777" w:rsidTr="00E514D2">
        <w:trPr>
          <w:trHeight w:val="1230"/>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6040E4E6" w14:textId="77777777" w:rsidR="00E514D2" w:rsidRPr="00CF687C" w:rsidRDefault="00E514D2" w:rsidP="00E514D2">
            <w:pPr>
              <w:spacing w:after="0" w:line="240" w:lineRule="auto"/>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 </w:t>
            </w:r>
          </w:p>
        </w:tc>
        <w:tc>
          <w:tcPr>
            <w:tcW w:w="1372" w:type="dxa"/>
            <w:tcBorders>
              <w:top w:val="nil"/>
              <w:left w:val="nil"/>
              <w:bottom w:val="single" w:sz="4" w:space="0" w:color="auto"/>
              <w:right w:val="single" w:sz="4" w:space="0" w:color="auto"/>
            </w:tcBorders>
            <w:shd w:val="clear" w:color="auto" w:fill="auto"/>
            <w:vAlign w:val="center"/>
            <w:hideMark/>
          </w:tcPr>
          <w:p w14:paraId="349A2A0A" w14:textId="77777777" w:rsidR="00E514D2" w:rsidRPr="00CF687C" w:rsidRDefault="00E514D2" w:rsidP="00E514D2">
            <w:pPr>
              <w:spacing w:after="0" w:line="240" w:lineRule="auto"/>
              <w:rPr>
                <w:rFonts w:ascii="Times New Roman" w:eastAsia="Times New Roman" w:hAnsi="Times New Roman" w:cs="Times New Roman"/>
                <w:b/>
                <w:bCs/>
                <w:sz w:val="24"/>
                <w:szCs w:val="24"/>
                <w:lang w:eastAsia="ru-RU"/>
              </w:rPr>
            </w:pPr>
            <w:proofErr w:type="gramStart"/>
            <w:r w:rsidRPr="00CF687C">
              <w:rPr>
                <w:rFonts w:ascii="Times New Roman" w:eastAsia="Times New Roman" w:hAnsi="Times New Roman" w:cs="Times New Roman"/>
                <w:b/>
                <w:bCs/>
                <w:sz w:val="24"/>
                <w:szCs w:val="24"/>
                <w:lang w:eastAsia="ru-RU"/>
              </w:rPr>
              <w:t>Всего  по</w:t>
            </w:r>
            <w:proofErr w:type="gramEnd"/>
            <w:r w:rsidRPr="00CF687C">
              <w:rPr>
                <w:rFonts w:ascii="Times New Roman" w:eastAsia="Times New Roman" w:hAnsi="Times New Roman" w:cs="Times New Roman"/>
                <w:b/>
                <w:bCs/>
                <w:sz w:val="24"/>
                <w:szCs w:val="24"/>
                <w:lang w:eastAsia="ru-RU"/>
              </w:rPr>
              <w:t xml:space="preserve"> этапу 2020 года (2019-2020 гг.), в т.ч.:</w:t>
            </w:r>
          </w:p>
        </w:tc>
        <w:tc>
          <w:tcPr>
            <w:tcW w:w="573" w:type="dxa"/>
            <w:tcBorders>
              <w:top w:val="nil"/>
              <w:left w:val="nil"/>
              <w:bottom w:val="single" w:sz="4" w:space="0" w:color="auto"/>
              <w:right w:val="single" w:sz="4" w:space="0" w:color="auto"/>
            </w:tcBorders>
            <w:shd w:val="clear" w:color="auto" w:fill="auto"/>
            <w:vAlign w:val="center"/>
            <w:hideMark/>
          </w:tcPr>
          <w:p w14:paraId="194B9D59"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X</w:t>
            </w:r>
          </w:p>
        </w:tc>
        <w:tc>
          <w:tcPr>
            <w:tcW w:w="775" w:type="dxa"/>
            <w:tcBorders>
              <w:top w:val="nil"/>
              <w:left w:val="nil"/>
              <w:bottom w:val="single" w:sz="4" w:space="0" w:color="auto"/>
              <w:right w:val="single" w:sz="4" w:space="0" w:color="auto"/>
            </w:tcBorders>
            <w:shd w:val="clear" w:color="auto" w:fill="auto"/>
            <w:vAlign w:val="center"/>
            <w:hideMark/>
          </w:tcPr>
          <w:p w14:paraId="04E01F66"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X</w:t>
            </w:r>
          </w:p>
        </w:tc>
        <w:tc>
          <w:tcPr>
            <w:tcW w:w="775" w:type="dxa"/>
            <w:tcBorders>
              <w:top w:val="nil"/>
              <w:left w:val="nil"/>
              <w:bottom w:val="single" w:sz="4" w:space="0" w:color="auto"/>
              <w:right w:val="single" w:sz="4" w:space="0" w:color="auto"/>
            </w:tcBorders>
            <w:shd w:val="clear" w:color="auto" w:fill="auto"/>
            <w:vAlign w:val="center"/>
            <w:hideMark/>
          </w:tcPr>
          <w:p w14:paraId="25214B25"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X</w:t>
            </w:r>
          </w:p>
        </w:tc>
        <w:tc>
          <w:tcPr>
            <w:tcW w:w="775" w:type="dxa"/>
            <w:tcBorders>
              <w:top w:val="nil"/>
              <w:left w:val="nil"/>
              <w:bottom w:val="single" w:sz="4" w:space="0" w:color="auto"/>
              <w:right w:val="single" w:sz="4" w:space="0" w:color="auto"/>
            </w:tcBorders>
            <w:shd w:val="clear" w:color="auto" w:fill="auto"/>
            <w:vAlign w:val="center"/>
            <w:hideMark/>
          </w:tcPr>
          <w:p w14:paraId="094CA209"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X</w:t>
            </w:r>
          </w:p>
        </w:tc>
        <w:tc>
          <w:tcPr>
            <w:tcW w:w="406" w:type="dxa"/>
            <w:tcBorders>
              <w:top w:val="nil"/>
              <w:left w:val="nil"/>
              <w:bottom w:val="single" w:sz="4" w:space="0" w:color="auto"/>
              <w:right w:val="single" w:sz="4" w:space="0" w:color="auto"/>
            </w:tcBorders>
            <w:shd w:val="clear" w:color="auto" w:fill="auto"/>
            <w:vAlign w:val="center"/>
            <w:hideMark/>
          </w:tcPr>
          <w:p w14:paraId="5BF0F3B5"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175</w:t>
            </w:r>
          </w:p>
        </w:tc>
        <w:tc>
          <w:tcPr>
            <w:tcW w:w="267" w:type="dxa"/>
            <w:tcBorders>
              <w:top w:val="nil"/>
              <w:left w:val="nil"/>
              <w:bottom w:val="single" w:sz="4" w:space="0" w:color="auto"/>
              <w:right w:val="single" w:sz="4" w:space="0" w:color="auto"/>
            </w:tcBorders>
            <w:shd w:val="clear" w:color="auto" w:fill="auto"/>
            <w:vAlign w:val="center"/>
            <w:hideMark/>
          </w:tcPr>
          <w:p w14:paraId="45C248AF"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54</w:t>
            </w:r>
          </w:p>
        </w:tc>
        <w:tc>
          <w:tcPr>
            <w:tcW w:w="406" w:type="dxa"/>
            <w:tcBorders>
              <w:top w:val="nil"/>
              <w:left w:val="nil"/>
              <w:bottom w:val="single" w:sz="4" w:space="0" w:color="auto"/>
              <w:right w:val="single" w:sz="4" w:space="0" w:color="auto"/>
            </w:tcBorders>
            <w:shd w:val="clear" w:color="auto" w:fill="auto"/>
            <w:vAlign w:val="center"/>
            <w:hideMark/>
          </w:tcPr>
          <w:p w14:paraId="496B4AEC"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20</w:t>
            </w:r>
          </w:p>
        </w:tc>
        <w:tc>
          <w:tcPr>
            <w:tcW w:w="406" w:type="dxa"/>
            <w:tcBorders>
              <w:top w:val="nil"/>
              <w:left w:val="nil"/>
              <w:bottom w:val="single" w:sz="4" w:space="0" w:color="auto"/>
              <w:right w:val="single" w:sz="4" w:space="0" w:color="auto"/>
            </w:tcBorders>
            <w:shd w:val="clear" w:color="auto" w:fill="auto"/>
            <w:vAlign w:val="center"/>
            <w:hideMark/>
          </w:tcPr>
          <w:p w14:paraId="34262869"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34</w:t>
            </w:r>
          </w:p>
        </w:tc>
        <w:tc>
          <w:tcPr>
            <w:tcW w:w="485" w:type="dxa"/>
            <w:tcBorders>
              <w:top w:val="nil"/>
              <w:left w:val="nil"/>
              <w:bottom w:val="single" w:sz="4" w:space="0" w:color="auto"/>
              <w:right w:val="single" w:sz="4" w:space="0" w:color="auto"/>
            </w:tcBorders>
            <w:shd w:val="clear" w:color="auto" w:fill="auto"/>
            <w:vAlign w:val="center"/>
            <w:hideMark/>
          </w:tcPr>
          <w:p w14:paraId="36E91478"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2 135,90</w:t>
            </w:r>
          </w:p>
        </w:tc>
        <w:tc>
          <w:tcPr>
            <w:tcW w:w="485" w:type="dxa"/>
            <w:tcBorders>
              <w:top w:val="nil"/>
              <w:left w:val="nil"/>
              <w:bottom w:val="single" w:sz="4" w:space="0" w:color="auto"/>
              <w:right w:val="single" w:sz="4" w:space="0" w:color="auto"/>
            </w:tcBorders>
            <w:shd w:val="clear" w:color="auto" w:fill="auto"/>
            <w:vAlign w:val="center"/>
            <w:hideMark/>
          </w:tcPr>
          <w:p w14:paraId="26C30EA5"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775,30</w:t>
            </w:r>
          </w:p>
        </w:tc>
        <w:tc>
          <w:tcPr>
            <w:tcW w:w="485" w:type="dxa"/>
            <w:tcBorders>
              <w:top w:val="nil"/>
              <w:left w:val="nil"/>
              <w:bottom w:val="single" w:sz="4" w:space="0" w:color="auto"/>
              <w:right w:val="single" w:sz="4" w:space="0" w:color="auto"/>
            </w:tcBorders>
            <w:shd w:val="clear" w:color="auto" w:fill="auto"/>
            <w:vAlign w:val="center"/>
            <w:hideMark/>
          </w:tcPr>
          <w:p w14:paraId="24159B9F"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1 360,60</w:t>
            </w:r>
          </w:p>
        </w:tc>
        <w:tc>
          <w:tcPr>
            <w:tcW w:w="485" w:type="dxa"/>
            <w:tcBorders>
              <w:top w:val="nil"/>
              <w:left w:val="nil"/>
              <w:bottom w:val="single" w:sz="4" w:space="0" w:color="auto"/>
              <w:right w:val="single" w:sz="4" w:space="0" w:color="auto"/>
            </w:tcBorders>
            <w:shd w:val="clear" w:color="auto" w:fill="auto"/>
            <w:vAlign w:val="center"/>
            <w:hideMark/>
          </w:tcPr>
          <w:p w14:paraId="6BFFE7C5"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104 950 142,65</w:t>
            </w:r>
          </w:p>
        </w:tc>
        <w:tc>
          <w:tcPr>
            <w:tcW w:w="485" w:type="dxa"/>
            <w:tcBorders>
              <w:top w:val="nil"/>
              <w:left w:val="nil"/>
              <w:bottom w:val="single" w:sz="4" w:space="0" w:color="auto"/>
              <w:right w:val="single" w:sz="4" w:space="0" w:color="auto"/>
            </w:tcBorders>
            <w:shd w:val="clear" w:color="auto" w:fill="auto"/>
            <w:vAlign w:val="center"/>
            <w:hideMark/>
          </w:tcPr>
          <w:p w14:paraId="536B5592"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99 702 635,50</w:t>
            </w:r>
          </w:p>
        </w:tc>
        <w:tc>
          <w:tcPr>
            <w:tcW w:w="780" w:type="dxa"/>
            <w:tcBorders>
              <w:top w:val="nil"/>
              <w:left w:val="nil"/>
              <w:bottom w:val="single" w:sz="4" w:space="0" w:color="auto"/>
              <w:right w:val="single" w:sz="4" w:space="0" w:color="auto"/>
            </w:tcBorders>
            <w:shd w:val="clear" w:color="auto" w:fill="auto"/>
            <w:vAlign w:val="center"/>
            <w:hideMark/>
          </w:tcPr>
          <w:p w14:paraId="57BE962F"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4 198 005,72</w:t>
            </w:r>
          </w:p>
        </w:tc>
        <w:tc>
          <w:tcPr>
            <w:tcW w:w="485" w:type="dxa"/>
            <w:tcBorders>
              <w:top w:val="nil"/>
              <w:left w:val="nil"/>
              <w:bottom w:val="single" w:sz="4" w:space="0" w:color="auto"/>
              <w:right w:val="single" w:sz="4" w:space="0" w:color="auto"/>
            </w:tcBorders>
            <w:shd w:val="clear" w:color="auto" w:fill="auto"/>
            <w:vAlign w:val="center"/>
            <w:hideMark/>
          </w:tcPr>
          <w:p w14:paraId="4594623D"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1 049 501,43</w:t>
            </w:r>
          </w:p>
        </w:tc>
      </w:tr>
      <w:tr w:rsidR="00E514D2" w:rsidRPr="00CF687C" w14:paraId="6536E1E4" w14:textId="77777777" w:rsidTr="00E514D2">
        <w:trPr>
          <w:trHeight w:val="1230"/>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02793F97"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 </w:t>
            </w:r>
          </w:p>
        </w:tc>
        <w:tc>
          <w:tcPr>
            <w:tcW w:w="1372" w:type="dxa"/>
            <w:tcBorders>
              <w:top w:val="nil"/>
              <w:left w:val="nil"/>
              <w:bottom w:val="single" w:sz="4" w:space="0" w:color="auto"/>
              <w:right w:val="single" w:sz="4" w:space="0" w:color="auto"/>
            </w:tcBorders>
            <w:shd w:val="clear" w:color="auto" w:fill="auto"/>
            <w:vAlign w:val="center"/>
            <w:hideMark/>
          </w:tcPr>
          <w:p w14:paraId="0089285A" w14:textId="77777777" w:rsidR="00E514D2" w:rsidRPr="00CF687C" w:rsidRDefault="00E514D2" w:rsidP="00E514D2">
            <w:pPr>
              <w:spacing w:after="0" w:line="240" w:lineRule="auto"/>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Муниципальный район Сыктывдинский</w:t>
            </w:r>
          </w:p>
        </w:tc>
        <w:tc>
          <w:tcPr>
            <w:tcW w:w="573" w:type="dxa"/>
            <w:tcBorders>
              <w:top w:val="nil"/>
              <w:left w:val="nil"/>
              <w:bottom w:val="single" w:sz="4" w:space="0" w:color="auto"/>
              <w:right w:val="single" w:sz="4" w:space="0" w:color="auto"/>
            </w:tcBorders>
            <w:shd w:val="clear" w:color="auto" w:fill="auto"/>
            <w:vAlign w:val="center"/>
            <w:hideMark/>
          </w:tcPr>
          <w:p w14:paraId="28DDA36C"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X</w:t>
            </w:r>
          </w:p>
        </w:tc>
        <w:tc>
          <w:tcPr>
            <w:tcW w:w="775" w:type="dxa"/>
            <w:tcBorders>
              <w:top w:val="nil"/>
              <w:left w:val="nil"/>
              <w:bottom w:val="single" w:sz="4" w:space="0" w:color="auto"/>
              <w:right w:val="single" w:sz="4" w:space="0" w:color="auto"/>
            </w:tcBorders>
            <w:shd w:val="clear" w:color="auto" w:fill="auto"/>
            <w:vAlign w:val="center"/>
            <w:hideMark/>
          </w:tcPr>
          <w:p w14:paraId="59D31C7A"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X</w:t>
            </w:r>
          </w:p>
        </w:tc>
        <w:tc>
          <w:tcPr>
            <w:tcW w:w="775" w:type="dxa"/>
            <w:tcBorders>
              <w:top w:val="nil"/>
              <w:left w:val="nil"/>
              <w:bottom w:val="single" w:sz="4" w:space="0" w:color="auto"/>
              <w:right w:val="single" w:sz="4" w:space="0" w:color="auto"/>
            </w:tcBorders>
            <w:shd w:val="clear" w:color="auto" w:fill="auto"/>
            <w:vAlign w:val="center"/>
            <w:hideMark/>
          </w:tcPr>
          <w:p w14:paraId="12F84E80"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X</w:t>
            </w:r>
          </w:p>
        </w:tc>
        <w:tc>
          <w:tcPr>
            <w:tcW w:w="775" w:type="dxa"/>
            <w:tcBorders>
              <w:top w:val="nil"/>
              <w:left w:val="nil"/>
              <w:bottom w:val="single" w:sz="4" w:space="0" w:color="auto"/>
              <w:right w:val="single" w:sz="4" w:space="0" w:color="auto"/>
            </w:tcBorders>
            <w:shd w:val="clear" w:color="auto" w:fill="auto"/>
            <w:vAlign w:val="center"/>
            <w:hideMark/>
          </w:tcPr>
          <w:p w14:paraId="5AE83BF2"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X</w:t>
            </w:r>
          </w:p>
        </w:tc>
        <w:tc>
          <w:tcPr>
            <w:tcW w:w="406" w:type="dxa"/>
            <w:tcBorders>
              <w:top w:val="nil"/>
              <w:left w:val="nil"/>
              <w:bottom w:val="single" w:sz="4" w:space="0" w:color="auto"/>
              <w:right w:val="single" w:sz="4" w:space="0" w:color="auto"/>
            </w:tcBorders>
            <w:shd w:val="clear" w:color="auto" w:fill="auto"/>
            <w:vAlign w:val="center"/>
            <w:hideMark/>
          </w:tcPr>
          <w:p w14:paraId="1A509CA4"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175</w:t>
            </w:r>
          </w:p>
        </w:tc>
        <w:tc>
          <w:tcPr>
            <w:tcW w:w="267" w:type="dxa"/>
            <w:tcBorders>
              <w:top w:val="nil"/>
              <w:left w:val="nil"/>
              <w:bottom w:val="single" w:sz="4" w:space="0" w:color="auto"/>
              <w:right w:val="single" w:sz="4" w:space="0" w:color="auto"/>
            </w:tcBorders>
            <w:shd w:val="clear" w:color="auto" w:fill="auto"/>
            <w:vAlign w:val="center"/>
            <w:hideMark/>
          </w:tcPr>
          <w:p w14:paraId="2195FE5F"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54</w:t>
            </w:r>
          </w:p>
        </w:tc>
        <w:tc>
          <w:tcPr>
            <w:tcW w:w="406" w:type="dxa"/>
            <w:tcBorders>
              <w:top w:val="nil"/>
              <w:left w:val="nil"/>
              <w:bottom w:val="single" w:sz="4" w:space="0" w:color="auto"/>
              <w:right w:val="single" w:sz="4" w:space="0" w:color="auto"/>
            </w:tcBorders>
            <w:shd w:val="clear" w:color="auto" w:fill="auto"/>
            <w:vAlign w:val="center"/>
            <w:hideMark/>
          </w:tcPr>
          <w:p w14:paraId="124C3E3C"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20</w:t>
            </w:r>
          </w:p>
        </w:tc>
        <w:tc>
          <w:tcPr>
            <w:tcW w:w="406" w:type="dxa"/>
            <w:tcBorders>
              <w:top w:val="nil"/>
              <w:left w:val="nil"/>
              <w:bottom w:val="single" w:sz="4" w:space="0" w:color="auto"/>
              <w:right w:val="single" w:sz="4" w:space="0" w:color="auto"/>
            </w:tcBorders>
            <w:shd w:val="clear" w:color="auto" w:fill="auto"/>
            <w:vAlign w:val="center"/>
            <w:hideMark/>
          </w:tcPr>
          <w:p w14:paraId="11FC2E5C"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34</w:t>
            </w:r>
          </w:p>
        </w:tc>
        <w:tc>
          <w:tcPr>
            <w:tcW w:w="485" w:type="dxa"/>
            <w:tcBorders>
              <w:top w:val="nil"/>
              <w:left w:val="nil"/>
              <w:bottom w:val="single" w:sz="4" w:space="0" w:color="auto"/>
              <w:right w:val="single" w:sz="4" w:space="0" w:color="auto"/>
            </w:tcBorders>
            <w:shd w:val="clear" w:color="auto" w:fill="auto"/>
            <w:vAlign w:val="center"/>
            <w:hideMark/>
          </w:tcPr>
          <w:p w14:paraId="128B397F"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2 135,90</w:t>
            </w:r>
          </w:p>
        </w:tc>
        <w:tc>
          <w:tcPr>
            <w:tcW w:w="485" w:type="dxa"/>
            <w:tcBorders>
              <w:top w:val="nil"/>
              <w:left w:val="nil"/>
              <w:bottom w:val="single" w:sz="4" w:space="0" w:color="auto"/>
              <w:right w:val="single" w:sz="4" w:space="0" w:color="auto"/>
            </w:tcBorders>
            <w:shd w:val="clear" w:color="auto" w:fill="auto"/>
            <w:vAlign w:val="center"/>
            <w:hideMark/>
          </w:tcPr>
          <w:p w14:paraId="022967DA"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775,30</w:t>
            </w:r>
          </w:p>
        </w:tc>
        <w:tc>
          <w:tcPr>
            <w:tcW w:w="485" w:type="dxa"/>
            <w:tcBorders>
              <w:top w:val="nil"/>
              <w:left w:val="nil"/>
              <w:bottom w:val="single" w:sz="4" w:space="0" w:color="auto"/>
              <w:right w:val="single" w:sz="4" w:space="0" w:color="auto"/>
            </w:tcBorders>
            <w:shd w:val="clear" w:color="auto" w:fill="auto"/>
            <w:vAlign w:val="center"/>
            <w:hideMark/>
          </w:tcPr>
          <w:p w14:paraId="0981B7D7"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1 360,60</w:t>
            </w:r>
          </w:p>
        </w:tc>
        <w:tc>
          <w:tcPr>
            <w:tcW w:w="485" w:type="dxa"/>
            <w:tcBorders>
              <w:top w:val="nil"/>
              <w:left w:val="nil"/>
              <w:bottom w:val="single" w:sz="4" w:space="0" w:color="auto"/>
              <w:right w:val="single" w:sz="4" w:space="0" w:color="auto"/>
            </w:tcBorders>
            <w:shd w:val="clear" w:color="auto" w:fill="auto"/>
            <w:vAlign w:val="center"/>
            <w:hideMark/>
          </w:tcPr>
          <w:p w14:paraId="50767BF0"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104 950 142,65</w:t>
            </w:r>
          </w:p>
        </w:tc>
        <w:tc>
          <w:tcPr>
            <w:tcW w:w="485" w:type="dxa"/>
            <w:tcBorders>
              <w:top w:val="nil"/>
              <w:left w:val="nil"/>
              <w:bottom w:val="single" w:sz="4" w:space="0" w:color="auto"/>
              <w:right w:val="single" w:sz="4" w:space="0" w:color="auto"/>
            </w:tcBorders>
            <w:shd w:val="clear" w:color="auto" w:fill="auto"/>
            <w:vAlign w:val="center"/>
            <w:hideMark/>
          </w:tcPr>
          <w:p w14:paraId="6C7D85EF"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99 702 635,50</w:t>
            </w:r>
          </w:p>
        </w:tc>
        <w:tc>
          <w:tcPr>
            <w:tcW w:w="780" w:type="dxa"/>
            <w:tcBorders>
              <w:top w:val="nil"/>
              <w:left w:val="nil"/>
              <w:bottom w:val="single" w:sz="4" w:space="0" w:color="auto"/>
              <w:right w:val="single" w:sz="4" w:space="0" w:color="auto"/>
            </w:tcBorders>
            <w:shd w:val="clear" w:color="auto" w:fill="auto"/>
            <w:vAlign w:val="center"/>
            <w:hideMark/>
          </w:tcPr>
          <w:p w14:paraId="268817FD"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4 198 005,72</w:t>
            </w:r>
          </w:p>
        </w:tc>
        <w:tc>
          <w:tcPr>
            <w:tcW w:w="485" w:type="dxa"/>
            <w:tcBorders>
              <w:top w:val="nil"/>
              <w:left w:val="nil"/>
              <w:bottom w:val="single" w:sz="4" w:space="0" w:color="auto"/>
              <w:right w:val="single" w:sz="4" w:space="0" w:color="auto"/>
            </w:tcBorders>
            <w:shd w:val="clear" w:color="auto" w:fill="auto"/>
            <w:vAlign w:val="center"/>
            <w:hideMark/>
          </w:tcPr>
          <w:p w14:paraId="4E0D099E"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1 049 501,43</w:t>
            </w:r>
          </w:p>
        </w:tc>
      </w:tr>
      <w:tr w:rsidR="00E514D2" w:rsidRPr="00CF687C" w14:paraId="2908C83A"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0584CC76"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1372" w:type="dxa"/>
            <w:tcBorders>
              <w:top w:val="nil"/>
              <w:left w:val="nil"/>
              <w:bottom w:val="single" w:sz="4" w:space="0" w:color="auto"/>
              <w:right w:val="single" w:sz="4" w:space="0" w:color="auto"/>
            </w:tcBorders>
            <w:shd w:val="clear" w:color="auto" w:fill="auto"/>
            <w:vAlign w:val="center"/>
            <w:hideMark/>
          </w:tcPr>
          <w:p w14:paraId="52A47C2B"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с. Зеленец, ул. Набережная, д. 8</w:t>
            </w:r>
          </w:p>
        </w:tc>
        <w:tc>
          <w:tcPr>
            <w:tcW w:w="573" w:type="dxa"/>
            <w:tcBorders>
              <w:top w:val="nil"/>
              <w:left w:val="nil"/>
              <w:bottom w:val="single" w:sz="4" w:space="0" w:color="auto"/>
              <w:right w:val="single" w:sz="4" w:space="0" w:color="auto"/>
            </w:tcBorders>
            <w:shd w:val="clear" w:color="auto" w:fill="auto"/>
            <w:vAlign w:val="center"/>
            <w:hideMark/>
          </w:tcPr>
          <w:p w14:paraId="0B3C6B6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6/783</w:t>
            </w:r>
          </w:p>
        </w:tc>
        <w:tc>
          <w:tcPr>
            <w:tcW w:w="775" w:type="dxa"/>
            <w:tcBorders>
              <w:top w:val="nil"/>
              <w:left w:val="nil"/>
              <w:bottom w:val="single" w:sz="4" w:space="0" w:color="auto"/>
              <w:right w:val="single" w:sz="4" w:space="0" w:color="auto"/>
            </w:tcBorders>
            <w:shd w:val="clear" w:color="auto" w:fill="auto"/>
            <w:vAlign w:val="center"/>
            <w:hideMark/>
          </w:tcPr>
          <w:p w14:paraId="27F0B924"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16.06.2016</w:t>
            </w:r>
          </w:p>
        </w:tc>
        <w:tc>
          <w:tcPr>
            <w:tcW w:w="775" w:type="dxa"/>
            <w:tcBorders>
              <w:top w:val="nil"/>
              <w:left w:val="nil"/>
              <w:bottom w:val="single" w:sz="4" w:space="0" w:color="auto"/>
              <w:right w:val="single" w:sz="4" w:space="0" w:color="auto"/>
            </w:tcBorders>
            <w:shd w:val="clear" w:color="auto" w:fill="auto"/>
            <w:noWrap/>
            <w:vAlign w:val="center"/>
            <w:hideMark/>
          </w:tcPr>
          <w:p w14:paraId="58FB5D70"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31.12.2020</w:t>
            </w:r>
          </w:p>
        </w:tc>
        <w:tc>
          <w:tcPr>
            <w:tcW w:w="775" w:type="dxa"/>
            <w:tcBorders>
              <w:top w:val="nil"/>
              <w:left w:val="nil"/>
              <w:bottom w:val="single" w:sz="4" w:space="0" w:color="auto"/>
              <w:right w:val="single" w:sz="4" w:space="0" w:color="auto"/>
            </w:tcBorders>
            <w:shd w:val="clear" w:color="auto" w:fill="auto"/>
            <w:noWrap/>
            <w:vAlign w:val="center"/>
            <w:hideMark/>
          </w:tcPr>
          <w:p w14:paraId="3E3C76D7"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31.12.2021</w:t>
            </w:r>
          </w:p>
        </w:tc>
        <w:tc>
          <w:tcPr>
            <w:tcW w:w="406" w:type="dxa"/>
            <w:tcBorders>
              <w:top w:val="nil"/>
              <w:left w:val="nil"/>
              <w:bottom w:val="single" w:sz="4" w:space="0" w:color="auto"/>
              <w:right w:val="single" w:sz="4" w:space="0" w:color="auto"/>
            </w:tcBorders>
            <w:shd w:val="clear" w:color="auto" w:fill="auto"/>
            <w:vAlign w:val="center"/>
            <w:hideMark/>
          </w:tcPr>
          <w:p w14:paraId="30A7F83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18</w:t>
            </w:r>
          </w:p>
        </w:tc>
        <w:tc>
          <w:tcPr>
            <w:tcW w:w="267" w:type="dxa"/>
            <w:tcBorders>
              <w:top w:val="nil"/>
              <w:left w:val="nil"/>
              <w:bottom w:val="single" w:sz="4" w:space="0" w:color="auto"/>
              <w:right w:val="single" w:sz="4" w:space="0" w:color="auto"/>
            </w:tcBorders>
            <w:shd w:val="clear" w:color="auto" w:fill="auto"/>
            <w:vAlign w:val="center"/>
            <w:hideMark/>
          </w:tcPr>
          <w:p w14:paraId="36E91A5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w:t>
            </w:r>
          </w:p>
        </w:tc>
        <w:tc>
          <w:tcPr>
            <w:tcW w:w="406" w:type="dxa"/>
            <w:tcBorders>
              <w:top w:val="nil"/>
              <w:left w:val="nil"/>
              <w:bottom w:val="single" w:sz="4" w:space="0" w:color="auto"/>
              <w:right w:val="single" w:sz="4" w:space="0" w:color="auto"/>
            </w:tcBorders>
            <w:shd w:val="clear" w:color="auto" w:fill="auto"/>
            <w:vAlign w:val="center"/>
            <w:hideMark/>
          </w:tcPr>
          <w:p w14:paraId="27A51BD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w:t>
            </w:r>
          </w:p>
        </w:tc>
        <w:tc>
          <w:tcPr>
            <w:tcW w:w="406" w:type="dxa"/>
            <w:tcBorders>
              <w:top w:val="nil"/>
              <w:left w:val="nil"/>
              <w:bottom w:val="single" w:sz="4" w:space="0" w:color="auto"/>
              <w:right w:val="single" w:sz="4" w:space="0" w:color="auto"/>
            </w:tcBorders>
            <w:shd w:val="clear" w:color="auto" w:fill="auto"/>
            <w:vAlign w:val="center"/>
            <w:hideMark/>
          </w:tcPr>
          <w:p w14:paraId="042A71A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85" w:type="dxa"/>
            <w:tcBorders>
              <w:top w:val="nil"/>
              <w:left w:val="nil"/>
              <w:bottom w:val="single" w:sz="4" w:space="0" w:color="auto"/>
              <w:right w:val="single" w:sz="4" w:space="0" w:color="auto"/>
            </w:tcBorders>
            <w:shd w:val="clear" w:color="auto" w:fill="auto"/>
            <w:vAlign w:val="center"/>
            <w:hideMark/>
          </w:tcPr>
          <w:p w14:paraId="6B561BD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229,80</w:t>
            </w:r>
          </w:p>
        </w:tc>
        <w:tc>
          <w:tcPr>
            <w:tcW w:w="485" w:type="dxa"/>
            <w:tcBorders>
              <w:top w:val="nil"/>
              <w:left w:val="nil"/>
              <w:bottom w:val="single" w:sz="4" w:space="0" w:color="auto"/>
              <w:right w:val="single" w:sz="4" w:space="0" w:color="auto"/>
            </w:tcBorders>
            <w:shd w:val="clear" w:color="auto" w:fill="auto"/>
            <w:vAlign w:val="center"/>
            <w:hideMark/>
          </w:tcPr>
          <w:p w14:paraId="61778FC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172,60</w:t>
            </w:r>
          </w:p>
        </w:tc>
        <w:tc>
          <w:tcPr>
            <w:tcW w:w="485" w:type="dxa"/>
            <w:tcBorders>
              <w:top w:val="nil"/>
              <w:left w:val="nil"/>
              <w:bottom w:val="single" w:sz="4" w:space="0" w:color="auto"/>
              <w:right w:val="single" w:sz="4" w:space="0" w:color="auto"/>
            </w:tcBorders>
            <w:shd w:val="clear" w:color="auto" w:fill="auto"/>
            <w:vAlign w:val="center"/>
            <w:hideMark/>
          </w:tcPr>
          <w:p w14:paraId="42D2A7D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57,20</w:t>
            </w:r>
          </w:p>
        </w:tc>
        <w:tc>
          <w:tcPr>
            <w:tcW w:w="485" w:type="dxa"/>
            <w:tcBorders>
              <w:top w:val="nil"/>
              <w:left w:val="nil"/>
              <w:bottom w:val="single" w:sz="4" w:space="0" w:color="auto"/>
              <w:right w:val="single" w:sz="4" w:space="0" w:color="auto"/>
            </w:tcBorders>
            <w:shd w:val="clear" w:color="auto" w:fill="auto"/>
            <w:vAlign w:val="center"/>
            <w:hideMark/>
          </w:tcPr>
          <w:p w14:paraId="267ED7C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11 262 396,41</w:t>
            </w:r>
          </w:p>
        </w:tc>
        <w:tc>
          <w:tcPr>
            <w:tcW w:w="485" w:type="dxa"/>
            <w:tcBorders>
              <w:top w:val="nil"/>
              <w:left w:val="nil"/>
              <w:bottom w:val="single" w:sz="4" w:space="0" w:color="auto"/>
              <w:right w:val="single" w:sz="4" w:space="0" w:color="auto"/>
            </w:tcBorders>
            <w:shd w:val="clear" w:color="auto" w:fill="auto"/>
            <w:vAlign w:val="center"/>
            <w:hideMark/>
          </w:tcPr>
          <w:p w14:paraId="6B29996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10 699 276,59</w:t>
            </w:r>
          </w:p>
        </w:tc>
        <w:tc>
          <w:tcPr>
            <w:tcW w:w="780" w:type="dxa"/>
            <w:tcBorders>
              <w:top w:val="nil"/>
              <w:left w:val="nil"/>
              <w:bottom w:val="single" w:sz="4" w:space="0" w:color="auto"/>
              <w:right w:val="single" w:sz="4" w:space="0" w:color="auto"/>
            </w:tcBorders>
            <w:shd w:val="clear" w:color="auto" w:fill="auto"/>
            <w:vAlign w:val="center"/>
            <w:hideMark/>
          </w:tcPr>
          <w:p w14:paraId="35EE0A2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450 495,86</w:t>
            </w:r>
          </w:p>
        </w:tc>
        <w:tc>
          <w:tcPr>
            <w:tcW w:w="485" w:type="dxa"/>
            <w:tcBorders>
              <w:top w:val="nil"/>
              <w:left w:val="nil"/>
              <w:bottom w:val="single" w:sz="4" w:space="0" w:color="auto"/>
              <w:right w:val="single" w:sz="4" w:space="0" w:color="auto"/>
            </w:tcBorders>
            <w:shd w:val="clear" w:color="auto" w:fill="auto"/>
            <w:vAlign w:val="center"/>
            <w:hideMark/>
          </w:tcPr>
          <w:p w14:paraId="0807A9C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112 623,96</w:t>
            </w:r>
          </w:p>
        </w:tc>
      </w:tr>
      <w:tr w:rsidR="00E514D2" w:rsidRPr="00CF687C" w14:paraId="7A0980F2"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50F634DB"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lastRenderedPageBreak/>
              <w:t>2</w:t>
            </w:r>
          </w:p>
        </w:tc>
        <w:tc>
          <w:tcPr>
            <w:tcW w:w="1372" w:type="dxa"/>
            <w:tcBorders>
              <w:top w:val="nil"/>
              <w:left w:val="nil"/>
              <w:bottom w:val="single" w:sz="4" w:space="0" w:color="auto"/>
              <w:right w:val="single" w:sz="4" w:space="0" w:color="auto"/>
            </w:tcBorders>
            <w:shd w:val="clear" w:color="auto" w:fill="auto"/>
            <w:vAlign w:val="center"/>
            <w:hideMark/>
          </w:tcPr>
          <w:p w14:paraId="1056A2F5"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с. Выльгорт, ул. Рабочая, д. 8</w:t>
            </w:r>
          </w:p>
        </w:tc>
        <w:tc>
          <w:tcPr>
            <w:tcW w:w="573" w:type="dxa"/>
            <w:tcBorders>
              <w:top w:val="nil"/>
              <w:left w:val="nil"/>
              <w:bottom w:val="single" w:sz="4" w:space="0" w:color="auto"/>
              <w:right w:val="single" w:sz="4" w:space="0" w:color="auto"/>
            </w:tcBorders>
            <w:shd w:val="clear" w:color="auto" w:fill="auto"/>
            <w:vAlign w:val="center"/>
            <w:hideMark/>
          </w:tcPr>
          <w:p w14:paraId="66B64BF8"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04/589</w:t>
            </w:r>
          </w:p>
        </w:tc>
        <w:tc>
          <w:tcPr>
            <w:tcW w:w="775" w:type="dxa"/>
            <w:tcBorders>
              <w:top w:val="nil"/>
              <w:left w:val="nil"/>
              <w:bottom w:val="single" w:sz="4" w:space="0" w:color="auto"/>
              <w:right w:val="single" w:sz="4" w:space="0" w:color="auto"/>
            </w:tcBorders>
            <w:shd w:val="clear" w:color="auto" w:fill="auto"/>
            <w:vAlign w:val="center"/>
            <w:hideMark/>
          </w:tcPr>
          <w:p w14:paraId="7A8D676B"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29.04.2016</w:t>
            </w:r>
          </w:p>
        </w:tc>
        <w:tc>
          <w:tcPr>
            <w:tcW w:w="775" w:type="dxa"/>
            <w:tcBorders>
              <w:top w:val="nil"/>
              <w:left w:val="nil"/>
              <w:bottom w:val="single" w:sz="4" w:space="0" w:color="auto"/>
              <w:right w:val="single" w:sz="4" w:space="0" w:color="auto"/>
            </w:tcBorders>
            <w:shd w:val="clear" w:color="auto" w:fill="auto"/>
            <w:noWrap/>
            <w:vAlign w:val="center"/>
            <w:hideMark/>
          </w:tcPr>
          <w:p w14:paraId="1DC57D84"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31.12.2020</w:t>
            </w:r>
          </w:p>
        </w:tc>
        <w:tc>
          <w:tcPr>
            <w:tcW w:w="775" w:type="dxa"/>
            <w:tcBorders>
              <w:top w:val="nil"/>
              <w:left w:val="nil"/>
              <w:bottom w:val="single" w:sz="4" w:space="0" w:color="auto"/>
              <w:right w:val="single" w:sz="4" w:space="0" w:color="auto"/>
            </w:tcBorders>
            <w:shd w:val="clear" w:color="auto" w:fill="auto"/>
            <w:noWrap/>
            <w:vAlign w:val="center"/>
            <w:hideMark/>
          </w:tcPr>
          <w:p w14:paraId="3C6CFE5B"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31.12.2021</w:t>
            </w:r>
          </w:p>
        </w:tc>
        <w:tc>
          <w:tcPr>
            <w:tcW w:w="406" w:type="dxa"/>
            <w:tcBorders>
              <w:top w:val="nil"/>
              <w:left w:val="nil"/>
              <w:bottom w:val="single" w:sz="4" w:space="0" w:color="auto"/>
              <w:right w:val="single" w:sz="4" w:space="0" w:color="auto"/>
            </w:tcBorders>
            <w:shd w:val="clear" w:color="auto" w:fill="auto"/>
            <w:vAlign w:val="center"/>
            <w:hideMark/>
          </w:tcPr>
          <w:p w14:paraId="3C66B4E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42</w:t>
            </w:r>
          </w:p>
        </w:tc>
        <w:tc>
          <w:tcPr>
            <w:tcW w:w="267" w:type="dxa"/>
            <w:tcBorders>
              <w:top w:val="nil"/>
              <w:left w:val="nil"/>
              <w:bottom w:val="single" w:sz="4" w:space="0" w:color="auto"/>
              <w:right w:val="single" w:sz="4" w:space="0" w:color="auto"/>
            </w:tcBorders>
            <w:shd w:val="clear" w:color="auto" w:fill="auto"/>
            <w:vAlign w:val="center"/>
            <w:hideMark/>
          </w:tcPr>
          <w:p w14:paraId="4B363B6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w:t>
            </w:r>
          </w:p>
        </w:tc>
        <w:tc>
          <w:tcPr>
            <w:tcW w:w="406" w:type="dxa"/>
            <w:tcBorders>
              <w:top w:val="nil"/>
              <w:left w:val="nil"/>
              <w:bottom w:val="single" w:sz="4" w:space="0" w:color="auto"/>
              <w:right w:val="single" w:sz="4" w:space="0" w:color="auto"/>
            </w:tcBorders>
            <w:shd w:val="clear" w:color="auto" w:fill="auto"/>
            <w:vAlign w:val="center"/>
            <w:hideMark/>
          </w:tcPr>
          <w:p w14:paraId="7A9207E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w:t>
            </w:r>
          </w:p>
        </w:tc>
        <w:tc>
          <w:tcPr>
            <w:tcW w:w="406" w:type="dxa"/>
            <w:tcBorders>
              <w:top w:val="nil"/>
              <w:left w:val="nil"/>
              <w:bottom w:val="single" w:sz="4" w:space="0" w:color="auto"/>
              <w:right w:val="single" w:sz="4" w:space="0" w:color="auto"/>
            </w:tcBorders>
            <w:shd w:val="clear" w:color="auto" w:fill="auto"/>
            <w:vAlign w:val="center"/>
            <w:hideMark/>
          </w:tcPr>
          <w:p w14:paraId="4F46242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w:t>
            </w:r>
          </w:p>
        </w:tc>
        <w:tc>
          <w:tcPr>
            <w:tcW w:w="485" w:type="dxa"/>
            <w:tcBorders>
              <w:top w:val="nil"/>
              <w:left w:val="nil"/>
              <w:bottom w:val="single" w:sz="4" w:space="0" w:color="auto"/>
              <w:right w:val="single" w:sz="4" w:space="0" w:color="auto"/>
            </w:tcBorders>
            <w:shd w:val="clear" w:color="auto" w:fill="auto"/>
            <w:vAlign w:val="center"/>
            <w:hideMark/>
          </w:tcPr>
          <w:p w14:paraId="50E6A48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518,10</w:t>
            </w:r>
          </w:p>
        </w:tc>
        <w:tc>
          <w:tcPr>
            <w:tcW w:w="485" w:type="dxa"/>
            <w:tcBorders>
              <w:top w:val="nil"/>
              <w:left w:val="nil"/>
              <w:bottom w:val="single" w:sz="4" w:space="0" w:color="auto"/>
              <w:right w:val="single" w:sz="4" w:space="0" w:color="auto"/>
            </w:tcBorders>
            <w:shd w:val="clear" w:color="auto" w:fill="auto"/>
            <w:vAlign w:val="center"/>
            <w:hideMark/>
          </w:tcPr>
          <w:p w14:paraId="3B434C4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279,60</w:t>
            </w:r>
          </w:p>
        </w:tc>
        <w:tc>
          <w:tcPr>
            <w:tcW w:w="485" w:type="dxa"/>
            <w:tcBorders>
              <w:top w:val="nil"/>
              <w:left w:val="nil"/>
              <w:bottom w:val="single" w:sz="4" w:space="0" w:color="auto"/>
              <w:right w:val="single" w:sz="4" w:space="0" w:color="auto"/>
            </w:tcBorders>
            <w:shd w:val="clear" w:color="auto" w:fill="auto"/>
            <w:vAlign w:val="center"/>
            <w:hideMark/>
          </w:tcPr>
          <w:p w14:paraId="1FD2FDB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238,50</w:t>
            </w:r>
          </w:p>
        </w:tc>
        <w:tc>
          <w:tcPr>
            <w:tcW w:w="485" w:type="dxa"/>
            <w:tcBorders>
              <w:top w:val="nil"/>
              <w:left w:val="nil"/>
              <w:bottom w:val="single" w:sz="4" w:space="0" w:color="auto"/>
              <w:right w:val="single" w:sz="4" w:space="0" w:color="auto"/>
            </w:tcBorders>
            <w:shd w:val="clear" w:color="auto" w:fill="auto"/>
            <w:vAlign w:val="center"/>
            <w:hideMark/>
          </w:tcPr>
          <w:p w14:paraId="7C5C23D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24 165 422,36</w:t>
            </w:r>
          </w:p>
        </w:tc>
        <w:tc>
          <w:tcPr>
            <w:tcW w:w="485" w:type="dxa"/>
            <w:tcBorders>
              <w:top w:val="nil"/>
              <w:left w:val="nil"/>
              <w:bottom w:val="single" w:sz="4" w:space="0" w:color="auto"/>
              <w:right w:val="single" w:sz="4" w:space="0" w:color="auto"/>
            </w:tcBorders>
            <w:shd w:val="clear" w:color="auto" w:fill="auto"/>
            <w:vAlign w:val="center"/>
            <w:hideMark/>
          </w:tcPr>
          <w:p w14:paraId="75D8623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22 957 151,25</w:t>
            </w:r>
          </w:p>
        </w:tc>
        <w:tc>
          <w:tcPr>
            <w:tcW w:w="780" w:type="dxa"/>
            <w:tcBorders>
              <w:top w:val="nil"/>
              <w:left w:val="nil"/>
              <w:bottom w:val="single" w:sz="4" w:space="0" w:color="auto"/>
              <w:right w:val="single" w:sz="4" w:space="0" w:color="auto"/>
            </w:tcBorders>
            <w:shd w:val="clear" w:color="auto" w:fill="auto"/>
            <w:vAlign w:val="center"/>
            <w:hideMark/>
          </w:tcPr>
          <w:p w14:paraId="093DF51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966 616,89</w:t>
            </w:r>
          </w:p>
        </w:tc>
        <w:tc>
          <w:tcPr>
            <w:tcW w:w="485" w:type="dxa"/>
            <w:tcBorders>
              <w:top w:val="nil"/>
              <w:left w:val="nil"/>
              <w:bottom w:val="single" w:sz="4" w:space="0" w:color="auto"/>
              <w:right w:val="single" w:sz="4" w:space="0" w:color="auto"/>
            </w:tcBorders>
            <w:shd w:val="clear" w:color="auto" w:fill="auto"/>
            <w:vAlign w:val="center"/>
            <w:hideMark/>
          </w:tcPr>
          <w:p w14:paraId="28EF292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241 654,22</w:t>
            </w:r>
          </w:p>
        </w:tc>
      </w:tr>
      <w:tr w:rsidR="00E514D2" w:rsidRPr="00CF687C" w14:paraId="38875C64"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59A4B953"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1372" w:type="dxa"/>
            <w:tcBorders>
              <w:top w:val="nil"/>
              <w:left w:val="nil"/>
              <w:bottom w:val="single" w:sz="4" w:space="0" w:color="auto"/>
              <w:right w:val="single" w:sz="4" w:space="0" w:color="auto"/>
            </w:tcBorders>
            <w:shd w:val="clear" w:color="auto" w:fill="auto"/>
            <w:vAlign w:val="center"/>
            <w:hideMark/>
          </w:tcPr>
          <w:p w14:paraId="1F669745"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с. Выльгорт, ул. Рабочая, д. 27</w:t>
            </w:r>
          </w:p>
        </w:tc>
        <w:tc>
          <w:tcPr>
            <w:tcW w:w="573" w:type="dxa"/>
            <w:tcBorders>
              <w:top w:val="nil"/>
              <w:left w:val="nil"/>
              <w:bottom w:val="single" w:sz="4" w:space="0" w:color="auto"/>
              <w:right w:val="single" w:sz="4" w:space="0" w:color="auto"/>
            </w:tcBorders>
            <w:shd w:val="clear" w:color="auto" w:fill="auto"/>
            <w:vAlign w:val="center"/>
            <w:hideMark/>
          </w:tcPr>
          <w:p w14:paraId="3DC5FE0B"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04/589</w:t>
            </w:r>
          </w:p>
        </w:tc>
        <w:tc>
          <w:tcPr>
            <w:tcW w:w="775" w:type="dxa"/>
            <w:tcBorders>
              <w:top w:val="nil"/>
              <w:left w:val="nil"/>
              <w:bottom w:val="single" w:sz="4" w:space="0" w:color="auto"/>
              <w:right w:val="single" w:sz="4" w:space="0" w:color="auto"/>
            </w:tcBorders>
            <w:shd w:val="clear" w:color="auto" w:fill="auto"/>
            <w:vAlign w:val="center"/>
            <w:hideMark/>
          </w:tcPr>
          <w:p w14:paraId="6FAFCCE0"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29.04.2016</w:t>
            </w:r>
          </w:p>
        </w:tc>
        <w:tc>
          <w:tcPr>
            <w:tcW w:w="775" w:type="dxa"/>
            <w:tcBorders>
              <w:top w:val="nil"/>
              <w:left w:val="nil"/>
              <w:bottom w:val="single" w:sz="4" w:space="0" w:color="auto"/>
              <w:right w:val="single" w:sz="4" w:space="0" w:color="auto"/>
            </w:tcBorders>
            <w:shd w:val="clear" w:color="auto" w:fill="auto"/>
            <w:noWrap/>
            <w:vAlign w:val="center"/>
            <w:hideMark/>
          </w:tcPr>
          <w:p w14:paraId="4653A842"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31.12.2019</w:t>
            </w:r>
          </w:p>
        </w:tc>
        <w:tc>
          <w:tcPr>
            <w:tcW w:w="775" w:type="dxa"/>
            <w:tcBorders>
              <w:top w:val="nil"/>
              <w:left w:val="nil"/>
              <w:bottom w:val="single" w:sz="4" w:space="0" w:color="auto"/>
              <w:right w:val="single" w:sz="4" w:space="0" w:color="auto"/>
            </w:tcBorders>
            <w:shd w:val="clear" w:color="auto" w:fill="auto"/>
            <w:noWrap/>
            <w:vAlign w:val="center"/>
            <w:hideMark/>
          </w:tcPr>
          <w:p w14:paraId="126AC19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31.12.2020</w:t>
            </w:r>
          </w:p>
        </w:tc>
        <w:tc>
          <w:tcPr>
            <w:tcW w:w="406" w:type="dxa"/>
            <w:tcBorders>
              <w:top w:val="nil"/>
              <w:left w:val="nil"/>
              <w:bottom w:val="single" w:sz="4" w:space="0" w:color="auto"/>
              <w:right w:val="single" w:sz="4" w:space="0" w:color="auto"/>
            </w:tcBorders>
            <w:shd w:val="clear" w:color="auto" w:fill="auto"/>
            <w:vAlign w:val="center"/>
            <w:hideMark/>
          </w:tcPr>
          <w:p w14:paraId="2492BBD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w:t>
            </w:r>
          </w:p>
        </w:tc>
        <w:tc>
          <w:tcPr>
            <w:tcW w:w="267" w:type="dxa"/>
            <w:tcBorders>
              <w:top w:val="nil"/>
              <w:left w:val="nil"/>
              <w:bottom w:val="single" w:sz="4" w:space="0" w:color="auto"/>
              <w:right w:val="single" w:sz="4" w:space="0" w:color="auto"/>
            </w:tcBorders>
            <w:shd w:val="clear" w:color="auto" w:fill="auto"/>
            <w:vAlign w:val="center"/>
            <w:hideMark/>
          </w:tcPr>
          <w:p w14:paraId="2C3D011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06" w:type="dxa"/>
            <w:tcBorders>
              <w:top w:val="nil"/>
              <w:left w:val="nil"/>
              <w:bottom w:val="single" w:sz="4" w:space="0" w:color="auto"/>
              <w:right w:val="single" w:sz="4" w:space="0" w:color="auto"/>
            </w:tcBorders>
            <w:shd w:val="clear" w:color="auto" w:fill="auto"/>
            <w:vAlign w:val="center"/>
            <w:hideMark/>
          </w:tcPr>
          <w:p w14:paraId="3B5FD55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6687C8A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85" w:type="dxa"/>
            <w:tcBorders>
              <w:top w:val="nil"/>
              <w:left w:val="nil"/>
              <w:bottom w:val="single" w:sz="4" w:space="0" w:color="auto"/>
              <w:right w:val="single" w:sz="4" w:space="0" w:color="auto"/>
            </w:tcBorders>
            <w:shd w:val="clear" w:color="auto" w:fill="auto"/>
            <w:vAlign w:val="center"/>
            <w:hideMark/>
          </w:tcPr>
          <w:p w14:paraId="0229F0B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40,20</w:t>
            </w:r>
          </w:p>
        </w:tc>
        <w:tc>
          <w:tcPr>
            <w:tcW w:w="485" w:type="dxa"/>
            <w:tcBorders>
              <w:top w:val="nil"/>
              <w:left w:val="nil"/>
              <w:bottom w:val="single" w:sz="4" w:space="0" w:color="auto"/>
              <w:right w:val="single" w:sz="4" w:space="0" w:color="auto"/>
            </w:tcBorders>
            <w:shd w:val="clear" w:color="auto" w:fill="auto"/>
            <w:vAlign w:val="center"/>
            <w:hideMark/>
          </w:tcPr>
          <w:p w14:paraId="1E05210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45D012D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40,20</w:t>
            </w:r>
          </w:p>
        </w:tc>
        <w:tc>
          <w:tcPr>
            <w:tcW w:w="485" w:type="dxa"/>
            <w:tcBorders>
              <w:top w:val="nil"/>
              <w:left w:val="nil"/>
              <w:bottom w:val="single" w:sz="4" w:space="0" w:color="auto"/>
              <w:right w:val="single" w:sz="4" w:space="0" w:color="auto"/>
            </w:tcBorders>
            <w:shd w:val="clear" w:color="auto" w:fill="auto"/>
            <w:vAlign w:val="center"/>
            <w:hideMark/>
          </w:tcPr>
          <w:p w14:paraId="5A70573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2 987 683,83</w:t>
            </w:r>
          </w:p>
        </w:tc>
        <w:tc>
          <w:tcPr>
            <w:tcW w:w="485" w:type="dxa"/>
            <w:tcBorders>
              <w:top w:val="nil"/>
              <w:left w:val="nil"/>
              <w:bottom w:val="single" w:sz="4" w:space="0" w:color="auto"/>
              <w:right w:val="single" w:sz="4" w:space="0" w:color="auto"/>
            </w:tcBorders>
            <w:shd w:val="clear" w:color="auto" w:fill="auto"/>
            <w:vAlign w:val="center"/>
            <w:hideMark/>
          </w:tcPr>
          <w:p w14:paraId="22CDC16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2 838 299,64</w:t>
            </w:r>
          </w:p>
        </w:tc>
        <w:tc>
          <w:tcPr>
            <w:tcW w:w="780" w:type="dxa"/>
            <w:tcBorders>
              <w:top w:val="nil"/>
              <w:left w:val="nil"/>
              <w:bottom w:val="single" w:sz="4" w:space="0" w:color="auto"/>
              <w:right w:val="single" w:sz="4" w:space="0" w:color="auto"/>
            </w:tcBorders>
            <w:shd w:val="clear" w:color="auto" w:fill="auto"/>
            <w:vAlign w:val="center"/>
            <w:hideMark/>
          </w:tcPr>
          <w:p w14:paraId="4A8154A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119 507,35</w:t>
            </w:r>
          </w:p>
        </w:tc>
        <w:tc>
          <w:tcPr>
            <w:tcW w:w="485" w:type="dxa"/>
            <w:tcBorders>
              <w:top w:val="nil"/>
              <w:left w:val="nil"/>
              <w:bottom w:val="single" w:sz="4" w:space="0" w:color="auto"/>
              <w:right w:val="single" w:sz="4" w:space="0" w:color="auto"/>
            </w:tcBorders>
            <w:shd w:val="clear" w:color="auto" w:fill="auto"/>
            <w:vAlign w:val="center"/>
            <w:hideMark/>
          </w:tcPr>
          <w:p w14:paraId="5E99420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29 876,84</w:t>
            </w:r>
          </w:p>
        </w:tc>
      </w:tr>
      <w:tr w:rsidR="00E514D2" w:rsidRPr="00CF687C" w14:paraId="071A2CB9"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3BF02B3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w:t>
            </w:r>
          </w:p>
        </w:tc>
        <w:tc>
          <w:tcPr>
            <w:tcW w:w="1372" w:type="dxa"/>
            <w:tcBorders>
              <w:top w:val="nil"/>
              <w:left w:val="nil"/>
              <w:bottom w:val="single" w:sz="4" w:space="0" w:color="auto"/>
              <w:right w:val="single" w:sz="4" w:space="0" w:color="auto"/>
            </w:tcBorders>
            <w:shd w:val="clear" w:color="auto" w:fill="auto"/>
            <w:vAlign w:val="center"/>
            <w:hideMark/>
          </w:tcPr>
          <w:p w14:paraId="07B7A4DF"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с. Выльгорт, пер. Школьный, д. 14</w:t>
            </w:r>
          </w:p>
        </w:tc>
        <w:tc>
          <w:tcPr>
            <w:tcW w:w="573" w:type="dxa"/>
            <w:tcBorders>
              <w:top w:val="nil"/>
              <w:left w:val="nil"/>
              <w:bottom w:val="single" w:sz="4" w:space="0" w:color="auto"/>
              <w:right w:val="single" w:sz="4" w:space="0" w:color="auto"/>
            </w:tcBorders>
            <w:shd w:val="clear" w:color="auto" w:fill="auto"/>
            <w:vAlign w:val="center"/>
            <w:hideMark/>
          </w:tcPr>
          <w:p w14:paraId="2B3CAD18"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5/604</w:t>
            </w:r>
          </w:p>
        </w:tc>
        <w:tc>
          <w:tcPr>
            <w:tcW w:w="775" w:type="dxa"/>
            <w:tcBorders>
              <w:top w:val="nil"/>
              <w:left w:val="nil"/>
              <w:bottom w:val="single" w:sz="4" w:space="0" w:color="auto"/>
              <w:right w:val="single" w:sz="4" w:space="0" w:color="auto"/>
            </w:tcBorders>
            <w:shd w:val="clear" w:color="auto" w:fill="auto"/>
            <w:vAlign w:val="center"/>
            <w:hideMark/>
          </w:tcPr>
          <w:p w14:paraId="51C9406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05.05.2016</w:t>
            </w:r>
          </w:p>
        </w:tc>
        <w:tc>
          <w:tcPr>
            <w:tcW w:w="775" w:type="dxa"/>
            <w:tcBorders>
              <w:top w:val="nil"/>
              <w:left w:val="nil"/>
              <w:bottom w:val="single" w:sz="4" w:space="0" w:color="auto"/>
              <w:right w:val="single" w:sz="4" w:space="0" w:color="auto"/>
            </w:tcBorders>
            <w:shd w:val="clear" w:color="auto" w:fill="auto"/>
            <w:noWrap/>
            <w:vAlign w:val="center"/>
            <w:hideMark/>
          </w:tcPr>
          <w:p w14:paraId="30B831E4"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31.12.2020</w:t>
            </w:r>
          </w:p>
        </w:tc>
        <w:tc>
          <w:tcPr>
            <w:tcW w:w="775" w:type="dxa"/>
            <w:tcBorders>
              <w:top w:val="nil"/>
              <w:left w:val="nil"/>
              <w:bottom w:val="single" w:sz="4" w:space="0" w:color="auto"/>
              <w:right w:val="single" w:sz="4" w:space="0" w:color="auto"/>
            </w:tcBorders>
            <w:shd w:val="clear" w:color="auto" w:fill="auto"/>
            <w:noWrap/>
            <w:vAlign w:val="center"/>
            <w:hideMark/>
          </w:tcPr>
          <w:p w14:paraId="255ED172"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31.12.2021</w:t>
            </w:r>
          </w:p>
        </w:tc>
        <w:tc>
          <w:tcPr>
            <w:tcW w:w="406" w:type="dxa"/>
            <w:tcBorders>
              <w:top w:val="nil"/>
              <w:left w:val="nil"/>
              <w:bottom w:val="single" w:sz="4" w:space="0" w:color="auto"/>
              <w:right w:val="single" w:sz="4" w:space="0" w:color="auto"/>
            </w:tcBorders>
            <w:shd w:val="clear" w:color="auto" w:fill="auto"/>
            <w:vAlign w:val="center"/>
            <w:hideMark/>
          </w:tcPr>
          <w:p w14:paraId="4195BF2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17</w:t>
            </w:r>
          </w:p>
        </w:tc>
        <w:tc>
          <w:tcPr>
            <w:tcW w:w="267" w:type="dxa"/>
            <w:tcBorders>
              <w:top w:val="nil"/>
              <w:left w:val="nil"/>
              <w:bottom w:val="single" w:sz="4" w:space="0" w:color="auto"/>
              <w:right w:val="single" w:sz="4" w:space="0" w:color="auto"/>
            </w:tcBorders>
            <w:shd w:val="clear" w:color="auto" w:fill="auto"/>
            <w:vAlign w:val="center"/>
            <w:hideMark/>
          </w:tcPr>
          <w:p w14:paraId="28D42D7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w:t>
            </w:r>
          </w:p>
        </w:tc>
        <w:tc>
          <w:tcPr>
            <w:tcW w:w="406" w:type="dxa"/>
            <w:tcBorders>
              <w:top w:val="nil"/>
              <w:left w:val="nil"/>
              <w:bottom w:val="single" w:sz="4" w:space="0" w:color="auto"/>
              <w:right w:val="single" w:sz="4" w:space="0" w:color="auto"/>
            </w:tcBorders>
            <w:shd w:val="clear" w:color="auto" w:fill="auto"/>
            <w:vAlign w:val="center"/>
            <w:hideMark/>
          </w:tcPr>
          <w:p w14:paraId="6EE0FB5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4816C23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w:t>
            </w:r>
          </w:p>
        </w:tc>
        <w:tc>
          <w:tcPr>
            <w:tcW w:w="485" w:type="dxa"/>
            <w:tcBorders>
              <w:top w:val="nil"/>
              <w:left w:val="nil"/>
              <w:bottom w:val="single" w:sz="4" w:space="0" w:color="auto"/>
              <w:right w:val="single" w:sz="4" w:space="0" w:color="auto"/>
            </w:tcBorders>
            <w:shd w:val="clear" w:color="auto" w:fill="auto"/>
            <w:vAlign w:val="center"/>
            <w:hideMark/>
          </w:tcPr>
          <w:p w14:paraId="2C24DB9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148,60</w:t>
            </w:r>
          </w:p>
        </w:tc>
        <w:tc>
          <w:tcPr>
            <w:tcW w:w="485" w:type="dxa"/>
            <w:tcBorders>
              <w:top w:val="nil"/>
              <w:left w:val="nil"/>
              <w:bottom w:val="single" w:sz="4" w:space="0" w:color="auto"/>
              <w:right w:val="single" w:sz="4" w:space="0" w:color="auto"/>
            </w:tcBorders>
            <w:shd w:val="clear" w:color="auto" w:fill="auto"/>
            <w:vAlign w:val="center"/>
            <w:hideMark/>
          </w:tcPr>
          <w:p w14:paraId="1D09317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04BC1EA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148,60</w:t>
            </w:r>
          </w:p>
        </w:tc>
        <w:tc>
          <w:tcPr>
            <w:tcW w:w="485" w:type="dxa"/>
            <w:tcBorders>
              <w:top w:val="nil"/>
              <w:left w:val="nil"/>
              <w:bottom w:val="single" w:sz="4" w:space="0" w:color="auto"/>
              <w:right w:val="single" w:sz="4" w:space="0" w:color="auto"/>
            </w:tcBorders>
            <w:shd w:val="clear" w:color="auto" w:fill="auto"/>
            <w:vAlign w:val="center"/>
            <w:hideMark/>
          </w:tcPr>
          <w:p w14:paraId="3FF1379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7 875 800,00</w:t>
            </w:r>
          </w:p>
        </w:tc>
        <w:tc>
          <w:tcPr>
            <w:tcW w:w="485" w:type="dxa"/>
            <w:tcBorders>
              <w:top w:val="nil"/>
              <w:left w:val="nil"/>
              <w:bottom w:val="single" w:sz="4" w:space="0" w:color="auto"/>
              <w:right w:val="single" w:sz="4" w:space="0" w:color="auto"/>
            </w:tcBorders>
            <w:shd w:val="clear" w:color="auto" w:fill="auto"/>
            <w:vAlign w:val="center"/>
            <w:hideMark/>
          </w:tcPr>
          <w:p w14:paraId="23EDD7B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7 482 010,00</w:t>
            </w:r>
          </w:p>
        </w:tc>
        <w:tc>
          <w:tcPr>
            <w:tcW w:w="780" w:type="dxa"/>
            <w:tcBorders>
              <w:top w:val="nil"/>
              <w:left w:val="nil"/>
              <w:bottom w:val="single" w:sz="4" w:space="0" w:color="auto"/>
              <w:right w:val="single" w:sz="4" w:space="0" w:color="auto"/>
            </w:tcBorders>
            <w:shd w:val="clear" w:color="auto" w:fill="auto"/>
            <w:vAlign w:val="center"/>
            <w:hideMark/>
          </w:tcPr>
          <w:p w14:paraId="767A8FF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315 032,00</w:t>
            </w:r>
          </w:p>
        </w:tc>
        <w:tc>
          <w:tcPr>
            <w:tcW w:w="485" w:type="dxa"/>
            <w:tcBorders>
              <w:top w:val="nil"/>
              <w:left w:val="nil"/>
              <w:bottom w:val="single" w:sz="4" w:space="0" w:color="auto"/>
              <w:right w:val="single" w:sz="4" w:space="0" w:color="auto"/>
            </w:tcBorders>
            <w:shd w:val="clear" w:color="auto" w:fill="auto"/>
            <w:vAlign w:val="center"/>
            <w:hideMark/>
          </w:tcPr>
          <w:p w14:paraId="56F16E1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78 758,00</w:t>
            </w:r>
          </w:p>
        </w:tc>
      </w:tr>
      <w:tr w:rsidR="00E514D2" w:rsidRPr="00CF687C" w14:paraId="315EA232"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1232750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w:t>
            </w:r>
          </w:p>
        </w:tc>
        <w:tc>
          <w:tcPr>
            <w:tcW w:w="1372" w:type="dxa"/>
            <w:tcBorders>
              <w:top w:val="nil"/>
              <w:left w:val="nil"/>
              <w:bottom w:val="single" w:sz="4" w:space="0" w:color="auto"/>
              <w:right w:val="single" w:sz="4" w:space="0" w:color="auto"/>
            </w:tcBorders>
            <w:shd w:val="clear" w:color="auto" w:fill="auto"/>
            <w:vAlign w:val="center"/>
            <w:hideMark/>
          </w:tcPr>
          <w:p w14:paraId="34C11DE9"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с. Выльгорт, ул. Домны Каликовой, д. 12</w:t>
            </w:r>
          </w:p>
        </w:tc>
        <w:tc>
          <w:tcPr>
            <w:tcW w:w="573" w:type="dxa"/>
            <w:tcBorders>
              <w:top w:val="nil"/>
              <w:left w:val="nil"/>
              <w:bottom w:val="single" w:sz="4" w:space="0" w:color="auto"/>
              <w:right w:val="single" w:sz="4" w:space="0" w:color="auto"/>
            </w:tcBorders>
            <w:shd w:val="clear" w:color="auto" w:fill="auto"/>
            <w:vAlign w:val="center"/>
            <w:hideMark/>
          </w:tcPr>
          <w:p w14:paraId="6FA5313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05/660</w:t>
            </w:r>
          </w:p>
        </w:tc>
        <w:tc>
          <w:tcPr>
            <w:tcW w:w="775" w:type="dxa"/>
            <w:tcBorders>
              <w:top w:val="nil"/>
              <w:left w:val="nil"/>
              <w:bottom w:val="single" w:sz="4" w:space="0" w:color="auto"/>
              <w:right w:val="single" w:sz="4" w:space="0" w:color="auto"/>
            </w:tcBorders>
            <w:shd w:val="clear" w:color="auto" w:fill="auto"/>
            <w:vAlign w:val="center"/>
            <w:hideMark/>
          </w:tcPr>
          <w:p w14:paraId="2F5EB07A"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16.05.2016</w:t>
            </w:r>
          </w:p>
        </w:tc>
        <w:tc>
          <w:tcPr>
            <w:tcW w:w="775" w:type="dxa"/>
            <w:tcBorders>
              <w:top w:val="nil"/>
              <w:left w:val="nil"/>
              <w:bottom w:val="single" w:sz="4" w:space="0" w:color="auto"/>
              <w:right w:val="single" w:sz="4" w:space="0" w:color="auto"/>
            </w:tcBorders>
            <w:shd w:val="clear" w:color="auto" w:fill="auto"/>
            <w:noWrap/>
            <w:vAlign w:val="center"/>
            <w:hideMark/>
          </w:tcPr>
          <w:p w14:paraId="5EA4FE87"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31.12.2020</w:t>
            </w:r>
          </w:p>
        </w:tc>
        <w:tc>
          <w:tcPr>
            <w:tcW w:w="775" w:type="dxa"/>
            <w:tcBorders>
              <w:top w:val="nil"/>
              <w:left w:val="nil"/>
              <w:bottom w:val="single" w:sz="4" w:space="0" w:color="auto"/>
              <w:right w:val="single" w:sz="4" w:space="0" w:color="auto"/>
            </w:tcBorders>
            <w:shd w:val="clear" w:color="auto" w:fill="auto"/>
            <w:noWrap/>
            <w:vAlign w:val="center"/>
            <w:hideMark/>
          </w:tcPr>
          <w:p w14:paraId="7AC56272"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31.12.2021</w:t>
            </w:r>
          </w:p>
        </w:tc>
        <w:tc>
          <w:tcPr>
            <w:tcW w:w="406" w:type="dxa"/>
            <w:tcBorders>
              <w:top w:val="nil"/>
              <w:left w:val="nil"/>
              <w:bottom w:val="single" w:sz="4" w:space="0" w:color="auto"/>
              <w:right w:val="single" w:sz="4" w:space="0" w:color="auto"/>
            </w:tcBorders>
            <w:shd w:val="clear" w:color="auto" w:fill="auto"/>
            <w:vAlign w:val="center"/>
            <w:hideMark/>
          </w:tcPr>
          <w:p w14:paraId="015EB4B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46</w:t>
            </w:r>
          </w:p>
        </w:tc>
        <w:tc>
          <w:tcPr>
            <w:tcW w:w="267" w:type="dxa"/>
            <w:tcBorders>
              <w:top w:val="nil"/>
              <w:left w:val="nil"/>
              <w:bottom w:val="single" w:sz="4" w:space="0" w:color="auto"/>
              <w:right w:val="single" w:sz="4" w:space="0" w:color="auto"/>
            </w:tcBorders>
            <w:shd w:val="clear" w:color="auto" w:fill="auto"/>
            <w:vAlign w:val="center"/>
            <w:hideMark/>
          </w:tcPr>
          <w:p w14:paraId="2947895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w:t>
            </w:r>
          </w:p>
        </w:tc>
        <w:tc>
          <w:tcPr>
            <w:tcW w:w="406" w:type="dxa"/>
            <w:tcBorders>
              <w:top w:val="nil"/>
              <w:left w:val="nil"/>
              <w:bottom w:val="single" w:sz="4" w:space="0" w:color="auto"/>
              <w:right w:val="single" w:sz="4" w:space="0" w:color="auto"/>
            </w:tcBorders>
            <w:shd w:val="clear" w:color="auto" w:fill="auto"/>
            <w:vAlign w:val="center"/>
            <w:hideMark/>
          </w:tcPr>
          <w:p w14:paraId="386D165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w:t>
            </w:r>
          </w:p>
        </w:tc>
        <w:tc>
          <w:tcPr>
            <w:tcW w:w="406" w:type="dxa"/>
            <w:tcBorders>
              <w:top w:val="nil"/>
              <w:left w:val="nil"/>
              <w:bottom w:val="single" w:sz="4" w:space="0" w:color="auto"/>
              <w:right w:val="single" w:sz="4" w:space="0" w:color="auto"/>
            </w:tcBorders>
            <w:shd w:val="clear" w:color="auto" w:fill="auto"/>
            <w:vAlign w:val="center"/>
            <w:hideMark/>
          </w:tcPr>
          <w:p w14:paraId="4BFFDCD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w:t>
            </w:r>
          </w:p>
        </w:tc>
        <w:tc>
          <w:tcPr>
            <w:tcW w:w="485" w:type="dxa"/>
            <w:tcBorders>
              <w:top w:val="nil"/>
              <w:left w:val="nil"/>
              <w:bottom w:val="single" w:sz="4" w:space="0" w:color="auto"/>
              <w:right w:val="single" w:sz="4" w:space="0" w:color="auto"/>
            </w:tcBorders>
            <w:shd w:val="clear" w:color="auto" w:fill="auto"/>
            <w:vAlign w:val="center"/>
            <w:hideMark/>
          </w:tcPr>
          <w:p w14:paraId="31C9022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527,10</w:t>
            </w:r>
          </w:p>
        </w:tc>
        <w:tc>
          <w:tcPr>
            <w:tcW w:w="485" w:type="dxa"/>
            <w:tcBorders>
              <w:top w:val="nil"/>
              <w:left w:val="nil"/>
              <w:bottom w:val="single" w:sz="4" w:space="0" w:color="auto"/>
              <w:right w:val="single" w:sz="4" w:space="0" w:color="auto"/>
            </w:tcBorders>
            <w:shd w:val="clear" w:color="auto" w:fill="auto"/>
            <w:vAlign w:val="center"/>
            <w:hideMark/>
          </w:tcPr>
          <w:p w14:paraId="07651D7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283,60</w:t>
            </w:r>
          </w:p>
        </w:tc>
        <w:tc>
          <w:tcPr>
            <w:tcW w:w="485" w:type="dxa"/>
            <w:tcBorders>
              <w:top w:val="nil"/>
              <w:left w:val="nil"/>
              <w:bottom w:val="single" w:sz="4" w:space="0" w:color="auto"/>
              <w:right w:val="single" w:sz="4" w:space="0" w:color="auto"/>
            </w:tcBorders>
            <w:shd w:val="clear" w:color="auto" w:fill="auto"/>
            <w:vAlign w:val="center"/>
            <w:hideMark/>
          </w:tcPr>
          <w:p w14:paraId="4D27282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243,50</w:t>
            </w:r>
          </w:p>
        </w:tc>
        <w:tc>
          <w:tcPr>
            <w:tcW w:w="485" w:type="dxa"/>
            <w:tcBorders>
              <w:top w:val="nil"/>
              <w:left w:val="nil"/>
              <w:bottom w:val="single" w:sz="4" w:space="0" w:color="auto"/>
              <w:right w:val="single" w:sz="4" w:space="0" w:color="auto"/>
            </w:tcBorders>
            <w:shd w:val="clear" w:color="auto" w:fill="auto"/>
            <w:vAlign w:val="center"/>
            <w:hideMark/>
          </w:tcPr>
          <w:p w14:paraId="723C518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23 633 722,95</w:t>
            </w:r>
          </w:p>
        </w:tc>
        <w:tc>
          <w:tcPr>
            <w:tcW w:w="485" w:type="dxa"/>
            <w:tcBorders>
              <w:top w:val="nil"/>
              <w:left w:val="nil"/>
              <w:bottom w:val="single" w:sz="4" w:space="0" w:color="auto"/>
              <w:right w:val="single" w:sz="4" w:space="0" w:color="auto"/>
            </w:tcBorders>
            <w:shd w:val="clear" w:color="auto" w:fill="auto"/>
            <w:vAlign w:val="center"/>
            <w:hideMark/>
          </w:tcPr>
          <w:p w14:paraId="0F10C7C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22 452 036,78</w:t>
            </w:r>
          </w:p>
        </w:tc>
        <w:tc>
          <w:tcPr>
            <w:tcW w:w="780" w:type="dxa"/>
            <w:tcBorders>
              <w:top w:val="nil"/>
              <w:left w:val="nil"/>
              <w:bottom w:val="single" w:sz="4" w:space="0" w:color="auto"/>
              <w:right w:val="single" w:sz="4" w:space="0" w:color="auto"/>
            </w:tcBorders>
            <w:shd w:val="clear" w:color="auto" w:fill="auto"/>
            <w:vAlign w:val="center"/>
            <w:hideMark/>
          </w:tcPr>
          <w:p w14:paraId="11CD741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945 348,93</w:t>
            </w:r>
          </w:p>
        </w:tc>
        <w:tc>
          <w:tcPr>
            <w:tcW w:w="485" w:type="dxa"/>
            <w:tcBorders>
              <w:top w:val="nil"/>
              <w:left w:val="nil"/>
              <w:bottom w:val="single" w:sz="4" w:space="0" w:color="auto"/>
              <w:right w:val="single" w:sz="4" w:space="0" w:color="auto"/>
            </w:tcBorders>
            <w:shd w:val="clear" w:color="auto" w:fill="auto"/>
            <w:vAlign w:val="center"/>
            <w:hideMark/>
          </w:tcPr>
          <w:p w14:paraId="11EC4D5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236 337,24</w:t>
            </w:r>
          </w:p>
        </w:tc>
      </w:tr>
      <w:tr w:rsidR="00E514D2" w:rsidRPr="00CF687C" w14:paraId="7238A450"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1681317B"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w:t>
            </w:r>
          </w:p>
        </w:tc>
        <w:tc>
          <w:tcPr>
            <w:tcW w:w="1372" w:type="dxa"/>
            <w:tcBorders>
              <w:top w:val="nil"/>
              <w:left w:val="nil"/>
              <w:bottom w:val="single" w:sz="4" w:space="0" w:color="auto"/>
              <w:right w:val="single" w:sz="4" w:space="0" w:color="auto"/>
            </w:tcBorders>
            <w:shd w:val="clear" w:color="auto" w:fill="auto"/>
            <w:vAlign w:val="center"/>
            <w:hideMark/>
          </w:tcPr>
          <w:p w14:paraId="755402F0"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Мандач, ул. Северная, д. 14</w:t>
            </w:r>
          </w:p>
        </w:tc>
        <w:tc>
          <w:tcPr>
            <w:tcW w:w="573" w:type="dxa"/>
            <w:tcBorders>
              <w:top w:val="nil"/>
              <w:left w:val="nil"/>
              <w:bottom w:val="single" w:sz="4" w:space="0" w:color="auto"/>
              <w:right w:val="single" w:sz="4" w:space="0" w:color="auto"/>
            </w:tcBorders>
            <w:shd w:val="clear" w:color="auto" w:fill="auto"/>
            <w:vAlign w:val="center"/>
            <w:hideMark/>
          </w:tcPr>
          <w:p w14:paraId="3301A76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12/65</w:t>
            </w:r>
          </w:p>
        </w:tc>
        <w:tc>
          <w:tcPr>
            <w:tcW w:w="775" w:type="dxa"/>
            <w:tcBorders>
              <w:top w:val="nil"/>
              <w:left w:val="nil"/>
              <w:bottom w:val="single" w:sz="4" w:space="0" w:color="auto"/>
              <w:right w:val="single" w:sz="4" w:space="0" w:color="auto"/>
            </w:tcBorders>
            <w:shd w:val="clear" w:color="auto" w:fill="auto"/>
            <w:vAlign w:val="center"/>
            <w:hideMark/>
          </w:tcPr>
          <w:p w14:paraId="6180CC59"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30.12.2016</w:t>
            </w:r>
          </w:p>
        </w:tc>
        <w:tc>
          <w:tcPr>
            <w:tcW w:w="775" w:type="dxa"/>
            <w:tcBorders>
              <w:top w:val="nil"/>
              <w:left w:val="nil"/>
              <w:bottom w:val="single" w:sz="4" w:space="0" w:color="auto"/>
              <w:right w:val="single" w:sz="4" w:space="0" w:color="auto"/>
            </w:tcBorders>
            <w:shd w:val="clear" w:color="auto" w:fill="auto"/>
            <w:noWrap/>
            <w:vAlign w:val="center"/>
            <w:hideMark/>
          </w:tcPr>
          <w:p w14:paraId="252C64A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31.12.2021</w:t>
            </w:r>
          </w:p>
        </w:tc>
        <w:tc>
          <w:tcPr>
            <w:tcW w:w="775" w:type="dxa"/>
            <w:tcBorders>
              <w:top w:val="nil"/>
              <w:left w:val="nil"/>
              <w:bottom w:val="single" w:sz="4" w:space="0" w:color="auto"/>
              <w:right w:val="single" w:sz="4" w:space="0" w:color="auto"/>
            </w:tcBorders>
            <w:shd w:val="clear" w:color="auto" w:fill="auto"/>
            <w:noWrap/>
            <w:vAlign w:val="center"/>
            <w:hideMark/>
          </w:tcPr>
          <w:p w14:paraId="331EFB5E"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31.12.2022</w:t>
            </w:r>
          </w:p>
        </w:tc>
        <w:tc>
          <w:tcPr>
            <w:tcW w:w="406" w:type="dxa"/>
            <w:tcBorders>
              <w:top w:val="nil"/>
              <w:left w:val="nil"/>
              <w:bottom w:val="single" w:sz="4" w:space="0" w:color="auto"/>
              <w:right w:val="single" w:sz="4" w:space="0" w:color="auto"/>
            </w:tcBorders>
            <w:shd w:val="clear" w:color="auto" w:fill="auto"/>
            <w:vAlign w:val="center"/>
            <w:hideMark/>
          </w:tcPr>
          <w:p w14:paraId="469E19A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267" w:type="dxa"/>
            <w:tcBorders>
              <w:top w:val="nil"/>
              <w:left w:val="nil"/>
              <w:bottom w:val="single" w:sz="4" w:space="0" w:color="auto"/>
              <w:right w:val="single" w:sz="4" w:space="0" w:color="auto"/>
            </w:tcBorders>
            <w:shd w:val="clear" w:color="auto" w:fill="auto"/>
            <w:vAlign w:val="center"/>
            <w:hideMark/>
          </w:tcPr>
          <w:p w14:paraId="3A4B8AC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406" w:type="dxa"/>
            <w:tcBorders>
              <w:top w:val="nil"/>
              <w:left w:val="nil"/>
              <w:bottom w:val="single" w:sz="4" w:space="0" w:color="auto"/>
              <w:right w:val="single" w:sz="4" w:space="0" w:color="auto"/>
            </w:tcBorders>
            <w:shd w:val="clear" w:color="auto" w:fill="auto"/>
            <w:vAlign w:val="center"/>
            <w:hideMark/>
          </w:tcPr>
          <w:p w14:paraId="7F174C4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3BD6402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485" w:type="dxa"/>
            <w:tcBorders>
              <w:top w:val="nil"/>
              <w:left w:val="nil"/>
              <w:bottom w:val="single" w:sz="4" w:space="0" w:color="auto"/>
              <w:right w:val="single" w:sz="4" w:space="0" w:color="auto"/>
            </w:tcBorders>
            <w:shd w:val="clear" w:color="auto" w:fill="auto"/>
            <w:vAlign w:val="center"/>
            <w:hideMark/>
          </w:tcPr>
          <w:p w14:paraId="2567AB2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89,20</w:t>
            </w:r>
          </w:p>
        </w:tc>
        <w:tc>
          <w:tcPr>
            <w:tcW w:w="485" w:type="dxa"/>
            <w:tcBorders>
              <w:top w:val="nil"/>
              <w:left w:val="nil"/>
              <w:bottom w:val="single" w:sz="4" w:space="0" w:color="auto"/>
              <w:right w:val="single" w:sz="4" w:space="0" w:color="auto"/>
            </w:tcBorders>
            <w:shd w:val="clear" w:color="auto" w:fill="auto"/>
            <w:vAlign w:val="center"/>
            <w:hideMark/>
          </w:tcPr>
          <w:p w14:paraId="151CC2B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0B67BDE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89,20</w:t>
            </w:r>
          </w:p>
        </w:tc>
        <w:tc>
          <w:tcPr>
            <w:tcW w:w="485" w:type="dxa"/>
            <w:tcBorders>
              <w:top w:val="nil"/>
              <w:left w:val="nil"/>
              <w:bottom w:val="single" w:sz="4" w:space="0" w:color="auto"/>
              <w:right w:val="single" w:sz="4" w:space="0" w:color="auto"/>
            </w:tcBorders>
            <w:shd w:val="clear" w:color="auto" w:fill="auto"/>
            <w:vAlign w:val="center"/>
            <w:hideMark/>
          </w:tcPr>
          <w:p w14:paraId="25EC25D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5 880 117,10</w:t>
            </w:r>
          </w:p>
        </w:tc>
        <w:tc>
          <w:tcPr>
            <w:tcW w:w="485" w:type="dxa"/>
            <w:tcBorders>
              <w:top w:val="nil"/>
              <w:left w:val="nil"/>
              <w:bottom w:val="single" w:sz="4" w:space="0" w:color="auto"/>
              <w:right w:val="single" w:sz="4" w:space="0" w:color="auto"/>
            </w:tcBorders>
            <w:shd w:val="clear" w:color="auto" w:fill="auto"/>
            <w:vAlign w:val="center"/>
            <w:hideMark/>
          </w:tcPr>
          <w:p w14:paraId="6F73D54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5 586 111,24</w:t>
            </w:r>
          </w:p>
        </w:tc>
        <w:tc>
          <w:tcPr>
            <w:tcW w:w="780" w:type="dxa"/>
            <w:tcBorders>
              <w:top w:val="nil"/>
              <w:left w:val="nil"/>
              <w:bottom w:val="single" w:sz="4" w:space="0" w:color="auto"/>
              <w:right w:val="single" w:sz="4" w:space="0" w:color="auto"/>
            </w:tcBorders>
            <w:shd w:val="clear" w:color="auto" w:fill="auto"/>
            <w:vAlign w:val="center"/>
            <w:hideMark/>
          </w:tcPr>
          <w:p w14:paraId="49C93B5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235 204,69</w:t>
            </w:r>
          </w:p>
        </w:tc>
        <w:tc>
          <w:tcPr>
            <w:tcW w:w="485" w:type="dxa"/>
            <w:tcBorders>
              <w:top w:val="nil"/>
              <w:left w:val="nil"/>
              <w:bottom w:val="single" w:sz="4" w:space="0" w:color="auto"/>
              <w:right w:val="single" w:sz="4" w:space="0" w:color="auto"/>
            </w:tcBorders>
            <w:shd w:val="clear" w:color="auto" w:fill="auto"/>
            <w:vAlign w:val="center"/>
            <w:hideMark/>
          </w:tcPr>
          <w:p w14:paraId="47F7385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58 801,17</w:t>
            </w:r>
          </w:p>
        </w:tc>
      </w:tr>
      <w:tr w:rsidR="00E514D2" w:rsidRPr="00CF687C" w14:paraId="2A55D753"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02047AF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w:t>
            </w:r>
          </w:p>
        </w:tc>
        <w:tc>
          <w:tcPr>
            <w:tcW w:w="1372" w:type="dxa"/>
            <w:tcBorders>
              <w:top w:val="nil"/>
              <w:left w:val="nil"/>
              <w:bottom w:val="single" w:sz="4" w:space="0" w:color="auto"/>
              <w:right w:val="single" w:sz="4" w:space="0" w:color="auto"/>
            </w:tcBorders>
            <w:shd w:val="clear" w:color="auto" w:fill="auto"/>
            <w:vAlign w:val="center"/>
            <w:hideMark/>
          </w:tcPr>
          <w:p w14:paraId="00ED15FE"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Мандач, ул. Южная, д. 8</w:t>
            </w:r>
          </w:p>
        </w:tc>
        <w:tc>
          <w:tcPr>
            <w:tcW w:w="573" w:type="dxa"/>
            <w:tcBorders>
              <w:top w:val="nil"/>
              <w:left w:val="nil"/>
              <w:bottom w:val="single" w:sz="4" w:space="0" w:color="auto"/>
              <w:right w:val="single" w:sz="4" w:space="0" w:color="auto"/>
            </w:tcBorders>
            <w:shd w:val="clear" w:color="auto" w:fill="auto"/>
            <w:vAlign w:val="center"/>
            <w:hideMark/>
          </w:tcPr>
          <w:p w14:paraId="22716BB9"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12/65</w:t>
            </w:r>
          </w:p>
        </w:tc>
        <w:tc>
          <w:tcPr>
            <w:tcW w:w="775" w:type="dxa"/>
            <w:tcBorders>
              <w:top w:val="nil"/>
              <w:left w:val="nil"/>
              <w:bottom w:val="single" w:sz="4" w:space="0" w:color="auto"/>
              <w:right w:val="single" w:sz="4" w:space="0" w:color="auto"/>
            </w:tcBorders>
            <w:shd w:val="clear" w:color="auto" w:fill="auto"/>
            <w:vAlign w:val="center"/>
            <w:hideMark/>
          </w:tcPr>
          <w:p w14:paraId="743E5664"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30.12.2016</w:t>
            </w:r>
          </w:p>
        </w:tc>
        <w:tc>
          <w:tcPr>
            <w:tcW w:w="775" w:type="dxa"/>
            <w:tcBorders>
              <w:top w:val="nil"/>
              <w:left w:val="nil"/>
              <w:bottom w:val="single" w:sz="4" w:space="0" w:color="auto"/>
              <w:right w:val="single" w:sz="4" w:space="0" w:color="auto"/>
            </w:tcBorders>
            <w:shd w:val="clear" w:color="auto" w:fill="auto"/>
            <w:noWrap/>
            <w:vAlign w:val="center"/>
            <w:hideMark/>
          </w:tcPr>
          <w:p w14:paraId="16851E3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31.12.2021</w:t>
            </w:r>
          </w:p>
        </w:tc>
        <w:tc>
          <w:tcPr>
            <w:tcW w:w="775" w:type="dxa"/>
            <w:tcBorders>
              <w:top w:val="nil"/>
              <w:left w:val="nil"/>
              <w:bottom w:val="single" w:sz="4" w:space="0" w:color="auto"/>
              <w:right w:val="single" w:sz="4" w:space="0" w:color="auto"/>
            </w:tcBorders>
            <w:shd w:val="clear" w:color="auto" w:fill="auto"/>
            <w:noWrap/>
            <w:vAlign w:val="center"/>
            <w:hideMark/>
          </w:tcPr>
          <w:p w14:paraId="0BE625F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31.12.2022</w:t>
            </w:r>
          </w:p>
        </w:tc>
        <w:tc>
          <w:tcPr>
            <w:tcW w:w="406" w:type="dxa"/>
            <w:tcBorders>
              <w:top w:val="nil"/>
              <w:left w:val="nil"/>
              <w:bottom w:val="single" w:sz="4" w:space="0" w:color="auto"/>
              <w:right w:val="single" w:sz="4" w:space="0" w:color="auto"/>
            </w:tcBorders>
            <w:shd w:val="clear" w:color="auto" w:fill="auto"/>
            <w:vAlign w:val="center"/>
            <w:hideMark/>
          </w:tcPr>
          <w:p w14:paraId="174A33D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267" w:type="dxa"/>
            <w:tcBorders>
              <w:top w:val="nil"/>
              <w:left w:val="nil"/>
              <w:bottom w:val="single" w:sz="4" w:space="0" w:color="auto"/>
              <w:right w:val="single" w:sz="4" w:space="0" w:color="auto"/>
            </w:tcBorders>
            <w:shd w:val="clear" w:color="auto" w:fill="auto"/>
            <w:vAlign w:val="center"/>
            <w:hideMark/>
          </w:tcPr>
          <w:p w14:paraId="14B490A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06" w:type="dxa"/>
            <w:tcBorders>
              <w:top w:val="nil"/>
              <w:left w:val="nil"/>
              <w:bottom w:val="single" w:sz="4" w:space="0" w:color="auto"/>
              <w:right w:val="single" w:sz="4" w:space="0" w:color="auto"/>
            </w:tcBorders>
            <w:shd w:val="clear" w:color="auto" w:fill="auto"/>
            <w:vAlign w:val="center"/>
            <w:hideMark/>
          </w:tcPr>
          <w:p w14:paraId="6E1E620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1EA3C76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85" w:type="dxa"/>
            <w:tcBorders>
              <w:top w:val="nil"/>
              <w:left w:val="nil"/>
              <w:bottom w:val="single" w:sz="4" w:space="0" w:color="auto"/>
              <w:right w:val="single" w:sz="4" w:space="0" w:color="auto"/>
            </w:tcBorders>
            <w:shd w:val="clear" w:color="auto" w:fill="auto"/>
            <w:vAlign w:val="center"/>
            <w:hideMark/>
          </w:tcPr>
          <w:p w14:paraId="0C2606C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51,80</w:t>
            </w:r>
          </w:p>
        </w:tc>
        <w:tc>
          <w:tcPr>
            <w:tcW w:w="485" w:type="dxa"/>
            <w:tcBorders>
              <w:top w:val="nil"/>
              <w:left w:val="nil"/>
              <w:bottom w:val="single" w:sz="4" w:space="0" w:color="auto"/>
              <w:right w:val="single" w:sz="4" w:space="0" w:color="auto"/>
            </w:tcBorders>
            <w:shd w:val="clear" w:color="auto" w:fill="auto"/>
            <w:vAlign w:val="center"/>
            <w:hideMark/>
          </w:tcPr>
          <w:p w14:paraId="29DDB40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3950B7A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51,80</w:t>
            </w:r>
          </w:p>
        </w:tc>
        <w:tc>
          <w:tcPr>
            <w:tcW w:w="485" w:type="dxa"/>
            <w:tcBorders>
              <w:top w:val="nil"/>
              <w:left w:val="nil"/>
              <w:bottom w:val="single" w:sz="4" w:space="0" w:color="auto"/>
              <w:right w:val="single" w:sz="4" w:space="0" w:color="auto"/>
            </w:tcBorders>
            <w:shd w:val="clear" w:color="auto" w:fill="auto"/>
            <w:vAlign w:val="center"/>
            <w:hideMark/>
          </w:tcPr>
          <w:p w14:paraId="68A166B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2 590 000,00</w:t>
            </w:r>
          </w:p>
        </w:tc>
        <w:tc>
          <w:tcPr>
            <w:tcW w:w="485" w:type="dxa"/>
            <w:tcBorders>
              <w:top w:val="nil"/>
              <w:left w:val="nil"/>
              <w:bottom w:val="single" w:sz="4" w:space="0" w:color="auto"/>
              <w:right w:val="single" w:sz="4" w:space="0" w:color="auto"/>
            </w:tcBorders>
            <w:shd w:val="clear" w:color="auto" w:fill="auto"/>
            <w:vAlign w:val="center"/>
            <w:hideMark/>
          </w:tcPr>
          <w:p w14:paraId="12EE626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2 460 500,00</w:t>
            </w:r>
          </w:p>
        </w:tc>
        <w:tc>
          <w:tcPr>
            <w:tcW w:w="780" w:type="dxa"/>
            <w:tcBorders>
              <w:top w:val="nil"/>
              <w:left w:val="nil"/>
              <w:bottom w:val="single" w:sz="4" w:space="0" w:color="auto"/>
              <w:right w:val="single" w:sz="4" w:space="0" w:color="auto"/>
            </w:tcBorders>
            <w:shd w:val="clear" w:color="auto" w:fill="auto"/>
            <w:vAlign w:val="center"/>
            <w:hideMark/>
          </w:tcPr>
          <w:p w14:paraId="5E42072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103 600,00</w:t>
            </w:r>
          </w:p>
        </w:tc>
        <w:tc>
          <w:tcPr>
            <w:tcW w:w="485" w:type="dxa"/>
            <w:tcBorders>
              <w:top w:val="nil"/>
              <w:left w:val="nil"/>
              <w:bottom w:val="single" w:sz="4" w:space="0" w:color="auto"/>
              <w:right w:val="single" w:sz="4" w:space="0" w:color="auto"/>
            </w:tcBorders>
            <w:shd w:val="clear" w:color="auto" w:fill="auto"/>
            <w:vAlign w:val="center"/>
            <w:hideMark/>
          </w:tcPr>
          <w:p w14:paraId="26190EB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25 900,00</w:t>
            </w:r>
          </w:p>
        </w:tc>
      </w:tr>
      <w:tr w:rsidR="00E514D2" w:rsidRPr="00CF687C" w14:paraId="715FD929"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3A324D04"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w:t>
            </w:r>
          </w:p>
        </w:tc>
        <w:tc>
          <w:tcPr>
            <w:tcW w:w="1372" w:type="dxa"/>
            <w:tcBorders>
              <w:top w:val="nil"/>
              <w:left w:val="nil"/>
              <w:bottom w:val="single" w:sz="4" w:space="0" w:color="auto"/>
              <w:right w:val="single" w:sz="4" w:space="0" w:color="auto"/>
            </w:tcBorders>
            <w:shd w:val="clear" w:color="auto" w:fill="auto"/>
            <w:vAlign w:val="center"/>
            <w:hideMark/>
          </w:tcPr>
          <w:p w14:paraId="36C15F55"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с. Пажга, д. 43</w:t>
            </w:r>
          </w:p>
        </w:tc>
        <w:tc>
          <w:tcPr>
            <w:tcW w:w="573" w:type="dxa"/>
            <w:tcBorders>
              <w:top w:val="nil"/>
              <w:left w:val="nil"/>
              <w:bottom w:val="single" w:sz="4" w:space="0" w:color="auto"/>
              <w:right w:val="single" w:sz="4" w:space="0" w:color="auto"/>
            </w:tcBorders>
            <w:shd w:val="clear" w:color="auto" w:fill="auto"/>
            <w:vAlign w:val="center"/>
            <w:hideMark/>
          </w:tcPr>
          <w:p w14:paraId="3373014B"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55/04</w:t>
            </w:r>
          </w:p>
        </w:tc>
        <w:tc>
          <w:tcPr>
            <w:tcW w:w="775" w:type="dxa"/>
            <w:tcBorders>
              <w:top w:val="nil"/>
              <w:left w:val="nil"/>
              <w:bottom w:val="single" w:sz="4" w:space="0" w:color="auto"/>
              <w:right w:val="single" w:sz="4" w:space="0" w:color="auto"/>
            </w:tcBorders>
            <w:shd w:val="clear" w:color="auto" w:fill="auto"/>
            <w:vAlign w:val="center"/>
            <w:hideMark/>
          </w:tcPr>
          <w:p w14:paraId="5E0563A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28.04.2016</w:t>
            </w:r>
          </w:p>
        </w:tc>
        <w:tc>
          <w:tcPr>
            <w:tcW w:w="775" w:type="dxa"/>
            <w:tcBorders>
              <w:top w:val="nil"/>
              <w:left w:val="nil"/>
              <w:bottom w:val="single" w:sz="4" w:space="0" w:color="auto"/>
              <w:right w:val="single" w:sz="4" w:space="0" w:color="auto"/>
            </w:tcBorders>
            <w:shd w:val="clear" w:color="auto" w:fill="auto"/>
            <w:noWrap/>
            <w:vAlign w:val="center"/>
            <w:hideMark/>
          </w:tcPr>
          <w:p w14:paraId="0FCDBDF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31.12.2021</w:t>
            </w:r>
          </w:p>
        </w:tc>
        <w:tc>
          <w:tcPr>
            <w:tcW w:w="775" w:type="dxa"/>
            <w:tcBorders>
              <w:top w:val="nil"/>
              <w:left w:val="nil"/>
              <w:bottom w:val="single" w:sz="4" w:space="0" w:color="auto"/>
              <w:right w:val="single" w:sz="4" w:space="0" w:color="auto"/>
            </w:tcBorders>
            <w:shd w:val="clear" w:color="auto" w:fill="auto"/>
            <w:noWrap/>
            <w:vAlign w:val="center"/>
            <w:hideMark/>
          </w:tcPr>
          <w:p w14:paraId="62FE5A17"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31.12.2022</w:t>
            </w:r>
          </w:p>
        </w:tc>
        <w:tc>
          <w:tcPr>
            <w:tcW w:w="406" w:type="dxa"/>
            <w:tcBorders>
              <w:top w:val="nil"/>
              <w:left w:val="nil"/>
              <w:bottom w:val="single" w:sz="4" w:space="0" w:color="auto"/>
              <w:right w:val="single" w:sz="4" w:space="0" w:color="auto"/>
            </w:tcBorders>
            <w:shd w:val="clear" w:color="auto" w:fill="auto"/>
            <w:vAlign w:val="center"/>
            <w:hideMark/>
          </w:tcPr>
          <w:p w14:paraId="52D313A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w:t>
            </w:r>
          </w:p>
        </w:tc>
        <w:tc>
          <w:tcPr>
            <w:tcW w:w="267" w:type="dxa"/>
            <w:tcBorders>
              <w:top w:val="nil"/>
              <w:left w:val="nil"/>
              <w:bottom w:val="single" w:sz="4" w:space="0" w:color="auto"/>
              <w:right w:val="single" w:sz="4" w:space="0" w:color="auto"/>
            </w:tcBorders>
            <w:shd w:val="clear" w:color="auto" w:fill="auto"/>
            <w:vAlign w:val="center"/>
            <w:hideMark/>
          </w:tcPr>
          <w:p w14:paraId="06A4B0D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06" w:type="dxa"/>
            <w:tcBorders>
              <w:top w:val="nil"/>
              <w:left w:val="nil"/>
              <w:bottom w:val="single" w:sz="4" w:space="0" w:color="auto"/>
              <w:right w:val="single" w:sz="4" w:space="0" w:color="auto"/>
            </w:tcBorders>
            <w:shd w:val="clear" w:color="auto" w:fill="auto"/>
            <w:vAlign w:val="center"/>
            <w:hideMark/>
          </w:tcPr>
          <w:p w14:paraId="772158D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555ADC9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85" w:type="dxa"/>
            <w:tcBorders>
              <w:top w:val="nil"/>
              <w:left w:val="nil"/>
              <w:bottom w:val="single" w:sz="4" w:space="0" w:color="auto"/>
              <w:right w:val="single" w:sz="4" w:space="0" w:color="auto"/>
            </w:tcBorders>
            <w:shd w:val="clear" w:color="auto" w:fill="auto"/>
            <w:vAlign w:val="center"/>
            <w:hideMark/>
          </w:tcPr>
          <w:p w14:paraId="19CC8F3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96,30</w:t>
            </w:r>
          </w:p>
        </w:tc>
        <w:tc>
          <w:tcPr>
            <w:tcW w:w="485" w:type="dxa"/>
            <w:tcBorders>
              <w:top w:val="nil"/>
              <w:left w:val="nil"/>
              <w:bottom w:val="single" w:sz="4" w:space="0" w:color="auto"/>
              <w:right w:val="single" w:sz="4" w:space="0" w:color="auto"/>
            </w:tcBorders>
            <w:shd w:val="clear" w:color="auto" w:fill="auto"/>
            <w:vAlign w:val="center"/>
            <w:hideMark/>
          </w:tcPr>
          <w:p w14:paraId="579E804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76ABFB1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96,30</w:t>
            </w:r>
          </w:p>
        </w:tc>
        <w:tc>
          <w:tcPr>
            <w:tcW w:w="485" w:type="dxa"/>
            <w:tcBorders>
              <w:top w:val="nil"/>
              <w:left w:val="nil"/>
              <w:bottom w:val="single" w:sz="4" w:space="0" w:color="auto"/>
              <w:right w:val="single" w:sz="4" w:space="0" w:color="auto"/>
            </w:tcBorders>
            <w:shd w:val="clear" w:color="auto" w:fill="auto"/>
            <w:vAlign w:val="center"/>
            <w:hideMark/>
          </w:tcPr>
          <w:p w14:paraId="3ECC45E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4 815 000,00</w:t>
            </w:r>
          </w:p>
        </w:tc>
        <w:tc>
          <w:tcPr>
            <w:tcW w:w="485" w:type="dxa"/>
            <w:tcBorders>
              <w:top w:val="nil"/>
              <w:left w:val="nil"/>
              <w:bottom w:val="single" w:sz="4" w:space="0" w:color="auto"/>
              <w:right w:val="single" w:sz="4" w:space="0" w:color="auto"/>
            </w:tcBorders>
            <w:shd w:val="clear" w:color="auto" w:fill="auto"/>
            <w:vAlign w:val="center"/>
            <w:hideMark/>
          </w:tcPr>
          <w:p w14:paraId="3DA33AC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4 574 250,00</w:t>
            </w:r>
          </w:p>
        </w:tc>
        <w:tc>
          <w:tcPr>
            <w:tcW w:w="780" w:type="dxa"/>
            <w:tcBorders>
              <w:top w:val="nil"/>
              <w:left w:val="nil"/>
              <w:bottom w:val="single" w:sz="4" w:space="0" w:color="auto"/>
              <w:right w:val="single" w:sz="4" w:space="0" w:color="auto"/>
            </w:tcBorders>
            <w:shd w:val="clear" w:color="auto" w:fill="auto"/>
            <w:vAlign w:val="center"/>
            <w:hideMark/>
          </w:tcPr>
          <w:p w14:paraId="3A1318D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192 600,00</w:t>
            </w:r>
          </w:p>
        </w:tc>
        <w:tc>
          <w:tcPr>
            <w:tcW w:w="485" w:type="dxa"/>
            <w:tcBorders>
              <w:top w:val="nil"/>
              <w:left w:val="nil"/>
              <w:bottom w:val="single" w:sz="4" w:space="0" w:color="auto"/>
              <w:right w:val="single" w:sz="4" w:space="0" w:color="auto"/>
            </w:tcBorders>
            <w:shd w:val="clear" w:color="auto" w:fill="auto"/>
            <w:vAlign w:val="center"/>
            <w:hideMark/>
          </w:tcPr>
          <w:p w14:paraId="09ADF36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48 150,00</w:t>
            </w:r>
          </w:p>
        </w:tc>
      </w:tr>
      <w:tr w:rsidR="00E514D2" w:rsidRPr="00CF687C" w14:paraId="78D7192A" w14:textId="77777777" w:rsidTr="00E514D2">
        <w:trPr>
          <w:trHeight w:val="55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051AE7D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w:t>
            </w:r>
          </w:p>
        </w:tc>
        <w:tc>
          <w:tcPr>
            <w:tcW w:w="1372" w:type="dxa"/>
            <w:tcBorders>
              <w:top w:val="nil"/>
              <w:left w:val="nil"/>
              <w:bottom w:val="single" w:sz="4" w:space="0" w:color="auto"/>
              <w:right w:val="single" w:sz="4" w:space="0" w:color="auto"/>
            </w:tcBorders>
            <w:shd w:val="clear" w:color="auto" w:fill="auto"/>
            <w:vAlign w:val="center"/>
            <w:hideMark/>
          </w:tcPr>
          <w:p w14:paraId="743C0262"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с. Выльгорт, ул. Домны Каликовой, д. 194</w:t>
            </w:r>
          </w:p>
        </w:tc>
        <w:tc>
          <w:tcPr>
            <w:tcW w:w="573" w:type="dxa"/>
            <w:tcBorders>
              <w:top w:val="nil"/>
              <w:left w:val="nil"/>
              <w:bottom w:val="single" w:sz="4" w:space="0" w:color="auto"/>
              <w:right w:val="single" w:sz="4" w:space="0" w:color="auto"/>
            </w:tcBorders>
            <w:shd w:val="clear" w:color="auto" w:fill="auto"/>
            <w:vAlign w:val="center"/>
            <w:hideMark/>
          </w:tcPr>
          <w:p w14:paraId="3D34520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05/660</w:t>
            </w:r>
          </w:p>
        </w:tc>
        <w:tc>
          <w:tcPr>
            <w:tcW w:w="775" w:type="dxa"/>
            <w:tcBorders>
              <w:top w:val="nil"/>
              <w:left w:val="nil"/>
              <w:bottom w:val="single" w:sz="4" w:space="0" w:color="auto"/>
              <w:right w:val="single" w:sz="4" w:space="0" w:color="auto"/>
            </w:tcBorders>
            <w:shd w:val="clear" w:color="auto" w:fill="auto"/>
            <w:vAlign w:val="center"/>
            <w:hideMark/>
          </w:tcPr>
          <w:p w14:paraId="1B3C9EA8"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16.05.2016</w:t>
            </w:r>
          </w:p>
        </w:tc>
        <w:tc>
          <w:tcPr>
            <w:tcW w:w="775" w:type="dxa"/>
            <w:tcBorders>
              <w:top w:val="nil"/>
              <w:left w:val="nil"/>
              <w:bottom w:val="single" w:sz="4" w:space="0" w:color="auto"/>
              <w:right w:val="single" w:sz="4" w:space="0" w:color="auto"/>
            </w:tcBorders>
            <w:shd w:val="clear" w:color="auto" w:fill="auto"/>
            <w:noWrap/>
            <w:vAlign w:val="center"/>
            <w:hideMark/>
          </w:tcPr>
          <w:p w14:paraId="7F9F5603"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31.12.2021</w:t>
            </w:r>
          </w:p>
        </w:tc>
        <w:tc>
          <w:tcPr>
            <w:tcW w:w="775" w:type="dxa"/>
            <w:tcBorders>
              <w:top w:val="nil"/>
              <w:left w:val="nil"/>
              <w:bottom w:val="single" w:sz="4" w:space="0" w:color="auto"/>
              <w:right w:val="single" w:sz="4" w:space="0" w:color="auto"/>
            </w:tcBorders>
            <w:shd w:val="clear" w:color="auto" w:fill="auto"/>
            <w:noWrap/>
            <w:vAlign w:val="center"/>
            <w:hideMark/>
          </w:tcPr>
          <w:p w14:paraId="1EB3C02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31.12.2022</w:t>
            </w:r>
          </w:p>
        </w:tc>
        <w:tc>
          <w:tcPr>
            <w:tcW w:w="406" w:type="dxa"/>
            <w:tcBorders>
              <w:top w:val="nil"/>
              <w:left w:val="nil"/>
              <w:bottom w:val="single" w:sz="4" w:space="0" w:color="auto"/>
              <w:right w:val="single" w:sz="4" w:space="0" w:color="auto"/>
            </w:tcBorders>
            <w:shd w:val="clear" w:color="auto" w:fill="auto"/>
            <w:vAlign w:val="center"/>
            <w:hideMark/>
          </w:tcPr>
          <w:p w14:paraId="70DE826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w:t>
            </w:r>
          </w:p>
        </w:tc>
        <w:tc>
          <w:tcPr>
            <w:tcW w:w="267" w:type="dxa"/>
            <w:tcBorders>
              <w:top w:val="nil"/>
              <w:left w:val="nil"/>
              <w:bottom w:val="single" w:sz="4" w:space="0" w:color="auto"/>
              <w:right w:val="single" w:sz="4" w:space="0" w:color="auto"/>
            </w:tcBorders>
            <w:shd w:val="clear" w:color="auto" w:fill="auto"/>
            <w:vAlign w:val="center"/>
            <w:hideMark/>
          </w:tcPr>
          <w:p w14:paraId="233CE5F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06" w:type="dxa"/>
            <w:tcBorders>
              <w:top w:val="nil"/>
              <w:left w:val="nil"/>
              <w:bottom w:val="single" w:sz="4" w:space="0" w:color="auto"/>
              <w:right w:val="single" w:sz="4" w:space="0" w:color="auto"/>
            </w:tcBorders>
            <w:shd w:val="clear" w:color="auto" w:fill="auto"/>
            <w:vAlign w:val="center"/>
            <w:hideMark/>
          </w:tcPr>
          <w:p w14:paraId="724FBC1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06" w:type="dxa"/>
            <w:tcBorders>
              <w:top w:val="nil"/>
              <w:left w:val="nil"/>
              <w:bottom w:val="single" w:sz="4" w:space="0" w:color="auto"/>
              <w:right w:val="single" w:sz="4" w:space="0" w:color="auto"/>
            </w:tcBorders>
            <w:shd w:val="clear" w:color="auto" w:fill="auto"/>
            <w:vAlign w:val="center"/>
            <w:hideMark/>
          </w:tcPr>
          <w:p w14:paraId="77F01D3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85" w:type="dxa"/>
            <w:tcBorders>
              <w:top w:val="nil"/>
              <w:left w:val="nil"/>
              <w:bottom w:val="single" w:sz="4" w:space="0" w:color="auto"/>
              <w:right w:val="single" w:sz="4" w:space="0" w:color="auto"/>
            </w:tcBorders>
            <w:shd w:val="clear" w:color="auto" w:fill="auto"/>
            <w:vAlign w:val="center"/>
            <w:hideMark/>
          </w:tcPr>
          <w:p w14:paraId="519CC26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60,10</w:t>
            </w:r>
          </w:p>
        </w:tc>
        <w:tc>
          <w:tcPr>
            <w:tcW w:w="485" w:type="dxa"/>
            <w:tcBorders>
              <w:top w:val="nil"/>
              <w:left w:val="nil"/>
              <w:bottom w:val="single" w:sz="4" w:space="0" w:color="auto"/>
              <w:right w:val="single" w:sz="4" w:space="0" w:color="auto"/>
            </w:tcBorders>
            <w:shd w:val="clear" w:color="auto" w:fill="auto"/>
            <w:vAlign w:val="center"/>
            <w:hideMark/>
          </w:tcPr>
          <w:p w14:paraId="05DBE9E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39,50</w:t>
            </w:r>
          </w:p>
        </w:tc>
        <w:tc>
          <w:tcPr>
            <w:tcW w:w="485" w:type="dxa"/>
            <w:tcBorders>
              <w:top w:val="nil"/>
              <w:left w:val="nil"/>
              <w:bottom w:val="single" w:sz="4" w:space="0" w:color="auto"/>
              <w:right w:val="single" w:sz="4" w:space="0" w:color="auto"/>
            </w:tcBorders>
            <w:shd w:val="clear" w:color="auto" w:fill="auto"/>
            <w:vAlign w:val="center"/>
            <w:hideMark/>
          </w:tcPr>
          <w:p w14:paraId="60A8102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20,60</w:t>
            </w:r>
          </w:p>
        </w:tc>
        <w:tc>
          <w:tcPr>
            <w:tcW w:w="485" w:type="dxa"/>
            <w:tcBorders>
              <w:top w:val="nil"/>
              <w:left w:val="nil"/>
              <w:bottom w:val="single" w:sz="4" w:space="0" w:color="auto"/>
              <w:right w:val="single" w:sz="4" w:space="0" w:color="auto"/>
            </w:tcBorders>
            <w:shd w:val="clear" w:color="auto" w:fill="auto"/>
            <w:vAlign w:val="center"/>
            <w:hideMark/>
          </w:tcPr>
          <w:p w14:paraId="2A7FFFC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3 005 000,00</w:t>
            </w:r>
          </w:p>
        </w:tc>
        <w:tc>
          <w:tcPr>
            <w:tcW w:w="485" w:type="dxa"/>
            <w:tcBorders>
              <w:top w:val="nil"/>
              <w:left w:val="nil"/>
              <w:bottom w:val="single" w:sz="4" w:space="0" w:color="auto"/>
              <w:right w:val="single" w:sz="4" w:space="0" w:color="auto"/>
            </w:tcBorders>
            <w:shd w:val="clear" w:color="auto" w:fill="auto"/>
            <w:vAlign w:val="center"/>
            <w:hideMark/>
          </w:tcPr>
          <w:p w14:paraId="0B84792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2 854 750,00</w:t>
            </w:r>
          </w:p>
        </w:tc>
        <w:tc>
          <w:tcPr>
            <w:tcW w:w="780" w:type="dxa"/>
            <w:tcBorders>
              <w:top w:val="nil"/>
              <w:left w:val="nil"/>
              <w:bottom w:val="single" w:sz="4" w:space="0" w:color="auto"/>
              <w:right w:val="single" w:sz="4" w:space="0" w:color="auto"/>
            </w:tcBorders>
            <w:shd w:val="clear" w:color="auto" w:fill="auto"/>
            <w:vAlign w:val="center"/>
            <w:hideMark/>
          </w:tcPr>
          <w:p w14:paraId="7429347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120 200,00</w:t>
            </w:r>
          </w:p>
        </w:tc>
        <w:tc>
          <w:tcPr>
            <w:tcW w:w="485" w:type="dxa"/>
            <w:tcBorders>
              <w:top w:val="nil"/>
              <w:left w:val="nil"/>
              <w:bottom w:val="single" w:sz="4" w:space="0" w:color="auto"/>
              <w:right w:val="single" w:sz="4" w:space="0" w:color="auto"/>
            </w:tcBorders>
            <w:shd w:val="clear" w:color="auto" w:fill="auto"/>
            <w:vAlign w:val="center"/>
            <w:hideMark/>
          </w:tcPr>
          <w:p w14:paraId="6BCED53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30 050,00</w:t>
            </w:r>
          </w:p>
        </w:tc>
      </w:tr>
      <w:tr w:rsidR="00E514D2" w:rsidRPr="00CF687C" w14:paraId="246BD358" w14:textId="77777777" w:rsidTr="00E514D2">
        <w:trPr>
          <w:trHeight w:val="55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6EED4D47"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w:t>
            </w:r>
          </w:p>
        </w:tc>
        <w:tc>
          <w:tcPr>
            <w:tcW w:w="1372" w:type="dxa"/>
            <w:tcBorders>
              <w:top w:val="nil"/>
              <w:left w:val="nil"/>
              <w:bottom w:val="single" w:sz="4" w:space="0" w:color="auto"/>
              <w:right w:val="single" w:sz="4" w:space="0" w:color="auto"/>
            </w:tcBorders>
            <w:shd w:val="clear" w:color="auto" w:fill="auto"/>
            <w:vAlign w:val="center"/>
            <w:hideMark/>
          </w:tcPr>
          <w:p w14:paraId="20BA81B9"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Гарьинский, ул. Пионерская, д. 1</w:t>
            </w:r>
          </w:p>
        </w:tc>
        <w:tc>
          <w:tcPr>
            <w:tcW w:w="573" w:type="dxa"/>
            <w:tcBorders>
              <w:top w:val="nil"/>
              <w:left w:val="nil"/>
              <w:bottom w:val="single" w:sz="4" w:space="0" w:color="auto"/>
              <w:right w:val="single" w:sz="4" w:space="0" w:color="auto"/>
            </w:tcBorders>
            <w:shd w:val="clear" w:color="auto" w:fill="auto"/>
            <w:vAlign w:val="center"/>
            <w:hideMark/>
          </w:tcPr>
          <w:p w14:paraId="2E0F6376"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55/04</w:t>
            </w:r>
          </w:p>
        </w:tc>
        <w:tc>
          <w:tcPr>
            <w:tcW w:w="775" w:type="dxa"/>
            <w:tcBorders>
              <w:top w:val="nil"/>
              <w:left w:val="nil"/>
              <w:bottom w:val="single" w:sz="4" w:space="0" w:color="auto"/>
              <w:right w:val="single" w:sz="4" w:space="0" w:color="auto"/>
            </w:tcBorders>
            <w:shd w:val="clear" w:color="auto" w:fill="auto"/>
            <w:vAlign w:val="center"/>
            <w:hideMark/>
          </w:tcPr>
          <w:p w14:paraId="1F6763C3"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28.04.2016</w:t>
            </w:r>
          </w:p>
        </w:tc>
        <w:tc>
          <w:tcPr>
            <w:tcW w:w="775" w:type="dxa"/>
            <w:tcBorders>
              <w:top w:val="nil"/>
              <w:left w:val="nil"/>
              <w:bottom w:val="single" w:sz="4" w:space="0" w:color="auto"/>
              <w:right w:val="single" w:sz="4" w:space="0" w:color="auto"/>
            </w:tcBorders>
            <w:shd w:val="clear" w:color="auto" w:fill="auto"/>
            <w:noWrap/>
            <w:vAlign w:val="center"/>
            <w:hideMark/>
          </w:tcPr>
          <w:p w14:paraId="5C6AE4AA"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31.12.2021</w:t>
            </w:r>
          </w:p>
        </w:tc>
        <w:tc>
          <w:tcPr>
            <w:tcW w:w="775" w:type="dxa"/>
            <w:tcBorders>
              <w:top w:val="nil"/>
              <w:left w:val="nil"/>
              <w:bottom w:val="single" w:sz="4" w:space="0" w:color="auto"/>
              <w:right w:val="single" w:sz="4" w:space="0" w:color="auto"/>
            </w:tcBorders>
            <w:shd w:val="clear" w:color="auto" w:fill="auto"/>
            <w:noWrap/>
            <w:vAlign w:val="center"/>
            <w:hideMark/>
          </w:tcPr>
          <w:p w14:paraId="0BD329C6"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31.12.2022</w:t>
            </w:r>
          </w:p>
        </w:tc>
        <w:tc>
          <w:tcPr>
            <w:tcW w:w="406" w:type="dxa"/>
            <w:tcBorders>
              <w:top w:val="nil"/>
              <w:left w:val="nil"/>
              <w:bottom w:val="single" w:sz="4" w:space="0" w:color="auto"/>
              <w:right w:val="single" w:sz="4" w:space="0" w:color="auto"/>
            </w:tcBorders>
            <w:shd w:val="clear" w:color="auto" w:fill="auto"/>
            <w:vAlign w:val="center"/>
            <w:hideMark/>
          </w:tcPr>
          <w:p w14:paraId="3EF6468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w:t>
            </w:r>
          </w:p>
        </w:tc>
        <w:tc>
          <w:tcPr>
            <w:tcW w:w="267" w:type="dxa"/>
            <w:tcBorders>
              <w:top w:val="nil"/>
              <w:left w:val="nil"/>
              <w:bottom w:val="single" w:sz="4" w:space="0" w:color="auto"/>
              <w:right w:val="single" w:sz="4" w:space="0" w:color="auto"/>
            </w:tcBorders>
            <w:shd w:val="clear" w:color="auto" w:fill="auto"/>
            <w:vAlign w:val="center"/>
            <w:hideMark/>
          </w:tcPr>
          <w:p w14:paraId="08FB97D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406" w:type="dxa"/>
            <w:tcBorders>
              <w:top w:val="nil"/>
              <w:left w:val="nil"/>
              <w:bottom w:val="single" w:sz="4" w:space="0" w:color="auto"/>
              <w:right w:val="single" w:sz="4" w:space="0" w:color="auto"/>
            </w:tcBorders>
            <w:shd w:val="clear" w:color="auto" w:fill="auto"/>
            <w:vAlign w:val="center"/>
            <w:hideMark/>
          </w:tcPr>
          <w:p w14:paraId="36FC9F7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147E975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485" w:type="dxa"/>
            <w:tcBorders>
              <w:top w:val="nil"/>
              <w:left w:val="nil"/>
              <w:bottom w:val="single" w:sz="4" w:space="0" w:color="auto"/>
              <w:right w:val="single" w:sz="4" w:space="0" w:color="auto"/>
            </w:tcBorders>
            <w:shd w:val="clear" w:color="auto" w:fill="auto"/>
            <w:vAlign w:val="center"/>
            <w:hideMark/>
          </w:tcPr>
          <w:p w14:paraId="577F8DE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120,00</w:t>
            </w:r>
          </w:p>
        </w:tc>
        <w:tc>
          <w:tcPr>
            <w:tcW w:w="485" w:type="dxa"/>
            <w:tcBorders>
              <w:top w:val="nil"/>
              <w:left w:val="nil"/>
              <w:bottom w:val="single" w:sz="4" w:space="0" w:color="auto"/>
              <w:right w:val="single" w:sz="4" w:space="0" w:color="auto"/>
            </w:tcBorders>
            <w:shd w:val="clear" w:color="auto" w:fill="auto"/>
            <w:vAlign w:val="center"/>
            <w:hideMark/>
          </w:tcPr>
          <w:p w14:paraId="5374FAA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49C13AB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120,00</w:t>
            </w:r>
          </w:p>
        </w:tc>
        <w:tc>
          <w:tcPr>
            <w:tcW w:w="485" w:type="dxa"/>
            <w:tcBorders>
              <w:top w:val="nil"/>
              <w:left w:val="nil"/>
              <w:bottom w:val="single" w:sz="4" w:space="0" w:color="auto"/>
              <w:right w:val="single" w:sz="4" w:space="0" w:color="auto"/>
            </w:tcBorders>
            <w:shd w:val="clear" w:color="auto" w:fill="auto"/>
            <w:vAlign w:val="center"/>
            <w:hideMark/>
          </w:tcPr>
          <w:p w14:paraId="14F6CBC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6 000 000,00</w:t>
            </w:r>
          </w:p>
        </w:tc>
        <w:tc>
          <w:tcPr>
            <w:tcW w:w="485" w:type="dxa"/>
            <w:tcBorders>
              <w:top w:val="nil"/>
              <w:left w:val="nil"/>
              <w:bottom w:val="single" w:sz="4" w:space="0" w:color="auto"/>
              <w:right w:val="single" w:sz="4" w:space="0" w:color="auto"/>
            </w:tcBorders>
            <w:shd w:val="clear" w:color="auto" w:fill="auto"/>
            <w:vAlign w:val="center"/>
            <w:hideMark/>
          </w:tcPr>
          <w:p w14:paraId="5AF4AC2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5 700 000,00</w:t>
            </w:r>
          </w:p>
        </w:tc>
        <w:tc>
          <w:tcPr>
            <w:tcW w:w="780" w:type="dxa"/>
            <w:tcBorders>
              <w:top w:val="nil"/>
              <w:left w:val="nil"/>
              <w:bottom w:val="single" w:sz="4" w:space="0" w:color="auto"/>
              <w:right w:val="single" w:sz="4" w:space="0" w:color="auto"/>
            </w:tcBorders>
            <w:shd w:val="clear" w:color="auto" w:fill="auto"/>
            <w:vAlign w:val="center"/>
            <w:hideMark/>
          </w:tcPr>
          <w:p w14:paraId="777DD8C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240 000,00</w:t>
            </w:r>
          </w:p>
        </w:tc>
        <w:tc>
          <w:tcPr>
            <w:tcW w:w="485" w:type="dxa"/>
            <w:tcBorders>
              <w:top w:val="nil"/>
              <w:left w:val="nil"/>
              <w:bottom w:val="single" w:sz="4" w:space="0" w:color="auto"/>
              <w:right w:val="single" w:sz="4" w:space="0" w:color="auto"/>
            </w:tcBorders>
            <w:shd w:val="clear" w:color="auto" w:fill="auto"/>
            <w:vAlign w:val="center"/>
            <w:hideMark/>
          </w:tcPr>
          <w:p w14:paraId="31F1CDA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60 000,00</w:t>
            </w:r>
          </w:p>
        </w:tc>
      </w:tr>
      <w:tr w:rsidR="00E514D2" w:rsidRPr="00CF687C" w14:paraId="1E042561" w14:textId="77777777" w:rsidTr="00E514D2">
        <w:trPr>
          <w:trHeight w:val="55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57978F9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11</w:t>
            </w:r>
          </w:p>
        </w:tc>
        <w:tc>
          <w:tcPr>
            <w:tcW w:w="1372" w:type="dxa"/>
            <w:tcBorders>
              <w:top w:val="nil"/>
              <w:left w:val="nil"/>
              <w:bottom w:val="single" w:sz="4" w:space="0" w:color="auto"/>
              <w:right w:val="single" w:sz="4" w:space="0" w:color="auto"/>
            </w:tcBorders>
            <w:shd w:val="clear" w:color="auto" w:fill="auto"/>
            <w:vAlign w:val="center"/>
            <w:hideMark/>
          </w:tcPr>
          <w:p w14:paraId="6C6D6029"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Гарьинский, ул. Пионерская, д. 2</w:t>
            </w:r>
          </w:p>
        </w:tc>
        <w:tc>
          <w:tcPr>
            <w:tcW w:w="573" w:type="dxa"/>
            <w:tcBorders>
              <w:top w:val="nil"/>
              <w:left w:val="nil"/>
              <w:bottom w:val="single" w:sz="4" w:space="0" w:color="auto"/>
              <w:right w:val="single" w:sz="4" w:space="0" w:color="auto"/>
            </w:tcBorders>
            <w:shd w:val="clear" w:color="auto" w:fill="auto"/>
            <w:vAlign w:val="center"/>
            <w:hideMark/>
          </w:tcPr>
          <w:p w14:paraId="3B0EF4D7"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55/04</w:t>
            </w:r>
          </w:p>
        </w:tc>
        <w:tc>
          <w:tcPr>
            <w:tcW w:w="775" w:type="dxa"/>
            <w:tcBorders>
              <w:top w:val="nil"/>
              <w:left w:val="nil"/>
              <w:bottom w:val="single" w:sz="4" w:space="0" w:color="auto"/>
              <w:right w:val="single" w:sz="4" w:space="0" w:color="auto"/>
            </w:tcBorders>
            <w:shd w:val="clear" w:color="auto" w:fill="auto"/>
            <w:vAlign w:val="center"/>
            <w:hideMark/>
          </w:tcPr>
          <w:p w14:paraId="47D39DF8"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28.04.2016</w:t>
            </w:r>
          </w:p>
        </w:tc>
        <w:tc>
          <w:tcPr>
            <w:tcW w:w="775" w:type="dxa"/>
            <w:tcBorders>
              <w:top w:val="nil"/>
              <w:left w:val="nil"/>
              <w:bottom w:val="single" w:sz="4" w:space="0" w:color="auto"/>
              <w:right w:val="single" w:sz="4" w:space="0" w:color="auto"/>
            </w:tcBorders>
            <w:shd w:val="clear" w:color="auto" w:fill="auto"/>
            <w:noWrap/>
            <w:vAlign w:val="center"/>
            <w:hideMark/>
          </w:tcPr>
          <w:p w14:paraId="1C5FFFF9"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31.12.2021</w:t>
            </w:r>
          </w:p>
        </w:tc>
        <w:tc>
          <w:tcPr>
            <w:tcW w:w="775" w:type="dxa"/>
            <w:tcBorders>
              <w:top w:val="nil"/>
              <w:left w:val="nil"/>
              <w:bottom w:val="single" w:sz="4" w:space="0" w:color="auto"/>
              <w:right w:val="single" w:sz="4" w:space="0" w:color="auto"/>
            </w:tcBorders>
            <w:shd w:val="clear" w:color="auto" w:fill="auto"/>
            <w:noWrap/>
            <w:vAlign w:val="center"/>
            <w:hideMark/>
          </w:tcPr>
          <w:p w14:paraId="29EBB4D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31.12.2022</w:t>
            </w:r>
          </w:p>
        </w:tc>
        <w:tc>
          <w:tcPr>
            <w:tcW w:w="406" w:type="dxa"/>
            <w:tcBorders>
              <w:top w:val="nil"/>
              <w:left w:val="nil"/>
              <w:bottom w:val="single" w:sz="4" w:space="0" w:color="auto"/>
              <w:right w:val="single" w:sz="4" w:space="0" w:color="auto"/>
            </w:tcBorders>
            <w:shd w:val="clear" w:color="auto" w:fill="auto"/>
            <w:vAlign w:val="center"/>
            <w:hideMark/>
          </w:tcPr>
          <w:p w14:paraId="5286987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11</w:t>
            </w:r>
          </w:p>
        </w:tc>
        <w:tc>
          <w:tcPr>
            <w:tcW w:w="267" w:type="dxa"/>
            <w:tcBorders>
              <w:top w:val="nil"/>
              <w:left w:val="nil"/>
              <w:bottom w:val="single" w:sz="4" w:space="0" w:color="auto"/>
              <w:right w:val="single" w:sz="4" w:space="0" w:color="auto"/>
            </w:tcBorders>
            <w:shd w:val="clear" w:color="auto" w:fill="auto"/>
            <w:vAlign w:val="center"/>
            <w:hideMark/>
          </w:tcPr>
          <w:p w14:paraId="1093013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406" w:type="dxa"/>
            <w:tcBorders>
              <w:top w:val="nil"/>
              <w:left w:val="nil"/>
              <w:bottom w:val="single" w:sz="4" w:space="0" w:color="auto"/>
              <w:right w:val="single" w:sz="4" w:space="0" w:color="auto"/>
            </w:tcBorders>
            <w:shd w:val="clear" w:color="auto" w:fill="auto"/>
            <w:vAlign w:val="center"/>
            <w:hideMark/>
          </w:tcPr>
          <w:p w14:paraId="72A17BF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381E3B7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485" w:type="dxa"/>
            <w:tcBorders>
              <w:top w:val="nil"/>
              <w:left w:val="nil"/>
              <w:bottom w:val="single" w:sz="4" w:space="0" w:color="auto"/>
              <w:right w:val="single" w:sz="4" w:space="0" w:color="auto"/>
            </w:tcBorders>
            <w:shd w:val="clear" w:color="auto" w:fill="auto"/>
            <w:vAlign w:val="center"/>
            <w:hideMark/>
          </w:tcPr>
          <w:p w14:paraId="7ADBA0F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123,00</w:t>
            </w:r>
          </w:p>
        </w:tc>
        <w:tc>
          <w:tcPr>
            <w:tcW w:w="485" w:type="dxa"/>
            <w:tcBorders>
              <w:top w:val="nil"/>
              <w:left w:val="nil"/>
              <w:bottom w:val="single" w:sz="4" w:space="0" w:color="auto"/>
              <w:right w:val="single" w:sz="4" w:space="0" w:color="auto"/>
            </w:tcBorders>
            <w:shd w:val="clear" w:color="auto" w:fill="auto"/>
            <w:vAlign w:val="center"/>
            <w:hideMark/>
          </w:tcPr>
          <w:p w14:paraId="56BA022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38F2AD9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123,00</w:t>
            </w:r>
          </w:p>
        </w:tc>
        <w:tc>
          <w:tcPr>
            <w:tcW w:w="485" w:type="dxa"/>
            <w:tcBorders>
              <w:top w:val="nil"/>
              <w:left w:val="nil"/>
              <w:bottom w:val="single" w:sz="4" w:space="0" w:color="auto"/>
              <w:right w:val="single" w:sz="4" w:space="0" w:color="auto"/>
            </w:tcBorders>
            <w:shd w:val="clear" w:color="auto" w:fill="auto"/>
            <w:vAlign w:val="center"/>
            <w:hideMark/>
          </w:tcPr>
          <w:p w14:paraId="50FAAF5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6 150 000,00</w:t>
            </w:r>
          </w:p>
        </w:tc>
        <w:tc>
          <w:tcPr>
            <w:tcW w:w="485" w:type="dxa"/>
            <w:tcBorders>
              <w:top w:val="nil"/>
              <w:left w:val="nil"/>
              <w:bottom w:val="single" w:sz="4" w:space="0" w:color="auto"/>
              <w:right w:val="single" w:sz="4" w:space="0" w:color="auto"/>
            </w:tcBorders>
            <w:shd w:val="clear" w:color="auto" w:fill="auto"/>
            <w:vAlign w:val="center"/>
            <w:hideMark/>
          </w:tcPr>
          <w:p w14:paraId="3C25272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5 842 500,00</w:t>
            </w:r>
          </w:p>
        </w:tc>
        <w:tc>
          <w:tcPr>
            <w:tcW w:w="780" w:type="dxa"/>
            <w:tcBorders>
              <w:top w:val="nil"/>
              <w:left w:val="nil"/>
              <w:bottom w:val="single" w:sz="4" w:space="0" w:color="auto"/>
              <w:right w:val="single" w:sz="4" w:space="0" w:color="auto"/>
            </w:tcBorders>
            <w:shd w:val="clear" w:color="auto" w:fill="auto"/>
            <w:vAlign w:val="center"/>
            <w:hideMark/>
          </w:tcPr>
          <w:p w14:paraId="785C8DE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246 000,00</w:t>
            </w:r>
          </w:p>
        </w:tc>
        <w:tc>
          <w:tcPr>
            <w:tcW w:w="485" w:type="dxa"/>
            <w:tcBorders>
              <w:top w:val="nil"/>
              <w:left w:val="nil"/>
              <w:bottom w:val="single" w:sz="4" w:space="0" w:color="auto"/>
              <w:right w:val="single" w:sz="4" w:space="0" w:color="auto"/>
            </w:tcBorders>
            <w:shd w:val="clear" w:color="auto" w:fill="auto"/>
            <w:vAlign w:val="center"/>
            <w:hideMark/>
          </w:tcPr>
          <w:p w14:paraId="11BD161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61 500,00</w:t>
            </w:r>
          </w:p>
        </w:tc>
      </w:tr>
      <w:tr w:rsidR="00E514D2" w:rsidRPr="00CF687C" w14:paraId="1FF4C174" w14:textId="77777777" w:rsidTr="00E514D2">
        <w:trPr>
          <w:trHeight w:val="55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201AAB3E"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lastRenderedPageBreak/>
              <w:t>12</w:t>
            </w:r>
          </w:p>
        </w:tc>
        <w:tc>
          <w:tcPr>
            <w:tcW w:w="1372" w:type="dxa"/>
            <w:tcBorders>
              <w:top w:val="nil"/>
              <w:left w:val="nil"/>
              <w:bottom w:val="single" w:sz="4" w:space="0" w:color="auto"/>
              <w:right w:val="single" w:sz="4" w:space="0" w:color="auto"/>
            </w:tcBorders>
            <w:shd w:val="clear" w:color="auto" w:fill="auto"/>
            <w:vAlign w:val="center"/>
            <w:hideMark/>
          </w:tcPr>
          <w:p w14:paraId="3A283B6C"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Гарьинский, ул. Пионерская, д. 5</w:t>
            </w:r>
          </w:p>
        </w:tc>
        <w:tc>
          <w:tcPr>
            <w:tcW w:w="573" w:type="dxa"/>
            <w:tcBorders>
              <w:top w:val="nil"/>
              <w:left w:val="nil"/>
              <w:bottom w:val="single" w:sz="4" w:space="0" w:color="auto"/>
              <w:right w:val="single" w:sz="4" w:space="0" w:color="auto"/>
            </w:tcBorders>
            <w:shd w:val="clear" w:color="auto" w:fill="auto"/>
            <w:vAlign w:val="center"/>
            <w:hideMark/>
          </w:tcPr>
          <w:p w14:paraId="347C662B"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55/04</w:t>
            </w:r>
          </w:p>
        </w:tc>
        <w:tc>
          <w:tcPr>
            <w:tcW w:w="775" w:type="dxa"/>
            <w:tcBorders>
              <w:top w:val="nil"/>
              <w:left w:val="nil"/>
              <w:bottom w:val="single" w:sz="4" w:space="0" w:color="auto"/>
              <w:right w:val="single" w:sz="4" w:space="0" w:color="auto"/>
            </w:tcBorders>
            <w:shd w:val="clear" w:color="auto" w:fill="auto"/>
            <w:vAlign w:val="center"/>
            <w:hideMark/>
          </w:tcPr>
          <w:p w14:paraId="2368417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28.04.2016</w:t>
            </w:r>
          </w:p>
        </w:tc>
        <w:tc>
          <w:tcPr>
            <w:tcW w:w="775" w:type="dxa"/>
            <w:tcBorders>
              <w:top w:val="nil"/>
              <w:left w:val="nil"/>
              <w:bottom w:val="single" w:sz="4" w:space="0" w:color="auto"/>
              <w:right w:val="single" w:sz="4" w:space="0" w:color="auto"/>
            </w:tcBorders>
            <w:shd w:val="clear" w:color="auto" w:fill="auto"/>
            <w:noWrap/>
            <w:vAlign w:val="center"/>
            <w:hideMark/>
          </w:tcPr>
          <w:p w14:paraId="71A4FEE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31.12.2021</w:t>
            </w:r>
          </w:p>
        </w:tc>
        <w:tc>
          <w:tcPr>
            <w:tcW w:w="775" w:type="dxa"/>
            <w:tcBorders>
              <w:top w:val="nil"/>
              <w:left w:val="nil"/>
              <w:bottom w:val="single" w:sz="4" w:space="0" w:color="auto"/>
              <w:right w:val="single" w:sz="4" w:space="0" w:color="auto"/>
            </w:tcBorders>
            <w:shd w:val="clear" w:color="auto" w:fill="auto"/>
            <w:noWrap/>
            <w:vAlign w:val="center"/>
            <w:hideMark/>
          </w:tcPr>
          <w:p w14:paraId="61D48B82"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31.12.2022</w:t>
            </w:r>
          </w:p>
        </w:tc>
        <w:tc>
          <w:tcPr>
            <w:tcW w:w="406" w:type="dxa"/>
            <w:tcBorders>
              <w:top w:val="nil"/>
              <w:left w:val="nil"/>
              <w:bottom w:val="single" w:sz="4" w:space="0" w:color="auto"/>
              <w:right w:val="single" w:sz="4" w:space="0" w:color="auto"/>
            </w:tcBorders>
            <w:shd w:val="clear" w:color="auto" w:fill="auto"/>
            <w:vAlign w:val="center"/>
            <w:hideMark/>
          </w:tcPr>
          <w:p w14:paraId="31F8EA1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w:t>
            </w:r>
          </w:p>
        </w:tc>
        <w:tc>
          <w:tcPr>
            <w:tcW w:w="267" w:type="dxa"/>
            <w:tcBorders>
              <w:top w:val="nil"/>
              <w:left w:val="nil"/>
              <w:bottom w:val="single" w:sz="4" w:space="0" w:color="auto"/>
              <w:right w:val="single" w:sz="4" w:space="0" w:color="auto"/>
            </w:tcBorders>
            <w:shd w:val="clear" w:color="auto" w:fill="auto"/>
            <w:vAlign w:val="center"/>
            <w:hideMark/>
          </w:tcPr>
          <w:p w14:paraId="35397BD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06" w:type="dxa"/>
            <w:tcBorders>
              <w:top w:val="nil"/>
              <w:left w:val="nil"/>
              <w:bottom w:val="single" w:sz="4" w:space="0" w:color="auto"/>
              <w:right w:val="single" w:sz="4" w:space="0" w:color="auto"/>
            </w:tcBorders>
            <w:shd w:val="clear" w:color="auto" w:fill="auto"/>
            <w:vAlign w:val="center"/>
            <w:hideMark/>
          </w:tcPr>
          <w:p w14:paraId="7950371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155DC38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85" w:type="dxa"/>
            <w:tcBorders>
              <w:top w:val="nil"/>
              <w:left w:val="nil"/>
              <w:bottom w:val="single" w:sz="4" w:space="0" w:color="auto"/>
              <w:right w:val="single" w:sz="4" w:space="0" w:color="auto"/>
            </w:tcBorders>
            <w:shd w:val="clear" w:color="auto" w:fill="auto"/>
            <w:vAlign w:val="center"/>
            <w:hideMark/>
          </w:tcPr>
          <w:p w14:paraId="49239E3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30,10</w:t>
            </w:r>
          </w:p>
        </w:tc>
        <w:tc>
          <w:tcPr>
            <w:tcW w:w="485" w:type="dxa"/>
            <w:tcBorders>
              <w:top w:val="nil"/>
              <w:left w:val="nil"/>
              <w:bottom w:val="single" w:sz="4" w:space="0" w:color="auto"/>
              <w:right w:val="single" w:sz="4" w:space="0" w:color="auto"/>
            </w:tcBorders>
            <w:shd w:val="clear" w:color="auto" w:fill="auto"/>
            <w:vAlign w:val="center"/>
            <w:hideMark/>
          </w:tcPr>
          <w:p w14:paraId="76795AF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28A40F1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30,10</w:t>
            </w:r>
          </w:p>
        </w:tc>
        <w:tc>
          <w:tcPr>
            <w:tcW w:w="485" w:type="dxa"/>
            <w:tcBorders>
              <w:top w:val="nil"/>
              <w:left w:val="nil"/>
              <w:bottom w:val="single" w:sz="4" w:space="0" w:color="auto"/>
              <w:right w:val="single" w:sz="4" w:space="0" w:color="auto"/>
            </w:tcBorders>
            <w:shd w:val="clear" w:color="auto" w:fill="auto"/>
            <w:vAlign w:val="center"/>
            <w:hideMark/>
          </w:tcPr>
          <w:p w14:paraId="38E409A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1 505 000,00</w:t>
            </w:r>
          </w:p>
        </w:tc>
        <w:tc>
          <w:tcPr>
            <w:tcW w:w="485" w:type="dxa"/>
            <w:tcBorders>
              <w:top w:val="nil"/>
              <w:left w:val="nil"/>
              <w:bottom w:val="single" w:sz="4" w:space="0" w:color="auto"/>
              <w:right w:val="single" w:sz="4" w:space="0" w:color="auto"/>
            </w:tcBorders>
            <w:shd w:val="clear" w:color="auto" w:fill="auto"/>
            <w:vAlign w:val="center"/>
            <w:hideMark/>
          </w:tcPr>
          <w:p w14:paraId="1F53F24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1 429 750,00</w:t>
            </w:r>
          </w:p>
        </w:tc>
        <w:tc>
          <w:tcPr>
            <w:tcW w:w="780" w:type="dxa"/>
            <w:tcBorders>
              <w:top w:val="nil"/>
              <w:left w:val="nil"/>
              <w:bottom w:val="single" w:sz="4" w:space="0" w:color="auto"/>
              <w:right w:val="single" w:sz="4" w:space="0" w:color="auto"/>
            </w:tcBorders>
            <w:shd w:val="clear" w:color="auto" w:fill="auto"/>
            <w:vAlign w:val="center"/>
            <w:hideMark/>
          </w:tcPr>
          <w:p w14:paraId="7282BC7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60 200,00</w:t>
            </w:r>
          </w:p>
        </w:tc>
        <w:tc>
          <w:tcPr>
            <w:tcW w:w="485" w:type="dxa"/>
            <w:tcBorders>
              <w:top w:val="nil"/>
              <w:left w:val="nil"/>
              <w:bottom w:val="single" w:sz="4" w:space="0" w:color="auto"/>
              <w:right w:val="single" w:sz="4" w:space="0" w:color="auto"/>
            </w:tcBorders>
            <w:shd w:val="clear" w:color="auto" w:fill="auto"/>
            <w:vAlign w:val="center"/>
            <w:hideMark/>
          </w:tcPr>
          <w:p w14:paraId="1C84712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15 050,00</w:t>
            </w:r>
          </w:p>
        </w:tc>
      </w:tr>
      <w:tr w:rsidR="00E514D2" w:rsidRPr="00CF687C" w14:paraId="2997A2B5"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0BAE370A"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13</w:t>
            </w:r>
          </w:p>
        </w:tc>
        <w:tc>
          <w:tcPr>
            <w:tcW w:w="1372" w:type="dxa"/>
            <w:tcBorders>
              <w:top w:val="nil"/>
              <w:left w:val="nil"/>
              <w:bottom w:val="single" w:sz="4" w:space="0" w:color="auto"/>
              <w:right w:val="single" w:sz="4" w:space="0" w:color="auto"/>
            </w:tcBorders>
            <w:shd w:val="clear" w:color="auto" w:fill="auto"/>
            <w:vAlign w:val="center"/>
            <w:hideMark/>
          </w:tcPr>
          <w:p w14:paraId="35824171"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Гарьинский, ул. Пионерская, д. 8</w:t>
            </w:r>
          </w:p>
        </w:tc>
        <w:tc>
          <w:tcPr>
            <w:tcW w:w="573" w:type="dxa"/>
            <w:tcBorders>
              <w:top w:val="nil"/>
              <w:left w:val="nil"/>
              <w:bottom w:val="single" w:sz="4" w:space="0" w:color="auto"/>
              <w:right w:val="single" w:sz="4" w:space="0" w:color="auto"/>
            </w:tcBorders>
            <w:shd w:val="clear" w:color="auto" w:fill="auto"/>
            <w:vAlign w:val="center"/>
            <w:hideMark/>
          </w:tcPr>
          <w:p w14:paraId="6115587A"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55/04</w:t>
            </w:r>
          </w:p>
        </w:tc>
        <w:tc>
          <w:tcPr>
            <w:tcW w:w="775" w:type="dxa"/>
            <w:tcBorders>
              <w:top w:val="nil"/>
              <w:left w:val="nil"/>
              <w:bottom w:val="single" w:sz="4" w:space="0" w:color="auto"/>
              <w:right w:val="single" w:sz="4" w:space="0" w:color="auto"/>
            </w:tcBorders>
            <w:shd w:val="clear" w:color="auto" w:fill="auto"/>
            <w:vAlign w:val="center"/>
            <w:hideMark/>
          </w:tcPr>
          <w:p w14:paraId="0AF024A7"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28.04.2016</w:t>
            </w:r>
          </w:p>
        </w:tc>
        <w:tc>
          <w:tcPr>
            <w:tcW w:w="775" w:type="dxa"/>
            <w:tcBorders>
              <w:top w:val="nil"/>
              <w:left w:val="nil"/>
              <w:bottom w:val="single" w:sz="4" w:space="0" w:color="auto"/>
              <w:right w:val="single" w:sz="4" w:space="0" w:color="auto"/>
            </w:tcBorders>
            <w:shd w:val="clear" w:color="auto" w:fill="auto"/>
            <w:noWrap/>
            <w:vAlign w:val="center"/>
            <w:hideMark/>
          </w:tcPr>
          <w:p w14:paraId="39BAD676"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31.12.2021</w:t>
            </w:r>
          </w:p>
        </w:tc>
        <w:tc>
          <w:tcPr>
            <w:tcW w:w="775" w:type="dxa"/>
            <w:tcBorders>
              <w:top w:val="nil"/>
              <w:left w:val="nil"/>
              <w:bottom w:val="single" w:sz="4" w:space="0" w:color="auto"/>
              <w:right w:val="single" w:sz="4" w:space="0" w:color="auto"/>
            </w:tcBorders>
            <w:shd w:val="clear" w:color="auto" w:fill="auto"/>
            <w:noWrap/>
            <w:vAlign w:val="center"/>
            <w:hideMark/>
          </w:tcPr>
          <w:p w14:paraId="4FC244C2"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31.12.2022</w:t>
            </w:r>
          </w:p>
        </w:tc>
        <w:tc>
          <w:tcPr>
            <w:tcW w:w="406" w:type="dxa"/>
            <w:tcBorders>
              <w:top w:val="nil"/>
              <w:left w:val="nil"/>
              <w:bottom w:val="single" w:sz="4" w:space="0" w:color="auto"/>
              <w:right w:val="single" w:sz="4" w:space="0" w:color="auto"/>
            </w:tcBorders>
            <w:shd w:val="clear" w:color="auto" w:fill="auto"/>
            <w:vAlign w:val="center"/>
            <w:hideMark/>
          </w:tcPr>
          <w:p w14:paraId="6AD4A2C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267" w:type="dxa"/>
            <w:tcBorders>
              <w:top w:val="nil"/>
              <w:left w:val="nil"/>
              <w:bottom w:val="single" w:sz="4" w:space="0" w:color="auto"/>
              <w:right w:val="single" w:sz="4" w:space="0" w:color="auto"/>
            </w:tcBorders>
            <w:shd w:val="clear" w:color="auto" w:fill="auto"/>
            <w:vAlign w:val="center"/>
            <w:hideMark/>
          </w:tcPr>
          <w:p w14:paraId="7A75F0D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06" w:type="dxa"/>
            <w:tcBorders>
              <w:top w:val="nil"/>
              <w:left w:val="nil"/>
              <w:bottom w:val="single" w:sz="4" w:space="0" w:color="auto"/>
              <w:right w:val="single" w:sz="4" w:space="0" w:color="auto"/>
            </w:tcBorders>
            <w:shd w:val="clear" w:color="auto" w:fill="auto"/>
            <w:vAlign w:val="center"/>
            <w:hideMark/>
          </w:tcPr>
          <w:p w14:paraId="19A4DFF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652FDBD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85" w:type="dxa"/>
            <w:tcBorders>
              <w:top w:val="nil"/>
              <w:left w:val="nil"/>
              <w:bottom w:val="single" w:sz="4" w:space="0" w:color="auto"/>
              <w:right w:val="single" w:sz="4" w:space="0" w:color="auto"/>
            </w:tcBorders>
            <w:shd w:val="clear" w:color="auto" w:fill="auto"/>
            <w:vAlign w:val="center"/>
            <w:hideMark/>
          </w:tcPr>
          <w:p w14:paraId="7810D4C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51,60</w:t>
            </w:r>
          </w:p>
        </w:tc>
        <w:tc>
          <w:tcPr>
            <w:tcW w:w="485" w:type="dxa"/>
            <w:tcBorders>
              <w:top w:val="nil"/>
              <w:left w:val="nil"/>
              <w:bottom w:val="single" w:sz="4" w:space="0" w:color="auto"/>
              <w:right w:val="single" w:sz="4" w:space="0" w:color="auto"/>
            </w:tcBorders>
            <w:shd w:val="clear" w:color="auto" w:fill="auto"/>
            <w:vAlign w:val="center"/>
            <w:hideMark/>
          </w:tcPr>
          <w:p w14:paraId="38BF360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1A876CE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51,60</w:t>
            </w:r>
          </w:p>
        </w:tc>
        <w:tc>
          <w:tcPr>
            <w:tcW w:w="485" w:type="dxa"/>
            <w:tcBorders>
              <w:top w:val="nil"/>
              <w:left w:val="nil"/>
              <w:bottom w:val="single" w:sz="4" w:space="0" w:color="auto"/>
              <w:right w:val="single" w:sz="4" w:space="0" w:color="auto"/>
            </w:tcBorders>
            <w:shd w:val="clear" w:color="auto" w:fill="auto"/>
            <w:vAlign w:val="center"/>
            <w:hideMark/>
          </w:tcPr>
          <w:p w14:paraId="586997A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2 580 000,00</w:t>
            </w:r>
          </w:p>
        </w:tc>
        <w:tc>
          <w:tcPr>
            <w:tcW w:w="485" w:type="dxa"/>
            <w:tcBorders>
              <w:top w:val="nil"/>
              <w:left w:val="nil"/>
              <w:bottom w:val="single" w:sz="4" w:space="0" w:color="auto"/>
              <w:right w:val="single" w:sz="4" w:space="0" w:color="auto"/>
            </w:tcBorders>
            <w:shd w:val="clear" w:color="auto" w:fill="auto"/>
            <w:vAlign w:val="center"/>
            <w:hideMark/>
          </w:tcPr>
          <w:p w14:paraId="65EBFBA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2 451 000,00</w:t>
            </w:r>
          </w:p>
        </w:tc>
        <w:tc>
          <w:tcPr>
            <w:tcW w:w="780" w:type="dxa"/>
            <w:tcBorders>
              <w:top w:val="nil"/>
              <w:left w:val="nil"/>
              <w:bottom w:val="single" w:sz="4" w:space="0" w:color="auto"/>
              <w:right w:val="single" w:sz="4" w:space="0" w:color="auto"/>
            </w:tcBorders>
            <w:shd w:val="clear" w:color="auto" w:fill="auto"/>
            <w:vAlign w:val="center"/>
            <w:hideMark/>
          </w:tcPr>
          <w:p w14:paraId="2921CD3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103 200,00</w:t>
            </w:r>
          </w:p>
        </w:tc>
        <w:tc>
          <w:tcPr>
            <w:tcW w:w="485" w:type="dxa"/>
            <w:tcBorders>
              <w:top w:val="nil"/>
              <w:left w:val="nil"/>
              <w:bottom w:val="single" w:sz="4" w:space="0" w:color="auto"/>
              <w:right w:val="single" w:sz="4" w:space="0" w:color="auto"/>
            </w:tcBorders>
            <w:shd w:val="clear" w:color="auto" w:fill="auto"/>
            <w:vAlign w:val="center"/>
            <w:hideMark/>
          </w:tcPr>
          <w:p w14:paraId="10C9D25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25 800,00</w:t>
            </w:r>
          </w:p>
        </w:tc>
      </w:tr>
      <w:tr w:rsidR="00E514D2" w:rsidRPr="00CF687C" w14:paraId="74F402F9"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3949D5B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14</w:t>
            </w:r>
          </w:p>
        </w:tc>
        <w:tc>
          <w:tcPr>
            <w:tcW w:w="1372" w:type="dxa"/>
            <w:tcBorders>
              <w:top w:val="nil"/>
              <w:left w:val="nil"/>
              <w:bottom w:val="single" w:sz="4" w:space="0" w:color="auto"/>
              <w:right w:val="single" w:sz="4" w:space="0" w:color="auto"/>
            </w:tcBorders>
            <w:shd w:val="clear" w:color="auto" w:fill="auto"/>
            <w:vAlign w:val="center"/>
            <w:hideMark/>
          </w:tcPr>
          <w:p w14:paraId="6097BC45"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Гарьинский, ул. Школьная, д. 1</w:t>
            </w:r>
          </w:p>
        </w:tc>
        <w:tc>
          <w:tcPr>
            <w:tcW w:w="573" w:type="dxa"/>
            <w:tcBorders>
              <w:top w:val="nil"/>
              <w:left w:val="nil"/>
              <w:bottom w:val="single" w:sz="4" w:space="0" w:color="auto"/>
              <w:right w:val="single" w:sz="4" w:space="0" w:color="auto"/>
            </w:tcBorders>
            <w:shd w:val="clear" w:color="auto" w:fill="auto"/>
            <w:vAlign w:val="center"/>
            <w:hideMark/>
          </w:tcPr>
          <w:p w14:paraId="381E7C28"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55/04</w:t>
            </w:r>
          </w:p>
        </w:tc>
        <w:tc>
          <w:tcPr>
            <w:tcW w:w="775" w:type="dxa"/>
            <w:tcBorders>
              <w:top w:val="nil"/>
              <w:left w:val="nil"/>
              <w:bottom w:val="single" w:sz="4" w:space="0" w:color="auto"/>
              <w:right w:val="single" w:sz="4" w:space="0" w:color="auto"/>
            </w:tcBorders>
            <w:shd w:val="clear" w:color="auto" w:fill="auto"/>
            <w:vAlign w:val="center"/>
            <w:hideMark/>
          </w:tcPr>
          <w:p w14:paraId="048DE340"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28.04.2016</w:t>
            </w:r>
          </w:p>
        </w:tc>
        <w:tc>
          <w:tcPr>
            <w:tcW w:w="775" w:type="dxa"/>
            <w:tcBorders>
              <w:top w:val="nil"/>
              <w:left w:val="nil"/>
              <w:bottom w:val="single" w:sz="4" w:space="0" w:color="auto"/>
              <w:right w:val="single" w:sz="4" w:space="0" w:color="auto"/>
            </w:tcBorders>
            <w:shd w:val="clear" w:color="auto" w:fill="auto"/>
            <w:noWrap/>
            <w:vAlign w:val="center"/>
            <w:hideMark/>
          </w:tcPr>
          <w:p w14:paraId="5253C41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31.12.2021</w:t>
            </w:r>
          </w:p>
        </w:tc>
        <w:tc>
          <w:tcPr>
            <w:tcW w:w="775" w:type="dxa"/>
            <w:tcBorders>
              <w:top w:val="nil"/>
              <w:left w:val="nil"/>
              <w:bottom w:val="single" w:sz="4" w:space="0" w:color="auto"/>
              <w:right w:val="single" w:sz="4" w:space="0" w:color="auto"/>
            </w:tcBorders>
            <w:shd w:val="clear" w:color="auto" w:fill="auto"/>
            <w:noWrap/>
            <w:vAlign w:val="center"/>
            <w:hideMark/>
          </w:tcPr>
          <w:p w14:paraId="7297CA1A"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31.12.2022</w:t>
            </w:r>
          </w:p>
        </w:tc>
        <w:tc>
          <w:tcPr>
            <w:tcW w:w="406" w:type="dxa"/>
            <w:tcBorders>
              <w:top w:val="nil"/>
              <w:left w:val="nil"/>
              <w:bottom w:val="single" w:sz="4" w:space="0" w:color="auto"/>
              <w:right w:val="single" w:sz="4" w:space="0" w:color="auto"/>
            </w:tcBorders>
            <w:shd w:val="clear" w:color="auto" w:fill="auto"/>
            <w:vAlign w:val="center"/>
            <w:hideMark/>
          </w:tcPr>
          <w:p w14:paraId="4431366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w:t>
            </w:r>
          </w:p>
        </w:tc>
        <w:tc>
          <w:tcPr>
            <w:tcW w:w="267" w:type="dxa"/>
            <w:tcBorders>
              <w:top w:val="nil"/>
              <w:left w:val="nil"/>
              <w:bottom w:val="single" w:sz="4" w:space="0" w:color="auto"/>
              <w:right w:val="single" w:sz="4" w:space="0" w:color="auto"/>
            </w:tcBorders>
            <w:shd w:val="clear" w:color="auto" w:fill="auto"/>
            <w:vAlign w:val="center"/>
            <w:hideMark/>
          </w:tcPr>
          <w:p w14:paraId="2F015AC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06" w:type="dxa"/>
            <w:tcBorders>
              <w:top w:val="nil"/>
              <w:left w:val="nil"/>
              <w:bottom w:val="single" w:sz="4" w:space="0" w:color="auto"/>
              <w:right w:val="single" w:sz="4" w:space="0" w:color="auto"/>
            </w:tcBorders>
            <w:shd w:val="clear" w:color="auto" w:fill="auto"/>
            <w:vAlign w:val="center"/>
            <w:hideMark/>
          </w:tcPr>
          <w:p w14:paraId="6205193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78A5AD1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85" w:type="dxa"/>
            <w:tcBorders>
              <w:top w:val="nil"/>
              <w:left w:val="nil"/>
              <w:bottom w:val="single" w:sz="4" w:space="0" w:color="auto"/>
              <w:right w:val="single" w:sz="4" w:space="0" w:color="auto"/>
            </w:tcBorders>
            <w:shd w:val="clear" w:color="auto" w:fill="auto"/>
            <w:vAlign w:val="center"/>
            <w:hideMark/>
          </w:tcPr>
          <w:p w14:paraId="06EE688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50,00</w:t>
            </w:r>
          </w:p>
        </w:tc>
        <w:tc>
          <w:tcPr>
            <w:tcW w:w="485" w:type="dxa"/>
            <w:tcBorders>
              <w:top w:val="nil"/>
              <w:left w:val="nil"/>
              <w:bottom w:val="single" w:sz="4" w:space="0" w:color="auto"/>
              <w:right w:val="single" w:sz="4" w:space="0" w:color="auto"/>
            </w:tcBorders>
            <w:shd w:val="clear" w:color="auto" w:fill="auto"/>
            <w:vAlign w:val="center"/>
            <w:hideMark/>
          </w:tcPr>
          <w:p w14:paraId="032DECB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13DF469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50,00</w:t>
            </w:r>
          </w:p>
        </w:tc>
        <w:tc>
          <w:tcPr>
            <w:tcW w:w="485" w:type="dxa"/>
            <w:tcBorders>
              <w:top w:val="nil"/>
              <w:left w:val="nil"/>
              <w:bottom w:val="single" w:sz="4" w:space="0" w:color="auto"/>
              <w:right w:val="single" w:sz="4" w:space="0" w:color="auto"/>
            </w:tcBorders>
            <w:shd w:val="clear" w:color="auto" w:fill="auto"/>
            <w:vAlign w:val="center"/>
            <w:hideMark/>
          </w:tcPr>
          <w:p w14:paraId="77A37FA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2 500 000,00</w:t>
            </w:r>
          </w:p>
        </w:tc>
        <w:tc>
          <w:tcPr>
            <w:tcW w:w="485" w:type="dxa"/>
            <w:tcBorders>
              <w:top w:val="nil"/>
              <w:left w:val="nil"/>
              <w:bottom w:val="single" w:sz="4" w:space="0" w:color="auto"/>
              <w:right w:val="single" w:sz="4" w:space="0" w:color="auto"/>
            </w:tcBorders>
            <w:shd w:val="clear" w:color="auto" w:fill="auto"/>
            <w:vAlign w:val="center"/>
            <w:hideMark/>
          </w:tcPr>
          <w:p w14:paraId="5664D2A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2 375 000,00</w:t>
            </w:r>
          </w:p>
        </w:tc>
        <w:tc>
          <w:tcPr>
            <w:tcW w:w="780" w:type="dxa"/>
            <w:tcBorders>
              <w:top w:val="nil"/>
              <w:left w:val="nil"/>
              <w:bottom w:val="single" w:sz="4" w:space="0" w:color="auto"/>
              <w:right w:val="single" w:sz="4" w:space="0" w:color="auto"/>
            </w:tcBorders>
            <w:shd w:val="clear" w:color="auto" w:fill="auto"/>
            <w:vAlign w:val="center"/>
            <w:hideMark/>
          </w:tcPr>
          <w:p w14:paraId="74F2384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100 000,00</w:t>
            </w:r>
          </w:p>
        </w:tc>
        <w:tc>
          <w:tcPr>
            <w:tcW w:w="485" w:type="dxa"/>
            <w:tcBorders>
              <w:top w:val="nil"/>
              <w:left w:val="nil"/>
              <w:bottom w:val="single" w:sz="4" w:space="0" w:color="auto"/>
              <w:right w:val="single" w:sz="4" w:space="0" w:color="auto"/>
            </w:tcBorders>
            <w:shd w:val="clear" w:color="auto" w:fill="auto"/>
            <w:vAlign w:val="center"/>
            <w:hideMark/>
          </w:tcPr>
          <w:p w14:paraId="0B66771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25 000,00</w:t>
            </w:r>
          </w:p>
        </w:tc>
      </w:tr>
      <w:tr w:rsidR="00E514D2" w:rsidRPr="00CF687C" w14:paraId="440E11AC" w14:textId="77777777" w:rsidTr="00E514D2">
        <w:trPr>
          <w:trHeight w:val="1230"/>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50230530"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vAlign w:val="center"/>
            <w:hideMark/>
          </w:tcPr>
          <w:p w14:paraId="6A8AF0A8" w14:textId="77777777" w:rsidR="00E514D2" w:rsidRPr="00CF687C" w:rsidRDefault="00E514D2" w:rsidP="00E514D2">
            <w:pPr>
              <w:spacing w:after="0" w:line="240" w:lineRule="auto"/>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Всего по этапу 2021 года, в т.ч.</w:t>
            </w:r>
          </w:p>
        </w:tc>
        <w:tc>
          <w:tcPr>
            <w:tcW w:w="573" w:type="dxa"/>
            <w:tcBorders>
              <w:top w:val="nil"/>
              <w:left w:val="nil"/>
              <w:bottom w:val="single" w:sz="4" w:space="0" w:color="auto"/>
              <w:right w:val="single" w:sz="4" w:space="0" w:color="auto"/>
            </w:tcBorders>
            <w:shd w:val="clear" w:color="auto" w:fill="auto"/>
            <w:vAlign w:val="center"/>
            <w:hideMark/>
          </w:tcPr>
          <w:p w14:paraId="6F3F3E49"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X</w:t>
            </w:r>
          </w:p>
        </w:tc>
        <w:tc>
          <w:tcPr>
            <w:tcW w:w="775" w:type="dxa"/>
            <w:tcBorders>
              <w:top w:val="nil"/>
              <w:left w:val="nil"/>
              <w:bottom w:val="single" w:sz="4" w:space="0" w:color="auto"/>
              <w:right w:val="single" w:sz="4" w:space="0" w:color="auto"/>
            </w:tcBorders>
            <w:shd w:val="clear" w:color="auto" w:fill="auto"/>
            <w:vAlign w:val="center"/>
            <w:hideMark/>
          </w:tcPr>
          <w:p w14:paraId="68456DE1"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X</w:t>
            </w:r>
          </w:p>
        </w:tc>
        <w:tc>
          <w:tcPr>
            <w:tcW w:w="775" w:type="dxa"/>
            <w:tcBorders>
              <w:top w:val="nil"/>
              <w:left w:val="nil"/>
              <w:bottom w:val="single" w:sz="4" w:space="0" w:color="auto"/>
              <w:right w:val="single" w:sz="4" w:space="0" w:color="auto"/>
            </w:tcBorders>
            <w:shd w:val="clear" w:color="auto" w:fill="auto"/>
            <w:vAlign w:val="center"/>
            <w:hideMark/>
          </w:tcPr>
          <w:p w14:paraId="4A953837"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X</w:t>
            </w:r>
          </w:p>
        </w:tc>
        <w:tc>
          <w:tcPr>
            <w:tcW w:w="775" w:type="dxa"/>
            <w:tcBorders>
              <w:top w:val="nil"/>
              <w:left w:val="nil"/>
              <w:bottom w:val="single" w:sz="4" w:space="0" w:color="auto"/>
              <w:right w:val="single" w:sz="4" w:space="0" w:color="auto"/>
            </w:tcBorders>
            <w:shd w:val="clear" w:color="auto" w:fill="auto"/>
            <w:vAlign w:val="center"/>
            <w:hideMark/>
          </w:tcPr>
          <w:p w14:paraId="599A69E6"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X</w:t>
            </w:r>
          </w:p>
        </w:tc>
        <w:tc>
          <w:tcPr>
            <w:tcW w:w="406" w:type="dxa"/>
            <w:tcBorders>
              <w:top w:val="nil"/>
              <w:left w:val="nil"/>
              <w:bottom w:val="single" w:sz="4" w:space="0" w:color="auto"/>
              <w:right w:val="single" w:sz="4" w:space="0" w:color="auto"/>
            </w:tcBorders>
            <w:shd w:val="clear" w:color="auto" w:fill="auto"/>
            <w:vAlign w:val="center"/>
            <w:hideMark/>
          </w:tcPr>
          <w:p w14:paraId="13DD872E"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348</w:t>
            </w:r>
          </w:p>
        </w:tc>
        <w:tc>
          <w:tcPr>
            <w:tcW w:w="267" w:type="dxa"/>
            <w:tcBorders>
              <w:top w:val="nil"/>
              <w:left w:val="nil"/>
              <w:bottom w:val="single" w:sz="4" w:space="0" w:color="auto"/>
              <w:right w:val="single" w:sz="4" w:space="0" w:color="auto"/>
            </w:tcBorders>
            <w:shd w:val="clear" w:color="auto" w:fill="auto"/>
            <w:vAlign w:val="center"/>
            <w:hideMark/>
          </w:tcPr>
          <w:p w14:paraId="3497B565"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130</w:t>
            </w:r>
          </w:p>
        </w:tc>
        <w:tc>
          <w:tcPr>
            <w:tcW w:w="406" w:type="dxa"/>
            <w:tcBorders>
              <w:top w:val="nil"/>
              <w:left w:val="nil"/>
              <w:bottom w:val="single" w:sz="4" w:space="0" w:color="auto"/>
              <w:right w:val="single" w:sz="4" w:space="0" w:color="auto"/>
            </w:tcBorders>
            <w:shd w:val="clear" w:color="auto" w:fill="auto"/>
            <w:vAlign w:val="center"/>
            <w:hideMark/>
          </w:tcPr>
          <w:p w14:paraId="3B16BAAF"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112</w:t>
            </w:r>
          </w:p>
        </w:tc>
        <w:tc>
          <w:tcPr>
            <w:tcW w:w="406" w:type="dxa"/>
            <w:tcBorders>
              <w:top w:val="nil"/>
              <w:left w:val="nil"/>
              <w:bottom w:val="single" w:sz="4" w:space="0" w:color="auto"/>
              <w:right w:val="single" w:sz="4" w:space="0" w:color="auto"/>
            </w:tcBorders>
            <w:shd w:val="clear" w:color="auto" w:fill="auto"/>
            <w:vAlign w:val="center"/>
            <w:hideMark/>
          </w:tcPr>
          <w:p w14:paraId="7204A0FD"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18</w:t>
            </w:r>
          </w:p>
        </w:tc>
        <w:tc>
          <w:tcPr>
            <w:tcW w:w="485" w:type="dxa"/>
            <w:tcBorders>
              <w:top w:val="nil"/>
              <w:left w:val="nil"/>
              <w:bottom w:val="single" w:sz="4" w:space="0" w:color="auto"/>
              <w:right w:val="single" w:sz="4" w:space="0" w:color="auto"/>
            </w:tcBorders>
            <w:shd w:val="clear" w:color="auto" w:fill="auto"/>
            <w:vAlign w:val="center"/>
            <w:hideMark/>
          </w:tcPr>
          <w:p w14:paraId="36A10CD0"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4 936,10</w:t>
            </w:r>
          </w:p>
        </w:tc>
        <w:tc>
          <w:tcPr>
            <w:tcW w:w="485" w:type="dxa"/>
            <w:tcBorders>
              <w:top w:val="nil"/>
              <w:left w:val="nil"/>
              <w:bottom w:val="single" w:sz="4" w:space="0" w:color="auto"/>
              <w:right w:val="single" w:sz="4" w:space="0" w:color="auto"/>
            </w:tcBorders>
            <w:shd w:val="clear" w:color="auto" w:fill="auto"/>
            <w:vAlign w:val="center"/>
            <w:hideMark/>
          </w:tcPr>
          <w:p w14:paraId="5B7547A0"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4 092,80</w:t>
            </w:r>
          </w:p>
        </w:tc>
        <w:tc>
          <w:tcPr>
            <w:tcW w:w="485" w:type="dxa"/>
            <w:tcBorders>
              <w:top w:val="nil"/>
              <w:left w:val="nil"/>
              <w:bottom w:val="single" w:sz="4" w:space="0" w:color="auto"/>
              <w:right w:val="single" w:sz="4" w:space="0" w:color="auto"/>
            </w:tcBorders>
            <w:shd w:val="clear" w:color="auto" w:fill="auto"/>
            <w:vAlign w:val="center"/>
            <w:hideMark/>
          </w:tcPr>
          <w:p w14:paraId="3D49AA94"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843,30</w:t>
            </w:r>
          </w:p>
        </w:tc>
        <w:tc>
          <w:tcPr>
            <w:tcW w:w="485" w:type="dxa"/>
            <w:tcBorders>
              <w:top w:val="nil"/>
              <w:left w:val="nil"/>
              <w:bottom w:val="single" w:sz="4" w:space="0" w:color="auto"/>
              <w:right w:val="single" w:sz="4" w:space="0" w:color="auto"/>
            </w:tcBorders>
            <w:shd w:val="clear" w:color="auto" w:fill="auto"/>
            <w:vAlign w:val="center"/>
            <w:hideMark/>
          </w:tcPr>
          <w:p w14:paraId="4E21C75B"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229 384 938,15</w:t>
            </w:r>
          </w:p>
        </w:tc>
        <w:tc>
          <w:tcPr>
            <w:tcW w:w="485" w:type="dxa"/>
            <w:tcBorders>
              <w:top w:val="nil"/>
              <w:left w:val="nil"/>
              <w:bottom w:val="single" w:sz="4" w:space="0" w:color="auto"/>
              <w:right w:val="single" w:sz="4" w:space="0" w:color="auto"/>
            </w:tcBorders>
            <w:shd w:val="clear" w:color="auto" w:fill="auto"/>
            <w:vAlign w:val="center"/>
            <w:hideMark/>
          </w:tcPr>
          <w:p w14:paraId="00E9D4DD"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217 915 691,25</w:t>
            </w:r>
          </w:p>
        </w:tc>
        <w:tc>
          <w:tcPr>
            <w:tcW w:w="780" w:type="dxa"/>
            <w:tcBorders>
              <w:top w:val="nil"/>
              <w:left w:val="nil"/>
              <w:bottom w:val="single" w:sz="4" w:space="0" w:color="auto"/>
              <w:right w:val="single" w:sz="4" w:space="0" w:color="auto"/>
            </w:tcBorders>
            <w:shd w:val="clear" w:color="auto" w:fill="auto"/>
            <w:vAlign w:val="center"/>
            <w:hideMark/>
          </w:tcPr>
          <w:p w14:paraId="2597DDDB"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9 175 397,53</w:t>
            </w:r>
          </w:p>
        </w:tc>
        <w:tc>
          <w:tcPr>
            <w:tcW w:w="485" w:type="dxa"/>
            <w:tcBorders>
              <w:top w:val="nil"/>
              <w:left w:val="nil"/>
              <w:bottom w:val="single" w:sz="4" w:space="0" w:color="auto"/>
              <w:right w:val="single" w:sz="4" w:space="0" w:color="auto"/>
            </w:tcBorders>
            <w:shd w:val="clear" w:color="auto" w:fill="auto"/>
            <w:vAlign w:val="center"/>
            <w:hideMark/>
          </w:tcPr>
          <w:p w14:paraId="4E26DD8C"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2 293 849,37</w:t>
            </w:r>
          </w:p>
        </w:tc>
      </w:tr>
      <w:tr w:rsidR="00E514D2" w:rsidRPr="00CF687C" w14:paraId="714A81EB" w14:textId="77777777" w:rsidTr="00E514D2">
        <w:trPr>
          <w:trHeight w:val="1230"/>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6AC8D27E"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 </w:t>
            </w:r>
          </w:p>
        </w:tc>
        <w:tc>
          <w:tcPr>
            <w:tcW w:w="1372" w:type="dxa"/>
            <w:tcBorders>
              <w:top w:val="nil"/>
              <w:left w:val="nil"/>
              <w:bottom w:val="single" w:sz="4" w:space="0" w:color="auto"/>
              <w:right w:val="single" w:sz="4" w:space="0" w:color="auto"/>
            </w:tcBorders>
            <w:shd w:val="clear" w:color="auto" w:fill="auto"/>
            <w:vAlign w:val="center"/>
            <w:hideMark/>
          </w:tcPr>
          <w:p w14:paraId="354011E7" w14:textId="77777777" w:rsidR="00E514D2" w:rsidRPr="00CF687C" w:rsidRDefault="00E514D2" w:rsidP="00E514D2">
            <w:pPr>
              <w:spacing w:after="0" w:line="240" w:lineRule="auto"/>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Муниципальный район Сыктывдинский</w:t>
            </w:r>
          </w:p>
        </w:tc>
        <w:tc>
          <w:tcPr>
            <w:tcW w:w="573" w:type="dxa"/>
            <w:tcBorders>
              <w:top w:val="nil"/>
              <w:left w:val="nil"/>
              <w:bottom w:val="single" w:sz="4" w:space="0" w:color="auto"/>
              <w:right w:val="single" w:sz="4" w:space="0" w:color="auto"/>
            </w:tcBorders>
            <w:shd w:val="clear" w:color="auto" w:fill="auto"/>
            <w:vAlign w:val="center"/>
            <w:hideMark/>
          </w:tcPr>
          <w:p w14:paraId="75FB9492"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X</w:t>
            </w:r>
          </w:p>
        </w:tc>
        <w:tc>
          <w:tcPr>
            <w:tcW w:w="775" w:type="dxa"/>
            <w:tcBorders>
              <w:top w:val="nil"/>
              <w:left w:val="nil"/>
              <w:bottom w:val="single" w:sz="4" w:space="0" w:color="auto"/>
              <w:right w:val="single" w:sz="4" w:space="0" w:color="auto"/>
            </w:tcBorders>
            <w:shd w:val="clear" w:color="auto" w:fill="auto"/>
            <w:vAlign w:val="center"/>
            <w:hideMark/>
          </w:tcPr>
          <w:p w14:paraId="4F7F9415"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X</w:t>
            </w:r>
          </w:p>
        </w:tc>
        <w:tc>
          <w:tcPr>
            <w:tcW w:w="775" w:type="dxa"/>
            <w:tcBorders>
              <w:top w:val="nil"/>
              <w:left w:val="nil"/>
              <w:bottom w:val="single" w:sz="4" w:space="0" w:color="auto"/>
              <w:right w:val="single" w:sz="4" w:space="0" w:color="auto"/>
            </w:tcBorders>
            <w:shd w:val="clear" w:color="auto" w:fill="auto"/>
            <w:vAlign w:val="center"/>
            <w:hideMark/>
          </w:tcPr>
          <w:p w14:paraId="6C60CAF5"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X</w:t>
            </w:r>
          </w:p>
        </w:tc>
        <w:tc>
          <w:tcPr>
            <w:tcW w:w="775" w:type="dxa"/>
            <w:tcBorders>
              <w:top w:val="nil"/>
              <w:left w:val="nil"/>
              <w:bottom w:val="single" w:sz="4" w:space="0" w:color="auto"/>
              <w:right w:val="single" w:sz="4" w:space="0" w:color="auto"/>
            </w:tcBorders>
            <w:shd w:val="clear" w:color="auto" w:fill="auto"/>
            <w:vAlign w:val="center"/>
            <w:hideMark/>
          </w:tcPr>
          <w:p w14:paraId="58571755"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X</w:t>
            </w:r>
          </w:p>
        </w:tc>
        <w:tc>
          <w:tcPr>
            <w:tcW w:w="406" w:type="dxa"/>
            <w:tcBorders>
              <w:top w:val="nil"/>
              <w:left w:val="nil"/>
              <w:bottom w:val="single" w:sz="4" w:space="0" w:color="auto"/>
              <w:right w:val="single" w:sz="4" w:space="0" w:color="auto"/>
            </w:tcBorders>
            <w:shd w:val="clear" w:color="auto" w:fill="auto"/>
            <w:vAlign w:val="center"/>
            <w:hideMark/>
          </w:tcPr>
          <w:p w14:paraId="2026FB50"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348</w:t>
            </w:r>
          </w:p>
        </w:tc>
        <w:tc>
          <w:tcPr>
            <w:tcW w:w="267" w:type="dxa"/>
            <w:tcBorders>
              <w:top w:val="nil"/>
              <w:left w:val="nil"/>
              <w:bottom w:val="single" w:sz="4" w:space="0" w:color="auto"/>
              <w:right w:val="single" w:sz="4" w:space="0" w:color="auto"/>
            </w:tcBorders>
            <w:shd w:val="clear" w:color="auto" w:fill="auto"/>
            <w:vAlign w:val="center"/>
            <w:hideMark/>
          </w:tcPr>
          <w:p w14:paraId="1283E0F7"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130</w:t>
            </w:r>
          </w:p>
        </w:tc>
        <w:tc>
          <w:tcPr>
            <w:tcW w:w="406" w:type="dxa"/>
            <w:tcBorders>
              <w:top w:val="nil"/>
              <w:left w:val="nil"/>
              <w:bottom w:val="single" w:sz="4" w:space="0" w:color="auto"/>
              <w:right w:val="single" w:sz="4" w:space="0" w:color="auto"/>
            </w:tcBorders>
            <w:shd w:val="clear" w:color="auto" w:fill="auto"/>
            <w:vAlign w:val="center"/>
            <w:hideMark/>
          </w:tcPr>
          <w:p w14:paraId="685A2058"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112</w:t>
            </w:r>
          </w:p>
        </w:tc>
        <w:tc>
          <w:tcPr>
            <w:tcW w:w="406" w:type="dxa"/>
            <w:tcBorders>
              <w:top w:val="nil"/>
              <w:left w:val="nil"/>
              <w:bottom w:val="single" w:sz="4" w:space="0" w:color="auto"/>
              <w:right w:val="single" w:sz="4" w:space="0" w:color="auto"/>
            </w:tcBorders>
            <w:shd w:val="clear" w:color="auto" w:fill="auto"/>
            <w:vAlign w:val="center"/>
            <w:hideMark/>
          </w:tcPr>
          <w:p w14:paraId="6497CE25"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18</w:t>
            </w:r>
          </w:p>
        </w:tc>
        <w:tc>
          <w:tcPr>
            <w:tcW w:w="485" w:type="dxa"/>
            <w:tcBorders>
              <w:top w:val="nil"/>
              <w:left w:val="nil"/>
              <w:bottom w:val="single" w:sz="4" w:space="0" w:color="auto"/>
              <w:right w:val="single" w:sz="4" w:space="0" w:color="auto"/>
            </w:tcBorders>
            <w:shd w:val="clear" w:color="auto" w:fill="auto"/>
            <w:vAlign w:val="center"/>
            <w:hideMark/>
          </w:tcPr>
          <w:p w14:paraId="2ECC5D26"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4 936,10</w:t>
            </w:r>
          </w:p>
        </w:tc>
        <w:tc>
          <w:tcPr>
            <w:tcW w:w="485" w:type="dxa"/>
            <w:tcBorders>
              <w:top w:val="nil"/>
              <w:left w:val="nil"/>
              <w:bottom w:val="single" w:sz="4" w:space="0" w:color="auto"/>
              <w:right w:val="single" w:sz="4" w:space="0" w:color="auto"/>
            </w:tcBorders>
            <w:shd w:val="clear" w:color="auto" w:fill="auto"/>
            <w:vAlign w:val="center"/>
            <w:hideMark/>
          </w:tcPr>
          <w:p w14:paraId="711E505F"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4 092,80</w:t>
            </w:r>
          </w:p>
        </w:tc>
        <w:tc>
          <w:tcPr>
            <w:tcW w:w="485" w:type="dxa"/>
            <w:tcBorders>
              <w:top w:val="nil"/>
              <w:left w:val="nil"/>
              <w:bottom w:val="single" w:sz="4" w:space="0" w:color="auto"/>
              <w:right w:val="single" w:sz="4" w:space="0" w:color="auto"/>
            </w:tcBorders>
            <w:shd w:val="clear" w:color="auto" w:fill="auto"/>
            <w:vAlign w:val="center"/>
            <w:hideMark/>
          </w:tcPr>
          <w:p w14:paraId="32FE36FC"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843,30</w:t>
            </w:r>
          </w:p>
        </w:tc>
        <w:tc>
          <w:tcPr>
            <w:tcW w:w="485" w:type="dxa"/>
            <w:tcBorders>
              <w:top w:val="nil"/>
              <w:left w:val="nil"/>
              <w:bottom w:val="single" w:sz="4" w:space="0" w:color="auto"/>
              <w:right w:val="single" w:sz="4" w:space="0" w:color="auto"/>
            </w:tcBorders>
            <w:shd w:val="clear" w:color="auto" w:fill="auto"/>
            <w:vAlign w:val="center"/>
            <w:hideMark/>
          </w:tcPr>
          <w:p w14:paraId="5D903FBB"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229 384 938,15</w:t>
            </w:r>
          </w:p>
        </w:tc>
        <w:tc>
          <w:tcPr>
            <w:tcW w:w="485" w:type="dxa"/>
            <w:tcBorders>
              <w:top w:val="nil"/>
              <w:left w:val="nil"/>
              <w:bottom w:val="single" w:sz="4" w:space="0" w:color="auto"/>
              <w:right w:val="single" w:sz="4" w:space="0" w:color="auto"/>
            </w:tcBorders>
            <w:shd w:val="clear" w:color="auto" w:fill="auto"/>
            <w:vAlign w:val="center"/>
            <w:hideMark/>
          </w:tcPr>
          <w:p w14:paraId="01E9CF24"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217 915 691,25</w:t>
            </w:r>
          </w:p>
        </w:tc>
        <w:tc>
          <w:tcPr>
            <w:tcW w:w="780" w:type="dxa"/>
            <w:tcBorders>
              <w:top w:val="nil"/>
              <w:left w:val="nil"/>
              <w:bottom w:val="single" w:sz="4" w:space="0" w:color="auto"/>
              <w:right w:val="single" w:sz="4" w:space="0" w:color="auto"/>
            </w:tcBorders>
            <w:shd w:val="clear" w:color="auto" w:fill="auto"/>
            <w:vAlign w:val="center"/>
            <w:hideMark/>
          </w:tcPr>
          <w:p w14:paraId="01BC4244"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9 175 397,53</w:t>
            </w:r>
          </w:p>
        </w:tc>
        <w:tc>
          <w:tcPr>
            <w:tcW w:w="485" w:type="dxa"/>
            <w:tcBorders>
              <w:top w:val="nil"/>
              <w:left w:val="nil"/>
              <w:bottom w:val="single" w:sz="4" w:space="0" w:color="auto"/>
              <w:right w:val="single" w:sz="4" w:space="0" w:color="auto"/>
            </w:tcBorders>
            <w:shd w:val="clear" w:color="auto" w:fill="auto"/>
            <w:vAlign w:val="center"/>
            <w:hideMark/>
          </w:tcPr>
          <w:p w14:paraId="2E46E84C"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2 293 849,37</w:t>
            </w:r>
          </w:p>
        </w:tc>
      </w:tr>
      <w:tr w:rsidR="00E514D2" w:rsidRPr="00CF687C" w14:paraId="27E5443D"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5267168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1372" w:type="dxa"/>
            <w:tcBorders>
              <w:top w:val="nil"/>
              <w:left w:val="nil"/>
              <w:bottom w:val="single" w:sz="4" w:space="0" w:color="auto"/>
              <w:right w:val="single" w:sz="4" w:space="0" w:color="auto"/>
            </w:tcBorders>
            <w:shd w:val="clear" w:color="auto" w:fill="auto"/>
            <w:vAlign w:val="center"/>
            <w:hideMark/>
          </w:tcPr>
          <w:p w14:paraId="57D7D9C9"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Нювчим, ул. Горького, д. 3</w:t>
            </w:r>
          </w:p>
        </w:tc>
        <w:tc>
          <w:tcPr>
            <w:tcW w:w="573" w:type="dxa"/>
            <w:tcBorders>
              <w:top w:val="nil"/>
              <w:left w:val="nil"/>
              <w:bottom w:val="single" w:sz="4" w:space="0" w:color="auto"/>
              <w:right w:val="single" w:sz="4" w:space="0" w:color="auto"/>
            </w:tcBorders>
            <w:shd w:val="clear" w:color="auto" w:fill="auto"/>
            <w:vAlign w:val="center"/>
            <w:hideMark/>
          </w:tcPr>
          <w:p w14:paraId="0ECADC53"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12/88</w:t>
            </w:r>
          </w:p>
        </w:tc>
        <w:tc>
          <w:tcPr>
            <w:tcW w:w="775" w:type="dxa"/>
            <w:tcBorders>
              <w:top w:val="nil"/>
              <w:left w:val="nil"/>
              <w:bottom w:val="single" w:sz="4" w:space="0" w:color="auto"/>
              <w:right w:val="single" w:sz="4" w:space="0" w:color="auto"/>
            </w:tcBorders>
            <w:shd w:val="clear" w:color="auto" w:fill="auto"/>
            <w:vAlign w:val="center"/>
            <w:hideMark/>
          </w:tcPr>
          <w:p w14:paraId="177309A3"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23.12.2014</w:t>
            </w:r>
          </w:p>
        </w:tc>
        <w:tc>
          <w:tcPr>
            <w:tcW w:w="775" w:type="dxa"/>
            <w:tcBorders>
              <w:top w:val="nil"/>
              <w:left w:val="nil"/>
              <w:bottom w:val="single" w:sz="4" w:space="0" w:color="auto"/>
              <w:right w:val="single" w:sz="4" w:space="0" w:color="auto"/>
            </w:tcBorders>
            <w:shd w:val="clear" w:color="auto" w:fill="auto"/>
            <w:noWrap/>
            <w:vAlign w:val="center"/>
            <w:hideMark/>
          </w:tcPr>
          <w:p w14:paraId="33456F82"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31.12.2021</w:t>
            </w:r>
          </w:p>
        </w:tc>
        <w:tc>
          <w:tcPr>
            <w:tcW w:w="775" w:type="dxa"/>
            <w:tcBorders>
              <w:top w:val="nil"/>
              <w:left w:val="nil"/>
              <w:bottom w:val="single" w:sz="4" w:space="0" w:color="auto"/>
              <w:right w:val="single" w:sz="4" w:space="0" w:color="auto"/>
            </w:tcBorders>
            <w:shd w:val="clear" w:color="auto" w:fill="auto"/>
            <w:noWrap/>
            <w:vAlign w:val="center"/>
            <w:hideMark/>
          </w:tcPr>
          <w:p w14:paraId="09D39809"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31.12.2022</w:t>
            </w:r>
          </w:p>
        </w:tc>
        <w:tc>
          <w:tcPr>
            <w:tcW w:w="406" w:type="dxa"/>
            <w:tcBorders>
              <w:top w:val="nil"/>
              <w:left w:val="nil"/>
              <w:bottom w:val="single" w:sz="4" w:space="0" w:color="auto"/>
              <w:right w:val="single" w:sz="4" w:space="0" w:color="auto"/>
            </w:tcBorders>
            <w:shd w:val="clear" w:color="auto" w:fill="auto"/>
            <w:vAlign w:val="center"/>
            <w:hideMark/>
          </w:tcPr>
          <w:p w14:paraId="157C418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w:t>
            </w:r>
          </w:p>
        </w:tc>
        <w:tc>
          <w:tcPr>
            <w:tcW w:w="267" w:type="dxa"/>
            <w:tcBorders>
              <w:top w:val="nil"/>
              <w:left w:val="nil"/>
              <w:bottom w:val="single" w:sz="4" w:space="0" w:color="auto"/>
              <w:right w:val="single" w:sz="4" w:space="0" w:color="auto"/>
            </w:tcBorders>
            <w:shd w:val="clear" w:color="auto" w:fill="auto"/>
            <w:vAlign w:val="center"/>
            <w:hideMark/>
          </w:tcPr>
          <w:p w14:paraId="5AEA8A9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06" w:type="dxa"/>
            <w:tcBorders>
              <w:top w:val="nil"/>
              <w:left w:val="nil"/>
              <w:bottom w:val="single" w:sz="4" w:space="0" w:color="auto"/>
              <w:right w:val="single" w:sz="4" w:space="0" w:color="auto"/>
            </w:tcBorders>
            <w:shd w:val="clear" w:color="auto" w:fill="auto"/>
            <w:vAlign w:val="center"/>
            <w:hideMark/>
          </w:tcPr>
          <w:p w14:paraId="72D4C08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66EB529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85" w:type="dxa"/>
            <w:tcBorders>
              <w:top w:val="nil"/>
              <w:left w:val="nil"/>
              <w:bottom w:val="single" w:sz="4" w:space="0" w:color="auto"/>
              <w:right w:val="single" w:sz="4" w:space="0" w:color="auto"/>
            </w:tcBorders>
            <w:shd w:val="clear" w:color="auto" w:fill="auto"/>
            <w:vAlign w:val="center"/>
            <w:hideMark/>
          </w:tcPr>
          <w:p w14:paraId="6CCD1AD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79,50</w:t>
            </w:r>
          </w:p>
        </w:tc>
        <w:tc>
          <w:tcPr>
            <w:tcW w:w="485" w:type="dxa"/>
            <w:tcBorders>
              <w:top w:val="nil"/>
              <w:left w:val="nil"/>
              <w:bottom w:val="single" w:sz="4" w:space="0" w:color="auto"/>
              <w:right w:val="single" w:sz="4" w:space="0" w:color="auto"/>
            </w:tcBorders>
            <w:shd w:val="clear" w:color="auto" w:fill="auto"/>
            <w:vAlign w:val="center"/>
            <w:hideMark/>
          </w:tcPr>
          <w:p w14:paraId="138B80B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69D6122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79,50</w:t>
            </w:r>
          </w:p>
        </w:tc>
        <w:tc>
          <w:tcPr>
            <w:tcW w:w="485" w:type="dxa"/>
            <w:tcBorders>
              <w:top w:val="nil"/>
              <w:left w:val="nil"/>
              <w:bottom w:val="single" w:sz="4" w:space="0" w:color="auto"/>
              <w:right w:val="single" w:sz="4" w:space="0" w:color="auto"/>
            </w:tcBorders>
            <w:shd w:val="clear" w:color="auto" w:fill="auto"/>
            <w:vAlign w:val="center"/>
            <w:hideMark/>
          </w:tcPr>
          <w:p w14:paraId="5483069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3 694 413,76</w:t>
            </w:r>
          </w:p>
        </w:tc>
        <w:tc>
          <w:tcPr>
            <w:tcW w:w="485" w:type="dxa"/>
            <w:tcBorders>
              <w:top w:val="nil"/>
              <w:left w:val="nil"/>
              <w:bottom w:val="single" w:sz="4" w:space="0" w:color="auto"/>
              <w:right w:val="single" w:sz="4" w:space="0" w:color="auto"/>
            </w:tcBorders>
            <w:shd w:val="clear" w:color="auto" w:fill="auto"/>
            <w:vAlign w:val="center"/>
            <w:hideMark/>
          </w:tcPr>
          <w:p w14:paraId="41A0669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3 509 693,09</w:t>
            </w:r>
          </w:p>
        </w:tc>
        <w:tc>
          <w:tcPr>
            <w:tcW w:w="780" w:type="dxa"/>
            <w:tcBorders>
              <w:top w:val="nil"/>
              <w:left w:val="nil"/>
              <w:bottom w:val="single" w:sz="4" w:space="0" w:color="auto"/>
              <w:right w:val="single" w:sz="4" w:space="0" w:color="auto"/>
            </w:tcBorders>
            <w:shd w:val="clear" w:color="auto" w:fill="auto"/>
            <w:vAlign w:val="center"/>
            <w:hideMark/>
          </w:tcPr>
          <w:p w14:paraId="418D386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147 776,54</w:t>
            </w:r>
          </w:p>
        </w:tc>
        <w:tc>
          <w:tcPr>
            <w:tcW w:w="485" w:type="dxa"/>
            <w:tcBorders>
              <w:top w:val="nil"/>
              <w:left w:val="nil"/>
              <w:bottom w:val="single" w:sz="4" w:space="0" w:color="auto"/>
              <w:right w:val="single" w:sz="4" w:space="0" w:color="auto"/>
            </w:tcBorders>
            <w:shd w:val="clear" w:color="auto" w:fill="auto"/>
            <w:vAlign w:val="center"/>
            <w:hideMark/>
          </w:tcPr>
          <w:p w14:paraId="61B9971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36 944,13</w:t>
            </w:r>
          </w:p>
        </w:tc>
      </w:tr>
      <w:tr w:rsidR="00E514D2" w:rsidRPr="00CF687C" w14:paraId="5753F713"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2177A29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1372" w:type="dxa"/>
            <w:tcBorders>
              <w:top w:val="nil"/>
              <w:left w:val="nil"/>
              <w:bottom w:val="single" w:sz="4" w:space="0" w:color="auto"/>
              <w:right w:val="single" w:sz="4" w:space="0" w:color="auto"/>
            </w:tcBorders>
            <w:shd w:val="clear" w:color="auto" w:fill="auto"/>
            <w:vAlign w:val="center"/>
            <w:hideMark/>
          </w:tcPr>
          <w:p w14:paraId="05A45651"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Нювчим, ул. Маяковского, д. 7</w:t>
            </w:r>
          </w:p>
        </w:tc>
        <w:tc>
          <w:tcPr>
            <w:tcW w:w="573" w:type="dxa"/>
            <w:tcBorders>
              <w:top w:val="nil"/>
              <w:left w:val="nil"/>
              <w:bottom w:val="single" w:sz="4" w:space="0" w:color="auto"/>
              <w:right w:val="single" w:sz="4" w:space="0" w:color="auto"/>
            </w:tcBorders>
            <w:shd w:val="clear" w:color="auto" w:fill="auto"/>
            <w:vAlign w:val="center"/>
            <w:hideMark/>
          </w:tcPr>
          <w:p w14:paraId="0C901967"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12/90</w:t>
            </w:r>
          </w:p>
        </w:tc>
        <w:tc>
          <w:tcPr>
            <w:tcW w:w="775" w:type="dxa"/>
            <w:tcBorders>
              <w:top w:val="nil"/>
              <w:left w:val="nil"/>
              <w:bottom w:val="single" w:sz="4" w:space="0" w:color="auto"/>
              <w:right w:val="single" w:sz="4" w:space="0" w:color="auto"/>
            </w:tcBorders>
            <w:shd w:val="clear" w:color="auto" w:fill="auto"/>
            <w:vAlign w:val="center"/>
            <w:hideMark/>
          </w:tcPr>
          <w:p w14:paraId="0F2B2BD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23.12.2014</w:t>
            </w:r>
          </w:p>
        </w:tc>
        <w:tc>
          <w:tcPr>
            <w:tcW w:w="775" w:type="dxa"/>
            <w:tcBorders>
              <w:top w:val="nil"/>
              <w:left w:val="nil"/>
              <w:bottom w:val="single" w:sz="4" w:space="0" w:color="auto"/>
              <w:right w:val="single" w:sz="4" w:space="0" w:color="auto"/>
            </w:tcBorders>
            <w:shd w:val="clear" w:color="auto" w:fill="auto"/>
            <w:noWrap/>
            <w:vAlign w:val="center"/>
            <w:hideMark/>
          </w:tcPr>
          <w:p w14:paraId="063D52B0"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31.12.2021</w:t>
            </w:r>
          </w:p>
        </w:tc>
        <w:tc>
          <w:tcPr>
            <w:tcW w:w="775" w:type="dxa"/>
            <w:tcBorders>
              <w:top w:val="nil"/>
              <w:left w:val="nil"/>
              <w:bottom w:val="single" w:sz="4" w:space="0" w:color="auto"/>
              <w:right w:val="single" w:sz="4" w:space="0" w:color="auto"/>
            </w:tcBorders>
            <w:shd w:val="clear" w:color="auto" w:fill="auto"/>
            <w:noWrap/>
            <w:vAlign w:val="center"/>
            <w:hideMark/>
          </w:tcPr>
          <w:p w14:paraId="7999E846"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31.12.2022</w:t>
            </w:r>
          </w:p>
        </w:tc>
        <w:tc>
          <w:tcPr>
            <w:tcW w:w="406" w:type="dxa"/>
            <w:tcBorders>
              <w:top w:val="nil"/>
              <w:left w:val="nil"/>
              <w:bottom w:val="single" w:sz="4" w:space="0" w:color="auto"/>
              <w:right w:val="single" w:sz="4" w:space="0" w:color="auto"/>
            </w:tcBorders>
            <w:shd w:val="clear" w:color="auto" w:fill="auto"/>
            <w:vAlign w:val="center"/>
            <w:hideMark/>
          </w:tcPr>
          <w:p w14:paraId="2070CA6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w:t>
            </w:r>
          </w:p>
        </w:tc>
        <w:tc>
          <w:tcPr>
            <w:tcW w:w="267" w:type="dxa"/>
            <w:tcBorders>
              <w:top w:val="nil"/>
              <w:left w:val="nil"/>
              <w:bottom w:val="single" w:sz="4" w:space="0" w:color="auto"/>
              <w:right w:val="single" w:sz="4" w:space="0" w:color="auto"/>
            </w:tcBorders>
            <w:shd w:val="clear" w:color="auto" w:fill="auto"/>
            <w:vAlign w:val="center"/>
            <w:hideMark/>
          </w:tcPr>
          <w:p w14:paraId="2212A15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w:t>
            </w:r>
          </w:p>
        </w:tc>
        <w:tc>
          <w:tcPr>
            <w:tcW w:w="406" w:type="dxa"/>
            <w:tcBorders>
              <w:top w:val="nil"/>
              <w:left w:val="nil"/>
              <w:bottom w:val="single" w:sz="4" w:space="0" w:color="auto"/>
              <w:right w:val="single" w:sz="4" w:space="0" w:color="auto"/>
            </w:tcBorders>
            <w:shd w:val="clear" w:color="auto" w:fill="auto"/>
            <w:vAlign w:val="center"/>
            <w:hideMark/>
          </w:tcPr>
          <w:p w14:paraId="3FC3ABF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406" w:type="dxa"/>
            <w:tcBorders>
              <w:top w:val="nil"/>
              <w:left w:val="nil"/>
              <w:bottom w:val="single" w:sz="4" w:space="0" w:color="auto"/>
              <w:right w:val="single" w:sz="4" w:space="0" w:color="auto"/>
            </w:tcBorders>
            <w:shd w:val="clear" w:color="auto" w:fill="auto"/>
            <w:vAlign w:val="center"/>
            <w:hideMark/>
          </w:tcPr>
          <w:p w14:paraId="50A81EA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85" w:type="dxa"/>
            <w:tcBorders>
              <w:top w:val="nil"/>
              <w:left w:val="nil"/>
              <w:bottom w:val="single" w:sz="4" w:space="0" w:color="auto"/>
              <w:right w:val="single" w:sz="4" w:space="0" w:color="auto"/>
            </w:tcBorders>
            <w:shd w:val="clear" w:color="auto" w:fill="auto"/>
            <w:vAlign w:val="center"/>
            <w:hideMark/>
          </w:tcPr>
          <w:p w14:paraId="5CABFDC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154,80</w:t>
            </w:r>
          </w:p>
        </w:tc>
        <w:tc>
          <w:tcPr>
            <w:tcW w:w="485" w:type="dxa"/>
            <w:tcBorders>
              <w:top w:val="nil"/>
              <w:left w:val="nil"/>
              <w:bottom w:val="single" w:sz="4" w:space="0" w:color="auto"/>
              <w:right w:val="single" w:sz="4" w:space="0" w:color="auto"/>
            </w:tcBorders>
            <w:shd w:val="clear" w:color="auto" w:fill="auto"/>
            <w:vAlign w:val="center"/>
            <w:hideMark/>
          </w:tcPr>
          <w:p w14:paraId="4D33755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92,70</w:t>
            </w:r>
          </w:p>
        </w:tc>
        <w:tc>
          <w:tcPr>
            <w:tcW w:w="485" w:type="dxa"/>
            <w:tcBorders>
              <w:top w:val="nil"/>
              <w:left w:val="nil"/>
              <w:bottom w:val="single" w:sz="4" w:space="0" w:color="auto"/>
              <w:right w:val="single" w:sz="4" w:space="0" w:color="auto"/>
            </w:tcBorders>
            <w:shd w:val="clear" w:color="auto" w:fill="auto"/>
            <w:vAlign w:val="center"/>
            <w:hideMark/>
          </w:tcPr>
          <w:p w14:paraId="4A2A41D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62,10</w:t>
            </w:r>
          </w:p>
        </w:tc>
        <w:tc>
          <w:tcPr>
            <w:tcW w:w="485" w:type="dxa"/>
            <w:tcBorders>
              <w:top w:val="nil"/>
              <w:left w:val="nil"/>
              <w:bottom w:val="single" w:sz="4" w:space="0" w:color="auto"/>
              <w:right w:val="single" w:sz="4" w:space="0" w:color="auto"/>
            </w:tcBorders>
            <w:shd w:val="clear" w:color="auto" w:fill="auto"/>
            <w:vAlign w:val="center"/>
            <w:hideMark/>
          </w:tcPr>
          <w:p w14:paraId="522D5CE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7 193 693,77</w:t>
            </w:r>
          </w:p>
        </w:tc>
        <w:tc>
          <w:tcPr>
            <w:tcW w:w="485" w:type="dxa"/>
            <w:tcBorders>
              <w:top w:val="nil"/>
              <w:left w:val="nil"/>
              <w:bottom w:val="single" w:sz="4" w:space="0" w:color="auto"/>
              <w:right w:val="single" w:sz="4" w:space="0" w:color="auto"/>
            </w:tcBorders>
            <w:shd w:val="clear" w:color="auto" w:fill="auto"/>
            <w:vAlign w:val="center"/>
            <w:hideMark/>
          </w:tcPr>
          <w:p w14:paraId="3152DF4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6 834 009,08</w:t>
            </w:r>
          </w:p>
        </w:tc>
        <w:tc>
          <w:tcPr>
            <w:tcW w:w="780" w:type="dxa"/>
            <w:tcBorders>
              <w:top w:val="nil"/>
              <w:left w:val="nil"/>
              <w:bottom w:val="single" w:sz="4" w:space="0" w:color="auto"/>
              <w:right w:val="single" w:sz="4" w:space="0" w:color="auto"/>
            </w:tcBorders>
            <w:shd w:val="clear" w:color="auto" w:fill="auto"/>
            <w:vAlign w:val="center"/>
            <w:hideMark/>
          </w:tcPr>
          <w:p w14:paraId="534D090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287 747,75</w:t>
            </w:r>
          </w:p>
        </w:tc>
        <w:tc>
          <w:tcPr>
            <w:tcW w:w="485" w:type="dxa"/>
            <w:tcBorders>
              <w:top w:val="nil"/>
              <w:left w:val="nil"/>
              <w:bottom w:val="single" w:sz="4" w:space="0" w:color="auto"/>
              <w:right w:val="single" w:sz="4" w:space="0" w:color="auto"/>
            </w:tcBorders>
            <w:shd w:val="clear" w:color="auto" w:fill="auto"/>
            <w:vAlign w:val="center"/>
            <w:hideMark/>
          </w:tcPr>
          <w:p w14:paraId="4D5F2D2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71 936,94</w:t>
            </w:r>
          </w:p>
        </w:tc>
      </w:tr>
      <w:tr w:rsidR="00E514D2" w:rsidRPr="00CF687C" w14:paraId="15031B15"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4B3A7FC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1372" w:type="dxa"/>
            <w:tcBorders>
              <w:top w:val="nil"/>
              <w:left w:val="nil"/>
              <w:bottom w:val="single" w:sz="4" w:space="0" w:color="auto"/>
              <w:right w:val="single" w:sz="4" w:space="0" w:color="auto"/>
            </w:tcBorders>
            <w:shd w:val="clear" w:color="auto" w:fill="auto"/>
            <w:vAlign w:val="center"/>
            <w:hideMark/>
          </w:tcPr>
          <w:p w14:paraId="1E45A488"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Нювчим, ул. Маяковского, д. 38</w:t>
            </w:r>
          </w:p>
        </w:tc>
        <w:tc>
          <w:tcPr>
            <w:tcW w:w="573" w:type="dxa"/>
            <w:tcBorders>
              <w:top w:val="nil"/>
              <w:left w:val="nil"/>
              <w:bottom w:val="single" w:sz="4" w:space="0" w:color="auto"/>
              <w:right w:val="single" w:sz="4" w:space="0" w:color="auto"/>
            </w:tcBorders>
            <w:shd w:val="clear" w:color="auto" w:fill="auto"/>
            <w:vAlign w:val="center"/>
            <w:hideMark/>
          </w:tcPr>
          <w:p w14:paraId="70C5ACB3"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12/89</w:t>
            </w:r>
          </w:p>
        </w:tc>
        <w:tc>
          <w:tcPr>
            <w:tcW w:w="775" w:type="dxa"/>
            <w:tcBorders>
              <w:top w:val="nil"/>
              <w:left w:val="nil"/>
              <w:bottom w:val="single" w:sz="4" w:space="0" w:color="auto"/>
              <w:right w:val="single" w:sz="4" w:space="0" w:color="auto"/>
            </w:tcBorders>
            <w:shd w:val="clear" w:color="auto" w:fill="auto"/>
            <w:vAlign w:val="center"/>
            <w:hideMark/>
          </w:tcPr>
          <w:p w14:paraId="6A7F512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23.12.2014</w:t>
            </w:r>
          </w:p>
        </w:tc>
        <w:tc>
          <w:tcPr>
            <w:tcW w:w="775" w:type="dxa"/>
            <w:tcBorders>
              <w:top w:val="nil"/>
              <w:left w:val="nil"/>
              <w:bottom w:val="single" w:sz="4" w:space="0" w:color="auto"/>
              <w:right w:val="single" w:sz="4" w:space="0" w:color="auto"/>
            </w:tcBorders>
            <w:shd w:val="clear" w:color="auto" w:fill="auto"/>
            <w:noWrap/>
            <w:vAlign w:val="center"/>
            <w:hideMark/>
          </w:tcPr>
          <w:p w14:paraId="315A18D2"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31.12.2021</w:t>
            </w:r>
          </w:p>
        </w:tc>
        <w:tc>
          <w:tcPr>
            <w:tcW w:w="775" w:type="dxa"/>
            <w:tcBorders>
              <w:top w:val="nil"/>
              <w:left w:val="nil"/>
              <w:bottom w:val="single" w:sz="4" w:space="0" w:color="auto"/>
              <w:right w:val="single" w:sz="4" w:space="0" w:color="auto"/>
            </w:tcBorders>
            <w:shd w:val="clear" w:color="auto" w:fill="auto"/>
            <w:noWrap/>
            <w:vAlign w:val="center"/>
            <w:hideMark/>
          </w:tcPr>
          <w:p w14:paraId="6876F239"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31.12.2022</w:t>
            </w:r>
          </w:p>
        </w:tc>
        <w:tc>
          <w:tcPr>
            <w:tcW w:w="406" w:type="dxa"/>
            <w:tcBorders>
              <w:top w:val="nil"/>
              <w:left w:val="nil"/>
              <w:bottom w:val="single" w:sz="4" w:space="0" w:color="auto"/>
              <w:right w:val="single" w:sz="4" w:space="0" w:color="auto"/>
            </w:tcBorders>
            <w:shd w:val="clear" w:color="auto" w:fill="auto"/>
            <w:vAlign w:val="center"/>
            <w:hideMark/>
          </w:tcPr>
          <w:p w14:paraId="36376EE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w:t>
            </w:r>
          </w:p>
        </w:tc>
        <w:tc>
          <w:tcPr>
            <w:tcW w:w="267" w:type="dxa"/>
            <w:tcBorders>
              <w:top w:val="nil"/>
              <w:left w:val="nil"/>
              <w:bottom w:val="single" w:sz="4" w:space="0" w:color="auto"/>
              <w:right w:val="single" w:sz="4" w:space="0" w:color="auto"/>
            </w:tcBorders>
            <w:shd w:val="clear" w:color="auto" w:fill="auto"/>
            <w:vAlign w:val="center"/>
            <w:hideMark/>
          </w:tcPr>
          <w:p w14:paraId="07A6EAA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06" w:type="dxa"/>
            <w:tcBorders>
              <w:top w:val="nil"/>
              <w:left w:val="nil"/>
              <w:bottom w:val="single" w:sz="4" w:space="0" w:color="auto"/>
              <w:right w:val="single" w:sz="4" w:space="0" w:color="auto"/>
            </w:tcBorders>
            <w:shd w:val="clear" w:color="auto" w:fill="auto"/>
            <w:vAlign w:val="center"/>
            <w:hideMark/>
          </w:tcPr>
          <w:p w14:paraId="2985459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06" w:type="dxa"/>
            <w:tcBorders>
              <w:top w:val="nil"/>
              <w:left w:val="nil"/>
              <w:bottom w:val="single" w:sz="4" w:space="0" w:color="auto"/>
              <w:right w:val="single" w:sz="4" w:space="0" w:color="auto"/>
            </w:tcBorders>
            <w:shd w:val="clear" w:color="auto" w:fill="auto"/>
            <w:vAlign w:val="center"/>
            <w:hideMark/>
          </w:tcPr>
          <w:p w14:paraId="78CA7BE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85" w:type="dxa"/>
            <w:tcBorders>
              <w:top w:val="nil"/>
              <w:left w:val="nil"/>
              <w:bottom w:val="single" w:sz="4" w:space="0" w:color="auto"/>
              <w:right w:val="single" w:sz="4" w:space="0" w:color="auto"/>
            </w:tcBorders>
            <w:shd w:val="clear" w:color="auto" w:fill="auto"/>
            <w:vAlign w:val="center"/>
            <w:hideMark/>
          </w:tcPr>
          <w:p w14:paraId="0B01326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82,40</w:t>
            </w:r>
          </w:p>
        </w:tc>
        <w:tc>
          <w:tcPr>
            <w:tcW w:w="485" w:type="dxa"/>
            <w:tcBorders>
              <w:top w:val="nil"/>
              <w:left w:val="nil"/>
              <w:bottom w:val="single" w:sz="4" w:space="0" w:color="auto"/>
              <w:right w:val="single" w:sz="4" w:space="0" w:color="auto"/>
            </w:tcBorders>
            <w:shd w:val="clear" w:color="auto" w:fill="auto"/>
            <w:vAlign w:val="center"/>
            <w:hideMark/>
          </w:tcPr>
          <w:p w14:paraId="47F7644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41,30</w:t>
            </w:r>
          </w:p>
        </w:tc>
        <w:tc>
          <w:tcPr>
            <w:tcW w:w="485" w:type="dxa"/>
            <w:tcBorders>
              <w:top w:val="nil"/>
              <w:left w:val="nil"/>
              <w:bottom w:val="single" w:sz="4" w:space="0" w:color="auto"/>
              <w:right w:val="single" w:sz="4" w:space="0" w:color="auto"/>
            </w:tcBorders>
            <w:shd w:val="clear" w:color="auto" w:fill="auto"/>
            <w:vAlign w:val="center"/>
            <w:hideMark/>
          </w:tcPr>
          <w:p w14:paraId="78CE968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41,10</w:t>
            </w:r>
          </w:p>
        </w:tc>
        <w:tc>
          <w:tcPr>
            <w:tcW w:w="485" w:type="dxa"/>
            <w:tcBorders>
              <w:top w:val="nil"/>
              <w:left w:val="nil"/>
              <w:bottom w:val="single" w:sz="4" w:space="0" w:color="auto"/>
              <w:right w:val="single" w:sz="4" w:space="0" w:color="auto"/>
            </w:tcBorders>
            <w:shd w:val="clear" w:color="auto" w:fill="auto"/>
            <w:vAlign w:val="center"/>
            <w:hideMark/>
          </w:tcPr>
          <w:p w14:paraId="28710B9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3 829 201,33</w:t>
            </w:r>
          </w:p>
        </w:tc>
        <w:tc>
          <w:tcPr>
            <w:tcW w:w="485" w:type="dxa"/>
            <w:tcBorders>
              <w:top w:val="nil"/>
              <w:left w:val="nil"/>
              <w:bottom w:val="single" w:sz="4" w:space="0" w:color="auto"/>
              <w:right w:val="single" w:sz="4" w:space="0" w:color="auto"/>
            </w:tcBorders>
            <w:shd w:val="clear" w:color="auto" w:fill="auto"/>
            <w:vAlign w:val="center"/>
            <w:hideMark/>
          </w:tcPr>
          <w:p w14:paraId="13D5636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3 637 741,27</w:t>
            </w:r>
          </w:p>
        </w:tc>
        <w:tc>
          <w:tcPr>
            <w:tcW w:w="780" w:type="dxa"/>
            <w:tcBorders>
              <w:top w:val="nil"/>
              <w:left w:val="nil"/>
              <w:bottom w:val="single" w:sz="4" w:space="0" w:color="auto"/>
              <w:right w:val="single" w:sz="4" w:space="0" w:color="auto"/>
            </w:tcBorders>
            <w:shd w:val="clear" w:color="auto" w:fill="auto"/>
            <w:vAlign w:val="center"/>
            <w:hideMark/>
          </w:tcPr>
          <w:p w14:paraId="7C5393A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153 168,05</w:t>
            </w:r>
          </w:p>
        </w:tc>
        <w:tc>
          <w:tcPr>
            <w:tcW w:w="485" w:type="dxa"/>
            <w:tcBorders>
              <w:top w:val="nil"/>
              <w:left w:val="nil"/>
              <w:bottom w:val="single" w:sz="4" w:space="0" w:color="auto"/>
              <w:right w:val="single" w:sz="4" w:space="0" w:color="auto"/>
            </w:tcBorders>
            <w:shd w:val="clear" w:color="auto" w:fill="auto"/>
            <w:vAlign w:val="center"/>
            <w:hideMark/>
          </w:tcPr>
          <w:p w14:paraId="2D5445B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38 292,01</w:t>
            </w:r>
          </w:p>
        </w:tc>
      </w:tr>
      <w:tr w:rsidR="00E514D2" w:rsidRPr="00CF687C" w14:paraId="379EF3B0"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33329E7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w:t>
            </w:r>
          </w:p>
        </w:tc>
        <w:tc>
          <w:tcPr>
            <w:tcW w:w="1372" w:type="dxa"/>
            <w:tcBorders>
              <w:top w:val="nil"/>
              <w:left w:val="nil"/>
              <w:bottom w:val="single" w:sz="4" w:space="0" w:color="auto"/>
              <w:right w:val="single" w:sz="4" w:space="0" w:color="auto"/>
            </w:tcBorders>
            <w:shd w:val="clear" w:color="auto" w:fill="auto"/>
            <w:vAlign w:val="center"/>
            <w:hideMark/>
          </w:tcPr>
          <w:p w14:paraId="37F5162A"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Гарьинский, ул. Нагорная, д. 12</w:t>
            </w:r>
          </w:p>
        </w:tc>
        <w:tc>
          <w:tcPr>
            <w:tcW w:w="573" w:type="dxa"/>
            <w:tcBorders>
              <w:top w:val="nil"/>
              <w:left w:val="nil"/>
              <w:bottom w:val="single" w:sz="4" w:space="0" w:color="auto"/>
              <w:right w:val="single" w:sz="4" w:space="0" w:color="auto"/>
            </w:tcBorders>
            <w:shd w:val="clear" w:color="auto" w:fill="auto"/>
            <w:vAlign w:val="center"/>
            <w:hideMark/>
          </w:tcPr>
          <w:p w14:paraId="50601D2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55/04</w:t>
            </w:r>
          </w:p>
        </w:tc>
        <w:tc>
          <w:tcPr>
            <w:tcW w:w="775" w:type="dxa"/>
            <w:tcBorders>
              <w:top w:val="nil"/>
              <w:left w:val="nil"/>
              <w:bottom w:val="single" w:sz="4" w:space="0" w:color="auto"/>
              <w:right w:val="single" w:sz="4" w:space="0" w:color="auto"/>
            </w:tcBorders>
            <w:shd w:val="clear" w:color="auto" w:fill="auto"/>
            <w:vAlign w:val="center"/>
            <w:hideMark/>
          </w:tcPr>
          <w:p w14:paraId="124C31F9"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28.04.2016</w:t>
            </w:r>
          </w:p>
        </w:tc>
        <w:tc>
          <w:tcPr>
            <w:tcW w:w="775" w:type="dxa"/>
            <w:tcBorders>
              <w:top w:val="nil"/>
              <w:left w:val="nil"/>
              <w:bottom w:val="single" w:sz="4" w:space="0" w:color="auto"/>
              <w:right w:val="single" w:sz="4" w:space="0" w:color="auto"/>
            </w:tcBorders>
            <w:shd w:val="clear" w:color="auto" w:fill="auto"/>
            <w:noWrap/>
            <w:vAlign w:val="center"/>
            <w:hideMark/>
          </w:tcPr>
          <w:p w14:paraId="1025E32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31.12.2021</w:t>
            </w:r>
          </w:p>
        </w:tc>
        <w:tc>
          <w:tcPr>
            <w:tcW w:w="775" w:type="dxa"/>
            <w:tcBorders>
              <w:top w:val="nil"/>
              <w:left w:val="nil"/>
              <w:bottom w:val="single" w:sz="4" w:space="0" w:color="auto"/>
              <w:right w:val="single" w:sz="4" w:space="0" w:color="auto"/>
            </w:tcBorders>
            <w:shd w:val="clear" w:color="auto" w:fill="auto"/>
            <w:noWrap/>
            <w:vAlign w:val="center"/>
            <w:hideMark/>
          </w:tcPr>
          <w:p w14:paraId="1887B313"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31.12.2022</w:t>
            </w:r>
          </w:p>
        </w:tc>
        <w:tc>
          <w:tcPr>
            <w:tcW w:w="406" w:type="dxa"/>
            <w:tcBorders>
              <w:top w:val="nil"/>
              <w:left w:val="nil"/>
              <w:bottom w:val="single" w:sz="4" w:space="0" w:color="auto"/>
              <w:right w:val="single" w:sz="4" w:space="0" w:color="auto"/>
            </w:tcBorders>
            <w:shd w:val="clear" w:color="auto" w:fill="auto"/>
            <w:vAlign w:val="center"/>
            <w:hideMark/>
          </w:tcPr>
          <w:p w14:paraId="28ED8EF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w:t>
            </w:r>
          </w:p>
        </w:tc>
        <w:tc>
          <w:tcPr>
            <w:tcW w:w="267" w:type="dxa"/>
            <w:tcBorders>
              <w:top w:val="nil"/>
              <w:left w:val="nil"/>
              <w:bottom w:val="single" w:sz="4" w:space="0" w:color="auto"/>
              <w:right w:val="single" w:sz="4" w:space="0" w:color="auto"/>
            </w:tcBorders>
            <w:shd w:val="clear" w:color="auto" w:fill="auto"/>
            <w:vAlign w:val="center"/>
            <w:hideMark/>
          </w:tcPr>
          <w:p w14:paraId="3C92298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06" w:type="dxa"/>
            <w:tcBorders>
              <w:top w:val="nil"/>
              <w:left w:val="nil"/>
              <w:bottom w:val="single" w:sz="4" w:space="0" w:color="auto"/>
              <w:right w:val="single" w:sz="4" w:space="0" w:color="auto"/>
            </w:tcBorders>
            <w:shd w:val="clear" w:color="auto" w:fill="auto"/>
            <w:vAlign w:val="center"/>
            <w:hideMark/>
          </w:tcPr>
          <w:p w14:paraId="4E50797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0051688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85" w:type="dxa"/>
            <w:tcBorders>
              <w:top w:val="nil"/>
              <w:left w:val="nil"/>
              <w:bottom w:val="single" w:sz="4" w:space="0" w:color="auto"/>
              <w:right w:val="single" w:sz="4" w:space="0" w:color="auto"/>
            </w:tcBorders>
            <w:shd w:val="clear" w:color="auto" w:fill="auto"/>
            <w:vAlign w:val="center"/>
            <w:hideMark/>
          </w:tcPr>
          <w:p w14:paraId="4E24051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108,20</w:t>
            </w:r>
          </w:p>
        </w:tc>
        <w:tc>
          <w:tcPr>
            <w:tcW w:w="485" w:type="dxa"/>
            <w:tcBorders>
              <w:top w:val="nil"/>
              <w:left w:val="nil"/>
              <w:bottom w:val="single" w:sz="4" w:space="0" w:color="auto"/>
              <w:right w:val="single" w:sz="4" w:space="0" w:color="auto"/>
            </w:tcBorders>
            <w:shd w:val="clear" w:color="auto" w:fill="auto"/>
            <w:vAlign w:val="center"/>
            <w:hideMark/>
          </w:tcPr>
          <w:p w14:paraId="56E5365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326201F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108,20</w:t>
            </w:r>
          </w:p>
        </w:tc>
        <w:tc>
          <w:tcPr>
            <w:tcW w:w="485" w:type="dxa"/>
            <w:tcBorders>
              <w:top w:val="nil"/>
              <w:left w:val="nil"/>
              <w:bottom w:val="single" w:sz="4" w:space="0" w:color="auto"/>
              <w:right w:val="single" w:sz="4" w:space="0" w:color="auto"/>
            </w:tcBorders>
            <w:shd w:val="clear" w:color="auto" w:fill="auto"/>
            <w:vAlign w:val="center"/>
            <w:hideMark/>
          </w:tcPr>
          <w:p w14:paraId="74F3401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5 028 150,29</w:t>
            </w:r>
          </w:p>
        </w:tc>
        <w:tc>
          <w:tcPr>
            <w:tcW w:w="485" w:type="dxa"/>
            <w:tcBorders>
              <w:top w:val="nil"/>
              <w:left w:val="nil"/>
              <w:bottom w:val="single" w:sz="4" w:space="0" w:color="auto"/>
              <w:right w:val="single" w:sz="4" w:space="0" w:color="auto"/>
            </w:tcBorders>
            <w:shd w:val="clear" w:color="auto" w:fill="auto"/>
            <w:vAlign w:val="center"/>
            <w:hideMark/>
          </w:tcPr>
          <w:p w14:paraId="32EDC15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4 776 742,78</w:t>
            </w:r>
          </w:p>
        </w:tc>
        <w:tc>
          <w:tcPr>
            <w:tcW w:w="780" w:type="dxa"/>
            <w:tcBorders>
              <w:top w:val="nil"/>
              <w:left w:val="nil"/>
              <w:bottom w:val="single" w:sz="4" w:space="0" w:color="auto"/>
              <w:right w:val="single" w:sz="4" w:space="0" w:color="auto"/>
            </w:tcBorders>
            <w:shd w:val="clear" w:color="auto" w:fill="auto"/>
            <w:vAlign w:val="center"/>
            <w:hideMark/>
          </w:tcPr>
          <w:p w14:paraId="661FE9E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201 126,01</w:t>
            </w:r>
          </w:p>
        </w:tc>
        <w:tc>
          <w:tcPr>
            <w:tcW w:w="485" w:type="dxa"/>
            <w:tcBorders>
              <w:top w:val="nil"/>
              <w:left w:val="nil"/>
              <w:bottom w:val="single" w:sz="4" w:space="0" w:color="auto"/>
              <w:right w:val="single" w:sz="4" w:space="0" w:color="auto"/>
            </w:tcBorders>
            <w:shd w:val="clear" w:color="auto" w:fill="auto"/>
            <w:vAlign w:val="center"/>
            <w:hideMark/>
          </w:tcPr>
          <w:p w14:paraId="715DD41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50 281,50</w:t>
            </w:r>
          </w:p>
        </w:tc>
      </w:tr>
      <w:tr w:rsidR="00E514D2" w:rsidRPr="00CF687C" w14:paraId="5CB0830A"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67F785B8"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w:t>
            </w:r>
          </w:p>
        </w:tc>
        <w:tc>
          <w:tcPr>
            <w:tcW w:w="1372" w:type="dxa"/>
            <w:tcBorders>
              <w:top w:val="nil"/>
              <w:left w:val="nil"/>
              <w:bottom w:val="single" w:sz="4" w:space="0" w:color="auto"/>
              <w:right w:val="single" w:sz="4" w:space="0" w:color="auto"/>
            </w:tcBorders>
            <w:shd w:val="clear" w:color="auto" w:fill="auto"/>
            <w:vAlign w:val="center"/>
            <w:hideMark/>
          </w:tcPr>
          <w:p w14:paraId="1DD1DB6F"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Гарьинский, ул. Октябрьская, д. 19</w:t>
            </w:r>
          </w:p>
        </w:tc>
        <w:tc>
          <w:tcPr>
            <w:tcW w:w="573" w:type="dxa"/>
            <w:tcBorders>
              <w:top w:val="nil"/>
              <w:left w:val="nil"/>
              <w:bottom w:val="single" w:sz="4" w:space="0" w:color="auto"/>
              <w:right w:val="single" w:sz="4" w:space="0" w:color="auto"/>
            </w:tcBorders>
            <w:shd w:val="clear" w:color="auto" w:fill="auto"/>
            <w:vAlign w:val="center"/>
            <w:hideMark/>
          </w:tcPr>
          <w:p w14:paraId="16DBE0E8"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55/04</w:t>
            </w:r>
          </w:p>
        </w:tc>
        <w:tc>
          <w:tcPr>
            <w:tcW w:w="775" w:type="dxa"/>
            <w:tcBorders>
              <w:top w:val="nil"/>
              <w:left w:val="nil"/>
              <w:bottom w:val="single" w:sz="4" w:space="0" w:color="auto"/>
              <w:right w:val="single" w:sz="4" w:space="0" w:color="auto"/>
            </w:tcBorders>
            <w:shd w:val="clear" w:color="auto" w:fill="auto"/>
            <w:vAlign w:val="center"/>
            <w:hideMark/>
          </w:tcPr>
          <w:p w14:paraId="0C4FE4D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28.04.2016</w:t>
            </w:r>
          </w:p>
        </w:tc>
        <w:tc>
          <w:tcPr>
            <w:tcW w:w="775" w:type="dxa"/>
            <w:tcBorders>
              <w:top w:val="nil"/>
              <w:left w:val="nil"/>
              <w:bottom w:val="single" w:sz="4" w:space="0" w:color="auto"/>
              <w:right w:val="single" w:sz="4" w:space="0" w:color="auto"/>
            </w:tcBorders>
            <w:shd w:val="clear" w:color="auto" w:fill="auto"/>
            <w:noWrap/>
            <w:vAlign w:val="center"/>
            <w:hideMark/>
          </w:tcPr>
          <w:p w14:paraId="700C0884"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31.12.2021</w:t>
            </w:r>
          </w:p>
        </w:tc>
        <w:tc>
          <w:tcPr>
            <w:tcW w:w="775" w:type="dxa"/>
            <w:tcBorders>
              <w:top w:val="nil"/>
              <w:left w:val="nil"/>
              <w:bottom w:val="single" w:sz="4" w:space="0" w:color="auto"/>
              <w:right w:val="single" w:sz="4" w:space="0" w:color="auto"/>
            </w:tcBorders>
            <w:shd w:val="clear" w:color="auto" w:fill="auto"/>
            <w:noWrap/>
            <w:vAlign w:val="center"/>
            <w:hideMark/>
          </w:tcPr>
          <w:p w14:paraId="18AF9110"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31.12.2022</w:t>
            </w:r>
          </w:p>
        </w:tc>
        <w:tc>
          <w:tcPr>
            <w:tcW w:w="406" w:type="dxa"/>
            <w:tcBorders>
              <w:top w:val="nil"/>
              <w:left w:val="nil"/>
              <w:bottom w:val="single" w:sz="4" w:space="0" w:color="auto"/>
              <w:right w:val="single" w:sz="4" w:space="0" w:color="auto"/>
            </w:tcBorders>
            <w:shd w:val="clear" w:color="auto" w:fill="auto"/>
            <w:vAlign w:val="center"/>
            <w:hideMark/>
          </w:tcPr>
          <w:p w14:paraId="225CD5E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w:t>
            </w:r>
          </w:p>
        </w:tc>
        <w:tc>
          <w:tcPr>
            <w:tcW w:w="267" w:type="dxa"/>
            <w:tcBorders>
              <w:top w:val="nil"/>
              <w:left w:val="nil"/>
              <w:bottom w:val="single" w:sz="4" w:space="0" w:color="auto"/>
              <w:right w:val="single" w:sz="4" w:space="0" w:color="auto"/>
            </w:tcBorders>
            <w:shd w:val="clear" w:color="auto" w:fill="auto"/>
            <w:vAlign w:val="center"/>
            <w:hideMark/>
          </w:tcPr>
          <w:p w14:paraId="5E85BBA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06" w:type="dxa"/>
            <w:tcBorders>
              <w:top w:val="nil"/>
              <w:left w:val="nil"/>
              <w:bottom w:val="single" w:sz="4" w:space="0" w:color="auto"/>
              <w:right w:val="single" w:sz="4" w:space="0" w:color="auto"/>
            </w:tcBorders>
            <w:shd w:val="clear" w:color="auto" w:fill="auto"/>
            <w:vAlign w:val="center"/>
            <w:hideMark/>
          </w:tcPr>
          <w:p w14:paraId="4B7CE83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11E6153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85" w:type="dxa"/>
            <w:tcBorders>
              <w:top w:val="nil"/>
              <w:left w:val="nil"/>
              <w:bottom w:val="single" w:sz="4" w:space="0" w:color="auto"/>
              <w:right w:val="single" w:sz="4" w:space="0" w:color="auto"/>
            </w:tcBorders>
            <w:shd w:val="clear" w:color="auto" w:fill="auto"/>
            <w:vAlign w:val="center"/>
            <w:hideMark/>
          </w:tcPr>
          <w:p w14:paraId="42C8F3D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114,00</w:t>
            </w:r>
          </w:p>
        </w:tc>
        <w:tc>
          <w:tcPr>
            <w:tcW w:w="485" w:type="dxa"/>
            <w:tcBorders>
              <w:top w:val="nil"/>
              <w:left w:val="nil"/>
              <w:bottom w:val="single" w:sz="4" w:space="0" w:color="auto"/>
              <w:right w:val="single" w:sz="4" w:space="0" w:color="auto"/>
            </w:tcBorders>
            <w:shd w:val="clear" w:color="auto" w:fill="auto"/>
            <w:vAlign w:val="center"/>
            <w:hideMark/>
          </w:tcPr>
          <w:p w14:paraId="32403C0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654CA59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114,00</w:t>
            </w:r>
          </w:p>
        </w:tc>
        <w:tc>
          <w:tcPr>
            <w:tcW w:w="485" w:type="dxa"/>
            <w:tcBorders>
              <w:top w:val="nil"/>
              <w:left w:val="nil"/>
              <w:bottom w:val="single" w:sz="4" w:space="0" w:color="auto"/>
              <w:right w:val="single" w:sz="4" w:space="0" w:color="auto"/>
            </w:tcBorders>
            <w:shd w:val="clear" w:color="auto" w:fill="auto"/>
            <w:vAlign w:val="center"/>
            <w:hideMark/>
          </w:tcPr>
          <w:p w14:paraId="4879C77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5 297 681,46</w:t>
            </w:r>
          </w:p>
        </w:tc>
        <w:tc>
          <w:tcPr>
            <w:tcW w:w="485" w:type="dxa"/>
            <w:tcBorders>
              <w:top w:val="nil"/>
              <w:left w:val="nil"/>
              <w:bottom w:val="single" w:sz="4" w:space="0" w:color="auto"/>
              <w:right w:val="single" w:sz="4" w:space="0" w:color="auto"/>
            </w:tcBorders>
            <w:shd w:val="clear" w:color="auto" w:fill="auto"/>
            <w:vAlign w:val="center"/>
            <w:hideMark/>
          </w:tcPr>
          <w:p w14:paraId="02E69EE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5 032 797,39</w:t>
            </w:r>
          </w:p>
        </w:tc>
        <w:tc>
          <w:tcPr>
            <w:tcW w:w="780" w:type="dxa"/>
            <w:tcBorders>
              <w:top w:val="nil"/>
              <w:left w:val="nil"/>
              <w:bottom w:val="single" w:sz="4" w:space="0" w:color="auto"/>
              <w:right w:val="single" w:sz="4" w:space="0" w:color="auto"/>
            </w:tcBorders>
            <w:shd w:val="clear" w:color="auto" w:fill="auto"/>
            <w:vAlign w:val="center"/>
            <w:hideMark/>
          </w:tcPr>
          <w:p w14:paraId="646B39B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211 907,26</w:t>
            </w:r>
          </w:p>
        </w:tc>
        <w:tc>
          <w:tcPr>
            <w:tcW w:w="485" w:type="dxa"/>
            <w:tcBorders>
              <w:top w:val="nil"/>
              <w:left w:val="nil"/>
              <w:bottom w:val="single" w:sz="4" w:space="0" w:color="auto"/>
              <w:right w:val="single" w:sz="4" w:space="0" w:color="auto"/>
            </w:tcBorders>
            <w:shd w:val="clear" w:color="auto" w:fill="auto"/>
            <w:vAlign w:val="center"/>
            <w:hideMark/>
          </w:tcPr>
          <w:p w14:paraId="00912E7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52 976,81</w:t>
            </w:r>
          </w:p>
        </w:tc>
      </w:tr>
      <w:tr w:rsidR="00E514D2" w:rsidRPr="00CF687C" w14:paraId="7C8B51EE"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7AA0017A"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lastRenderedPageBreak/>
              <w:t>6</w:t>
            </w:r>
          </w:p>
        </w:tc>
        <w:tc>
          <w:tcPr>
            <w:tcW w:w="1372" w:type="dxa"/>
            <w:tcBorders>
              <w:top w:val="nil"/>
              <w:left w:val="nil"/>
              <w:bottom w:val="single" w:sz="4" w:space="0" w:color="auto"/>
              <w:right w:val="single" w:sz="4" w:space="0" w:color="auto"/>
            </w:tcBorders>
            <w:shd w:val="clear" w:color="auto" w:fill="auto"/>
            <w:vAlign w:val="center"/>
            <w:hideMark/>
          </w:tcPr>
          <w:p w14:paraId="6765B1BC"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 xml:space="preserve">с. </w:t>
            </w:r>
            <w:proofErr w:type="spellStart"/>
            <w:r w:rsidRPr="00CF687C">
              <w:rPr>
                <w:rFonts w:ascii="Times New Roman" w:eastAsia="Times New Roman" w:hAnsi="Times New Roman" w:cs="Times New Roman"/>
                <w:sz w:val="24"/>
                <w:szCs w:val="24"/>
                <w:lang w:eastAsia="ru-RU"/>
              </w:rPr>
              <w:t>Пажга</w:t>
            </w:r>
            <w:proofErr w:type="spellEnd"/>
            <w:r w:rsidRPr="00CF687C">
              <w:rPr>
                <w:rFonts w:ascii="Times New Roman" w:eastAsia="Times New Roman" w:hAnsi="Times New Roman" w:cs="Times New Roman"/>
                <w:sz w:val="24"/>
                <w:szCs w:val="24"/>
                <w:lang w:eastAsia="ru-RU"/>
              </w:rPr>
              <w:t xml:space="preserve">, </w:t>
            </w:r>
            <w:proofErr w:type="spellStart"/>
            <w:r w:rsidRPr="00CF687C">
              <w:rPr>
                <w:rFonts w:ascii="Times New Roman" w:eastAsia="Times New Roman" w:hAnsi="Times New Roman" w:cs="Times New Roman"/>
                <w:sz w:val="24"/>
                <w:szCs w:val="24"/>
                <w:lang w:eastAsia="ru-RU"/>
              </w:rPr>
              <w:t>мкр</w:t>
            </w:r>
            <w:proofErr w:type="spellEnd"/>
            <w:r w:rsidRPr="00CF687C">
              <w:rPr>
                <w:rFonts w:ascii="Times New Roman" w:eastAsia="Times New Roman" w:hAnsi="Times New Roman" w:cs="Times New Roman"/>
                <w:sz w:val="24"/>
                <w:szCs w:val="24"/>
                <w:lang w:eastAsia="ru-RU"/>
              </w:rPr>
              <w:t>. 1-й, д. 18</w:t>
            </w:r>
          </w:p>
        </w:tc>
        <w:tc>
          <w:tcPr>
            <w:tcW w:w="573" w:type="dxa"/>
            <w:tcBorders>
              <w:top w:val="nil"/>
              <w:left w:val="nil"/>
              <w:bottom w:val="single" w:sz="4" w:space="0" w:color="auto"/>
              <w:right w:val="single" w:sz="4" w:space="0" w:color="auto"/>
            </w:tcBorders>
            <w:shd w:val="clear" w:color="auto" w:fill="auto"/>
            <w:vAlign w:val="center"/>
            <w:hideMark/>
          </w:tcPr>
          <w:p w14:paraId="4360626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55/04</w:t>
            </w:r>
          </w:p>
        </w:tc>
        <w:tc>
          <w:tcPr>
            <w:tcW w:w="775" w:type="dxa"/>
            <w:tcBorders>
              <w:top w:val="nil"/>
              <w:left w:val="nil"/>
              <w:bottom w:val="single" w:sz="4" w:space="0" w:color="auto"/>
              <w:right w:val="single" w:sz="4" w:space="0" w:color="auto"/>
            </w:tcBorders>
            <w:shd w:val="clear" w:color="auto" w:fill="auto"/>
            <w:vAlign w:val="center"/>
            <w:hideMark/>
          </w:tcPr>
          <w:p w14:paraId="63AC9D0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28.04.2016</w:t>
            </w:r>
          </w:p>
        </w:tc>
        <w:tc>
          <w:tcPr>
            <w:tcW w:w="775" w:type="dxa"/>
            <w:tcBorders>
              <w:top w:val="nil"/>
              <w:left w:val="nil"/>
              <w:bottom w:val="single" w:sz="4" w:space="0" w:color="auto"/>
              <w:right w:val="single" w:sz="4" w:space="0" w:color="auto"/>
            </w:tcBorders>
            <w:shd w:val="clear" w:color="auto" w:fill="auto"/>
            <w:noWrap/>
            <w:vAlign w:val="center"/>
            <w:hideMark/>
          </w:tcPr>
          <w:p w14:paraId="70100C0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31.12.2021</w:t>
            </w:r>
          </w:p>
        </w:tc>
        <w:tc>
          <w:tcPr>
            <w:tcW w:w="775" w:type="dxa"/>
            <w:tcBorders>
              <w:top w:val="nil"/>
              <w:left w:val="nil"/>
              <w:bottom w:val="single" w:sz="4" w:space="0" w:color="auto"/>
              <w:right w:val="single" w:sz="4" w:space="0" w:color="auto"/>
            </w:tcBorders>
            <w:shd w:val="clear" w:color="auto" w:fill="auto"/>
            <w:noWrap/>
            <w:vAlign w:val="center"/>
            <w:hideMark/>
          </w:tcPr>
          <w:p w14:paraId="32AB1CA6"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31.12.2022</w:t>
            </w:r>
          </w:p>
        </w:tc>
        <w:tc>
          <w:tcPr>
            <w:tcW w:w="406" w:type="dxa"/>
            <w:tcBorders>
              <w:top w:val="nil"/>
              <w:left w:val="nil"/>
              <w:bottom w:val="single" w:sz="4" w:space="0" w:color="auto"/>
              <w:right w:val="single" w:sz="4" w:space="0" w:color="auto"/>
            </w:tcBorders>
            <w:shd w:val="clear" w:color="auto" w:fill="auto"/>
            <w:vAlign w:val="center"/>
            <w:hideMark/>
          </w:tcPr>
          <w:p w14:paraId="6976E28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w:t>
            </w:r>
          </w:p>
        </w:tc>
        <w:tc>
          <w:tcPr>
            <w:tcW w:w="267" w:type="dxa"/>
            <w:tcBorders>
              <w:top w:val="nil"/>
              <w:left w:val="nil"/>
              <w:bottom w:val="single" w:sz="4" w:space="0" w:color="auto"/>
              <w:right w:val="single" w:sz="4" w:space="0" w:color="auto"/>
            </w:tcBorders>
            <w:shd w:val="clear" w:color="auto" w:fill="auto"/>
            <w:vAlign w:val="center"/>
            <w:hideMark/>
          </w:tcPr>
          <w:p w14:paraId="10DDF15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406" w:type="dxa"/>
            <w:tcBorders>
              <w:top w:val="nil"/>
              <w:left w:val="nil"/>
              <w:bottom w:val="single" w:sz="4" w:space="0" w:color="auto"/>
              <w:right w:val="single" w:sz="4" w:space="0" w:color="auto"/>
            </w:tcBorders>
            <w:shd w:val="clear" w:color="auto" w:fill="auto"/>
            <w:vAlign w:val="center"/>
            <w:hideMark/>
          </w:tcPr>
          <w:p w14:paraId="2D7FB62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177C989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485" w:type="dxa"/>
            <w:tcBorders>
              <w:top w:val="nil"/>
              <w:left w:val="nil"/>
              <w:bottom w:val="single" w:sz="4" w:space="0" w:color="auto"/>
              <w:right w:val="single" w:sz="4" w:space="0" w:color="auto"/>
            </w:tcBorders>
            <w:shd w:val="clear" w:color="auto" w:fill="auto"/>
            <w:vAlign w:val="center"/>
            <w:hideMark/>
          </w:tcPr>
          <w:p w14:paraId="21F6B43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190,10</w:t>
            </w:r>
          </w:p>
        </w:tc>
        <w:tc>
          <w:tcPr>
            <w:tcW w:w="485" w:type="dxa"/>
            <w:tcBorders>
              <w:top w:val="nil"/>
              <w:left w:val="nil"/>
              <w:bottom w:val="single" w:sz="4" w:space="0" w:color="auto"/>
              <w:right w:val="single" w:sz="4" w:space="0" w:color="auto"/>
            </w:tcBorders>
            <w:shd w:val="clear" w:color="auto" w:fill="auto"/>
            <w:vAlign w:val="center"/>
            <w:hideMark/>
          </w:tcPr>
          <w:p w14:paraId="106BA5C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0CC28A7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190,10</w:t>
            </w:r>
          </w:p>
        </w:tc>
        <w:tc>
          <w:tcPr>
            <w:tcW w:w="485" w:type="dxa"/>
            <w:tcBorders>
              <w:top w:val="nil"/>
              <w:left w:val="nil"/>
              <w:bottom w:val="single" w:sz="4" w:space="0" w:color="auto"/>
              <w:right w:val="single" w:sz="4" w:space="0" w:color="auto"/>
            </w:tcBorders>
            <w:shd w:val="clear" w:color="auto" w:fill="auto"/>
            <w:vAlign w:val="center"/>
            <w:hideMark/>
          </w:tcPr>
          <w:p w14:paraId="1E460D2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8 834 116,19</w:t>
            </w:r>
          </w:p>
        </w:tc>
        <w:tc>
          <w:tcPr>
            <w:tcW w:w="485" w:type="dxa"/>
            <w:tcBorders>
              <w:top w:val="nil"/>
              <w:left w:val="nil"/>
              <w:bottom w:val="single" w:sz="4" w:space="0" w:color="auto"/>
              <w:right w:val="single" w:sz="4" w:space="0" w:color="auto"/>
            </w:tcBorders>
            <w:shd w:val="clear" w:color="auto" w:fill="auto"/>
            <w:vAlign w:val="center"/>
            <w:hideMark/>
          </w:tcPr>
          <w:p w14:paraId="0072A36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8 392 410,38</w:t>
            </w:r>
          </w:p>
        </w:tc>
        <w:tc>
          <w:tcPr>
            <w:tcW w:w="780" w:type="dxa"/>
            <w:tcBorders>
              <w:top w:val="nil"/>
              <w:left w:val="nil"/>
              <w:bottom w:val="single" w:sz="4" w:space="0" w:color="auto"/>
              <w:right w:val="single" w:sz="4" w:space="0" w:color="auto"/>
            </w:tcBorders>
            <w:shd w:val="clear" w:color="auto" w:fill="auto"/>
            <w:vAlign w:val="center"/>
            <w:hideMark/>
          </w:tcPr>
          <w:p w14:paraId="48F355E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353 364,65</w:t>
            </w:r>
          </w:p>
        </w:tc>
        <w:tc>
          <w:tcPr>
            <w:tcW w:w="485" w:type="dxa"/>
            <w:tcBorders>
              <w:top w:val="nil"/>
              <w:left w:val="nil"/>
              <w:bottom w:val="single" w:sz="4" w:space="0" w:color="auto"/>
              <w:right w:val="single" w:sz="4" w:space="0" w:color="auto"/>
            </w:tcBorders>
            <w:shd w:val="clear" w:color="auto" w:fill="auto"/>
            <w:vAlign w:val="center"/>
            <w:hideMark/>
          </w:tcPr>
          <w:p w14:paraId="3A341EB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88 341,16</w:t>
            </w:r>
          </w:p>
        </w:tc>
      </w:tr>
      <w:tr w:rsidR="00E514D2" w:rsidRPr="00CF687C" w14:paraId="0A18113F"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07D3168B"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w:t>
            </w:r>
          </w:p>
        </w:tc>
        <w:tc>
          <w:tcPr>
            <w:tcW w:w="1372" w:type="dxa"/>
            <w:tcBorders>
              <w:top w:val="nil"/>
              <w:left w:val="nil"/>
              <w:bottom w:val="single" w:sz="4" w:space="0" w:color="auto"/>
              <w:right w:val="single" w:sz="4" w:space="0" w:color="auto"/>
            </w:tcBorders>
            <w:shd w:val="clear" w:color="auto" w:fill="auto"/>
            <w:vAlign w:val="center"/>
            <w:hideMark/>
          </w:tcPr>
          <w:p w14:paraId="4814885F"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с. Пажга, м. Левопиян, д. 41</w:t>
            </w:r>
          </w:p>
        </w:tc>
        <w:tc>
          <w:tcPr>
            <w:tcW w:w="573" w:type="dxa"/>
            <w:tcBorders>
              <w:top w:val="nil"/>
              <w:left w:val="nil"/>
              <w:bottom w:val="single" w:sz="4" w:space="0" w:color="auto"/>
              <w:right w:val="single" w:sz="4" w:space="0" w:color="auto"/>
            </w:tcBorders>
            <w:shd w:val="clear" w:color="auto" w:fill="auto"/>
            <w:vAlign w:val="center"/>
            <w:hideMark/>
          </w:tcPr>
          <w:p w14:paraId="56C06EF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55/04</w:t>
            </w:r>
          </w:p>
        </w:tc>
        <w:tc>
          <w:tcPr>
            <w:tcW w:w="775" w:type="dxa"/>
            <w:tcBorders>
              <w:top w:val="nil"/>
              <w:left w:val="nil"/>
              <w:bottom w:val="single" w:sz="4" w:space="0" w:color="auto"/>
              <w:right w:val="single" w:sz="4" w:space="0" w:color="auto"/>
            </w:tcBorders>
            <w:shd w:val="clear" w:color="auto" w:fill="auto"/>
            <w:vAlign w:val="center"/>
            <w:hideMark/>
          </w:tcPr>
          <w:p w14:paraId="2F6ECEE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28.04.2016</w:t>
            </w:r>
          </w:p>
        </w:tc>
        <w:tc>
          <w:tcPr>
            <w:tcW w:w="775" w:type="dxa"/>
            <w:tcBorders>
              <w:top w:val="nil"/>
              <w:left w:val="nil"/>
              <w:bottom w:val="single" w:sz="4" w:space="0" w:color="auto"/>
              <w:right w:val="single" w:sz="4" w:space="0" w:color="auto"/>
            </w:tcBorders>
            <w:shd w:val="clear" w:color="auto" w:fill="auto"/>
            <w:noWrap/>
            <w:vAlign w:val="center"/>
            <w:hideMark/>
          </w:tcPr>
          <w:p w14:paraId="490367F4"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31.12.2021</w:t>
            </w:r>
          </w:p>
        </w:tc>
        <w:tc>
          <w:tcPr>
            <w:tcW w:w="775" w:type="dxa"/>
            <w:tcBorders>
              <w:top w:val="nil"/>
              <w:left w:val="nil"/>
              <w:bottom w:val="single" w:sz="4" w:space="0" w:color="auto"/>
              <w:right w:val="single" w:sz="4" w:space="0" w:color="auto"/>
            </w:tcBorders>
            <w:shd w:val="clear" w:color="auto" w:fill="auto"/>
            <w:noWrap/>
            <w:vAlign w:val="center"/>
            <w:hideMark/>
          </w:tcPr>
          <w:p w14:paraId="22B7C9CB"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31.12.2022</w:t>
            </w:r>
          </w:p>
        </w:tc>
        <w:tc>
          <w:tcPr>
            <w:tcW w:w="406" w:type="dxa"/>
            <w:tcBorders>
              <w:top w:val="nil"/>
              <w:left w:val="nil"/>
              <w:bottom w:val="single" w:sz="4" w:space="0" w:color="auto"/>
              <w:right w:val="single" w:sz="4" w:space="0" w:color="auto"/>
            </w:tcBorders>
            <w:shd w:val="clear" w:color="auto" w:fill="auto"/>
            <w:vAlign w:val="center"/>
            <w:hideMark/>
          </w:tcPr>
          <w:p w14:paraId="7FC5358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15</w:t>
            </w:r>
          </w:p>
        </w:tc>
        <w:tc>
          <w:tcPr>
            <w:tcW w:w="267" w:type="dxa"/>
            <w:tcBorders>
              <w:top w:val="nil"/>
              <w:left w:val="nil"/>
              <w:bottom w:val="single" w:sz="4" w:space="0" w:color="auto"/>
              <w:right w:val="single" w:sz="4" w:space="0" w:color="auto"/>
            </w:tcBorders>
            <w:shd w:val="clear" w:color="auto" w:fill="auto"/>
            <w:vAlign w:val="center"/>
            <w:hideMark/>
          </w:tcPr>
          <w:p w14:paraId="4BA3728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w:t>
            </w:r>
          </w:p>
        </w:tc>
        <w:tc>
          <w:tcPr>
            <w:tcW w:w="406" w:type="dxa"/>
            <w:tcBorders>
              <w:top w:val="nil"/>
              <w:left w:val="nil"/>
              <w:bottom w:val="single" w:sz="4" w:space="0" w:color="auto"/>
              <w:right w:val="single" w:sz="4" w:space="0" w:color="auto"/>
            </w:tcBorders>
            <w:shd w:val="clear" w:color="auto" w:fill="auto"/>
            <w:vAlign w:val="center"/>
            <w:hideMark/>
          </w:tcPr>
          <w:p w14:paraId="586C9F7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5A2DB76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w:t>
            </w:r>
          </w:p>
        </w:tc>
        <w:tc>
          <w:tcPr>
            <w:tcW w:w="485" w:type="dxa"/>
            <w:tcBorders>
              <w:top w:val="nil"/>
              <w:left w:val="nil"/>
              <w:bottom w:val="single" w:sz="4" w:space="0" w:color="auto"/>
              <w:right w:val="single" w:sz="4" w:space="0" w:color="auto"/>
            </w:tcBorders>
            <w:shd w:val="clear" w:color="auto" w:fill="auto"/>
            <w:vAlign w:val="center"/>
            <w:hideMark/>
          </w:tcPr>
          <w:p w14:paraId="26E2905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248,30</w:t>
            </w:r>
          </w:p>
        </w:tc>
        <w:tc>
          <w:tcPr>
            <w:tcW w:w="485" w:type="dxa"/>
            <w:tcBorders>
              <w:top w:val="nil"/>
              <w:left w:val="nil"/>
              <w:bottom w:val="single" w:sz="4" w:space="0" w:color="auto"/>
              <w:right w:val="single" w:sz="4" w:space="0" w:color="auto"/>
            </w:tcBorders>
            <w:shd w:val="clear" w:color="auto" w:fill="auto"/>
            <w:vAlign w:val="center"/>
            <w:hideMark/>
          </w:tcPr>
          <w:p w14:paraId="5CC9095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27791CD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248,30</w:t>
            </w:r>
          </w:p>
        </w:tc>
        <w:tc>
          <w:tcPr>
            <w:tcW w:w="485" w:type="dxa"/>
            <w:tcBorders>
              <w:top w:val="nil"/>
              <w:left w:val="nil"/>
              <w:bottom w:val="single" w:sz="4" w:space="0" w:color="auto"/>
              <w:right w:val="single" w:sz="4" w:space="0" w:color="auto"/>
            </w:tcBorders>
            <w:shd w:val="clear" w:color="auto" w:fill="auto"/>
            <w:vAlign w:val="center"/>
            <w:hideMark/>
          </w:tcPr>
          <w:p w14:paraId="6C55093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11 538 721,99</w:t>
            </w:r>
          </w:p>
        </w:tc>
        <w:tc>
          <w:tcPr>
            <w:tcW w:w="485" w:type="dxa"/>
            <w:tcBorders>
              <w:top w:val="nil"/>
              <w:left w:val="nil"/>
              <w:bottom w:val="single" w:sz="4" w:space="0" w:color="auto"/>
              <w:right w:val="single" w:sz="4" w:space="0" w:color="auto"/>
            </w:tcBorders>
            <w:shd w:val="clear" w:color="auto" w:fill="auto"/>
            <w:vAlign w:val="center"/>
            <w:hideMark/>
          </w:tcPr>
          <w:p w14:paraId="154FBFB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10 961 785,89</w:t>
            </w:r>
          </w:p>
        </w:tc>
        <w:tc>
          <w:tcPr>
            <w:tcW w:w="780" w:type="dxa"/>
            <w:tcBorders>
              <w:top w:val="nil"/>
              <w:left w:val="nil"/>
              <w:bottom w:val="single" w:sz="4" w:space="0" w:color="auto"/>
              <w:right w:val="single" w:sz="4" w:space="0" w:color="auto"/>
            </w:tcBorders>
            <w:shd w:val="clear" w:color="auto" w:fill="auto"/>
            <w:vAlign w:val="center"/>
            <w:hideMark/>
          </w:tcPr>
          <w:p w14:paraId="2F7B0B5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461 548,88</w:t>
            </w:r>
          </w:p>
        </w:tc>
        <w:tc>
          <w:tcPr>
            <w:tcW w:w="485" w:type="dxa"/>
            <w:tcBorders>
              <w:top w:val="nil"/>
              <w:left w:val="nil"/>
              <w:bottom w:val="single" w:sz="4" w:space="0" w:color="auto"/>
              <w:right w:val="single" w:sz="4" w:space="0" w:color="auto"/>
            </w:tcBorders>
            <w:shd w:val="clear" w:color="auto" w:fill="auto"/>
            <w:vAlign w:val="center"/>
            <w:hideMark/>
          </w:tcPr>
          <w:p w14:paraId="1E6E574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115 387,22</w:t>
            </w:r>
          </w:p>
        </w:tc>
      </w:tr>
      <w:tr w:rsidR="00E514D2" w:rsidRPr="00CF687C" w14:paraId="6C9F1DC8"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585A636B"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w:t>
            </w:r>
          </w:p>
        </w:tc>
        <w:tc>
          <w:tcPr>
            <w:tcW w:w="1372" w:type="dxa"/>
            <w:tcBorders>
              <w:top w:val="nil"/>
              <w:left w:val="nil"/>
              <w:bottom w:val="single" w:sz="4" w:space="0" w:color="auto"/>
              <w:right w:val="single" w:sz="4" w:space="0" w:color="auto"/>
            </w:tcBorders>
            <w:shd w:val="clear" w:color="auto" w:fill="auto"/>
            <w:vAlign w:val="center"/>
            <w:hideMark/>
          </w:tcPr>
          <w:p w14:paraId="1EA4EF4B"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Гарьинский, ул. Пионерская, д. 2</w:t>
            </w:r>
          </w:p>
        </w:tc>
        <w:tc>
          <w:tcPr>
            <w:tcW w:w="573" w:type="dxa"/>
            <w:tcBorders>
              <w:top w:val="nil"/>
              <w:left w:val="nil"/>
              <w:bottom w:val="single" w:sz="4" w:space="0" w:color="auto"/>
              <w:right w:val="single" w:sz="4" w:space="0" w:color="auto"/>
            </w:tcBorders>
            <w:shd w:val="clear" w:color="auto" w:fill="auto"/>
            <w:vAlign w:val="center"/>
            <w:hideMark/>
          </w:tcPr>
          <w:p w14:paraId="387CC78B"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55/04</w:t>
            </w:r>
          </w:p>
        </w:tc>
        <w:tc>
          <w:tcPr>
            <w:tcW w:w="775" w:type="dxa"/>
            <w:tcBorders>
              <w:top w:val="nil"/>
              <w:left w:val="nil"/>
              <w:bottom w:val="single" w:sz="4" w:space="0" w:color="auto"/>
              <w:right w:val="single" w:sz="4" w:space="0" w:color="auto"/>
            </w:tcBorders>
            <w:shd w:val="clear" w:color="auto" w:fill="auto"/>
            <w:vAlign w:val="center"/>
            <w:hideMark/>
          </w:tcPr>
          <w:p w14:paraId="25FFFB49"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28.04.2016</w:t>
            </w:r>
          </w:p>
        </w:tc>
        <w:tc>
          <w:tcPr>
            <w:tcW w:w="775" w:type="dxa"/>
            <w:tcBorders>
              <w:top w:val="nil"/>
              <w:left w:val="nil"/>
              <w:bottom w:val="single" w:sz="4" w:space="0" w:color="auto"/>
              <w:right w:val="single" w:sz="4" w:space="0" w:color="auto"/>
            </w:tcBorders>
            <w:shd w:val="clear" w:color="auto" w:fill="auto"/>
            <w:noWrap/>
            <w:vAlign w:val="center"/>
            <w:hideMark/>
          </w:tcPr>
          <w:p w14:paraId="6857E68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31.12.2023</w:t>
            </w:r>
          </w:p>
        </w:tc>
        <w:tc>
          <w:tcPr>
            <w:tcW w:w="775" w:type="dxa"/>
            <w:tcBorders>
              <w:top w:val="nil"/>
              <w:left w:val="nil"/>
              <w:bottom w:val="single" w:sz="4" w:space="0" w:color="auto"/>
              <w:right w:val="single" w:sz="4" w:space="0" w:color="auto"/>
            </w:tcBorders>
            <w:shd w:val="clear" w:color="auto" w:fill="auto"/>
            <w:noWrap/>
            <w:vAlign w:val="center"/>
            <w:hideMark/>
          </w:tcPr>
          <w:p w14:paraId="0F34908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406" w:type="dxa"/>
            <w:tcBorders>
              <w:top w:val="nil"/>
              <w:left w:val="nil"/>
              <w:bottom w:val="single" w:sz="4" w:space="0" w:color="auto"/>
              <w:right w:val="single" w:sz="4" w:space="0" w:color="auto"/>
            </w:tcBorders>
            <w:shd w:val="clear" w:color="auto" w:fill="auto"/>
            <w:vAlign w:val="center"/>
            <w:hideMark/>
          </w:tcPr>
          <w:p w14:paraId="6E9A6F8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w:t>
            </w:r>
          </w:p>
        </w:tc>
        <w:tc>
          <w:tcPr>
            <w:tcW w:w="267" w:type="dxa"/>
            <w:tcBorders>
              <w:top w:val="nil"/>
              <w:left w:val="nil"/>
              <w:bottom w:val="single" w:sz="4" w:space="0" w:color="auto"/>
              <w:right w:val="single" w:sz="4" w:space="0" w:color="auto"/>
            </w:tcBorders>
            <w:shd w:val="clear" w:color="auto" w:fill="auto"/>
            <w:vAlign w:val="center"/>
            <w:hideMark/>
          </w:tcPr>
          <w:p w14:paraId="35B6578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06" w:type="dxa"/>
            <w:tcBorders>
              <w:top w:val="nil"/>
              <w:left w:val="nil"/>
              <w:bottom w:val="single" w:sz="4" w:space="0" w:color="auto"/>
              <w:right w:val="single" w:sz="4" w:space="0" w:color="auto"/>
            </w:tcBorders>
            <w:shd w:val="clear" w:color="auto" w:fill="auto"/>
            <w:vAlign w:val="center"/>
            <w:hideMark/>
          </w:tcPr>
          <w:p w14:paraId="2F47BD4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06" w:type="dxa"/>
            <w:tcBorders>
              <w:top w:val="nil"/>
              <w:left w:val="nil"/>
              <w:bottom w:val="single" w:sz="4" w:space="0" w:color="auto"/>
              <w:right w:val="single" w:sz="4" w:space="0" w:color="auto"/>
            </w:tcBorders>
            <w:shd w:val="clear" w:color="auto" w:fill="auto"/>
            <w:vAlign w:val="center"/>
            <w:hideMark/>
          </w:tcPr>
          <w:p w14:paraId="6E34A58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85" w:type="dxa"/>
            <w:tcBorders>
              <w:top w:val="nil"/>
              <w:left w:val="nil"/>
              <w:bottom w:val="single" w:sz="4" w:space="0" w:color="auto"/>
              <w:right w:val="single" w:sz="4" w:space="0" w:color="auto"/>
            </w:tcBorders>
            <w:shd w:val="clear" w:color="auto" w:fill="auto"/>
            <w:vAlign w:val="center"/>
            <w:hideMark/>
          </w:tcPr>
          <w:p w14:paraId="74BF255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51,60</w:t>
            </w:r>
          </w:p>
        </w:tc>
        <w:tc>
          <w:tcPr>
            <w:tcW w:w="485" w:type="dxa"/>
            <w:tcBorders>
              <w:top w:val="nil"/>
              <w:left w:val="nil"/>
              <w:bottom w:val="single" w:sz="4" w:space="0" w:color="auto"/>
              <w:right w:val="single" w:sz="4" w:space="0" w:color="auto"/>
            </w:tcBorders>
            <w:shd w:val="clear" w:color="auto" w:fill="auto"/>
            <w:vAlign w:val="center"/>
            <w:hideMark/>
          </w:tcPr>
          <w:p w14:paraId="6408CA8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51,60</w:t>
            </w:r>
          </w:p>
        </w:tc>
        <w:tc>
          <w:tcPr>
            <w:tcW w:w="485" w:type="dxa"/>
            <w:tcBorders>
              <w:top w:val="nil"/>
              <w:left w:val="nil"/>
              <w:bottom w:val="single" w:sz="4" w:space="0" w:color="auto"/>
              <w:right w:val="single" w:sz="4" w:space="0" w:color="auto"/>
            </w:tcBorders>
            <w:shd w:val="clear" w:color="auto" w:fill="auto"/>
            <w:vAlign w:val="center"/>
            <w:hideMark/>
          </w:tcPr>
          <w:p w14:paraId="404E9F5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2343C7F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2 397 897,93</w:t>
            </w:r>
          </w:p>
        </w:tc>
        <w:tc>
          <w:tcPr>
            <w:tcW w:w="485" w:type="dxa"/>
            <w:tcBorders>
              <w:top w:val="nil"/>
              <w:left w:val="nil"/>
              <w:bottom w:val="single" w:sz="4" w:space="0" w:color="auto"/>
              <w:right w:val="single" w:sz="4" w:space="0" w:color="auto"/>
            </w:tcBorders>
            <w:shd w:val="clear" w:color="auto" w:fill="auto"/>
            <w:vAlign w:val="center"/>
            <w:hideMark/>
          </w:tcPr>
          <w:p w14:paraId="7A5A1B4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2 278 003,03</w:t>
            </w:r>
          </w:p>
        </w:tc>
        <w:tc>
          <w:tcPr>
            <w:tcW w:w="780" w:type="dxa"/>
            <w:tcBorders>
              <w:top w:val="nil"/>
              <w:left w:val="nil"/>
              <w:bottom w:val="single" w:sz="4" w:space="0" w:color="auto"/>
              <w:right w:val="single" w:sz="4" w:space="0" w:color="auto"/>
            </w:tcBorders>
            <w:shd w:val="clear" w:color="auto" w:fill="auto"/>
            <w:vAlign w:val="center"/>
            <w:hideMark/>
          </w:tcPr>
          <w:p w14:paraId="6DD54B8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95 915,92</w:t>
            </w:r>
          </w:p>
        </w:tc>
        <w:tc>
          <w:tcPr>
            <w:tcW w:w="485" w:type="dxa"/>
            <w:tcBorders>
              <w:top w:val="nil"/>
              <w:left w:val="nil"/>
              <w:bottom w:val="single" w:sz="4" w:space="0" w:color="auto"/>
              <w:right w:val="single" w:sz="4" w:space="0" w:color="auto"/>
            </w:tcBorders>
            <w:shd w:val="clear" w:color="auto" w:fill="auto"/>
            <w:vAlign w:val="center"/>
            <w:hideMark/>
          </w:tcPr>
          <w:p w14:paraId="2ABE967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23 978,98</w:t>
            </w:r>
          </w:p>
        </w:tc>
      </w:tr>
      <w:tr w:rsidR="00E514D2" w:rsidRPr="00CF687C" w14:paraId="66687A58"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2F467798"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w:t>
            </w:r>
          </w:p>
        </w:tc>
        <w:tc>
          <w:tcPr>
            <w:tcW w:w="1372" w:type="dxa"/>
            <w:tcBorders>
              <w:top w:val="nil"/>
              <w:left w:val="nil"/>
              <w:bottom w:val="single" w:sz="4" w:space="0" w:color="auto"/>
              <w:right w:val="single" w:sz="4" w:space="0" w:color="auto"/>
            </w:tcBorders>
            <w:shd w:val="clear" w:color="auto" w:fill="auto"/>
            <w:vAlign w:val="center"/>
            <w:hideMark/>
          </w:tcPr>
          <w:p w14:paraId="3D66D876"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Гарьинский, ул. Пионерская, д. 5</w:t>
            </w:r>
          </w:p>
        </w:tc>
        <w:tc>
          <w:tcPr>
            <w:tcW w:w="573" w:type="dxa"/>
            <w:tcBorders>
              <w:top w:val="nil"/>
              <w:left w:val="nil"/>
              <w:bottom w:val="single" w:sz="4" w:space="0" w:color="auto"/>
              <w:right w:val="single" w:sz="4" w:space="0" w:color="auto"/>
            </w:tcBorders>
            <w:shd w:val="clear" w:color="auto" w:fill="auto"/>
            <w:vAlign w:val="center"/>
            <w:hideMark/>
          </w:tcPr>
          <w:p w14:paraId="2D8B035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55/04</w:t>
            </w:r>
          </w:p>
        </w:tc>
        <w:tc>
          <w:tcPr>
            <w:tcW w:w="775" w:type="dxa"/>
            <w:tcBorders>
              <w:top w:val="nil"/>
              <w:left w:val="nil"/>
              <w:bottom w:val="single" w:sz="4" w:space="0" w:color="auto"/>
              <w:right w:val="single" w:sz="4" w:space="0" w:color="auto"/>
            </w:tcBorders>
            <w:shd w:val="clear" w:color="auto" w:fill="auto"/>
            <w:vAlign w:val="center"/>
            <w:hideMark/>
          </w:tcPr>
          <w:p w14:paraId="490B8CE6"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28.04.2016</w:t>
            </w:r>
          </w:p>
        </w:tc>
        <w:tc>
          <w:tcPr>
            <w:tcW w:w="775" w:type="dxa"/>
            <w:tcBorders>
              <w:top w:val="nil"/>
              <w:left w:val="nil"/>
              <w:bottom w:val="single" w:sz="4" w:space="0" w:color="auto"/>
              <w:right w:val="single" w:sz="4" w:space="0" w:color="auto"/>
            </w:tcBorders>
            <w:shd w:val="clear" w:color="auto" w:fill="auto"/>
            <w:noWrap/>
            <w:vAlign w:val="center"/>
            <w:hideMark/>
          </w:tcPr>
          <w:p w14:paraId="5B293629"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31.12.2023</w:t>
            </w:r>
          </w:p>
        </w:tc>
        <w:tc>
          <w:tcPr>
            <w:tcW w:w="775" w:type="dxa"/>
            <w:tcBorders>
              <w:top w:val="nil"/>
              <w:left w:val="nil"/>
              <w:bottom w:val="single" w:sz="4" w:space="0" w:color="auto"/>
              <w:right w:val="single" w:sz="4" w:space="0" w:color="auto"/>
            </w:tcBorders>
            <w:shd w:val="clear" w:color="auto" w:fill="auto"/>
            <w:noWrap/>
            <w:vAlign w:val="center"/>
            <w:hideMark/>
          </w:tcPr>
          <w:p w14:paraId="570F9E3B"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406" w:type="dxa"/>
            <w:tcBorders>
              <w:top w:val="nil"/>
              <w:left w:val="nil"/>
              <w:bottom w:val="single" w:sz="4" w:space="0" w:color="auto"/>
              <w:right w:val="single" w:sz="4" w:space="0" w:color="auto"/>
            </w:tcBorders>
            <w:shd w:val="clear" w:color="auto" w:fill="auto"/>
            <w:vAlign w:val="center"/>
            <w:hideMark/>
          </w:tcPr>
          <w:p w14:paraId="0D36276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14</w:t>
            </w:r>
          </w:p>
        </w:tc>
        <w:tc>
          <w:tcPr>
            <w:tcW w:w="267" w:type="dxa"/>
            <w:tcBorders>
              <w:top w:val="nil"/>
              <w:left w:val="nil"/>
              <w:bottom w:val="single" w:sz="4" w:space="0" w:color="auto"/>
              <w:right w:val="single" w:sz="4" w:space="0" w:color="auto"/>
            </w:tcBorders>
            <w:shd w:val="clear" w:color="auto" w:fill="auto"/>
            <w:vAlign w:val="center"/>
            <w:hideMark/>
          </w:tcPr>
          <w:p w14:paraId="7191AE4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w:t>
            </w:r>
          </w:p>
        </w:tc>
        <w:tc>
          <w:tcPr>
            <w:tcW w:w="406" w:type="dxa"/>
            <w:tcBorders>
              <w:top w:val="nil"/>
              <w:left w:val="nil"/>
              <w:bottom w:val="single" w:sz="4" w:space="0" w:color="auto"/>
              <w:right w:val="single" w:sz="4" w:space="0" w:color="auto"/>
            </w:tcBorders>
            <w:shd w:val="clear" w:color="auto" w:fill="auto"/>
            <w:vAlign w:val="center"/>
            <w:hideMark/>
          </w:tcPr>
          <w:p w14:paraId="7CD86F5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w:t>
            </w:r>
          </w:p>
        </w:tc>
        <w:tc>
          <w:tcPr>
            <w:tcW w:w="406" w:type="dxa"/>
            <w:tcBorders>
              <w:top w:val="nil"/>
              <w:left w:val="nil"/>
              <w:bottom w:val="single" w:sz="4" w:space="0" w:color="auto"/>
              <w:right w:val="single" w:sz="4" w:space="0" w:color="auto"/>
            </w:tcBorders>
            <w:shd w:val="clear" w:color="auto" w:fill="auto"/>
            <w:vAlign w:val="center"/>
            <w:hideMark/>
          </w:tcPr>
          <w:p w14:paraId="1633BB9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85" w:type="dxa"/>
            <w:tcBorders>
              <w:top w:val="nil"/>
              <w:left w:val="nil"/>
              <w:bottom w:val="single" w:sz="4" w:space="0" w:color="auto"/>
              <w:right w:val="single" w:sz="4" w:space="0" w:color="auto"/>
            </w:tcBorders>
            <w:shd w:val="clear" w:color="auto" w:fill="auto"/>
            <w:vAlign w:val="center"/>
            <w:hideMark/>
          </w:tcPr>
          <w:p w14:paraId="59AF594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150,40</w:t>
            </w:r>
          </w:p>
        </w:tc>
        <w:tc>
          <w:tcPr>
            <w:tcW w:w="485" w:type="dxa"/>
            <w:tcBorders>
              <w:top w:val="nil"/>
              <w:left w:val="nil"/>
              <w:bottom w:val="single" w:sz="4" w:space="0" w:color="auto"/>
              <w:right w:val="single" w:sz="4" w:space="0" w:color="auto"/>
            </w:tcBorders>
            <w:shd w:val="clear" w:color="auto" w:fill="auto"/>
            <w:vAlign w:val="center"/>
            <w:hideMark/>
          </w:tcPr>
          <w:p w14:paraId="36FFF99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150,40</w:t>
            </w:r>
          </w:p>
        </w:tc>
        <w:tc>
          <w:tcPr>
            <w:tcW w:w="485" w:type="dxa"/>
            <w:tcBorders>
              <w:top w:val="nil"/>
              <w:left w:val="nil"/>
              <w:bottom w:val="single" w:sz="4" w:space="0" w:color="auto"/>
              <w:right w:val="single" w:sz="4" w:space="0" w:color="auto"/>
            </w:tcBorders>
            <w:shd w:val="clear" w:color="auto" w:fill="auto"/>
            <w:vAlign w:val="center"/>
            <w:hideMark/>
          </w:tcPr>
          <w:p w14:paraId="1515F92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07053AD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6 989 221,85</w:t>
            </w:r>
          </w:p>
        </w:tc>
        <w:tc>
          <w:tcPr>
            <w:tcW w:w="485" w:type="dxa"/>
            <w:tcBorders>
              <w:top w:val="nil"/>
              <w:left w:val="nil"/>
              <w:bottom w:val="single" w:sz="4" w:space="0" w:color="auto"/>
              <w:right w:val="single" w:sz="4" w:space="0" w:color="auto"/>
            </w:tcBorders>
            <w:shd w:val="clear" w:color="auto" w:fill="auto"/>
            <w:vAlign w:val="center"/>
            <w:hideMark/>
          </w:tcPr>
          <w:p w14:paraId="6EAE4D5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6 639 760,76</w:t>
            </w:r>
          </w:p>
        </w:tc>
        <w:tc>
          <w:tcPr>
            <w:tcW w:w="780" w:type="dxa"/>
            <w:tcBorders>
              <w:top w:val="nil"/>
              <w:left w:val="nil"/>
              <w:bottom w:val="single" w:sz="4" w:space="0" w:color="auto"/>
              <w:right w:val="single" w:sz="4" w:space="0" w:color="auto"/>
            </w:tcBorders>
            <w:shd w:val="clear" w:color="auto" w:fill="auto"/>
            <w:vAlign w:val="center"/>
            <w:hideMark/>
          </w:tcPr>
          <w:p w14:paraId="2FDA3EF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279 568,87</w:t>
            </w:r>
          </w:p>
        </w:tc>
        <w:tc>
          <w:tcPr>
            <w:tcW w:w="485" w:type="dxa"/>
            <w:tcBorders>
              <w:top w:val="nil"/>
              <w:left w:val="nil"/>
              <w:bottom w:val="single" w:sz="4" w:space="0" w:color="auto"/>
              <w:right w:val="single" w:sz="4" w:space="0" w:color="auto"/>
            </w:tcBorders>
            <w:shd w:val="clear" w:color="auto" w:fill="auto"/>
            <w:vAlign w:val="center"/>
            <w:hideMark/>
          </w:tcPr>
          <w:p w14:paraId="62AEC92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69 892,22</w:t>
            </w:r>
          </w:p>
        </w:tc>
      </w:tr>
      <w:tr w:rsidR="00E514D2" w:rsidRPr="00CF687C" w14:paraId="183C0848"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512A683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w:t>
            </w:r>
          </w:p>
        </w:tc>
        <w:tc>
          <w:tcPr>
            <w:tcW w:w="1372" w:type="dxa"/>
            <w:tcBorders>
              <w:top w:val="nil"/>
              <w:left w:val="nil"/>
              <w:bottom w:val="single" w:sz="4" w:space="0" w:color="auto"/>
              <w:right w:val="single" w:sz="4" w:space="0" w:color="auto"/>
            </w:tcBorders>
            <w:shd w:val="clear" w:color="auto" w:fill="auto"/>
            <w:vAlign w:val="center"/>
            <w:hideMark/>
          </w:tcPr>
          <w:p w14:paraId="62EE1067"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Гарьинский, ул. Школьная, д. 1</w:t>
            </w:r>
          </w:p>
        </w:tc>
        <w:tc>
          <w:tcPr>
            <w:tcW w:w="573" w:type="dxa"/>
            <w:tcBorders>
              <w:top w:val="nil"/>
              <w:left w:val="nil"/>
              <w:bottom w:val="single" w:sz="4" w:space="0" w:color="auto"/>
              <w:right w:val="single" w:sz="4" w:space="0" w:color="auto"/>
            </w:tcBorders>
            <w:shd w:val="clear" w:color="auto" w:fill="auto"/>
            <w:vAlign w:val="center"/>
            <w:hideMark/>
          </w:tcPr>
          <w:p w14:paraId="61F81F40"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55/04</w:t>
            </w:r>
          </w:p>
        </w:tc>
        <w:tc>
          <w:tcPr>
            <w:tcW w:w="775" w:type="dxa"/>
            <w:tcBorders>
              <w:top w:val="nil"/>
              <w:left w:val="nil"/>
              <w:bottom w:val="single" w:sz="4" w:space="0" w:color="auto"/>
              <w:right w:val="single" w:sz="4" w:space="0" w:color="auto"/>
            </w:tcBorders>
            <w:shd w:val="clear" w:color="auto" w:fill="auto"/>
            <w:vAlign w:val="center"/>
            <w:hideMark/>
          </w:tcPr>
          <w:p w14:paraId="06D3C04E"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28.04.2016</w:t>
            </w:r>
          </w:p>
        </w:tc>
        <w:tc>
          <w:tcPr>
            <w:tcW w:w="775" w:type="dxa"/>
            <w:tcBorders>
              <w:top w:val="nil"/>
              <w:left w:val="nil"/>
              <w:bottom w:val="single" w:sz="4" w:space="0" w:color="auto"/>
              <w:right w:val="single" w:sz="4" w:space="0" w:color="auto"/>
            </w:tcBorders>
            <w:shd w:val="clear" w:color="auto" w:fill="auto"/>
            <w:noWrap/>
            <w:vAlign w:val="center"/>
            <w:hideMark/>
          </w:tcPr>
          <w:p w14:paraId="048532F3"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31.12.2023</w:t>
            </w:r>
          </w:p>
        </w:tc>
        <w:tc>
          <w:tcPr>
            <w:tcW w:w="775" w:type="dxa"/>
            <w:tcBorders>
              <w:top w:val="nil"/>
              <w:left w:val="nil"/>
              <w:bottom w:val="single" w:sz="4" w:space="0" w:color="auto"/>
              <w:right w:val="single" w:sz="4" w:space="0" w:color="auto"/>
            </w:tcBorders>
            <w:shd w:val="clear" w:color="auto" w:fill="auto"/>
            <w:noWrap/>
            <w:vAlign w:val="center"/>
            <w:hideMark/>
          </w:tcPr>
          <w:p w14:paraId="05005A1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406" w:type="dxa"/>
            <w:tcBorders>
              <w:top w:val="nil"/>
              <w:left w:val="nil"/>
              <w:bottom w:val="single" w:sz="4" w:space="0" w:color="auto"/>
              <w:right w:val="single" w:sz="4" w:space="0" w:color="auto"/>
            </w:tcBorders>
            <w:shd w:val="clear" w:color="auto" w:fill="auto"/>
            <w:vAlign w:val="center"/>
            <w:hideMark/>
          </w:tcPr>
          <w:p w14:paraId="798DC91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w:t>
            </w:r>
          </w:p>
        </w:tc>
        <w:tc>
          <w:tcPr>
            <w:tcW w:w="267" w:type="dxa"/>
            <w:tcBorders>
              <w:top w:val="nil"/>
              <w:left w:val="nil"/>
              <w:bottom w:val="single" w:sz="4" w:space="0" w:color="auto"/>
              <w:right w:val="single" w:sz="4" w:space="0" w:color="auto"/>
            </w:tcBorders>
            <w:shd w:val="clear" w:color="auto" w:fill="auto"/>
            <w:vAlign w:val="center"/>
            <w:hideMark/>
          </w:tcPr>
          <w:p w14:paraId="4F68B79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406" w:type="dxa"/>
            <w:tcBorders>
              <w:top w:val="nil"/>
              <w:left w:val="nil"/>
              <w:bottom w:val="single" w:sz="4" w:space="0" w:color="auto"/>
              <w:right w:val="single" w:sz="4" w:space="0" w:color="auto"/>
            </w:tcBorders>
            <w:shd w:val="clear" w:color="auto" w:fill="auto"/>
            <w:vAlign w:val="center"/>
            <w:hideMark/>
          </w:tcPr>
          <w:p w14:paraId="7F592C3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406" w:type="dxa"/>
            <w:tcBorders>
              <w:top w:val="nil"/>
              <w:left w:val="nil"/>
              <w:bottom w:val="single" w:sz="4" w:space="0" w:color="auto"/>
              <w:right w:val="single" w:sz="4" w:space="0" w:color="auto"/>
            </w:tcBorders>
            <w:shd w:val="clear" w:color="auto" w:fill="auto"/>
            <w:vAlign w:val="center"/>
            <w:hideMark/>
          </w:tcPr>
          <w:p w14:paraId="1B01676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85" w:type="dxa"/>
            <w:tcBorders>
              <w:top w:val="nil"/>
              <w:left w:val="nil"/>
              <w:bottom w:val="single" w:sz="4" w:space="0" w:color="auto"/>
              <w:right w:val="single" w:sz="4" w:space="0" w:color="auto"/>
            </w:tcBorders>
            <w:shd w:val="clear" w:color="auto" w:fill="auto"/>
            <w:vAlign w:val="center"/>
            <w:hideMark/>
          </w:tcPr>
          <w:p w14:paraId="1FE8FAB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124,90</w:t>
            </w:r>
          </w:p>
        </w:tc>
        <w:tc>
          <w:tcPr>
            <w:tcW w:w="485" w:type="dxa"/>
            <w:tcBorders>
              <w:top w:val="nil"/>
              <w:left w:val="nil"/>
              <w:bottom w:val="single" w:sz="4" w:space="0" w:color="auto"/>
              <w:right w:val="single" w:sz="4" w:space="0" w:color="auto"/>
            </w:tcBorders>
            <w:shd w:val="clear" w:color="auto" w:fill="auto"/>
            <w:vAlign w:val="center"/>
            <w:hideMark/>
          </w:tcPr>
          <w:p w14:paraId="47E6201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124,90</w:t>
            </w:r>
          </w:p>
        </w:tc>
        <w:tc>
          <w:tcPr>
            <w:tcW w:w="485" w:type="dxa"/>
            <w:tcBorders>
              <w:top w:val="nil"/>
              <w:left w:val="nil"/>
              <w:bottom w:val="single" w:sz="4" w:space="0" w:color="auto"/>
              <w:right w:val="single" w:sz="4" w:space="0" w:color="auto"/>
            </w:tcBorders>
            <w:shd w:val="clear" w:color="auto" w:fill="auto"/>
            <w:vAlign w:val="center"/>
            <w:hideMark/>
          </w:tcPr>
          <w:p w14:paraId="62699FE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0928CF7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5 804 214,16</w:t>
            </w:r>
          </w:p>
        </w:tc>
        <w:tc>
          <w:tcPr>
            <w:tcW w:w="485" w:type="dxa"/>
            <w:tcBorders>
              <w:top w:val="nil"/>
              <w:left w:val="nil"/>
              <w:bottom w:val="single" w:sz="4" w:space="0" w:color="auto"/>
              <w:right w:val="single" w:sz="4" w:space="0" w:color="auto"/>
            </w:tcBorders>
            <w:shd w:val="clear" w:color="auto" w:fill="auto"/>
            <w:vAlign w:val="center"/>
            <w:hideMark/>
          </w:tcPr>
          <w:p w14:paraId="7DACD56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5 514 003,45</w:t>
            </w:r>
          </w:p>
        </w:tc>
        <w:tc>
          <w:tcPr>
            <w:tcW w:w="780" w:type="dxa"/>
            <w:tcBorders>
              <w:top w:val="nil"/>
              <w:left w:val="nil"/>
              <w:bottom w:val="single" w:sz="4" w:space="0" w:color="auto"/>
              <w:right w:val="single" w:sz="4" w:space="0" w:color="auto"/>
            </w:tcBorders>
            <w:shd w:val="clear" w:color="auto" w:fill="auto"/>
            <w:vAlign w:val="center"/>
            <w:hideMark/>
          </w:tcPr>
          <w:p w14:paraId="6A84FA2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232 168,57</w:t>
            </w:r>
          </w:p>
        </w:tc>
        <w:tc>
          <w:tcPr>
            <w:tcW w:w="485" w:type="dxa"/>
            <w:tcBorders>
              <w:top w:val="nil"/>
              <w:left w:val="nil"/>
              <w:bottom w:val="single" w:sz="4" w:space="0" w:color="auto"/>
              <w:right w:val="single" w:sz="4" w:space="0" w:color="auto"/>
            </w:tcBorders>
            <w:shd w:val="clear" w:color="auto" w:fill="auto"/>
            <w:vAlign w:val="center"/>
            <w:hideMark/>
          </w:tcPr>
          <w:p w14:paraId="0A7DD40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58 042,14</w:t>
            </w:r>
          </w:p>
        </w:tc>
      </w:tr>
      <w:tr w:rsidR="00E514D2" w:rsidRPr="00CF687C" w14:paraId="2DF285C2"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52166FA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11</w:t>
            </w:r>
          </w:p>
        </w:tc>
        <w:tc>
          <w:tcPr>
            <w:tcW w:w="1372" w:type="dxa"/>
            <w:tcBorders>
              <w:top w:val="nil"/>
              <w:left w:val="nil"/>
              <w:bottom w:val="single" w:sz="4" w:space="0" w:color="auto"/>
              <w:right w:val="single" w:sz="4" w:space="0" w:color="auto"/>
            </w:tcBorders>
            <w:shd w:val="clear" w:color="auto" w:fill="auto"/>
            <w:vAlign w:val="center"/>
            <w:hideMark/>
          </w:tcPr>
          <w:p w14:paraId="41C6F832"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с. Пажга, д. 62</w:t>
            </w:r>
          </w:p>
        </w:tc>
        <w:tc>
          <w:tcPr>
            <w:tcW w:w="573" w:type="dxa"/>
            <w:tcBorders>
              <w:top w:val="nil"/>
              <w:left w:val="nil"/>
              <w:bottom w:val="single" w:sz="4" w:space="0" w:color="auto"/>
              <w:right w:val="single" w:sz="4" w:space="0" w:color="auto"/>
            </w:tcBorders>
            <w:shd w:val="clear" w:color="auto" w:fill="auto"/>
            <w:vAlign w:val="center"/>
            <w:hideMark/>
          </w:tcPr>
          <w:p w14:paraId="092C606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55/04</w:t>
            </w:r>
          </w:p>
        </w:tc>
        <w:tc>
          <w:tcPr>
            <w:tcW w:w="775" w:type="dxa"/>
            <w:tcBorders>
              <w:top w:val="nil"/>
              <w:left w:val="nil"/>
              <w:bottom w:val="single" w:sz="4" w:space="0" w:color="auto"/>
              <w:right w:val="single" w:sz="4" w:space="0" w:color="auto"/>
            </w:tcBorders>
            <w:shd w:val="clear" w:color="auto" w:fill="auto"/>
            <w:vAlign w:val="center"/>
            <w:hideMark/>
          </w:tcPr>
          <w:p w14:paraId="067BC2F0"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28.04.2016</w:t>
            </w:r>
          </w:p>
        </w:tc>
        <w:tc>
          <w:tcPr>
            <w:tcW w:w="775" w:type="dxa"/>
            <w:tcBorders>
              <w:top w:val="nil"/>
              <w:left w:val="nil"/>
              <w:bottom w:val="single" w:sz="4" w:space="0" w:color="auto"/>
              <w:right w:val="single" w:sz="4" w:space="0" w:color="auto"/>
            </w:tcBorders>
            <w:shd w:val="clear" w:color="auto" w:fill="auto"/>
            <w:noWrap/>
            <w:vAlign w:val="center"/>
            <w:hideMark/>
          </w:tcPr>
          <w:p w14:paraId="54F23166"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31.12.2022</w:t>
            </w:r>
          </w:p>
        </w:tc>
        <w:tc>
          <w:tcPr>
            <w:tcW w:w="775" w:type="dxa"/>
            <w:tcBorders>
              <w:top w:val="nil"/>
              <w:left w:val="nil"/>
              <w:bottom w:val="single" w:sz="4" w:space="0" w:color="auto"/>
              <w:right w:val="single" w:sz="4" w:space="0" w:color="auto"/>
            </w:tcBorders>
            <w:shd w:val="clear" w:color="auto" w:fill="auto"/>
            <w:noWrap/>
            <w:vAlign w:val="center"/>
            <w:hideMark/>
          </w:tcPr>
          <w:p w14:paraId="6A5E097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31.12.2023</w:t>
            </w:r>
          </w:p>
        </w:tc>
        <w:tc>
          <w:tcPr>
            <w:tcW w:w="406" w:type="dxa"/>
            <w:tcBorders>
              <w:top w:val="nil"/>
              <w:left w:val="nil"/>
              <w:bottom w:val="single" w:sz="4" w:space="0" w:color="auto"/>
              <w:right w:val="single" w:sz="4" w:space="0" w:color="auto"/>
            </w:tcBorders>
            <w:shd w:val="clear" w:color="auto" w:fill="auto"/>
            <w:vAlign w:val="center"/>
            <w:hideMark/>
          </w:tcPr>
          <w:p w14:paraId="349D29C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30</w:t>
            </w:r>
          </w:p>
        </w:tc>
        <w:tc>
          <w:tcPr>
            <w:tcW w:w="267" w:type="dxa"/>
            <w:tcBorders>
              <w:top w:val="nil"/>
              <w:left w:val="nil"/>
              <w:bottom w:val="single" w:sz="4" w:space="0" w:color="auto"/>
              <w:right w:val="single" w:sz="4" w:space="0" w:color="auto"/>
            </w:tcBorders>
            <w:shd w:val="clear" w:color="auto" w:fill="auto"/>
            <w:vAlign w:val="center"/>
            <w:hideMark/>
          </w:tcPr>
          <w:p w14:paraId="0C58056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w:t>
            </w:r>
          </w:p>
        </w:tc>
        <w:tc>
          <w:tcPr>
            <w:tcW w:w="406" w:type="dxa"/>
            <w:tcBorders>
              <w:top w:val="nil"/>
              <w:left w:val="nil"/>
              <w:bottom w:val="single" w:sz="4" w:space="0" w:color="auto"/>
              <w:right w:val="single" w:sz="4" w:space="0" w:color="auto"/>
            </w:tcBorders>
            <w:shd w:val="clear" w:color="auto" w:fill="auto"/>
            <w:vAlign w:val="center"/>
            <w:hideMark/>
          </w:tcPr>
          <w:p w14:paraId="27D3A83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w:t>
            </w:r>
          </w:p>
        </w:tc>
        <w:tc>
          <w:tcPr>
            <w:tcW w:w="406" w:type="dxa"/>
            <w:tcBorders>
              <w:top w:val="nil"/>
              <w:left w:val="nil"/>
              <w:bottom w:val="single" w:sz="4" w:space="0" w:color="auto"/>
              <w:right w:val="single" w:sz="4" w:space="0" w:color="auto"/>
            </w:tcBorders>
            <w:shd w:val="clear" w:color="auto" w:fill="auto"/>
            <w:vAlign w:val="center"/>
            <w:hideMark/>
          </w:tcPr>
          <w:p w14:paraId="7DE92C7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85" w:type="dxa"/>
            <w:tcBorders>
              <w:top w:val="nil"/>
              <w:left w:val="nil"/>
              <w:bottom w:val="single" w:sz="4" w:space="0" w:color="auto"/>
              <w:right w:val="single" w:sz="4" w:space="0" w:color="auto"/>
            </w:tcBorders>
            <w:shd w:val="clear" w:color="auto" w:fill="auto"/>
            <w:vAlign w:val="center"/>
            <w:hideMark/>
          </w:tcPr>
          <w:p w14:paraId="755C571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330,30</w:t>
            </w:r>
          </w:p>
        </w:tc>
        <w:tc>
          <w:tcPr>
            <w:tcW w:w="485" w:type="dxa"/>
            <w:tcBorders>
              <w:top w:val="nil"/>
              <w:left w:val="nil"/>
              <w:bottom w:val="single" w:sz="4" w:space="0" w:color="auto"/>
              <w:right w:val="single" w:sz="4" w:space="0" w:color="auto"/>
            </w:tcBorders>
            <w:shd w:val="clear" w:color="auto" w:fill="auto"/>
            <w:vAlign w:val="center"/>
            <w:hideMark/>
          </w:tcPr>
          <w:p w14:paraId="72867A5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330,30</w:t>
            </w:r>
          </w:p>
        </w:tc>
        <w:tc>
          <w:tcPr>
            <w:tcW w:w="485" w:type="dxa"/>
            <w:tcBorders>
              <w:top w:val="nil"/>
              <w:left w:val="nil"/>
              <w:bottom w:val="single" w:sz="4" w:space="0" w:color="auto"/>
              <w:right w:val="single" w:sz="4" w:space="0" w:color="auto"/>
            </w:tcBorders>
            <w:shd w:val="clear" w:color="auto" w:fill="auto"/>
            <w:vAlign w:val="center"/>
            <w:hideMark/>
          </w:tcPr>
          <w:p w14:paraId="2C10BCE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192C3E5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15 349 334,97</w:t>
            </w:r>
          </w:p>
        </w:tc>
        <w:tc>
          <w:tcPr>
            <w:tcW w:w="485" w:type="dxa"/>
            <w:tcBorders>
              <w:top w:val="nil"/>
              <w:left w:val="nil"/>
              <w:bottom w:val="single" w:sz="4" w:space="0" w:color="auto"/>
              <w:right w:val="single" w:sz="4" w:space="0" w:color="auto"/>
            </w:tcBorders>
            <w:shd w:val="clear" w:color="auto" w:fill="auto"/>
            <w:vAlign w:val="center"/>
            <w:hideMark/>
          </w:tcPr>
          <w:p w14:paraId="5160679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14 581 868,22</w:t>
            </w:r>
          </w:p>
        </w:tc>
        <w:tc>
          <w:tcPr>
            <w:tcW w:w="780" w:type="dxa"/>
            <w:tcBorders>
              <w:top w:val="nil"/>
              <w:left w:val="nil"/>
              <w:bottom w:val="single" w:sz="4" w:space="0" w:color="auto"/>
              <w:right w:val="single" w:sz="4" w:space="0" w:color="auto"/>
            </w:tcBorders>
            <w:shd w:val="clear" w:color="auto" w:fill="auto"/>
            <w:vAlign w:val="center"/>
            <w:hideMark/>
          </w:tcPr>
          <w:p w14:paraId="7A722F5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613 973,40</w:t>
            </w:r>
          </w:p>
        </w:tc>
        <w:tc>
          <w:tcPr>
            <w:tcW w:w="485" w:type="dxa"/>
            <w:tcBorders>
              <w:top w:val="nil"/>
              <w:left w:val="nil"/>
              <w:bottom w:val="single" w:sz="4" w:space="0" w:color="auto"/>
              <w:right w:val="single" w:sz="4" w:space="0" w:color="auto"/>
            </w:tcBorders>
            <w:shd w:val="clear" w:color="auto" w:fill="auto"/>
            <w:vAlign w:val="center"/>
            <w:hideMark/>
          </w:tcPr>
          <w:p w14:paraId="098E2A1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153 493,35</w:t>
            </w:r>
          </w:p>
        </w:tc>
      </w:tr>
      <w:tr w:rsidR="00E514D2" w:rsidRPr="00CF687C" w14:paraId="4A2828A5"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4C023A8B"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w:t>
            </w:r>
          </w:p>
        </w:tc>
        <w:tc>
          <w:tcPr>
            <w:tcW w:w="1372" w:type="dxa"/>
            <w:tcBorders>
              <w:top w:val="nil"/>
              <w:left w:val="nil"/>
              <w:bottom w:val="single" w:sz="4" w:space="0" w:color="auto"/>
              <w:right w:val="single" w:sz="4" w:space="0" w:color="auto"/>
            </w:tcBorders>
            <w:shd w:val="clear" w:color="auto" w:fill="auto"/>
            <w:vAlign w:val="center"/>
            <w:hideMark/>
          </w:tcPr>
          <w:p w14:paraId="0C8CC2E3"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с. Пажга, д. 57</w:t>
            </w:r>
          </w:p>
        </w:tc>
        <w:tc>
          <w:tcPr>
            <w:tcW w:w="573" w:type="dxa"/>
            <w:tcBorders>
              <w:top w:val="nil"/>
              <w:left w:val="nil"/>
              <w:bottom w:val="single" w:sz="4" w:space="0" w:color="auto"/>
              <w:right w:val="single" w:sz="4" w:space="0" w:color="auto"/>
            </w:tcBorders>
            <w:shd w:val="clear" w:color="auto" w:fill="auto"/>
            <w:vAlign w:val="center"/>
            <w:hideMark/>
          </w:tcPr>
          <w:p w14:paraId="0F1D308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55/04</w:t>
            </w:r>
          </w:p>
        </w:tc>
        <w:tc>
          <w:tcPr>
            <w:tcW w:w="775" w:type="dxa"/>
            <w:tcBorders>
              <w:top w:val="nil"/>
              <w:left w:val="nil"/>
              <w:bottom w:val="single" w:sz="4" w:space="0" w:color="auto"/>
              <w:right w:val="single" w:sz="4" w:space="0" w:color="auto"/>
            </w:tcBorders>
            <w:shd w:val="clear" w:color="auto" w:fill="auto"/>
            <w:vAlign w:val="center"/>
            <w:hideMark/>
          </w:tcPr>
          <w:p w14:paraId="6DDB1EA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28.04.2016</w:t>
            </w:r>
          </w:p>
        </w:tc>
        <w:tc>
          <w:tcPr>
            <w:tcW w:w="775" w:type="dxa"/>
            <w:tcBorders>
              <w:top w:val="nil"/>
              <w:left w:val="nil"/>
              <w:bottom w:val="single" w:sz="4" w:space="0" w:color="auto"/>
              <w:right w:val="single" w:sz="4" w:space="0" w:color="auto"/>
            </w:tcBorders>
            <w:shd w:val="clear" w:color="auto" w:fill="auto"/>
            <w:noWrap/>
            <w:vAlign w:val="center"/>
            <w:hideMark/>
          </w:tcPr>
          <w:p w14:paraId="0A34D42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31.12.2022</w:t>
            </w:r>
          </w:p>
        </w:tc>
        <w:tc>
          <w:tcPr>
            <w:tcW w:w="775" w:type="dxa"/>
            <w:tcBorders>
              <w:top w:val="nil"/>
              <w:left w:val="nil"/>
              <w:bottom w:val="single" w:sz="4" w:space="0" w:color="auto"/>
              <w:right w:val="single" w:sz="4" w:space="0" w:color="auto"/>
            </w:tcBorders>
            <w:shd w:val="clear" w:color="auto" w:fill="auto"/>
            <w:noWrap/>
            <w:vAlign w:val="center"/>
            <w:hideMark/>
          </w:tcPr>
          <w:p w14:paraId="27BC899B"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31.12.2023</w:t>
            </w:r>
          </w:p>
        </w:tc>
        <w:tc>
          <w:tcPr>
            <w:tcW w:w="406" w:type="dxa"/>
            <w:tcBorders>
              <w:top w:val="nil"/>
              <w:left w:val="nil"/>
              <w:bottom w:val="single" w:sz="4" w:space="0" w:color="auto"/>
              <w:right w:val="single" w:sz="4" w:space="0" w:color="auto"/>
            </w:tcBorders>
            <w:shd w:val="clear" w:color="auto" w:fill="auto"/>
            <w:vAlign w:val="center"/>
            <w:hideMark/>
          </w:tcPr>
          <w:p w14:paraId="06F7CF3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267" w:type="dxa"/>
            <w:tcBorders>
              <w:top w:val="nil"/>
              <w:left w:val="nil"/>
              <w:bottom w:val="single" w:sz="4" w:space="0" w:color="auto"/>
              <w:right w:val="single" w:sz="4" w:space="0" w:color="auto"/>
            </w:tcBorders>
            <w:shd w:val="clear" w:color="auto" w:fill="auto"/>
            <w:vAlign w:val="center"/>
            <w:hideMark/>
          </w:tcPr>
          <w:p w14:paraId="6BD409A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06" w:type="dxa"/>
            <w:tcBorders>
              <w:top w:val="nil"/>
              <w:left w:val="nil"/>
              <w:bottom w:val="single" w:sz="4" w:space="0" w:color="auto"/>
              <w:right w:val="single" w:sz="4" w:space="0" w:color="auto"/>
            </w:tcBorders>
            <w:shd w:val="clear" w:color="auto" w:fill="auto"/>
            <w:vAlign w:val="center"/>
            <w:hideMark/>
          </w:tcPr>
          <w:p w14:paraId="4084164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06" w:type="dxa"/>
            <w:tcBorders>
              <w:top w:val="nil"/>
              <w:left w:val="nil"/>
              <w:bottom w:val="single" w:sz="4" w:space="0" w:color="auto"/>
              <w:right w:val="single" w:sz="4" w:space="0" w:color="auto"/>
            </w:tcBorders>
            <w:shd w:val="clear" w:color="auto" w:fill="auto"/>
            <w:vAlign w:val="center"/>
            <w:hideMark/>
          </w:tcPr>
          <w:p w14:paraId="26567E6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85" w:type="dxa"/>
            <w:tcBorders>
              <w:top w:val="nil"/>
              <w:left w:val="nil"/>
              <w:bottom w:val="single" w:sz="4" w:space="0" w:color="auto"/>
              <w:right w:val="single" w:sz="4" w:space="0" w:color="auto"/>
            </w:tcBorders>
            <w:shd w:val="clear" w:color="auto" w:fill="auto"/>
            <w:vAlign w:val="center"/>
            <w:hideMark/>
          </w:tcPr>
          <w:p w14:paraId="5F3AFCA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82,00</w:t>
            </w:r>
          </w:p>
        </w:tc>
        <w:tc>
          <w:tcPr>
            <w:tcW w:w="485" w:type="dxa"/>
            <w:tcBorders>
              <w:top w:val="nil"/>
              <w:left w:val="nil"/>
              <w:bottom w:val="single" w:sz="4" w:space="0" w:color="auto"/>
              <w:right w:val="single" w:sz="4" w:space="0" w:color="auto"/>
            </w:tcBorders>
            <w:shd w:val="clear" w:color="auto" w:fill="auto"/>
            <w:vAlign w:val="center"/>
            <w:hideMark/>
          </w:tcPr>
          <w:p w14:paraId="74FB22A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82,00</w:t>
            </w:r>
          </w:p>
        </w:tc>
        <w:tc>
          <w:tcPr>
            <w:tcW w:w="485" w:type="dxa"/>
            <w:tcBorders>
              <w:top w:val="nil"/>
              <w:left w:val="nil"/>
              <w:bottom w:val="single" w:sz="4" w:space="0" w:color="auto"/>
              <w:right w:val="single" w:sz="4" w:space="0" w:color="auto"/>
            </w:tcBorders>
            <w:shd w:val="clear" w:color="auto" w:fill="auto"/>
            <w:vAlign w:val="center"/>
            <w:hideMark/>
          </w:tcPr>
          <w:p w14:paraId="616C486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1222E0C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3 810 612,98</w:t>
            </w:r>
          </w:p>
        </w:tc>
        <w:tc>
          <w:tcPr>
            <w:tcW w:w="485" w:type="dxa"/>
            <w:tcBorders>
              <w:top w:val="nil"/>
              <w:left w:val="nil"/>
              <w:bottom w:val="single" w:sz="4" w:space="0" w:color="auto"/>
              <w:right w:val="single" w:sz="4" w:space="0" w:color="auto"/>
            </w:tcBorders>
            <w:shd w:val="clear" w:color="auto" w:fill="auto"/>
            <w:vAlign w:val="center"/>
            <w:hideMark/>
          </w:tcPr>
          <w:p w14:paraId="5F15023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3 620 082,33</w:t>
            </w:r>
          </w:p>
        </w:tc>
        <w:tc>
          <w:tcPr>
            <w:tcW w:w="780" w:type="dxa"/>
            <w:tcBorders>
              <w:top w:val="nil"/>
              <w:left w:val="nil"/>
              <w:bottom w:val="single" w:sz="4" w:space="0" w:color="auto"/>
              <w:right w:val="single" w:sz="4" w:space="0" w:color="auto"/>
            </w:tcBorders>
            <w:shd w:val="clear" w:color="auto" w:fill="auto"/>
            <w:vAlign w:val="center"/>
            <w:hideMark/>
          </w:tcPr>
          <w:p w14:paraId="4402B10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152 424,52</w:t>
            </w:r>
          </w:p>
        </w:tc>
        <w:tc>
          <w:tcPr>
            <w:tcW w:w="485" w:type="dxa"/>
            <w:tcBorders>
              <w:top w:val="nil"/>
              <w:left w:val="nil"/>
              <w:bottom w:val="single" w:sz="4" w:space="0" w:color="auto"/>
              <w:right w:val="single" w:sz="4" w:space="0" w:color="auto"/>
            </w:tcBorders>
            <w:shd w:val="clear" w:color="auto" w:fill="auto"/>
            <w:vAlign w:val="center"/>
            <w:hideMark/>
          </w:tcPr>
          <w:p w14:paraId="364D2F9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38 106,13</w:t>
            </w:r>
          </w:p>
        </w:tc>
      </w:tr>
      <w:tr w:rsidR="00E514D2" w:rsidRPr="00CF687C" w14:paraId="01E8734B"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01AC2BE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13</w:t>
            </w:r>
          </w:p>
        </w:tc>
        <w:tc>
          <w:tcPr>
            <w:tcW w:w="1372" w:type="dxa"/>
            <w:tcBorders>
              <w:top w:val="nil"/>
              <w:left w:val="nil"/>
              <w:bottom w:val="single" w:sz="4" w:space="0" w:color="auto"/>
              <w:right w:val="single" w:sz="4" w:space="0" w:color="auto"/>
            </w:tcBorders>
            <w:shd w:val="clear" w:color="auto" w:fill="auto"/>
            <w:vAlign w:val="center"/>
            <w:hideMark/>
          </w:tcPr>
          <w:p w14:paraId="451C9D86"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с. Выльгорт, ул. Рабочая, д. 20</w:t>
            </w:r>
          </w:p>
        </w:tc>
        <w:tc>
          <w:tcPr>
            <w:tcW w:w="573" w:type="dxa"/>
            <w:tcBorders>
              <w:top w:val="nil"/>
              <w:left w:val="nil"/>
              <w:bottom w:val="single" w:sz="4" w:space="0" w:color="auto"/>
              <w:right w:val="single" w:sz="4" w:space="0" w:color="auto"/>
            </w:tcBorders>
            <w:shd w:val="clear" w:color="auto" w:fill="auto"/>
            <w:vAlign w:val="center"/>
            <w:hideMark/>
          </w:tcPr>
          <w:p w14:paraId="75D3F366"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04/589</w:t>
            </w:r>
          </w:p>
        </w:tc>
        <w:tc>
          <w:tcPr>
            <w:tcW w:w="775" w:type="dxa"/>
            <w:tcBorders>
              <w:top w:val="nil"/>
              <w:left w:val="nil"/>
              <w:bottom w:val="single" w:sz="4" w:space="0" w:color="auto"/>
              <w:right w:val="single" w:sz="4" w:space="0" w:color="auto"/>
            </w:tcBorders>
            <w:shd w:val="clear" w:color="auto" w:fill="auto"/>
            <w:vAlign w:val="center"/>
            <w:hideMark/>
          </w:tcPr>
          <w:p w14:paraId="5F2D791A"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29.04.2016</w:t>
            </w:r>
          </w:p>
        </w:tc>
        <w:tc>
          <w:tcPr>
            <w:tcW w:w="775" w:type="dxa"/>
            <w:tcBorders>
              <w:top w:val="nil"/>
              <w:left w:val="nil"/>
              <w:bottom w:val="single" w:sz="4" w:space="0" w:color="auto"/>
              <w:right w:val="single" w:sz="4" w:space="0" w:color="auto"/>
            </w:tcBorders>
            <w:shd w:val="clear" w:color="auto" w:fill="auto"/>
            <w:noWrap/>
            <w:vAlign w:val="center"/>
            <w:hideMark/>
          </w:tcPr>
          <w:p w14:paraId="6E8BCDC2"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04617A39"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2A9AA22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40</w:t>
            </w:r>
          </w:p>
        </w:tc>
        <w:tc>
          <w:tcPr>
            <w:tcW w:w="267" w:type="dxa"/>
            <w:tcBorders>
              <w:top w:val="nil"/>
              <w:left w:val="nil"/>
              <w:bottom w:val="single" w:sz="4" w:space="0" w:color="auto"/>
              <w:right w:val="single" w:sz="4" w:space="0" w:color="auto"/>
            </w:tcBorders>
            <w:shd w:val="clear" w:color="auto" w:fill="auto"/>
            <w:vAlign w:val="center"/>
            <w:hideMark/>
          </w:tcPr>
          <w:p w14:paraId="094C0DB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w:t>
            </w:r>
          </w:p>
        </w:tc>
        <w:tc>
          <w:tcPr>
            <w:tcW w:w="406" w:type="dxa"/>
            <w:tcBorders>
              <w:top w:val="nil"/>
              <w:left w:val="nil"/>
              <w:bottom w:val="single" w:sz="4" w:space="0" w:color="auto"/>
              <w:right w:val="single" w:sz="4" w:space="0" w:color="auto"/>
            </w:tcBorders>
            <w:shd w:val="clear" w:color="auto" w:fill="auto"/>
            <w:vAlign w:val="center"/>
            <w:hideMark/>
          </w:tcPr>
          <w:p w14:paraId="45B6BA8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w:t>
            </w:r>
          </w:p>
        </w:tc>
        <w:tc>
          <w:tcPr>
            <w:tcW w:w="406" w:type="dxa"/>
            <w:tcBorders>
              <w:top w:val="nil"/>
              <w:left w:val="nil"/>
              <w:bottom w:val="single" w:sz="4" w:space="0" w:color="auto"/>
              <w:right w:val="single" w:sz="4" w:space="0" w:color="auto"/>
            </w:tcBorders>
            <w:shd w:val="clear" w:color="auto" w:fill="auto"/>
            <w:vAlign w:val="center"/>
            <w:hideMark/>
          </w:tcPr>
          <w:p w14:paraId="0E1EF52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85" w:type="dxa"/>
            <w:tcBorders>
              <w:top w:val="nil"/>
              <w:left w:val="nil"/>
              <w:bottom w:val="single" w:sz="4" w:space="0" w:color="auto"/>
              <w:right w:val="single" w:sz="4" w:space="0" w:color="auto"/>
            </w:tcBorders>
            <w:shd w:val="clear" w:color="auto" w:fill="auto"/>
            <w:vAlign w:val="center"/>
            <w:hideMark/>
          </w:tcPr>
          <w:p w14:paraId="54B0D6A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555,80</w:t>
            </w:r>
          </w:p>
        </w:tc>
        <w:tc>
          <w:tcPr>
            <w:tcW w:w="485" w:type="dxa"/>
            <w:tcBorders>
              <w:top w:val="nil"/>
              <w:left w:val="nil"/>
              <w:bottom w:val="single" w:sz="4" w:space="0" w:color="auto"/>
              <w:right w:val="single" w:sz="4" w:space="0" w:color="auto"/>
            </w:tcBorders>
            <w:shd w:val="clear" w:color="auto" w:fill="auto"/>
            <w:vAlign w:val="center"/>
            <w:hideMark/>
          </w:tcPr>
          <w:p w14:paraId="1F26AE1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555,80</w:t>
            </w:r>
          </w:p>
        </w:tc>
        <w:tc>
          <w:tcPr>
            <w:tcW w:w="485" w:type="dxa"/>
            <w:tcBorders>
              <w:top w:val="nil"/>
              <w:left w:val="nil"/>
              <w:bottom w:val="single" w:sz="4" w:space="0" w:color="auto"/>
              <w:right w:val="single" w:sz="4" w:space="0" w:color="auto"/>
            </w:tcBorders>
            <w:shd w:val="clear" w:color="auto" w:fill="auto"/>
            <w:vAlign w:val="center"/>
            <w:hideMark/>
          </w:tcPr>
          <w:p w14:paraId="29F071E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084E9FC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25 828 520,67</w:t>
            </w:r>
          </w:p>
        </w:tc>
        <w:tc>
          <w:tcPr>
            <w:tcW w:w="485" w:type="dxa"/>
            <w:tcBorders>
              <w:top w:val="nil"/>
              <w:left w:val="nil"/>
              <w:bottom w:val="single" w:sz="4" w:space="0" w:color="auto"/>
              <w:right w:val="single" w:sz="4" w:space="0" w:color="auto"/>
            </w:tcBorders>
            <w:shd w:val="clear" w:color="auto" w:fill="auto"/>
            <w:vAlign w:val="center"/>
            <w:hideMark/>
          </w:tcPr>
          <w:p w14:paraId="4B55897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24 537 094,63</w:t>
            </w:r>
          </w:p>
        </w:tc>
        <w:tc>
          <w:tcPr>
            <w:tcW w:w="780" w:type="dxa"/>
            <w:tcBorders>
              <w:top w:val="nil"/>
              <w:left w:val="nil"/>
              <w:bottom w:val="single" w:sz="4" w:space="0" w:color="auto"/>
              <w:right w:val="single" w:sz="4" w:space="0" w:color="auto"/>
            </w:tcBorders>
            <w:shd w:val="clear" w:color="auto" w:fill="auto"/>
            <w:vAlign w:val="center"/>
            <w:hideMark/>
          </w:tcPr>
          <w:p w14:paraId="2B8755B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1 033 140,83</w:t>
            </w:r>
          </w:p>
        </w:tc>
        <w:tc>
          <w:tcPr>
            <w:tcW w:w="485" w:type="dxa"/>
            <w:tcBorders>
              <w:top w:val="nil"/>
              <w:left w:val="nil"/>
              <w:bottom w:val="single" w:sz="4" w:space="0" w:color="auto"/>
              <w:right w:val="single" w:sz="4" w:space="0" w:color="auto"/>
            </w:tcBorders>
            <w:shd w:val="clear" w:color="auto" w:fill="auto"/>
            <w:vAlign w:val="center"/>
            <w:hideMark/>
          </w:tcPr>
          <w:p w14:paraId="01F07C9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258 285,21</w:t>
            </w:r>
          </w:p>
        </w:tc>
      </w:tr>
      <w:tr w:rsidR="00E514D2" w:rsidRPr="00CF687C" w14:paraId="06702437"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4D9BADD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14</w:t>
            </w:r>
          </w:p>
        </w:tc>
        <w:tc>
          <w:tcPr>
            <w:tcW w:w="1372" w:type="dxa"/>
            <w:tcBorders>
              <w:top w:val="nil"/>
              <w:left w:val="nil"/>
              <w:bottom w:val="single" w:sz="4" w:space="0" w:color="auto"/>
              <w:right w:val="single" w:sz="4" w:space="0" w:color="auto"/>
            </w:tcBorders>
            <w:shd w:val="clear" w:color="auto" w:fill="auto"/>
            <w:vAlign w:val="center"/>
            <w:hideMark/>
          </w:tcPr>
          <w:p w14:paraId="6868ADF2"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с. Выльгорт, ул. Рабочая, д. 6</w:t>
            </w:r>
          </w:p>
        </w:tc>
        <w:tc>
          <w:tcPr>
            <w:tcW w:w="573" w:type="dxa"/>
            <w:tcBorders>
              <w:top w:val="nil"/>
              <w:left w:val="nil"/>
              <w:bottom w:val="single" w:sz="4" w:space="0" w:color="auto"/>
              <w:right w:val="single" w:sz="4" w:space="0" w:color="auto"/>
            </w:tcBorders>
            <w:shd w:val="clear" w:color="auto" w:fill="auto"/>
            <w:vAlign w:val="center"/>
            <w:hideMark/>
          </w:tcPr>
          <w:p w14:paraId="12E612DB"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04/589</w:t>
            </w:r>
          </w:p>
        </w:tc>
        <w:tc>
          <w:tcPr>
            <w:tcW w:w="775" w:type="dxa"/>
            <w:tcBorders>
              <w:top w:val="nil"/>
              <w:left w:val="nil"/>
              <w:bottom w:val="single" w:sz="4" w:space="0" w:color="auto"/>
              <w:right w:val="single" w:sz="4" w:space="0" w:color="auto"/>
            </w:tcBorders>
            <w:shd w:val="clear" w:color="auto" w:fill="auto"/>
            <w:vAlign w:val="center"/>
            <w:hideMark/>
          </w:tcPr>
          <w:p w14:paraId="1F6E0B4A"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29.04.2016</w:t>
            </w:r>
          </w:p>
        </w:tc>
        <w:tc>
          <w:tcPr>
            <w:tcW w:w="775" w:type="dxa"/>
            <w:tcBorders>
              <w:top w:val="nil"/>
              <w:left w:val="nil"/>
              <w:bottom w:val="single" w:sz="4" w:space="0" w:color="auto"/>
              <w:right w:val="single" w:sz="4" w:space="0" w:color="auto"/>
            </w:tcBorders>
            <w:shd w:val="clear" w:color="auto" w:fill="auto"/>
            <w:noWrap/>
            <w:vAlign w:val="center"/>
            <w:hideMark/>
          </w:tcPr>
          <w:p w14:paraId="5BB3E468"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1F4E5169"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1A95E4A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20</w:t>
            </w:r>
          </w:p>
        </w:tc>
        <w:tc>
          <w:tcPr>
            <w:tcW w:w="267" w:type="dxa"/>
            <w:tcBorders>
              <w:top w:val="nil"/>
              <w:left w:val="nil"/>
              <w:bottom w:val="single" w:sz="4" w:space="0" w:color="auto"/>
              <w:right w:val="single" w:sz="4" w:space="0" w:color="auto"/>
            </w:tcBorders>
            <w:shd w:val="clear" w:color="auto" w:fill="auto"/>
            <w:vAlign w:val="center"/>
            <w:hideMark/>
          </w:tcPr>
          <w:p w14:paraId="0371239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w:t>
            </w:r>
          </w:p>
        </w:tc>
        <w:tc>
          <w:tcPr>
            <w:tcW w:w="406" w:type="dxa"/>
            <w:tcBorders>
              <w:top w:val="nil"/>
              <w:left w:val="nil"/>
              <w:bottom w:val="single" w:sz="4" w:space="0" w:color="auto"/>
              <w:right w:val="single" w:sz="4" w:space="0" w:color="auto"/>
            </w:tcBorders>
            <w:shd w:val="clear" w:color="auto" w:fill="auto"/>
            <w:vAlign w:val="center"/>
            <w:hideMark/>
          </w:tcPr>
          <w:p w14:paraId="266F6B0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w:t>
            </w:r>
          </w:p>
        </w:tc>
        <w:tc>
          <w:tcPr>
            <w:tcW w:w="406" w:type="dxa"/>
            <w:tcBorders>
              <w:top w:val="nil"/>
              <w:left w:val="nil"/>
              <w:bottom w:val="single" w:sz="4" w:space="0" w:color="auto"/>
              <w:right w:val="single" w:sz="4" w:space="0" w:color="auto"/>
            </w:tcBorders>
            <w:shd w:val="clear" w:color="auto" w:fill="auto"/>
            <w:vAlign w:val="center"/>
            <w:hideMark/>
          </w:tcPr>
          <w:p w14:paraId="1B69486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85" w:type="dxa"/>
            <w:tcBorders>
              <w:top w:val="nil"/>
              <w:left w:val="nil"/>
              <w:bottom w:val="single" w:sz="4" w:space="0" w:color="auto"/>
              <w:right w:val="single" w:sz="4" w:space="0" w:color="auto"/>
            </w:tcBorders>
            <w:shd w:val="clear" w:color="auto" w:fill="auto"/>
            <w:vAlign w:val="center"/>
            <w:hideMark/>
          </w:tcPr>
          <w:p w14:paraId="310B69F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328,30</w:t>
            </w:r>
          </w:p>
        </w:tc>
        <w:tc>
          <w:tcPr>
            <w:tcW w:w="485" w:type="dxa"/>
            <w:tcBorders>
              <w:top w:val="nil"/>
              <w:left w:val="nil"/>
              <w:bottom w:val="single" w:sz="4" w:space="0" w:color="auto"/>
              <w:right w:val="single" w:sz="4" w:space="0" w:color="auto"/>
            </w:tcBorders>
            <w:shd w:val="clear" w:color="auto" w:fill="auto"/>
            <w:vAlign w:val="center"/>
            <w:hideMark/>
          </w:tcPr>
          <w:p w14:paraId="1DEDEF3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328,30</w:t>
            </w:r>
          </w:p>
        </w:tc>
        <w:tc>
          <w:tcPr>
            <w:tcW w:w="485" w:type="dxa"/>
            <w:tcBorders>
              <w:top w:val="nil"/>
              <w:left w:val="nil"/>
              <w:bottom w:val="single" w:sz="4" w:space="0" w:color="auto"/>
              <w:right w:val="single" w:sz="4" w:space="0" w:color="auto"/>
            </w:tcBorders>
            <w:shd w:val="clear" w:color="auto" w:fill="auto"/>
            <w:vAlign w:val="center"/>
            <w:hideMark/>
          </w:tcPr>
          <w:p w14:paraId="4BFE144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6D5D9E3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15 256 393,19</w:t>
            </w:r>
          </w:p>
        </w:tc>
        <w:tc>
          <w:tcPr>
            <w:tcW w:w="485" w:type="dxa"/>
            <w:tcBorders>
              <w:top w:val="nil"/>
              <w:left w:val="nil"/>
              <w:bottom w:val="single" w:sz="4" w:space="0" w:color="auto"/>
              <w:right w:val="single" w:sz="4" w:space="0" w:color="auto"/>
            </w:tcBorders>
            <w:shd w:val="clear" w:color="auto" w:fill="auto"/>
            <w:vAlign w:val="center"/>
            <w:hideMark/>
          </w:tcPr>
          <w:p w14:paraId="3B8BB8C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14 493 573,53</w:t>
            </w:r>
          </w:p>
        </w:tc>
        <w:tc>
          <w:tcPr>
            <w:tcW w:w="780" w:type="dxa"/>
            <w:tcBorders>
              <w:top w:val="nil"/>
              <w:left w:val="nil"/>
              <w:bottom w:val="single" w:sz="4" w:space="0" w:color="auto"/>
              <w:right w:val="single" w:sz="4" w:space="0" w:color="auto"/>
            </w:tcBorders>
            <w:shd w:val="clear" w:color="auto" w:fill="auto"/>
            <w:vAlign w:val="center"/>
            <w:hideMark/>
          </w:tcPr>
          <w:p w14:paraId="7A3CED5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610 255,73</w:t>
            </w:r>
          </w:p>
        </w:tc>
        <w:tc>
          <w:tcPr>
            <w:tcW w:w="485" w:type="dxa"/>
            <w:tcBorders>
              <w:top w:val="nil"/>
              <w:left w:val="nil"/>
              <w:bottom w:val="single" w:sz="4" w:space="0" w:color="auto"/>
              <w:right w:val="single" w:sz="4" w:space="0" w:color="auto"/>
            </w:tcBorders>
            <w:shd w:val="clear" w:color="auto" w:fill="auto"/>
            <w:vAlign w:val="center"/>
            <w:hideMark/>
          </w:tcPr>
          <w:p w14:paraId="0E69A87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152 563,93</w:t>
            </w:r>
          </w:p>
        </w:tc>
      </w:tr>
      <w:tr w:rsidR="00E514D2" w:rsidRPr="00CF687C" w14:paraId="74C230E5"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1729FCB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15</w:t>
            </w:r>
          </w:p>
        </w:tc>
        <w:tc>
          <w:tcPr>
            <w:tcW w:w="1372" w:type="dxa"/>
            <w:tcBorders>
              <w:top w:val="nil"/>
              <w:left w:val="nil"/>
              <w:bottom w:val="single" w:sz="4" w:space="0" w:color="auto"/>
              <w:right w:val="single" w:sz="4" w:space="0" w:color="auto"/>
            </w:tcBorders>
            <w:shd w:val="clear" w:color="auto" w:fill="auto"/>
            <w:vAlign w:val="center"/>
            <w:hideMark/>
          </w:tcPr>
          <w:p w14:paraId="40CFDA4F"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с. Выльгорт, ул. Рабочая, д. 19</w:t>
            </w:r>
          </w:p>
        </w:tc>
        <w:tc>
          <w:tcPr>
            <w:tcW w:w="573" w:type="dxa"/>
            <w:tcBorders>
              <w:top w:val="nil"/>
              <w:left w:val="nil"/>
              <w:bottom w:val="single" w:sz="4" w:space="0" w:color="auto"/>
              <w:right w:val="single" w:sz="4" w:space="0" w:color="auto"/>
            </w:tcBorders>
            <w:shd w:val="clear" w:color="auto" w:fill="auto"/>
            <w:vAlign w:val="center"/>
            <w:hideMark/>
          </w:tcPr>
          <w:p w14:paraId="00F6D189"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04/589</w:t>
            </w:r>
          </w:p>
        </w:tc>
        <w:tc>
          <w:tcPr>
            <w:tcW w:w="775" w:type="dxa"/>
            <w:tcBorders>
              <w:top w:val="nil"/>
              <w:left w:val="nil"/>
              <w:bottom w:val="single" w:sz="4" w:space="0" w:color="auto"/>
              <w:right w:val="single" w:sz="4" w:space="0" w:color="auto"/>
            </w:tcBorders>
            <w:shd w:val="clear" w:color="auto" w:fill="auto"/>
            <w:vAlign w:val="center"/>
            <w:hideMark/>
          </w:tcPr>
          <w:p w14:paraId="17D1172A"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29.04.2016</w:t>
            </w:r>
          </w:p>
        </w:tc>
        <w:tc>
          <w:tcPr>
            <w:tcW w:w="775" w:type="dxa"/>
            <w:tcBorders>
              <w:top w:val="nil"/>
              <w:left w:val="nil"/>
              <w:bottom w:val="single" w:sz="4" w:space="0" w:color="auto"/>
              <w:right w:val="single" w:sz="4" w:space="0" w:color="auto"/>
            </w:tcBorders>
            <w:shd w:val="clear" w:color="auto" w:fill="auto"/>
            <w:noWrap/>
            <w:vAlign w:val="center"/>
            <w:hideMark/>
          </w:tcPr>
          <w:p w14:paraId="4B72680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7F0E65C4"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66630AC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22</w:t>
            </w:r>
          </w:p>
        </w:tc>
        <w:tc>
          <w:tcPr>
            <w:tcW w:w="267" w:type="dxa"/>
            <w:tcBorders>
              <w:top w:val="nil"/>
              <w:left w:val="nil"/>
              <w:bottom w:val="single" w:sz="4" w:space="0" w:color="auto"/>
              <w:right w:val="single" w:sz="4" w:space="0" w:color="auto"/>
            </w:tcBorders>
            <w:shd w:val="clear" w:color="auto" w:fill="auto"/>
            <w:vAlign w:val="center"/>
            <w:hideMark/>
          </w:tcPr>
          <w:p w14:paraId="00A1A12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w:t>
            </w:r>
          </w:p>
        </w:tc>
        <w:tc>
          <w:tcPr>
            <w:tcW w:w="406" w:type="dxa"/>
            <w:tcBorders>
              <w:top w:val="nil"/>
              <w:left w:val="nil"/>
              <w:bottom w:val="single" w:sz="4" w:space="0" w:color="auto"/>
              <w:right w:val="single" w:sz="4" w:space="0" w:color="auto"/>
            </w:tcBorders>
            <w:shd w:val="clear" w:color="auto" w:fill="auto"/>
            <w:vAlign w:val="center"/>
            <w:hideMark/>
          </w:tcPr>
          <w:p w14:paraId="53B030B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w:t>
            </w:r>
          </w:p>
        </w:tc>
        <w:tc>
          <w:tcPr>
            <w:tcW w:w="406" w:type="dxa"/>
            <w:tcBorders>
              <w:top w:val="nil"/>
              <w:left w:val="nil"/>
              <w:bottom w:val="single" w:sz="4" w:space="0" w:color="auto"/>
              <w:right w:val="single" w:sz="4" w:space="0" w:color="auto"/>
            </w:tcBorders>
            <w:shd w:val="clear" w:color="auto" w:fill="auto"/>
            <w:vAlign w:val="center"/>
            <w:hideMark/>
          </w:tcPr>
          <w:p w14:paraId="294A4E6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85" w:type="dxa"/>
            <w:tcBorders>
              <w:top w:val="nil"/>
              <w:left w:val="nil"/>
              <w:bottom w:val="single" w:sz="4" w:space="0" w:color="auto"/>
              <w:right w:val="single" w:sz="4" w:space="0" w:color="auto"/>
            </w:tcBorders>
            <w:shd w:val="clear" w:color="auto" w:fill="auto"/>
            <w:vAlign w:val="center"/>
            <w:hideMark/>
          </w:tcPr>
          <w:p w14:paraId="22AF7E6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245,40</w:t>
            </w:r>
          </w:p>
        </w:tc>
        <w:tc>
          <w:tcPr>
            <w:tcW w:w="485" w:type="dxa"/>
            <w:tcBorders>
              <w:top w:val="nil"/>
              <w:left w:val="nil"/>
              <w:bottom w:val="single" w:sz="4" w:space="0" w:color="auto"/>
              <w:right w:val="single" w:sz="4" w:space="0" w:color="auto"/>
            </w:tcBorders>
            <w:shd w:val="clear" w:color="auto" w:fill="auto"/>
            <w:vAlign w:val="center"/>
            <w:hideMark/>
          </w:tcPr>
          <w:p w14:paraId="4190B78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245,40</w:t>
            </w:r>
          </w:p>
        </w:tc>
        <w:tc>
          <w:tcPr>
            <w:tcW w:w="485" w:type="dxa"/>
            <w:tcBorders>
              <w:top w:val="nil"/>
              <w:left w:val="nil"/>
              <w:bottom w:val="single" w:sz="4" w:space="0" w:color="auto"/>
              <w:right w:val="single" w:sz="4" w:space="0" w:color="auto"/>
            </w:tcBorders>
            <w:shd w:val="clear" w:color="auto" w:fill="auto"/>
            <w:vAlign w:val="center"/>
            <w:hideMark/>
          </w:tcPr>
          <w:p w14:paraId="67DD201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2924E3B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11 403 956,41</w:t>
            </w:r>
          </w:p>
        </w:tc>
        <w:tc>
          <w:tcPr>
            <w:tcW w:w="485" w:type="dxa"/>
            <w:tcBorders>
              <w:top w:val="nil"/>
              <w:left w:val="nil"/>
              <w:bottom w:val="single" w:sz="4" w:space="0" w:color="auto"/>
              <w:right w:val="single" w:sz="4" w:space="0" w:color="auto"/>
            </w:tcBorders>
            <w:shd w:val="clear" w:color="auto" w:fill="auto"/>
            <w:vAlign w:val="center"/>
            <w:hideMark/>
          </w:tcPr>
          <w:p w14:paraId="07413A7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10 833 758,59</w:t>
            </w:r>
          </w:p>
        </w:tc>
        <w:tc>
          <w:tcPr>
            <w:tcW w:w="780" w:type="dxa"/>
            <w:tcBorders>
              <w:top w:val="nil"/>
              <w:left w:val="nil"/>
              <w:bottom w:val="single" w:sz="4" w:space="0" w:color="auto"/>
              <w:right w:val="single" w:sz="4" w:space="0" w:color="auto"/>
            </w:tcBorders>
            <w:shd w:val="clear" w:color="auto" w:fill="auto"/>
            <w:vAlign w:val="center"/>
            <w:hideMark/>
          </w:tcPr>
          <w:p w14:paraId="6C6C2C7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456 158,26</w:t>
            </w:r>
          </w:p>
        </w:tc>
        <w:tc>
          <w:tcPr>
            <w:tcW w:w="485" w:type="dxa"/>
            <w:tcBorders>
              <w:top w:val="nil"/>
              <w:left w:val="nil"/>
              <w:bottom w:val="single" w:sz="4" w:space="0" w:color="auto"/>
              <w:right w:val="single" w:sz="4" w:space="0" w:color="auto"/>
            </w:tcBorders>
            <w:shd w:val="clear" w:color="auto" w:fill="auto"/>
            <w:vAlign w:val="center"/>
            <w:hideMark/>
          </w:tcPr>
          <w:p w14:paraId="0CF381A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114 039,56</w:t>
            </w:r>
          </w:p>
        </w:tc>
      </w:tr>
      <w:tr w:rsidR="00E514D2" w:rsidRPr="00CF687C" w14:paraId="1FABD2E8"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58DAAEB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lastRenderedPageBreak/>
              <w:t>16</w:t>
            </w:r>
          </w:p>
        </w:tc>
        <w:tc>
          <w:tcPr>
            <w:tcW w:w="1372" w:type="dxa"/>
            <w:tcBorders>
              <w:top w:val="nil"/>
              <w:left w:val="nil"/>
              <w:bottom w:val="single" w:sz="4" w:space="0" w:color="auto"/>
              <w:right w:val="single" w:sz="4" w:space="0" w:color="auto"/>
            </w:tcBorders>
            <w:shd w:val="clear" w:color="auto" w:fill="auto"/>
            <w:vAlign w:val="center"/>
            <w:hideMark/>
          </w:tcPr>
          <w:p w14:paraId="586E51B7"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с. Выльгорт, ул. Рабочая, д. 7</w:t>
            </w:r>
          </w:p>
        </w:tc>
        <w:tc>
          <w:tcPr>
            <w:tcW w:w="573" w:type="dxa"/>
            <w:tcBorders>
              <w:top w:val="nil"/>
              <w:left w:val="nil"/>
              <w:bottom w:val="single" w:sz="4" w:space="0" w:color="auto"/>
              <w:right w:val="single" w:sz="4" w:space="0" w:color="auto"/>
            </w:tcBorders>
            <w:shd w:val="clear" w:color="auto" w:fill="auto"/>
            <w:vAlign w:val="center"/>
            <w:hideMark/>
          </w:tcPr>
          <w:p w14:paraId="1B41B72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04/589</w:t>
            </w:r>
          </w:p>
        </w:tc>
        <w:tc>
          <w:tcPr>
            <w:tcW w:w="775" w:type="dxa"/>
            <w:tcBorders>
              <w:top w:val="nil"/>
              <w:left w:val="nil"/>
              <w:bottom w:val="single" w:sz="4" w:space="0" w:color="auto"/>
              <w:right w:val="single" w:sz="4" w:space="0" w:color="auto"/>
            </w:tcBorders>
            <w:shd w:val="clear" w:color="auto" w:fill="auto"/>
            <w:vAlign w:val="center"/>
            <w:hideMark/>
          </w:tcPr>
          <w:p w14:paraId="431BBBDE"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29.04.2016</w:t>
            </w:r>
          </w:p>
        </w:tc>
        <w:tc>
          <w:tcPr>
            <w:tcW w:w="775" w:type="dxa"/>
            <w:tcBorders>
              <w:top w:val="nil"/>
              <w:left w:val="nil"/>
              <w:bottom w:val="single" w:sz="4" w:space="0" w:color="auto"/>
              <w:right w:val="single" w:sz="4" w:space="0" w:color="auto"/>
            </w:tcBorders>
            <w:shd w:val="clear" w:color="auto" w:fill="auto"/>
            <w:noWrap/>
            <w:vAlign w:val="center"/>
            <w:hideMark/>
          </w:tcPr>
          <w:p w14:paraId="1A02FAA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7F57C68A"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65689A7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16</w:t>
            </w:r>
          </w:p>
        </w:tc>
        <w:tc>
          <w:tcPr>
            <w:tcW w:w="267" w:type="dxa"/>
            <w:tcBorders>
              <w:top w:val="nil"/>
              <w:left w:val="nil"/>
              <w:bottom w:val="single" w:sz="4" w:space="0" w:color="auto"/>
              <w:right w:val="single" w:sz="4" w:space="0" w:color="auto"/>
            </w:tcBorders>
            <w:shd w:val="clear" w:color="auto" w:fill="auto"/>
            <w:vAlign w:val="center"/>
            <w:hideMark/>
          </w:tcPr>
          <w:p w14:paraId="78FA844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w:t>
            </w:r>
          </w:p>
        </w:tc>
        <w:tc>
          <w:tcPr>
            <w:tcW w:w="406" w:type="dxa"/>
            <w:tcBorders>
              <w:top w:val="nil"/>
              <w:left w:val="nil"/>
              <w:bottom w:val="single" w:sz="4" w:space="0" w:color="auto"/>
              <w:right w:val="single" w:sz="4" w:space="0" w:color="auto"/>
            </w:tcBorders>
            <w:shd w:val="clear" w:color="auto" w:fill="auto"/>
            <w:vAlign w:val="center"/>
            <w:hideMark/>
          </w:tcPr>
          <w:p w14:paraId="3DB232D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w:t>
            </w:r>
          </w:p>
        </w:tc>
        <w:tc>
          <w:tcPr>
            <w:tcW w:w="406" w:type="dxa"/>
            <w:tcBorders>
              <w:top w:val="nil"/>
              <w:left w:val="nil"/>
              <w:bottom w:val="single" w:sz="4" w:space="0" w:color="auto"/>
              <w:right w:val="single" w:sz="4" w:space="0" w:color="auto"/>
            </w:tcBorders>
            <w:shd w:val="clear" w:color="auto" w:fill="auto"/>
            <w:vAlign w:val="center"/>
            <w:hideMark/>
          </w:tcPr>
          <w:p w14:paraId="7856782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85" w:type="dxa"/>
            <w:tcBorders>
              <w:top w:val="nil"/>
              <w:left w:val="nil"/>
              <w:bottom w:val="single" w:sz="4" w:space="0" w:color="auto"/>
              <w:right w:val="single" w:sz="4" w:space="0" w:color="auto"/>
            </w:tcBorders>
            <w:shd w:val="clear" w:color="auto" w:fill="auto"/>
            <w:vAlign w:val="center"/>
            <w:hideMark/>
          </w:tcPr>
          <w:p w14:paraId="284BE2D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289,40</w:t>
            </w:r>
          </w:p>
        </w:tc>
        <w:tc>
          <w:tcPr>
            <w:tcW w:w="485" w:type="dxa"/>
            <w:tcBorders>
              <w:top w:val="nil"/>
              <w:left w:val="nil"/>
              <w:bottom w:val="single" w:sz="4" w:space="0" w:color="auto"/>
              <w:right w:val="single" w:sz="4" w:space="0" w:color="auto"/>
            </w:tcBorders>
            <w:shd w:val="clear" w:color="auto" w:fill="auto"/>
            <w:vAlign w:val="center"/>
            <w:hideMark/>
          </w:tcPr>
          <w:p w14:paraId="0249D2A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289,40</w:t>
            </w:r>
          </w:p>
        </w:tc>
        <w:tc>
          <w:tcPr>
            <w:tcW w:w="485" w:type="dxa"/>
            <w:tcBorders>
              <w:top w:val="nil"/>
              <w:left w:val="nil"/>
              <w:bottom w:val="single" w:sz="4" w:space="0" w:color="auto"/>
              <w:right w:val="single" w:sz="4" w:space="0" w:color="auto"/>
            </w:tcBorders>
            <w:shd w:val="clear" w:color="auto" w:fill="auto"/>
            <w:vAlign w:val="center"/>
            <w:hideMark/>
          </w:tcPr>
          <w:p w14:paraId="65224EB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7033AA3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13 448 675,57</w:t>
            </w:r>
          </w:p>
        </w:tc>
        <w:tc>
          <w:tcPr>
            <w:tcW w:w="485" w:type="dxa"/>
            <w:tcBorders>
              <w:top w:val="nil"/>
              <w:left w:val="nil"/>
              <w:bottom w:val="single" w:sz="4" w:space="0" w:color="auto"/>
              <w:right w:val="single" w:sz="4" w:space="0" w:color="auto"/>
            </w:tcBorders>
            <w:shd w:val="clear" w:color="auto" w:fill="auto"/>
            <w:vAlign w:val="center"/>
            <w:hideMark/>
          </w:tcPr>
          <w:p w14:paraId="0915CCA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12 776 241,79</w:t>
            </w:r>
          </w:p>
        </w:tc>
        <w:tc>
          <w:tcPr>
            <w:tcW w:w="780" w:type="dxa"/>
            <w:tcBorders>
              <w:top w:val="nil"/>
              <w:left w:val="nil"/>
              <w:bottom w:val="single" w:sz="4" w:space="0" w:color="auto"/>
              <w:right w:val="single" w:sz="4" w:space="0" w:color="auto"/>
            </w:tcBorders>
            <w:shd w:val="clear" w:color="auto" w:fill="auto"/>
            <w:vAlign w:val="center"/>
            <w:hideMark/>
          </w:tcPr>
          <w:p w14:paraId="245835C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537 947,02</w:t>
            </w:r>
          </w:p>
        </w:tc>
        <w:tc>
          <w:tcPr>
            <w:tcW w:w="485" w:type="dxa"/>
            <w:tcBorders>
              <w:top w:val="nil"/>
              <w:left w:val="nil"/>
              <w:bottom w:val="single" w:sz="4" w:space="0" w:color="auto"/>
              <w:right w:val="single" w:sz="4" w:space="0" w:color="auto"/>
            </w:tcBorders>
            <w:shd w:val="clear" w:color="auto" w:fill="auto"/>
            <w:vAlign w:val="center"/>
            <w:hideMark/>
          </w:tcPr>
          <w:p w14:paraId="6714AFD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134 486,76</w:t>
            </w:r>
          </w:p>
        </w:tc>
      </w:tr>
      <w:tr w:rsidR="00E514D2" w:rsidRPr="00CF687C" w14:paraId="3EFC5306"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1DC6E068"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17</w:t>
            </w:r>
          </w:p>
        </w:tc>
        <w:tc>
          <w:tcPr>
            <w:tcW w:w="1372" w:type="dxa"/>
            <w:tcBorders>
              <w:top w:val="nil"/>
              <w:left w:val="nil"/>
              <w:bottom w:val="single" w:sz="4" w:space="0" w:color="auto"/>
              <w:right w:val="single" w:sz="4" w:space="0" w:color="auto"/>
            </w:tcBorders>
            <w:shd w:val="clear" w:color="auto" w:fill="auto"/>
            <w:vAlign w:val="center"/>
            <w:hideMark/>
          </w:tcPr>
          <w:p w14:paraId="719BAC40"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с. Выльгорт, ул. Железнодорожная, д. 16а</w:t>
            </w:r>
          </w:p>
        </w:tc>
        <w:tc>
          <w:tcPr>
            <w:tcW w:w="573" w:type="dxa"/>
            <w:tcBorders>
              <w:top w:val="nil"/>
              <w:left w:val="nil"/>
              <w:bottom w:val="single" w:sz="4" w:space="0" w:color="auto"/>
              <w:right w:val="single" w:sz="4" w:space="0" w:color="auto"/>
            </w:tcBorders>
            <w:shd w:val="clear" w:color="auto" w:fill="auto"/>
            <w:vAlign w:val="center"/>
            <w:hideMark/>
          </w:tcPr>
          <w:p w14:paraId="7C2C1579"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04/590</w:t>
            </w:r>
          </w:p>
        </w:tc>
        <w:tc>
          <w:tcPr>
            <w:tcW w:w="775" w:type="dxa"/>
            <w:tcBorders>
              <w:top w:val="nil"/>
              <w:left w:val="nil"/>
              <w:bottom w:val="single" w:sz="4" w:space="0" w:color="auto"/>
              <w:right w:val="single" w:sz="4" w:space="0" w:color="auto"/>
            </w:tcBorders>
            <w:shd w:val="clear" w:color="auto" w:fill="auto"/>
            <w:vAlign w:val="center"/>
            <w:hideMark/>
          </w:tcPr>
          <w:p w14:paraId="4240B779"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29.04.2016</w:t>
            </w:r>
          </w:p>
        </w:tc>
        <w:tc>
          <w:tcPr>
            <w:tcW w:w="775" w:type="dxa"/>
            <w:tcBorders>
              <w:top w:val="nil"/>
              <w:left w:val="nil"/>
              <w:bottom w:val="single" w:sz="4" w:space="0" w:color="auto"/>
              <w:right w:val="single" w:sz="4" w:space="0" w:color="auto"/>
            </w:tcBorders>
            <w:shd w:val="clear" w:color="auto" w:fill="auto"/>
            <w:noWrap/>
            <w:vAlign w:val="center"/>
            <w:hideMark/>
          </w:tcPr>
          <w:p w14:paraId="47CB61D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607465FE"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6C799DA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28</w:t>
            </w:r>
          </w:p>
        </w:tc>
        <w:tc>
          <w:tcPr>
            <w:tcW w:w="267" w:type="dxa"/>
            <w:tcBorders>
              <w:top w:val="nil"/>
              <w:left w:val="nil"/>
              <w:bottom w:val="single" w:sz="4" w:space="0" w:color="auto"/>
              <w:right w:val="single" w:sz="4" w:space="0" w:color="auto"/>
            </w:tcBorders>
            <w:shd w:val="clear" w:color="auto" w:fill="auto"/>
            <w:vAlign w:val="center"/>
            <w:hideMark/>
          </w:tcPr>
          <w:p w14:paraId="10A234D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11</w:t>
            </w:r>
          </w:p>
        </w:tc>
        <w:tc>
          <w:tcPr>
            <w:tcW w:w="406" w:type="dxa"/>
            <w:tcBorders>
              <w:top w:val="nil"/>
              <w:left w:val="nil"/>
              <w:bottom w:val="single" w:sz="4" w:space="0" w:color="auto"/>
              <w:right w:val="single" w:sz="4" w:space="0" w:color="auto"/>
            </w:tcBorders>
            <w:shd w:val="clear" w:color="auto" w:fill="auto"/>
            <w:vAlign w:val="center"/>
            <w:hideMark/>
          </w:tcPr>
          <w:p w14:paraId="39D0CFE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11</w:t>
            </w:r>
          </w:p>
        </w:tc>
        <w:tc>
          <w:tcPr>
            <w:tcW w:w="406" w:type="dxa"/>
            <w:tcBorders>
              <w:top w:val="nil"/>
              <w:left w:val="nil"/>
              <w:bottom w:val="single" w:sz="4" w:space="0" w:color="auto"/>
              <w:right w:val="single" w:sz="4" w:space="0" w:color="auto"/>
            </w:tcBorders>
            <w:shd w:val="clear" w:color="auto" w:fill="auto"/>
            <w:vAlign w:val="center"/>
            <w:hideMark/>
          </w:tcPr>
          <w:p w14:paraId="1AC5921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85" w:type="dxa"/>
            <w:tcBorders>
              <w:top w:val="nil"/>
              <w:left w:val="nil"/>
              <w:bottom w:val="single" w:sz="4" w:space="0" w:color="auto"/>
              <w:right w:val="single" w:sz="4" w:space="0" w:color="auto"/>
            </w:tcBorders>
            <w:shd w:val="clear" w:color="auto" w:fill="auto"/>
            <w:vAlign w:val="center"/>
            <w:hideMark/>
          </w:tcPr>
          <w:p w14:paraId="288136E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480,50</w:t>
            </w:r>
          </w:p>
        </w:tc>
        <w:tc>
          <w:tcPr>
            <w:tcW w:w="485" w:type="dxa"/>
            <w:tcBorders>
              <w:top w:val="nil"/>
              <w:left w:val="nil"/>
              <w:bottom w:val="single" w:sz="4" w:space="0" w:color="auto"/>
              <w:right w:val="single" w:sz="4" w:space="0" w:color="auto"/>
            </w:tcBorders>
            <w:shd w:val="clear" w:color="auto" w:fill="auto"/>
            <w:vAlign w:val="center"/>
            <w:hideMark/>
          </w:tcPr>
          <w:p w14:paraId="0024BDA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480,50</w:t>
            </w:r>
          </w:p>
        </w:tc>
        <w:tc>
          <w:tcPr>
            <w:tcW w:w="485" w:type="dxa"/>
            <w:tcBorders>
              <w:top w:val="nil"/>
              <w:left w:val="nil"/>
              <w:bottom w:val="single" w:sz="4" w:space="0" w:color="auto"/>
              <w:right w:val="single" w:sz="4" w:space="0" w:color="auto"/>
            </w:tcBorders>
            <w:shd w:val="clear" w:color="auto" w:fill="auto"/>
            <w:vAlign w:val="center"/>
            <w:hideMark/>
          </w:tcPr>
          <w:p w14:paraId="1C8D435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725CD12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22 329 262,65</w:t>
            </w:r>
          </w:p>
        </w:tc>
        <w:tc>
          <w:tcPr>
            <w:tcW w:w="485" w:type="dxa"/>
            <w:tcBorders>
              <w:top w:val="nil"/>
              <w:left w:val="nil"/>
              <w:bottom w:val="single" w:sz="4" w:space="0" w:color="auto"/>
              <w:right w:val="single" w:sz="4" w:space="0" w:color="auto"/>
            </w:tcBorders>
            <w:shd w:val="clear" w:color="auto" w:fill="auto"/>
            <w:vAlign w:val="center"/>
            <w:hideMark/>
          </w:tcPr>
          <w:p w14:paraId="6DD15D2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21 212 799,51</w:t>
            </w:r>
          </w:p>
        </w:tc>
        <w:tc>
          <w:tcPr>
            <w:tcW w:w="780" w:type="dxa"/>
            <w:tcBorders>
              <w:top w:val="nil"/>
              <w:left w:val="nil"/>
              <w:bottom w:val="single" w:sz="4" w:space="0" w:color="auto"/>
              <w:right w:val="single" w:sz="4" w:space="0" w:color="auto"/>
            </w:tcBorders>
            <w:shd w:val="clear" w:color="auto" w:fill="auto"/>
            <w:vAlign w:val="center"/>
            <w:hideMark/>
          </w:tcPr>
          <w:p w14:paraId="13F0593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893 170,51</w:t>
            </w:r>
          </w:p>
        </w:tc>
        <w:tc>
          <w:tcPr>
            <w:tcW w:w="485" w:type="dxa"/>
            <w:tcBorders>
              <w:top w:val="nil"/>
              <w:left w:val="nil"/>
              <w:bottom w:val="single" w:sz="4" w:space="0" w:color="auto"/>
              <w:right w:val="single" w:sz="4" w:space="0" w:color="auto"/>
            </w:tcBorders>
            <w:shd w:val="clear" w:color="auto" w:fill="auto"/>
            <w:vAlign w:val="center"/>
            <w:hideMark/>
          </w:tcPr>
          <w:p w14:paraId="069C8DE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223 292,63</w:t>
            </w:r>
          </w:p>
        </w:tc>
      </w:tr>
      <w:tr w:rsidR="00E514D2" w:rsidRPr="00CF687C" w14:paraId="17718896"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7109D5E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18</w:t>
            </w:r>
          </w:p>
        </w:tc>
        <w:tc>
          <w:tcPr>
            <w:tcW w:w="1372" w:type="dxa"/>
            <w:tcBorders>
              <w:top w:val="nil"/>
              <w:left w:val="nil"/>
              <w:bottom w:val="single" w:sz="4" w:space="0" w:color="auto"/>
              <w:right w:val="single" w:sz="4" w:space="0" w:color="auto"/>
            </w:tcBorders>
            <w:shd w:val="clear" w:color="auto" w:fill="auto"/>
            <w:vAlign w:val="center"/>
            <w:hideMark/>
          </w:tcPr>
          <w:p w14:paraId="216119FA"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с. Выльгорт, ул. Железнодорожная, д. 13 а</w:t>
            </w:r>
          </w:p>
        </w:tc>
        <w:tc>
          <w:tcPr>
            <w:tcW w:w="573" w:type="dxa"/>
            <w:tcBorders>
              <w:top w:val="nil"/>
              <w:left w:val="nil"/>
              <w:bottom w:val="single" w:sz="4" w:space="0" w:color="auto"/>
              <w:right w:val="single" w:sz="4" w:space="0" w:color="auto"/>
            </w:tcBorders>
            <w:shd w:val="clear" w:color="auto" w:fill="auto"/>
            <w:vAlign w:val="center"/>
            <w:hideMark/>
          </w:tcPr>
          <w:p w14:paraId="252E51E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04/590</w:t>
            </w:r>
          </w:p>
        </w:tc>
        <w:tc>
          <w:tcPr>
            <w:tcW w:w="775" w:type="dxa"/>
            <w:tcBorders>
              <w:top w:val="nil"/>
              <w:left w:val="nil"/>
              <w:bottom w:val="single" w:sz="4" w:space="0" w:color="auto"/>
              <w:right w:val="single" w:sz="4" w:space="0" w:color="auto"/>
            </w:tcBorders>
            <w:shd w:val="clear" w:color="auto" w:fill="auto"/>
            <w:vAlign w:val="center"/>
            <w:hideMark/>
          </w:tcPr>
          <w:p w14:paraId="7D07F834"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29.04.2016</w:t>
            </w:r>
          </w:p>
        </w:tc>
        <w:tc>
          <w:tcPr>
            <w:tcW w:w="775" w:type="dxa"/>
            <w:tcBorders>
              <w:top w:val="nil"/>
              <w:left w:val="nil"/>
              <w:bottom w:val="single" w:sz="4" w:space="0" w:color="auto"/>
              <w:right w:val="single" w:sz="4" w:space="0" w:color="auto"/>
            </w:tcBorders>
            <w:shd w:val="clear" w:color="auto" w:fill="auto"/>
            <w:noWrap/>
            <w:vAlign w:val="center"/>
            <w:hideMark/>
          </w:tcPr>
          <w:p w14:paraId="35C9F06E"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1F198A73"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31E1132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30</w:t>
            </w:r>
          </w:p>
        </w:tc>
        <w:tc>
          <w:tcPr>
            <w:tcW w:w="267" w:type="dxa"/>
            <w:tcBorders>
              <w:top w:val="nil"/>
              <w:left w:val="nil"/>
              <w:bottom w:val="single" w:sz="4" w:space="0" w:color="auto"/>
              <w:right w:val="single" w:sz="4" w:space="0" w:color="auto"/>
            </w:tcBorders>
            <w:shd w:val="clear" w:color="auto" w:fill="auto"/>
            <w:vAlign w:val="center"/>
            <w:hideMark/>
          </w:tcPr>
          <w:p w14:paraId="22A7990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17</w:t>
            </w:r>
          </w:p>
        </w:tc>
        <w:tc>
          <w:tcPr>
            <w:tcW w:w="406" w:type="dxa"/>
            <w:tcBorders>
              <w:top w:val="nil"/>
              <w:left w:val="nil"/>
              <w:bottom w:val="single" w:sz="4" w:space="0" w:color="auto"/>
              <w:right w:val="single" w:sz="4" w:space="0" w:color="auto"/>
            </w:tcBorders>
            <w:shd w:val="clear" w:color="auto" w:fill="auto"/>
            <w:vAlign w:val="center"/>
            <w:hideMark/>
          </w:tcPr>
          <w:p w14:paraId="12A76D2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17</w:t>
            </w:r>
          </w:p>
        </w:tc>
        <w:tc>
          <w:tcPr>
            <w:tcW w:w="406" w:type="dxa"/>
            <w:tcBorders>
              <w:top w:val="nil"/>
              <w:left w:val="nil"/>
              <w:bottom w:val="single" w:sz="4" w:space="0" w:color="auto"/>
              <w:right w:val="single" w:sz="4" w:space="0" w:color="auto"/>
            </w:tcBorders>
            <w:shd w:val="clear" w:color="auto" w:fill="auto"/>
            <w:vAlign w:val="center"/>
            <w:hideMark/>
          </w:tcPr>
          <w:p w14:paraId="3C142EF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85" w:type="dxa"/>
            <w:tcBorders>
              <w:top w:val="nil"/>
              <w:left w:val="nil"/>
              <w:bottom w:val="single" w:sz="4" w:space="0" w:color="auto"/>
              <w:right w:val="single" w:sz="4" w:space="0" w:color="auto"/>
            </w:tcBorders>
            <w:shd w:val="clear" w:color="auto" w:fill="auto"/>
            <w:vAlign w:val="center"/>
            <w:hideMark/>
          </w:tcPr>
          <w:p w14:paraId="6D5993F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276,10</w:t>
            </w:r>
          </w:p>
        </w:tc>
        <w:tc>
          <w:tcPr>
            <w:tcW w:w="485" w:type="dxa"/>
            <w:tcBorders>
              <w:top w:val="nil"/>
              <w:left w:val="nil"/>
              <w:bottom w:val="single" w:sz="4" w:space="0" w:color="auto"/>
              <w:right w:val="single" w:sz="4" w:space="0" w:color="auto"/>
            </w:tcBorders>
            <w:shd w:val="clear" w:color="auto" w:fill="auto"/>
            <w:vAlign w:val="center"/>
            <w:hideMark/>
          </w:tcPr>
          <w:p w14:paraId="208F32D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276,10</w:t>
            </w:r>
          </w:p>
        </w:tc>
        <w:tc>
          <w:tcPr>
            <w:tcW w:w="485" w:type="dxa"/>
            <w:tcBorders>
              <w:top w:val="nil"/>
              <w:left w:val="nil"/>
              <w:bottom w:val="single" w:sz="4" w:space="0" w:color="auto"/>
              <w:right w:val="single" w:sz="4" w:space="0" w:color="auto"/>
            </w:tcBorders>
            <w:shd w:val="clear" w:color="auto" w:fill="auto"/>
            <w:vAlign w:val="center"/>
            <w:hideMark/>
          </w:tcPr>
          <w:p w14:paraId="309E4B8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43C469B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12 830 612,73</w:t>
            </w:r>
          </w:p>
        </w:tc>
        <w:tc>
          <w:tcPr>
            <w:tcW w:w="485" w:type="dxa"/>
            <w:tcBorders>
              <w:top w:val="nil"/>
              <w:left w:val="nil"/>
              <w:bottom w:val="single" w:sz="4" w:space="0" w:color="auto"/>
              <w:right w:val="single" w:sz="4" w:space="0" w:color="auto"/>
            </w:tcBorders>
            <w:shd w:val="clear" w:color="auto" w:fill="auto"/>
            <w:vAlign w:val="center"/>
            <w:hideMark/>
          </w:tcPr>
          <w:p w14:paraId="6117512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12 189 082,09</w:t>
            </w:r>
          </w:p>
        </w:tc>
        <w:tc>
          <w:tcPr>
            <w:tcW w:w="780" w:type="dxa"/>
            <w:tcBorders>
              <w:top w:val="nil"/>
              <w:left w:val="nil"/>
              <w:bottom w:val="single" w:sz="4" w:space="0" w:color="auto"/>
              <w:right w:val="single" w:sz="4" w:space="0" w:color="auto"/>
            </w:tcBorders>
            <w:shd w:val="clear" w:color="auto" w:fill="auto"/>
            <w:vAlign w:val="center"/>
            <w:hideMark/>
          </w:tcPr>
          <w:p w14:paraId="5690A18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513 224,51</w:t>
            </w:r>
          </w:p>
        </w:tc>
        <w:tc>
          <w:tcPr>
            <w:tcW w:w="485" w:type="dxa"/>
            <w:tcBorders>
              <w:top w:val="nil"/>
              <w:left w:val="nil"/>
              <w:bottom w:val="single" w:sz="4" w:space="0" w:color="auto"/>
              <w:right w:val="single" w:sz="4" w:space="0" w:color="auto"/>
            </w:tcBorders>
            <w:shd w:val="clear" w:color="auto" w:fill="auto"/>
            <w:vAlign w:val="center"/>
            <w:hideMark/>
          </w:tcPr>
          <w:p w14:paraId="05909A0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128 306,13</w:t>
            </w:r>
          </w:p>
        </w:tc>
      </w:tr>
      <w:tr w:rsidR="00E514D2" w:rsidRPr="00CF687C" w14:paraId="5F48FFB9"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7991A30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19</w:t>
            </w:r>
          </w:p>
        </w:tc>
        <w:tc>
          <w:tcPr>
            <w:tcW w:w="1372" w:type="dxa"/>
            <w:tcBorders>
              <w:top w:val="nil"/>
              <w:left w:val="nil"/>
              <w:bottom w:val="single" w:sz="4" w:space="0" w:color="auto"/>
              <w:right w:val="single" w:sz="4" w:space="0" w:color="auto"/>
            </w:tcBorders>
            <w:shd w:val="clear" w:color="auto" w:fill="auto"/>
            <w:vAlign w:val="center"/>
            <w:hideMark/>
          </w:tcPr>
          <w:p w14:paraId="63274643"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с. Выльгорт, ул. Железнодорожная, д. 15 а</w:t>
            </w:r>
          </w:p>
        </w:tc>
        <w:tc>
          <w:tcPr>
            <w:tcW w:w="573" w:type="dxa"/>
            <w:tcBorders>
              <w:top w:val="nil"/>
              <w:left w:val="nil"/>
              <w:bottom w:val="single" w:sz="4" w:space="0" w:color="auto"/>
              <w:right w:val="single" w:sz="4" w:space="0" w:color="auto"/>
            </w:tcBorders>
            <w:shd w:val="clear" w:color="auto" w:fill="auto"/>
            <w:vAlign w:val="center"/>
            <w:hideMark/>
          </w:tcPr>
          <w:p w14:paraId="74BF5D9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04/590</w:t>
            </w:r>
          </w:p>
        </w:tc>
        <w:tc>
          <w:tcPr>
            <w:tcW w:w="775" w:type="dxa"/>
            <w:tcBorders>
              <w:top w:val="nil"/>
              <w:left w:val="nil"/>
              <w:bottom w:val="single" w:sz="4" w:space="0" w:color="auto"/>
              <w:right w:val="single" w:sz="4" w:space="0" w:color="auto"/>
            </w:tcBorders>
            <w:shd w:val="clear" w:color="auto" w:fill="auto"/>
            <w:vAlign w:val="center"/>
            <w:hideMark/>
          </w:tcPr>
          <w:p w14:paraId="6C756CB9"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29.04.2016</w:t>
            </w:r>
          </w:p>
        </w:tc>
        <w:tc>
          <w:tcPr>
            <w:tcW w:w="775" w:type="dxa"/>
            <w:tcBorders>
              <w:top w:val="nil"/>
              <w:left w:val="nil"/>
              <w:bottom w:val="single" w:sz="4" w:space="0" w:color="auto"/>
              <w:right w:val="single" w:sz="4" w:space="0" w:color="auto"/>
            </w:tcBorders>
            <w:shd w:val="clear" w:color="auto" w:fill="auto"/>
            <w:noWrap/>
            <w:vAlign w:val="center"/>
            <w:hideMark/>
          </w:tcPr>
          <w:p w14:paraId="6FD8E88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6F5D2522"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63667C1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19</w:t>
            </w:r>
          </w:p>
        </w:tc>
        <w:tc>
          <w:tcPr>
            <w:tcW w:w="267" w:type="dxa"/>
            <w:tcBorders>
              <w:top w:val="nil"/>
              <w:left w:val="nil"/>
              <w:bottom w:val="single" w:sz="4" w:space="0" w:color="auto"/>
              <w:right w:val="single" w:sz="4" w:space="0" w:color="auto"/>
            </w:tcBorders>
            <w:shd w:val="clear" w:color="auto" w:fill="auto"/>
            <w:vAlign w:val="center"/>
            <w:hideMark/>
          </w:tcPr>
          <w:p w14:paraId="6DB2759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11</w:t>
            </w:r>
          </w:p>
        </w:tc>
        <w:tc>
          <w:tcPr>
            <w:tcW w:w="406" w:type="dxa"/>
            <w:tcBorders>
              <w:top w:val="nil"/>
              <w:left w:val="nil"/>
              <w:bottom w:val="single" w:sz="4" w:space="0" w:color="auto"/>
              <w:right w:val="single" w:sz="4" w:space="0" w:color="auto"/>
            </w:tcBorders>
            <w:shd w:val="clear" w:color="auto" w:fill="auto"/>
            <w:vAlign w:val="center"/>
            <w:hideMark/>
          </w:tcPr>
          <w:p w14:paraId="7256CEE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11</w:t>
            </w:r>
          </w:p>
        </w:tc>
        <w:tc>
          <w:tcPr>
            <w:tcW w:w="406" w:type="dxa"/>
            <w:tcBorders>
              <w:top w:val="nil"/>
              <w:left w:val="nil"/>
              <w:bottom w:val="single" w:sz="4" w:space="0" w:color="auto"/>
              <w:right w:val="single" w:sz="4" w:space="0" w:color="auto"/>
            </w:tcBorders>
            <w:shd w:val="clear" w:color="auto" w:fill="auto"/>
            <w:vAlign w:val="center"/>
            <w:hideMark/>
          </w:tcPr>
          <w:p w14:paraId="074CE0E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85" w:type="dxa"/>
            <w:tcBorders>
              <w:top w:val="nil"/>
              <w:left w:val="nil"/>
              <w:bottom w:val="single" w:sz="4" w:space="0" w:color="auto"/>
              <w:right w:val="single" w:sz="4" w:space="0" w:color="auto"/>
            </w:tcBorders>
            <w:shd w:val="clear" w:color="auto" w:fill="auto"/>
            <w:vAlign w:val="center"/>
            <w:hideMark/>
          </w:tcPr>
          <w:p w14:paraId="2B5D5F3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175,80</w:t>
            </w:r>
          </w:p>
        </w:tc>
        <w:tc>
          <w:tcPr>
            <w:tcW w:w="485" w:type="dxa"/>
            <w:tcBorders>
              <w:top w:val="nil"/>
              <w:left w:val="nil"/>
              <w:bottom w:val="single" w:sz="4" w:space="0" w:color="auto"/>
              <w:right w:val="single" w:sz="4" w:space="0" w:color="auto"/>
            </w:tcBorders>
            <w:shd w:val="clear" w:color="auto" w:fill="auto"/>
            <w:vAlign w:val="center"/>
            <w:hideMark/>
          </w:tcPr>
          <w:p w14:paraId="381B155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175,80</w:t>
            </w:r>
          </w:p>
        </w:tc>
        <w:tc>
          <w:tcPr>
            <w:tcW w:w="485" w:type="dxa"/>
            <w:tcBorders>
              <w:top w:val="nil"/>
              <w:left w:val="nil"/>
              <w:bottom w:val="single" w:sz="4" w:space="0" w:color="auto"/>
              <w:right w:val="single" w:sz="4" w:space="0" w:color="auto"/>
            </w:tcBorders>
            <w:shd w:val="clear" w:color="auto" w:fill="auto"/>
            <w:vAlign w:val="center"/>
            <w:hideMark/>
          </w:tcPr>
          <w:p w14:paraId="020E088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6F6970F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8 169 582,46</w:t>
            </w:r>
          </w:p>
        </w:tc>
        <w:tc>
          <w:tcPr>
            <w:tcW w:w="485" w:type="dxa"/>
            <w:tcBorders>
              <w:top w:val="nil"/>
              <w:left w:val="nil"/>
              <w:bottom w:val="single" w:sz="4" w:space="0" w:color="auto"/>
              <w:right w:val="single" w:sz="4" w:space="0" w:color="auto"/>
            </w:tcBorders>
            <w:shd w:val="clear" w:color="auto" w:fill="auto"/>
            <w:vAlign w:val="center"/>
            <w:hideMark/>
          </w:tcPr>
          <w:p w14:paraId="3B208D3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7 761 103,34</w:t>
            </w:r>
          </w:p>
        </w:tc>
        <w:tc>
          <w:tcPr>
            <w:tcW w:w="780" w:type="dxa"/>
            <w:tcBorders>
              <w:top w:val="nil"/>
              <w:left w:val="nil"/>
              <w:bottom w:val="single" w:sz="4" w:space="0" w:color="auto"/>
              <w:right w:val="single" w:sz="4" w:space="0" w:color="auto"/>
            </w:tcBorders>
            <w:shd w:val="clear" w:color="auto" w:fill="auto"/>
            <w:vAlign w:val="center"/>
            <w:hideMark/>
          </w:tcPr>
          <w:p w14:paraId="6AD6C97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326 783,30</w:t>
            </w:r>
          </w:p>
        </w:tc>
        <w:tc>
          <w:tcPr>
            <w:tcW w:w="485" w:type="dxa"/>
            <w:tcBorders>
              <w:top w:val="nil"/>
              <w:left w:val="nil"/>
              <w:bottom w:val="single" w:sz="4" w:space="0" w:color="auto"/>
              <w:right w:val="single" w:sz="4" w:space="0" w:color="auto"/>
            </w:tcBorders>
            <w:shd w:val="clear" w:color="auto" w:fill="auto"/>
            <w:vAlign w:val="center"/>
            <w:hideMark/>
          </w:tcPr>
          <w:p w14:paraId="4CFB49B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81 695,82</w:t>
            </w:r>
          </w:p>
        </w:tc>
      </w:tr>
      <w:tr w:rsidR="00E514D2" w:rsidRPr="00CF687C" w14:paraId="488BA92F"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0E874629"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20</w:t>
            </w:r>
          </w:p>
        </w:tc>
        <w:tc>
          <w:tcPr>
            <w:tcW w:w="1372" w:type="dxa"/>
            <w:tcBorders>
              <w:top w:val="nil"/>
              <w:left w:val="nil"/>
              <w:bottom w:val="single" w:sz="4" w:space="0" w:color="auto"/>
              <w:right w:val="single" w:sz="4" w:space="0" w:color="auto"/>
            </w:tcBorders>
            <w:shd w:val="clear" w:color="auto" w:fill="auto"/>
            <w:vAlign w:val="center"/>
            <w:hideMark/>
          </w:tcPr>
          <w:p w14:paraId="769B4039"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 xml:space="preserve">с. Выльгорт, ул. </w:t>
            </w:r>
            <w:proofErr w:type="spellStart"/>
            <w:r w:rsidRPr="00CF687C">
              <w:rPr>
                <w:rFonts w:ascii="Times New Roman" w:eastAsia="Times New Roman" w:hAnsi="Times New Roman" w:cs="Times New Roman"/>
                <w:sz w:val="24"/>
                <w:szCs w:val="24"/>
                <w:lang w:eastAsia="ru-RU"/>
              </w:rPr>
              <w:t>Ёля</w:t>
            </w:r>
            <w:proofErr w:type="spellEnd"/>
            <w:r w:rsidRPr="00CF687C">
              <w:rPr>
                <w:rFonts w:ascii="Times New Roman" w:eastAsia="Times New Roman" w:hAnsi="Times New Roman" w:cs="Times New Roman"/>
                <w:sz w:val="24"/>
                <w:szCs w:val="24"/>
                <w:lang w:eastAsia="ru-RU"/>
              </w:rPr>
              <w:t>-Ты, д. 15</w:t>
            </w:r>
          </w:p>
        </w:tc>
        <w:tc>
          <w:tcPr>
            <w:tcW w:w="573" w:type="dxa"/>
            <w:tcBorders>
              <w:top w:val="nil"/>
              <w:left w:val="nil"/>
              <w:bottom w:val="single" w:sz="4" w:space="0" w:color="auto"/>
              <w:right w:val="single" w:sz="4" w:space="0" w:color="auto"/>
            </w:tcBorders>
            <w:shd w:val="clear" w:color="auto" w:fill="auto"/>
            <w:vAlign w:val="center"/>
            <w:hideMark/>
          </w:tcPr>
          <w:p w14:paraId="3CFBC6CA"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05/620</w:t>
            </w:r>
          </w:p>
        </w:tc>
        <w:tc>
          <w:tcPr>
            <w:tcW w:w="775" w:type="dxa"/>
            <w:tcBorders>
              <w:top w:val="nil"/>
              <w:left w:val="nil"/>
              <w:bottom w:val="single" w:sz="4" w:space="0" w:color="auto"/>
              <w:right w:val="single" w:sz="4" w:space="0" w:color="auto"/>
            </w:tcBorders>
            <w:shd w:val="clear" w:color="auto" w:fill="auto"/>
            <w:vAlign w:val="center"/>
            <w:hideMark/>
          </w:tcPr>
          <w:p w14:paraId="2206056E"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10.05.2016</w:t>
            </w:r>
          </w:p>
        </w:tc>
        <w:tc>
          <w:tcPr>
            <w:tcW w:w="775" w:type="dxa"/>
            <w:tcBorders>
              <w:top w:val="nil"/>
              <w:left w:val="nil"/>
              <w:bottom w:val="single" w:sz="4" w:space="0" w:color="auto"/>
              <w:right w:val="single" w:sz="4" w:space="0" w:color="auto"/>
            </w:tcBorders>
            <w:shd w:val="clear" w:color="auto" w:fill="auto"/>
            <w:noWrap/>
            <w:vAlign w:val="center"/>
            <w:hideMark/>
          </w:tcPr>
          <w:p w14:paraId="5C0B22D4"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3243FF00"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759A709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18</w:t>
            </w:r>
          </w:p>
        </w:tc>
        <w:tc>
          <w:tcPr>
            <w:tcW w:w="267" w:type="dxa"/>
            <w:tcBorders>
              <w:top w:val="nil"/>
              <w:left w:val="nil"/>
              <w:bottom w:val="single" w:sz="4" w:space="0" w:color="auto"/>
              <w:right w:val="single" w:sz="4" w:space="0" w:color="auto"/>
            </w:tcBorders>
            <w:shd w:val="clear" w:color="auto" w:fill="auto"/>
            <w:vAlign w:val="center"/>
            <w:hideMark/>
          </w:tcPr>
          <w:p w14:paraId="40DF8AD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w:t>
            </w:r>
          </w:p>
        </w:tc>
        <w:tc>
          <w:tcPr>
            <w:tcW w:w="406" w:type="dxa"/>
            <w:tcBorders>
              <w:top w:val="nil"/>
              <w:left w:val="nil"/>
              <w:bottom w:val="single" w:sz="4" w:space="0" w:color="auto"/>
              <w:right w:val="single" w:sz="4" w:space="0" w:color="auto"/>
            </w:tcBorders>
            <w:shd w:val="clear" w:color="auto" w:fill="auto"/>
            <w:vAlign w:val="center"/>
            <w:hideMark/>
          </w:tcPr>
          <w:p w14:paraId="5ADEE09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w:t>
            </w:r>
          </w:p>
        </w:tc>
        <w:tc>
          <w:tcPr>
            <w:tcW w:w="406" w:type="dxa"/>
            <w:tcBorders>
              <w:top w:val="nil"/>
              <w:left w:val="nil"/>
              <w:bottom w:val="single" w:sz="4" w:space="0" w:color="auto"/>
              <w:right w:val="single" w:sz="4" w:space="0" w:color="auto"/>
            </w:tcBorders>
            <w:shd w:val="clear" w:color="auto" w:fill="auto"/>
            <w:vAlign w:val="center"/>
            <w:hideMark/>
          </w:tcPr>
          <w:p w14:paraId="335A729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85" w:type="dxa"/>
            <w:tcBorders>
              <w:top w:val="nil"/>
              <w:left w:val="nil"/>
              <w:bottom w:val="single" w:sz="4" w:space="0" w:color="auto"/>
              <w:right w:val="single" w:sz="4" w:space="0" w:color="auto"/>
            </w:tcBorders>
            <w:shd w:val="clear" w:color="auto" w:fill="auto"/>
            <w:vAlign w:val="center"/>
            <w:hideMark/>
          </w:tcPr>
          <w:p w14:paraId="2FEC03F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275,10</w:t>
            </w:r>
          </w:p>
        </w:tc>
        <w:tc>
          <w:tcPr>
            <w:tcW w:w="485" w:type="dxa"/>
            <w:tcBorders>
              <w:top w:val="nil"/>
              <w:left w:val="nil"/>
              <w:bottom w:val="single" w:sz="4" w:space="0" w:color="auto"/>
              <w:right w:val="single" w:sz="4" w:space="0" w:color="auto"/>
            </w:tcBorders>
            <w:shd w:val="clear" w:color="auto" w:fill="auto"/>
            <w:vAlign w:val="center"/>
            <w:hideMark/>
          </w:tcPr>
          <w:p w14:paraId="0C61228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275,10</w:t>
            </w:r>
          </w:p>
        </w:tc>
        <w:tc>
          <w:tcPr>
            <w:tcW w:w="485" w:type="dxa"/>
            <w:tcBorders>
              <w:top w:val="nil"/>
              <w:left w:val="nil"/>
              <w:bottom w:val="single" w:sz="4" w:space="0" w:color="auto"/>
              <w:right w:val="single" w:sz="4" w:space="0" w:color="auto"/>
            </w:tcBorders>
            <w:shd w:val="clear" w:color="auto" w:fill="auto"/>
            <w:vAlign w:val="center"/>
            <w:hideMark/>
          </w:tcPr>
          <w:p w14:paraId="0575677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040DEC7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12 784 141,84</w:t>
            </w:r>
          </w:p>
        </w:tc>
        <w:tc>
          <w:tcPr>
            <w:tcW w:w="485" w:type="dxa"/>
            <w:tcBorders>
              <w:top w:val="nil"/>
              <w:left w:val="nil"/>
              <w:bottom w:val="single" w:sz="4" w:space="0" w:color="auto"/>
              <w:right w:val="single" w:sz="4" w:space="0" w:color="auto"/>
            </w:tcBorders>
            <w:shd w:val="clear" w:color="auto" w:fill="auto"/>
            <w:vAlign w:val="center"/>
            <w:hideMark/>
          </w:tcPr>
          <w:p w14:paraId="25361EC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12 144 934,75</w:t>
            </w:r>
          </w:p>
        </w:tc>
        <w:tc>
          <w:tcPr>
            <w:tcW w:w="780" w:type="dxa"/>
            <w:tcBorders>
              <w:top w:val="nil"/>
              <w:left w:val="nil"/>
              <w:bottom w:val="single" w:sz="4" w:space="0" w:color="auto"/>
              <w:right w:val="single" w:sz="4" w:space="0" w:color="auto"/>
            </w:tcBorders>
            <w:shd w:val="clear" w:color="auto" w:fill="auto"/>
            <w:vAlign w:val="center"/>
            <w:hideMark/>
          </w:tcPr>
          <w:p w14:paraId="28466D1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511 365,67</w:t>
            </w:r>
          </w:p>
        </w:tc>
        <w:tc>
          <w:tcPr>
            <w:tcW w:w="485" w:type="dxa"/>
            <w:tcBorders>
              <w:top w:val="nil"/>
              <w:left w:val="nil"/>
              <w:bottom w:val="single" w:sz="4" w:space="0" w:color="auto"/>
              <w:right w:val="single" w:sz="4" w:space="0" w:color="auto"/>
            </w:tcBorders>
            <w:shd w:val="clear" w:color="auto" w:fill="auto"/>
            <w:vAlign w:val="center"/>
            <w:hideMark/>
          </w:tcPr>
          <w:p w14:paraId="30D3CDD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127 841,42</w:t>
            </w:r>
          </w:p>
        </w:tc>
      </w:tr>
      <w:tr w:rsidR="00E514D2" w:rsidRPr="00CF687C" w14:paraId="22072C8F"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30E65D3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21</w:t>
            </w:r>
          </w:p>
        </w:tc>
        <w:tc>
          <w:tcPr>
            <w:tcW w:w="1372" w:type="dxa"/>
            <w:tcBorders>
              <w:top w:val="nil"/>
              <w:left w:val="nil"/>
              <w:bottom w:val="single" w:sz="4" w:space="0" w:color="auto"/>
              <w:right w:val="single" w:sz="4" w:space="0" w:color="auto"/>
            </w:tcBorders>
            <w:shd w:val="clear" w:color="auto" w:fill="auto"/>
            <w:vAlign w:val="center"/>
            <w:hideMark/>
          </w:tcPr>
          <w:p w14:paraId="10940651"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 xml:space="preserve">с. Выльгорт, ул. </w:t>
            </w:r>
            <w:proofErr w:type="spellStart"/>
            <w:r w:rsidRPr="00CF687C">
              <w:rPr>
                <w:rFonts w:ascii="Times New Roman" w:eastAsia="Times New Roman" w:hAnsi="Times New Roman" w:cs="Times New Roman"/>
                <w:sz w:val="24"/>
                <w:szCs w:val="24"/>
                <w:lang w:eastAsia="ru-RU"/>
              </w:rPr>
              <w:t>Ёля</w:t>
            </w:r>
            <w:proofErr w:type="spellEnd"/>
            <w:r w:rsidRPr="00CF687C">
              <w:rPr>
                <w:rFonts w:ascii="Times New Roman" w:eastAsia="Times New Roman" w:hAnsi="Times New Roman" w:cs="Times New Roman"/>
                <w:sz w:val="24"/>
                <w:szCs w:val="24"/>
                <w:lang w:eastAsia="ru-RU"/>
              </w:rPr>
              <w:t>-Ты, д. 17</w:t>
            </w:r>
          </w:p>
        </w:tc>
        <w:tc>
          <w:tcPr>
            <w:tcW w:w="573" w:type="dxa"/>
            <w:tcBorders>
              <w:top w:val="nil"/>
              <w:left w:val="nil"/>
              <w:bottom w:val="single" w:sz="4" w:space="0" w:color="auto"/>
              <w:right w:val="single" w:sz="4" w:space="0" w:color="auto"/>
            </w:tcBorders>
            <w:shd w:val="clear" w:color="auto" w:fill="auto"/>
            <w:vAlign w:val="center"/>
            <w:hideMark/>
          </w:tcPr>
          <w:p w14:paraId="19C30F6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05/620</w:t>
            </w:r>
          </w:p>
        </w:tc>
        <w:tc>
          <w:tcPr>
            <w:tcW w:w="775" w:type="dxa"/>
            <w:tcBorders>
              <w:top w:val="nil"/>
              <w:left w:val="nil"/>
              <w:bottom w:val="single" w:sz="4" w:space="0" w:color="auto"/>
              <w:right w:val="single" w:sz="4" w:space="0" w:color="auto"/>
            </w:tcBorders>
            <w:shd w:val="clear" w:color="auto" w:fill="auto"/>
            <w:vAlign w:val="center"/>
            <w:hideMark/>
          </w:tcPr>
          <w:p w14:paraId="6B32517B"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10.05.2016</w:t>
            </w:r>
          </w:p>
        </w:tc>
        <w:tc>
          <w:tcPr>
            <w:tcW w:w="775" w:type="dxa"/>
            <w:tcBorders>
              <w:top w:val="nil"/>
              <w:left w:val="nil"/>
              <w:bottom w:val="single" w:sz="4" w:space="0" w:color="auto"/>
              <w:right w:val="single" w:sz="4" w:space="0" w:color="auto"/>
            </w:tcBorders>
            <w:shd w:val="clear" w:color="auto" w:fill="auto"/>
            <w:noWrap/>
            <w:vAlign w:val="center"/>
            <w:hideMark/>
          </w:tcPr>
          <w:p w14:paraId="046CD9F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5EF1A893"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77DCE7D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w:t>
            </w:r>
          </w:p>
        </w:tc>
        <w:tc>
          <w:tcPr>
            <w:tcW w:w="267" w:type="dxa"/>
            <w:tcBorders>
              <w:top w:val="nil"/>
              <w:left w:val="nil"/>
              <w:bottom w:val="single" w:sz="4" w:space="0" w:color="auto"/>
              <w:right w:val="single" w:sz="4" w:space="0" w:color="auto"/>
            </w:tcBorders>
            <w:shd w:val="clear" w:color="auto" w:fill="auto"/>
            <w:vAlign w:val="center"/>
            <w:hideMark/>
          </w:tcPr>
          <w:p w14:paraId="70B623A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406" w:type="dxa"/>
            <w:tcBorders>
              <w:top w:val="nil"/>
              <w:left w:val="nil"/>
              <w:bottom w:val="single" w:sz="4" w:space="0" w:color="auto"/>
              <w:right w:val="single" w:sz="4" w:space="0" w:color="auto"/>
            </w:tcBorders>
            <w:shd w:val="clear" w:color="auto" w:fill="auto"/>
            <w:vAlign w:val="center"/>
            <w:hideMark/>
          </w:tcPr>
          <w:p w14:paraId="168298B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406" w:type="dxa"/>
            <w:tcBorders>
              <w:top w:val="nil"/>
              <w:left w:val="nil"/>
              <w:bottom w:val="single" w:sz="4" w:space="0" w:color="auto"/>
              <w:right w:val="single" w:sz="4" w:space="0" w:color="auto"/>
            </w:tcBorders>
            <w:shd w:val="clear" w:color="auto" w:fill="auto"/>
            <w:vAlign w:val="center"/>
            <w:hideMark/>
          </w:tcPr>
          <w:p w14:paraId="2B2925E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85" w:type="dxa"/>
            <w:tcBorders>
              <w:top w:val="nil"/>
              <w:left w:val="nil"/>
              <w:bottom w:val="single" w:sz="4" w:space="0" w:color="auto"/>
              <w:right w:val="single" w:sz="4" w:space="0" w:color="auto"/>
            </w:tcBorders>
            <w:shd w:val="clear" w:color="auto" w:fill="auto"/>
            <w:vAlign w:val="center"/>
            <w:hideMark/>
          </w:tcPr>
          <w:p w14:paraId="649FFA1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122,40</w:t>
            </w:r>
          </w:p>
        </w:tc>
        <w:tc>
          <w:tcPr>
            <w:tcW w:w="485" w:type="dxa"/>
            <w:tcBorders>
              <w:top w:val="nil"/>
              <w:left w:val="nil"/>
              <w:bottom w:val="single" w:sz="4" w:space="0" w:color="auto"/>
              <w:right w:val="single" w:sz="4" w:space="0" w:color="auto"/>
            </w:tcBorders>
            <w:shd w:val="clear" w:color="auto" w:fill="auto"/>
            <w:vAlign w:val="center"/>
            <w:hideMark/>
          </w:tcPr>
          <w:p w14:paraId="68492E4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122,40</w:t>
            </w:r>
          </w:p>
        </w:tc>
        <w:tc>
          <w:tcPr>
            <w:tcW w:w="485" w:type="dxa"/>
            <w:tcBorders>
              <w:top w:val="nil"/>
              <w:left w:val="nil"/>
              <w:bottom w:val="single" w:sz="4" w:space="0" w:color="auto"/>
              <w:right w:val="single" w:sz="4" w:space="0" w:color="auto"/>
            </w:tcBorders>
            <w:shd w:val="clear" w:color="auto" w:fill="auto"/>
            <w:vAlign w:val="center"/>
            <w:hideMark/>
          </w:tcPr>
          <w:p w14:paraId="5A8113F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24E6B63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5 688 036,94</w:t>
            </w:r>
          </w:p>
        </w:tc>
        <w:tc>
          <w:tcPr>
            <w:tcW w:w="485" w:type="dxa"/>
            <w:tcBorders>
              <w:top w:val="nil"/>
              <w:left w:val="nil"/>
              <w:bottom w:val="single" w:sz="4" w:space="0" w:color="auto"/>
              <w:right w:val="single" w:sz="4" w:space="0" w:color="auto"/>
            </w:tcBorders>
            <w:shd w:val="clear" w:color="auto" w:fill="auto"/>
            <w:vAlign w:val="center"/>
            <w:hideMark/>
          </w:tcPr>
          <w:p w14:paraId="41E9B95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5 403 635,09</w:t>
            </w:r>
          </w:p>
        </w:tc>
        <w:tc>
          <w:tcPr>
            <w:tcW w:w="780" w:type="dxa"/>
            <w:tcBorders>
              <w:top w:val="nil"/>
              <w:left w:val="nil"/>
              <w:bottom w:val="single" w:sz="4" w:space="0" w:color="auto"/>
              <w:right w:val="single" w:sz="4" w:space="0" w:color="auto"/>
            </w:tcBorders>
            <w:shd w:val="clear" w:color="auto" w:fill="auto"/>
            <w:vAlign w:val="center"/>
            <w:hideMark/>
          </w:tcPr>
          <w:p w14:paraId="3E7747F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227 521,48</w:t>
            </w:r>
          </w:p>
        </w:tc>
        <w:tc>
          <w:tcPr>
            <w:tcW w:w="485" w:type="dxa"/>
            <w:tcBorders>
              <w:top w:val="nil"/>
              <w:left w:val="nil"/>
              <w:bottom w:val="single" w:sz="4" w:space="0" w:color="auto"/>
              <w:right w:val="single" w:sz="4" w:space="0" w:color="auto"/>
            </w:tcBorders>
            <w:shd w:val="clear" w:color="auto" w:fill="auto"/>
            <w:vAlign w:val="center"/>
            <w:hideMark/>
          </w:tcPr>
          <w:p w14:paraId="0111C6E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56 880,37</w:t>
            </w:r>
          </w:p>
        </w:tc>
      </w:tr>
      <w:tr w:rsidR="00E514D2" w:rsidRPr="00CF687C" w14:paraId="67A3F1BE"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084531B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22</w:t>
            </w:r>
          </w:p>
        </w:tc>
        <w:tc>
          <w:tcPr>
            <w:tcW w:w="1372" w:type="dxa"/>
            <w:tcBorders>
              <w:top w:val="nil"/>
              <w:left w:val="nil"/>
              <w:bottom w:val="single" w:sz="4" w:space="0" w:color="auto"/>
              <w:right w:val="single" w:sz="4" w:space="0" w:color="auto"/>
            </w:tcBorders>
            <w:shd w:val="clear" w:color="auto" w:fill="auto"/>
            <w:vAlign w:val="center"/>
            <w:hideMark/>
          </w:tcPr>
          <w:p w14:paraId="6191B8B9"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с. Выльгорт, ул. Северная, д. 6</w:t>
            </w:r>
          </w:p>
        </w:tc>
        <w:tc>
          <w:tcPr>
            <w:tcW w:w="573" w:type="dxa"/>
            <w:tcBorders>
              <w:top w:val="nil"/>
              <w:left w:val="nil"/>
              <w:bottom w:val="single" w:sz="4" w:space="0" w:color="auto"/>
              <w:right w:val="single" w:sz="4" w:space="0" w:color="auto"/>
            </w:tcBorders>
            <w:shd w:val="clear" w:color="auto" w:fill="auto"/>
            <w:vAlign w:val="center"/>
            <w:hideMark/>
          </w:tcPr>
          <w:p w14:paraId="2E6874FA"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05/621</w:t>
            </w:r>
          </w:p>
        </w:tc>
        <w:tc>
          <w:tcPr>
            <w:tcW w:w="775" w:type="dxa"/>
            <w:tcBorders>
              <w:top w:val="nil"/>
              <w:left w:val="nil"/>
              <w:bottom w:val="single" w:sz="4" w:space="0" w:color="auto"/>
              <w:right w:val="single" w:sz="4" w:space="0" w:color="auto"/>
            </w:tcBorders>
            <w:shd w:val="clear" w:color="auto" w:fill="auto"/>
            <w:vAlign w:val="center"/>
            <w:hideMark/>
          </w:tcPr>
          <w:p w14:paraId="785C5BDB"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10.05.2016</w:t>
            </w:r>
          </w:p>
        </w:tc>
        <w:tc>
          <w:tcPr>
            <w:tcW w:w="775" w:type="dxa"/>
            <w:tcBorders>
              <w:top w:val="nil"/>
              <w:left w:val="nil"/>
              <w:bottom w:val="single" w:sz="4" w:space="0" w:color="auto"/>
              <w:right w:val="single" w:sz="4" w:space="0" w:color="auto"/>
            </w:tcBorders>
            <w:shd w:val="clear" w:color="auto" w:fill="auto"/>
            <w:noWrap/>
            <w:vAlign w:val="center"/>
            <w:hideMark/>
          </w:tcPr>
          <w:p w14:paraId="0A3CD3E0"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5A9900D4"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3AC1B7A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11</w:t>
            </w:r>
          </w:p>
        </w:tc>
        <w:tc>
          <w:tcPr>
            <w:tcW w:w="267" w:type="dxa"/>
            <w:tcBorders>
              <w:top w:val="nil"/>
              <w:left w:val="nil"/>
              <w:bottom w:val="single" w:sz="4" w:space="0" w:color="auto"/>
              <w:right w:val="single" w:sz="4" w:space="0" w:color="auto"/>
            </w:tcBorders>
            <w:shd w:val="clear" w:color="auto" w:fill="auto"/>
            <w:vAlign w:val="center"/>
            <w:hideMark/>
          </w:tcPr>
          <w:p w14:paraId="34AF7E6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w:t>
            </w:r>
          </w:p>
        </w:tc>
        <w:tc>
          <w:tcPr>
            <w:tcW w:w="406" w:type="dxa"/>
            <w:tcBorders>
              <w:top w:val="nil"/>
              <w:left w:val="nil"/>
              <w:bottom w:val="single" w:sz="4" w:space="0" w:color="auto"/>
              <w:right w:val="single" w:sz="4" w:space="0" w:color="auto"/>
            </w:tcBorders>
            <w:shd w:val="clear" w:color="auto" w:fill="auto"/>
            <w:vAlign w:val="center"/>
            <w:hideMark/>
          </w:tcPr>
          <w:p w14:paraId="4B91DFA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w:t>
            </w:r>
          </w:p>
        </w:tc>
        <w:tc>
          <w:tcPr>
            <w:tcW w:w="406" w:type="dxa"/>
            <w:tcBorders>
              <w:top w:val="nil"/>
              <w:left w:val="nil"/>
              <w:bottom w:val="single" w:sz="4" w:space="0" w:color="auto"/>
              <w:right w:val="single" w:sz="4" w:space="0" w:color="auto"/>
            </w:tcBorders>
            <w:shd w:val="clear" w:color="auto" w:fill="auto"/>
            <w:vAlign w:val="center"/>
            <w:hideMark/>
          </w:tcPr>
          <w:p w14:paraId="363D20F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85" w:type="dxa"/>
            <w:tcBorders>
              <w:top w:val="nil"/>
              <w:left w:val="nil"/>
              <w:bottom w:val="single" w:sz="4" w:space="0" w:color="auto"/>
              <w:right w:val="single" w:sz="4" w:space="0" w:color="auto"/>
            </w:tcBorders>
            <w:shd w:val="clear" w:color="auto" w:fill="auto"/>
            <w:vAlign w:val="center"/>
            <w:hideMark/>
          </w:tcPr>
          <w:p w14:paraId="622793A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252,80</w:t>
            </w:r>
          </w:p>
        </w:tc>
        <w:tc>
          <w:tcPr>
            <w:tcW w:w="485" w:type="dxa"/>
            <w:tcBorders>
              <w:top w:val="nil"/>
              <w:left w:val="nil"/>
              <w:bottom w:val="single" w:sz="4" w:space="0" w:color="auto"/>
              <w:right w:val="single" w:sz="4" w:space="0" w:color="auto"/>
            </w:tcBorders>
            <w:shd w:val="clear" w:color="auto" w:fill="auto"/>
            <w:vAlign w:val="center"/>
            <w:hideMark/>
          </w:tcPr>
          <w:p w14:paraId="23575BC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252,80</w:t>
            </w:r>
          </w:p>
        </w:tc>
        <w:tc>
          <w:tcPr>
            <w:tcW w:w="485" w:type="dxa"/>
            <w:tcBorders>
              <w:top w:val="nil"/>
              <w:left w:val="nil"/>
              <w:bottom w:val="single" w:sz="4" w:space="0" w:color="auto"/>
              <w:right w:val="single" w:sz="4" w:space="0" w:color="auto"/>
            </w:tcBorders>
            <w:shd w:val="clear" w:color="auto" w:fill="auto"/>
            <w:vAlign w:val="center"/>
            <w:hideMark/>
          </w:tcPr>
          <w:p w14:paraId="6968EEC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799C5FE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11 747 840,99</w:t>
            </w:r>
          </w:p>
        </w:tc>
        <w:tc>
          <w:tcPr>
            <w:tcW w:w="485" w:type="dxa"/>
            <w:tcBorders>
              <w:top w:val="nil"/>
              <w:left w:val="nil"/>
              <w:bottom w:val="single" w:sz="4" w:space="0" w:color="auto"/>
              <w:right w:val="single" w:sz="4" w:space="0" w:color="auto"/>
            </w:tcBorders>
            <w:shd w:val="clear" w:color="auto" w:fill="auto"/>
            <w:vAlign w:val="center"/>
            <w:hideMark/>
          </w:tcPr>
          <w:p w14:paraId="7F18933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11 160 448,94</w:t>
            </w:r>
          </w:p>
        </w:tc>
        <w:tc>
          <w:tcPr>
            <w:tcW w:w="780" w:type="dxa"/>
            <w:tcBorders>
              <w:top w:val="nil"/>
              <w:left w:val="nil"/>
              <w:bottom w:val="single" w:sz="4" w:space="0" w:color="auto"/>
              <w:right w:val="single" w:sz="4" w:space="0" w:color="auto"/>
            </w:tcBorders>
            <w:shd w:val="clear" w:color="auto" w:fill="auto"/>
            <w:vAlign w:val="center"/>
            <w:hideMark/>
          </w:tcPr>
          <w:p w14:paraId="6CD54F1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469 913,64</w:t>
            </w:r>
          </w:p>
        </w:tc>
        <w:tc>
          <w:tcPr>
            <w:tcW w:w="485" w:type="dxa"/>
            <w:tcBorders>
              <w:top w:val="nil"/>
              <w:left w:val="nil"/>
              <w:bottom w:val="single" w:sz="4" w:space="0" w:color="auto"/>
              <w:right w:val="single" w:sz="4" w:space="0" w:color="auto"/>
            </w:tcBorders>
            <w:shd w:val="clear" w:color="auto" w:fill="auto"/>
            <w:vAlign w:val="center"/>
            <w:hideMark/>
          </w:tcPr>
          <w:p w14:paraId="4E49288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117 478,41</w:t>
            </w:r>
          </w:p>
        </w:tc>
      </w:tr>
      <w:tr w:rsidR="00E514D2" w:rsidRPr="00CF687C" w14:paraId="24DF6DCB"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177E0328"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23</w:t>
            </w:r>
          </w:p>
        </w:tc>
        <w:tc>
          <w:tcPr>
            <w:tcW w:w="1372" w:type="dxa"/>
            <w:tcBorders>
              <w:top w:val="nil"/>
              <w:left w:val="nil"/>
              <w:bottom w:val="single" w:sz="4" w:space="0" w:color="auto"/>
              <w:right w:val="single" w:sz="4" w:space="0" w:color="auto"/>
            </w:tcBorders>
            <w:shd w:val="clear" w:color="auto" w:fill="auto"/>
            <w:vAlign w:val="center"/>
            <w:hideMark/>
          </w:tcPr>
          <w:p w14:paraId="584BD60B"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с. Выльгорт, ул. Северная, д. 12</w:t>
            </w:r>
          </w:p>
        </w:tc>
        <w:tc>
          <w:tcPr>
            <w:tcW w:w="573" w:type="dxa"/>
            <w:tcBorders>
              <w:top w:val="nil"/>
              <w:left w:val="nil"/>
              <w:bottom w:val="single" w:sz="4" w:space="0" w:color="auto"/>
              <w:right w:val="single" w:sz="4" w:space="0" w:color="auto"/>
            </w:tcBorders>
            <w:shd w:val="clear" w:color="auto" w:fill="auto"/>
            <w:vAlign w:val="center"/>
            <w:hideMark/>
          </w:tcPr>
          <w:p w14:paraId="705F4CE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05/621</w:t>
            </w:r>
          </w:p>
        </w:tc>
        <w:tc>
          <w:tcPr>
            <w:tcW w:w="775" w:type="dxa"/>
            <w:tcBorders>
              <w:top w:val="nil"/>
              <w:left w:val="nil"/>
              <w:bottom w:val="single" w:sz="4" w:space="0" w:color="auto"/>
              <w:right w:val="single" w:sz="4" w:space="0" w:color="auto"/>
            </w:tcBorders>
            <w:shd w:val="clear" w:color="auto" w:fill="auto"/>
            <w:vAlign w:val="center"/>
            <w:hideMark/>
          </w:tcPr>
          <w:p w14:paraId="1315D26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10.05.2016</w:t>
            </w:r>
          </w:p>
        </w:tc>
        <w:tc>
          <w:tcPr>
            <w:tcW w:w="775" w:type="dxa"/>
            <w:tcBorders>
              <w:top w:val="nil"/>
              <w:left w:val="nil"/>
              <w:bottom w:val="single" w:sz="4" w:space="0" w:color="auto"/>
              <w:right w:val="single" w:sz="4" w:space="0" w:color="auto"/>
            </w:tcBorders>
            <w:shd w:val="clear" w:color="auto" w:fill="auto"/>
            <w:noWrap/>
            <w:vAlign w:val="center"/>
            <w:hideMark/>
          </w:tcPr>
          <w:p w14:paraId="47363BF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06A87969"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0846677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w:t>
            </w:r>
          </w:p>
        </w:tc>
        <w:tc>
          <w:tcPr>
            <w:tcW w:w="267" w:type="dxa"/>
            <w:tcBorders>
              <w:top w:val="nil"/>
              <w:left w:val="nil"/>
              <w:bottom w:val="single" w:sz="4" w:space="0" w:color="auto"/>
              <w:right w:val="single" w:sz="4" w:space="0" w:color="auto"/>
            </w:tcBorders>
            <w:shd w:val="clear" w:color="auto" w:fill="auto"/>
            <w:vAlign w:val="center"/>
            <w:hideMark/>
          </w:tcPr>
          <w:p w14:paraId="0FFC348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w:t>
            </w:r>
          </w:p>
        </w:tc>
        <w:tc>
          <w:tcPr>
            <w:tcW w:w="406" w:type="dxa"/>
            <w:tcBorders>
              <w:top w:val="nil"/>
              <w:left w:val="nil"/>
              <w:bottom w:val="single" w:sz="4" w:space="0" w:color="auto"/>
              <w:right w:val="single" w:sz="4" w:space="0" w:color="auto"/>
            </w:tcBorders>
            <w:shd w:val="clear" w:color="auto" w:fill="auto"/>
            <w:vAlign w:val="center"/>
            <w:hideMark/>
          </w:tcPr>
          <w:p w14:paraId="5977A88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w:t>
            </w:r>
          </w:p>
        </w:tc>
        <w:tc>
          <w:tcPr>
            <w:tcW w:w="406" w:type="dxa"/>
            <w:tcBorders>
              <w:top w:val="nil"/>
              <w:left w:val="nil"/>
              <w:bottom w:val="single" w:sz="4" w:space="0" w:color="auto"/>
              <w:right w:val="single" w:sz="4" w:space="0" w:color="auto"/>
            </w:tcBorders>
            <w:shd w:val="clear" w:color="auto" w:fill="auto"/>
            <w:vAlign w:val="center"/>
            <w:hideMark/>
          </w:tcPr>
          <w:p w14:paraId="5E8A526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85" w:type="dxa"/>
            <w:tcBorders>
              <w:top w:val="nil"/>
              <w:left w:val="nil"/>
              <w:bottom w:val="single" w:sz="4" w:space="0" w:color="auto"/>
              <w:right w:val="single" w:sz="4" w:space="0" w:color="auto"/>
            </w:tcBorders>
            <w:shd w:val="clear" w:color="auto" w:fill="auto"/>
            <w:vAlign w:val="center"/>
            <w:hideMark/>
          </w:tcPr>
          <w:p w14:paraId="7B88658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203,20</w:t>
            </w:r>
          </w:p>
        </w:tc>
        <w:tc>
          <w:tcPr>
            <w:tcW w:w="485" w:type="dxa"/>
            <w:tcBorders>
              <w:top w:val="nil"/>
              <w:left w:val="nil"/>
              <w:bottom w:val="single" w:sz="4" w:space="0" w:color="auto"/>
              <w:right w:val="single" w:sz="4" w:space="0" w:color="auto"/>
            </w:tcBorders>
            <w:shd w:val="clear" w:color="auto" w:fill="auto"/>
            <w:vAlign w:val="center"/>
            <w:hideMark/>
          </w:tcPr>
          <w:p w14:paraId="3AABCEA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203,20</w:t>
            </w:r>
          </w:p>
        </w:tc>
        <w:tc>
          <w:tcPr>
            <w:tcW w:w="485" w:type="dxa"/>
            <w:tcBorders>
              <w:top w:val="nil"/>
              <w:left w:val="nil"/>
              <w:bottom w:val="single" w:sz="4" w:space="0" w:color="auto"/>
              <w:right w:val="single" w:sz="4" w:space="0" w:color="auto"/>
            </w:tcBorders>
            <w:shd w:val="clear" w:color="auto" w:fill="auto"/>
            <w:vAlign w:val="center"/>
            <w:hideMark/>
          </w:tcPr>
          <w:p w14:paraId="6C2391A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2B972A8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9 442 884,85</w:t>
            </w:r>
          </w:p>
        </w:tc>
        <w:tc>
          <w:tcPr>
            <w:tcW w:w="485" w:type="dxa"/>
            <w:tcBorders>
              <w:top w:val="nil"/>
              <w:left w:val="nil"/>
              <w:bottom w:val="single" w:sz="4" w:space="0" w:color="auto"/>
              <w:right w:val="single" w:sz="4" w:space="0" w:color="auto"/>
            </w:tcBorders>
            <w:shd w:val="clear" w:color="auto" w:fill="auto"/>
            <w:vAlign w:val="center"/>
            <w:hideMark/>
          </w:tcPr>
          <w:p w14:paraId="614750E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8 970 740,61</w:t>
            </w:r>
          </w:p>
        </w:tc>
        <w:tc>
          <w:tcPr>
            <w:tcW w:w="780" w:type="dxa"/>
            <w:tcBorders>
              <w:top w:val="nil"/>
              <w:left w:val="nil"/>
              <w:bottom w:val="single" w:sz="4" w:space="0" w:color="auto"/>
              <w:right w:val="single" w:sz="4" w:space="0" w:color="auto"/>
            </w:tcBorders>
            <w:shd w:val="clear" w:color="auto" w:fill="auto"/>
            <w:vAlign w:val="center"/>
            <w:hideMark/>
          </w:tcPr>
          <w:p w14:paraId="07F6F82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377 715,39</w:t>
            </w:r>
          </w:p>
        </w:tc>
        <w:tc>
          <w:tcPr>
            <w:tcW w:w="485" w:type="dxa"/>
            <w:tcBorders>
              <w:top w:val="nil"/>
              <w:left w:val="nil"/>
              <w:bottom w:val="single" w:sz="4" w:space="0" w:color="auto"/>
              <w:right w:val="single" w:sz="4" w:space="0" w:color="auto"/>
            </w:tcBorders>
            <w:shd w:val="clear" w:color="auto" w:fill="auto"/>
            <w:vAlign w:val="center"/>
            <w:hideMark/>
          </w:tcPr>
          <w:p w14:paraId="2899871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94 428,85</w:t>
            </w:r>
          </w:p>
        </w:tc>
      </w:tr>
      <w:tr w:rsidR="00E514D2" w:rsidRPr="00CF687C" w14:paraId="29602DFC"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2A83DDB0"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24</w:t>
            </w:r>
          </w:p>
        </w:tc>
        <w:tc>
          <w:tcPr>
            <w:tcW w:w="1372" w:type="dxa"/>
            <w:tcBorders>
              <w:top w:val="nil"/>
              <w:left w:val="nil"/>
              <w:bottom w:val="single" w:sz="4" w:space="0" w:color="auto"/>
              <w:right w:val="single" w:sz="4" w:space="0" w:color="auto"/>
            </w:tcBorders>
            <w:shd w:val="clear" w:color="auto" w:fill="auto"/>
            <w:vAlign w:val="center"/>
            <w:hideMark/>
          </w:tcPr>
          <w:p w14:paraId="1FDC73B8"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 xml:space="preserve">с. Выльгорт, ул. </w:t>
            </w:r>
            <w:proofErr w:type="spellStart"/>
            <w:r w:rsidRPr="00CF687C">
              <w:rPr>
                <w:rFonts w:ascii="Times New Roman" w:eastAsia="Times New Roman" w:hAnsi="Times New Roman" w:cs="Times New Roman"/>
                <w:sz w:val="24"/>
                <w:szCs w:val="24"/>
                <w:lang w:eastAsia="ru-RU"/>
              </w:rPr>
              <w:t>Ёля</w:t>
            </w:r>
            <w:proofErr w:type="spellEnd"/>
            <w:r w:rsidRPr="00CF687C">
              <w:rPr>
                <w:rFonts w:ascii="Times New Roman" w:eastAsia="Times New Roman" w:hAnsi="Times New Roman" w:cs="Times New Roman"/>
                <w:sz w:val="24"/>
                <w:szCs w:val="24"/>
                <w:lang w:eastAsia="ru-RU"/>
              </w:rPr>
              <w:t>-Ты, д. 2</w:t>
            </w:r>
          </w:p>
        </w:tc>
        <w:tc>
          <w:tcPr>
            <w:tcW w:w="573" w:type="dxa"/>
            <w:tcBorders>
              <w:top w:val="nil"/>
              <w:left w:val="nil"/>
              <w:bottom w:val="single" w:sz="4" w:space="0" w:color="auto"/>
              <w:right w:val="single" w:sz="4" w:space="0" w:color="auto"/>
            </w:tcBorders>
            <w:shd w:val="clear" w:color="auto" w:fill="auto"/>
            <w:vAlign w:val="center"/>
            <w:hideMark/>
          </w:tcPr>
          <w:p w14:paraId="675017F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05/620</w:t>
            </w:r>
          </w:p>
        </w:tc>
        <w:tc>
          <w:tcPr>
            <w:tcW w:w="775" w:type="dxa"/>
            <w:tcBorders>
              <w:top w:val="nil"/>
              <w:left w:val="nil"/>
              <w:bottom w:val="single" w:sz="4" w:space="0" w:color="auto"/>
              <w:right w:val="single" w:sz="4" w:space="0" w:color="auto"/>
            </w:tcBorders>
            <w:shd w:val="clear" w:color="auto" w:fill="auto"/>
            <w:vAlign w:val="center"/>
            <w:hideMark/>
          </w:tcPr>
          <w:p w14:paraId="06B4021A"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10.05.2016</w:t>
            </w:r>
          </w:p>
        </w:tc>
        <w:tc>
          <w:tcPr>
            <w:tcW w:w="775" w:type="dxa"/>
            <w:tcBorders>
              <w:top w:val="nil"/>
              <w:left w:val="nil"/>
              <w:bottom w:val="single" w:sz="4" w:space="0" w:color="auto"/>
              <w:right w:val="single" w:sz="4" w:space="0" w:color="auto"/>
            </w:tcBorders>
            <w:shd w:val="clear" w:color="auto" w:fill="auto"/>
            <w:noWrap/>
            <w:vAlign w:val="center"/>
            <w:hideMark/>
          </w:tcPr>
          <w:p w14:paraId="42C148BB"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0C100AF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5E82A30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267" w:type="dxa"/>
            <w:tcBorders>
              <w:top w:val="nil"/>
              <w:left w:val="nil"/>
              <w:bottom w:val="single" w:sz="4" w:space="0" w:color="auto"/>
              <w:right w:val="single" w:sz="4" w:space="0" w:color="auto"/>
            </w:tcBorders>
            <w:shd w:val="clear" w:color="auto" w:fill="auto"/>
            <w:vAlign w:val="center"/>
            <w:hideMark/>
          </w:tcPr>
          <w:p w14:paraId="54B59EA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06" w:type="dxa"/>
            <w:tcBorders>
              <w:top w:val="nil"/>
              <w:left w:val="nil"/>
              <w:bottom w:val="single" w:sz="4" w:space="0" w:color="auto"/>
              <w:right w:val="single" w:sz="4" w:space="0" w:color="auto"/>
            </w:tcBorders>
            <w:shd w:val="clear" w:color="auto" w:fill="auto"/>
            <w:vAlign w:val="center"/>
            <w:hideMark/>
          </w:tcPr>
          <w:p w14:paraId="56938B2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06" w:type="dxa"/>
            <w:tcBorders>
              <w:top w:val="nil"/>
              <w:left w:val="nil"/>
              <w:bottom w:val="single" w:sz="4" w:space="0" w:color="auto"/>
              <w:right w:val="single" w:sz="4" w:space="0" w:color="auto"/>
            </w:tcBorders>
            <w:shd w:val="clear" w:color="auto" w:fill="auto"/>
            <w:vAlign w:val="center"/>
            <w:hideMark/>
          </w:tcPr>
          <w:p w14:paraId="754F7E3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85" w:type="dxa"/>
            <w:tcBorders>
              <w:top w:val="nil"/>
              <w:left w:val="nil"/>
              <w:bottom w:val="single" w:sz="4" w:space="0" w:color="auto"/>
              <w:right w:val="single" w:sz="4" w:space="0" w:color="auto"/>
            </w:tcBorders>
            <w:shd w:val="clear" w:color="auto" w:fill="auto"/>
            <w:vAlign w:val="center"/>
            <w:hideMark/>
          </w:tcPr>
          <w:p w14:paraId="05A9CC4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14,80</w:t>
            </w:r>
          </w:p>
        </w:tc>
        <w:tc>
          <w:tcPr>
            <w:tcW w:w="485" w:type="dxa"/>
            <w:tcBorders>
              <w:top w:val="nil"/>
              <w:left w:val="nil"/>
              <w:bottom w:val="single" w:sz="4" w:space="0" w:color="auto"/>
              <w:right w:val="single" w:sz="4" w:space="0" w:color="auto"/>
            </w:tcBorders>
            <w:shd w:val="clear" w:color="auto" w:fill="auto"/>
            <w:vAlign w:val="center"/>
            <w:hideMark/>
          </w:tcPr>
          <w:p w14:paraId="5E0EF14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14,80</w:t>
            </w:r>
          </w:p>
        </w:tc>
        <w:tc>
          <w:tcPr>
            <w:tcW w:w="485" w:type="dxa"/>
            <w:tcBorders>
              <w:top w:val="nil"/>
              <w:left w:val="nil"/>
              <w:bottom w:val="single" w:sz="4" w:space="0" w:color="auto"/>
              <w:right w:val="single" w:sz="4" w:space="0" w:color="auto"/>
            </w:tcBorders>
            <w:shd w:val="clear" w:color="auto" w:fill="auto"/>
            <w:vAlign w:val="center"/>
            <w:hideMark/>
          </w:tcPr>
          <w:p w14:paraId="7E4BD63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3E65BB2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687 769,17</w:t>
            </w:r>
          </w:p>
        </w:tc>
        <w:tc>
          <w:tcPr>
            <w:tcW w:w="485" w:type="dxa"/>
            <w:tcBorders>
              <w:top w:val="nil"/>
              <w:left w:val="nil"/>
              <w:bottom w:val="single" w:sz="4" w:space="0" w:color="auto"/>
              <w:right w:val="single" w:sz="4" w:space="0" w:color="auto"/>
            </w:tcBorders>
            <w:shd w:val="clear" w:color="auto" w:fill="auto"/>
            <w:vAlign w:val="center"/>
            <w:hideMark/>
          </w:tcPr>
          <w:p w14:paraId="5FC9591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653 380,71</w:t>
            </w:r>
          </w:p>
        </w:tc>
        <w:tc>
          <w:tcPr>
            <w:tcW w:w="780" w:type="dxa"/>
            <w:tcBorders>
              <w:top w:val="nil"/>
              <w:left w:val="nil"/>
              <w:bottom w:val="single" w:sz="4" w:space="0" w:color="auto"/>
              <w:right w:val="single" w:sz="4" w:space="0" w:color="auto"/>
            </w:tcBorders>
            <w:shd w:val="clear" w:color="auto" w:fill="auto"/>
            <w:vAlign w:val="center"/>
            <w:hideMark/>
          </w:tcPr>
          <w:p w14:paraId="4A6B178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27 510,77</w:t>
            </w:r>
          </w:p>
        </w:tc>
        <w:tc>
          <w:tcPr>
            <w:tcW w:w="485" w:type="dxa"/>
            <w:tcBorders>
              <w:top w:val="nil"/>
              <w:left w:val="nil"/>
              <w:bottom w:val="single" w:sz="4" w:space="0" w:color="auto"/>
              <w:right w:val="single" w:sz="4" w:space="0" w:color="auto"/>
            </w:tcBorders>
            <w:shd w:val="clear" w:color="auto" w:fill="auto"/>
            <w:vAlign w:val="center"/>
            <w:hideMark/>
          </w:tcPr>
          <w:p w14:paraId="09735A6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6 877,69</w:t>
            </w:r>
          </w:p>
        </w:tc>
      </w:tr>
      <w:tr w:rsidR="00E514D2" w:rsidRPr="00CF687C" w14:paraId="4701A6A7" w14:textId="77777777" w:rsidTr="00E514D2">
        <w:trPr>
          <w:trHeight w:val="1230"/>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69D0ED18"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 </w:t>
            </w:r>
          </w:p>
        </w:tc>
        <w:tc>
          <w:tcPr>
            <w:tcW w:w="1372" w:type="dxa"/>
            <w:tcBorders>
              <w:top w:val="nil"/>
              <w:left w:val="nil"/>
              <w:bottom w:val="single" w:sz="4" w:space="0" w:color="auto"/>
              <w:right w:val="single" w:sz="4" w:space="0" w:color="auto"/>
            </w:tcBorders>
            <w:shd w:val="clear" w:color="auto" w:fill="auto"/>
            <w:vAlign w:val="center"/>
            <w:hideMark/>
          </w:tcPr>
          <w:p w14:paraId="0F2495AD" w14:textId="77777777" w:rsidR="00E514D2" w:rsidRPr="00CF687C" w:rsidRDefault="00E514D2" w:rsidP="00E514D2">
            <w:pPr>
              <w:spacing w:after="0" w:line="240" w:lineRule="auto"/>
              <w:rPr>
                <w:rFonts w:ascii="Times New Roman" w:eastAsia="Times New Roman" w:hAnsi="Times New Roman" w:cs="Times New Roman"/>
                <w:b/>
                <w:bCs/>
                <w:sz w:val="24"/>
                <w:szCs w:val="24"/>
                <w:lang w:eastAsia="ru-RU"/>
              </w:rPr>
            </w:pPr>
            <w:proofErr w:type="gramStart"/>
            <w:r w:rsidRPr="00CF687C">
              <w:rPr>
                <w:rFonts w:ascii="Times New Roman" w:eastAsia="Times New Roman" w:hAnsi="Times New Roman" w:cs="Times New Roman"/>
                <w:b/>
                <w:bCs/>
                <w:sz w:val="24"/>
                <w:szCs w:val="24"/>
                <w:lang w:eastAsia="ru-RU"/>
              </w:rPr>
              <w:t>Всего  по</w:t>
            </w:r>
            <w:proofErr w:type="gramEnd"/>
            <w:r w:rsidRPr="00CF687C">
              <w:rPr>
                <w:rFonts w:ascii="Times New Roman" w:eastAsia="Times New Roman" w:hAnsi="Times New Roman" w:cs="Times New Roman"/>
                <w:b/>
                <w:bCs/>
                <w:sz w:val="24"/>
                <w:szCs w:val="24"/>
                <w:lang w:eastAsia="ru-RU"/>
              </w:rPr>
              <w:t xml:space="preserve"> этапу 2022 года, в т.ч.:</w:t>
            </w:r>
          </w:p>
        </w:tc>
        <w:tc>
          <w:tcPr>
            <w:tcW w:w="573" w:type="dxa"/>
            <w:tcBorders>
              <w:top w:val="nil"/>
              <w:left w:val="nil"/>
              <w:bottom w:val="single" w:sz="4" w:space="0" w:color="auto"/>
              <w:right w:val="single" w:sz="4" w:space="0" w:color="auto"/>
            </w:tcBorders>
            <w:shd w:val="clear" w:color="auto" w:fill="auto"/>
            <w:vAlign w:val="center"/>
            <w:hideMark/>
          </w:tcPr>
          <w:p w14:paraId="098ECD2A"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X</w:t>
            </w:r>
          </w:p>
        </w:tc>
        <w:tc>
          <w:tcPr>
            <w:tcW w:w="775" w:type="dxa"/>
            <w:tcBorders>
              <w:top w:val="nil"/>
              <w:left w:val="nil"/>
              <w:bottom w:val="single" w:sz="4" w:space="0" w:color="auto"/>
              <w:right w:val="single" w:sz="4" w:space="0" w:color="auto"/>
            </w:tcBorders>
            <w:shd w:val="clear" w:color="auto" w:fill="auto"/>
            <w:vAlign w:val="center"/>
            <w:hideMark/>
          </w:tcPr>
          <w:p w14:paraId="46618A64"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X</w:t>
            </w:r>
          </w:p>
        </w:tc>
        <w:tc>
          <w:tcPr>
            <w:tcW w:w="775" w:type="dxa"/>
            <w:tcBorders>
              <w:top w:val="nil"/>
              <w:left w:val="nil"/>
              <w:bottom w:val="single" w:sz="4" w:space="0" w:color="auto"/>
              <w:right w:val="single" w:sz="4" w:space="0" w:color="auto"/>
            </w:tcBorders>
            <w:shd w:val="clear" w:color="auto" w:fill="auto"/>
            <w:vAlign w:val="center"/>
            <w:hideMark/>
          </w:tcPr>
          <w:p w14:paraId="2706F8C5"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X</w:t>
            </w:r>
          </w:p>
        </w:tc>
        <w:tc>
          <w:tcPr>
            <w:tcW w:w="775" w:type="dxa"/>
            <w:tcBorders>
              <w:top w:val="nil"/>
              <w:left w:val="nil"/>
              <w:bottom w:val="single" w:sz="4" w:space="0" w:color="auto"/>
              <w:right w:val="single" w:sz="4" w:space="0" w:color="auto"/>
            </w:tcBorders>
            <w:shd w:val="clear" w:color="auto" w:fill="auto"/>
            <w:vAlign w:val="center"/>
            <w:hideMark/>
          </w:tcPr>
          <w:p w14:paraId="51825A42"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X</w:t>
            </w:r>
          </w:p>
        </w:tc>
        <w:tc>
          <w:tcPr>
            <w:tcW w:w="406" w:type="dxa"/>
            <w:tcBorders>
              <w:top w:val="nil"/>
              <w:left w:val="nil"/>
              <w:bottom w:val="single" w:sz="4" w:space="0" w:color="auto"/>
              <w:right w:val="single" w:sz="4" w:space="0" w:color="auto"/>
            </w:tcBorders>
            <w:shd w:val="clear" w:color="auto" w:fill="auto"/>
            <w:vAlign w:val="center"/>
            <w:hideMark/>
          </w:tcPr>
          <w:p w14:paraId="10CD74C4"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85</w:t>
            </w:r>
          </w:p>
        </w:tc>
        <w:tc>
          <w:tcPr>
            <w:tcW w:w="267" w:type="dxa"/>
            <w:tcBorders>
              <w:top w:val="nil"/>
              <w:left w:val="nil"/>
              <w:bottom w:val="single" w:sz="4" w:space="0" w:color="auto"/>
              <w:right w:val="single" w:sz="4" w:space="0" w:color="auto"/>
            </w:tcBorders>
            <w:shd w:val="clear" w:color="auto" w:fill="auto"/>
            <w:vAlign w:val="center"/>
            <w:hideMark/>
          </w:tcPr>
          <w:p w14:paraId="35052E10"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31</w:t>
            </w:r>
          </w:p>
        </w:tc>
        <w:tc>
          <w:tcPr>
            <w:tcW w:w="406" w:type="dxa"/>
            <w:tcBorders>
              <w:top w:val="nil"/>
              <w:left w:val="nil"/>
              <w:bottom w:val="single" w:sz="4" w:space="0" w:color="auto"/>
              <w:right w:val="single" w:sz="4" w:space="0" w:color="auto"/>
            </w:tcBorders>
            <w:shd w:val="clear" w:color="auto" w:fill="auto"/>
            <w:vAlign w:val="center"/>
            <w:hideMark/>
          </w:tcPr>
          <w:p w14:paraId="22C4F1C2"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787B6010"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31</w:t>
            </w:r>
          </w:p>
        </w:tc>
        <w:tc>
          <w:tcPr>
            <w:tcW w:w="485" w:type="dxa"/>
            <w:tcBorders>
              <w:top w:val="nil"/>
              <w:left w:val="nil"/>
              <w:bottom w:val="single" w:sz="4" w:space="0" w:color="auto"/>
              <w:right w:val="single" w:sz="4" w:space="0" w:color="auto"/>
            </w:tcBorders>
            <w:shd w:val="clear" w:color="auto" w:fill="auto"/>
            <w:vAlign w:val="center"/>
            <w:hideMark/>
          </w:tcPr>
          <w:p w14:paraId="302135AF"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1 284,96</w:t>
            </w:r>
          </w:p>
        </w:tc>
        <w:tc>
          <w:tcPr>
            <w:tcW w:w="485" w:type="dxa"/>
            <w:tcBorders>
              <w:top w:val="nil"/>
              <w:left w:val="nil"/>
              <w:bottom w:val="single" w:sz="4" w:space="0" w:color="auto"/>
              <w:right w:val="single" w:sz="4" w:space="0" w:color="auto"/>
            </w:tcBorders>
            <w:shd w:val="clear" w:color="auto" w:fill="auto"/>
            <w:vAlign w:val="center"/>
            <w:hideMark/>
          </w:tcPr>
          <w:p w14:paraId="05153566"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19AE2DB9"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1 284,96</w:t>
            </w:r>
          </w:p>
        </w:tc>
        <w:tc>
          <w:tcPr>
            <w:tcW w:w="485" w:type="dxa"/>
            <w:tcBorders>
              <w:top w:val="nil"/>
              <w:left w:val="nil"/>
              <w:bottom w:val="single" w:sz="4" w:space="0" w:color="auto"/>
              <w:right w:val="single" w:sz="4" w:space="0" w:color="auto"/>
            </w:tcBorders>
            <w:shd w:val="clear" w:color="auto" w:fill="auto"/>
            <w:vAlign w:val="center"/>
            <w:hideMark/>
          </w:tcPr>
          <w:p w14:paraId="4A1CD75E"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73 208 710,00</w:t>
            </w:r>
          </w:p>
        </w:tc>
        <w:tc>
          <w:tcPr>
            <w:tcW w:w="485" w:type="dxa"/>
            <w:tcBorders>
              <w:top w:val="nil"/>
              <w:left w:val="nil"/>
              <w:bottom w:val="single" w:sz="4" w:space="0" w:color="auto"/>
              <w:right w:val="single" w:sz="4" w:space="0" w:color="auto"/>
            </w:tcBorders>
            <w:shd w:val="clear" w:color="auto" w:fill="auto"/>
            <w:vAlign w:val="center"/>
            <w:hideMark/>
          </w:tcPr>
          <w:p w14:paraId="4F7EFDB9"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69 548 274,50</w:t>
            </w:r>
          </w:p>
        </w:tc>
        <w:tc>
          <w:tcPr>
            <w:tcW w:w="780" w:type="dxa"/>
            <w:tcBorders>
              <w:top w:val="nil"/>
              <w:left w:val="nil"/>
              <w:bottom w:val="single" w:sz="4" w:space="0" w:color="auto"/>
              <w:right w:val="single" w:sz="4" w:space="0" w:color="auto"/>
            </w:tcBorders>
            <w:shd w:val="clear" w:color="auto" w:fill="auto"/>
            <w:vAlign w:val="center"/>
            <w:hideMark/>
          </w:tcPr>
          <w:p w14:paraId="55D89479"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2 928 348,40</w:t>
            </w:r>
          </w:p>
        </w:tc>
        <w:tc>
          <w:tcPr>
            <w:tcW w:w="485" w:type="dxa"/>
            <w:tcBorders>
              <w:top w:val="nil"/>
              <w:left w:val="nil"/>
              <w:bottom w:val="single" w:sz="4" w:space="0" w:color="auto"/>
              <w:right w:val="single" w:sz="4" w:space="0" w:color="auto"/>
            </w:tcBorders>
            <w:shd w:val="clear" w:color="auto" w:fill="auto"/>
            <w:vAlign w:val="center"/>
            <w:hideMark/>
          </w:tcPr>
          <w:p w14:paraId="70C4BFDE"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732 087,10</w:t>
            </w:r>
          </w:p>
        </w:tc>
      </w:tr>
      <w:tr w:rsidR="00E514D2" w:rsidRPr="00CF687C" w14:paraId="672E98E8" w14:textId="77777777" w:rsidTr="00E514D2">
        <w:trPr>
          <w:trHeight w:val="1260"/>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25632A03"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lastRenderedPageBreak/>
              <w:t> </w:t>
            </w:r>
          </w:p>
        </w:tc>
        <w:tc>
          <w:tcPr>
            <w:tcW w:w="1372" w:type="dxa"/>
            <w:tcBorders>
              <w:top w:val="nil"/>
              <w:left w:val="nil"/>
              <w:bottom w:val="single" w:sz="4" w:space="0" w:color="auto"/>
              <w:right w:val="single" w:sz="4" w:space="0" w:color="auto"/>
            </w:tcBorders>
            <w:shd w:val="clear" w:color="auto" w:fill="auto"/>
            <w:vAlign w:val="center"/>
            <w:hideMark/>
          </w:tcPr>
          <w:p w14:paraId="684F8AA8" w14:textId="77777777" w:rsidR="00E514D2" w:rsidRPr="00CF687C" w:rsidRDefault="00E514D2" w:rsidP="00E514D2">
            <w:pPr>
              <w:spacing w:after="0" w:line="240" w:lineRule="auto"/>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Муниципальный район Сыктывдинский</w:t>
            </w:r>
          </w:p>
        </w:tc>
        <w:tc>
          <w:tcPr>
            <w:tcW w:w="573" w:type="dxa"/>
            <w:tcBorders>
              <w:top w:val="nil"/>
              <w:left w:val="nil"/>
              <w:bottom w:val="single" w:sz="4" w:space="0" w:color="auto"/>
              <w:right w:val="single" w:sz="4" w:space="0" w:color="auto"/>
            </w:tcBorders>
            <w:shd w:val="clear" w:color="auto" w:fill="auto"/>
            <w:vAlign w:val="center"/>
            <w:hideMark/>
          </w:tcPr>
          <w:p w14:paraId="4E873981"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X</w:t>
            </w:r>
          </w:p>
        </w:tc>
        <w:tc>
          <w:tcPr>
            <w:tcW w:w="775" w:type="dxa"/>
            <w:tcBorders>
              <w:top w:val="nil"/>
              <w:left w:val="nil"/>
              <w:bottom w:val="single" w:sz="4" w:space="0" w:color="auto"/>
              <w:right w:val="single" w:sz="4" w:space="0" w:color="auto"/>
            </w:tcBorders>
            <w:shd w:val="clear" w:color="auto" w:fill="auto"/>
            <w:vAlign w:val="center"/>
            <w:hideMark/>
          </w:tcPr>
          <w:p w14:paraId="34B5E7F9"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X</w:t>
            </w:r>
          </w:p>
        </w:tc>
        <w:tc>
          <w:tcPr>
            <w:tcW w:w="775" w:type="dxa"/>
            <w:tcBorders>
              <w:top w:val="nil"/>
              <w:left w:val="nil"/>
              <w:bottom w:val="single" w:sz="4" w:space="0" w:color="auto"/>
              <w:right w:val="single" w:sz="4" w:space="0" w:color="auto"/>
            </w:tcBorders>
            <w:shd w:val="clear" w:color="auto" w:fill="auto"/>
            <w:vAlign w:val="center"/>
            <w:hideMark/>
          </w:tcPr>
          <w:p w14:paraId="41911AB1"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X</w:t>
            </w:r>
          </w:p>
        </w:tc>
        <w:tc>
          <w:tcPr>
            <w:tcW w:w="775" w:type="dxa"/>
            <w:tcBorders>
              <w:top w:val="nil"/>
              <w:left w:val="nil"/>
              <w:bottom w:val="single" w:sz="4" w:space="0" w:color="auto"/>
              <w:right w:val="single" w:sz="4" w:space="0" w:color="auto"/>
            </w:tcBorders>
            <w:shd w:val="clear" w:color="auto" w:fill="auto"/>
            <w:vAlign w:val="center"/>
            <w:hideMark/>
          </w:tcPr>
          <w:p w14:paraId="76B9CCF7"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X</w:t>
            </w:r>
          </w:p>
        </w:tc>
        <w:tc>
          <w:tcPr>
            <w:tcW w:w="406" w:type="dxa"/>
            <w:tcBorders>
              <w:top w:val="nil"/>
              <w:left w:val="nil"/>
              <w:bottom w:val="single" w:sz="4" w:space="0" w:color="auto"/>
              <w:right w:val="single" w:sz="4" w:space="0" w:color="auto"/>
            </w:tcBorders>
            <w:shd w:val="clear" w:color="auto" w:fill="auto"/>
            <w:vAlign w:val="center"/>
            <w:hideMark/>
          </w:tcPr>
          <w:p w14:paraId="50F929AC"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85</w:t>
            </w:r>
          </w:p>
        </w:tc>
        <w:tc>
          <w:tcPr>
            <w:tcW w:w="267" w:type="dxa"/>
            <w:tcBorders>
              <w:top w:val="nil"/>
              <w:left w:val="nil"/>
              <w:bottom w:val="single" w:sz="4" w:space="0" w:color="auto"/>
              <w:right w:val="single" w:sz="4" w:space="0" w:color="auto"/>
            </w:tcBorders>
            <w:shd w:val="clear" w:color="auto" w:fill="auto"/>
            <w:vAlign w:val="center"/>
            <w:hideMark/>
          </w:tcPr>
          <w:p w14:paraId="01C094C3"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31</w:t>
            </w:r>
          </w:p>
        </w:tc>
        <w:tc>
          <w:tcPr>
            <w:tcW w:w="406" w:type="dxa"/>
            <w:tcBorders>
              <w:top w:val="nil"/>
              <w:left w:val="nil"/>
              <w:bottom w:val="single" w:sz="4" w:space="0" w:color="auto"/>
              <w:right w:val="single" w:sz="4" w:space="0" w:color="auto"/>
            </w:tcBorders>
            <w:shd w:val="clear" w:color="auto" w:fill="auto"/>
            <w:vAlign w:val="center"/>
            <w:hideMark/>
          </w:tcPr>
          <w:p w14:paraId="5417B82F"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2D01B786"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31</w:t>
            </w:r>
          </w:p>
        </w:tc>
        <w:tc>
          <w:tcPr>
            <w:tcW w:w="485" w:type="dxa"/>
            <w:tcBorders>
              <w:top w:val="nil"/>
              <w:left w:val="nil"/>
              <w:bottom w:val="single" w:sz="4" w:space="0" w:color="auto"/>
              <w:right w:val="single" w:sz="4" w:space="0" w:color="auto"/>
            </w:tcBorders>
            <w:shd w:val="clear" w:color="auto" w:fill="auto"/>
            <w:vAlign w:val="center"/>
            <w:hideMark/>
          </w:tcPr>
          <w:p w14:paraId="35EA4EFF"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1 284,96</w:t>
            </w:r>
          </w:p>
        </w:tc>
        <w:tc>
          <w:tcPr>
            <w:tcW w:w="485" w:type="dxa"/>
            <w:tcBorders>
              <w:top w:val="nil"/>
              <w:left w:val="nil"/>
              <w:bottom w:val="single" w:sz="4" w:space="0" w:color="auto"/>
              <w:right w:val="single" w:sz="4" w:space="0" w:color="auto"/>
            </w:tcBorders>
            <w:shd w:val="clear" w:color="auto" w:fill="auto"/>
            <w:vAlign w:val="center"/>
            <w:hideMark/>
          </w:tcPr>
          <w:p w14:paraId="78E552C4"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10A52A02"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1 284,96</w:t>
            </w:r>
          </w:p>
        </w:tc>
        <w:tc>
          <w:tcPr>
            <w:tcW w:w="485" w:type="dxa"/>
            <w:tcBorders>
              <w:top w:val="nil"/>
              <w:left w:val="nil"/>
              <w:bottom w:val="single" w:sz="4" w:space="0" w:color="auto"/>
              <w:right w:val="single" w:sz="4" w:space="0" w:color="auto"/>
            </w:tcBorders>
            <w:shd w:val="clear" w:color="auto" w:fill="auto"/>
            <w:vAlign w:val="center"/>
            <w:hideMark/>
          </w:tcPr>
          <w:p w14:paraId="2B494B7F"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73 208 710,00</w:t>
            </w:r>
          </w:p>
        </w:tc>
        <w:tc>
          <w:tcPr>
            <w:tcW w:w="485" w:type="dxa"/>
            <w:tcBorders>
              <w:top w:val="nil"/>
              <w:left w:val="nil"/>
              <w:bottom w:val="single" w:sz="4" w:space="0" w:color="auto"/>
              <w:right w:val="single" w:sz="4" w:space="0" w:color="auto"/>
            </w:tcBorders>
            <w:shd w:val="clear" w:color="auto" w:fill="auto"/>
            <w:vAlign w:val="center"/>
            <w:hideMark/>
          </w:tcPr>
          <w:p w14:paraId="35E20687"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69 548 274,50</w:t>
            </w:r>
          </w:p>
        </w:tc>
        <w:tc>
          <w:tcPr>
            <w:tcW w:w="780" w:type="dxa"/>
            <w:tcBorders>
              <w:top w:val="nil"/>
              <w:left w:val="nil"/>
              <w:bottom w:val="single" w:sz="4" w:space="0" w:color="auto"/>
              <w:right w:val="single" w:sz="4" w:space="0" w:color="auto"/>
            </w:tcBorders>
            <w:shd w:val="clear" w:color="auto" w:fill="auto"/>
            <w:vAlign w:val="center"/>
            <w:hideMark/>
          </w:tcPr>
          <w:p w14:paraId="3B213625"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2 928 348,40</w:t>
            </w:r>
          </w:p>
        </w:tc>
        <w:tc>
          <w:tcPr>
            <w:tcW w:w="485" w:type="dxa"/>
            <w:tcBorders>
              <w:top w:val="nil"/>
              <w:left w:val="nil"/>
              <w:bottom w:val="single" w:sz="4" w:space="0" w:color="auto"/>
              <w:right w:val="single" w:sz="4" w:space="0" w:color="auto"/>
            </w:tcBorders>
            <w:shd w:val="clear" w:color="auto" w:fill="auto"/>
            <w:vAlign w:val="center"/>
            <w:hideMark/>
          </w:tcPr>
          <w:p w14:paraId="0426FFC3"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732 087,10</w:t>
            </w:r>
          </w:p>
        </w:tc>
      </w:tr>
      <w:tr w:rsidR="00E514D2" w:rsidRPr="00CF687C" w14:paraId="0B35F5CE"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01ACD78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1372" w:type="dxa"/>
            <w:tcBorders>
              <w:top w:val="nil"/>
              <w:left w:val="nil"/>
              <w:bottom w:val="single" w:sz="4" w:space="0" w:color="auto"/>
              <w:right w:val="single" w:sz="4" w:space="0" w:color="auto"/>
            </w:tcBorders>
            <w:shd w:val="clear" w:color="auto" w:fill="auto"/>
            <w:vAlign w:val="center"/>
            <w:hideMark/>
          </w:tcPr>
          <w:p w14:paraId="5ED5D27A"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Гарьинский, ул. Нагорная, д. 11</w:t>
            </w:r>
          </w:p>
        </w:tc>
        <w:tc>
          <w:tcPr>
            <w:tcW w:w="573" w:type="dxa"/>
            <w:tcBorders>
              <w:top w:val="nil"/>
              <w:left w:val="nil"/>
              <w:bottom w:val="single" w:sz="4" w:space="0" w:color="auto"/>
              <w:right w:val="single" w:sz="4" w:space="0" w:color="auto"/>
            </w:tcBorders>
            <w:shd w:val="clear" w:color="auto" w:fill="auto"/>
            <w:vAlign w:val="center"/>
            <w:hideMark/>
          </w:tcPr>
          <w:p w14:paraId="4BF86A23"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55/04</w:t>
            </w:r>
          </w:p>
        </w:tc>
        <w:tc>
          <w:tcPr>
            <w:tcW w:w="775" w:type="dxa"/>
            <w:tcBorders>
              <w:top w:val="nil"/>
              <w:left w:val="nil"/>
              <w:bottom w:val="single" w:sz="4" w:space="0" w:color="auto"/>
              <w:right w:val="single" w:sz="4" w:space="0" w:color="auto"/>
            </w:tcBorders>
            <w:shd w:val="clear" w:color="auto" w:fill="auto"/>
            <w:vAlign w:val="center"/>
            <w:hideMark/>
          </w:tcPr>
          <w:p w14:paraId="140CAD10"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28.04.2016</w:t>
            </w:r>
          </w:p>
        </w:tc>
        <w:tc>
          <w:tcPr>
            <w:tcW w:w="775" w:type="dxa"/>
            <w:tcBorders>
              <w:top w:val="nil"/>
              <w:left w:val="nil"/>
              <w:bottom w:val="single" w:sz="4" w:space="0" w:color="auto"/>
              <w:right w:val="single" w:sz="4" w:space="0" w:color="auto"/>
            </w:tcBorders>
            <w:shd w:val="clear" w:color="auto" w:fill="auto"/>
            <w:noWrap/>
            <w:vAlign w:val="center"/>
            <w:hideMark/>
          </w:tcPr>
          <w:p w14:paraId="45580B50"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31.12.2023</w:t>
            </w:r>
          </w:p>
        </w:tc>
        <w:tc>
          <w:tcPr>
            <w:tcW w:w="775" w:type="dxa"/>
            <w:tcBorders>
              <w:top w:val="nil"/>
              <w:left w:val="nil"/>
              <w:bottom w:val="single" w:sz="4" w:space="0" w:color="auto"/>
              <w:right w:val="single" w:sz="4" w:space="0" w:color="auto"/>
            </w:tcBorders>
            <w:shd w:val="clear" w:color="auto" w:fill="auto"/>
            <w:noWrap/>
            <w:vAlign w:val="center"/>
            <w:hideMark/>
          </w:tcPr>
          <w:p w14:paraId="5DB6E75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406" w:type="dxa"/>
            <w:tcBorders>
              <w:top w:val="nil"/>
              <w:left w:val="nil"/>
              <w:bottom w:val="single" w:sz="4" w:space="0" w:color="auto"/>
              <w:right w:val="single" w:sz="4" w:space="0" w:color="auto"/>
            </w:tcBorders>
            <w:shd w:val="clear" w:color="auto" w:fill="auto"/>
            <w:vAlign w:val="center"/>
            <w:hideMark/>
          </w:tcPr>
          <w:p w14:paraId="4CD6927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w:t>
            </w:r>
          </w:p>
        </w:tc>
        <w:tc>
          <w:tcPr>
            <w:tcW w:w="267" w:type="dxa"/>
            <w:tcBorders>
              <w:top w:val="nil"/>
              <w:left w:val="nil"/>
              <w:bottom w:val="single" w:sz="4" w:space="0" w:color="auto"/>
              <w:right w:val="single" w:sz="4" w:space="0" w:color="auto"/>
            </w:tcBorders>
            <w:shd w:val="clear" w:color="auto" w:fill="auto"/>
            <w:vAlign w:val="center"/>
            <w:hideMark/>
          </w:tcPr>
          <w:p w14:paraId="5EBD6AC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06" w:type="dxa"/>
            <w:tcBorders>
              <w:top w:val="nil"/>
              <w:left w:val="nil"/>
              <w:bottom w:val="single" w:sz="4" w:space="0" w:color="auto"/>
              <w:right w:val="single" w:sz="4" w:space="0" w:color="auto"/>
            </w:tcBorders>
            <w:shd w:val="clear" w:color="auto" w:fill="auto"/>
            <w:vAlign w:val="center"/>
            <w:hideMark/>
          </w:tcPr>
          <w:p w14:paraId="23B5E05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136CE64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85" w:type="dxa"/>
            <w:tcBorders>
              <w:top w:val="nil"/>
              <w:left w:val="nil"/>
              <w:bottom w:val="single" w:sz="4" w:space="0" w:color="auto"/>
              <w:right w:val="single" w:sz="4" w:space="0" w:color="auto"/>
            </w:tcBorders>
            <w:shd w:val="clear" w:color="auto" w:fill="auto"/>
            <w:vAlign w:val="center"/>
            <w:hideMark/>
          </w:tcPr>
          <w:p w14:paraId="53CA850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40,00</w:t>
            </w:r>
          </w:p>
        </w:tc>
        <w:tc>
          <w:tcPr>
            <w:tcW w:w="485" w:type="dxa"/>
            <w:tcBorders>
              <w:top w:val="nil"/>
              <w:left w:val="nil"/>
              <w:bottom w:val="single" w:sz="4" w:space="0" w:color="auto"/>
              <w:right w:val="single" w:sz="4" w:space="0" w:color="auto"/>
            </w:tcBorders>
            <w:shd w:val="clear" w:color="auto" w:fill="auto"/>
            <w:vAlign w:val="center"/>
            <w:hideMark/>
          </w:tcPr>
          <w:p w14:paraId="1B5F7FC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39B6657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40,00</w:t>
            </w:r>
          </w:p>
        </w:tc>
        <w:tc>
          <w:tcPr>
            <w:tcW w:w="485" w:type="dxa"/>
            <w:tcBorders>
              <w:top w:val="nil"/>
              <w:left w:val="nil"/>
              <w:bottom w:val="single" w:sz="4" w:space="0" w:color="auto"/>
              <w:right w:val="single" w:sz="4" w:space="0" w:color="auto"/>
            </w:tcBorders>
            <w:shd w:val="clear" w:color="auto" w:fill="auto"/>
            <w:vAlign w:val="center"/>
            <w:hideMark/>
          </w:tcPr>
          <w:p w14:paraId="255E599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2 278 944,10</w:t>
            </w:r>
          </w:p>
        </w:tc>
        <w:tc>
          <w:tcPr>
            <w:tcW w:w="485" w:type="dxa"/>
            <w:tcBorders>
              <w:top w:val="nil"/>
              <w:left w:val="nil"/>
              <w:bottom w:val="single" w:sz="4" w:space="0" w:color="auto"/>
              <w:right w:val="single" w:sz="4" w:space="0" w:color="auto"/>
            </w:tcBorders>
            <w:shd w:val="clear" w:color="auto" w:fill="auto"/>
            <w:vAlign w:val="center"/>
            <w:hideMark/>
          </w:tcPr>
          <w:p w14:paraId="2FA0093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2 164 996,89</w:t>
            </w:r>
          </w:p>
        </w:tc>
        <w:tc>
          <w:tcPr>
            <w:tcW w:w="780" w:type="dxa"/>
            <w:tcBorders>
              <w:top w:val="nil"/>
              <w:left w:val="nil"/>
              <w:bottom w:val="single" w:sz="4" w:space="0" w:color="auto"/>
              <w:right w:val="single" w:sz="4" w:space="0" w:color="auto"/>
            </w:tcBorders>
            <w:shd w:val="clear" w:color="auto" w:fill="auto"/>
            <w:vAlign w:val="center"/>
            <w:hideMark/>
          </w:tcPr>
          <w:p w14:paraId="298F4E0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91 157,77</w:t>
            </w:r>
          </w:p>
        </w:tc>
        <w:tc>
          <w:tcPr>
            <w:tcW w:w="485" w:type="dxa"/>
            <w:tcBorders>
              <w:top w:val="nil"/>
              <w:left w:val="nil"/>
              <w:bottom w:val="single" w:sz="4" w:space="0" w:color="auto"/>
              <w:right w:val="single" w:sz="4" w:space="0" w:color="auto"/>
            </w:tcBorders>
            <w:shd w:val="clear" w:color="auto" w:fill="auto"/>
            <w:vAlign w:val="center"/>
            <w:hideMark/>
          </w:tcPr>
          <w:p w14:paraId="79B0B5A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22 789,44</w:t>
            </w:r>
          </w:p>
        </w:tc>
      </w:tr>
      <w:tr w:rsidR="00E514D2" w:rsidRPr="00CF687C" w14:paraId="41D2ED89"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30239868"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1372" w:type="dxa"/>
            <w:tcBorders>
              <w:top w:val="nil"/>
              <w:left w:val="nil"/>
              <w:bottom w:val="single" w:sz="4" w:space="0" w:color="auto"/>
              <w:right w:val="single" w:sz="4" w:space="0" w:color="auto"/>
            </w:tcBorders>
            <w:shd w:val="clear" w:color="auto" w:fill="auto"/>
            <w:vAlign w:val="center"/>
            <w:hideMark/>
          </w:tcPr>
          <w:p w14:paraId="609AACF0"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Гарьинский, ул. Пионерская, д. 1</w:t>
            </w:r>
          </w:p>
        </w:tc>
        <w:tc>
          <w:tcPr>
            <w:tcW w:w="573" w:type="dxa"/>
            <w:tcBorders>
              <w:top w:val="nil"/>
              <w:left w:val="nil"/>
              <w:bottom w:val="single" w:sz="4" w:space="0" w:color="auto"/>
              <w:right w:val="single" w:sz="4" w:space="0" w:color="auto"/>
            </w:tcBorders>
            <w:shd w:val="clear" w:color="auto" w:fill="auto"/>
            <w:vAlign w:val="center"/>
            <w:hideMark/>
          </w:tcPr>
          <w:p w14:paraId="28E9674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55/04</w:t>
            </w:r>
          </w:p>
        </w:tc>
        <w:tc>
          <w:tcPr>
            <w:tcW w:w="775" w:type="dxa"/>
            <w:tcBorders>
              <w:top w:val="nil"/>
              <w:left w:val="nil"/>
              <w:bottom w:val="single" w:sz="4" w:space="0" w:color="auto"/>
              <w:right w:val="single" w:sz="4" w:space="0" w:color="auto"/>
            </w:tcBorders>
            <w:shd w:val="clear" w:color="auto" w:fill="auto"/>
            <w:vAlign w:val="center"/>
            <w:hideMark/>
          </w:tcPr>
          <w:p w14:paraId="1D2AE9F4"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28.04.2016</w:t>
            </w:r>
          </w:p>
        </w:tc>
        <w:tc>
          <w:tcPr>
            <w:tcW w:w="775" w:type="dxa"/>
            <w:tcBorders>
              <w:top w:val="nil"/>
              <w:left w:val="nil"/>
              <w:bottom w:val="single" w:sz="4" w:space="0" w:color="auto"/>
              <w:right w:val="single" w:sz="4" w:space="0" w:color="auto"/>
            </w:tcBorders>
            <w:shd w:val="clear" w:color="auto" w:fill="auto"/>
            <w:noWrap/>
            <w:vAlign w:val="center"/>
            <w:hideMark/>
          </w:tcPr>
          <w:p w14:paraId="125DF81B"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31.12.2023</w:t>
            </w:r>
          </w:p>
        </w:tc>
        <w:tc>
          <w:tcPr>
            <w:tcW w:w="775" w:type="dxa"/>
            <w:tcBorders>
              <w:top w:val="nil"/>
              <w:left w:val="nil"/>
              <w:bottom w:val="single" w:sz="4" w:space="0" w:color="auto"/>
              <w:right w:val="single" w:sz="4" w:space="0" w:color="auto"/>
            </w:tcBorders>
            <w:shd w:val="clear" w:color="auto" w:fill="auto"/>
            <w:noWrap/>
            <w:vAlign w:val="center"/>
            <w:hideMark/>
          </w:tcPr>
          <w:p w14:paraId="3A03DBB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406" w:type="dxa"/>
            <w:tcBorders>
              <w:top w:val="nil"/>
              <w:left w:val="nil"/>
              <w:bottom w:val="single" w:sz="4" w:space="0" w:color="auto"/>
              <w:right w:val="single" w:sz="4" w:space="0" w:color="auto"/>
            </w:tcBorders>
            <w:shd w:val="clear" w:color="auto" w:fill="auto"/>
            <w:vAlign w:val="center"/>
            <w:hideMark/>
          </w:tcPr>
          <w:p w14:paraId="4110759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w:t>
            </w:r>
          </w:p>
        </w:tc>
        <w:tc>
          <w:tcPr>
            <w:tcW w:w="267" w:type="dxa"/>
            <w:tcBorders>
              <w:top w:val="nil"/>
              <w:left w:val="nil"/>
              <w:bottom w:val="single" w:sz="4" w:space="0" w:color="auto"/>
              <w:right w:val="single" w:sz="4" w:space="0" w:color="auto"/>
            </w:tcBorders>
            <w:shd w:val="clear" w:color="auto" w:fill="auto"/>
            <w:vAlign w:val="center"/>
            <w:hideMark/>
          </w:tcPr>
          <w:p w14:paraId="2F7AE1B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406" w:type="dxa"/>
            <w:tcBorders>
              <w:top w:val="nil"/>
              <w:left w:val="nil"/>
              <w:bottom w:val="single" w:sz="4" w:space="0" w:color="auto"/>
              <w:right w:val="single" w:sz="4" w:space="0" w:color="auto"/>
            </w:tcBorders>
            <w:shd w:val="clear" w:color="auto" w:fill="auto"/>
            <w:vAlign w:val="center"/>
            <w:hideMark/>
          </w:tcPr>
          <w:p w14:paraId="1832F3F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75C7131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485" w:type="dxa"/>
            <w:tcBorders>
              <w:top w:val="nil"/>
              <w:left w:val="nil"/>
              <w:bottom w:val="single" w:sz="4" w:space="0" w:color="auto"/>
              <w:right w:val="single" w:sz="4" w:space="0" w:color="auto"/>
            </w:tcBorders>
            <w:shd w:val="clear" w:color="auto" w:fill="auto"/>
            <w:vAlign w:val="center"/>
            <w:hideMark/>
          </w:tcPr>
          <w:p w14:paraId="71334B1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120,00</w:t>
            </w:r>
          </w:p>
        </w:tc>
        <w:tc>
          <w:tcPr>
            <w:tcW w:w="485" w:type="dxa"/>
            <w:tcBorders>
              <w:top w:val="nil"/>
              <w:left w:val="nil"/>
              <w:bottom w:val="single" w:sz="4" w:space="0" w:color="auto"/>
              <w:right w:val="single" w:sz="4" w:space="0" w:color="auto"/>
            </w:tcBorders>
            <w:shd w:val="clear" w:color="auto" w:fill="auto"/>
            <w:vAlign w:val="center"/>
            <w:hideMark/>
          </w:tcPr>
          <w:p w14:paraId="57D3A79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6DD017C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120,00</w:t>
            </w:r>
          </w:p>
        </w:tc>
        <w:tc>
          <w:tcPr>
            <w:tcW w:w="485" w:type="dxa"/>
            <w:tcBorders>
              <w:top w:val="nil"/>
              <w:left w:val="nil"/>
              <w:bottom w:val="single" w:sz="4" w:space="0" w:color="auto"/>
              <w:right w:val="single" w:sz="4" w:space="0" w:color="auto"/>
            </w:tcBorders>
            <w:shd w:val="clear" w:color="auto" w:fill="auto"/>
            <w:vAlign w:val="center"/>
            <w:hideMark/>
          </w:tcPr>
          <w:p w14:paraId="632E012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6 836 823,60</w:t>
            </w:r>
          </w:p>
        </w:tc>
        <w:tc>
          <w:tcPr>
            <w:tcW w:w="485" w:type="dxa"/>
            <w:tcBorders>
              <w:top w:val="nil"/>
              <w:left w:val="nil"/>
              <w:bottom w:val="single" w:sz="4" w:space="0" w:color="auto"/>
              <w:right w:val="single" w:sz="4" w:space="0" w:color="auto"/>
            </w:tcBorders>
            <w:shd w:val="clear" w:color="auto" w:fill="auto"/>
            <w:vAlign w:val="center"/>
            <w:hideMark/>
          </w:tcPr>
          <w:p w14:paraId="76EFA57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6 494 982,42</w:t>
            </w:r>
          </w:p>
        </w:tc>
        <w:tc>
          <w:tcPr>
            <w:tcW w:w="780" w:type="dxa"/>
            <w:tcBorders>
              <w:top w:val="nil"/>
              <w:left w:val="nil"/>
              <w:bottom w:val="single" w:sz="4" w:space="0" w:color="auto"/>
              <w:right w:val="single" w:sz="4" w:space="0" w:color="auto"/>
            </w:tcBorders>
            <w:shd w:val="clear" w:color="auto" w:fill="auto"/>
            <w:vAlign w:val="center"/>
            <w:hideMark/>
          </w:tcPr>
          <w:p w14:paraId="62AB8DB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273 472,94</w:t>
            </w:r>
          </w:p>
        </w:tc>
        <w:tc>
          <w:tcPr>
            <w:tcW w:w="485" w:type="dxa"/>
            <w:tcBorders>
              <w:top w:val="nil"/>
              <w:left w:val="nil"/>
              <w:bottom w:val="single" w:sz="4" w:space="0" w:color="auto"/>
              <w:right w:val="single" w:sz="4" w:space="0" w:color="auto"/>
            </w:tcBorders>
            <w:shd w:val="clear" w:color="auto" w:fill="auto"/>
            <w:vAlign w:val="center"/>
            <w:hideMark/>
          </w:tcPr>
          <w:p w14:paraId="6A68640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68 368,24</w:t>
            </w:r>
          </w:p>
        </w:tc>
      </w:tr>
      <w:tr w:rsidR="00E514D2" w:rsidRPr="00CF687C" w14:paraId="2D220E9D"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53EF7E0E"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1372" w:type="dxa"/>
            <w:tcBorders>
              <w:top w:val="nil"/>
              <w:left w:val="nil"/>
              <w:bottom w:val="single" w:sz="4" w:space="0" w:color="auto"/>
              <w:right w:val="single" w:sz="4" w:space="0" w:color="auto"/>
            </w:tcBorders>
            <w:shd w:val="clear" w:color="auto" w:fill="auto"/>
            <w:vAlign w:val="center"/>
            <w:hideMark/>
          </w:tcPr>
          <w:p w14:paraId="25C3BE66"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Гарьинский, ул. Пионерская, д. 2</w:t>
            </w:r>
          </w:p>
        </w:tc>
        <w:tc>
          <w:tcPr>
            <w:tcW w:w="573" w:type="dxa"/>
            <w:tcBorders>
              <w:top w:val="nil"/>
              <w:left w:val="nil"/>
              <w:bottom w:val="single" w:sz="4" w:space="0" w:color="auto"/>
              <w:right w:val="single" w:sz="4" w:space="0" w:color="auto"/>
            </w:tcBorders>
            <w:shd w:val="clear" w:color="auto" w:fill="auto"/>
            <w:vAlign w:val="center"/>
            <w:hideMark/>
          </w:tcPr>
          <w:p w14:paraId="616C0454"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55/04</w:t>
            </w:r>
          </w:p>
        </w:tc>
        <w:tc>
          <w:tcPr>
            <w:tcW w:w="775" w:type="dxa"/>
            <w:tcBorders>
              <w:top w:val="nil"/>
              <w:left w:val="nil"/>
              <w:bottom w:val="single" w:sz="4" w:space="0" w:color="auto"/>
              <w:right w:val="single" w:sz="4" w:space="0" w:color="auto"/>
            </w:tcBorders>
            <w:shd w:val="clear" w:color="auto" w:fill="auto"/>
            <w:vAlign w:val="center"/>
            <w:hideMark/>
          </w:tcPr>
          <w:p w14:paraId="07EEE9FA"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28.04.2016</w:t>
            </w:r>
          </w:p>
        </w:tc>
        <w:tc>
          <w:tcPr>
            <w:tcW w:w="775" w:type="dxa"/>
            <w:tcBorders>
              <w:top w:val="nil"/>
              <w:left w:val="nil"/>
              <w:bottom w:val="single" w:sz="4" w:space="0" w:color="auto"/>
              <w:right w:val="single" w:sz="4" w:space="0" w:color="auto"/>
            </w:tcBorders>
            <w:shd w:val="clear" w:color="auto" w:fill="auto"/>
            <w:noWrap/>
            <w:vAlign w:val="center"/>
            <w:hideMark/>
          </w:tcPr>
          <w:p w14:paraId="7392DF07"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31.12.2023</w:t>
            </w:r>
          </w:p>
        </w:tc>
        <w:tc>
          <w:tcPr>
            <w:tcW w:w="775" w:type="dxa"/>
            <w:tcBorders>
              <w:top w:val="nil"/>
              <w:left w:val="nil"/>
              <w:bottom w:val="single" w:sz="4" w:space="0" w:color="auto"/>
              <w:right w:val="single" w:sz="4" w:space="0" w:color="auto"/>
            </w:tcBorders>
            <w:shd w:val="clear" w:color="auto" w:fill="auto"/>
            <w:noWrap/>
            <w:vAlign w:val="center"/>
            <w:hideMark/>
          </w:tcPr>
          <w:p w14:paraId="64830D1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406" w:type="dxa"/>
            <w:tcBorders>
              <w:top w:val="nil"/>
              <w:left w:val="nil"/>
              <w:bottom w:val="single" w:sz="4" w:space="0" w:color="auto"/>
              <w:right w:val="single" w:sz="4" w:space="0" w:color="auto"/>
            </w:tcBorders>
            <w:shd w:val="clear" w:color="auto" w:fill="auto"/>
            <w:vAlign w:val="center"/>
            <w:hideMark/>
          </w:tcPr>
          <w:p w14:paraId="129B489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13</w:t>
            </w:r>
          </w:p>
        </w:tc>
        <w:tc>
          <w:tcPr>
            <w:tcW w:w="267" w:type="dxa"/>
            <w:tcBorders>
              <w:top w:val="nil"/>
              <w:left w:val="nil"/>
              <w:bottom w:val="single" w:sz="4" w:space="0" w:color="auto"/>
              <w:right w:val="single" w:sz="4" w:space="0" w:color="auto"/>
            </w:tcBorders>
            <w:shd w:val="clear" w:color="auto" w:fill="auto"/>
            <w:vAlign w:val="center"/>
            <w:hideMark/>
          </w:tcPr>
          <w:p w14:paraId="6A3C72A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w:t>
            </w:r>
          </w:p>
        </w:tc>
        <w:tc>
          <w:tcPr>
            <w:tcW w:w="406" w:type="dxa"/>
            <w:tcBorders>
              <w:top w:val="nil"/>
              <w:left w:val="nil"/>
              <w:bottom w:val="single" w:sz="4" w:space="0" w:color="auto"/>
              <w:right w:val="single" w:sz="4" w:space="0" w:color="auto"/>
            </w:tcBorders>
            <w:shd w:val="clear" w:color="auto" w:fill="auto"/>
            <w:vAlign w:val="center"/>
            <w:hideMark/>
          </w:tcPr>
          <w:p w14:paraId="2C07CB3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420C90B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w:t>
            </w:r>
          </w:p>
        </w:tc>
        <w:tc>
          <w:tcPr>
            <w:tcW w:w="485" w:type="dxa"/>
            <w:tcBorders>
              <w:top w:val="nil"/>
              <w:left w:val="nil"/>
              <w:bottom w:val="single" w:sz="4" w:space="0" w:color="auto"/>
              <w:right w:val="single" w:sz="4" w:space="0" w:color="auto"/>
            </w:tcBorders>
            <w:shd w:val="clear" w:color="auto" w:fill="auto"/>
            <w:vAlign w:val="center"/>
            <w:hideMark/>
          </w:tcPr>
          <w:p w14:paraId="7718A71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173,56</w:t>
            </w:r>
          </w:p>
        </w:tc>
        <w:tc>
          <w:tcPr>
            <w:tcW w:w="485" w:type="dxa"/>
            <w:tcBorders>
              <w:top w:val="nil"/>
              <w:left w:val="nil"/>
              <w:bottom w:val="single" w:sz="4" w:space="0" w:color="auto"/>
              <w:right w:val="single" w:sz="4" w:space="0" w:color="auto"/>
            </w:tcBorders>
            <w:shd w:val="clear" w:color="auto" w:fill="auto"/>
            <w:vAlign w:val="center"/>
            <w:hideMark/>
          </w:tcPr>
          <w:p w14:paraId="07CF7C7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3DE7C4E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173,56</w:t>
            </w:r>
          </w:p>
        </w:tc>
        <w:tc>
          <w:tcPr>
            <w:tcW w:w="485" w:type="dxa"/>
            <w:tcBorders>
              <w:top w:val="nil"/>
              <w:left w:val="nil"/>
              <w:bottom w:val="single" w:sz="4" w:space="0" w:color="auto"/>
              <w:right w:val="single" w:sz="4" w:space="0" w:color="auto"/>
            </w:tcBorders>
            <w:shd w:val="clear" w:color="auto" w:fill="auto"/>
            <w:vAlign w:val="center"/>
            <w:hideMark/>
          </w:tcPr>
          <w:p w14:paraId="7F7A285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9 888 325,86</w:t>
            </w:r>
          </w:p>
        </w:tc>
        <w:tc>
          <w:tcPr>
            <w:tcW w:w="485" w:type="dxa"/>
            <w:tcBorders>
              <w:top w:val="nil"/>
              <w:left w:val="nil"/>
              <w:bottom w:val="single" w:sz="4" w:space="0" w:color="auto"/>
              <w:right w:val="single" w:sz="4" w:space="0" w:color="auto"/>
            </w:tcBorders>
            <w:shd w:val="clear" w:color="auto" w:fill="auto"/>
            <w:vAlign w:val="center"/>
            <w:hideMark/>
          </w:tcPr>
          <w:p w14:paraId="0C6B4C1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9 393 909,57</w:t>
            </w:r>
          </w:p>
        </w:tc>
        <w:tc>
          <w:tcPr>
            <w:tcW w:w="780" w:type="dxa"/>
            <w:tcBorders>
              <w:top w:val="nil"/>
              <w:left w:val="nil"/>
              <w:bottom w:val="single" w:sz="4" w:space="0" w:color="auto"/>
              <w:right w:val="single" w:sz="4" w:space="0" w:color="auto"/>
            </w:tcBorders>
            <w:shd w:val="clear" w:color="auto" w:fill="auto"/>
            <w:vAlign w:val="center"/>
            <w:hideMark/>
          </w:tcPr>
          <w:p w14:paraId="0B52827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395 533,03</w:t>
            </w:r>
          </w:p>
        </w:tc>
        <w:tc>
          <w:tcPr>
            <w:tcW w:w="485" w:type="dxa"/>
            <w:tcBorders>
              <w:top w:val="nil"/>
              <w:left w:val="nil"/>
              <w:bottom w:val="single" w:sz="4" w:space="0" w:color="auto"/>
              <w:right w:val="single" w:sz="4" w:space="0" w:color="auto"/>
            </w:tcBorders>
            <w:shd w:val="clear" w:color="auto" w:fill="auto"/>
            <w:vAlign w:val="center"/>
            <w:hideMark/>
          </w:tcPr>
          <w:p w14:paraId="7763077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98 883,26</w:t>
            </w:r>
          </w:p>
        </w:tc>
      </w:tr>
      <w:tr w:rsidR="00E514D2" w:rsidRPr="00CF687C" w14:paraId="3ACFF794"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0E97614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w:t>
            </w:r>
          </w:p>
        </w:tc>
        <w:tc>
          <w:tcPr>
            <w:tcW w:w="1372" w:type="dxa"/>
            <w:tcBorders>
              <w:top w:val="nil"/>
              <w:left w:val="nil"/>
              <w:bottom w:val="single" w:sz="4" w:space="0" w:color="auto"/>
              <w:right w:val="single" w:sz="4" w:space="0" w:color="auto"/>
            </w:tcBorders>
            <w:shd w:val="clear" w:color="auto" w:fill="auto"/>
            <w:vAlign w:val="center"/>
            <w:hideMark/>
          </w:tcPr>
          <w:p w14:paraId="607C664B"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Гарьинский, ул. Пионерская, д. 3</w:t>
            </w:r>
          </w:p>
        </w:tc>
        <w:tc>
          <w:tcPr>
            <w:tcW w:w="573" w:type="dxa"/>
            <w:tcBorders>
              <w:top w:val="nil"/>
              <w:left w:val="nil"/>
              <w:bottom w:val="single" w:sz="4" w:space="0" w:color="auto"/>
              <w:right w:val="single" w:sz="4" w:space="0" w:color="auto"/>
            </w:tcBorders>
            <w:shd w:val="clear" w:color="auto" w:fill="auto"/>
            <w:vAlign w:val="center"/>
            <w:hideMark/>
          </w:tcPr>
          <w:p w14:paraId="1F6D223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55/04</w:t>
            </w:r>
          </w:p>
        </w:tc>
        <w:tc>
          <w:tcPr>
            <w:tcW w:w="775" w:type="dxa"/>
            <w:tcBorders>
              <w:top w:val="nil"/>
              <w:left w:val="nil"/>
              <w:bottom w:val="single" w:sz="4" w:space="0" w:color="auto"/>
              <w:right w:val="single" w:sz="4" w:space="0" w:color="auto"/>
            </w:tcBorders>
            <w:shd w:val="clear" w:color="auto" w:fill="auto"/>
            <w:vAlign w:val="center"/>
            <w:hideMark/>
          </w:tcPr>
          <w:p w14:paraId="38C75394"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28.04.2016</w:t>
            </w:r>
          </w:p>
        </w:tc>
        <w:tc>
          <w:tcPr>
            <w:tcW w:w="775" w:type="dxa"/>
            <w:tcBorders>
              <w:top w:val="nil"/>
              <w:left w:val="nil"/>
              <w:bottom w:val="single" w:sz="4" w:space="0" w:color="auto"/>
              <w:right w:val="single" w:sz="4" w:space="0" w:color="auto"/>
            </w:tcBorders>
            <w:shd w:val="clear" w:color="auto" w:fill="auto"/>
            <w:noWrap/>
            <w:vAlign w:val="center"/>
            <w:hideMark/>
          </w:tcPr>
          <w:p w14:paraId="51DE314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31.12.2023</w:t>
            </w:r>
          </w:p>
        </w:tc>
        <w:tc>
          <w:tcPr>
            <w:tcW w:w="775" w:type="dxa"/>
            <w:tcBorders>
              <w:top w:val="nil"/>
              <w:left w:val="nil"/>
              <w:bottom w:val="single" w:sz="4" w:space="0" w:color="auto"/>
              <w:right w:val="single" w:sz="4" w:space="0" w:color="auto"/>
            </w:tcBorders>
            <w:shd w:val="clear" w:color="auto" w:fill="auto"/>
            <w:noWrap/>
            <w:vAlign w:val="center"/>
            <w:hideMark/>
          </w:tcPr>
          <w:p w14:paraId="54163D53"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406" w:type="dxa"/>
            <w:tcBorders>
              <w:top w:val="nil"/>
              <w:left w:val="nil"/>
              <w:bottom w:val="single" w:sz="4" w:space="0" w:color="auto"/>
              <w:right w:val="single" w:sz="4" w:space="0" w:color="auto"/>
            </w:tcBorders>
            <w:shd w:val="clear" w:color="auto" w:fill="auto"/>
            <w:vAlign w:val="center"/>
            <w:hideMark/>
          </w:tcPr>
          <w:p w14:paraId="743B77A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w:t>
            </w:r>
          </w:p>
        </w:tc>
        <w:tc>
          <w:tcPr>
            <w:tcW w:w="267" w:type="dxa"/>
            <w:tcBorders>
              <w:top w:val="nil"/>
              <w:left w:val="nil"/>
              <w:bottom w:val="single" w:sz="4" w:space="0" w:color="auto"/>
              <w:right w:val="single" w:sz="4" w:space="0" w:color="auto"/>
            </w:tcBorders>
            <w:shd w:val="clear" w:color="auto" w:fill="auto"/>
            <w:vAlign w:val="center"/>
            <w:hideMark/>
          </w:tcPr>
          <w:p w14:paraId="286983E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w:t>
            </w:r>
          </w:p>
        </w:tc>
        <w:tc>
          <w:tcPr>
            <w:tcW w:w="406" w:type="dxa"/>
            <w:tcBorders>
              <w:top w:val="nil"/>
              <w:left w:val="nil"/>
              <w:bottom w:val="single" w:sz="4" w:space="0" w:color="auto"/>
              <w:right w:val="single" w:sz="4" w:space="0" w:color="auto"/>
            </w:tcBorders>
            <w:shd w:val="clear" w:color="auto" w:fill="auto"/>
            <w:vAlign w:val="center"/>
            <w:hideMark/>
          </w:tcPr>
          <w:p w14:paraId="72F7018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0902572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w:t>
            </w:r>
          </w:p>
        </w:tc>
        <w:tc>
          <w:tcPr>
            <w:tcW w:w="485" w:type="dxa"/>
            <w:tcBorders>
              <w:top w:val="nil"/>
              <w:left w:val="nil"/>
              <w:bottom w:val="single" w:sz="4" w:space="0" w:color="auto"/>
              <w:right w:val="single" w:sz="4" w:space="0" w:color="auto"/>
            </w:tcBorders>
            <w:shd w:val="clear" w:color="auto" w:fill="auto"/>
            <w:vAlign w:val="center"/>
            <w:hideMark/>
          </w:tcPr>
          <w:p w14:paraId="39D58B1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176,00</w:t>
            </w:r>
          </w:p>
        </w:tc>
        <w:tc>
          <w:tcPr>
            <w:tcW w:w="485" w:type="dxa"/>
            <w:tcBorders>
              <w:top w:val="nil"/>
              <w:left w:val="nil"/>
              <w:bottom w:val="single" w:sz="4" w:space="0" w:color="auto"/>
              <w:right w:val="single" w:sz="4" w:space="0" w:color="auto"/>
            </w:tcBorders>
            <w:shd w:val="clear" w:color="auto" w:fill="auto"/>
            <w:vAlign w:val="center"/>
            <w:hideMark/>
          </w:tcPr>
          <w:p w14:paraId="5045E61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2499006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176,00</w:t>
            </w:r>
          </w:p>
        </w:tc>
        <w:tc>
          <w:tcPr>
            <w:tcW w:w="485" w:type="dxa"/>
            <w:tcBorders>
              <w:top w:val="nil"/>
              <w:left w:val="nil"/>
              <w:bottom w:val="single" w:sz="4" w:space="0" w:color="auto"/>
              <w:right w:val="single" w:sz="4" w:space="0" w:color="auto"/>
            </w:tcBorders>
            <w:shd w:val="clear" w:color="auto" w:fill="auto"/>
            <w:vAlign w:val="center"/>
            <w:hideMark/>
          </w:tcPr>
          <w:p w14:paraId="1CB17FE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10 027 341,28</w:t>
            </w:r>
          </w:p>
        </w:tc>
        <w:tc>
          <w:tcPr>
            <w:tcW w:w="485" w:type="dxa"/>
            <w:tcBorders>
              <w:top w:val="nil"/>
              <w:left w:val="nil"/>
              <w:bottom w:val="single" w:sz="4" w:space="0" w:color="auto"/>
              <w:right w:val="single" w:sz="4" w:space="0" w:color="auto"/>
            </w:tcBorders>
            <w:shd w:val="clear" w:color="auto" w:fill="auto"/>
            <w:vAlign w:val="center"/>
            <w:hideMark/>
          </w:tcPr>
          <w:p w14:paraId="6083BC5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9 525 974,22</w:t>
            </w:r>
          </w:p>
        </w:tc>
        <w:tc>
          <w:tcPr>
            <w:tcW w:w="780" w:type="dxa"/>
            <w:tcBorders>
              <w:top w:val="nil"/>
              <w:left w:val="nil"/>
              <w:bottom w:val="single" w:sz="4" w:space="0" w:color="auto"/>
              <w:right w:val="single" w:sz="4" w:space="0" w:color="auto"/>
            </w:tcBorders>
            <w:shd w:val="clear" w:color="auto" w:fill="auto"/>
            <w:vAlign w:val="center"/>
            <w:hideMark/>
          </w:tcPr>
          <w:p w14:paraId="38DE55F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401 093,65</w:t>
            </w:r>
          </w:p>
        </w:tc>
        <w:tc>
          <w:tcPr>
            <w:tcW w:w="485" w:type="dxa"/>
            <w:tcBorders>
              <w:top w:val="nil"/>
              <w:left w:val="nil"/>
              <w:bottom w:val="single" w:sz="4" w:space="0" w:color="auto"/>
              <w:right w:val="single" w:sz="4" w:space="0" w:color="auto"/>
            </w:tcBorders>
            <w:shd w:val="clear" w:color="auto" w:fill="auto"/>
            <w:vAlign w:val="center"/>
            <w:hideMark/>
          </w:tcPr>
          <w:p w14:paraId="44959DB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100 273,41</w:t>
            </w:r>
          </w:p>
        </w:tc>
      </w:tr>
      <w:tr w:rsidR="00E514D2" w:rsidRPr="00CF687C" w14:paraId="5CA8D59E"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5759C5E7"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w:t>
            </w:r>
          </w:p>
        </w:tc>
        <w:tc>
          <w:tcPr>
            <w:tcW w:w="1372" w:type="dxa"/>
            <w:tcBorders>
              <w:top w:val="nil"/>
              <w:left w:val="nil"/>
              <w:bottom w:val="single" w:sz="4" w:space="0" w:color="auto"/>
              <w:right w:val="single" w:sz="4" w:space="0" w:color="auto"/>
            </w:tcBorders>
            <w:shd w:val="clear" w:color="auto" w:fill="auto"/>
            <w:vAlign w:val="center"/>
            <w:hideMark/>
          </w:tcPr>
          <w:p w14:paraId="2A0A004B"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Гарьинский, ул. Пионерская, д. 6</w:t>
            </w:r>
          </w:p>
        </w:tc>
        <w:tc>
          <w:tcPr>
            <w:tcW w:w="573" w:type="dxa"/>
            <w:tcBorders>
              <w:top w:val="nil"/>
              <w:left w:val="nil"/>
              <w:bottom w:val="single" w:sz="4" w:space="0" w:color="auto"/>
              <w:right w:val="single" w:sz="4" w:space="0" w:color="auto"/>
            </w:tcBorders>
            <w:shd w:val="clear" w:color="auto" w:fill="auto"/>
            <w:vAlign w:val="center"/>
            <w:hideMark/>
          </w:tcPr>
          <w:p w14:paraId="5CB9FAC3"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55/04</w:t>
            </w:r>
          </w:p>
        </w:tc>
        <w:tc>
          <w:tcPr>
            <w:tcW w:w="775" w:type="dxa"/>
            <w:tcBorders>
              <w:top w:val="nil"/>
              <w:left w:val="nil"/>
              <w:bottom w:val="single" w:sz="4" w:space="0" w:color="auto"/>
              <w:right w:val="single" w:sz="4" w:space="0" w:color="auto"/>
            </w:tcBorders>
            <w:shd w:val="clear" w:color="auto" w:fill="auto"/>
            <w:vAlign w:val="center"/>
            <w:hideMark/>
          </w:tcPr>
          <w:p w14:paraId="65D5E98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28.04.2016</w:t>
            </w:r>
          </w:p>
        </w:tc>
        <w:tc>
          <w:tcPr>
            <w:tcW w:w="775" w:type="dxa"/>
            <w:tcBorders>
              <w:top w:val="nil"/>
              <w:left w:val="nil"/>
              <w:bottom w:val="single" w:sz="4" w:space="0" w:color="auto"/>
              <w:right w:val="single" w:sz="4" w:space="0" w:color="auto"/>
            </w:tcBorders>
            <w:shd w:val="clear" w:color="auto" w:fill="auto"/>
            <w:noWrap/>
            <w:vAlign w:val="center"/>
            <w:hideMark/>
          </w:tcPr>
          <w:p w14:paraId="5A6D907A"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31.12.2023</w:t>
            </w:r>
          </w:p>
        </w:tc>
        <w:tc>
          <w:tcPr>
            <w:tcW w:w="775" w:type="dxa"/>
            <w:tcBorders>
              <w:top w:val="nil"/>
              <w:left w:val="nil"/>
              <w:bottom w:val="single" w:sz="4" w:space="0" w:color="auto"/>
              <w:right w:val="single" w:sz="4" w:space="0" w:color="auto"/>
            </w:tcBorders>
            <w:shd w:val="clear" w:color="auto" w:fill="auto"/>
            <w:noWrap/>
            <w:vAlign w:val="center"/>
            <w:hideMark/>
          </w:tcPr>
          <w:p w14:paraId="384C7263"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406" w:type="dxa"/>
            <w:tcBorders>
              <w:top w:val="nil"/>
              <w:left w:val="nil"/>
              <w:bottom w:val="single" w:sz="4" w:space="0" w:color="auto"/>
              <w:right w:val="single" w:sz="4" w:space="0" w:color="auto"/>
            </w:tcBorders>
            <w:shd w:val="clear" w:color="auto" w:fill="auto"/>
            <w:vAlign w:val="center"/>
            <w:hideMark/>
          </w:tcPr>
          <w:p w14:paraId="67CD002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17</w:t>
            </w:r>
          </w:p>
        </w:tc>
        <w:tc>
          <w:tcPr>
            <w:tcW w:w="267" w:type="dxa"/>
            <w:tcBorders>
              <w:top w:val="nil"/>
              <w:left w:val="nil"/>
              <w:bottom w:val="single" w:sz="4" w:space="0" w:color="auto"/>
              <w:right w:val="single" w:sz="4" w:space="0" w:color="auto"/>
            </w:tcBorders>
            <w:shd w:val="clear" w:color="auto" w:fill="auto"/>
            <w:vAlign w:val="center"/>
            <w:hideMark/>
          </w:tcPr>
          <w:p w14:paraId="3E8CB1B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w:t>
            </w:r>
          </w:p>
        </w:tc>
        <w:tc>
          <w:tcPr>
            <w:tcW w:w="406" w:type="dxa"/>
            <w:tcBorders>
              <w:top w:val="nil"/>
              <w:left w:val="nil"/>
              <w:bottom w:val="single" w:sz="4" w:space="0" w:color="auto"/>
              <w:right w:val="single" w:sz="4" w:space="0" w:color="auto"/>
            </w:tcBorders>
            <w:shd w:val="clear" w:color="auto" w:fill="auto"/>
            <w:vAlign w:val="center"/>
            <w:hideMark/>
          </w:tcPr>
          <w:p w14:paraId="368B6F0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1E2E874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w:t>
            </w:r>
          </w:p>
        </w:tc>
        <w:tc>
          <w:tcPr>
            <w:tcW w:w="485" w:type="dxa"/>
            <w:tcBorders>
              <w:top w:val="nil"/>
              <w:left w:val="nil"/>
              <w:bottom w:val="single" w:sz="4" w:space="0" w:color="auto"/>
              <w:right w:val="single" w:sz="4" w:space="0" w:color="auto"/>
            </w:tcBorders>
            <w:shd w:val="clear" w:color="auto" w:fill="auto"/>
            <w:vAlign w:val="center"/>
            <w:hideMark/>
          </w:tcPr>
          <w:p w14:paraId="7A0889A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215,50</w:t>
            </w:r>
          </w:p>
        </w:tc>
        <w:tc>
          <w:tcPr>
            <w:tcW w:w="485" w:type="dxa"/>
            <w:tcBorders>
              <w:top w:val="nil"/>
              <w:left w:val="nil"/>
              <w:bottom w:val="single" w:sz="4" w:space="0" w:color="auto"/>
              <w:right w:val="single" w:sz="4" w:space="0" w:color="auto"/>
            </w:tcBorders>
            <w:shd w:val="clear" w:color="auto" w:fill="auto"/>
            <w:vAlign w:val="center"/>
            <w:hideMark/>
          </w:tcPr>
          <w:p w14:paraId="3496BEB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161F388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215,50</w:t>
            </w:r>
          </w:p>
        </w:tc>
        <w:tc>
          <w:tcPr>
            <w:tcW w:w="485" w:type="dxa"/>
            <w:tcBorders>
              <w:top w:val="nil"/>
              <w:left w:val="nil"/>
              <w:bottom w:val="single" w:sz="4" w:space="0" w:color="auto"/>
              <w:right w:val="single" w:sz="4" w:space="0" w:color="auto"/>
            </w:tcBorders>
            <w:shd w:val="clear" w:color="auto" w:fill="auto"/>
            <w:vAlign w:val="center"/>
            <w:hideMark/>
          </w:tcPr>
          <w:p w14:paraId="46C8D99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12 277 795,72</w:t>
            </w:r>
          </w:p>
        </w:tc>
        <w:tc>
          <w:tcPr>
            <w:tcW w:w="485" w:type="dxa"/>
            <w:tcBorders>
              <w:top w:val="nil"/>
              <w:left w:val="nil"/>
              <w:bottom w:val="single" w:sz="4" w:space="0" w:color="auto"/>
              <w:right w:val="single" w:sz="4" w:space="0" w:color="auto"/>
            </w:tcBorders>
            <w:shd w:val="clear" w:color="auto" w:fill="auto"/>
            <w:vAlign w:val="center"/>
            <w:hideMark/>
          </w:tcPr>
          <w:p w14:paraId="2250D02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11 663 905,93</w:t>
            </w:r>
          </w:p>
        </w:tc>
        <w:tc>
          <w:tcPr>
            <w:tcW w:w="780" w:type="dxa"/>
            <w:tcBorders>
              <w:top w:val="nil"/>
              <w:left w:val="nil"/>
              <w:bottom w:val="single" w:sz="4" w:space="0" w:color="auto"/>
              <w:right w:val="single" w:sz="4" w:space="0" w:color="auto"/>
            </w:tcBorders>
            <w:shd w:val="clear" w:color="auto" w:fill="auto"/>
            <w:vAlign w:val="center"/>
            <w:hideMark/>
          </w:tcPr>
          <w:p w14:paraId="114D13A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491 111,83</w:t>
            </w:r>
          </w:p>
        </w:tc>
        <w:tc>
          <w:tcPr>
            <w:tcW w:w="485" w:type="dxa"/>
            <w:tcBorders>
              <w:top w:val="nil"/>
              <w:left w:val="nil"/>
              <w:bottom w:val="single" w:sz="4" w:space="0" w:color="auto"/>
              <w:right w:val="single" w:sz="4" w:space="0" w:color="auto"/>
            </w:tcBorders>
            <w:shd w:val="clear" w:color="auto" w:fill="auto"/>
            <w:vAlign w:val="center"/>
            <w:hideMark/>
          </w:tcPr>
          <w:p w14:paraId="54F8823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122 777,96</w:t>
            </w:r>
          </w:p>
        </w:tc>
      </w:tr>
      <w:tr w:rsidR="00E514D2" w:rsidRPr="00CF687C" w14:paraId="39A36FE0"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5417F37A"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w:t>
            </w:r>
          </w:p>
        </w:tc>
        <w:tc>
          <w:tcPr>
            <w:tcW w:w="1372" w:type="dxa"/>
            <w:tcBorders>
              <w:top w:val="nil"/>
              <w:left w:val="nil"/>
              <w:bottom w:val="single" w:sz="4" w:space="0" w:color="auto"/>
              <w:right w:val="single" w:sz="4" w:space="0" w:color="auto"/>
            </w:tcBorders>
            <w:shd w:val="clear" w:color="auto" w:fill="auto"/>
            <w:vAlign w:val="center"/>
            <w:hideMark/>
          </w:tcPr>
          <w:p w14:paraId="35E46A6F"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Гарьинский, ул. Пионерская, д. 8</w:t>
            </w:r>
          </w:p>
        </w:tc>
        <w:tc>
          <w:tcPr>
            <w:tcW w:w="573" w:type="dxa"/>
            <w:tcBorders>
              <w:top w:val="nil"/>
              <w:left w:val="nil"/>
              <w:bottom w:val="single" w:sz="4" w:space="0" w:color="auto"/>
              <w:right w:val="single" w:sz="4" w:space="0" w:color="auto"/>
            </w:tcBorders>
            <w:shd w:val="clear" w:color="auto" w:fill="auto"/>
            <w:vAlign w:val="center"/>
            <w:hideMark/>
          </w:tcPr>
          <w:p w14:paraId="16D3F95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55/04</w:t>
            </w:r>
          </w:p>
        </w:tc>
        <w:tc>
          <w:tcPr>
            <w:tcW w:w="775" w:type="dxa"/>
            <w:tcBorders>
              <w:top w:val="nil"/>
              <w:left w:val="nil"/>
              <w:bottom w:val="single" w:sz="4" w:space="0" w:color="auto"/>
              <w:right w:val="single" w:sz="4" w:space="0" w:color="auto"/>
            </w:tcBorders>
            <w:shd w:val="clear" w:color="auto" w:fill="auto"/>
            <w:vAlign w:val="center"/>
            <w:hideMark/>
          </w:tcPr>
          <w:p w14:paraId="5D126B34"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28.04.2016</w:t>
            </w:r>
          </w:p>
        </w:tc>
        <w:tc>
          <w:tcPr>
            <w:tcW w:w="775" w:type="dxa"/>
            <w:tcBorders>
              <w:top w:val="nil"/>
              <w:left w:val="nil"/>
              <w:bottom w:val="single" w:sz="4" w:space="0" w:color="auto"/>
              <w:right w:val="single" w:sz="4" w:space="0" w:color="auto"/>
            </w:tcBorders>
            <w:shd w:val="clear" w:color="auto" w:fill="auto"/>
            <w:noWrap/>
            <w:vAlign w:val="center"/>
            <w:hideMark/>
          </w:tcPr>
          <w:p w14:paraId="26A7A4DA"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31.12.2023</w:t>
            </w:r>
          </w:p>
        </w:tc>
        <w:tc>
          <w:tcPr>
            <w:tcW w:w="775" w:type="dxa"/>
            <w:tcBorders>
              <w:top w:val="nil"/>
              <w:left w:val="nil"/>
              <w:bottom w:val="single" w:sz="4" w:space="0" w:color="auto"/>
              <w:right w:val="single" w:sz="4" w:space="0" w:color="auto"/>
            </w:tcBorders>
            <w:shd w:val="clear" w:color="auto" w:fill="auto"/>
            <w:noWrap/>
            <w:vAlign w:val="center"/>
            <w:hideMark/>
          </w:tcPr>
          <w:p w14:paraId="086BF572"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406" w:type="dxa"/>
            <w:tcBorders>
              <w:top w:val="nil"/>
              <w:left w:val="nil"/>
              <w:bottom w:val="single" w:sz="4" w:space="0" w:color="auto"/>
              <w:right w:val="single" w:sz="4" w:space="0" w:color="auto"/>
            </w:tcBorders>
            <w:shd w:val="clear" w:color="auto" w:fill="auto"/>
            <w:vAlign w:val="center"/>
            <w:hideMark/>
          </w:tcPr>
          <w:p w14:paraId="30B3DD5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15</w:t>
            </w:r>
          </w:p>
        </w:tc>
        <w:tc>
          <w:tcPr>
            <w:tcW w:w="267" w:type="dxa"/>
            <w:tcBorders>
              <w:top w:val="nil"/>
              <w:left w:val="nil"/>
              <w:bottom w:val="single" w:sz="4" w:space="0" w:color="auto"/>
              <w:right w:val="single" w:sz="4" w:space="0" w:color="auto"/>
            </w:tcBorders>
            <w:shd w:val="clear" w:color="auto" w:fill="auto"/>
            <w:vAlign w:val="center"/>
            <w:hideMark/>
          </w:tcPr>
          <w:p w14:paraId="7F405FD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w:t>
            </w:r>
          </w:p>
        </w:tc>
        <w:tc>
          <w:tcPr>
            <w:tcW w:w="406" w:type="dxa"/>
            <w:tcBorders>
              <w:top w:val="nil"/>
              <w:left w:val="nil"/>
              <w:bottom w:val="single" w:sz="4" w:space="0" w:color="auto"/>
              <w:right w:val="single" w:sz="4" w:space="0" w:color="auto"/>
            </w:tcBorders>
            <w:shd w:val="clear" w:color="auto" w:fill="auto"/>
            <w:vAlign w:val="center"/>
            <w:hideMark/>
          </w:tcPr>
          <w:p w14:paraId="63AAF07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2FD7C1D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w:t>
            </w:r>
          </w:p>
        </w:tc>
        <w:tc>
          <w:tcPr>
            <w:tcW w:w="485" w:type="dxa"/>
            <w:tcBorders>
              <w:top w:val="nil"/>
              <w:left w:val="nil"/>
              <w:bottom w:val="single" w:sz="4" w:space="0" w:color="auto"/>
              <w:right w:val="single" w:sz="4" w:space="0" w:color="auto"/>
            </w:tcBorders>
            <w:shd w:val="clear" w:color="auto" w:fill="auto"/>
            <w:vAlign w:val="center"/>
            <w:hideMark/>
          </w:tcPr>
          <w:p w14:paraId="033479A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256,50</w:t>
            </w:r>
          </w:p>
        </w:tc>
        <w:tc>
          <w:tcPr>
            <w:tcW w:w="485" w:type="dxa"/>
            <w:tcBorders>
              <w:top w:val="nil"/>
              <w:left w:val="nil"/>
              <w:bottom w:val="single" w:sz="4" w:space="0" w:color="auto"/>
              <w:right w:val="single" w:sz="4" w:space="0" w:color="auto"/>
            </w:tcBorders>
            <w:shd w:val="clear" w:color="auto" w:fill="auto"/>
            <w:vAlign w:val="center"/>
            <w:hideMark/>
          </w:tcPr>
          <w:p w14:paraId="0F2BAAA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193E77E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256,50</w:t>
            </w:r>
          </w:p>
        </w:tc>
        <w:tc>
          <w:tcPr>
            <w:tcW w:w="485" w:type="dxa"/>
            <w:tcBorders>
              <w:top w:val="nil"/>
              <w:left w:val="nil"/>
              <w:bottom w:val="single" w:sz="4" w:space="0" w:color="auto"/>
              <w:right w:val="single" w:sz="4" w:space="0" w:color="auto"/>
            </w:tcBorders>
            <w:shd w:val="clear" w:color="auto" w:fill="auto"/>
            <w:vAlign w:val="center"/>
            <w:hideMark/>
          </w:tcPr>
          <w:p w14:paraId="0C89A77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14 613 710,44</w:t>
            </w:r>
          </w:p>
        </w:tc>
        <w:tc>
          <w:tcPr>
            <w:tcW w:w="485" w:type="dxa"/>
            <w:tcBorders>
              <w:top w:val="nil"/>
              <w:left w:val="nil"/>
              <w:bottom w:val="single" w:sz="4" w:space="0" w:color="auto"/>
              <w:right w:val="single" w:sz="4" w:space="0" w:color="auto"/>
            </w:tcBorders>
            <w:shd w:val="clear" w:color="auto" w:fill="auto"/>
            <w:vAlign w:val="center"/>
            <w:hideMark/>
          </w:tcPr>
          <w:p w14:paraId="17EB3B7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13 883 024,92</w:t>
            </w:r>
          </w:p>
        </w:tc>
        <w:tc>
          <w:tcPr>
            <w:tcW w:w="780" w:type="dxa"/>
            <w:tcBorders>
              <w:top w:val="nil"/>
              <w:left w:val="nil"/>
              <w:bottom w:val="single" w:sz="4" w:space="0" w:color="auto"/>
              <w:right w:val="single" w:sz="4" w:space="0" w:color="auto"/>
            </w:tcBorders>
            <w:shd w:val="clear" w:color="auto" w:fill="auto"/>
            <w:vAlign w:val="center"/>
            <w:hideMark/>
          </w:tcPr>
          <w:p w14:paraId="3654B13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584 548,42</w:t>
            </w:r>
          </w:p>
        </w:tc>
        <w:tc>
          <w:tcPr>
            <w:tcW w:w="485" w:type="dxa"/>
            <w:tcBorders>
              <w:top w:val="nil"/>
              <w:left w:val="nil"/>
              <w:bottom w:val="single" w:sz="4" w:space="0" w:color="auto"/>
              <w:right w:val="single" w:sz="4" w:space="0" w:color="auto"/>
            </w:tcBorders>
            <w:shd w:val="clear" w:color="auto" w:fill="auto"/>
            <w:vAlign w:val="center"/>
            <w:hideMark/>
          </w:tcPr>
          <w:p w14:paraId="6A1EC61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146 137,10</w:t>
            </w:r>
          </w:p>
        </w:tc>
      </w:tr>
      <w:tr w:rsidR="00E514D2" w:rsidRPr="00CF687C" w14:paraId="539C48B3"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4E07AB5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w:t>
            </w:r>
          </w:p>
        </w:tc>
        <w:tc>
          <w:tcPr>
            <w:tcW w:w="1372" w:type="dxa"/>
            <w:tcBorders>
              <w:top w:val="nil"/>
              <w:left w:val="nil"/>
              <w:bottom w:val="single" w:sz="4" w:space="0" w:color="auto"/>
              <w:right w:val="single" w:sz="4" w:space="0" w:color="auto"/>
            </w:tcBorders>
            <w:shd w:val="clear" w:color="auto" w:fill="auto"/>
            <w:vAlign w:val="center"/>
            <w:hideMark/>
          </w:tcPr>
          <w:p w14:paraId="1744B63F"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Гарьинский, ул. Школьная, д. 1</w:t>
            </w:r>
          </w:p>
        </w:tc>
        <w:tc>
          <w:tcPr>
            <w:tcW w:w="573" w:type="dxa"/>
            <w:tcBorders>
              <w:top w:val="nil"/>
              <w:left w:val="nil"/>
              <w:bottom w:val="single" w:sz="4" w:space="0" w:color="auto"/>
              <w:right w:val="single" w:sz="4" w:space="0" w:color="auto"/>
            </w:tcBorders>
            <w:shd w:val="clear" w:color="auto" w:fill="auto"/>
            <w:vAlign w:val="center"/>
            <w:hideMark/>
          </w:tcPr>
          <w:p w14:paraId="4210449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55/04</w:t>
            </w:r>
          </w:p>
        </w:tc>
        <w:tc>
          <w:tcPr>
            <w:tcW w:w="775" w:type="dxa"/>
            <w:tcBorders>
              <w:top w:val="nil"/>
              <w:left w:val="nil"/>
              <w:bottom w:val="single" w:sz="4" w:space="0" w:color="auto"/>
              <w:right w:val="single" w:sz="4" w:space="0" w:color="auto"/>
            </w:tcBorders>
            <w:shd w:val="clear" w:color="auto" w:fill="auto"/>
            <w:vAlign w:val="center"/>
            <w:hideMark/>
          </w:tcPr>
          <w:p w14:paraId="0524F79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28.04.2016</w:t>
            </w:r>
          </w:p>
        </w:tc>
        <w:tc>
          <w:tcPr>
            <w:tcW w:w="775" w:type="dxa"/>
            <w:tcBorders>
              <w:top w:val="nil"/>
              <w:left w:val="nil"/>
              <w:bottom w:val="single" w:sz="4" w:space="0" w:color="auto"/>
              <w:right w:val="single" w:sz="4" w:space="0" w:color="auto"/>
            </w:tcBorders>
            <w:shd w:val="clear" w:color="auto" w:fill="auto"/>
            <w:noWrap/>
            <w:vAlign w:val="center"/>
            <w:hideMark/>
          </w:tcPr>
          <w:p w14:paraId="763AB99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31.12.2023</w:t>
            </w:r>
          </w:p>
        </w:tc>
        <w:tc>
          <w:tcPr>
            <w:tcW w:w="775" w:type="dxa"/>
            <w:tcBorders>
              <w:top w:val="nil"/>
              <w:left w:val="nil"/>
              <w:bottom w:val="single" w:sz="4" w:space="0" w:color="auto"/>
              <w:right w:val="single" w:sz="4" w:space="0" w:color="auto"/>
            </w:tcBorders>
            <w:shd w:val="clear" w:color="auto" w:fill="auto"/>
            <w:noWrap/>
            <w:vAlign w:val="center"/>
            <w:hideMark/>
          </w:tcPr>
          <w:p w14:paraId="45EF9580"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406" w:type="dxa"/>
            <w:tcBorders>
              <w:top w:val="nil"/>
              <w:left w:val="nil"/>
              <w:bottom w:val="single" w:sz="4" w:space="0" w:color="auto"/>
              <w:right w:val="single" w:sz="4" w:space="0" w:color="auto"/>
            </w:tcBorders>
            <w:shd w:val="clear" w:color="auto" w:fill="auto"/>
            <w:vAlign w:val="center"/>
            <w:hideMark/>
          </w:tcPr>
          <w:p w14:paraId="134724D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16</w:t>
            </w:r>
          </w:p>
        </w:tc>
        <w:tc>
          <w:tcPr>
            <w:tcW w:w="267" w:type="dxa"/>
            <w:tcBorders>
              <w:top w:val="nil"/>
              <w:left w:val="nil"/>
              <w:bottom w:val="single" w:sz="4" w:space="0" w:color="auto"/>
              <w:right w:val="single" w:sz="4" w:space="0" w:color="auto"/>
            </w:tcBorders>
            <w:shd w:val="clear" w:color="auto" w:fill="auto"/>
            <w:vAlign w:val="center"/>
            <w:hideMark/>
          </w:tcPr>
          <w:p w14:paraId="2B5D480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w:t>
            </w:r>
          </w:p>
        </w:tc>
        <w:tc>
          <w:tcPr>
            <w:tcW w:w="406" w:type="dxa"/>
            <w:tcBorders>
              <w:top w:val="nil"/>
              <w:left w:val="nil"/>
              <w:bottom w:val="single" w:sz="4" w:space="0" w:color="auto"/>
              <w:right w:val="single" w:sz="4" w:space="0" w:color="auto"/>
            </w:tcBorders>
            <w:shd w:val="clear" w:color="auto" w:fill="auto"/>
            <w:vAlign w:val="center"/>
            <w:hideMark/>
          </w:tcPr>
          <w:p w14:paraId="34A16BB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2FAF362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w:t>
            </w:r>
          </w:p>
        </w:tc>
        <w:tc>
          <w:tcPr>
            <w:tcW w:w="485" w:type="dxa"/>
            <w:tcBorders>
              <w:top w:val="nil"/>
              <w:left w:val="nil"/>
              <w:bottom w:val="single" w:sz="4" w:space="0" w:color="auto"/>
              <w:right w:val="single" w:sz="4" w:space="0" w:color="auto"/>
            </w:tcBorders>
            <w:shd w:val="clear" w:color="auto" w:fill="auto"/>
            <w:vAlign w:val="center"/>
            <w:hideMark/>
          </w:tcPr>
          <w:p w14:paraId="6FBC959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303,40</w:t>
            </w:r>
          </w:p>
        </w:tc>
        <w:tc>
          <w:tcPr>
            <w:tcW w:w="485" w:type="dxa"/>
            <w:tcBorders>
              <w:top w:val="nil"/>
              <w:left w:val="nil"/>
              <w:bottom w:val="single" w:sz="4" w:space="0" w:color="auto"/>
              <w:right w:val="single" w:sz="4" w:space="0" w:color="auto"/>
            </w:tcBorders>
            <w:shd w:val="clear" w:color="auto" w:fill="auto"/>
            <w:vAlign w:val="center"/>
            <w:hideMark/>
          </w:tcPr>
          <w:p w14:paraId="30C3702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54B2B8A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303,40</w:t>
            </w:r>
          </w:p>
        </w:tc>
        <w:tc>
          <w:tcPr>
            <w:tcW w:w="485" w:type="dxa"/>
            <w:tcBorders>
              <w:top w:val="nil"/>
              <w:left w:val="nil"/>
              <w:bottom w:val="single" w:sz="4" w:space="0" w:color="auto"/>
              <w:right w:val="single" w:sz="4" w:space="0" w:color="auto"/>
            </w:tcBorders>
            <w:shd w:val="clear" w:color="auto" w:fill="auto"/>
            <w:vAlign w:val="center"/>
            <w:hideMark/>
          </w:tcPr>
          <w:p w14:paraId="6761A2E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17 285 769,00</w:t>
            </w:r>
          </w:p>
        </w:tc>
        <w:tc>
          <w:tcPr>
            <w:tcW w:w="485" w:type="dxa"/>
            <w:tcBorders>
              <w:top w:val="nil"/>
              <w:left w:val="nil"/>
              <w:bottom w:val="single" w:sz="4" w:space="0" w:color="auto"/>
              <w:right w:val="single" w:sz="4" w:space="0" w:color="auto"/>
            </w:tcBorders>
            <w:shd w:val="clear" w:color="auto" w:fill="auto"/>
            <w:vAlign w:val="center"/>
            <w:hideMark/>
          </w:tcPr>
          <w:p w14:paraId="27B3240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16 421 480,55</w:t>
            </w:r>
          </w:p>
        </w:tc>
        <w:tc>
          <w:tcPr>
            <w:tcW w:w="780" w:type="dxa"/>
            <w:tcBorders>
              <w:top w:val="nil"/>
              <w:left w:val="nil"/>
              <w:bottom w:val="single" w:sz="4" w:space="0" w:color="auto"/>
              <w:right w:val="single" w:sz="4" w:space="0" w:color="auto"/>
            </w:tcBorders>
            <w:shd w:val="clear" w:color="auto" w:fill="auto"/>
            <w:vAlign w:val="center"/>
            <w:hideMark/>
          </w:tcPr>
          <w:p w14:paraId="1E7AE00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691 430,76</w:t>
            </w:r>
          </w:p>
        </w:tc>
        <w:tc>
          <w:tcPr>
            <w:tcW w:w="485" w:type="dxa"/>
            <w:tcBorders>
              <w:top w:val="nil"/>
              <w:left w:val="nil"/>
              <w:bottom w:val="single" w:sz="4" w:space="0" w:color="auto"/>
              <w:right w:val="single" w:sz="4" w:space="0" w:color="auto"/>
            </w:tcBorders>
            <w:shd w:val="clear" w:color="auto" w:fill="auto"/>
            <w:vAlign w:val="center"/>
            <w:hideMark/>
          </w:tcPr>
          <w:p w14:paraId="6AF1A6E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172 857,69</w:t>
            </w:r>
          </w:p>
        </w:tc>
      </w:tr>
      <w:tr w:rsidR="00E514D2" w:rsidRPr="00CF687C" w14:paraId="5AC9F77E" w14:textId="77777777" w:rsidTr="00E514D2">
        <w:trPr>
          <w:trHeight w:val="1230"/>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2D9DED25"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 </w:t>
            </w:r>
          </w:p>
        </w:tc>
        <w:tc>
          <w:tcPr>
            <w:tcW w:w="1372" w:type="dxa"/>
            <w:tcBorders>
              <w:top w:val="nil"/>
              <w:left w:val="nil"/>
              <w:bottom w:val="single" w:sz="4" w:space="0" w:color="auto"/>
              <w:right w:val="single" w:sz="4" w:space="0" w:color="auto"/>
            </w:tcBorders>
            <w:shd w:val="clear" w:color="auto" w:fill="auto"/>
            <w:vAlign w:val="center"/>
            <w:hideMark/>
          </w:tcPr>
          <w:p w14:paraId="1E9F706C" w14:textId="77777777" w:rsidR="00E514D2" w:rsidRPr="00CF687C" w:rsidRDefault="00E514D2" w:rsidP="00E514D2">
            <w:pPr>
              <w:spacing w:after="0" w:line="240" w:lineRule="auto"/>
              <w:rPr>
                <w:rFonts w:ascii="Times New Roman" w:eastAsia="Times New Roman" w:hAnsi="Times New Roman" w:cs="Times New Roman"/>
                <w:b/>
                <w:bCs/>
                <w:sz w:val="24"/>
                <w:szCs w:val="24"/>
                <w:lang w:eastAsia="ru-RU"/>
              </w:rPr>
            </w:pPr>
            <w:proofErr w:type="gramStart"/>
            <w:r w:rsidRPr="00CF687C">
              <w:rPr>
                <w:rFonts w:ascii="Times New Roman" w:eastAsia="Times New Roman" w:hAnsi="Times New Roman" w:cs="Times New Roman"/>
                <w:b/>
                <w:bCs/>
                <w:sz w:val="24"/>
                <w:szCs w:val="24"/>
                <w:lang w:eastAsia="ru-RU"/>
              </w:rPr>
              <w:t>Всего  по</w:t>
            </w:r>
            <w:proofErr w:type="gramEnd"/>
            <w:r w:rsidRPr="00CF687C">
              <w:rPr>
                <w:rFonts w:ascii="Times New Roman" w:eastAsia="Times New Roman" w:hAnsi="Times New Roman" w:cs="Times New Roman"/>
                <w:b/>
                <w:bCs/>
                <w:sz w:val="24"/>
                <w:szCs w:val="24"/>
                <w:lang w:eastAsia="ru-RU"/>
              </w:rPr>
              <w:t xml:space="preserve"> этапу 2023 года, в т.ч.:</w:t>
            </w:r>
          </w:p>
        </w:tc>
        <w:tc>
          <w:tcPr>
            <w:tcW w:w="573" w:type="dxa"/>
            <w:tcBorders>
              <w:top w:val="nil"/>
              <w:left w:val="nil"/>
              <w:bottom w:val="single" w:sz="4" w:space="0" w:color="auto"/>
              <w:right w:val="single" w:sz="4" w:space="0" w:color="auto"/>
            </w:tcBorders>
            <w:shd w:val="clear" w:color="auto" w:fill="auto"/>
            <w:vAlign w:val="center"/>
            <w:hideMark/>
          </w:tcPr>
          <w:p w14:paraId="65A899C0"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X</w:t>
            </w:r>
          </w:p>
        </w:tc>
        <w:tc>
          <w:tcPr>
            <w:tcW w:w="775" w:type="dxa"/>
            <w:tcBorders>
              <w:top w:val="nil"/>
              <w:left w:val="nil"/>
              <w:bottom w:val="single" w:sz="4" w:space="0" w:color="auto"/>
              <w:right w:val="single" w:sz="4" w:space="0" w:color="auto"/>
            </w:tcBorders>
            <w:shd w:val="clear" w:color="auto" w:fill="auto"/>
            <w:vAlign w:val="center"/>
            <w:hideMark/>
          </w:tcPr>
          <w:p w14:paraId="101F55A3"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X</w:t>
            </w:r>
          </w:p>
        </w:tc>
        <w:tc>
          <w:tcPr>
            <w:tcW w:w="775" w:type="dxa"/>
            <w:tcBorders>
              <w:top w:val="nil"/>
              <w:left w:val="nil"/>
              <w:bottom w:val="single" w:sz="4" w:space="0" w:color="auto"/>
              <w:right w:val="single" w:sz="4" w:space="0" w:color="auto"/>
            </w:tcBorders>
            <w:shd w:val="clear" w:color="auto" w:fill="auto"/>
            <w:vAlign w:val="center"/>
            <w:hideMark/>
          </w:tcPr>
          <w:p w14:paraId="1D24FD7F"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X</w:t>
            </w:r>
          </w:p>
        </w:tc>
        <w:tc>
          <w:tcPr>
            <w:tcW w:w="775" w:type="dxa"/>
            <w:tcBorders>
              <w:top w:val="nil"/>
              <w:left w:val="nil"/>
              <w:bottom w:val="single" w:sz="4" w:space="0" w:color="auto"/>
              <w:right w:val="single" w:sz="4" w:space="0" w:color="auto"/>
            </w:tcBorders>
            <w:shd w:val="clear" w:color="auto" w:fill="auto"/>
            <w:vAlign w:val="center"/>
            <w:hideMark/>
          </w:tcPr>
          <w:p w14:paraId="2F1DBC37"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X</w:t>
            </w:r>
          </w:p>
        </w:tc>
        <w:tc>
          <w:tcPr>
            <w:tcW w:w="406" w:type="dxa"/>
            <w:tcBorders>
              <w:top w:val="nil"/>
              <w:left w:val="nil"/>
              <w:bottom w:val="single" w:sz="4" w:space="0" w:color="auto"/>
              <w:right w:val="single" w:sz="4" w:space="0" w:color="auto"/>
            </w:tcBorders>
            <w:shd w:val="clear" w:color="auto" w:fill="auto"/>
            <w:vAlign w:val="center"/>
            <w:hideMark/>
          </w:tcPr>
          <w:p w14:paraId="22CA63F9"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549</w:t>
            </w:r>
          </w:p>
        </w:tc>
        <w:tc>
          <w:tcPr>
            <w:tcW w:w="267" w:type="dxa"/>
            <w:tcBorders>
              <w:top w:val="nil"/>
              <w:left w:val="nil"/>
              <w:bottom w:val="single" w:sz="4" w:space="0" w:color="auto"/>
              <w:right w:val="single" w:sz="4" w:space="0" w:color="auto"/>
            </w:tcBorders>
            <w:shd w:val="clear" w:color="auto" w:fill="auto"/>
            <w:vAlign w:val="center"/>
            <w:hideMark/>
          </w:tcPr>
          <w:p w14:paraId="496A00B4"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207</w:t>
            </w:r>
          </w:p>
        </w:tc>
        <w:tc>
          <w:tcPr>
            <w:tcW w:w="406" w:type="dxa"/>
            <w:tcBorders>
              <w:top w:val="nil"/>
              <w:left w:val="nil"/>
              <w:bottom w:val="single" w:sz="4" w:space="0" w:color="auto"/>
              <w:right w:val="single" w:sz="4" w:space="0" w:color="auto"/>
            </w:tcBorders>
            <w:shd w:val="clear" w:color="auto" w:fill="auto"/>
            <w:vAlign w:val="center"/>
            <w:hideMark/>
          </w:tcPr>
          <w:p w14:paraId="02A9CA8B"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132</w:t>
            </w:r>
          </w:p>
        </w:tc>
        <w:tc>
          <w:tcPr>
            <w:tcW w:w="406" w:type="dxa"/>
            <w:tcBorders>
              <w:top w:val="nil"/>
              <w:left w:val="nil"/>
              <w:bottom w:val="single" w:sz="4" w:space="0" w:color="auto"/>
              <w:right w:val="single" w:sz="4" w:space="0" w:color="auto"/>
            </w:tcBorders>
            <w:shd w:val="clear" w:color="auto" w:fill="auto"/>
            <w:vAlign w:val="center"/>
            <w:hideMark/>
          </w:tcPr>
          <w:p w14:paraId="46CBDF1B"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75</w:t>
            </w:r>
          </w:p>
        </w:tc>
        <w:tc>
          <w:tcPr>
            <w:tcW w:w="485" w:type="dxa"/>
            <w:tcBorders>
              <w:top w:val="nil"/>
              <w:left w:val="nil"/>
              <w:bottom w:val="single" w:sz="4" w:space="0" w:color="auto"/>
              <w:right w:val="single" w:sz="4" w:space="0" w:color="auto"/>
            </w:tcBorders>
            <w:shd w:val="clear" w:color="auto" w:fill="auto"/>
            <w:vAlign w:val="center"/>
            <w:hideMark/>
          </w:tcPr>
          <w:p w14:paraId="163AF9E3"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8 825,30</w:t>
            </w:r>
          </w:p>
        </w:tc>
        <w:tc>
          <w:tcPr>
            <w:tcW w:w="485" w:type="dxa"/>
            <w:tcBorders>
              <w:top w:val="nil"/>
              <w:left w:val="nil"/>
              <w:bottom w:val="single" w:sz="4" w:space="0" w:color="auto"/>
              <w:right w:val="single" w:sz="4" w:space="0" w:color="auto"/>
            </w:tcBorders>
            <w:shd w:val="clear" w:color="auto" w:fill="auto"/>
            <w:vAlign w:val="center"/>
            <w:hideMark/>
          </w:tcPr>
          <w:p w14:paraId="6F91333B"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5 760,53</w:t>
            </w:r>
          </w:p>
        </w:tc>
        <w:tc>
          <w:tcPr>
            <w:tcW w:w="485" w:type="dxa"/>
            <w:tcBorders>
              <w:top w:val="nil"/>
              <w:left w:val="nil"/>
              <w:bottom w:val="single" w:sz="4" w:space="0" w:color="auto"/>
              <w:right w:val="single" w:sz="4" w:space="0" w:color="auto"/>
            </w:tcBorders>
            <w:shd w:val="clear" w:color="auto" w:fill="auto"/>
            <w:vAlign w:val="center"/>
            <w:hideMark/>
          </w:tcPr>
          <w:p w14:paraId="3067605C"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3 064,77</w:t>
            </w:r>
          </w:p>
        </w:tc>
        <w:tc>
          <w:tcPr>
            <w:tcW w:w="485" w:type="dxa"/>
            <w:tcBorders>
              <w:top w:val="nil"/>
              <w:left w:val="nil"/>
              <w:bottom w:val="single" w:sz="4" w:space="0" w:color="auto"/>
              <w:right w:val="single" w:sz="4" w:space="0" w:color="auto"/>
            </w:tcBorders>
            <w:shd w:val="clear" w:color="auto" w:fill="auto"/>
            <w:vAlign w:val="center"/>
            <w:hideMark/>
          </w:tcPr>
          <w:p w14:paraId="08E88211"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495 036 800,00</w:t>
            </w:r>
          </w:p>
        </w:tc>
        <w:tc>
          <w:tcPr>
            <w:tcW w:w="485" w:type="dxa"/>
            <w:tcBorders>
              <w:top w:val="nil"/>
              <w:left w:val="nil"/>
              <w:bottom w:val="single" w:sz="4" w:space="0" w:color="auto"/>
              <w:right w:val="single" w:sz="4" w:space="0" w:color="auto"/>
            </w:tcBorders>
            <w:shd w:val="clear" w:color="auto" w:fill="auto"/>
            <w:vAlign w:val="center"/>
            <w:hideMark/>
          </w:tcPr>
          <w:p w14:paraId="5AD27514"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470 284 960,00</w:t>
            </w:r>
          </w:p>
        </w:tc>
        <w:tc>
          <w:tcPr>
            <w:tcW w:w="780" w:type="dxa"/>
            <w:tcBorders>
              <w:top w:val="nil"/>
              <w:left w:val="nil"/>
              <w:bottom w:val="single" w:sz="4" w:space="0" w:color="auto"/>
              <w:right w:val="single" w:sz="4" w:space="0" w:color="auto"/>
            </w:tcBorders>
            <w:shd w:val="clear" w:color="auto" w:fill="auto"/>
            <w:vAlign w:val="center"/>
            <w:hideMark/>
          </w:tcPr>
          <w:p w14:paraId="56E2753A"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19 801 472,00</w:t>
            </w:r>
          </w:p>
        </w:tc>
        <w:tc>
          <w:tcPr>
            <w:tcW w:w="485" w:type="dxa"/>
            <w:tcBorders>
              <w:top w:val="nil"/>
              <w:left w:val="nil"/>
              <w:bottom w:val="single" w:sz="4" w:space="0" w:color="auto"/>
              <w:right w:val="single" w:sz="4" w:space="0" w:color="auto"/>
            </w:tcBorders>
            <w:shd w:val="clear" w:color="auto" w:fill="auto"/>
            <w:vAlign w:val="center"/>
            <w:hideMark/>
          </w:tcPr>
          <w:p w14:paraId="48B820AA"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4 950 368,00</w:t>
            </w:r>
          </w:p>
        </w:tc>
      </w:tr>
      <w:tr w:rsidR="00E514D2" w:rsidRPr="00CF687C" w14:paraId="32075997" w14:textId="77777777" w:rsidTr="00E514D2">
        <w:trPr>
          <w:trHeight w:val="1260"/>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11287F88"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lastRenderedPageBreak/>
              <w:t> </w:t>
            </w:r>
          </w:p>
        </w:tc>
        <w:tc>
          <w:tcPr>
            <w:tcW w:w="1372" w:type="dxa"/>
            <w:tcBorders>
              <w:top w:val="nil"/>
              <w:left w:val="nil"/>
              <w:bottom w:val="single" w:sz="4" w:space="0" w:color="auto"/>
              <w:right w:val="single" w:sz="4" w:space="0" w:color="auto"/>
            </w:tcBorders>
            <w:shd w:val="clear" w:color="auto" w:fill="auto"/>
            <w:vAlign w:val="center"/>
            <w:hideMark/>
          </w:tcPr>
          <w:p w14:paraId="59B14751" w14:textId="77777777" w:rsidR="00E514D2" w:rsidRPr="00CF687C" w:rsidRDefault="00E514D2" w:rsidP="00E514D2">
            <w:pPr>
              <w:spacing w:after="0" w:line="240" w:lineRule="auto"/>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Муниципальный район Сыктывдинский</w:t>
            </w:r>
          </w:p>
        </w:tc>
        <w:tc>
          <w:tcPr>
            <w:tcW w:w="573" w:type="dxa"/>
            <w:tcBorders>
              <w:top w:val="nil"/>
              <w:left w:val="nil"/>
              <w:bottom w:val="single" w:sz="4" w:space="0" w:color="auto"/>
              <w:right w:val="single" w:sz="4" w:space="0" w:color="auto"/>
            </w:tcBorders>
            <w:shd w:val="clear" w:color="auto" w:fill="auto"/>
            <w:vAlign w:val="center"/>
            <w:hideMark/>
          </w:tcPr>
          <w:p w14:paraId="0109D023"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X</w:t>
            </w:r>
          </w:p>
        </w:tc>
        <w:tc>
          <w:tcPr>
            <w:tcW w:w="775" w:type="dxa"/>
            <w:tcBorders>
              <w:top w:val="nil"/>
              <w:left w:val="nil"/>
              <w:bottom w:val="single" w:sz="4" w:space="0" w:color="auto"/>
              <w:right w:val="single" w:sz="4" w:space="0" w:color="auto"/>
            </w:tcBorders>
            <w:shd w:val="clear" w:color="auto" w:fill="auto"/>
            <w:vAlign w:val="center"/>
            <w:hideMark/>
          </w:tcPr>
          <w:p w14:paraId="70827CCB"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X</w:t>
            </w:r>
          </w:p>
        </w:tc>
        <w:tc>
          <w:tcPr>
            <w:tcW w:w="775" w:type="dxa"/>
            <w:tcBorders>
              <w:top w:val="nil"/>
              <w:left w:val="nil"/>
              <w:bottom w:val="single" w:sz="4" w:space="0" w:color="auto"/>
              <w:right w:val="single" w:sz="4" w:space="0" w:color="auto"/>
            </w:tcBorders>
            <w:shd w:val="clear" w:color="auto" w:fill="auto"/>
            <w:vAlign w:val="center"/>
            <w:hideMark/>
          </w:tcPr>
          <w:p w14:paraId="58FA6CC9"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X</w:t>
            </w:r>
          </w:p>
        </w:tc>
        <w:tc>
          <w:tcPr>
            <w:tcW w:w="775" w:type="dxa"/>
            <w:tcBorders>
              <w:top w:val="nil"/>
              <w:left w:val="nil"/>
              <w:bottom w:val="single" w:sz="4" w:space="0" w:color="auto"/>
              <w:right w:val="single" w:sz="4" w:space="0" w:color="auto"/>
            </w:tcBorders>
            <w:shd w:val="clear" w:color="auto" w:fill="auto"/>
            <w:vAlign w:val="center"/>
            <w:hideMark/>
          </w:tcPr>
          <w:p w14:paraId="1A2C35C3"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X</w:t>
            </w:r>
          </w:p>
        </w:tc>
        <w:tc>
          <w:tcPr>
            <w:tcW w:w="406" w:type="dxa"/>
            <w:tcBorders>
              <w:top w:val="nil"/>
              <w:left w:val="nil"/>
              <w:bottom w:val="single" w:sz="4" w:space="0" w:color="auto"/>
              <w:right w:val="single" w:sz="4" w:space="0" w:color="auto"/>
            </w:tcBorders>
            <w:shd w:val="clear" w:color="auto" w:fill="auto"/>
            <w:vAlign w:val="center"/>
            <w:hideMark/>
          </w:tcPr>
          <w:p w14:paraId="2D172C0B"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549</w:t>
            </w:r>
          </w:p>
        </w:tc>
        <w:tc>
          <w:tcPr>
            <w:tcW w:w="267" w:type="dxa"/>
            <w:tcBorders>
              <w:top w:val="nil"/>
              <w:left w:val="nil"/>
              <w:bottom w:val="single" w:sz="4" w:space="0" w:color="auto"/>
              <w:right w:val="single" w:sz="4" w:space="0" w:color="auto"/>
            </w:tcBorders>
            <w:shd w:val="clear" w:color="auto" w:fill="auto"/>
            <w:vAlign w:val="center"/>
            <w:hideMark/>
          </w:tcPr>
          <w:p w14:paraId="6D01704B"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207</w:t>
            </w:r>
          </w:p>
        </w:tc>
        <w:tc>
          <w:tcPr>
            <w:tcW w:w="406" w:type="dxa"/>
            <w:tcBorders>
              <w:top w:val="nil"/>
              <w:left w:val="nil"/>
              <w:bottom w:val="single" w:sz="4" w:space="0" w:color="auto"/>
              <w:right w:val="single" w:sz="4" w:space="0" w:color="auto"/>
            </w:tcBorders>
            <w:shd w:val="clear" w:color="auto" w:fill="auto"/>
            <w:vAlign w:val="center"/>
            <w:hideMark/>
          </w:tcPr>
          <w:p w14:paraId="6B3DE654"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132</w:t>
            </w:r>
          </w:p>
        </w:tc>
        <w:tc>
          <w:tcPr>
            <w:tcW w:w="406" w:type="dxa"/>
            <w:tcBorders>
              <w:top w:val="nil"/>
              <w:left w:val="nil"/>
              <w:bottom w:val="single" w:sz="4" w:space="0" w:color="auto"/>
              <w:right w:val="single" w:sz="4" w:space="0" w:color="auto"/>
            </w:tcBorders>
            <w:shd w:val="clear" w:color="auto" w:fill="auto"/>
            <w:vAlign w:val="center"/>
            <w:hideMark/>
          </w:tcPr>
          <w:p w14:paraId="40BA12BC"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75</w:t>
            </w:r>
          </w:p>
        </w:tc>
        <w:tc>
          <w:tcPr>
            <w:tcW w:w="485" w:type="dxa"/>
            <w:tcBorders>
              <w:top w:val="nil"/>
              <w:left w:val="nil"/>
              <w:bottom w:val="single" w:sz="4" w:space="0" w:color="auto"/>
              <w:right w:val="single" w:sz="4" w:space="0" w:color="auto"/>
            </w:tcBorders>
            <w:shd w:val="clear" w:color="auto" w:fill="auto"/>
            <w:vAlign w:val="center"/>
            <w:hideMark/>
          </w:tcPr>
          <w:p w14:paraId="3D6D97A1"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8 825,30</w:t>
            </w:r>
          </w:p>
        </w:tc>
        <w:tc>
          <w:tcPr>
            <w:tcW w:w="485" w:type="dxa"/>
            <w:tcBorders>
              <w:top w:val="nil"/>
              <w:left w:val="nil"/>
              <w:bottom w:val="single" w:sz="4" w:space="0" w:color="auto"/>
              <w:right w:val="single" w:sz="4" w:space="0" w:color="auto"/>
            </w:tcBorders>
            <w:shd w:val="clear" w:color="auto" w:fill="auto"/>
            <w:vAlign w:val="center"/>
            <w:hideMark/>
          </w:tcPr>
          <w:p w14:paraId="305ED375"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5 760,53</w:t>
            </w:r>
          </w:p>
        </w:tc>
        <w:tc>
          <w:tcPr>
            <w:tcW w:w="485" w:type="dxa"/>
            <w:tcBorders>
              <w:top w:val="nil"/>
              <w:left w:val="nil"/>
              <w:bottom w:val="single" w:sz="4" w:space="0" w:color="auto"/>
              <w:right w:val="single" w:sz="4" w:space="0" w:color="auto"/>
            </w:tcBorders>
            <w:shd w:val="clear" w:color="auto" w:fill="auto"/>
            <w:vAlign w:val="center"/>
            <w:hideMark/>
          </w:tcPr>
          <w:p w14:paraId="40E2EC6C"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3 064,77</w:t>
            </w:r>
          </w:p>
        </w:tc>
        <w:tc>
          <w:tcPr>
            <w:tcW w:w="485" w:type="dxa"/>
            <w:tcBorders>
              <w:top w:val="nil"/>
              <w:left w:val="nil"/>
              <w:bottom w:val="single" w:sz="4" w:space="0" w:color="auto"/>
              <w:right w:val="single" w:sz="4" w:space="0" w:color="auto"/>
            </w:tcBorders>
            <w:shd w:val="clear" w:color="auto" w:fill="auto"/>
            <w:vAlign w:val="center"/>
            <w:hideMark/>
          </w:tcPr>
          <w:p w14:paraId="5C94B88F"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495 036 800,00</w:t>
            </w:r>
          </w:p>
        </w:tc>
        <w:tc>
          <w:tcPr>
            <w:tcW w:w="485" w:type="dxa"/>
            <w:tcBorders>
              <w:top w:val="nil"/>
              <w:left w:val="nil"/>
              <w:bottom w:val="single" w:sz="4" w:space="0" w:color="auto"/>
              <w:right w:val="single" w:sz="4" w:space="0" w:color="auto"/>
            </w:tcBorders>
            <w:shd w:val="clear" w:color="auto" w:fill="auto"/>
            <w:vAlign w:val="center"/>
            <w:hideMark/>
          </w:tcPr>
          <w:p w14:paraId="5079312C"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470 284 960,00</w:t>
            </w:r>
          </w:p>
        </w:tc>
        <w:tc>
          <w:tcPr>
            <w:tcW w:w="780" w:type="dxa"/>
            <w:tcBorders>
              <w:top w:val="nil"/>
              <w:left w:val="nil"/>
              <w:bottom w:val="single" w:sz="4" w:space="0" w:color="auto"/>
              <w:right w:val="single" w:sz="4" w:space="0" w:color="auto"/>
            </w:tcBorders>
            <w:shd w:val="clear" w:color="auto" w:fill="auto"/>
            <w:vAlign w:val="center"/>
            <w:hideMark/>
          </w:tcPr>
          <w:p w14:paraId="54603C0D"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19 801 472,00</w:t>
            </w:r>
          </w:p>
        </w:tc>
        <w:tc>
          <w:tcPr>
            <w:tcW w:w="485" w:type="dxa"/>
            <w:tcBorders>
              <w:top w:val="nil"/>
              <w:left w:val="nil"/>
              <w:bottom w:val="single" w:sz="4" w:space="0" w:color="auto"/>
              <w:right w:val="single" w:sz="4" w:space="0" w:color="auto"/>
            </w:tcBorders>
            <w:shd w:val="clear" w:color="auto" w:fill="auto"/>
            <w:vAlign w:val="center"/>
            <w:hideMark/>
          </w:tcPr>
          <w:p w14:paraId="0AEC9B1D"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4 950 368,00</w:t>
            </w:r>
          </w:p>
        </w:tc>
      </w:tr>
      <w:tr w:rsidR="00E514D2" w:rsidRPr="00CF687C" w14:paraId="0BBF4CF3"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5F04B638"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1372" w:type="dxa"/>
            <w:tcBorders>
              <w:top w:val="nil"/>
              <w:left w:val="nil"/>
              <w:bottom w:val="single" w:sz="4" w:space="0" w:color="auto"/>
              <w:right w:val="single" w:sz="4" w:space="0" w:color="auto"/>
            </w:tcBorders>
            <w:shd w:val="clear" w:color="auto" w:fill="auto"/>
            <w:vAlign w:val="center"/>
            <w:hideMark/>
          </w:tcPr>
          <w:p w14:paraId="52CF5D4E"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с. Выльгорт, ул. Рабочая, д. 20</w:t>
            </w:r>
          </w:p>
        </w:tc>
        <w:tc>
          <w:tcPr>
            <w:tcW w:w="573" w:type="dxa"/>
            <w:tcBorders>
              <w:top w:val="nil"/>
              <w:left w:val="nil"/>
              <w:bottom w:val="single" w:sz="4" w:space="0" w:color="auto"/>
              <w:right w:val="single" w:sz="4" w:space="0" w:color="auto"/>
            </w:tcBorders>
            <w:shd w:val="clear" w:color="auto" w:fill="auto"/>
            <w:vAlign w:val="center"/>
            <w:hideMark/>
          </w:tcPr>
          <w:p w14:paraId="783B66CE"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04/589</w:t>
            </w:r>
          </w:p>
        </w:tc>
        <w:tc>
          <w:tcPr>
            <w:tcW w:w="775" w:type="dxa"/>
            <w:tcBorders>
              <w:top w:val="nil"/>
              <w:left w:val="nil"/>
              <w:bottom w:val="single" w:sz="4" w:space="0" w:color="auto"/>
              <w:right w:val="single" w:sz="4" w:space="0" w:color="auto"/>
            </w:tcBorders>
            <w:shd w:val="clear" w:color="auto" w:fill="auto"/>
            <w:vAlign w:val="center"/>
            <w:hideMark/>
          </w:tcPr>
          <w:p w14:paraId="19E3D524"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29.04.2016</w:t>
            </w:r>
          </w:p>
        </w:tc>
        <w:tc>
          <w:tcPr>
            <w:tcW w:w="775" w:type="dxa"/>
            <w:tcBorders>
              <w:top w:val="nil"/>
              <w:left w:val="nil"/>
              <w:bottom w:val="single" w:sz="4" w:space="0" w:color="auto"/>
              <w:right w:val="single" w:sz="4" w:space="0" w:color="auto"/>
            </w:tcBorders>
            <w:shd w:val="clear" w:color="auto" w:fill="auto"/>
            <w:noWrap/>
            <w:vAlign w:val="center"/>
            <w:hideMark/>
          </w:tcPr>
          <w:p w14:paraId="5474738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1282189B"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23F6BC1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w:t>
            </w:r>
          </w:p>
        </w:tc>
        <w:tc>
          <w:tcPr>
            <w:tcW w:w="267" w:type="dxa"/>
            <w:tcBorders>
              <w:top w:val="nil"/>
              <w:left w:val="nil"/>
              <w:bottom w:val="single" w:sz="4" w:space="0" w:color="auto"/>
              <w:right w:val="single" w:sz="4" w:space="0" w:color="auto"/>
            </w:tcBorders>
            <w:shd w:val="clear" w:color="auto" w:fill="auto"/>
            <w:vAlign w:val="center"/>
            <w:hideMark/>
          </w:tcPr>
          <w:p w14:paraId="4B9B7B2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06" w:type="dxa"/>
            <w:tcBorders>
              <w:top w:val="nil"/>
              <w:left w:val="nil"/>
              <w:bottom w:val="single" w:sz="4" w:space="0" w:color="auto"/>
              <w:right w:val="single" w:sz="4" w:space="0" w:color="auto"/>
            </w:tcBorders>
            <w:shd w:val="clear" w:color="auto" w:fill="auto"/>
            <w:vAlign w:val="center"/>
            <w:hideMark/>
          </w:tcPr>
          <w:p w14:paraId="26D0601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2303DCF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85" w:type="dxa"/>
            <w:tcBorders>
              <w:top w:val="nil"/>
              <w:left w:val="nil"/>
              <w:bottom w:val="single" w:sz="4" w:space="0" w:color="auto"/>
              <w:right w:val="single" w:sz="4" w:space="0" w:color="auto"/>
            </w:tcBorders>
            <w:shd w:val="clear" w:color="auto" w:fill="auto"/>
            <w:vAlign w:val="center"/>
            <w:hideMark/>
          </w:tcPr>
          <w:p w14:paraId="66403AC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121,30</w:t>
            </w:r>
          </w:p>
        </w:tc>
        <w:tc>
          <w:tcPr>
            <w:tcW w:w="485" w:type="dxa"/>
            <w:tcBorders>
              <w:top w:val="nil"/>
              <w:left w:val="nil"/>
              <w:bottom w:val="single" w:sz="4" w:space="0" w:color="auto"/>
              <w:right w:val="single" w:sz="4" w:space="0" w:color="auto"/>
            </w:tcBorders>
            <w:shd w:val="clear" w:color="auto" w:fill="auto"/>
            <w:vAlign w:val="center"/>
            <w:hideMark/>
          </w:tcPr>
          <w:p w14:paraId="491AEE3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293136E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121,30</w:t>
            </w:r>
          </w:p>
        </w:tc>
        <w:tc>
          <w:tcPr>
            <w:tcW w:w="485" w:type="dxa"/>
            <w:tcBorders>
              <w:top w:val="nil"/>
              <w:left w:val="nil"/>
              <w:bottom w:val="single" w:sz="4" w:space="0" w:color="auto"/>
              <w:right w:val="single" w:sz="4" w:space="0" w:color="auto"/>
            </w:tcBorders>
            <w:shd w:val="clear" w:color="auto" w:fill="auto"/>
            <w:vAlign w:val="center"/>
            <w:hideMark/>
          </w:tcPr>
          <w:p w14:paraId="601418F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6 804 071,55</w:t>
            </w:r>
          </w:p>
        </w:tc>
        <w:tc>
          <w:tcPr>
            <w:tcW w:w="485" w:type="dxa"/>
            <w:tcBorders>
              <w:top w:val="nil"/>
              <w:left w:val="nil"/>
              <w:bottom w:val="single" w:sz="4" w:space="0" w:color="auto"/>
              <w:right w:val="single" w:sz="4" w:space="0" w:color="auto"/>
            </w:tcBorders>
            <w:shd w:val="clear" w:color="auto" w:fill="auto"/>
            <w:vAlign w:val="center"/>
            <w:hideMark/>
          </w:tcPr>
          <w:p w14:paraId="7E0F1F9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6 463 866,00</w:t>
            </w:r>
          </w:p>
        </w:tc>
        <w:tc>
          <w:tcPr>
            <w:tcW w:w="780" w:type="dxa"/>
            <w:tcBorders>
              <w:top w:val="nil"/>
              <w:left w:val="nil"/>
              <w:bottom w:val="single" w:sz="4" w:space="0" w:color="auto"/>
              <w:right w:val="single" w:sz="4" w:space="0" w:color="auto"/>
            </w:tcBorders>
            <w:shd w:val="clear" w:color="auto" w:fill="auto"/>
            <w:vAlign w:val="center"/>
            <w:hideMark/>
          </w:tcPr>
          <w:p w14:paraId="253BA57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272 164,45</w:t>
            </w:r>
          </w:p>
        </w:tc>
        <w:tc>
          <w:tcPr>
            <w:tcW w:w="485" w:type="dxa"/>
            <w:tcBorders>
              <w:top w:val="nil"/>
              <w:left w:val="nil"/>
              <w:bottom w:val="single" w:sz="4" w:space="0" w:color="auto"/>
              <w:right w:val="single" w:sz="4" w:space="0" w:color="auto"/>
            </w:tcBorders>
            <w:shd w:val="clear" w:color="auto" w:fill="auto"/>
            <w:vAlign w:val="center"/>
            <w:hideMark/>
          </w:tcPr>
          <w:p w14:paraId="7C48B11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68 041,10</w:t>
            </w:r>
          </w:p>
        </w:tc>
      </w:tr>
      <w:tr w:rsidR="00E514D2" w:rsidRPr="00CF687C" w14:paraId="7099A7B0"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44F7CEB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1372" w:type="dxa"/>
            <w:tcBorders>
              <w:top w:val="nil"/>
              <w:left w:val="nil"/>
              <w:bottom w:val="single" w:sz="4" w:space="0" w:color="auto"/>
              <w:right w:val="single" w:sz="4" w:space="0" w:color="auto"/>
            </w:tcBorders>
            <w:shd w:val="clear" w:color="auto" w:fill="auto"/>
            <w:vAlign w:val="center"/>
            <w:hideMark/>
          </w:tcPr>
          <w:p w14:paraId="71C2CE92"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с. Выльгорт, ул. Рабочая, д. 6</w:t>
            </w:r>
          </w:p>
        </w:tc>
        <w:tc>
          <w:tcPr>
            <w:tcW w:w="573" w:type="dxa"/>
            <w:tcBorders>
              <w:top w:val="nil"/>
              <w:left w:val="nil"/>
              <w:bottom w:val="single" w:sz="4" w:space="0" w:color="auto"/>
              <w:right w:val="single" w:sz="4" w:space="0" w:color="auto"/>
            </w:tcBorders>
            <w:shd w:val="clear" w:color="auto" w:fill="auto"/>
            <w:vAlign w:val="center"/>
            <w:hideMark/>
          </w:tcPr>
          <w:p w14:paraId="597BB3CB"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04/589</w:t>
            </w:r>
          </w:p>
        </w:tc>
        <w:tc>
          <w:tcPr>
            <w:tcW w:w="775" w:type="dxa"/>
            <w:tcBorders>
              <w:top w:val="nil"/>
              <w:left w:val="nil"/>
              <w:bottom w:val="single" w:sz="4" w:space="0" w:color="auto"/>
              <w:right w:val="single" w:sz="4" w:space="0" w:color="auto"/>
            </w:tcBorders>
            <w:shd w:val="clear" w:color="auto" w:fill="auto"/>
            <w:vAlign w:val="center"/>
            <w:hideMark/>
          </w:tcPr>
          <w:p w14:paraId="79AD5D37"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29.04.2016</w:t>
            </w:r>
          </w:p>
        </w:tc>
        <w:tc>
          <w:tcPr>
            <w:tcW w:w="775" w:type="dxa"/>
            <w:tcBorders>
              <w:top w:val="nil"/>
              <w:left w:val="nil"/>
              <w:bottom w:val="single" w:sz="4" w:space="0" w:color="auto"/>
              <w:right w:val="single" w:sz="4" w:space="0" w:color="auto"/>
            </w:tcBorders>
            <w:shd w:val="clear" w:color="auto" w:fill="auto"/>
            <w:noWrap/>
            <w:vAlign w:val="center"/>
            <w:hideMark/>
          </w:tcPr>
          <w:p w14:paraId="0ADE0B7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036A406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1E34778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11</w:t>
            </w:r>
          </w:p>
        </w:tc>
        <w:tc>
          <w:tcPr>
            <w:tcW w:w="267" w:type="dxa"/>
            <w:tcBorders>
              <w:top w:val="nil"/>
              <w:left w:val="nil"/>
              <w:bottom w:val="single" w:sz="4" w:space="0" w:color="auto"/>
              <w:right w:val="single" w:sz="4" w:space="0" w:color="auto"/>
            </w:tcBorders>
            <w:shd w:val="clear" w:color="auto" w:fill="auto"/>
            <w:vAlign w:val="center"/>
            <w:hideMark/>
          </w:tcPr>
          <w:p w14:paraId="5DDAF31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w:t>
            </w:r>
          </w:p>
        </w:tc>
        <w:tc>
          <w:tcPr>
            <w:tcW w:w="406" w:type="dxa"/>
            <w:tcBorders>
              <w:top w:val="nil"/>
              <w:left w:val="nil"/>
              <w:bottom w:val="single" w:sz="4" w:space="0" w:color="auto"/>
              <w:right w:val="single" w:sz="4" w:space="0" w:color="auto"/>
            </w:tcBorders>
            <w:shd w:val="clear" w:color="auto" w:fill="auto"/>
            <w:vAlign w:val="center"/>
            <w:hideMark/>
          </w:tcPr>
          <w:p w14:paraId="33AC091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69E6052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w:t>
            </w:r>
          </w:p>
        </w:tc>
        <w:tc>
          <w:tcPr>
            <w:tcW w:w="485" w:type="dxa"/>
            <w:tcBorders>
              <w:top w:val="nil"/>
              <w:left w:val="nil"/>
              <w:bottom w:val="single" w:sz="4" w:space="0" w:color="auto"/>
              <w:right w:val="single" w:sz="4" w:space="0" w:color="auto"/>
            </w:tcBorders>
            <w:shd w:val="clear" w:color="auto" w:fill="auto"/>
            <w:vAlign w:val="center"/>
            <w:hideMark/>
          </w:tcPr>
          <w:p w14:paraId="3861B4A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170,80</w:t>
            </w:r>
          </w:p>
        </w:tc>
        <w:tc>
          <w:tcPr>
            <w:tcW w:w="485" w:type="dxa"/>
            <w:tcBorders>
              <w:top w:val="nil"/>
              <w:left w:val="nil"/>
              <w:bottom w:val="single" w:sz="4" w:space="0" w:color="auto"/>
              <w:right w:val="single" w:sz="4" w:space="0" w:color="auto"/>
            </w:tcBorders>
            <w:shd w:val="clear" w:color="auto" w:fill="auto"/>
            <w:vAlign w:val="center"/>
            <w:hideMark/>
          </w:tcPr>
          <w:p w14:paraId="175BC5E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36C31B7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170,80</w:t>
            </w:r>
          </w:p>
        </w:tc>
        <w:tc>
          <w:tcPr>
            <w:tcW w:w="485" w:type="dxa"/>
            <w:tcBorders>
              <w:top w:val="nil"/>
              <w:left w:val="nil"/>
              <w:bottom w:val="single" w:sz="4" w:space="0" w:color="auto"/>
              <w:right w:val="single" w:sz="4" w:space="0" w:color="auto"/>
            </w:tcBorders>
            <w:shd w:val="clear" w:color="auto" w:fill="auto"/>
            <w:vAlign w:val="center"/>
            <w:hideMark/>
          </w:tcPr>
          <w:p w14:paraId="760145B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9 580 708,82</w:t>
            </w:r>
          </w:p>
        </w:tc>
        <w:tc>
          <w:tcPr>
            <w:tcW w:w="485" w:type="dxa"/>
            <w:tcBorders>
              <w:top w:val="nil"/>
              <w:left w:val="nil"/>
              <w:bottom w:val="single" w:sz="4" w:space="0" w:color="auto"/>
              <w:right w:val="single" w:sz="4" w:space="0" w:color="auto"/>
            </w:tcBorders>
            <w:shd w:val="clear" w:color="auto" w:fill="auto"/>
            <w:vAlign w:val="center"/>
            <w:hideMark/>
          </w:tcPr>
          <w:p w14:paraId="29DCAB7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9 101 675,37</w:t>
            </w:r>
          </w:p>
        </w:tc>
        <w:tc>
          <w:tcPr>
            <w:tcW w:w="780" w:type="dxa"/>
            <w:tcBorders>
              <w:top w:val="nil"/>
              <w:left w:val="nil"/>
              <w:bottom w:val="single" w:sz="4" w:space="0" w:color="auto"/>
              <w:right w:val="single" w:sz="4" w:space="0" w:color="auto"/>
            </w:tcBorders>
            <w:shd w:val="clear" w:color="auto" w:fill="auto"/>
            <w:vAlign w:val="center"/>
            <w:hideMark/>
          </w:tcPr>
          <w:p w14:paraId="11AAC56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383 226,76</w:t>
            </w:r>
          </w:p>
        </w:tc>
        <w:tc>
          <w:tcPr>
            <w:tcW w:w="485" w:type="dxa"/>
            <w:tcBorders>
              <w:top w:val="nil"/>
              <w:left w:val="nil"/>
              <w:bottom w:val="single" w:sz="4" w:space="0" w:color="auto"/>
              <w:right w:val="single" w:sz="4" w:space="0" w:color="auto"/>
            </w:tcBorders>
            <w:shd w:val="clear" w:color="auto" w:fill="auto"/>
            <w:vAlign w:val="center"/>
            <w:hideMark/>
          </w:tcPr>
          <w:p w14:paraId="5F62E93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95 806,69</w:t>
            </w:r>
          </w:p>
        </w:tc>
      </w:tr>
      <w:tr w:rsidR="00E514D2" w:rsidRPr="00CF687C" w14:paraId="3B461F51"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51C2FA6E"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1372" w:type="dxa"/>
            <w:tcBorders>
              <w:top w:val="nil"/>
              <w:left w:val="nil"/>
              <w:bottom w:val="single" w:sz="4" w:space="0" w:color="auto"/>
              <w:right w:val="single" w:sz="4" w:space="0" w:color="auto"/>
            </w:tcBorders>
            <w:shd w:val="clear" w:color="auto" w:fill="auto"/>
            <w:vAlign w:val="center"/>
            <w:hideMark/>
          </w:tcPr>
          <w:p w14:paraId="400E3297"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с. Выльгорт, ул. Рабочая, д. 19</w:t>
            </w:r>
          </w:p>
        </w:tc>
        <w:tc>
          <w:tcPr>
            <w:tcW w:w="573" w:type="dxa"/>
            <w:tcBorders>
              <w:top w:val="nil"/>
              <w:left w:val="nil"/>
              <w:bottom w:val="single" w:sz="4" w:space="0" w:color="auto"/>
              <w:right w:val="single" w:sz="4" w:space="0" w:color="auto"/>
            </w:tcBorders>
            <w:shd w:val="clear" w:color="auto" w:fill="auto"/>
            <w:vAlign w:val="center"/>
            <w:hideMark/>
          </w:tcPr>
          <w:p w14:paraId="7BB7A28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04/589</w:t>
            </w:r>
          </w:p>
        </w:tc>
        <w:tc>
          <w:tcPr>
            <w:tcW w:w="775" w:type="dxa"/>
            <w:tcBorders>
              <w:top w:val="nil"/>
              <w:left w:val="nil"/>
              <w:bottom w:val="single" w:sz="4" w:space="0" w:color="auto"/>
              <w:right w:val="single" w:sz="4" w:space="0" w:color="auto"/>
            </w:tcBorders>
            <w:shd w:val="clear" w:color="auto" w:fill="auto"/>
            <w:vAlign w:val="center"/>
            <w:hideMark/>
          </w:tcPr>
          <w:p w14:paraId="4EE2B616"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29.04.2016</w:t>
            </w:r>
          </w:p>
        </w:tc>
        <w:tc>
          <w:tcPr>
            <w:tcW w:w="775" w:type="dxa"/>
            <w:tcBorders>
              <w:top w:val="nil"/>
              <w:left w:val="nil"/>
              <w:bottom w:val="single" w:sz="4" w:space="0" w:color="auto"/>
              <w:right w:val="single" w:sz="4" w:space="0" w:color="auto"/>
            </w:tcBorders>
            <w:shd w:val="clear" w:color="auto" w:fill="auto"/>
            <w:noWrap/>
            <w:vAlign w:val="center"/>
            <w:hideMark/>
          </w:tcPr>
          <w:p w14:paraId="6A7047E0"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70824D1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51D3663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20</w:t>
            </w:r>
          </w:p>
        </w:tc>
        <w:tc>
          <w:tcPr>
            <w:tcW w:w="267" w:type="dxa"/>
            <w:tcBorders>
              <w:top w:val="nil"/>
              <w:left w:val="nil"/>
              <w:bottom w:val="single" w:sz="4" w:space="0" w:color="auto"/>
              <w:right w:val="single" w:sz="4" w:space="0" w:color="auto"/>
            </w:tcBorders>
            <w:shd w:val="clear" w:color="auto" w:fill="auto"/>
            <w:vAlign w:val="center"/>
            <w:hideMark/>
          </w:tcPr>
          <w:p w14:paraId="3604E1C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w:t>
            </w:r>
          </w:p>
        </w:tc>
        <w:tc>
          <w:tcPr>
            <w:tcW w:w="406" w:type="dxa"/>
            <w:tcBorders>
              <w:top w:val="nil"/>
              <w:left w:val="nil"/>
              <w:bottom w:val="single" w:sz="4" w:space="0" w:color="auto"/>
              <w:right w:val="single" w:sz="4" w:space="0" w:color="auto"/>
            </w:tcBorders>
            <w:shd w:val="clear" w:color="auto" w:fill="auto"/>
            <w:vAlign w:val="center"/>
            <w:hideMark/>
          </w:tcPr>
          <w:p w14:paraId="7456B06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3CB9B40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w:t>
            </w:r>
          </w:p>
        </w:tc>
        <w:tc>
          <w:tcPr>
            <w:tcW w:w="485" w:type="dxa"/>
            <w:tcBorders>
              <w:top w:val="nil"/>
              <w:left w:val="nil"/>
              <w:bottom w:val="single" w:sz="4" w:space="0" w:color="auto"/>
              <w:right w:val="single" w:sz="4" w:space="0" w:color="auto"/>
            </w:tcBorders>
            <w:shd w:val="clear" w:color="auto" w:fill="auto"/>
            <w:vAlign w:val="center"/>
            <w:hideMark/>
          </w:tcPr>
          <w:p w14:paraId="3B3C90A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266,20</w:t>
            </w:r>
          </w:p>
        </w:tc>
        <w:tc>
          <w:tcPr>
            <w:tcW w:w="485" w:type="dxa"/>
            <w:tcBorders>
              <w:top w:val="nil"/>
              <w:left w:val="nil"/>
              <w:bottom w:val="single" w:sz="4" w:space="0" w:color="auto"/>
              <w:right w:val="single" w:sz="4" w:space="0" w:color="auto"/>
            </w:tcBorders>
            <w:shd w:val="clear" w:color="auto" w:fill="auto"/>
            <w:vAlign w:val="center"/>
            <w:hideMark/>
          </w:tcPr>
          <w:p w14:paraId="1D86A9F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52334B4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266,20</w:t>
            </w:r>
          </w:p>
        </w:tc>
        <w:tc>
          <w:tcPr>
            <w:tcW w:w="485" w:type="dxa"/>
            <w:tcBorders>
              <w:top w:val="nil"/>
              <w:left w:val="nil"/>
              <w:bottom w:val="single" w:sz="4" w:space="0" w:color="auto"/>
              <w:right w:val="single" w:sz="4" w:space="0" w:color="auto"/>
            </w:tcBorders>
            <w:shd w:val="clear" w:color="auto" w:fill="auto"/>
            <w:vAlign w:val="center"/>
            <w:hideMark/>
          </w:tcPr>
          <w:p w14:paraId="14DB1DB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14 931 932,65</w:t>
            </w:r>
          </w:p>
        </w:tc>
        <w:tc>
          <w:tcPr>
            <w:tcW w:w="485" w:type="dxa"/>
            <w:tcBorders>
              <w:top w:val="nil"/>
              <w:left w:val="nil"/>
              <w:bottom w:val="single" w:sz="4" w:space="0" w:color="auto"/>
              <w:right w:val="single" w:sz="4" w:space="0" w:color="auto"/>
            </w:tcBorders>
            <w:shd w:val="clear" w:color="auto" w:fill="auto"/>
            <w:vAlign w:val="center"/>
            <w:hideMark/>
          </w:tcPr>
          <w:p w14:paraId="350F96D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14 185 336,01</w:t>
            </w:r>
          </w:p>
        </w:tc>
        <w:tc>
          <w:tcPr>
            <w:tcW w:w="780" w:type="dxa"/>
            <w:tcBorders>
              <w:top w:val="nil"/>
              <w:left w:val="nil"/>
              <w:bottom w:val="single" w:sz="4" w:space="0" w:color="auto"/>
              <w:right w:val="single" w:sz="4" w:space="0" w:color="auto"/>
            </w:tcBorders>
            <w:shd w:val="clear" w:color="auto" w:fill="auto"/>
            <w:vAlign w:val="center"/>
            <w:hideMark/>
          </w:tcPr>
          <w:p w14:paraId="3219EFF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597 277,31</w:t>
            </w:r>
          </w:p>
        </w:tc>
        <w:tc>
          <w:tcPr>
            <w:tcW w:w="485" w:type="dxa"/>
            <w:tcBorders>
              <w:top w:val="nil"/>
              <w:left w:val="nil"/>
              <w:bottom w:val="single" w:sz="4" w:space="0" w:color="auto"/>
              <w:right w:val="single" w:sz="4" w:space="0" w:color="auto"/>
            </w:tcBorders>
            <w:shd w:val="clear" w:color="auto" w:fill="auto"/>
            <w:vAlign w:val="center"/>
            <w:hideMark/>
          </w:tcPr>
          <w:p w14:paraId="2817FCB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149 319,33</w:t>
            </w:r>
          </w:p>
        </w:tc>
      </w:tr>
      <w:tr w:rsidR="00E514D2" w:rsidRPr="00CF687C" w14:paraId="4CC18F69"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0C2C3A6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w:t>
            </w:r>
          </w:p>
        </w:tc>
        <w:tc>
          <w:tcPr>
            <w:tcW w:w="1372" w:type="dxa"/>
            <w:tcBorders>
              <w:top w:val="nil"/>
              <w:left w:val="nil"/>
              <w:bottom w:val="single" w:sz="4" w:space="0" w:color="auto"/>
              <w:right w:val="single" w:sz="4" w:space="0" w:color="auto"/>
            </w:tcBorders>
            <w:shd w:val="clear" w:color="auto" w:fill="auto"/>
            <w:vAlign w:val="center"/>
            <w:hideMark/>
          </w:tcPr>
          <w:p w14:paraId="17CA0C77"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с. Выльгорт, ул. Рабочая, д. 7</w:t>
            </w:r>
          </w:p>
        </w:tc>
        <w:tc>
          <w:tcPr>
            <w:tcW w:w="573" w:type="dxa"/>
            <w:tcBorders>
              <w:top w:val="nil"/>
              <w:left w:val="nil"/>
              <w:bottom w:val="single" w:sz="4" w:space="0" w:color="auto"/>
              <w:right w:val="single" w:sz="4" w:space="0" w:color="auto"/>
            </w:tcBorders>
            <w:shd w:val="clear" w:color="auto" w:fill="auto"/>
            <w:vAlign w:val="center"/>
            <w:hideMark/>
          </w:tcPr>
          <w:p w14:paraId="3D4CF2CB"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04/589</w:t>
            </w:r>
          </w:p>
        </w:tc>
        <w:tc>
          <w:tcPr>
            <w:tcW w:w="775" w:type="dxa"/>
            <w:tcBorders>
              <w:top w:val="nil"/>
              <w:left w:val="nil"/>
              <w:bottom w:val="single" w:sz="4" w:space="0" w:color="auto"/>
              <w:right w:val="single" w:sz="4" w:space="0" w:color="auto"/>
            </w:tcBorders>
            <w:shd w:val="clear" w:color="auto" w:fill="auto"/>
            <w:vAlign w:val="center"/>
            <w:hideMark/>
          </w:tcPr>
          <w:p w14:paraId="4C0B2D1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29.04.2016</w:t>
            </w:r>
          </w:p>
        </w:tc>
        <w:tc>
          <w:tcPr>
            <w:tcW w:w="775" w:type="dxa"/>
            <w:tcBorders>
              <w:top w:val="nil"/>
              <w:left w:val="nil"/>
              <w:bottom w:val="single" w:sz="4" w:space="0" w:color="auto"/>
              <w:right w:val="single" w:sz="4" w:space="0" w:color="auto"/>
            </w:tcBorders>
            <w:shd w:val="clear" w:color="auto" w:fill="auto"/>
            <w:noWrap/>
            <w:vAlign w:val="center"/>
            <w:hideMark/>
          </w:tcPr>
          <w:p w14:paraId="63CE836E"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04950142"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635E02D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16</w:t>
            </w:r>
          </w:p>
        </w:tc>
        <w:tc>
          <w:tcPr>
            <w:tcW w:w="267" w:type="dxa"/>
            <w:tcBorders>
              <w:top w:val="nil"/>
              <w:left w:val="nil"/>
              <w:bottom w:val="single" w:sz="4" w:space="0" w:color="auto"/>
              <w:right w:val="single" w:sz="4" w:space="0" w:color="auto"/>
            </w:tcBorders>
            <w:shd w:val="clear" w:color="auto" w:fill="auto"/>
            <w:vAlign w:val="center"/>
            <w:hideMark/>
          </w:tcPr>
          <w:p w14:paraId="289FBEF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w:t>
            </w:r>
          </w:p>
        </w:tc>
        <w:tc>
          <w:tcPr>
            <w:tcW w:w="406" w:type="dxa"/>
            <w:tcBorders>
              <w:top w:val="nil"/>
              <w:left w:val="nil"/>
              <w:bottom w:val="single" w:sz="4" w:space="0" w:color="auto"/>
              <w:right w:val="single" w:sz="4" w:space="0" w:color="auto"/>
            </w:tcBorders>
            <w:shd w:val="clear" w:color="auto" w:fill="auto"/>
            <w:vAlign w:val="center"/>
            <w:hideMark/>
          </w:tcPr>
          <w:p w14:paraId="136E8AF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12D5C8C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w:t>
            </w:r>
          </w:p>
        </w:tc>
        <w:tc>
          <w:tcPr>
            <w:tcW w:w="485" w:type="dxa"/>
            <w:tcBorders>
              <w:top w:val="nil"/>
              <w:left w:val="nil"/>
              <w:bottom w:val="single" w:sz="4" w:space="0" w:color="auto"/>
              <w:right w:val="single" w:sz="4" w:space="0" w:color="auto"/>
            </w:tcBorders>
            <w:shd w:val="clear" w:color="auto" w:fill="auto"/>
            <w:vAlign w:val="center"/>
            <w:hideMark/>
          </w:tcPr>
          <w:p w14:paraId="2E85144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207,80</w:t>
            </w:r>
          </w:p>
        </w:tc>
        <w:tc>
          <w:tcPr>
            <w:tcW w:w="485" w:type="dxa"/>
            <w:tcBorders>
              <w:top w:val="nil"/>
              <w:left w:val="nil"/>
              <w:bottom w:val="single" w:sz="4" w:space="0" w:color="auto"/>
              <w:right w:val="single" w:sz="4" w:space="0" w:color="auto"/>
            </w:tcBorders>
            <w:shd w:val="clear" w:color="auto" w:fill="auto"/>
            <w:vAlign w:val="center"/>
            <w:hideMark/>
          </w:tcPr>
          <w:p w14:paraId="4266A26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7672453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207,80</w:t>
            </w:r>
          </w:p>
        </w:tc>
        <w:tc>
          <w:tcPr>
            <w:tcW w:w="485" w:type="dxa"/>
            <w:tcBorders>
              <w:top w:val="nil"/>
              <w:left w:val="nil"/>
              <w:bottom w:val="single" w:sz="4" w:space="0" w:color="auto"/>
              <w:right w:val="single" w:sz="4" w:space="0" w:color="auto"/>
            </w:tcBorders>
            <w:shd w:val="clear" w:color="auto" w:fill="auto"/>
            <w:vAlign w:val="center"/>
            <w:hideMark/>
          </w:tcPr>
          <w:p w14:paraId="18D6B82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11 656 106,70</w:t>
            </w:r>
          </w:p>
        </w:tc>
        <w:tc>
          <w:tcPr>
            <w:tcW w:w="485" w:type="dxa"/>
            <w:tcBorders>
              <w:top w:val="nil"/>
              <w:left w:val="nil"/>
              <w:bottom w:val="single" w:sz="4" w:space="0" w:color="auto"/>
              <w:right w:val="single" w:sz="4" w:space="0" w:color="auto"/>
            </w:tcBorders>
            <w:shd w:val="clear" w:color="auto" w:fill="auto"/>
            <w:vAlign w:val="center"/>
            <w:hideMark/>
          </w:tcPr>
          <w:p w14:paraId="0063BA9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11 073 301,36</w:t>
            </w:r>
          </w:p>
        </w:tc>
        <w:tc>
          <w:tcPr>
            <w:tcW w:w="780" w:type="dxa"/>
            <w:tcBorders>
              <w:top w:val="nil"/>
              <w:left w:val="nil"/>
              <w:bottom w:val="single" w:sz="4" w:space="0" w:color="auto"/>
              <w:right w:val="single" w:sz="4" w:space="0" w:color="auto"/>
            </w:tcBorders>
            <w:shd w:val="clear" w:color="auto" w:fill="auto"/>
            <w:vAlign w:val="center"/>
            <w:hideMark/>
          </w:tcPr>
          <w:p w14:paraId="0CF8EC9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466 244,27</w:t>
            </w:r>
          </w:p>
        </w:tc>
        <w:tc>
          <w:tcPr>
            <w:tcW w:w="485" w:type="dxa"/>
            <w:tcBorders>
              <w:top w:val="nil"/>
              <w:left w:val="nil"/>
              <w:bottom w:val="single" w:sz="4" w:space="0" w:color="auto"/>
              <w:right w:val="single" w:sz="4" w:space="0" w:color="auto"/>
            </w:tcBorders>
            <w:shd w:val="clear" w:color="auto" w:fill="auto"/>
            <w:vAlign w:val="center"/>
            <w:hideMark/>
          </w:tcPr>
          <w:p w14:paraId="44996B9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116 561,07</w:t>
            </w:r>
          </w:p>
        </w:tc>
      </w:tr>
      <w:tr w:rsidR="00E514D2" w:rsidRPr="00CF687C" w14:paraId="16C1815A"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38A77A99"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w:t>
            </w:r>
          </w:p>
        </w:tc>
        <w:tc>
          <w:tcPr>
            <w:tcW w:w="1372" w:type="dxa"/>
            <w:tcBorders>
              <w:top w:val="nil"/>
              <w:left w:val="nil"/>
              <w:bottom w:val="single" w:sz="4" w:space="0" w:color="auto"/>
              <w:right w:val="single" w:sz="4" w:space="0" w:color="auto"/>
            </w:tcBorders>
            <w:shd w:val="clear" w:color="auto" w:fill="auto"/>
            <w:vAlign w:val="center"/>
            <w:hideMark/>
          </w:tcPr>
          <w:p w14:paraId="0C17160E"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с. Выльгорт, ул. Железнодорожная, д. 16а</w:t>
            </w:r>
          </w:p>
        </w:tc>
        <w:tc>
          <w:tcPr>
            <w:tcW w:w="573" w:type="dxa"/>
            <w:tcBorders>
              <w:top w:val="nil"/>
              <w:left w:val="nil"/>
              <w:bottom w:val="single" w:sz="4" w:space="0" w:color="auto"/>
              <w:right w:val="single" w:sz="4" w:space="0" w:color="auto"/>
            </w:tcBorders>
            <w:shd w:val="clear" w:color="auto" w:fill="auto"/>
            <w:vAlign w:val="center"/>
            <w:hideMark/>
          </w:tcPr>
          <w:p w14:paraId="6CB5BBB9"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04/590</w:t>
            </w:r>
          </w:p>
        </w:tc>
        <w:tc>
          <w:tcPr>
            <w:tcW w:w="775" w:type="dxa"/>
            <w:tcBorders>
              <w:top w:val="nil"/>
              <w:left w:val="nil"/>
              <w:bottom w:val="single" w:sz="4" w:space="0" w:color="auto"/>
              <w:right w:val="single" w:sz="4" w:space="0" w:color="auto"/>
            </w:tcBorders>
            <w:shd w:val="clear" w:color="auto" w:fill="auto"/>
            <w:vAlign w:val="center"/>
            <w:hideMark/>
          </w:tcPr>
          <w:p w14:paraId="12EFA198"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29.04.2016</w:t>
            </w:r>
          </w:p>
        </w:tc>
        <w:tc>
          <w:tcPr>
            <w:tcW w:w="775" w:type="dxa"/>
            <w:tcBorders>
              <w:top w:val="nil"/>
              <w:left w:val="nil"/>
              <w:bottom w:val="single" w:sz="4" w:space="0" w:color="auto"/>
              <w:right w:val="single" w:sz="4" w:space="0" w:color="auto"/>
            </w:tcBorders>
            <w:shd w:val="clear" w:color="auto" w:fill="auto"/>
            <w:noWrap/>
            <w:vAlign w:val="center"/>
            <w:hideMark/>
          </w:tcPr>
          <w:p w14:paraId="0E170197"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23A4A844"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7ED80B3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w:t>
            </w:r>
          </w:p>
        </w:tc>
        <w:tc>
          <w:tcPr>
            <w:tcW w:w="267" w:type="dxa"/>
            <w:tcBorders>
              <w:top w:val="nil"/>
              <w:left w:val="nil"/>
              <w:bottom w:val="single" w:sz="4" w:space="0" w:color="auto"/>
              <w:right w:val="single" w:sz="4" w:space="0" w:color="auto"/>
            </w:tcBorders>
            <w:shd w:val="clear" w:color="auto" w:fill="auto"/>
            <w:vAlign w:val="center"/>
            <w:hideMark/>
          </w:tcPr>
          <w:p w14:paraId="41327CD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06" w:type="dxa"/>
            <w:tcBorders>
              <w:top w:val="nil"/>
              <w:left w:val="nil"/>
              <w:bottom w:val="single" w:sz="4" w:space="0" w:color="auto"/>
              <w:right w:val="single" w:sz="4" w:space="0" w:color="auto"/>
            </w:tcBorders>
            <w:shd w:val="clear" w:color="auto" w:fill="auto"/>
            <w:vAlign w:val="center"/>
            <w:hideMark/>
          </w:tcPr>
          <w:p w14:paraId="48EC31B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283C7C7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85" w:type="dxa"/>
            <w:tcBorders>
              <w:top w:val="nil"/>
              <w:left w:val="nil"/>
              <w:bottom w:val="single" w:sz="4" w:space="0" w:color="auto"/>
              <w:right w:val="single" w:sz="4" w:space="0" w:color="auto"/>
            </w:tcBorders>
            <w:shd w:val="clear" w:color="auto" w:fill="auto"/>
            <w:vAlign w:val="center"/>
            <w:hideMark/>
          </w:tcPr>
          <w:p w14:paraId="337EED0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42,00</w:t>
            </w:r>
          </w:p>
        </w:tc>
        <w:tc>
          <w:tcPr>
            <w:tcW w:w="485" w:type="dxa"/>
            <w:tcBorders>
              <w:top w:val="nil"/>
              <w:left w:val="nil"/>
              <w:bottom w:val="single" w:sz="4" w:space="0" w:color="auto"/>
              <w:right w:val="single" w:sz="4" w:space="0" w:color="auto"/>
            </w:tcBorders>
            <w:shd w:val="clear" w:color="auto" w:fill="auto"/>
            <w:vAlign w:val="center"/>
            <w:hideMark/>
          </w:tcPr>
          <w:p w14:paraId="275796D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664338A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42,00</w:t>
            </w:r>
          </w:p>
        </w:tc>
        <w:tc>
          <w:tcPr>
            <w:tcW w:w="485" w:type="dxa"/>
            <w:tcBorders>
              <w:top w:val="nil"/>
              <w:left w:val="nil"/>
              <w:bottom w:val="single" w:sz="4" w:space="0" w:color="auto"/>
              <w:right w:val="single" w:sz="4" w:space="0" w:color="auto"/>
            </w:tcBorders>
            <w:shd w:val="clear" w:color="auto" w:fill="auto"/>
            <w:vAlign w:val="center"/>
            <w:hideMark/>
          </w:tcPr>
          <w:p w14:paraId="3BE2655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2 355 902,22</w:t>
            </w:r>
          </w:p>
        </w:tc>
        <w:tc>
          <w:tcPr>
            <w:tcW w:w="485" w:type="dxa"/>
            <w:tcBorders>
              <w:top w:val="nil"/>
              <w:left w:val="nil"/>
              <w:bottom w:val="single" w:sz="4" w:space="0" w:color="auto"/>
              <w:right w:val="single" w:sz="4" w:space="0" w:color="auto"/>
            </w:tcBorders>
            <w:shd w:val="clear" w:color="auto" w:fill="auto"/>
            <w:vAlign w:val="center"/>
            <w:hideMark/>
          </w:tcPr>
          <w:p w14:paraId="7756BDA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2 238 107,11</w:t>
            </w:r>
          </w:p>
        </w:tc>
        <w:tc>
          <w:tcPr>
            <w:tcW w:w="780" w:type="dxa"/>
            <w:tcBorders>
              <w:top w:val="nil"/>
              <w:left w:val="nil"/>
              <w:bottom w:val="single" w:sz="4" w:space="0" w:color="auto"/>
              <w:right w:val="single" w:sz="4" w:space="0" w:color="auto"/>
            </w:tcBorders>
            <w:shd w:val="clear" w:color="auto" w:fill="auto"/>
            <w:vAlign w:val="center"/>
            <w:hideMark/>
          </w:tcPr>
          <w:p w14:paraId="55B6A3F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94 236,09</w:t>
            </w:r>
          </w:p>
        </w:tc>
        <w:tc>
          <w:tcPr>
            <w:tcW w:w="485" w:type="dxa"/>
            <w:tcBorders>
              <w:top w:val="nil"/>
              <w:left w:val="nil"/>
              <w:bottom w:val="single" w:sz="4" w:space="0" w:color="auto"/>
              <w:right w:val="single" w:sz="4" w:space="0" w:color="auto"/>
            </w:tcBorders>
            <w:shd w:val="clear" w:color="auto" w:fill="auto"/>
            <w:vAlign w:val="center"/>
            <w:hideMark/>
          </w:tcPr>
          <w:p w14:paraId="5ABCC43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23 559,02</w:t>
            </w:r>
          </w:p>
        </w:tc>
      </w:tr>
      <w:tr w:rsidR="00E514D2" w:rsidRPr="00CF687C" w14:paraId="4FD24CC2"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188C12B8"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w:t>
            </w:r>
          </w:p>
        </w:tc>
        <w:tc>
          <w:tcPr>
            <w:tcW w:w="1372" w:type="dxa"/>
            <w:tcBorders>
              <w:top w:val="nil"/>
              <w:left w:val="nil"/>
              <w:bottom w:val="single" w:sz="4" w:space="0" w:color="auto"/>
              <w:right w:val="single" w:sz="4" w:space="0" w:color="auto"/>
            </w:tcBorders>
            <w:shd w:val="clear" w:color="auto" w:fill="auto"/>
            <w:vAlign w:val="center"/>
            <w:hideMark/>
          </w:tcPr>
          <w:p w14:paraId="50B6D916"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с. Выльгорт, ул. Железнодорожная, д. 13 а</w:t>
            </w:r>
          </w:p>
        </w:tc>
        <w:tc>
          <w:tcPr>
            <w:tcW w:w="573" w:type="dxa"/>
            <w:tcBorders>
              <w:top w:val="nil"/>
              <w:left w:val="nil"/>
              <w:bottom w:val="single" w:sz="4" w:space="0" w:color="auto"/>
              <w:right w:val="single" w:sz="4" w:space="0" w:color="auto"/>
            </w:tcBorders>
            <w:shd w:val="clear" w:color="auto" w:fill="auto"/>
            <w:vAlign w:val="center"/>
            <w:hideMark/>
          </w:tcPr>
          <w:p w14:paraId="11B2FC5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04/590</w:t>
            </w:r>
          </w:p>
        </w:tc>
        <w:tc>
          <w:tcPr>
            <w:tcW w:w="775" w:type="dxa"/>
            <w:tcBorders>
              <w:top w:val="nil"/>
              <w:left w:val="nil"/>
              <w:bottom w:val="single" w:sz="4" w:space="0" w:color="auto"/>
              <w:right w:val="single" w:sz="4" w:space="0" w:color="auto"/>
            </w:tcBorders>
            <w:shd w:val="clear" w:color="auto" w:fill="auto"/>
            <w:vAlign w:val="center"/>
            <w:hideMark/>
          </w:tcPr>
          <w:p w14:paraId="1A870C78"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29.04.2016</w:t>
            </w:r>
          </w:p>
        </w:tc>
        <w:tc>
          <w:tcPr>
            <w:tcW w:w="775" w:type="dxa"/>
            <w:tcBorders>
              <w:top w:val="nil"/>
              <w:left w:val="nil"/>
              <w:bottom w:val="single" w:sz="4" w:space="0" w:color="auto"/>
              <w:right w:val="single" w:sz="4" w:space="0" w:color="auto"/>
            </w:tcBorders>
            <w:shd w:val="clear" w:color="auto" w:fill="auto"/>
            <w:noWrap/>
            <w:vAlign w:val="center"/>
            <w:hideMark/>
          </w:tcPr>
          <w:p w14:paraId="49F604E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7E27CDD0"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580F9CF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w:t>
            </w:r>
          </w:p>
        </w:tc>
        <w:tc>
          <w:tcPr>
            <w:tcW w:w="267" w:type="dxa"/>
            <w:tcBorders>
              <w:top w:val="nil"/>
              <w:left w:val="nil"/>
              <w:bottom w:val="single" w:sz="4" w:space="0" w:color="auto"/>
              <w:right w:val="single" w:sz="4" w:space="0" w:color="auto"/>
            </w:tcBorders>
            <w:shd w:val="clear" w:color="auto" w:fill="auto"/>
            <w:vAlign w:val="center"/>
            <w:hideMark/>
          </w:tcPr>
          <w:p w14:paraId="6A05D26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w:t>
            </w:r>
          </w:p>
        </w:tc>
        <w:tc>
          <w:tcPr>
            <w:tcW w:w="406" w:type="dxa"/>
            <w:tcBorders>
              <w:top w:val="nil"/>
              <w:left w:val="nil"/>
              <w:bottom w:val="single" w:sz="4" w:space="0" w:color="auto"/>
              <w:right w:val="single" w:sz="4" w:space="0" w:color="auto"/>
            </w:tcBorders>
            <w:shd w:val="clear" w:color="auto" w:fill="auto"/>
            <w:vAlign w:val="center"/>
            <w:hideMark/>
          </w:tcPr>
          <w:p w14:paraId="7C657A0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5C06683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w:t>
            </w:r>
          </w:p>
        </w:tc>
        <w:tc>
          <w:tcPr>
            <w:tcW w:w="485" w:type="dxa"/>
            <w:tcBorders>
              <w:top w:val="nil"/>
              <w:left w:val="nil"/>
              <w:bottom w:val="single" w:sz="4" w:space="0" w:color="auto"/>
              <w:right w:val="single" w:sz="4" w:space="0" w:color="auto"/>
            </w:tcBorders>
            <w:shd w:val="clear" w:color="auto" w:fill="auto"/>
            <w:vAlign w:val="center"/>
            <w:hideMark/>
          </w:tcPr>
          <w:p w14:paraId="7CD9809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75,70</w:t>
            </w:r>
          </w:p>
        </w:tc>
        <w:tc>
          <w:tcPr>
            <w:tcW w:w="485" w:type="dxa"/>
            <w:tcBorders>
              <w:top w:val="nil"/>
              <w:left w:val="nil"/>
              <w:bottom w:val="single" w:sz="4" w:space="0" w:color="auto"/>
              <w:right w:val="single" w:sz="4" w:space="0" w:color="auto"/>
            </w:tcBorders>
            <w:shd w:val="clear" w:color="auto" w:fill="auto"/>
            <w:vAlign w:val="center"/>
            <w:hideMark/>
          </w:tcPr>
          <w:p w14:paraId="3F27F76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7B4BFC1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75,70</w:t>
            </w:r>
          </w:p>
        </w:tc>
        <w:tc>
          <w:tcPr>
            <w:tcW w:w="485" w:type="dxa"/>
            <w:tcBorders>
              <w:top w:val="nil"/>
              <w:left w:val="nil"/>
              <w:bottom w:val="single" w:sz="4" w:space="0" w:color="auto"/>
              <w:right w:val="single" w:sz="4" w:space="0" w:color="auto"/>
            </w:tcBorders>
            <w:shd w:val="clear" w:color="auto" w:fill="auto"/>
            <w:vAlign w:val="center"/>
            <w:hideMark/>
          </w:tcPr>
          <w:p w14:paraId="2D13FDD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4 246 233,28</w:t>
            </w:r>
          </w:p>
        </w:tc>
        <w:tc>
          <w:tcPr>
            <w:tcW w:w="485" w:type="dxa"/>
            <w:tcBorders>
              <w:top w:val="nil"/>
              <w:left w:val="nil"/>
              <w:bottom w:val="single" w:sz="4" w:space="0" w:color="auto"/>
              <w:right w:val="single" w:sz="4" w:space="0" w:color="auto"/>
            </w:tcBorders>
            <w:shd w:val="clear" w:color="auto" w:fill="auto"/>
            <w:vAlign w:val="center"/>
            <w:hideMark/>
          </w:tcPr>
          <w:p w14:paraId="72FDED2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4 033 921,62</w:t>
            </w:r>
          </w:p>
        </w:tc>
        <w:tc>
          <w:tcPr>
            <w:tcW w:w="780" w:type="dxa"/>
            <w:tcBorders>
              <w:top w:val="nil"/>
              <w:left w:val="nil"/>
              <w:bottom w:val="single" w:sz="4" w:space="0" w:color="auto"/>
              <w:right w:val="single" w:sz="4" w:space="0" w:color="auto"/>
            </w:tcBorders>
            <w:shd w:val="clear" w:color="auto" w:fill="auto"/>
            <w:vAlign w:val="center"/>
            <w:hideMark/>
          </w:tcPr>
          <w:p w14:paraId="127FFF6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169 849,33</w:t>
            </w:r>
          </w:p>
        </w:tc>
        <w:tc>
          <w:tcPr>
            <w:tcW w:w="485" w:type="dxa"/>
            <w:tcBorders>
              <w:top w:val="nil"/>
              <w:left w:val="nil"/>
              <w:bottom w:val="single" w:sz="4" w:space="0" w:color="auto"/>
              <w:right w:val="single" w:sz="4" w:space="0" w:color="auto"/>
            </w:tcBorders>
            <w:shd w:val="clear" w:color="auto" w:fill="auto"/>
            <w:vAlign w:val="center"/>
            <w:hideMark/>
          </w:tcPr>
          <w:p w14:paraId="5375232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42 462,33</w:t>
            </w:r>
          </w:p>
        </w:tc>
      </w:tr>
      <w:tr w:rsidR="00E514D2" w:rsidRPr="00CF687C" w14:paraId="7FB7639E"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51D79427"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w:t>
            </w:r>
          </w:p>
        </w:tc>
        <w:tc>
          <w:tcPr>
            <w:tcW w:w="1372" w:type="dxa"/>
            <w:tcBorders>
              <w:top w:val="nil"/>
              <w:left w:val="nil"/>
              <w:bottom w:val="single" w:sz="4" w:space="0" w:color="auto"/>
              <w:right w:val="single" w:sz="4" w:space="0" w:color="auto"/>
            </w:tcBorders>
            <w:shd w:val="clear" w:color="auto" w:fill="auto"/>
            <w:vAlign w:val="center"/>
            <w:hideMark/>
          </w:tcPr>
          <w:p w14:paraId="565B88AA"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с. Выльгорт, ул. Железнодорожная, д. 15 а</w:t>
            </w:r>
          </w:p>
        </w:tc>
        <w:tc>
          <w:tcPr>
            <w:tcW w:w="573" w:type="dxa"/>
            <w:tcBorders>
              <w:top w:val="nil"/>
              <w:left w:val="nil"/>
              <w:bottom w:val="single" w:sz="4" w:space="0" w:color="auto"/>
              <w:right w:val="single" w:sz="4" w:space="0" w:color="auto"/>
            </w:tcBorders>
            <w:shd w:val="clear" w:color="auto" w:fill="auto"/>
            <w:vAlign w:val="center"/>
            <w:hideMark/>
          </w:tcPr>
          <w:p w14:paraId="1096BC33"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04/590</w:t>
            </w:r>
          </w:p>
        </w:tc>
        <w:tc>
          <w:tcPr>
            <w:tcW w:w="775" w:type="dxa"/>
            <w:tcBorders>
              <w:top w:val="nil"/>
              <w:left w:val="nil"/>
              <w:bottom w:val="single" w:sz="4" w:space="0" w:color="auto"/>
              <w:right w:val="single" w:sz="4" w:space="0" w:color="auto"/>
            </w:tcBorders>
            <w:shd w:val="clear" w:color="auto" w:fill="auto"/>
            <w:vAlign w:val="center"/>
            <w:hideMark/>
          </w:tcPr>
          <w:p w14:paraId="01BEAD39"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29.04.2016</w:t>
            </w:r>
          </w:p>
        </w:tc>
        <w:tc>
          <w:tcPr>
            <w:tcW w:w="775" w:type="dxa"/>
            <w:tcBorders>
              <w:top w:val="nil"/>
              <w:left w:val="nil"/>
              <w:bottom w:val="single" w:sz="4" w:space="0" w:color="auto"/>
              <w:right w:val="single" w:sz="4" w:space="0" w:color="auto"/>
            </w:tcBorders>
            <w:shd w:val="clear" w:color="auto" w:fill="auto"/>
            <w:noWrap/>
            <w:vAlign w:val="center"/>
            <w:hideMark/>
          </w:tcPr>
          <w:p w14:paraId="0B081C22"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512BEF36"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1D84D78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16</w:t>
            </w:r>
          </w:p>
        </w:tc>
        <w:tc>
          <w:tcPr>
            <w:tcW w:w="267" w:type="dxa"/>
            <w:tcBorders>
              <w:top w:val="nil"/>
              <w:left w:val="nil"/>
              <w:bottom w:val="single" w:sz="4" w:space="0" w:color="auto"/>
              <w:right w:val="single" w:sz="4" w:space="0" w:color="auto"/>
            </w:tcBorders>
            <w:shd w:val="clear" w:color="auto" w:fill="auto"/>
            <w:vAlign w:val="center"/>
            <w:hideMark/>
          </w:tcPr>
          <w:p w14:paraId="0C4E313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w:t>
            </w:r>
          </w:p>
        </w:tc>
        <w:tc>
          <w:tcPr>
            <w:tcW w:w="406" w:type="dxa"/>
            <w:tcBorders>
              <w:top w:val="nil"/>
              <w:left w:val="nil"/>
              <w:bottom w:val="single" w:sz="4" w:space="0" w:color="auto"/>
              <w:right w:val="single" w:sz="4" w:space="0" w:color="auto"/>
            </w:tcBorders>
            <w:shd w:val="clear" w:color="auto" w:fill="auto"/>
            <w:vAlign w:val="center"/>
            <w:hideMark/>
          </w:tcPr>
          <w:p w14:paraId="2EC1C6A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5AEF6BD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w:t>
            </w:r>
          </w:p>
        </w:tc>
        <w:tc>
          <w:tcPr>
            <w:tcW w:w="485" w:type="dxa"/>
            <w:tcBorders>
              <w:top w:val="nil"/>
              <w:left w:val="nil"/>
              <w:bottom w:val="single" w:sz="4" w:space="0" w:color="auto"/>
              <w:right w:val="single" w:sz="4" w:space="0" w:color="auto"/>
            </w:tcBorders>
            <w:shd w:val="clear" w:color="auto" w:fill="auto"/>
            <w:vAlign w:val="center"/>
            <w:hideMark/>
          </w:tcPr>
          <w:p w14:paraId="2E09935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167,70</w:t>
            </w:r>
          </w:p>
        </w:tc>
        <w:tc>
          <w:tcPr>
            <w:tcW w:w="485" w:type="dxa"/>
            <w:tcBorders>
              <w:top w:val="nil"/>
              <w:left w:val="nil"/>
              <w:bottom w:val="single" w:sz="4" w:space="0" w:color="auto"/>
              <w:right w:val="single" w:sz="4" w:space="0" w:color="auto"/>
            </w:tcBorders>
            <w:shd w:val="clear" w:color="auto" w:fill="auto"/>
            <w:vAlign w:val="center"/>
            <w:hideMark/>
          </w:tcPr>
          <w:p w14:paraId="40654D5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0954BDF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167,70</w:t>
            </w:r>
          </w:p>
        </w:tc>
        <w:tc>
          <w:tcPr>
            <w:tcW w:w="485" w:type="dxa"/>
            <w:tcBorders>
              <w:top w:val="nil"/>
              <w:left w:val="nil"/>
              <w:bottom w:val="single" w:sz="4" w:space="0" w:color="auto"/>
              <w:right w:val="single" w:sz="4" w:space="0" w:color="auto"/>
            </w:tcBorders>
            <w:shd w:val="clear" w:color="auto" w:fill="auto"/>
            <w:vAlign w:val="center"/>
            <w:hideMark/>
          </w:tcPr>
          <w:p w14:paraId="1307E7B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9 406 781,01</w:t>
            </w:r>
          </w:p>
        </w:tc>
        <w:tc>
          <w:tcPr>
            <w:tcW w:w="485" w:type="dxa"/>
            <w:tcBorders>
              <w:top w:val="nil"/>
              <w:left w:val="nil"/>
              <w:bottom w:val="single" w:sz="4" w:space="0" w:color="auto"/>
              <w:right w:val="single" w:sz="4" w:space="0" w:color="auto"/>
            </w:tcBorders>
            <w:shd w:val="clear" w:color="auto" w:fill="auto"/>
            <w:vAlign w:val="center"/>
            <w:hideMark/>
          </w:tcPr>
          <w:p w14:paraId="315172E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8 936 441,96</w:t>
            </w:r>
          </w:p>
        </w:tc>
        <w:tc>
          <w:tcPr>
            <w:tcW w:w="780" w:type="dxa"/>
            <w:tcBorders>
              <w:top w:val="nil"/>
              <w:left w:val="nil"/>
              <w:bottom w:val="single" w:sz="4" w:space="0" w:color="auto"/>
              <w:right w:val="single" w:sz="4" w:space="0" w:color="auto"/>
            </w:tcBorders>
            <w:shd w:val="clear" w:color="auto" w:fill="auto"/>
            <w:vAlign w:val="center"/>
            <w:hideMark/>
          </w:tcPr>
          <w:p w14:paraId="1CB1174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376 271,24</w:t>
            </w:r>
          </w:p>
        </w:tc>
        <w:tc>
          <w:tcPr>
            <w:tcW w:w="485" w:type="dxa"/>
            <w:tcBorders>
              <w:top w:val="nil"/>
              <w:left w:val="nil"/>
              <w:bottom w:val="single" w:sz="4" w:space="0" w:color="auto"/>
              <w:right w:val="single" w:sz="4" w:space="0" w:color="auto"/>
            </w:tcBorders>
            <w:shd w:val="clear" w:color="auto" w:fill="auto"/>
            <w:vAlign w:val="center"/>
            <w:hideMark/>
          </w:tcPr>
          <w:p w14:paraId="50D7BE9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94 067,81</w:t>
            </w:r>
          </w:p>
        </w:tc>
      </w:tr>
      <w:tr w:rsidR="00E514D2" w:rsidRPr="00CF687C" w14:paraId="21411D37"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3975B084"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w:t>
            </w:r>
          </w:p>
        </w:tc>
        <w:tc>
          <w:tcPr>
            <w:tcW w:w="1372" w:type="dxa"/>
            <w:tcBorders>
              <w:top w:val="nil"/>
              <w:left w:val="nil"/>
              <w:bottom w:val="single" w:sz="4" w:space="0" w:color="auto"/>
              <w:right w:val="single" w:sz="4" w:space="0" w:color="auto"/>
            </w:tcBorders>
            <w:shd w:val="clear" w:color="auto" w:fill="auto"/>
            <w:vAlign w:val="center"/>
            <w:hideMark/>
          </w:tcPr>
          <w:p w14:paraId="73018534"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 xml:space="preserve">с. Выльгорт, ул. </w:t>
            </w:r>
            <w:proofErr w:type="spellStart"/>
            <w:r w:rsidRPr="00CF687C">
              <w:rPr>
                <w:rFonts w:ascii="Times New Roman" w:eastAsia="Times New Roman" w:hAnsi="Times New Roman" w:cs="Times New Roman"/>
                <w:sz w:val="24"/>
                <w:szCs w:val="24"/>
                <w:lang w:eastAsia="ru-RU"/>
              </w:rPr>
              <w:t>Ёля</w:t>
            </w:r>
            <w:proofErr w:type="spellEnd"/>
            <w:r w:rsidRPr="00CF687C">
              <w:rPr>
                <w:rFonts w:ascii="Times New Roman" w:eastAsia="Times New Roman" w:hAnsi="Times New Roman" w:cs="Times New Roman"/>
                <w:sz w:val="24"/>
                <w:szCs w:val="24"/>
                <w:lang w:eastAsia="ru-RU"/>
              </w:rPr>
              <w:t>-Ты, д. 15</w:t>
            </w:r>
          </w:p>
        </w:tc>
        <w:tc>
          <w:tcPr>
            <w:tcW w:w="573" w:type="dxa"/>
            <w:tcBorders>
              <w:top w:val="nil"/>
              <w:left w:val="nil"/>
              <w:bottom w:val="single" w:sz="4" w:space="0" w:color="auto"/>
              <w:right w:val="single" w:sz="4" w:space="0" w:color="auto"/>
            </w:tcBorders>
            <w:shd w:val="clear" w:color="auto" w:fill="auto"/>
            <w:vAlign w:val="center"/>
            <w:hideMark/>
          </w:tcPr>
          <w:p w14:paraId="1C600026"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05/620</w:t>
            </w:r>
          </w:p>
        </w:tc>
        <w:tc>
          <w:tcPr>
            <w:tcW w:w="775" w:type="dxa"/>
            <w:tcBorders>
              <w:top w:val="nil"/>
              <w:left w:val="nil"/>
              <w:bottom w:val="single" w:sz="4" w:space="0" w:color="auto"/>
              <w:right w:val="single" w:sz="4" w:space="0" w:color="auto"/>
            </w:tcBorders>
            <w:shd w:val="clear" w:color="auto" w:fill="auto"/>
            <w:vAlign w:val="center"/>
            <w:hideMark/>
          </w:tcPr>
          <w:p w14:paraId="29F266C8"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10.05.2016</w:t>
            </w:r>
          </w:p>
        </w:tc>
        <w:tc>
          <w:tcPr>
            <w:tcW w:w="775" w:type="dxa"/>
            <w:tcBorders>
              <w:top w:val="nil"/>
              <w:left w:val="nil"/>
              <w:bottom w:val="single" w:sz="4" w:space="0" w:color="auto"/>
              <w:right w:val="single" w:sz="4" w:space="0" w:color="auto"/>
            </w:tcBorders>
            <w:shd w:val="clear" w:color="auto" w:fill="auto"/>
            <w:noWrap/>
            <w:vAlign w:val="center"/>
            <w:hideMark/>
          </w:tcPr>
          <w:p w14:paraId="535DCA3E"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50248038"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2357BA1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w:t>
            </w:r>
          </w:p>
        </w:tc>
        <w:tc>
          <w:tcPr>
            <w:tcW w:w="267" w:type="dxa"/>
            <w:tcBorders>
              <w:top w:val="nil"/>
              <w:left w:val="nil"/>
              <w:bottom w:val="single" w:sz="4" w:space="0" w:color="auto"/>
              <w:right w:val="single" w:sz="4" w:space="0" w:color="auto"/>
            </w:tcBorders>
            <w:shd w:val="clear" w:color="auto" w:fill="auto"/>
            <w:vAlign w:val="center"/>
            <w:hideMark/>
          </w:tcPr>
          <w:p w14:paraId="7789C9D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406" w:type="dxa"/>
            <w:tcBorders>
              <w:top w:val="nil"/>
              <w:left w:val="nil"/>
              <w:bottom w:val="single" w:sz="4" w:space="0" w:color="auto"/>
              <w:right w:val="single" w:sz="4" w:space="0" w:color="auto"/>
            </w:tcBorders>
            <w:shd w:val="clear" w:color="auto" w:fill="auto"/>
            <w:vAlign w:val="center"/>
            <w:hideMark/>
          </w:tcPr>
          <w:p w14:paraId="7C11D2C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52D06F8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485" w:type="dxa"/>
            <w:tcBorders>
              <w:top w:val="nil"/>
              <w:left w:val="nil"/>
              <w:bottom w:val="single" w:sz="4" w:space="0" w:color="auto"/>
              <w:right w:val="single" w:sz="4" w:space="0" w:color="auto"/>
            </w:tcBorders>
            <w:shd w:val="clear" w:color="auto" w:fill="auto"/>
            <w:vAlign w:val="center"/>
            <w:hideMark/>
          </w:tcPr>
          <w:p w14:paraId="2152F69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145,30</w:t>
            </w:r>
          </w:p>
        </w:tc>
        <w:tc>
          <w:tcPr>
            <w:tcW w:w="485" w:type="dxa"/>
            <w:tcBorders>
              <w:top w:val="nil"/>
              <w:left w:val="nil"/>
              <w:bottom w:val="single" w:sz="4" w:space="0" w:color="auto"/>
              <w:right w:val="single" w:sz="4" w:space="0" w:color="auto"/>
            </w:tcBorders>
            <w:shd w:val="clear" w:color="auto" w:fill="auto"/>
            <w:vAlign w:val="center"/>
            <w:hideMark/>
          </w:tcPr>
          <w:p w14:paraId="06CADE5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2FBF8CA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145,30</w:t>
            </w:r>
          </w:p>
        </w:tc>
        <w:tc>
          <w:tcPr>
            <w:tcW w:w="485" w:type="dxa"/>
            <w:tcBorders>
              <w:top w:val="nil"/>
              <w:left w:val="nil"/>
              <w:bottom w:val="single" w:sz="4" w:space="0" w:color="auto"/>
              <w:right w:val="single" w:sz="4" w:space="0" w:color="auto"/>
            </w:tcBorders>
            <w:shd w:val="clear" w:color="auto" w:fill="auto"/>
            <w:vAlign w:val="center"/>
            <w:hideMark/>
          </w:tcPr>
          <w:p w14:paraId="6283206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8 150 299,82</w:t>
            </w:r>
          </w:p>
        </w:tc>
        <w:tc>
          <w:tcPr>
            <w:tcW w:w="485" w:type="dxa"/>
            <w:tcBorders>
              <w:top w:val="nil"/>
              <w:left w:val="nil"/>
              <w:bottom w:val="single" w:sz="4" w:space="0" w:color="auto"/>
              <w:right w:val="single" w:sz="4" w:space="0" w:color="auto"/>
            </w:tcBorders>
            <w:shd w:val="clear" w:color="auto" w:fill="auto"/>
            <w:vAlign w:val="center"/>
            <w:hideMark/>
          </w:tcPr>
          <w:p w14:paraId="5B80064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7 742 784,83</w:t>
            </w:r>
          </w:p>
        </w:tc>
        <w:tc>
          <w:tcPr>
            <w:tcW w:w="780" w:type="dxa"/>
            <w:tcBorders>
              <w:top w:val="nil"/>
              <w:left w:val="nil"/>
              <w:bottom w:val="single" w:sz="4" w:space="0" w:color="auto"/>
              <w:right w:val="single" w:sz="4" w:space="0" w:color="auto"/>
            </w:tcBorders>
            <w:shd w:val="clear" w:color="auto" w:fill="auto"/>
            <w:vAlign w:val="center"/>
            <w:hideMark/>
          </w:tcPr>
          <w:p w14:paraId="597DEEB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326 011,99</w:t>
            </w:r>
          </w:p>
        </w:tc>
        <w:tc>
          <w:tcPr>
            <w:tcW w:w="485" w:type="dxa"/>
            <w:tcBorders>
              <w:top w:val="nil"/>
              <w:left w:val="nil"/>
              <w:bottom w:val="single" w:sz="4" w:space="0" w:color="auto"/>
              <w:right w:val="single" w:sz="4" w:space="0" w:color="auto"/>
            </w:tcBorders>
            <w:shd w:val="clear" w:color="auto" w:fill="auto"/>
            <w:vAlign w:val="center"/>
            <w:hideMark/>
          </w:tcPr>
          <w:p w14:paraId="4F3AE3C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81 503,00</w:t>
            </w:r>
          </w:p>
        </w:tc>
      </w:tr>
      <w:tr w:rsidR="00E514D2" w:rsidRPr="00CF687C" w14:paraId="11998CFF"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5A0A8B3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w:t>
            </w:r>
          </w:p>
        </w:tc>
        <w:tc>
          <w:tcPr>
            <w:tcW w:w="1372" w:type="dxa"/>
            <w:tcBorders>
              <w:top w:val="nil"/>
              <w:left w:val="nil"/>
              <w:bottom w:val="single" w:sz="4" w:space="0" w:color="auto"/>
              <w:right w:val="single" w:sz="4" w:space="0" w:color="auto"/>
            </w:tcBorders>
            <w:shd w:val="clear" w:color="auto" w:fill="auto"/>
            <w:vAlign w:val="center"/>
            <w:hideMark/>
          </w:tcPr>
          <w:p w14:paraId="618C8F34"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 xml:space="preserve">с. Выльгорт, ул. </w:t>
            </w:r>
            <w:proofErr w:type="spellStart"/>
            <w:r w:rsidRPr="00CF687C">
              <w:rPr>
                <w:rFonts w:ascii="Times New Roman" w:eastAsia="Times New Roman" w:hAnsi="Times New Roman" w:cs="Times New Roman"/>
                <w:sz w:val="24"/>
                <w:szCs w:val="24"/>
                <w:lang w:eastAsia="ru-RU"/>
              </w:rPr>
              <w:t>Ёля</w:t>
            </w:r>
            <w:proofErr w:type="spellEnd"/>
            <w:r w:rsidRPr="00CF687C">
              <w:rPr>
                <w:rFonts w:ascii="Times New Roman" w:eastAsia="Times New Roman" w:hAnsi="Times New Roman" w:cs="Times New Roman"/>
                <w:sz w:val="24"/>
                <w:szCs w:val="24"/>
                <w:lang w:eastAsia="ru-RU"/>
              </w:rPr>
              <w:t>-Ты, д. 17</w:t>
            </w:r>
          </w:p>
        </w:tc>
        <w:tc>
          <w:tcPr>
            <w:tcW w:w="573" w:type="dxa"/>
            <w:tcBorders>
              <w:top w:val="nil"/>
              <w:left w:val="nil"/>
              <w:bottom w:val="single" w:sz="4" w:space="0" w:color="auto"/>
              <w:right w:val="single" w:sz="4" w:space="0" w:color="auto"/>
            </w:tcBorders>
            <w:shd w:val="clear" w:color="auto" w:fill="auto"/>
            <w:vAlign w:val="center"/>
            <w:hideMark/>
          </w:tcPr>
          <w:p w14:paraId="685EBB3E"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05/620</w:t>
            </w:r>
          </w:p>
        </w:tc>
        <w:tc>
          <w:tcPr>
            <w:tcW w:w="775" w:type="dxa"/>
            <w:tcBorders>
              <w:top w:val="nil"/>
              <w:left w:val="nil"/>
              <w:bottom w:val="single" w:sz="4" w:space="0" w:color="auto"/>
              <w:right w:val="single" w:sz="4" w:space="0" w:color="auto"/>
            </w:tcBorders>
            <w:shd w:val="clear" w:color="auto" w:fill="auto"/>
            <w:vAlign w:val="center"/>
            <w:hideMark/>
          </w:tcPr>
          <w:p w14:paraId="1542354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10.05.2016</w:t>
            </w:r>
          </w:p>
        </w:tc>
        <w:tc>
          <w:tcPr>
            <w:tcW w:w="775" w:type="dxa"/>
            <w:tcBorders>
              <w:top w:val="nil"/>
              <w:left w:val="nil"/>
              <w:bottom w:val="single" w:sz="4" w:space="0" w:color="auto"/>
              <w:right w:val="single" w:sz="4" w:space="0" w:color="auto"/>
            </w:tcBorders>
            <w:shd w:val="clear" w:color="auto" w:fill="auto"/>
            <w:noWrap/>
            <w:vAlign w:val="center"/>
            <w:hideMark/>
          </w:tcPr>
          <w:p w14:paraId="2803CDE0"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34FDCA5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0749304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w:t>
            </w:r>
          </w:p>
        </w:tc>
        <w:tc>
          <w:tcPr>
            <w:tcW w:w="267" w:type="dxa"/>
            <w:tcBorders>
              <w:top w:val="nil"/>
              <w:left w:val="nil"/>
              <w:bottom w:val="single" w:sz="4" w:space="0" w:color="auto"/>
              <w:right w:val="single" w:sz="4" w:space="0" w:color="auto"/>
            </w:tcBorders>
            <w:shd w:val="clear" w:color="auto" w:fill="auto"/>
            <w:vAlign w:val="center"/>
            <w:hideMark/>
          </w:tcPr>
          <w:p w14:paraId="1DCDA2C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06" w:type="dxa"/>
            <w:tcBorders>
              <w:top w:val="nil"/>
              <w:left w:val="nil"/>
              <w:bottom w:val="single" w:sz="4" w:space="0" w:color="auto"/>
              <w:right w:val="single" w:sz="4" w:space="0" w:color="auto"/>
            </w:tcBorders>
            <w:shd w:val="clear" w:color="auto" w:fill="auto"/>
            <w:vAlign w:val="center"/>
            <w:hideMark/>
          </w:tcPr>
          <w:p w14:paraId="74EA92B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660B824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85" w:type="dxa"/>
            <w:tcBorders>
              <w:top w:val="nil"/>
              <w:left w:val="nil"/>
              <w:bottom w:val="single" w:sz="4" w:space="0" w:color="auto"/>
              <w:right w:val="single" w:sz="4" w:space="0" w:color="auto"/>
            </w:tcBorders>
            <w:shd w:val="clear" w:color="auto" w:fill="auto"/>
            <w:vAlign w:val="center"/>
            <w:hideMark/>
          </w:tcPr>
          <w:p w14:paraId="6292755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96,10</w:t>
            </w:r>
          </w:p>
        </w:tc>
        <w:tc>
          <w:tcPr>
            <w:tcW w:w="485" w:type="dxa"/>
            <w:tcBorders>
              <w:top w:val="nil"/>
              <w:left w:val="nil"/>
              <w:bottom w:val="single" w:sz="4" w:space="0" w:color="auto"/>
              <w:right w:val="single" w:sz="4" w:space="0" w:color="auto"/>
            </w:tcBorders>
            <w:shd w:val="clear" w:color="auto" w:fill="auto"/>
            <w:vAlign w:val="center"/>
            <w:hideMark/>
          </w:tcPr>
          <w:p w14:paraId="27ACCC1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2B1DA83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96,10</w:t>
            </w:r>
          </w:p>
        </w:tc>
        <w:tc>
          <w:tcPr>
            <w:tcW w:w="485" w:type="dxa"/>
            <w:tcBorders>
              <w:top w:val="nil"/>
              <w:left w:val="nil"/>
              <w:bottom w:val="single" w:sz="4" w:space="0" w:color="auto"/>
              <w:right w:val="single" w:sz="4" w:space="0" w:color="auto"/>
            </w:tcBorders>
            <w:shd w:val="clear" w:color="auto" w:fill="auto"/>
            <w:vAlign w:val="center"/>
            <w:hideMark/>
          </w:tcPr>
          <w:p w14:paraId="2BCBA32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5 390 528,66</w:t>
            </w:r>
          </w:p>
        </w:tc>
        <w:tc>
          <w:tcPr>
            <w:tcW w:w="485" w:type="dxa"/>
            <w:tcBorders>
              <w:top w:val="nil"/>
              <w:left w:val="nil"/>
              <w:bottom w:val="single" w:sz="4" w:space="0" w:color="auto"/>
              <w:right w:val="single" w:sz="4" w:space="0" w:color="auto"/>
            </w:tcBorders>
            <w:shd w:val="clear" w:color="auto" w:fill="auto"/>
            <w:vAlign w:val="center"/>
            <w:hideMark/>
          </w:tcPr>
          <w:p w14:paraId="3E3F8A4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5 121 002,22</w:t>
            </w:r>
          </w:p>
        </w:tc>
        <w:tc>
          <w:tcPr>
            <w:tcW w:w="780" w:type="dxa"/>
            <w:tcBorders>
              <w:top w:val="nil"/>
              <w:left w:val="nil"/>
              <w:bottom w:val="single" w:sz="4" w:space="0" w:color="auto"/>
              <w:right w:val="single" w:sz="4" w:space="0" w:color="auto"/>
            </w:tcBorders>
            <w:shd w:val="clear" w:color="auto" w:fill="auto"/>
            <w:vAlign w:val="center"/>
            <w:hideMark/>
          </w:tcPr>
          <w:p w14:paraId="26A7AD1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215 621,15</w:t>
            </w:r>
          </w:p>
        </w:tc>
        <w:tc>
          <w:tcPr>
            <w:tcW w:w="485" w:type="dxa"/>
            <w:tcBorders>
              <w:top w:val="nil"/>
              <w:left w:val="nil"/>
              <w:bottom w:val="single" w:sz="4" w:space="0" w:color="auto"/>
              <w:right w:val="single" w:sz="4" w:space="0" w:color="auto"/>
            </w:tcBorders>
            <w:shd w:val="clear" w:color="auto" w:fill="auto"/>
            <w:vAlign w:val="center"/>
            <w:hideMark/>
          </w:tcPr>
          <w:p w14:paraId="09A81E2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53 905,29</w:t>
            </w:r>
          </w:p>
        </w:tc>
      </w:tr>
      <w:tr w:rsidR="00E514D2" w:rsidRPr="00CF687C" w14:paraId="494C6FCD"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4AC2C969"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w:t>
            </w:r>
          </w:p>
        </w:tc>
        <w:tc>
          <w:tcPr>
            <w:tcW w:w="1372" w:type="dxa"/>
            <w:tcBorders>
              <w:top w:val="nil"/>
              <w:left w:val="nil"/>
              <w:bottom w:val="single" w:sz="4" w:space="0" w:color="auto"/>
              <w:right w:val="single" w:sz="4" w:space="0" w:color="auto"/>
            </w:tcBorders>
            <w:shd w:val="clear" w:color="auto" w:fill="auto"/>
            <w:vAlign w:val="center"/>
            <w:hideMark/>
          </w:tcPr>
          <w:p w14:paraId="2DB59285"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с. Выльгорт, ул. Северная, д. 4</w:t>
            </w:r>
          </w:p>
        </w:tc>
        <w:tc>
          <w:tcPr>
            <w:tcW w:w="573" w:type="dxa"/>
            <w:tcBorders>
              <w:top w:val="nil"/>
              <w:left w:val="nil"/>
              <w:bottom w:val="single" w:sz="4" w:space="0" w:color="auto"/>
              <w:right w:val="single" w:sz="4" w:space="0" w:color="auto"/>
            </w:tcBorders>
            <w:shd w:val="clear" w:color="auto" w:fill="auto"/>
            <w:vAlign w:val="center"/>
            <w:hideMark/>
          </w:tcPr>
          <w:p w14:paraId="29C2B5D6"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05/621</w:t>
            </w:r>
          </w:p>
        </w:tc>
        <w:tc>
          <w:tcPr>
            <w:tcW w:w="775" w:type="dxa"/>
            <w:tcBorders>
              <w:top w:val="nil"/>
              <w:left w:val="nil"/>
              <w:bottom w:val="single" w:sz="4" w:space="0" w:color="auto"/>
              <w:right w:val="single" w:sz="4" w:space="0" w:color="auto"/>
            </w:tcBorders>
            <w:shd w:val="clear" w:color="auto" w:fill="auto"/>
            <w:vAlign w:val="center"/>
            <w:hideMark/>
          </w:tcPr>
          <w:p w14:paraId="2DC68B17"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10.05.2016</w:t>
            </w:r>
          </w:p>
        </w:tc>
        <w:tc>
          <w:tcPr>
            <w:tcW w:w="775" w:type="dxa"/>
            <w:tcBorders>
              <w:top w:val="nil"/>
              <w:left w:val="nil"/>
              <w:bottom w:val="single" w:sz="4" w:space="0" w:color="auto"/>
              <w:right w:val="single" w:sz="4" w:space="0" w:color="auto"/>
            </w:tcBorders>
            <w:shd w:val="clear" w:color="auto" w:fill="auto"/>
            <w:noWrap/>
            <w:vAlign w:val="center"/>
            <w:hideMark/>
          </w:tcPr>
          <w:p w14:paraId="34D2BB9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137429B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6A71F7D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20</w:t>
            </w:r>
          </w:p>
        </w:tc>
        <w:tc>
          <w:tcPr>
            <w:tcW w:w="267" w:type="dxa"/>
            <w:tcBorders>
              <w:top w:val="nil"/>
              <w:left w:val="nil"/>
              <w:bottom w:val="single" w:sz="4" w:space="0" w:color="auto"/>
              <w:right w:val="single" w:sz="4" w:space="0" w:color="auto"/>
            </w:tcBorders>
            <w:shd w:val="clear" w:color="auto" w:fill="auto"/>
            <w:vAlign w:val="center"/>
            <w:hideMark/>
          </w:tcPr>
          <w:p w14:paraId="313F196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w:t>
            </w:r>
          </w:p>
        </w:tc>
        <w:tc>
          <w:tcPr>
            <w:tcW w:w="406" w:type="dxa"/>
            <w:tcBorders>
              <w:top w:val="nil"/>
              <w:left w:val="nil"/>
              <w:bottom w:val="single" w:sz="4" w:space="0" w:color="auto"/>
              <w:right w:val="single" w:sz="4" w:space="0" w:color="auto"/>
            </w:tcBorders>
            <w:shd w:val="clear" w:color="auto" w:fill="auto"/>
            <w:vAlign w:val="center"/>
            <w:hideMark/>
          </w:tcPr>
          <w:p w14:paraId="5CBE53C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w:t>
            </w:r>
          </w:p>
        </w:tc>
        <w:tc>
          <w:tcPr>
            <w:tcW w:w="406" w:type="dxa"/>
            <w:tcBorders>
              <w:top w:val="nil"/>
              <w:left w:val="nil"/>
              <w:bottom w:val="single" w:sz="4" w:space="0" w:color="auto"/>
              <w:right w:val="single" w:sz="4" w:space="0" w:color="auto"/>
            </w:tcBorders>
            <w:shd w:val="clear" w:color="auto" w:fill="auto"/>
            <w:vAlign w:val="center"/>
            <w:hideMark/>
          </w:tcPr>
          <w:p w14:paraId="0CA06DC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w:t>
            </w:r>
          </w:p>
        </w:tc>
        <w:tc>
          <w:tcPr>
            <w:tcW w:w="485" w:type="dxa"/>
            <w:tcBorders>
              <w:top w:val="nil"/>
              <w:left w:val="nil"/>
              <w:bottom w:val="single" w:sz="4" w:space="0" w:color="auto"/>
              <w:right w:val="single" w:sz="4" w:space="0" w:color="auto"/>
            </w:tcBorders>
            <w:shd w:val="clear" w:color="auto" w:fill="auto"/>
            <w:vAlign w:val="center"/>
            <w:hideMark/>
          </w:tcPr>
          <w:p w14:paraId="019F600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341,50</w:t>
            </w:r>
          </w:p>
        </w:tc>
        <w:tc>
          <w:tcPr>
            <w:tcW w:w="485" w:type="dxa"/>
            <w:tcBorders>
              <w:top w:val="nil"/>
              <w:left w:val="nil"/>
              <w:bottom w:val="single" w:sz="4" w:space="0" w:color="auto"/>
              <w:right w:val="single" w:sz="4" w:space="0" w:color="auto"/>
            </w:tcBorders>
            <w:shd w:val="clear" w:color="auto" w:fill="auto"/>
            <w:vAlign w:val="center"/>
            <w:hideMark/>
          </w:tcPr>
          <w:p w14:paraId="5A32C68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156,60</w:t>
            </w:r>
          </w:p>
        </w:tc>
        <w:tc>
          <w:tcPr>
            <w:tcW w:w="485" w:type="dxa"/>
            <w:tcBorders>
              <w:top w:val="nil"/>
              <w:left w:val="nil"/>
              <w:bottom w:val="single" w:sz="4" w:space="0" w:color="auto"/>
              <w:right w:val="single" w:sz="4" w:space="0" w:color="auto"/>
            </w:tcBorders>
            <w:shd w:val="clear" w:color="auto" w:fill="auto"/>
            <w:vAlign w:val="center"/>
            <w:hideMark/>
          </w:tcPr>
          <w:p w14:paraId="68F608E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184,90</w:t>
            </w:r>
          </w:p>
        </w:tc>
        <w:tc>
          <w:tcPr>
            <w:tcW w:w="485" w:type="dxa"/>
            <w:tcBorders>
              <w:top w:val="nil"/>
              <w:left w:val="nil"/>
              <w:bottom w:val="single" w:sz="4" w:space="0" w:color="auto"/>
              <w:right w:val="single" w:sz="4" w:space="0" w:color="auto"/>
            </w:tcBorders>
            <w:shd w:val="clear" w:color="auto" w:fill="auto"/>
            <w:vAlign w:val="center"/>
            <w:hideMark/>
          </w:tcPr>
          <w:p w14:paraId="41C124A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 xml:space="preserve">19 155 </w:t>
            </w:r>
            <w:r w:rsidRPr="00CF687C">
              <w:rPr>
                <w:rFonts w:ascii="Times New Roman" w:eastAsia="Times New Roman" w:hAnsi="Times New Roman" w:cs="Times New Roman"/>
                <w:sz w:val="24"/>
                <w:szCs w:val="24"/>
                <w:lang w:eastAsia="ru-RU"/>
              </w:rPr>
              <w:lastRenderedPageBreak/>
              <w:t>728,77</w:t>
            </w:r>
          </w:p>
        </w:tc>
        <w:tc>
          <w:tcPr>
            <w:tcW w:w="485" w:type="dxa"/>
            <w:tcBorders>
              <w:top w:val="nil"/>
              <w:left w:val="nil"/>
              <w:bottom w:val="single" w:sz="4" w:space="0" w:color="auto"/>
              <w:right w:val="single" w:sz="4" w:space="0" w:color="auto"/>
            </w:tcBorders>
            <w:shd w:val="clear" w:color="auto" w:fill="auto"/>
            <w:vAlign w:val="center"/>
            <w:hideMark/>
          </w:tcPr>
          <w:p w14:paraId="29A8934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lastRenderedPageBreak/>
              <w:t xml:space="preserve">18 197 </w:t>
            </w:r>
            <w:r w:rsidRPr="00CF687C">
              <w:rPr>
                <w:rFonts w:ascii="Times New Roman" w:eastAsia="Times New Roman" w:hAnsi="Times New Roman" w:cs="Times New Roman"/>
                <w:sz w:val="24"/>
                <w:szCs w:val="24"/>
                <w:lang w:eastAsia="ru-RU"/>
              </w:rPr>
              <w:lastRenderedPageBreak/>
              <w:t>942,33</w:t>
            </w:r>
          </w:p>
        </w:tc>
        <w:tc>
          <w:tcPr>
            <w:tcW w:w="780" w:type="dxa"/>
            <w:tcBorders>
              <w:top w:val="nil"/>
              <w:left w:val="nil"/>
              <w:bottom w:val="single" w:sz="4" w:space="0" w:color="auto"/>
              <w:right w:val="single" w:sz="4" w:space="0" w:color="auto"/>
            </w:tcBorders>
            <w:shd w:val="clear" w:color="auto" w:fill="auto"/>
            <w:vAlign w:val="center"/>
            <w:hideMark/>
          </w:tcPr>
          <w:p w14:paraId="4326FED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lastRenderedPageBreak/>
              <w:t>766 229,15</w:t>
            </w:r>
          </w:p>
        </w:tc>
        <w:tc>
          <w:tcPr>
            <w:tcW w:w="485" w:type="dxa"/>
            <w:tcBorders>
              <w:top w:val="nil"/>
              <w:left w:val="nil"/>
              <w:bottom w:val="single" w:sz="4" w:space="0" w:color="auto"/>
              <w:right w:val="single" w:sz="4" w:space="0" w:color="auto"/>
            </w:tcBorders>
            <w:shd w:val="clear" w:color="auto" w:fill="auto"/>
            <w:vAlign w:val="center"/>
            <w:hideMark/>
          </w:tcPr>
          <w:p w14:paraId="4A0BFF4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191 557,29</w:t>
            </w:r>
          </w:p>
        </w:tc>
      </w:tr>
      <w:tr w:rsidR="00E514D2" w:rsidRPr="00CF687C" w14:paraId="7944DF1B"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1469E9B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11</w:t>
            </w:r>
          </w:p>
        </w:tc>
        <w:tc>
          <w:tcPr>
            <w:tcW w:w="1372" w:type="dxa"/>
            <w:tcBorders>
              <w:top w:val="nil"/>
              <w:left w:val="nil"/>
              <w:bottom w:val="single" w:sz="4" w:space="0" w:color="auto"/>
              <w:right w:val="single" w:sz="4" w:space="0" w:color="auto"/>
            </w:tcBorders>
            <w:shd w:val="clear" w:color="auto" w:fill="auto"/>
            <w:vAlign w:val="center"/>
            <w:hideMark/>
          </w:tcPr>
          <w:p w14:paraId="3E38981B"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с. Выльгорт, ул. Северная, д. 6</w:t>
            </w:r>
          </w:p>
        </w:tc>
        <w:tc>
          <w:tcPr>
            <w:tcW w:w="573" w:type="dxa"/>
            <w:tcBorders>
              <w:top w:val="nil"/>
              <w:left w:val="nil"/>
              <w:bottom w:val="single" w:sz="4" w:space="0" w:color="auto"/>
              <w:right w:val="single" w:sz="4" w:space="0" w:color="auto"/>
            </w:tcBorders>
            <w:shd w:val="clear" w:color="auto" w:fill="auto"/>
            <w:vAlign w:val="center"/>
            <w:hideMark/>
          </w:tcPr>
          <w:p w14:paraId="1C30103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05/621</w:t>
            </w:r>
          </w:p>
        </w:tc>
        <w:tc>
          <w:tcPr>
            <w:tcW w:w="775" w:type="dxa"/>
            <w:tcBorders>
              <w:top w:val="nil"/>
              <w:left w:val="nil"/>
              <w:bottom w:val="single" w:sz="4" w:space="0" w:color="auto"/>
              <w:right w:val="single" w:sz="4" w:space="0" w:color="auto"/>
            </w:tcBorders>
            <w:shd w:val="clear" w:color="auto" w:fill="auto"/>
            <w:vAlign w:val="center"/>
            <w:hideMark/>
          </w:tcPr>
          <w:p w14:paraId="7AEBB21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10.05.2016</w:t>
            </w:r>
          </w:p>
        </w:tc>
        <w:tc>
          <w:tcPr>
            <w:tcW w:w="775" w:type="dxa"/>
            <w:tcBorders>
              <w:top w:val="nil"/>
              <w:left w:val="nil"/>
              <w:bottom w:val="single" w:sz="4" w:space="0" w:color="auto"/>
              <w:right w:val="single" w:sz="4" w:space="0" w:color="auto"/>
            </w:tcBorders>
            <w:shd w:val="clear" w:color="auto" w:fill="auto"/>
            <w:noWrap/>
            <w:vAlign w:val="center"/>
            <w:hideMark/>
          </w:tcPr>
          <w:p w14:paraId="3F1D57C8"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63BD6BB2"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74D975E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w:t>
            </w:r>
          </w:p>
        </w:tc>
        <w:tc>
          <w:tcPr>
            <w:tcW w:w="267" w:type="dxa"/>
            <w:tcBorders>
              <w:top w:val="nil"/>
              <w:left w:val="nil"/>
              <w:bottom w:val="single" w:sz="4" w:space="0" w:color="auto"/>
              <w:right w:val="single" w:sz="4" w:space="0" w:color="auto"/>
            </w:tcBorders>
            <w:shd w:val="clear" w:color="auto" w:fill="auto"/>
            <w:vAlign w:val="center"/>
            <w:hideMark/>
          </w:tcPr>
          <w:p w14:paraId="558D5B3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06" w:type="dxa"/>
            <w:tcBorders>
              <w:top w:val="nil"/>
              <w:left w:val="nil"/>
              <w:bottom w:val="single" w:sz="4" w:space="0" w:color="auto"/>
              <w:right w:val="single" w:sz="4" w:space="0" w:color="auto"/>
            </w:tcBorders>
            <w:shd w:val="clear" w:color="auto" w:fill="auto"/>
            <w:vAlign w:val="center"/>
            <w:hideMark/>
          </w:tcPr>
          <w:p w14:paraId="2AF1124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7D577B6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85" w:type="dxa"/>
            <w:tcBorders>
              <w:top w:val="nil"/>
              <w:left w:val="nil"/>
              <w:bottom w:val="single" w:sz="4" w:space="0" w:color="auto"/>
              <w:right w:val="single" w:sz="4" w:space="0" w:color="auto"/>
            </w:tcBorders>
            <w:shd w:val="clear" w:color="auto" w:fill="auto"/>
            <w:vAlign w:val="center"/>
            <w:hideMark/>
          </w:tcPr>
          <w:p w14:paraId="2025BBB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89,70</w:t>
            </w:r>
          </w:p>
        </w:tc>
        <w:tc>
          <w:tcPr>
            <w:tcW w:w="485" w:type="dxa"/>
            <w:tcBorders>
              <w:top w:val="nil"/>
              <w:left w:val="nil"/>
              <w:bottom w:val="single" w:sz="4" w:space="0" w:color="auto"/>
              <w:right w:val="single" w:sz="4" w:space="0" w:color="auto"/>
            </w:tcBorders>
            <w:shd w:val="clear" w:color="auto" w:fill="auto"/>
            <w:vAlign w:val="center"/>
            <w:hideMark/>
          </w:tcPr>
          <w:p w14:paraId="629F363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10EFDAE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89,70</w:t>
            </w:r>
          </w:p>
        </w:tc>
        <w:tc>
          <w:tcPr>
            <w:tcW w:w="485" w:type="dxa"/>
            <w:tcBorders>
              <w:top w:val="nil"/>
              <w:left w:val="nil"/>
              <w:bottom w:val="single" w:sz="4" w:space="0" w:color="auto"/>
              <w:right w:val="single" w:sz="4" w:space="0" w:color="auto"/>
            </w:tcBorders>
            <w:shd w:val="clear" w:color="auto" w:fill="auto"/>
            <w:vAlign w:val="center"/>
            <w:hideMark/>
          </w:tcPr>
          <w:p w14:paraId="5CADEAF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5 031 534,03</w:t>
            </w:r>
          </w:p>
        </w:tc>
        <w:tc>
          <w:tcPr>
            <w:tcW w:w="485" w:type="dxa"/>
            <w:tcBorders>
              <w:top w:val="nil"/>
              <w:left w:val="nil"/>
              <w:bottom w:val="single" w:sz="4" w:space="0" w:color="auto"/>
              <w:right w:val="single" w:sz="4" w:space="0" w:color="auto"/>
            </w:tcBorders>
            <w:shd w:val="clear" w:color="auto" w:fill="auto"/>
            <w:vAlign w:val="center"/>
            <w:hideMark/>
          </w:tcPr>
          <w:p w14:paraId="171B18A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4 779 957,33</w:t>
            </w:r>
          </w:p>
        </w:tc>
        <w:tc>
          <w:tcPr>
            <w:tcW w:w="780" w:type="dxa"/>
            <w:tcBorders>
              <w:top w:val="nil"/>
              <w:left w:val="nil"/>
              <w:bottom w:val="single" w:sz="4" w:space="0" w:color="auto"/>
              <w:right w:val="single" w:sz="4" w:space="0" w:color="auto"/>
            </w:tcBorders>
            <w:shd w:val="clear" w:color="auto" w:fill="auto"/>
            <w:vAlign w:val="center"/>
            <w:hideMark/>
          </w:tcPr>
          <w:p w14:paraId="058CED1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201 261,36</w:t>
            </w:r>
          </w:p>
        </w:tc>
        <w:tc>
          <w:tcPr>
            <w:tcW w:w="485" w:type="dxa"/>
            <w:tcBorders>
              <w:top w:val="nil"/>
              <w:left w:val="nil"/>
              <w:bottom w:val="single" w:sz="4" w:space="0" w:color="auto"/>
              <w:right w:val="single" w:sz="4" w:space="0" w:color="auto"/>
            </w:tcBorders>
            <w:shd w:val="clear" w:color="auto" w:fill="auto"/>
            <w:vAlign w:val="center"/>
            <w:hideMark/>
          </w:tcPr>
          <w:p w14:paraId="0A6FACC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50 315,34</w:t>
            </w:r>
          </w:p>
        </w:tc>
      </w:tr>
      <w:tr w:rsidR="00E514D2" w:rsidRPr="00CF687C" w14:paraId="21DA938A"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622FF63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w:t>
            </w:r>
          </w:p>
        </w:tc>
        <w:tc>
          <w:tcPr>
            <w:tcW w:w="1372" w:type="dxa"/>
            <w:tcBorders>
              <w:top w:val="nil"/>
              <w:left w:val="nil"/>
              <w:bottom w:val="single" w:sz="4" w:space="0" w:color="auto"/>
              <w:right w:val="single" w:sz="4" w:space="0" w:color="auto"/>
            </w:tcBorders>
            <w:shd w:val="clear" w:color="auto" w:fill="auto"/>
            <w:vAlign w:val="center"/>
            <w:hideMark/>
          </w:tcPr>
          <w:p w14:paraId="65054291"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с. Выльгорт, ул. Северная, д. 12</w:t>
            </w:r>
          </w:p>
        </w:tc>
        <w:tc>
          <w:tcPr>
            <w:tcW w:w="573" w:type="dxa"/>
            <w:tcBorders>
              <w:top w:val="nil"/>
              <w:left w:val="nil"/>
              <w:bottom w:val="single" w:sz="4" w:space="0" w:color="auto"/>
              <w:right w:val="single" w:sz="4" w:space="0" w:color="auto"/>
            </w:tcBorders>
            <w:shd w:val="clear" w:color="auto" w:fill="auto"/>
            <w:vAlign w:val="center"/>
            <w:hideMark/>
          </w:tcPr>
          <w:p w14:paraId="15D7A36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05/621</w:t>
            </w:r>
          </w:p>
        </w:tc>
        <w:tc>
          <w:tcPr>
            <w:tcW w:w="775" w:type="dxa"/>
            <w:tcBorders>
              <w:top w:val="nil"/>
              <w:left w:val="nil"/>
              <w:bottom w:val="single" w:sz="4" w:space="0" w:color="auto"/>
              <w:right w:val="single" w:sz="4" w:space="0" w:color="auto"/>
            </w:tcBorders>
            <w:shd w:val="clear" w:color="auto" w:fill="auto"/>
            <w:vAlign w:val="center"/>
            <w:hideMark/>
          </w:tcPr>
          <w:p w14:paraId="0CA52B8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10.05.2016</w:t>
            </w:r>
          </w:p>
        </w:tc>
        <w:tc>
          <w:tcPr>
            <w:tcW w:w="775" w:type="dxa"/>
            <w:tcBorders>
              <w:top w:val="nil"/>
              <w:left w:val="nil"/>
              <w:bottom w:val="single" w:sz="4" w:space="0" w:color="auto"/>
              <w:right w:val="single" w:sz="4" w:space="0" w:color="auto"/>
            </w:tcBorders>
            <w:shd w:val="clear" w:color="auto" w:fill="auto"/>
            <w:noWrap/>
            <w:vAlign w:val="center"/>
            <w:hideMark/>
          </w:tcPr>
          <w:p w14:paraId="37844E03"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69B18CB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5B717C6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w:t>
            </w:r>
          </w:p>
        </w:tc>
        <w:tc>
          <w:tcPr>
            <w:tcW w:w="267" w:type="dxa"/>
            <w:tcBorders>
              <w:top w:val="nil"/>
              <w:left w:val="nil"/>
              <w:bottom w:val="single" w:sz="4" w:space="0" w:color="auto"/>
              <w:right w:val="single" w:sz="4" w:space="0" w:color="auto"/>
            </w:tcBorders>
            <w:shd w:val="clear" w:color="auto" w:fill="auto"/>
            <w:vAlign w:val="center"/>
            <w:hideMark/>
          </w:tcPr>
          <w:p w14:paraId="2BBEC01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406" w:type="dxa"/>
            <w:tcBorders>
              <w:top w:val="nil"/>
              <w:left w:val="nil"/>
              <w:bottom w:val="single" w:sz="4" w:space="0" w:color="auto"/>
              <w:right w:val="single" w:sz="4" w:space="0" w:color="auto"/>
            </w:tcBorders>
            <w:shd w:val="clear" w:color="auto" w:fill="auto"/>
            <w:vAlign w:val="center"/>
            <w:hideMark/>
          </w:tcPr>
          <w:p w14:paraId="4FDC9E3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5DAF0FC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485" w:type="dxa"/>
            <w:tcBorders>
              <w:top w:val="nil"/>
              <w:left w:val="nil"/>
              <w:bottom w:val="single" w:sz="4" w:space="0" w:color="auto"/>
              <w:right w:val="single" w:sz="4" w:space="0" w:color="auto"/>
            </w:tcBorders>
            <w:shd w:val="clear" w:color="auto" w:fill="auto"/>
            <w:vAlign w:val="center"/>
            <w:hideMark/>
          </w:tcPr>
          <w:p w14:paraId="1FFD370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146,80</w:t>
            </w:r>
          </w:p>
        </w:tc>
        <w:tc>
          <w:tcPr>
            <w:tcW w:w="485" w:type="dxa"/>
            <w:tcBorders>
              <w:top w:val="nil"/>
              <w:left w:val="nil"/>
              <w:bottom w:val="single" w:sz="4" w:space="0" w:color="auto"/>
              <w:right w:val="single" w:sz="4" w:space="0" w:color="auto"/>
            </w:tcBorders>
            <w:shd w:val="clear" w:color="auto" w:fill="auto"/>
            <w:vAlign w:val="center"/>
            <w:hideMark/>
          </w:tcPr>
          <w:p w14:paraId="503523C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21AA0BB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146,80</w:t>
            </w:r>
          </w:p>
        </w:tc>
        <w:tc>
          <w:tcPr>
            <w:tcW w:w="485" w:type="dxa"/>
            <w:tcBorders>
              <w:top w:val="nil"/>
              <w:left w:val="nil"/>
              <w:bottom w:val="single" w:sz="4" w:space="0" w:color="auto"/>
              <w:right w:val="single" w:sz="4" w:space="0" w:color="auto"/>
            </w:tcBorders>
            <w:shd w:val="clear" w:color="auto" w:fill="auto"/>
            <w:vAlign w:val="center"/>
            <w:hideMark/>
          </w:tcPr>
          <w:p w14:paraId="138F57F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8 234 439,19</w:t>
            </w:r>
          </w:p>
        </w:tc>
        <w:tc>
          <w:tcPr>
            <w:tcW w:w="485" w:type="dxa"/>
            <w:tcBorders>
              <w:top w:val="nil"/>
              <w:left w:val="nil"/>
              <w:bottom w:val="single" w:sz="4" w:space="0" w:color="auto"/>
              <w:right w:val="single" w:sz="4" w:space="0" w:color="auto"/>
            </w:tcBorders>
            <w:shd w:val="clear" w:color="auto" w:fill="auto"/>
            <w:vAlign w:val="center"/>
            <w:hideMark/>
          </w:tcPr>
          <w:p w14:paraId="7D2DC62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7 822 717,23</w:t>
            </w:r>
          </w:p>
        </w:tc>
        <w:tc>
          <w:tcPr>
            <w:tcW w:w="780" w:type="dxa"/>
            <w:tcBorders>
              <w:top w:val="nil"/>
              <w:left w:val="nil"/>
              <w:bottom w:val="single" w:sz="4" w:space="0" w:color="auto"/>
              <w:right w:val="single" w:sz="4" w:space="0" w:color="auto"/>
            </w:tcBorders>
            <w:shd w:val="clear" w:color="auto" w:fill="auto"/>
            <w:vAlign w:val="center"/>
            <w:hideMark/>
          </w:tcPr>
          <w:p w14:paraId="60181EA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329 377,57</w:t>
            </w:r>
          </w:p>
        </w:tc>
        <w:tc>
          <w:tcPr>
            <w:tcW w:w="485" w:type="dxa"/>
            <w:tcBorders>
              <w:top w:val="nil"/>
              <w:left w:val="nil"/>
              <w:bottom w:val="single" w:sz="4" w:space="0" w:color="auto"/>
              <w:right w:val="single" w:sz="4" w:space="0" w:color="auto"/>
            </w:tcBorders>
            <w:shd w:val="clear" w:color="auto" w:fill="auto"/>
            <w:vAlign w:val="center"/>
            <w:hideMark/>
          </w:tcPr>
          <w:p w14:paraId="185C23E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82 344,39</w:t>
            </w:r>
          </w:p>
        </w:tc>
      </w:tr>
      <w:tr w:rsidR="00E514D2" w:rsidRPr="00CF687C" w14:paraId="69ED5DDC"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595ACC34"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13</w:t>
            </w:r>
          </w:p>
        </w:tc>
        <w:tc>
          <w:tcPr>
            <w:tcW w:w="1372" w:type="dxa"/>
            <w:tcBorders>
              <w:top w:val="nil"/>
              <w:left w:val="nil"/>
              <w:bottom w:val="single" w:sz="4" w:space="0" w:color="auto"/>
              <w:right w:val="single" w:sz="4" w:space="0" w:color="auto"/>
            </w:tcBorders>
            <w:shd w:val="clear" w:color="auto" w:fill="auto"/>
            <w:vAlign w:val="center"/>
            <w:hideMark/>
          </w:tcPr>
          <w:p w14:paraId="0B58D424"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с. Выльгорт, ул. Северная, д. 8</w:t>
            </w:r>
          </w:p>
        </w:tc>
        <w:tc>
          <w:tcPr>
            <w:tcW w:w="573" w:type="dxa"/>
            <w:tcBorders>
              <w:top w:val="nil"/>
              <w:left w:val="nil"/>
              <w:bottom w:val="single" w:sz="4" w:space="0" w:color="auto"/>
              <w:right w:val="single" w:sz="4" w:space="0" w:color="auto"/>
            </w:tcBorders>
            <w:shd w:val="clear" w:color="auto" w:fill="auto"/>
            <w:vAlign w:val="center"/>
            <w:hideMark/>
          </w:tcPr>
          <w:p w14:paraId="69CF161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05/621</w:t>
            </w:r>
          </w:p>
        </w:tc>
        <w:tc>
          <w:tcPr>
            <w:tcW w:w="775" w:type="dxa"/>
            <w:tcBorders>
              <w:top w:val="nil"/>
              <w:left w:val="nil"/>
              <w:bottom w:val="single" w:sz="4" w:space="0" w:color="auto"/>
              <w:right w:val="single" w:sz="4" w:space="0" w:color="auto"/>
            </w:tcBorders>
            <w:shd w:val="clear" w:color="auto" w:fill="auto"/>
            <w:vAlign w:val="center"/>
            <w:hideMark/>
          </w:tcPr>
          <w:p w14:paraId="4890106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10.05.2016</w:t>
            </w:r>
          </w:p>
        </w:tc>
        <w:tc>
          <w:tcPr>
            <w:tcW w:w="775" w:type="dxa"/>
            <w:tcBorders>
              <w:top w:val="nil"/>
              <w:left w:val="nil"/>
              <w:bottom w:val="single" w:sz="4" w:space="0" w:color="auto"/>
              <w:right w:val="single" w:sz="4" w:space="0" w:color="auto"/>
            </w:tcBorders>
            <w:shd w:val="clear" w:color="auto" w:fill="auto"/>
            <w:noWrap/>
            <w:vAlign w:val="center"/>
            <w:hideMark/>
          </w:tcPr>
          <w:p w14:paraId="59D13BC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4AEEC8E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459F66E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20</w:t>
            </w:r>
          </w:p>
        </w:tc>
        <w:tc>
          <w:tcPr>
            <w:tcW w:w="267" w:type="dxa"/>
            <w:tcBorders>
              <w:top w:val="nil"/>
              <w:left w:val="nil"/>
              <w:bottom w:val="single" w:sz="4" w:space="0" w:color="auto"/>
              <w:right w:val="single" w:sz="4" w:space="0" w:color="auto"/>
            </w:tcBorders>
            <w:shd w:val="clear" w:color="auto" w:fill="auto"/>
            <w:vAlign w:val="center"/>
            <w:hideMark/>
          </w:tcPr>
          <w:p w14:paraId="0F3B328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w:t>
            </w:r>
          </w:p>
        </w:tc>
        <w:tc>
          <w:tcPr>
            <w:tcW w:w="406" w:type="dxa"/>
            <w:tcBorders>
              <w:top w:val="nil"/>
              <w:left w:val="nil"/>
              <w:bottom w:val="single" w:sz="4" w:space="0" w:color="auto"/>
              <w:right w:val="single" w:sz="4" w:space="0" w:color="auto"/>
            </w:tcBorders>
            <w:shd w:val="clear" w:color="auto" w:fill="auto"/>
            <w:vAlign w:val="center"/>
            <w:hideMark/>
          </w:tcPr>
          <w:p w14:paraId="6D0DA4D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w:t>
            </w:r>
          </w:p>
        </w:tc>
        <w:tc>
          <w:tcPr>
            <w:tcW w:w="406" w:type="dxa"/>
            <w:tcBorders>
              <w:top w:val="nil"/>
              <w:left w:val="nil"/>
              <w:bottom w:val="single" w:sz="4" w:space="0" w:color="auto"/>
              <w:right w:val="single" w:sz="4" w:space="0" w:color="auto"/>
            </w:tcBorders>
            <w:shd w:val="clear" w:color="auto" w:fill="auto"/>
            <w:vAlign w:val="center"/>
            <w:hideMark/>
          </w:tcPr>
          <w:p w14:paraId="3F793FA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85" w:type="dxa"/>
            <w:tcBorders>
              <w:top w:val="nil"/>
              <w:left w:val="nil"/>
              <w:bottom w:val="single" w:sz="4" w:space="0" w:color="auto"/>
              <w:right w:val="single" w:sz="4" w:space="0" w:color="auto"/>
            </w:tcBorders>
            <w:shd w:val="clear" w:color="auto" w:fill="auto"/>
            <w:vAlign w:val="center"/>
            <w:hideMark/>
          </w:tcPr>
          <w:p w14:paraId="298C574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340,30</w:t>
            </w:r>
          </w:p>
        </w:tc>
        <w:tc>
          <w:tcPr>
            <w:tcW w:w="485" w:type="dxa"/>
            <w:tcBorders>
              <w:top w:val="nil"/>
              <w:left w:val="nil"/>
              <w:bottom w:val="single" w:sz="4" w:space="0" w:color="auto"/>
              <w:right w:val="single" w:sz="4" w:space="0" w:color="auto"/>
            </w:tcBorders>
            <w:shd w:val="clear" w:color="auto" w:fill="auto"/>
            <w:vAlign w:val="center"/>
            <w:hideMark/>
          </w:tcPr>
          <w:p w14:paraId="07FCA4D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340,30</w:t>
            </w:r>
          </w:p>
        </w:tc>
        <w:tc>
          <w:tcPr>
            <w:tcW w:w="485" w:type="dxa"/>
            <w:tcBorders>
              <w:top w:val="nil"/>
              <w:left w:val="nil"/>
              <w:bottom w:val="single" w:sz="4" w:space="0" w:color="auto"/>
              <w:right w:val="single" w:sz="4" w:space="0" w:color="auto"/>
            </w:tcBorders>
            <w:shd w:val="clear" w:color="auto" w:fill="auto"/>
            <w:vAlign w:val="center"/>
            <w:hideMark/>
          </w:tcPr>
          <w:p w14:paraId="024DB85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7AA56CF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19 088 417,27</w:t>
            </w:r>
          </w:p>
        </w:tc>
        <w:tc>
          <w:tcPr>
            <w:tcW w:w="485" w:type="dxa"/>
            <w:tcBorders>
              <w:top w:val="nil"/>
              <w:left w:val="nil"/>
              <w:bottom w:val="single" w:sz="4" w:space="0" w:color="auto"/>
              <w:right w:val="single" w:sz="4" w:space="0" w:color="auto"/>
            </w:tcBorders>
            <w:shd w:val="clear" w:color="auto" w:fill="auto"/>
            <w:vAlign w:val="center"/>
            <w:hideMark/>
          </w:tcPr>
          <w:p w14:paraId="37533D7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18 133 996,41</w:t>
            </w:r>
          </w:p>
        </w:tc>
        <w:tc>
          <w:tcPr>
            <w:tcW w:w="780" w:type="dxa"/>
            <w:tcBorders>
              <w:top w:val="nil"/>
              <w:left w:val="nil"/>
              <w:bottom w:val="single" w:sz="4" w:space="0" w:color="auto"/>
              <w:right w:val="single" w:sz="4" w:space="0" w:color="auto"/>
            </w:tcBorders>
            <w:shd w:val="clear" w:color="auto" w:fill="auto"/>
            <w:vAlign w:val="center"/>
            <w:hideMark/>
          </w:tcPr>
          <w:p w14:paraId="0F6AE6D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763 536,69</w:t>
            </w:r>
          </w:p>
        </w:tc>
        <w:tc>
          <w:tcPr>
            <w:tcW w:w="485" w:type="dxa"/>
            <w:tcBorders>
              <w:top w:val="nil"/>
              <w:left w:val="nil"/>
              <w:bottom w:val="single" w:sz="4" w:space="0" w:color="auto"/>
              <w:right w:val="single" w:sz="4" w:space="0" w:color="auto"/>
            </w:tcBorders>
            <w:shd w:val="clear" w:color="auto" w:fill="auto"/>
            <w:vAlign w:val="center"/>
            <w:hideMark/>
          </w:tcPr>
          <w:p w14:paraId="132768D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190 884,17</w:t>
            </w:r>
          </w:p>
        </w:tc>
      </w:tr>
      <w:tr w:rsidR="00E514D2" w:rsidRPr="00CF687C" w14:paraId="75C7C9D3"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5236C0C0"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14</w:t>
            </w:r>
          </w:p>
        </w:tc>
        <w:tc>
          <w:tcPr>
            <w:tcW w:w="1372" w:type="dxa"/>
            <w:tcBorders>
              <w:top w:val="nil"/>
              <w:left w:val="nil"/>
              <w:bottom w:val="single" w:sz="4" w:space="0" w:color="auto"/>
              <w:right w:val="single" w:sz="4" w:space="0" w:color="auto"/>
            </w:tcBorders>
            <w:shd w:val="clear" w:color="auto" w:fill="auto"/>
            <w:vAlign w:val="center"/>
            <w:hideMark/>
          </w:tcPr>
          <w:p w14:paraId="198D5AF2"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 xml:space="preserve">с. Выльгорт, ул. </w:t>
            </w:r>
            <w:proofErr w:type="spellStart"/>
            <w:r w:rsidRPr="00CF687C">
              <w:rPr>
                <w:rFonts w:ascii="Times New Roman" w:eastAsia="Times New Roman" w:hAnsi="Times New Roman" w:cs="Times New Roman"/>
                <w:sz w:val="24"/>
                <w:szCs w:val="24"/>
                <w:lang w:eastAsia="ru-RU"/>
              </w:rPr>
              <w:t>Ёля</w:t>
            </w:r>
            <w:proofErr w:type="spellEnd"/>
            <w:r w:rsidRPr="00CF687C">
              <w:rPr>
                <w:rFonts w:ascii="Times New Roman" w:eastAsia="Times New Roman" w:hAnsi="Times New Roman" w:cs="Times New Roman"/>
                <w:sz w:val="24"/>
                <w:szCs w:val="24"/>
                <w:lang w:eastAsia="ru-RU"/>
              </w:rPr>
              <w:t>-Ты, д. 2</w:t>
            </w:r>
          </w:p>
        </w:tc>
        <w:tc>
          <w:tcPr>
            <w:tcW w:w="573" w:type="dxa"/>
            <w:tcBorders>
              <w:top w:val="nil"/>
              <w:left w:val="nil"/>
              <w:bottom w:val="single" w:sz="4" w:space="0" w:color="auto"/>
              <w:right w:val="single" w:sz="4" w:space="0" w:color="auto"/>
            </w:tcBorders>
            <w:shd w:val="clear" w:color="auto" w:fill="auto"/>
            <w:vAlign w:val="center"/>
            <w:hideMark/>
          </w:tcPr>
          <w:p w14:paraId="5EE6BD8B"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05/620</w:t>
            </w:r>
          </w:p>
        </w:tc>
        <w:tc>
          <w:tcPr>
            <w:tcW w:w="775" w:type="dxa"/>
            <w:tcBorders>
              <w:top w:val="nil"/>
              <w:left w:val="nil"/>
              <w:bottom w:val="single" w:sz="4" w:space="0" w:color="auto"/>
              <w:right w:val="single" w:sz="4" w:space="0" w:color="auto"/>
            </w:tcBorders>
            <w:shd w:val="clear" w:color="auto" w:fill="auto"/>
            <w:vAlign w:val="center"/>
            <w:hideMark/>
          </w:tcPr>
          <w:p w14:paraId="55027036"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10.05.2016</w:t>
            </w:r>
          </w:p>
        </w:tc>
        <w:tc>
          <w:tcPr>
            <w:tcW w:w="775" w:type="dxa"/>
            <w:tcBorders>
              <w:top w:val="nil"/>
              <w:left w:val="nil"/>
              <w:bottom w:val="single" w:sz="4" w:space="0" w:color="auto"/>
              <w:right w:val="single" w:sz="4" w:space="0" w:color="auto"/>
            </w:tcBorders>
            <w:shd w:val="clear" w:color="auto" w:fill="auto"/>
            <w:noWrap/>
            <w:vAlign w:val="center"/>
            <w:hideMark/>
          </w:tcPr>
          <w:p w14:paraId="5997A4FA"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29A0F119"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1E4E239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w:t>
            </w:r>
          </w:p>
        </w:tc>
        <w:tc>
          <w:tcPr>
            <w:tcW w:w="267" w:type="dxa"/>
            <w:tcBorders>
              <w:top w:val="nil"/>
              <w:left w:val="nil"/>
              <w:bottom w:val="single" w:sz="4" w:space="0" w:color="auto"/>
              <w:right w:val="single" w:sz="4" w:space="0" w:color="auto"/>
            </w:tcBorders>
            <w:shd w:val="clear" w:color="auto" w:fill="auto"/>
            <w:vAlign w:val="center"/>
            <w:hideMark/>
          </w:tcPr>
          <w:p w14:paraId="36B8846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406" w:type="dxa"/>
            <w:tcBorders>
              <w:top w:val="nil"/>
              <w:left w:val="nil"/>
              <w:bottom w:val="single" w:sz="4" w:space="0" w:color="auto"/>
              <w:right w:val="single" w:sz="4" w:space="0" w:color="auto"/>
            </w:tcBorders>
            <w:shd w:val="clear" w:color="auto" w:fill="auto"/>
            <w:vAlign w:val="center"/>
            <w:hideMark/>
          </w:tcPr>
          <w:p w14:paraId="5FBCBC8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669AA2E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485" w:type="dxa"/>
            <w:tcBorders>
              <w:top w:val="nil"/>
              <w:left w:val="nil"/>
              <w:bottom w:val="single" w:sz="4" w:space="0" w:color="auto"/>
              <w:right w:val="single" w:sz="4" w:space="0" w:color="auto"/>
            </w:tcBorders>
            <w:shd w:val="clear" w:color="auto" w:fill="auto"/>
            <w:vAlign w:val="center"/>
            <w:hideMark/>
          </w:tcPr>
          <w:p w14:paraId="556923E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130,40</w:t>
            </w:r>
          </w:p>
        </w:tc>
        <w:tc>
          <w:tcPr>
            <w:tcW w:w="485" w:type="dxa"/>
            <w:tcBorders>
              <w:top w:val="nil"/>
              <w:left w:val="nil"/>
              <w:bottom w:val="single" w:sz="4" w:space="0" w:color="auto"/>
              <w:right w:val="single" w:sz="4" w:space="0" w:color="auto"/>
            </w:tcBorders>
            <w:shd w:val="clear" w:color="auto" w:fill="auto"/>
            <w:vAlign w:val="center"/>
            <w:hideMark/>
          </w:tcPr>
          <w:p w14:paraId="3D94466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7C5D378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130,40</w:t>
            </w:r>
          </w:p>
        </w:tc>
        <w:tc>
          <w:tcPr>
            <w:tcW w:w="485" w:type="dxa"/>
            <w:tcBorders>
              <w:top w:val="nil"/>
              <w:left w:val="nil"/>
              <w:bottom w:val="single" w:sz="4" w:space="0" w:color="auto"/>
              <w:right w:val="single" w:sz="4" w:space="0" w:color="auto"/>
            </w:tcBorders>
            <w:shd w:val="clear" w:color="auto" w:fill="auto"/>
            <w:vAlign w:val="center"/>
            <w:hideMark/>
          </w:tcPr>
          <w:p w14:paraId="1F272D2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7 314 515,46</w:t>
            </w:r>
          </w:p>
        </w:tc>
        <w:tc>
          <w:tcPr>
            <w:tcW w:w="485" w:type="dxa"/>
            <w:tcBorders>
              <w:top w:val="nil"/>
              <w:left w:val="nil"/>
              <w:bottom w:val="single" w:sz="4" w:space="0" w:color="auto"/>
              <w:right w:val="single" w:sz="4" w:space="0" w:color="auto"/>
            </w:tcBorders>
            <w:shd w:val="clear" w:color="auto" w:fill="auto"/>
            <w:vAlign w:val="center"/>
            <w:hideMark/>
          </w:tcPr>
          <w:p w14:paraId="3CFBEA3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6 948 789,69</w:t>
            </w:r>
          </w:p>
        </w:tc>
        <w:tc>
          <w:tcPr>
            <w:tcW w:w="780" w:type="dxa"/>
            <w:tcBorders>
              <w:top w:val="nil"/>
              <w:left w:val="nil"/>
              <w:bottom w:val="single" w:sz="4" w:space="0" w:color="auto"/>
              <w:right w:val="single" w:sz="4" w:space="0" w:color="auto"/>
            </w:tcBorders>
            <w:shd w:val="clear" w:color="auto" w:fill="auto"/>
            <w:vAlign w:val="center"/>
            <w:hideMark/>
          </w:tcPr>
          <w:p w14:paraId="2754160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292 580,62</w:t>
            </w:r>
          </w:p>
        </w:tc>
        <w:tc>
          <w:tcPr>
            <w:tcW w:w="485" w:type="dxa"/>
            <w:tcBorders>
              <w:top w:val="nil"/>
              <w:left w:val="nil"/>
              <w:bottom w:val="single" w:sz="4" w:space="0" w:color="auto"/>
              <w:right w:val="single" w:sz="4" w:space="0" w:color="auto"/>
            </w:tcBorders>
            <w:shd w:val="clear" w:color="auto" w:fill="auto"/>
            <w:vAlign w:val="center"/>
            <w:hideMark/>
          </w:tcPr>
          <w:p w14:paraId="5FDE7F5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73 145,15</w:t>
            </w:r>
          </w:p>
        </w:tc>
      </w:tr>
      <w:tr w:rsidR="00E514D2" w:rsidRPr="00CF687C" w14:paraId="74E6170C"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0C969DB7"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15</w:t>
            </w:r>
          </w:p>
        </w:tc>
        <w:tc>
          <w:tcPr>
            <w:tcW w:w="1372" w:type="dxa"/>
            <w:tcBorders>
              <w:top w:val="nil"/>
              <w:left w:val="nil"/>
              <w:bottom w:val="single" w:sz="4" w:space="0" w:color="auto"/>
              <w:right w:val="single" w:sz="4" w:space="0" w:color="auto"/>
            </w:tcBorders>
            <w:shd w:val="clear" w:color="auto" w:fill="auto"/>
            <w:vAlign w:val="center"/>
            <w:hideMark/>
          </w:tcPr>
          <w:p w14:paraId="092D24EA"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 xml:space="preserve">с. Выльгорт, ул. </w:t>
            </w:r>
            <w:proofErr w:type="spellStart"/>
            <w:r w:rsidRPr="00CF687C">
              <w:rPr>
                <w:rFonts w:ascii="Times New Roman" w:eastAsia="Times New Roman" w:hAnsi="Times New Roman" w:cs="Times New Roman"/>
                <w:sz w:val="24"/>
                <w:szCs w:val="24"/>
                <w:lang w:eastAsia="ru-RU"/>
              </w:rPr>
              <w:t>Ёля</w:t>
            </w:r>
            <w:proofErr w:type="spellEnd"/>
            <w:r w:rsidRPr="00CF687C">
              <w:rPr>
                <w:rFonts w:ascii="Times New Roman" w:eastAsia="Times New Roman" w:hAnsi="Times New Roman" w:cs="Times New Roman"/>
                <w:sz w:val="24"/>
                <w:szCs w:val="24"/>
                <w:lang w:eastAsia="ru-RU"/>
              </w:rPr>
              <w:t>-Ты, д. 3</w:t>
            </w:r>
          </w:p>
        </w:tc>
        <w:tc>
          <w:tcPr>
            <w:tcW w:w="573" w:type="dxa"/>
            <w:tcBorders>
              <w:top w:val="nil"/>
              <w:left w:val="nil"/>
              <w:bottom w:val="single" w:sz="4" w:space="0" w:color="auto"/>
              <w:right w:val="single" w:sz="4" w:space="0" w:color="auto"/>
            </w:tcBorders>
            <w:shd w:val="clear" w:color="auto" w:fill="auto"/>
            <w:vAlign w:val="center"/>
            <w:hideMark/>
          </w:tcPr>
          <w:p w14:paraId="23EDD7A9"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05/620</w:t>
            </w:r>
          </w:p>
        </w:tc>
        <w:tc>
          <w:tcPr>
            <w:tcW w:w="775" w:type="dxa"/>
            <w:tcBorders>
              <w:top w:val="nil"/>
              <w:left w:val="nil"/>
              <w:bottom w:val="single" w:sz="4" w:space="0" w:color="auto"/>
              <w:right w:val="single" w:sz="4" w:space="0" w:color="auto"/>
            </w:tcBorders>
            <w:shd w:val="clear" w:color="auto" w:fill="auto"/>
            <w:vAlign w:val="center"/>
            <w:hideMark/>
          </w:tcPr>
          <w:p w14:paraId="76774023"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10.05.2016</w:t>
            </w:r>
          </w:p>
        </w:tc>
        <w:tc>
          <w:tcPr>
            <w:tcW w:w="775" w:type="dxa"/>
            <w:tcBorders>
              <w:top w:val="nil"/>
              <w:left w:val="nil"/>
              <w:bottom w:val="single" w:sz="4" w:space="0" w:color="auto"/>
              <w:right w:val="single" w:sz="4" w:space="0" w:color="auto"/>
            </w:tcBorders>
            <w:shd w:val="clear" w:color="auto" w:fill="auto"/>
            <w:noWrap/>
            <w:vAlign w:val="center"/>
            <w:hideMark/>
          </w:tcPr>
          <w:p w14:paraId="57E4856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74DFE3F0"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4C386E9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21</w:t>
            </w:r>
          </w:p>
        </w:tc>
        <w:tc>
          <w:tcPr>
            <w:tcW w:w="267" w:type="dxa"/>
            <w:tcBorders>
              <w:top w:val="nil"/>
              <w:left w:val="nil"/>
              <w:bottom w:val="single" w:sz="4" w:space="0" w:color="auto"/>
              <w:right w:val="single" w:sz="4" w:space="0" w:color="auto"/>
            </w:tcBorders>
            <w:shd w:val="clear" w:color="auto" w:fill="auto"/>
            <w:vAlign w:val="center"/>
            <w:hideMark/>
          </w:tcPr>
          <w:p w14:paraId="2BF863C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w:t>
            </w:r>
          </w:p>
        </w:tc>
        <w:tc>
          <w:tcPr>
            <w:tcW w:w="406" w:type="dxa"/>
            <w:tcBorders>
              <w:top w:val="nil"/>
              <w:left w:val="nil"/>
              <w:bottom w:val="single" w:sz="4" w:space="0" w:color="auto"/>
              <w:right w:val="single" w:sz="4" w:space="0" w:color="auto"/>
            </w:tcBorders>
            <w:shd w:val="clear" w:color="auto" w:fill="auto"/>
            <w:vAlign w:val="center"/>
            <w:hideMark/>
          </w:tcPr>
          <w:p w14:paraId="73180AC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06" w:type="dxa"/>
            <w:tcBorders>
              <w:top w:val="nil"/>
              <w:left w:val="nil"/>
              <w:bottom w:val="single" w:sz="4" w:space="0" w:color="auto"/>
              <w:right w:val="single" w:sz="4" w:space="0" w:color="auto"/>
            </w:tcBorders>
            <w:shd w:val="clear" w:color="auto" w:fill="auto"/>
            <w:vAlign w:val="center"/>
            <w:hideMark/>
          </w:tcPr>
          <w:p w14:paraId="7C6347F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85" w:type="dxa"/>
            <w:tcBorders>
              <w:top w:val="nil"/>
              <w:left w:val="nil"/>
              <w:bottom w:val="single" w:sz="4" w:space="0" w:color="auto"/>
              <w:right w:val="single" w:sz="4" w:space="0" w:color="auto"/>
            </w:tcBorders>
            <w:shd w:val="clear" w:color="auto" w:fill="auto"/>
            <w:vAlign w:val="center"/>
            <w:hideMark/>
          </w:tcPr>
          <w:p w14:paraId="07CBD0E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198,20</w:t>
            </w:r>
          </w:p>
        </w:tc>
        <w:tc>
          <w:tcPr>
            <w:tcW w:w="485" w:type="dxa"/>
            <w:tcBorders>
              <w:top w:val="nil"/>
              <w:left w:val="nil"/>
              <w:bottom w:val="single" w:sz="4" w:space="0" w:color="auto"/>
              <w:right w:val="single" w:sz="4" w:space="0" w:color="auto"/>
            </w:tcBorders>
            <w:shd w:val="clear" w:color="auto" w:fill="auto"/>
            <w:vAlign w:val="center"/>
            <w:hideMark/>
          </w:tcPr>
          <w:p w14:paraId="311AEEF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117,70</w:t>
            </w:r>
          </w:p>
        </w:tc>
        <w:tc>
          <w:tcPr>
            <w:tcW w:w="485" w:type="dxa"/>
            <w:tcBorders>
              <w:top w:val="nil"/>
              <w:left w:val="nil"/>
              <w:bottom w:val="single" w:sz="4" w:space="0" w:color="auto"/>
              <w:right w:val="single" w:sz="4" w:space="0" w:color="auto"/>
            </w:tcBorders>
            <w:shd w:val="clear" w:color="auto" w:fill="auto"/>
            <w:vAlign w:val="center"/>
            <w:hideMark/>
          </w:tcPr>
          <w:p w14:paraId="714F200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80,50</w:t>
            </w:r>
          </w:p>
        </w:tc>
        <w:tc>
          <w:tcPr>
            <w:tcW w:w="485" w:type="dxa"/>
            <w:tcBorders>
              <w:top w:val="nil"/>
              <w:left w:val="nil"/>
              <w:bottom w:val="single" w:sz="4" w:space="0" w:color="auto"/>
              <w:right w:val="single" w:sz="4" w:space="0" w:color="auto"/>
            </w:tcBorders>
            <w:shd w:val="clear" w:color="auto" w:fill="auto"/>
            <w:vAlign w:val="center"/>
            <w:hideMark/>
          </w:tcPr>
          <w:p w14:paraId="038D58C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11 117 614,76</w:t>
            </w:r>
          </w:p>
        </w:tc>
        <w:tc>
          <w:tcPr>
            <w:tcW w:w="485" w:type="dxa"/>
            <w:tcBorders>
              <w:top w:val="nil"/>
              <w:left w:val="nil"/>
              <w:bottom w:val="single" w:sz="4" w:space="0" w:color="auto"/>
              <w:right w:val="single" w:sz="4" w:space="0" w:color="auto"/>
            </w:tcBorders>
            <w:shd w:val="clear" w:color="auto" w:fill="auto"/>
            <w:vAlign w:val="center"/>
            <w:hideMark/>
          </w:tcPr>
          <w:p w14:paraId="6093C43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10 561 734,02</w:t>
            </w:r>
          </w:p>
        </w:tc>
        <w:tc>
          <w:tcPr>
            <w:tcW w:w="780" w:type="dxa"/>
            <w:tcBorders>
              <w:top w:val="nil"/>
              <w:left w:val="nil"/>
              <w:bottom w:val="single" w:sz="4" w:space="0" w:color="auto"/>
              <w:right w:val="single" w:sz="4" w:space="0" w:color="auto"/>
            </w:tcBorders>
            <w:shd w:val="clear" w:color="auto" w:fill="auto"/>
            <w:vAlign w:val="center"/>
            <w:hideMark/>
          </w:tcPr>
          <w:p w14:paraId="1FDAC6A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444 704,59</w:t>
            </w:r>
          </w:p>
        </w:tc>
        <w:tc>
          <w:tcPr>
            <w:tcW w:w="485" w:type="dxa"/>
            <w:tcBorders>
              <w:top w:val="nil"/>
              <w:left w:val="nil"/>
              <w:bottom w:val="single" w:sz="4" w:space="0" w:color="auto"/>
              <w:right w:val="single" w:sz="4" w:space="0" w:color="auto"/>
            </w:tcBorders>
            <w:shd w:val="clear" w:color="auto" w:fill="auto"/>
            <w:vAlign w:val="center"/>
            <w:hideMark/>
          </w:tcPr>
          <w:p w14:paraId="27048EC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111 176,15</w:t>
            </w:r>
          </w:p>
        </w:tc>
      </w:tr>
      <w:tr w:rsidR="00E514D2" w:rsidRPr="00CF687C" w14:paraId="53E8A696"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3A0F0E63"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16</w:t>
            </w:r>
          </w:p>
        </w:tc>
        <w:tc>
          <w:tcPr>
            <w:tcW w:w="1372" w:type="dxa"/>
            <w:tcBorders>
              <w:top w:val="nil"/>
              <w:left w:val="nil"/>
              <w:bottom w:val="single" w:sz="4" w:space="0" w:color="auto"/>
              <w:right w:val="single" w:sz="4" w:space="0" w:color="auto"/>
            </w:tcBorders>
            <w:shd w:val="clear" w:color="auto" w:fill="auto"/>
            <w:vAlign w:val="center"/>
            <w:hideMark/>
          </w:tcPr>
          <w:p w14:paraId="6EA7BC83"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 xml:space="preserve">с. Выльгорт, ул. </w:t>
            </w:r>
            <w:proofErr w:type="spellStart"/>
            <w:r w:rsidRPr="00CF687C">
              <w:rPr>
                <w:rFonts w:ascii="Times New Roman" w:eastAsia="Times New Roman" w:hAnsi="Times New Roman" w:cs="Times New Roman"/>
                <w:sz w:val="24"/>
                <w:szCs w:val="24"/>
                <w:lang w:eastAsia="ru-RU"/>
              </w:rPr>
              <w:t>Ёля</w:t>
            </w:r>
            <w:proofErr w:type="spellEnd"/>
            <w:r w:rsidRPr="00CF687C">
              <w:rPr>
                <w:rFonts w:ascii="Times New Roman" w:eastAsia="Times New Roman" w:hAnsi="Times New Roman" w:cs="Times New Roman"/>
                <w:sz w:val="24"/>
                <w:szCs w:val="24"/>
                <w:lang w:eastAsia="ru-RU"/>
              </w:rPr>
              <w:t>-Ты, д. 14</w:t>
            </w:r>
          </w:p>
        </w:tc>
        <w:tc>
          <w:tcPr>
            <w:tcW w:w="573" w:type="dxa"/>
            <w:tcBorders>
              <w:top w:val="nil"/>
              <w:left w:val="nil"/>
              <w:bottom w:val="single" w:sz="4" w:space="0" w:color="auto"/>
              <w:right w:val="single" w:sz="4" w:space="0" w:color="auto"/>
            </w:tcBorders>
            <w:shd w:val="clear" w:color="auto" w:fill="auto"/>
            <w:vAlign w:val="center"/>
            <w:hideMark/>
          </w:tcPr>
          <w:p w14:paraId="33F7D18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05/620</w:t>
            </w:r>
          </w:p>
        </w:tc>
        <w:tc>
          <w:tcPr>
            <w:tcW w:w="775" w:type="dxa"/>
            <w:tcBorders>
              <w:top w:val="nil"/>
              <w:left w:val="nil"/>
              <w:bottom w:val="single" w:sz="4" w:space="0" w:color="auto"/>
              <w:right w:val="single" w:sz="4" w:space="0" w:color="auto"/>
            </w:tcBorders>
            <w:shd w:val="clear" w:color="auto" w:fill="auto"/>
            <w:vAlign w:val="center"/>
            <w:hideMark/>
          </w:tcPr>
          <w:p w14:paraId="452EA753"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10.05.2016</w:t>
            </w:r>
          </w:p>
        </w:tc>
        <w:tc>
          <w:tcPr>
            <w:tcW w:w="775" w:type="dxa"/>
            <w:tcBorders>
              <w:top w:val="nil"/>
              <w:left w:val="nil"/>
              <w:bottom w:val="single" w:sz="4" w:space="0" w:color="auto"/>
              <w:right w:val="single" w:sz="4" w:space="0" w:color="auto"/>
            </w:tcBorders>
            <w:shd w:val="clear" w:color="auto" w:fill="auto"/>
            <w:noWrap/>
            <w:vAlign w:val="center"/>
            <w:hideMark/>
          </w:tcPr>
          <w:p w14:paraId="29D5EF39"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0F472FE8"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390594B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w:t>
            </w:r>
          </w:p>
        </w:tc>
        <w:tc>
          <w:tcPr>
            <w:tcW w:w="267" w:type="dxa"/>
            <w:tcBorders>
              <w:top w:val="nil"/>
              <w:left w:val="nil"/>
              <w:bottom w:val="single" w:sz="4" w:space="0" w:color="auto"/>
              <w:right w:val="single" w:sz="4" w:space="0" w:color="auto"/>
            </w:tcBorders>
            <w:shd w:val="clear" w:color="auto" w:fill="auto"/>
            <w:vAlign w:val="center"/>
            <w:hideMark/>
          </w:tcPr>
          <w:p w14:paraId="262754F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06" w:type="dxa"/>
            <w:tcBorders>
              <w:top w:val="nil"/>
              <w:left w:val="nil"/>
              <w:bottom w:val="single" w:sz="4" w:space="0" w:color="auto"/>
              <w:right w:val="single" w:sz="4" w:space="0" w:color="auto"/>
            </w:tcBorders>
            <w:shd w:val="clear" w:color="auto" w:fill="auto"/>
            <w:vAlign w:val="center"/>
            <w:hideMark/>
          </w:tcPr>
          <w:p w14:paraId="4DF2BCA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06" w:type="dxa"/>
            <w:tcBorders>
              <w:top w:val="nil"/>
              <w:left w:val="nil"/>
              <w:bottom w:val="single" w:sz="4" w:space="0" w:color="auto"/>
              <w:right w:val="single" w:sz="4" w:space="0" w:color="auto"/>
            </w:tcBorders>
            <w:shd w:val="clear" w:color="auto" w:fill="auto"/>
            <w:vAlign w:val="center"/>
            <w:hideMark/>
          </w:tcPr>
          <w:p w14:paraId="743C2C5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85" w:type="dxa"/>
            <w:tcBorders>
              <w:top w:val="nil"/>
              <w:left w:val="nil"/>
              <w:bottom w:val="single" w:sz="4" w:space="0" w:color="auto"/>
              <w:right w:val="single" w:sz="4" w:space="0" w:color="auto"/>
            </w:tcBorders>
            <w:shd w:val="clear" w:color="auto" w:fill="auto"/>
            <w:vAlign w:val="center"/>
            <w:hideMark/>
          </w:tcPr>
          <w:p w14:paraId="437E892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95,20</w:t>
            </w:r>
          </w:p>
        </w:tc>
        <w:tc>
          <w:tcPr>
            <w:tcW w:w="485" w:type="dxa"/>
            <w:tcBorders>
              <w:top w:val="nil"/>
              <w:left w:val="nil"/>
              <w:bottom w:val="single" w:sz="4" w:space="0" w:color="auto"/>
              <w:right w:val="single" w:sz="4" w:space="0" w:color="auto"/>
            </w:tcBorders>
            <w:shd w:val="clear" w:color="auto" w:fill="auto"/>
            <w:vAlign w:val="center"/>
            <w:hideMark/>
          </w:tcPr>
          <w:p w14:paraId="6860A52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48,30</w:t>
            </w:r>
          </w:p>
        </w:tc>
        <w:tc>
          <w:tcPr>
            <w:tcW w:w="485" w:type="dxa"/>
            <w:tcBorders>
              <w:top w:val="nil"/>
              <w:left w:val="nil"/>
              <w:bottom w:val="single" w:sz="4" w:space="0" w:color="auto"/>
              <w:right w:val="single" w:sz="4" w:space="0" w:color="auto"/>
            </w:tcBorders>
            <w:shd w:val="clear" w:color="auto" w:fill="auto"/>
            <w:vAlign w:val="center"/>
            <w:hideMark/>
          </w:tcPr>
          <w:p w14:paraId="5EAD09B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46,90</w:t>
            </w:r>
          </w:p>
        </w:tc>
        <w:tc>
          <w:tcPr>
            <w:tcW w:w="485" w:type="dxa"/>
            <w:tcBorders>
              <w:top w:val="nil"/>
              <w:left w:val="nil"/>
              <w:bottom w:val="single" w:sz="4" w:space="0" w:color="auto"/>
              <w:right w:val="single" w:sz="4" w:space="0" w:color="auto"/>
            </w:tcBorders>
            <w:shd w:val="clear" w:color="auto" w:fill="auto"/>
            <w:vAlign w:val="center"/>
            <w:hideMark/>
          </w:tcPr>
          <w:p w14:paraId="2F5B441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5 340 045,03</w:t>
            </w:r>
          </w:p>
        </w:tc>
        <w:tc>
          <w:tcPr>
            <w:tcW w:w="485" w:type="dxa"/>
            <w:tcBorders>
              <w:top w:val="nil"/>
              <w:left w:val="nil"/>
              <w:bottom w:val="single" w:sz="4" w:space="0" w:color="auto"/>
              <w:right w:val="single" w:sz="4" w:space="0" w:color="auto"/>
            </w:tcBorders>
            <w:shd w:val="clear" w:color="auto" w:fill="auto"/>
            <w:vAlign w:val="center"/>
            <w:hideMark/>
          </w:tcPr>
          <w:p w14:paraId="5B501B8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5 073 042,78</w:t>
            </w:r>
          </w:p>
        </w:tc>
        <w:tc>
          <w:tcPr>
            <w:tcW w:w="780" w:type="dxa"/>
            <w:tcBorders>
              <w:top w:val="nil"/>
              <w:left w:val="nil"/>
              <w:bottom w:val="single" w:sz="4" w:space="0" w:color="auto"/>
              <w:right w:val="single" w:sz="4" w:space="0" w:color="auto"/>
            </w:tcBorders>
            <w:shd w:val="clear" w:color="auto" w:fill="auto"/>
            <w:vAlign w:val="center"/>
            <w:hideMark/>
          </w:tcPr>
          <w:p w14:paraId="2B3D80A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213 601,80</w:t>
            </w:r>
          </w:p>
        </w:tc>
        <w:tc>
          <w:tcPr>
            <w:tcW w:w="485" w:type="dxa"/>
            <w:tcBorders>
              <w:top w:val="nil"/>
              <w:left w:val="nil"/>
              <w:bottom w:val="single" w:sz="4" w:space="0" w:color="auto"/>
              <w:right w:val="single" w:sz="4" w:space="0" w:color="auto"/>
            </w:tcBorders>
            <w:shd w:val="clear" w:color="auto" w:fill="auto"/>
            <w:vAlign w:val="center"/>
            <w:hideMark/>
          </w:tcPr>
          <w:p w14:paraId="717C983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53 400,45</w:t>
            </w:r>
          </w:p>
        </w:tc>
      </w:tr>
      <w:tr w:rsidR="00E514D2" w:rsidRPr="00CF687C" w14:paraId="71839805"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1F4BA747"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17</w:t>
            </w:r>
          </w:p>
        </w:tc>
        <w:tc>
          <w:tcPr>
            <w:tcW w:w="1372" w:type="dxa"/>
            <w:tcBorders>
              <w:top w:val="nil"/>
              <w:left w:val="nil"/>
              <w:bottom w:val="single" w:sz="4" w:space="0" w:color="auto"/>
              <w:right w:val="single" w:sz="4" w:space="0" w:color="auto"/>
            </w:tcBorders>
            <w:shd w:val="clear" w:color="auto" w:fill="auto"/>
            <w:vAlign w:val="center"/>
            <w:hideMark/>
          </w:tcPr>
          <w:p w14:paraId="345D2004"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с. Выльгорт, ул. Домны Каликовой, д. 4</w:t>
            </w:r>
          </w:p>
        </w:tc>
        <w:tc>
          <w:tcPr>
            <w:tcW w:w="573" w:type="dxa"/>
            <w:tcBorders>
              <w:top w:val="nil"/>
              <w:left w:val="nil"/>
              <w:bottom w:val="single" w:sz="4" w:space="0" w:color="auto"/>
              <w:right w:val="single" w:sz="4" w:space="0" w:color="auto"/>
            </w:tcBorders>
            <w:shd w:val="clear" w:color="auto" w:fill="auto"/>
            <w:vAlign w:val="center"/>
            <w:hideMark/>
          </w:tcPr>
          <w:p w14:paraId="73A20F6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05/660</w:t>
            </w:r>
          </w:p>
        </w:tc>
        <w:tc>
          <w:tcPr>
            <w:tcW w:w="775" w:type="dxa"/>
            <w:tcBorders>
              <w:top w:val="nil"/>
              <w:left w:val="nil"/>
              <w:bottom w:val="single" w:sz="4" w:space="0" w:color="auto"/>
              <w:right w:val="single" w:sz="4" w:space="0" w:color="auto"/>
            </w:tcBorders>
            <w:shd w:val="clear" w:color="auto" w:fill="auto"/>
            <w:vAlign w:val="center"/>
            <w:hideMark/>
          </w:tcPr>
          <w:p w14:paraId="2B357CA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16.05.2016</w:t>
            </w:r>
          </w:p>
        </w:tc>
        <w:tc>
          <w:tcPr>
            <w:tcW w:w="775" w:type="dxa"/>
            <w:tcBorders>
              <w:top w:val="nil"/>
              <w:left w:val="nil"/>
              <w:bottom w:val="single" w:sz="4" w:space="0" w:color="auto"/>
              <w:right w:val="single" w:sz="4" w:space="0" w:color="auto"/>
            </w:tcBorders>
            <w:shd w:val="clear" w:color="auto" w:fill="auto"/>
            <w:noWrap/>
            <w:vAlign w:val="center"/>
            <w:hideMark/>
          </w:tcPr>
          <w:p w14:paraId="3DFB8F99"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76C0A942"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582A508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28</w:t>
            </w:r>
          </w:p>
        </w:tc>
        <w:tc>
          <w:tcPr>
            <w:tcW w:w="267" w:type="dxa"/>
            <w:tcBorders>
              <w:top w:val="nil"/>
              <w:left w:val="nil"/>
              <w:bottom w:val="single" w:sz="4" w:space="0" w:color="auto"/>
              <w:right w:val="single" w:sz="4" w:space="0" w:color="auto"/>
            </w:tcBorders>
            <w:shd w:val="clear" w:color="auto" w:fill="auto"/>
            <w:vAlign w:val="center"/>
            <w:hideMark/>
          </w:tcPr>
          <w:p w14:paraId="6A5FEEC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11</w:t>
            </w:r>
          </w:p>
        </w:tc>
        <w:tc>
          <w:tcPr>
            <w:tcW w:w="406" w:type="dxa"/>
            <w:tcBorders>
              <w:top w:val="nil"/>
              <w:left w:val="nil"/>
              <w:bottom w:val="single" w:sz="4" w:space="0" w:color="auto"/>
              <w:right w:val="single" w:sz="4" w:space="0" w:color="auto"/>
            </w:tcBorders>
            <w:shd w:val="clear" w:color="auto" w:fill="auto"/>
            <w:vAlign w:val="center"/>
            <w:hideMark/>
          </w:tcPr>
          <w:p w14:paraId="7D58612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w:t>
            </w:r>
          </w:p>
        </w:tc>
        <w:tc>
          <w:tcPr>
            <w:tcW w:w="406" w:type="dxa"/>
            <w:tcBorders>
              <w:top w:val="nil"/>
              <w:left w:val="nil"/>
              <w:bottom w:val="single" w:sz="4" w:space="0" w:color="auto"/>
              <w:right w:val="single" w:sz="4" w:space="0" w:color="auto"/>
            </w:tcBorders>
            <w:shd w:val="clear" w:color="auto" w:fill="auto"/>
            <w:vAlign w:val="center"/>
            <w:hideMark/>
          </w:tcPr>
          <w:p w14:paraId="4293B74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w:t>
            </w:r>
          </w:p>
        </w:tc>
        <w:tc>
          <w:tcPr>
            <w:tcW w:w="485" w:type="dxa"/>
            <w:tcBorders>
              <w:top w:val="nil"/>
              <w:left w:val="nil"/>
              <w:bottom w:val="single" w:sz="4" w:space="0" w:color="auto"/>
              <w:right w:val="single" w:sz="4" w:space="0" w:color="auto"/>
            </w:tcBorders>
            <w:shd w:val="clear" w:color="auto" w:fill="auto"/>
            <w:vAlign w:val="center"/>
            <w:hideMark/>
          </w:tcPr>
          <w:p w14:paraId="37EA51B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450,10</w:t>
            </w:r>
          </w:p>
        </w:tc>
        <w:tc>
          <w:tcPr>
            <w:tcW w:w="485" w:type="dxa"/>
            <w:tcBorders>
              <w:top w:val="nil"/>
              <w:left w:val="nil"/>
              <w:bottom w:val="single" w:sz="4" w:space="0" w:color="auto"/>
              <w:right w:val="single" w:sz="4" w:space="0" w:color="auto"/>
            </w:tcBorders>
            <w:shd w:val="clear" w:color="auto" w:fill="auto"/>
            <w:vAlign w:val="center"/>
            <w:hideMark/>
          </w:tcPr>
          <w:p w14:paraId="334CD0A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290,50</w:t>
            </w:r>
          </w:p>
        </w:tc>
        <w:tc>
          <w:tcPr>
            <w:tcW w:w="485" w:type="dxa"/>
            <w:tcBorders>
              <w:top w:val="nil"/>
              <w:left w:val="nil"/>
              <w:bottom w:val="single" w:sz="4" w:space="0" w:color="auto"/>
              <w:right w:val="single" w:sz="4" w:space="0" w:color="auto"/>
            </w:tcBorders>
            <w:shd w:val="clear" w:color="auto" w:fill="auto"/>
            <w:vAlign w:val="center"/>
            <w:hideMark/>
          </w:tcPr>
          <w:p w14:paraId="24EDC9A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159,60</w:t>
            </w:r>
          </w:p>
        </w:tc>
        <w:tc>
          <w:tcPr>
            <w:tcW w:w="485" w:type="dxa"/>
            <w:tcBorders>
              <w:top w:val="nil"/>
              <w:left w:val="nil"/>
              <w:bottom w:val="single" w:sz="4" w:space="0" w:color="auto"/>
              <w:right w:val="single" w:sz="4" w:space="0" w:color="auto"/>
            </w:tcBorders>
            <w:shd w:val="clear" w:color="auto" w:fill="auto"/>
            <w:vAlign w:val="center"/>
            <w:hideMark/>
          </w:tcPr>
          <w:p w14:paraId="515EA30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25 247 418,79</w:t>
            </w:r>
          </w:p>
        </w:tc>
        <w:tc>
          <w:tcPr>
            <w:tcW w:w="485" w:type="dxa"/>
            <w:tcBorders>
              <w:top w:val="nil"/>
              <w:left w:val="nil"/>
              <w:bottom w:val="single" w:sz="4" w:space="0" w:color="auto"/>
              <w:right w:val="single" w:sz="4" w:space="0" w:color="auto"/>
            </w:tcBorders>
            <w:shd w:val="clear" w:color="auto" w:fill="auto"/>
            <w:vAlign w:val="center"/>
            <w:hideMark/>
          </w:tcPr>
          <w:p w14:paraId="36A016D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23 985 047,85</w:t>
            </w:r>
          </w:p>
        </w:tc>
        <w:tc>
          <w:tcPr>
            <w:tcW w:w="780" w:type="dxa"/>
            <w:tcBorders>
              <w:top w:val="nil"/>
              <w:left w:val="nil"/>
              <w:bottom w:val="single" w:sz="4" w:space="0" w:color="auto"/>
              <w:right w:val="single" w:sz="4" w:space="0" w:color="auto"/>
            </w:tcBorders>
            <w:shd w:val="clear" w:color="auto" w:fill="auto"/>
            <w:vAlign w:val="center"/>
            <w:hideMark/>
          </w:tcPr>
          <w:p w14:paraId="3698CF6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1 009 896,75</w:t>
            </w:r>
          </w:p>
        </w:tc>
        <w:tc>
          <w:tcPr>
            <w:tcW w:w="485" w:type="dxa"/>
            <w:tcBorders>
              <w:top w:val="nil"/>
              <w:left w:val="nil"/>
              <w:bottom w:val="single" w:sz="4" w:space="0" w:color="auto"/>
              <w:right w:val="single" w:sz="4" w:space="0" w:color="auto"/>
            </w:tcBorders>
            <w:shd w:val="clear" w:color="auto" w:fill="auto"/>
            <w:vAlign w:val="center"/>
            <w:hideMark/>
          </w:tcPr>
          <w:p w14:paraId="1F5A97F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252 474,19</w:t>
            </w:r>
          </w:p>
        </w:tc>
      </w:tr>
      <w:tr w:rsidR="00E514D2" w:rsidRPr="00CF687C" w14:paraId="6E9782E5"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606BDCBE"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18</w:t>
            </w:r>
          </w:p>
        </w:tc>
        <w:tc>
          <w:tcPr>
            <w:tcW w:w="1372" w:type="dxa"/>
            <w:tcBorders>
              <w:top w:val="nil"/>
              <w:left w:val="nil"/>
              <w:bottom w:val="single" w:sz="4" w:space="0" w:color="auto"/>
              <w:right w:val="single" w:sz="4" w:space="0" w:color="auto"/>
            </w:tcBorders>
            <w:shd w:val="clear" w:color="auto" w:fill="auto"/>
            <w:vAlign w:val="center"/>
            <w:hideMark/>
          </w:tcPr>
          <w:p w14:paraId="250058A4"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с. Выльгорт, ул. Мичурина, д. 12</w:t>
            </w:r>
          </w:p>
        </w:tc>
        <w:tc>
          <w:tcPr>
            <w:tcW w:w="573" w:type="dxa"/>
            <w:tcBorders>
              <w:top w:val="nil"/>
              <w:left w:val="nil"/>
              <w:bottom w:val="single" w:sz="4" w:space="0" w:color="auto"/>
              <w:right w:val="single" w:sz="4" w:space="0" w:color="auto"/>
            </w:tcBorders>
            <w:shd w:val="clear" w:color="auto" w:fill="auto"/>
            <w:vAlign w:val="center"/>
            <w:hideMark/>
          </w:tcPr>
          <w:p w14:paraId="19554979"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05/659</w:t>
            </w:r>
          </w:p>
        </w:tc>
        <w:tc>
          <w:tcPr>
            <w:tcW w:w="775" w:type="dxa"/>
            <w:tcBorders>
              <w:top w:val="nil"/>
              <w:left w:val="nil"/>
              <w:bottom w:val="single" w:sz="4" w:space="0" w:color="auto"/>
              <w:right w:val="single" w:sz="4" w:space="0" w:color="auto"/>
            </w:tcBorders>
            <w:shd w:val="clear" w:color="auto" w:fill="auto"/>
            <w:vAlign w:val="center"/>
            <w:hideMark/>
          </w:tcPr>
          <w:p w14:paraId="77F05BC7"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16.05.2016</w:t>
            </w:r>
          </w:p>
        </w:tc>
        <w:tc>
          <w:tcPr>
            <w:tcW w:w="775" w:type="dxa"/>
            <w:tcBorders>
              <w:top w:val="nil"/>
              <w:left w:val="nil"/>
              <w:bottom w:val="single" w:sz="4" w:space="0" w:color="auto"/>
              <w:right w:val="single" w:sz="4" w:space="0" w:color="auto"/>
            </w:tcBorders>
            <w:shd w:val="clear" w:color="auto" w:fill="auto"/>
            <w:noWrap/>
            <w:vAlign w:val="center"/>
            <w:hideMark/>
          </w:tcPr>
          <w:p w14:paraId="5AFDE3AB"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5913F30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6D605B6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37</w:t>
            </w:r>
          </w:p>
        </w:tc>
        <w:tc>
          <w:tcPr>
            <w:tcW w:w="267" w:type="dxa"/>
            <w:tcBorders>
              <w:top w:val="nil"/>
              <w:left w:val="nil"/>
              <w:bottom w:val="single" w:sz="4" w:space="0" w:color="auto"/>
              <w:right w:val="single" w:sz="4" w:space="0" w:color="auto"/>
            </w:tcBorders>
            <w:shd w:val="clear" w:color="auto" w:fill="auto"/>
            <w:vAlign w:val="center"/>
            <w:hideMark/>
          </w:tcPr>
          <w:p w14:paraId="249FF0F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w:t>
            </w:r>
          </w:p>
        </w:tc>
        <w:tc>
          <w:tcPr>
            <w:tcW w:w="406" w:type="dxa"/>
            <w:tcBorders>
              <w:top w:val="nil"/>
              <w:left w:val="nil"/>
              <w:bottom w:val="single" w:sz="4" w:space="0" w:color="auto"/>
              <w:right w:val="single" w:sz="4" w:space="0" w:color="auto"/>
            </w:tcBorders>
            <w:shd w:val="clear" w:color="auto" w:fill="auto"/>
            <w:vAlign w:val="center"/>
            <w:hideMark/>
          </w:tcPr>
          <w:p w14:paraId="26EBE62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w:t>
            </w:r>
          </w:p>
        </w:tc>
        <w:tc>
          <w:tcPr>
            <w:tcW w:w="406" w:type="dxa"/>
            <w:tcBorders>
              <w:top w:val="nil"/>
              <w:left w:val="nil"/>
              <w:bottom w:val="single" w:sz="4" w:space="0" w:color="auto"/>
              <w:right w:val="single" w:sz="4" w:space="0" w:color="auto"/>
            </w:tcBorders>
            <w:shd w:val="clear" w:color="auto" w:fill="auto"/>
            <w:vAlign w:val="center"/>
            <w:hideMark/>
          </w:tcPr>
          <w:p w14:paraId="42E96FB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485" w:type="dxa"/>
            <w:tcBorders>
              <w:top w:val="nil"/>
              <w:left w:val="nil"/>
              <w:bottom w:val="single" w:sz="4" w:space="0" w:color="auto"/>
              <w:right w:val="single" w:sz="4" w:space="0" w:color="auto"/>
            </w:tcBorders>
            <w:shd w:val="clear" w:color="auto" w:fill="auto"/>
            <w:vAlign w:val="center"/>
            <w:hideMark/>
          </w:tcPr>
          <w:p w14:paraId="10706C0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518,00</w:t>
            </w:r>
          </w:p>
        </w:tc>
        <w:tc>
          <w:tcPr>
            <w:tcW w:w="485" w:type="dxa"/>
            <w:tcBorders>
              <w:top w:val="nil"/>
              <w:left w:val="nil"/>
              <w:bottom w:val="single" w:sz="4" w:space="0" w:color="auto"/>
              <w:right w:val="single" w:sz="4" w:space="0" w:color="auto"/>
            </w:tcBorders>
            <w:shd w:val="clear" w:color="auto" w:fill="auto"/>
            <w:vAlign w:val="center"/>
            <w:hideMark/>
          </w:tcPr>
          <w:p w14:paraId="43ECC4C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371,30</w:t>
            </w:r>
          </w:p>
        </w:tc>
        <w:tc>
          <w:tcPr>
            <w:tcW w:w="485" w:type="dxa"/>
            <w:tcBorders>
              <w:top w:val="nil"/>
              <w:left w:val="nil"/>
              <w:bottom w:val="single" w:sz="4" w:space="0" w:color="auto"/>
              <w:right w:val="single" w:sz="4" w:space="0" w:color="auto"/>
            </w:tcBorders>
            <w:shd w:val="clear" w:color="auto" w:fill="auto"/>
            <w:vAlign w:val="center"/>
            <w:hideMark/>
          </w:tcPr>
          <w:p w14:paraId="6D469CC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146,70</w:t>
            </w:r>
          </w:p>
        </w:tc>
        <w:tc>
          <w:tcPr>
            <w:tcW w:w="485" w:type="dxa"/>
            <w:tcBorders>
              <w:top w:val="nil"/>
              <w:left w:val="nil"/>
              <w:bottom w:val="single" w:sz="4" w:space="0" w:color="auto"/>
              <w:right w:val="single" w:sz="4" w:space="0" w:color="auto"/>
            </w:tcBorders>
            <w:shd w:val="clear" w:color="auto" w:fill="auto"/>
            <w:vAlign w:val="center"/>
            <w:hideMark/>
          </w:tcPr>
          <w:p w14:paraId="48FA446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29 056 127,38</w:t>
            </w:r>
          </w:p>
        </w:tc>
        <w:tc>
          <w:tcPr>
            <w:tcW w:w="485" w:type="dxa"/>
            <w:tcBorders>
              <w:top w:val="nil"/>
              <w:left w:val="nil"/>
              <w:bottom w:val="single" w:sz="4" w:space="0" w:color="auto"/>
              <w:right w:val="single" w:sz="4" w:space="0" w:color="auto"/>
            </w:tcBorders>
            <w:shd w:val="clear" w:color="auto" w:fill="auto"/>
            <w:vAlign w:val="center"/>
            <w:hideMark/>
          </w:tcPr>
          <w:p w14:paraId="441E2A4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27 603 321,01</w:t>
            </w:r>
          </w:p>
        </w:tc>
        <w:tc>
          <w:tcPr>
            <w:tcW w:w="780" w:type="dxa"/>
            <w:tcBorders>
              <w:top w:val="nil"/>
              <w:left w:val="nil"/>
              <w:bottom w:val="single" w:sz="4" w:space="0" w:color="auto"/>
              <w:right w:val="single" w:sz="4" w:space="0" w:color="auto"/>
            </w:tcBorders>
            <w:shd w:val="clear" w:color="auto" w:fill="auto"/>
            <w:vAlign w:val="center"/>
            <w:hideMark/>
          </w:tcPr>
          <w:p w14:paraId="54480AD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1 162 245,10</w:t>
            </w:r>
          </w:p>
        </w:tc>
        <w:tc>
          <w:tcPr>
            <w:tcW w:w="485" w:type="dxa"/>
            <w:tcBorders>
              <w:top w:val="nil"/>
              <w:left w:val="nil"/>
              <w:bottom w:val="single" w:sz="4" w:space="0" w:color="auto"/>
              <w:right w:val="single" w:sz="4" w:space="0" w:color="auto"/>
            </w:tcBorders>
            <w:shd w:val="clear" w:color="auto" w:fill="auto"/>
            <w:vAlign w:val="center"/>
            <w:hideMark/>
          </w:tcPr>
          <w:p w14:paraId="6AD4539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290 561,27</w:t>
            </w:r>
          </w:p>
        </w:tc>
      </w:tr>
      <w:tr w:rsidR="00E514D2" w:rsidRPr="00CF687C" w14:paraId="031820F8"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4585907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19</w:t>
            </w:r>
          </w:p>
        </w:tc>
        <w:tc>
          <w:tcPr>
            <w:tcW w:w="1372" w:type="dxa"/>
            <w:tcBorders>
              <w:top w:val="nil"/>
              <w:left w:val="nil"/>
              <w:bottom w:val="single" w:sz="4" w:space="0" w:color="auto"/>
              <w:right w:val="single" w:sz="4" w:space="0" w:color="auto"/>
            </w:tcBorders>
            <w:shd w:val="clear" w:color="auto" w:fill="auto"/>
            <w:vAlign w:val="center"/>
            <w:hideMark/>
          </w:tcPr>
          <w:p w14:paraId="3004EAA5"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с. Выльгорт, ул. Мичурина, д. 14</w:t>
            </w:r>
          </w:p>
        </w:tc>
        <w:tc>
          <w:tcPr>
            <w:tcW w:w="573" w:type="dxa"/>
            <w:tcBorders>
              <w:top w:val="nil"/>
              <w:left w:val="nil"/>
              <w:bottom w:val="single" w:sz="4" w:space="0" w:color="auto"/>
              <w:right w:val="single" w:sz="4" w:space="0" w:color="auto"/>
            </w:tcBorders>
            <w:shd w:val="clear" w:color="auto" w:fill="auto"/>
            <w:vAlign w:val="center"/>
            <w:hideMark/>
          </w:tcPr>
          <w:p w14:paraId="47AA909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05/659</w:t>
            </w:r>
          </w:p>
        </w:tc>
        <w:tc>
          <w:tcPr>
            <w:tcW w:w="775" w:type="dxa"/>
            <w:tcBorders>
              <w:top w:val="nil"/>
              <w:left w:val="nil"/>
              <w:bottom w:val="single" w:sz="4" w:space="0" w:color="auto"/>
              <w:right w:val="single" w:sz="4" w:space="0" w:color="auto"/>
            </w:tcBorders>
            <w:shd w:val="clear" w:color="auto" w:fill="auto"/>
            <w:vAlign w:val="center"/>
            <w:hideMark/>
          </w:tcPr>
          <w:p w14:paraId="757A9440"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16.05.2016</w:t>
            </w:r>
          </w:p>
        </w:tc>
        <w:tc>
          <w:tcPr>
            <w:tcW w:w="775" w:type="dxa"/>
            <w:tcBorders>
              <w:top w:val="nil"/>
              <w:left w:val="nil"/>
              <w:bottom w:val="single" w:sz="4" w:space="0" w:color="auto"/>
              <w:right w:val="single" w:sz="4" w:space="0" w:color="auto"/>
            </w:tcBorders>
            <w:shd w:val="clear" w:color="auto" w:fill="auto"/>
            <w:noWrap/>
            <w:vAlign w:val="center"/>
            <w:hideMark/>
          </w:tcPr>
          <w:p w14:paraId="7A964472"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71CCCA83"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5882029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w:t>
            </w:r>
          </w:p>
        </w:tc>
        <w:tc>
          <w:tcPr>
            <w:tcW w:w="267" w:type="dxa"/>
            <w:tcBorders>
              <w:top w:val="nil"/>
              <w:left w:val="nil"/>
              <w:bottom w:val="single" w:sz="4" w:space="0" w:color="auto"/>
              <w:right w:val="single" w:sz="4" w:space="0" w:color="auto"/>
            </w:tcBorders>
            <w:shd w:val="clear" w:color="auto" w:fill="auto"/>
            <w:vAlign w:val="center"/>
            <w:hideMark/>
          </w:tcPr>
          <w:p w14:paraId="0EAA569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w:t>
            </w:r>
          </w:p>
        </w:tc>
        <w:tc>
          <w:tcPr>
            <w:tcW w:w="406" w:type="dxa"/>
            <w:tcBorders>
              <w:top w:val="nil"/>
              <w:left w:val="nil"/>
              <w:bottom w:val="single" w:sz="4" w:space="0" w:color="auto"/>
              <w:right w:val="single" w:sz="4" w:space="0" w:color="auto"/>
            </w:tcBorders>
            <w:shd w:val="clear" w:color="auto" w:fill="auto"/>
            <w:vAlign w:val="center"/>
            <w:hideMark/>
          </w:tcPr>
          <w:p w14:paraId="37C7A7E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11</w:t>
            </w:r>
          </w:p>
        </w:tc>
        <w:tc>
          <w:tcPr>
            <w:tcW w:w="406" w:type="dxa"/>
            <w:tcBorders>
              <w:top w:val="nil"/>
              <w:left w:val="nil"/>
              <w:bottom w:val="single" w:sz="4" w:space="0" w:color="auto"/>
              <w:right w:val="single" w:sz="4" w:space="0" w:color="auto"/>
            </w:tcBorders>
            <w:shd w:val="clear" w:color="auto" w:fill="auto"/>
            <w:vAlign w:val="center"/>
            <w:hideMark/>
          </w:tcPr>
          <w:p w14:paraId="01804D3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85" w:type="dxa"/>
            <w:tcBorders>
              <w:top w:val="nil"/>
              <w:left w:val="nil"/>
              <w:bottom w:val="single" w:sz="4" w:space="0" w:color="auto"/>
              <w:right w:val="single" w:sz="4" w:space="0" w:color="auto"/>
            </w:tcBorders>
            <w:shd w:val="clear" w:color="auto" w:fill="auto"/>
            <w:vAlign w:val="center"/>
            <w:hideMark/>
          </w:tcPr>
          <w:p w14:paraId="321EEEB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515,00</w:t>
            </w:r>
          </w:p>
        </w:tc>
        <w:tc>
          <w:tcPr>
            <w:tcW w:w="485" w:type="dxa"/>
            <w:tcBorders>
              <w:top w:val="nil"/>
              <w:left w:val="nil"/>
              <w:bottom w:val="single" w:sz="4" w:space="0" w:color="auto"/>
              <w:right w:val="single" w:sz="4" w:space="0" w:color="auto"/>
            </w:tcBorders>
            <w:shd w:val="clear" w:color="auto" w:fill="auto"/>
            <w:vAlign w:val="center"/>
            <w:hideMark/>
          </w:tcPr>
          <w:p w14:paraId="67B934C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465,60</w:t>
            </w:r>
          </w:p>
        </w:tc>
        <w:tc>
          <w:tcPr>
            <w:tcW w:w="485" w:type="dxa"/>
            <w:tcBorders>
              <w:top w:val="nil"/>
              <w:left w:val="nil"/>
              <w:bottom w:val="single" w:sz="4" w:space="0" w:color="auto"/>
              <w:right w:val="single" w:sz="4" w:space="0" w:color="auto"/>
            </w:tcBorders>
            <w:shd w:val="clear" w:color="auto" w:fill="auto"/>
            <w:vAlign w:val="center"/>
            <w:hideMark/>
          </w:tcPr>
          <w:p w14:paraId="472BA30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49,40</w:t>
            </w:r>
          </w:p>
        </w:tc>
        <w:tc>
          <w:tcPr>
            <w:tcW w:w="485" w:type="dxa"/>
            <w:tcBorders>
              <w:top w:val="nil"/>
              <w:left w:val="nil"/>
              <w:bottom w:val="single" w:sz="4" w:space="0" w:color="auto"/>
              <w:right w:val="single" w:sz="4" w:space="0" w:color="auto"/>
            </w:tcBorders>
            <w:shd w:val="clear" w:color="auto" w:fill="auto"/>
            <w:vAlign w:val="center"/>
            <w:hideMark/>
          </w:tcPr>
          <w:p w14:paraId="70194F8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28 887 848,66</w:t>
            </w:r>
          </w:p>
        </w:tc>
        <w:tc>
          <w:tcPr>
            <w:tcW w:w="485" w:type="dxa"/>
            <w:tcBorders>
              <w:top w:val="nil"/>
              <w:left w:val="nil"/>
              <w:bottom w:val="single" w:sz="4" w:space="0" w:color="auto"/>
              <w:right w:val="single" w:sz="4" w:space="0" w:color="auto"/>
            </w:tcBorders>
            <w:shd w:val="clear" w:color="auto" w:fill="auto"/>
            <w:vAlign w:val="center"/>
            <w:hideMark/>
          </w:tcPr>
          <w:p w14:paraId="160DCD8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27 443 456,22</w:t>
            </w:r>
          </w:p>
        </w:tc>
        <w:tc>
          <w:tcPr>
            <w:tcW w:w="780" w:type="dxa"/>
            <w:tcBorders>
              <w:top w:val="nil"/>
              <w:left w:val="nil"/>
              <w:bottom w:val="single" w:sz="4" w:space="0" w:color="auto"/>
              <w:right w:val="single" w:sz="4" w:space="0" w:color="auto"/>
            </w:tcBorders>
            <w:shd w:val="clear" w:color="auto" w:fill="auto"/>
            <w:vAlign w:val="center"/>
            <w:hideMark/>
          </w:tcPr>
          <w:p w14:paraId="2A92B73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1 155 513,95</w:t>
            </w:r>
          </w:p>
        </w:tc>
        <w:tc>
          <w:tcPr>
            <w:tcW w:w="485" w:type="dxa"/>
            <w:tcBorders>
              <w:top w:val="nil"/>
              <w:left w:val="nil"/>
              <w:bottom w:val="single" w:sz="4" w:space="0" w:color="auto"/>
              <w:right w:val="single" w:sz="4" w:space="0" w:color="auto"/>
            </w:tcBorders>
            <w:shd w:val="clear" w:color="auto" w:fill="auto"/>
            <w:vAlign w:val="center"/>
            <w:hideMark/>
          </w:tcPr>
          <w:p w14:paraId="598CA16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288 878,49</w:t>
            </w:r>
          </w:p>
        </w:tc>
      </w:tr>
      <w:tr w:rsidR="00E514D2" w:rsidRPr="00CF687C" w14:paraId="35310342"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4FB580F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lastRenderedPageBreak/>
              <w:t>20</w:t>
            </w:r>
          </w:p>
        </w:tc>
        <w:tc>
          <w:tcPr>
            <w:tcW w:w="1372" w:type="dxa"/>
            <w:tcBorders>
              <w:top w:val="nil"/>
              <w:left w:val="nil"/>
              <w:bottom w:val="single" w:sz="4" w:space="0" w:color="auto"/>
              <w:right w:val="single" w:sz="4" w:space="0" w:color="auto"/>
            </w:tcBorders>
            <w:shd w:val="clear" w:color="auto" w:fill="auto"/>
            <w:vAlign w:val="center"/>
            <w:hideMark/>
          </w:tcPr>
          <w:p w14:paraId="012075E6"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с. Выльгорт, ул. Мичурина, д. 9</w:t>
            </w:r>
          </w:p>
        </w:tc>
        <w:tc>
          <w:tcPr>
            <w:tcW w:w="573" w:type="dxa"/>
            <w:tcBorders>
              <w:top w:val="nil"/>
              <w:left w:val="nil"/>
              <w:bottom w:val="single" w:sz="4" w:space="0" w:color="auto"/>
              <w:right w:val="single" w:sz="4" w:space="0" w:color="auto"/>
            </w:tcBorders>
            <w:shd w:val="clear" w:color="auto" w:fill="auto"/>
            <w:vAlign w:val="center"/>
            <w:hideMark/>
          </w:tcPr>
          <w:p w14:paraId="5557A297"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05/659</w:t>
            </w:r>
          </w:p>
        </w:tc>
        <w:tc>
          <w:tcPr>
            <w:tcW w:w="775" w:type="dxa"/>
            <w:tcBorders>
              <w:top w:val="nil"/>
              <w:left w:val="nil"/>
              <w:bottom w:val="single" w:sz="4" w:space="0" w:color="auto"/>
              <w:right w:val="single" w:sz="4" w:space="0" w:color="auto"/>
            </w:tcBorders>
            <w:shd w:val="clear" w:color="auto" w:fill="auto"/>
            <w:vAlign w:val="center"/>
            <w:hideMark/>
          </w:tcPr>
          <w:p w14:paraId="1E0550E0"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16.05.2016</w:t>
            </w:r>
          </w:p>
        </w:tc>
        <w:tc>
          <w:tcPr>
            <w:tcW w:w="775" w:type="dxa"/>
            <w:tcBorders>
              <w:top w:val="nil"/>
              <w:left w:val="nil"/>
              <w:bottom w:val="single" w:sz="4" w:space="0" w:color="auto"/>
              <w:right w:val="single" w:sz="4" w:space="0" w:color="auto"/>
            </w:tcBorders>
            <w:shd w:val="clear" w:color="auto" w:fill="auto"/>
            <w:noWrap/>
            <w:vAlign w:val="center"/>
            <w:hideMark/>
          </w:tcPr>
          <w:p w14:paraId="4CFC746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0C0A2A6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7D0A420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23</w:t>
            </w:r>
          </w:p>
        </w:tc>
        <w:tc>
          <w:tcPr>
            <w:tcW w:w="267" w:type="dxa"/>
            <w:tcBorders>
              <w:top w:val="nil"/>
              <w:left w:val="nil"/>
              <w:bottom w:val="single" w:sz="4" w:space="0" w:color="auto"/>
              <w:right w:val="single" w:sz="4" w:space="0" w:color="auto"/>
            </w:tcBorders>
            <w:shd w:val="clear" w:color="auto" w:fill="auto"/>
            <w:vAlign w:val="center"/>
            <w:hideMark/>
          </w:tcPr>
          <w:p w14:paraId="0D93193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11</w:t>
            </w:r>
          </w:p>
        </w:tc>
        <w:tc>
          <w:tcPr>
            <w:tcW w:w="406" w:type="dxa"/>
            <w:tcBorders>
              <w:top w:val="nil"/>
              <w:left w:val="nil"/>
              <w:bottom w:val="single" w:sz="4" w:space="0" w:color="auto"/>
              <w:right w:val="single" w:sz="4" w:space="0" w:color="auto"/>
            </w:tcBorders>
            <w:shd w:val="clear" w:color="auto" w:fill="auto"/>
            <w:vAlign w:val="center"/>
            <w:hideMark/>
          </w:tcPr>
          <w:p w14:paraId="5F3B791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w:t>
            </w:r>
          </w:p>
        </w:tc>
        <w:tc>
          <w:tcPr>
            <w:tcW w:w="406" w:type="dxa"/>
            <w:tcBorders>
              <w:top w:val="nil"/>
              <w:left w:val="nil"/>
              <w:bottom w:val="single" w:sz="4" w:space="0" w:color="auto"/>
              <w:right w:val="single" w:sz="4" w:space="0" w:color="auto"/>
            </w:tcBorders>
            <w:shd w:val="clear" w:color="auto" w:fill="auto"/>
            <w:vAlign w:val="center"/>
            <w:hideMark/>
          </w:tcPr>
          <w:p w14:paraId="07A1825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85" w:type="dxa"/>
            <w:tcBorders>
              <w:top w:val="nil"/>
              <w:left w:val="nil"/>
              <w:bottom w:val="single" w:sz="4" w:space="0" w:color="auto"/>
              <w:right w:val="single" w:sz="4" w:space="0" w:color="auto"/>
            </w:tcBorders>
            <w:shd w:val="clear" w:color="auto" w:fill="auto"/>
            <w:vAlign w:val="center"/>
            <w:hideMark/>
          </w:tcPr>
          <w:p w14:paraId="5A10DC7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486,80</w:t>
            </w:r>
          </w:p>
        </w:tc>
        <w:tc>
          <w:tcPr>
            <w:tcW w:w="485" w:type="dxa"/>
            <w:tcBorders>
              <w:top w:val="nil"/>
              <w:left w:val="nil"/>
              <w:bottom w:val="single" w:sz="4" w:space="0" w:color="auto"/>
              <w:right w:val="single" w:sz="4" w:space="0" w:color="auto"/>
            </w:tcBorders>
            <w:shd w:val="clear" w:color="auto" w:fill="auto"/>
            <w:vAlign w:val="center"/>
            <w:hideMark/>
          </w:tcPr>
          <w:p w14:paraId="53E61A1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381,70</w:t>
            </w:r>
          </w:p>
        </w:tc>
        <w:tc>
          <w:tcPr>
            <w:tcW w:w="485" w:type="dxa"/>
            <w:tcBorders>
              <w:top w:val="nil"/>
              <w:left w:val="nil"/>
              <w:bottom w:val="single" w:sz="4" w:space="0" w:color="auto"/>
              <w:right w:val="single" w:sz="4" w:space="0" w:color="auto"/>
            </w:tcBorders>
            <w:shd w:val="clear" w:color="auto" w:fill="auto"/>
            <w:vAlign w:val="center"/>
            <w:hideMark/>
          </w:tcPr>
          <w:p w14:paraId="3D84D1C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105,10</w:t>
            </w:r>
          </w:p>
        </w:tc>
        <w:tc>
          <w:tcPr>
            <w:tcW w:w="485" w:type="dxa"/>
            <w:tcBorders>
              <w:top w:val="nil"/>
              <w:left w:val="nil"/>
              <w:bottom w:val="single" w:sz="4" w:space="0" w:color="auto"/>
              <w:right w:val="single" w:sz="4" w:space="0" w:color="auto"/>
            </w:tcBorders>
            <w:shd w:val="clear" w:color="auto" w:fill="auto"/>
            <w:vAlign w:val="center"/>
            <w:hideMark/>
          </w:tcPr>
          <w:p w14:paraId="2B70BA2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27 306 028,59</w:t>
            </w:r>
          </w:p>
        </w:tc>
        <w:tc>
          <w:tcPr>
            <w:tcW w:w="485" w:type="dxa"/>
            <w:tcBorders>
              <w:top w:val="nil"/>
              <w:left w:val="nil"/>
              <w:bottom w:val="single" w:sz="4" w:space="0" w:color="auto"/>
              <w:right w:val="single" w:sz="4" w:space="0" w:color="auto"/>
            </w:tcBorders>
            <w:shd w:val="clear" w:color="auto" w:fill="auto"/>
            <w:vAlign w:val="center"/>
            <w:hideMark/>
          </w:tcPr>
          <w:p w14:paraId="1EA325F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25 940 727,16</w:t>
            </w:r>
          </w:p>
        </w:tc>
        <w:tc>
          <w:tcPr>
            <w:tcW w:w="780" w:type="dxa"/>
            <w:tcBorders>
              <w:top w:val="nil"/>
              <w:left w:val="nil"/>
              <w:bottom w:val="single" w:sz="4" w:space="0" w:color="auto"/>
              <w:right w:val="single" w:sz="4" w:space="0" w:color="auto"/>
            </w:tcBorders>
            <w:shd w:val="clear" w:color="auto" w:fill="auto"/>
            <w:vAlign w:val="center"/>
            <w:hideMark/>
          </w:tcPr>
          <w:p w14:paraId="73F54C5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1 092 241,14</w:t>
            </w:r>
          </w:p>
        </w:tc>
        <w:tc>
          <w:tcPr>
            <w:tcW w:w="485" w:type="dxa"/>
            <w:tcBorders>
              <w:top w:val="nil"/>
              <w:left w:val="nil"/>
              <w:bottom w:val="single" w:sz="4" w:space="0" w:color="auto"/>
              <w:right w:val="single" w:sz="4" w:space="0" w:color="auto"/>
            </w:tcBorders>
            <w:shd w:val="clear" w:color="auto" w:fill="auto"/>
            <w:vAlign w:val="center"/>
            <w:hideMark/>
          </w:tcPr>
          <w:p w14:paraId="247EF2B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273 060,29</w:t>
            </w:r>
          </w:p>
        </w:tc>
      </w:tr>
      <w:tr w:rsidR="00E514D2" w:rsidRPr="00CF687C" w14:paraId="23397AB4"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3456D318"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21</w:t>
            </w:r>
          </w:p>
        </w:tc>
        <w:tc>
          <w:tcPr>
            <w:tcW w:w="1372" w:type="dxa"/>
            <w:tcBorders>
              <w:top w:val="nil"/>
              <w:left w:val="nil"/>
              <w:bottom w:val="single" w:sz="4" w:space="0" w:color="auto"/>
              <w:right w:val="single" w:sz="4" w:space="0" w:color="auto"/>
            </w:tcBorders>
            <w:shd w:val="clear" w:color="auto" w:fill="auto"/>
            <w:vAlign w:val="center"/>
            <w:hideMark/>
          </w:tcPr>
          <w:p w14:paraId="01ED0A94"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с. Выльгорт, ул. Домны Каликовой, д. 192</w:t>
            </w:r>
          </w:p>
        </w:tc>
        <w:tc>
          <w:tcPr>
            <w:tcW w:w="573" w:type="dxa"/>
            <w:tcBorders>
              <w:top w:val="nil"/>
              <w:left w:val="nil"/>
              <w:bottom w:val="single" w:sz="4" w:space="0" w:color="auto"/>
              <w:right w:val="single" w:sz="4" w:space="0" w:color="auto"/>
            </w:tcBorders>
            <w:shd w:val="clear" w:color="auto" w:fill="auto"/>
            <w:vAlign w:val="center"/>
            <w:hideMark/>
          </w:tcPr>
          <w:p w14:paraId="7DBB6E7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05/660</w:t>
            </w:r>
          </w:p>
        </w:tc>
        <w:tc>
          <w:tcPr>
            <w:tcW w:w="775" w:type="dxa"/>
            <w:tcBorders>
              <w:top w:val="nil"/>
              <w:left w:val="nil"/>
              <w:bottom w:val="single" w:sz="4" w:space="0" w:color="auto"/>
              <w:right w:val="single" w:sz="4" w:space="0" w:color="auto"/>
            </w:tcBorders>
            <w:shd w:val="clear" w:color="auto" w:fill="auto"/>
            <w:vAlign w:val="center"/>
            <w:hideMark/>
          </w:tcPr>
          <w:p w14:paraId="1A8A7706"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16.05.2016</w:t>
            </w:r>
          </w:p>
        </w:tc>
        <w:tc>
          <w:tcPr>
            <w:tcW w:w="775" w:type="dxa"/>
            <w:tcBorders>
              <w:top w:val="nil"/>
              <w:left w:val="nil"/>
              <w:bottom w:val="single" w:sz="4" w:space="0" w:color="auto"/>
              <w:right w:val="single" w:sz="4" w:space="0" w:color="auto"/>
            </w:tcBorders>
            <w:shd w:val="clear" w:color="auto" w:fill="auto"/>
            <w:noWrap/>
            <w:vAlign w:val="center"/>
            <w:hideMark/>
          </w:tcPr>
          <w:p w14:paraId="4D04E1D8"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31.12.2023</w:t>
            </w:r>
          </w:p>
        </w:tc>
        <w:tc>
          <w:tcPr>
            <w:tcW w:w="775" w:type="dxa"/>
            <w:tcBorders>
              <w:top w:val="nil"/>
              <w:left w:val="nil"/>
              <w:bottom w:val="single" w:sz="4" w:space="0" w:color="auto"/>
              <w:right w:val="single" w:sz="4" w:space="0" w:color="auto"/>
            </w:tcBorders>
            <w:shd w:val="clear" w:color="auto" w:fill="auto"/>
            <w:noWrap/>
            <w:vAlign w:val="center"/>
            <w:hideMark/>
          </w:tcPr>
          <w:p w14:paraId="4F58EBF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406" w:type="dxa"/>
            <w:tcBorders>
              <w:top w:val="nil"/>
              <w:left w:val="nil"/>
              <w:bottom w:val="single" w:sz="4" w:space="0" w:color="auto"/>
              <w:right w:val="single" w:sz="4" w:space="0" w:color="auto"/>
            </w:tcBorders>
            <w:shd w:val="clear" w:color="auto" w:fill="auto"/>
            <w:vAlign w:val="center"/>
            <w:hideMark/>
          </w:tcPr>
          <w:p w14:paraId="2160598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36</w:t>
            </w:r>
          </w:p>
        </w:tc>
        <w:tc>
          <w:tcPr>
            <w:tcW w:w="267" w:type="dxa"/>
            <w:tcBorders>
              <w:top w:val="nil"/>
              <w:left w:val="nil"/>
              <w:bottom w:val="single" w:sz="4" w:space="0" w:color="auto"/>
              <w:right w:val="single" w:sz="4" w:space="0" w:color="auto"/>
            </w:tcBorders>
            <w:shd w:val="clear" w:color="auto" w:fill="auto"/>
            <w:vAlign w:val="center"/>
            <w:hideMark/>
          </w:tcPr>
          <w:p w14:paraId="0857C69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w:t>
            </w:r>
          </w:p>
        </w:tc>
        <w:tc>
          <w:tcPr>
            <w:tcW w:w="406" w:type="dxa"/>
            <w:tcBorders>
              <w:top w:val="nil"/>
              <w:left w:val="nil"/>
              <w:bottom w:val="single" w:sz="4" w:space="0" w:color="auto"/>
              <w:right w:val="single" w:sz="4" w:space="0" w:color="auto"/>
            </w:tcBorders>
            <w:shd w:val="clear" w:color="auto" w:fill="auto"/>
            <w:vAlign w:val="center"/>
            <w:hideMark/>
          </w:tcPr>
          <w:p w14:paraId="2A6994C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11</w:t>
            </w:r>
          </w:p>
        </w:tc>
        <w:tc>
          <w:tcPr>
            <w:tcW w:w="406" w:type="dxa"/>
            <w:tcBorders>
              <w:top w:val="nil"/>
              <w:left w:val="nil"/>
              <w:bottom w:val="single" w:sz="4" w:space="0" w:color="auto"/>
              <w:right w:val="single" w:sz="4" w:space="0" w:color="auto"/>
            </w:tcBorders>
            <w:shd w:val="clear" w:color="auto" w:fill="auto"/>
            <w:vAlign w:val="center"/>
            <w:hideMark/>
          </w:tcPr>
          <w:p w14:paraId="2F7E341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85" w:type="dxa"/>
            <w:tcBorders>
              <w:top w:val="nil"/>
              <w:left w:val="nil"/>
              <w:bottom w:val="single" w:sz="4" w:space="0" w:color="auto"/>
              <w:right w:val="single" w:sz="4" w:space="0" w:color="auto"/>
            </w:tcBorders>
            <w:shd w:val="clear" w:color="auto" w:fill="auto"/>
            <w:vAlign w:val="center"/>
            <w:hideMark/>
          </w:tcPr>
          <w:p w14:paraId="17A067D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506,40</w:t>
            </w:r>
          </w:p>
        </w:tc>
        <w:tc>
          <w:tcPr>
            <w:tcW w:w="485" w:type="dxa"/>
            <w:tcBorders>
              <w:top w:val="nil"/>
              <w:left w:val="nil"/>
              <w:bottom w:val="single" w:sz="4" w:space="0" w:color="auto"/>
              <w:right w:val="single" w:sz="4" w:space="0" w:color="auto"/>
            </w:tcBorders>
            <w:shd w:val="clear" w:color="auto" w:fill="auto"/>
            <w:vAlign w:val="center"/>
            <w:hideMark/>
          </w:tcPr>
          <w:p w14:paraId="7FBC59A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465,60</w:t>
            </w:r>
          </w:p>
        </w:tc>
        <w:tc>
          <w:tcPr>
            <w:tcW w:w="485" w:type="dxa"/>
            <w:tcBorders>
              <w:top w:val="nil"/>
              <w:left w:val="nil"/>
              <w:bottom w:val="single" w:sz="4" w:space="0" w:color="auto"/>
              <w:right w:val="single" w:sz="4" w:space="0" w:color="auto"/>
            </w:tcBorders>
            <w:shd w:val="clear" w:color="auto" w:fill="auto"/>
            <w:vAlign w:val="center"/>
            <w:hideMark/>
          </w:tcPr>
          <w:p w14:paraId="77C83E7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40,80</w:t>
            </w:r>
          </w:p>
        </w:tc>
        <w:tc>
          <w:tcPr>
            <w:tcW w:w="485" w:type="dxa"/>
            <w:tcBorders>
              <w:top w:val="nil"/>
              <w:left w:val="nil"/>
              <w:bottom w:val="single" w:sz="4" w:space="0" w:color="auto"/>
              <w:right w:val="single" w:sz="4" w:space="0" w:color="auto"/>
            </w:tcBorders>
            <w:shd w:val="clear" w:color="auto" w:fill="auto"/>
            <w:vAlign w:val="center"/>
            <w:hideMark/>
          </w:tcPr>
          <w:p w14:paraId="58127E7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28 405 449,62</w:t>
            </w:r>
          </w:p>
        </w:tc>
        <w:tc>
          <w:tcPr>
            <w:tcW w:w="485" w:type="dxa"/>
            <w:tcBorders>
              <w:top w:val="nil"/>
              <w:left w:val="nil"/>
              <w:bottom w:val="single" w:sz="4" w:space="0" w:color="auto"/>
              <w:right w:val="single" w:sz="4" w:space="0" w:color="auto"/>
            </w:tcBorders>
            <w:shd w:val="clear" w:color="auto" w:fill="auto"/>
            <w:vAlign w:val="center"/>
            <w:hideMark/>
          </w:tcPr>
          <w:p w14:paraId="588A0CC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26 985 177,14</w:t>
            </w:r>
          </w:p>
        </w:tc>
        <w:tc>
          <w:tcPr>
            <w:tcW w:w="780" w:type="dxa"/>
            <w:tcBorders>
              <w:top w:val="nil"/>
              <w:left w:val="nil"/>
              <w:bottom w:val="single" w:sz="4" w:space="0" w:color="auto"/>
              <w:right w:val="single" w:sz="4" w:space="0" w:color="auto"/>
            </w:tcBorders>
            <w:shd w:val="clear" w:color="auto" w:fill="auto"/>
            <w:vAlign w:val="center"/>
            <w:hideMark/>
          </w:tcPr>
          <w:p w14:paraId="4318B93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1 136 217,98</w:t>
            </w:r>
          </w:p>
        </w:tc>
        <w:tc>
          <w:tcPr>
            <w:tcW w:w="485" w:type="dxa"/>
            <w:tcBorders>
              <w:top w:val="nil"/>
              <w:left w:val="nil"/>
              <w:bottom w:val="single" w:sz="4" w:space="0" w:color="auto"/>
              <w:right w:val="single" w:sz="4" w:space="0" w:color="auto"/>
            </w:tcBorders>
            <w:shd w:val="clear" w:color="auto" w:fill="auto"/>
            <w:vAlign w:val="center"/>
            <w:hideMark/>
          </w:tcPr>
          <w:p w14:paraId="2686FA3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284 054,50</w:t>
            </w:r>
          </w:p>
        </w:tc>
      </w:tr>
      <w:tr w:rsidR="00E514D2" w:rsidRPr="00CF687C" w14:paraId="6CC32816"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6F250EC0"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22</w:t>
            </w:r>
          </w:p>
        </w:tc>
        <w:tc>
          <w:tcPr>
            <w:tcW w:w="1372" w:type="dxa"/>
            <w:tcBorders>
              <w:top w:val="nil"/>
              <w:left w:val="nil"/>
              <w:bottom w:val="single" w:sz="4" w:space="0" w:color="auto"/>
              <w:right w:val="single" w:sz="4" w:space="0" w:color="auto"/>
            </w:tcBorders>
            <w:shd w:val="clear" w:color="auto" w:fill="auto"/>
            <w:vAlign w:val="center"/>
            <w:hideMark/>
          </w:tcPr>
          <w:p w14:paraId="7BB3C0E6"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с. Выльгорт, ул. Советская, д. 74</w:t>
            </w:r>
          </w:p>
        </w:tc>
        <w:tc>
          <w:tcPr>
            <w:tcW w:w="573" w:type="dxa"/>
            <w:tcBorders>
              <w:top w:val="nil"/>
              <w:left w:val="nil"/>
              <w:bottom w:val="single" w:sz="4" w:space="0" w:color="auto"/>
              <w:right w:val="single" w:sz="4" w:space="0" w:color="auto"/>
            </w:tcBorders>
            <w:shd w:val="clear" w:color="auto" w:fill="auto"/>
            <w:vAlign w:val="center"/>
            <w:hideMark/>
          </w:tcPr>
          <w:p w14:paraId="39FC4026"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05/658</w:t>
            </w:r>
          </w:p>
        </w:tc>
        <w:tc>
          <w:tcPr>
            <w:tcW w:w="775" w:type="dxa"/>
            <w:tcBorders>
              <w:top w:val="nil"/>
              <w:left w:val="nil"/>
              <w:bottom w:val="single" w:sz="4" w:space="0" w:color="auto"/>
              <w:right w:val="single" w:sz="4" w:space="0" w:color="auto"/>
            </w:tcBorders>
            <w:shd w:val="clear" w:color="auto" w:fill="auto"/>
            <w:vAlign w:val="center"/>
            <w:hideMark/>
          </w:tcPr>
          <w:p w14:paraId="1D35D0BE"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16.05.2016</w:t>
            </w:r>
          </w:p>
        </w:tc>
        <w:tc>
          <w:tcPr>
            <w:tcW w:w="775" w:type="dxa"/>
            <w:tcBorders>
              <w:top w:val="nil"/>
              <w:left w:val="nil"/>
              <w:bottom w:val="single" w:sz="4" w:space="0" w:color="auto"/>
              <w:right w:val="single" w:sz="4" w:space="0" w:color="auto"/>
            </w:tcBorders>
            <w:shd w:val="clear" w:color="auto" w:fill="auto"/>
            <w:noWrap/>
            <w:vAlign w:val="center"/>
            <w:hideMark/>
          </w:tcPr>
          <w:p w14:paraId="3495C1D2"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31.12.2023</w:t>
            </w:r>
          </w:p>
        </w:tc>
        <w:tc>
          <w:tcPr>
            <w:tcW w:w="775" w:type="dxa"/>
            <w:tcBorders>
              <w:top w:val="nil"/>
              <w:left w:val="nil"/>
              <w:bottom w:val="single" w:sz="4" w:space="0" w:color="auto"/>
              <w:right w:val="single" w:sz="4" w:space="0" w:color="auto"/>
            </w:tcBorders>
            <w:shd w:val="clear" w:color="auto" w:fill="auto"/>
            <w:noWrap/>
            <w:vAlign w:val="center"/>
            <w:hideMark/>
          </w:tcPr>
          <w:p w14:paraId="703962F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406" w:type="dxa"/>
            <w:tcBorders>
              <w:top w:val="nil"/>
              <w:left w:val="nil"/>
              <w:bottom w:val="single" w:sz="4" w:space="0" w:color="auto"/>
              <w:right w:val="single" w:sz="4" w:space="0" w:color="auto"/>
            </w:tcBorders>
            <w:shd w:val="clear" w:color="auto" w:fill="auto"/>
            <w:vAlign w:val="center"/>
            <w:hideMark/>
          </w:tcPr>
          <w:p w14:paraId="64976B9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36</w:t>
            </w:r>
          </w:p>
        </w:tc>
        <w:tc>
          <w:tcPr>
            <w:tcW w:w="267" w:type="dxa"/>
            <w:tcBorders>
              <w:top w:val="nil"/>
              <w:left w:val="nil"/>
              <w:bottom w:val="single" w:sz="4" w:space="0" w:color="auto"/>
              <w:right w:val="single" w:sz="4" w:space="0" w:color="auto"/>
            </w:tcBorders>
            <w:shd w:val="clear" w:color="auto" w:fill="auto"/>
            <w:vAlign w:val="center"/>
            <w:hideMark/>
          </w:tcPr>
          <w:p w14:paraId="2008288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w:t>
            </w:r>
          </w:p>
        </w:tc>
        <w:tc>
          <w:tcPr>
            <w:tcW w:w="406" w:type="dxa"/>
            <w:tcBorders>
              <w:top w:val="nil"/>
              <w:left w:val="nil"/>
              <w:bottom w:val="single" w:sz="4" w:space="0" w:color="auto"/>
              <w:right w:val="single" w:sz="4" w:space="0" w:color="auto"/>
            </w:tcBorders>
            <w:shd w:val="clear" w:color="auto" w:fill="auto"/>
            <w:vAlign w:val="center"/>
            <w:hideMark/>
          </w:tcPr>
          <w:p w14:paraId="74066E6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w:t>
            </w:r>
          </w:p>
        </w:tc>
        <w:tc>
          <w:tcPr>
            <w:tcW w:w="406" w:type="dxa"/>
            <w:tcBorders>
              <w:top w:val="nil"/>
              <w:left w:val="nil"/>
              <w:bottom w:val="single" w:sz="4" w:space="0" w:color="auto"/>
              <w:right w:val="single" w:sz="4" w:space="0" w:color="auto"/>
            </w:tcBorders>
            <w:shd w:val="clear" w:color="auto" w:fill="auto"/>
            <w:vAlign w:val="center"/>
            <w:hideMark/>
          </w:tcPr>
          <w:p w14:paraId="35C605D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w:t>
            </w:r>
          </w:p>
        </w:tc>
        <w:tc>
          <w:tcPr>
            <w:tcW w:w="485" w:type="dxa"/>
            <w:tcBorders>
              <w:top w:val="nil"/>
              <w:left w:val="nil"/>
              <w:bottom w:val="single" w:sz="4" w:space="0" w:color="auto"/>
              <w:right w:val="single" w:sz="4" w:space="0" w:color="auto"/>
            </w:tcBorders>
            <w:shd w:val="clear" w:color="auto" w:fill="auto"/>
            <w:vAlign w:val="center"/>
            <w:hideMark/>
          </w:tcPr>
          <w:p w14:paraId="08DBBBC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499,60</w:t>
            </w:r>
          </w:p>
        </w:tc>
        <w:tc>
          <w:tcPr>
            <w:tcW w:w="485" w:type="dxa"/>
            <w:tcBorders>
              <w:top w:val="nil"/>
              <w:left w:val="nil"/>
              <w:bottom w:val="single" w:sz="4" w:space="0" w:color="auto"/>
              <w:right w:val="single" w:sz="4" w:space="0" w:color="auto"/>
            </w:tcBorders>
            <w:shd w:val="clear" w:color="auto" w:fill="auto"/>
            <w:vAlign w:val="center"/>
            <w:hideMark/>
          </w:tcPr>
          <w:p w14:paraId="70BFF95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278,40</w:t>
            </w:r>
          </w:p>
        </w:tc>
        <w:tc>
          <w:tcPr>
            <w:tcW w:w="485" w:type="dxa"/>
            <w:tcBorders>
              <w:top w:val="nil"/>
              <w:left w:val="nil"/>
              <w:bottom w:val="single" w:sz="4" w:space="0" w:color="auto"/>
              <w:right w:val="single" w:sz="4" w:space="0" w:color="auto"/>
            </w:tcBorders>
            <w:shd w:val="clear" w:color="auto" w:fill="auto"/>
            <w:vAlign w:val="center"/>
            <w:hideMark/>
          </w:tcPr>
          <w:p w14:paraId="0FCC767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221,20</w:t>
            </w:r>
          </w:p>
        </w:tc>
        <w:tc>
          <w:tcPr>
            <w:tcW w:w="485" w:type="dxa"/>
            <w:tcBorders>
              <w:top w:val="nil"/>
              <w:left w:val="nil"/>
              <w:bottom w:val="single" w:sz="4" w:space="0" w:color="auto"/>
              <w:right w:val="single" w:sz="4" w:space="0" w:color="auto"/>
            </w:tcBorders>
            <w:shd w:val="clear" w:color="auto" w:fill="auto"/>
            <w:vAlign w:val="center"/>
            <w:hideMark/>
          </w:tcPr>
          <w:p w14:paraId="31E9653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28 024 017,83</w:t>
            </w:r>
          </w:p>
        </w:tc>
        <w:tc>
          <w:tcPr>
            <w:tcW w:w="485" w:type="dxa"/>
            <w:tcBorders>
              <w:top w:val="nil"/>
              <w:left w:val="nil"/>
              <w:bottom w:val="single" w:sz="4" w:space="0" w:color="auto"/>
              <w:right w:val="single" w:sz="4" w:space="0" w:color="auto"/>
            </w:tcBorders>
            <w:shd w:val="clear" w:color="auto" w:fill="auto"/>
            <w:vAlign w:val="center"/>
            <w:hideMark/>
          </w:tcPr>
          <w:p w14:paraId="61DC820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26 622 816,94</w:t>
            </w:r>
          </w:p>
        </w:tc>
        <w:tc>
          <w:tcPr>
            <w:tcW w:w="780" w:type="dxa"/>
            <w:tcBorders>
              <w:top w:val="nil"/>
              <w:left w:val="nil"/>
              <w:bottom w:val="single" w:sz="4" w:space="0" w:color="auto"/>
              <w:right w:val="single" w:sz="4" w:space="0" w:color="auto"/>
            </w:tcBorders>
            <w:shd w:val="clear" w:color="auto" w:fill="auto"/>
            <w:vAlign w:val="center"/>
            <w:hideMark/>
          </w:tcPr>
          <w:p w14:paraId="63748C2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1 120 960,71</w:t>
            </w:r>
          </w:p>
        </w:tc>
        <w:tc>
          <w:tcPr>
            <w:tcW w:w="485" w:type="dxa"/>
            <w:tcBorders>
              <w:top w:val="nil"/>
              <w:left w:val="nil"/>
              <w:bottom w:val="single" w:sz="4" w:space="0" w:color="auto"/>
              <w:right w:val="single" w:sz="4" w:space="0" w:color="auto"/>
            </w:tcBorders>
            <w:shd w:val="clear" w:color="auto" w:fill="auto"/>
            <w:vAlign w:val="center"/>
            <w:hideMark/>
          </w:tcPr>
          <w:p w14:paraId="0932611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280 240,18</w:t>
            </w:r>
          </w:p>
        </w:tc>
      </w:tr>
      <w:tr w:rsidR="00E514D2" w:rsidRPr="00CF687C" w14:paraId="2F66A3C2"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15E5BC72"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23</w:t>
            </w:r>
          </w:p>
        </w:tc>
        <w:tc>
          <w:tcPr>
            <w:tcW w:w="1372" w:type="dxa"/>
            <w:tcBorders>
              <w:top w:val="nil"/>
              <w:left w:val="nil"/>
              <w:bottom w:val="single" w:sz="4" w:space="0" w:color="auto"/>
              <w:right w:val="single" w:sz="4" w:space="0" w:color="auto"/>
            </w:tcBorders>
            <w:shd w:val="clear" w:color="auto" w:fill="auto"/>
            <w:vAlign w:val="center"/>
            <w:hideMark/>
          </w:tcPr>
          <w:p w14:paraId="297B1CFC"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с. Выльгорт, ул. Домны Каликовой, д. 17</w:t>
            </w:r>
          </w:p>
        </w:tc>
        <w:tc>
          <w:tcPr>
            <w:tcW w:w="573" w:type="dxa"/>
            <w:tcBorders>
              <w:top w:val="nil"/>
              <w:left w:val="nil"/>
              <w:bottom w:val="single" w:sz="4" w:space="0" w:color="auto"/>
              <w:right w:val="single" w:sz="4" w:space="0" w:color="auto"/>
            </w:tcBorders>
            <w:shd w:val="clear" w:color="auto" w:fill="auto"/>
            <w:vAlign w:val="center"/>
            <w:hideMark/>
          </w:tcPr>
          <w:p w14:paraId="7313B288"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05/660</w:t>
            </w:r>
          </w:p>
        </w:tc>
        <w:tc>
          <w:tcPr>
            <w:tcW w:w="775" w:type="dxa"/>
            <w:tcBorders>
              <w:top w:val="nil"/>
              <w:left w:val="nil"/>
              <w:bottom w:val="single" w:sz="4" w:space="0" w:color="auto"/>
              <w:right w:val="single" w:sz="4" w:space="0" w:color="auto"/>
            </w:tcBorders>
            <w:shd w:val="clear" w:color="auto" w:fill="auto"/>
            <w:vAlign w:val="center"/>
            <w:hideMark/>
          </w:tcPr>
          <w:p w14:paraId="55B4F41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16.05.2016</w:t>
            </w:r>
          </w:p>
        </w:tc>
        <w:tc>
          <w:tcPr>
            <w:tcW w:w="775" w:type="dxa"/>
            <w:tcBorders>
              <w:top w:val="nil"/>
              <w:left w:val="nil"/>
              <w:bottom w:val="single" w:sz="4" w:space="0" w:color="auto"/>
              <w:right w:val="single" w:sz="4" w:space="0" w:color="auto"/>
            </w:tcBorders>
            <w:shd w:val="clear" w:color="auto" w:fill="auto"/>
            <w:noWrap/>
            <w:vAlign w:val="center"/>
            <w:hideMark/>
          </w:tcPr>
          <w:p w14:paraId="1A049A08"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3D95D490"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38085FD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22</w:t>
            </w:r>
          </w:p>
        </w:tc>
        <w:tc>
          <w:tcPr>
            <w:tcW w:w="267" w:type="dxa"/>
            <w:tcBorders>
              <w:top w:val="nil"/>
              <w:left w:val="nil"/>
              <w:bottom w:val="single" w:sz="4" w:space="0" w:color="auto"/>
              <w:right w:val="single" w:sz="4" w:space="0" w:color="auto"/>
            </w:tcBorders>
            <w:shd w:val="clear" w:color="auto" w:fill="auto"/>
            <w:vAlign w:val="center"/>
            <w:hideMark/>
          </w:tcPr>
          <w:p w14:paraId="3452B36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w:t>
            </w:r>
          </w:p>
        </w:tc>
        <w:tc>
          <w:tcPr>
            <w:tcW w:w="406" w:type="dxa"/>
            <w:tcBorders>
              <w:top w:val="nil"/>
              <w:left w:val="nil"/>
              <w:bottom w:val="single" w:sz="4" w:space="0" w:color="auto"/>
              <w:right w:val="single" w:sz="4" w:space="0" w:color="auto"/>
            </w:tcBorders>
            <w:shd w:val="clear" w:color="auto" w:fill="auto"/>
            <w:vAlign w:val="center"/>
            <w:hideMark/>
          </w:tcPr>
          <w:p w14:paraId="63B90B2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w:t>
            </w:r>
          </w:p>
        </w:tc>
        <w:tc>
          <w:tcPr>
            <w:tcW w:w="406" w:type="dxa"/>
            <w:tcBorders>
              <w:top w:val="nil"/>
              <w:left w:val="nil"/>
              <w:bottom w:val="single" w:sz="4" w:space="0" w:color="auto"/>
              <w:right w:val="single" w:sz="4" w:space="0" w:color="auto"/>
            </w:tcBorders>
            <w:shd w:val="clear" w:color="auto" w:fill="auto"/>
            <w:vAlign w:val="center"/>
            <w:hideMark/>
          </w:tcPr>
          <w:p w14:paraId="4CEE7CE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85" w:type="dxa"/>
            <w:tcBorders>
              <w:top w:val="nil"/>
              <w:left w:val="nil"/>
              <w:bottom w:val="single" w:sz="4" w:space="0" w:color="auto"/>
              <w:right w:val="single" w:sz="4" w:space="0" w:color="auto"/>
            </w:tcBorders>
            <w:shd w:val="clear" w:color="auto" w:fill="auto"/>
            <w:vAlign w:val="center"/>
            <w:hideMark/>
          </w:tcPr>
          <w:p w14:paraId="7439EB8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332,10</w:t>
            </w:r>
          </w:p>
        </w:tc>
        <w:tc>
          <w:tcPr>
            <w:tcW w:w="485" w:type="dxa"/>
            <w:tcBorders>
              <w:top w:val="nil"/>
              <w:left w:val="nil"/>
              <w:bottom w:val="single" w:sz="4" w:space="0" w:color="auto"/>
              <w:right w:val="single" w:sz="4" w:space="0" w:color="auto"/>
            </w:tcBorders>
            <w:shd w:val="clear" w:color="auto" w:fill="auto"/>
            <w:vAlign w:val="center"/>
            <w:hideMark/>
          </w:tcPr>
          <w:p w14:paraId="6D0C81F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242,10</w:t>
            </w:r>
          </w:p>
        </w:tc>
        <w:tc>
          <w:tcPr>
            <w:tcW w:w="485" w:type="dxa"/>
            <w:tcBorders>
              <w:top w:val="nil"/>
              <w:left w:val="nil"/>
              <w:bottom w:val="single" w:sz="4" w:space="0" w:color="auto"/>
              <w:right w:val="single" w:sz="4" w:space="0" w:color="auto"/>
            </w:tcBorders>
            <w:shd w:val="clear" w:color="auto" w:fill="auto"/>
            <w:vAlign w:val="center"/>
            <w:hideMark/>
          </w:tcPr>
          <w:p w14:paraId="13E1B88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90,00</w:t>
            </w:r>
          </w:p>
        </w:tc>
        <w:tc>
          <w:tcPr>
            <w:tcW w:w="485" w:type="dxa"/>
            <w:tcBorders>
              <w:top w:val="nil"/>
              <w:left w:val="nil"/>
              <w:bottom w:val="single" w:sz="4" w:space="0" w:color="auto"/>
              <w:right w:val="single" w:sz="4" w:space="0" w:color="auto"/>
            </w:tcBorders>
            <w:shd w:val="clear" w:color="auto" w:fill="auto"/>
            <w:vAlign w:val="center"/>
            <w:hideMark/>
          </w:tcPr>
          <w:p w14:paraId="5570822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18 628 455,41</w:t>
            </w:r>
          </w:p>
        </w:tc>
        <w:tc>
          <w:tcPr>
            <w:tcW w:w="485" w:type="dxa"/>
            <w:tcBorders>
              <w:top w:val="nil"/>
              <w:left w:val="nil"/>
              <w:bottom w:val="single" w:sz="4" w:space="0" w:color="auto"/>
              <w:right w:val="single" w:sz="4" w:space="0" w:color="auto"/>
            </w:tcBorders>
            <w:shd w:val="clear" w:color="auto" w:fill="auto"/>
            <w:vAlign w:val="center"/>
            <w:hideMark/>
          </w:tcPr>
          <w:p w14:paraId="583F23E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17 697 032,64</w:t>
            </w:r>
          </w:p>
        </w:tc>
        <w:tc>
          <w:tcPr>
            <w:tcW w:w="780" w:type="dxa"/>
            <w:tcBorders>
              <w:top w:val="nil"/>
              <w:left w:val="nil"/>
              <w:bottom w:val="single" w:sz="4" w:space="0" w:color="auto"/>
              <w:right w:val="single" w:sz="4" w:space="0" w:color="auto"/>
            </w:tcBorders>
            <w:shd w:val="clear" w:color="auto" w:fill="auto"/>
            <w:vAlign w:val="center"/>
            <w:hideMark/>
          </w:tcPr>
          <w:p w14:paraId="0952600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745 138,22</w:t>
            </w:r>
          </w:p>
        </w:tc>
        <w:tc>
          <w:tcPr>
            <w:tcW w:w="485" w:type="dxa"/>
            <w:tcBorders>
              <w:top w:val="nil"/>
              <w:left w:val="nil"/>
              <w:bottom w:val="single" w:sz="4" w:space="0" w:color="auto"/>
              <w:right w:val="single" w:sz="4" w:space="0" w:color="auto"/>
            </w:tcBorders>
            <w:shd w:val="clear" w:color="auto" w:fill="auto"/>
            <w:vAlign w:val="center"/>
            <w:hideMark/>
          </w:tcPr>
          <w:p w14:paraId="383A4B4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186 284,55</w:t>
            </w:r>
          </w:p>
        </w:tc>
      </w:tr>
      <w:tr w:rsidR="00E514D2" w:rsidRPr="00CF687C" w14:paraId="26E4E0BB" w14:textId="77777777" w:rsidTr="00E514D2">
        <w:trPr>
          <w:trHeight w:val="600"/>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0FA50F76"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24</w:t>
            </w:r>
          </w:p>
        </w:tc>
        <w:tc>
          <w:tcPr>
            <w:tcW w:w="1372" w:type="dxa"/>
            <w:tcBorders>
              <w:top w:val="nil"/>
              <w:left w:val="nil"/>
              <w:bottom w:val="single" w:sz="4" w:space="0" w:color="auto"/>
              <w:right w:val="single" w:sz="4" w:space="0" w:color="auto"/>
            </w:tcBorders>
            <w:shd w:val="clear" w:color="auto" w:fill="auto"/>
            <w:vAlign w:val="center"/>
            <w:hideMark/>
          </w:tcPr>
          <w:p w14:paraId="4A4EEE5E"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с. Выльгорт, ул. Мичурина, д. 7</w:t>
            </w:r>
          </w:p>
        </w:tc>
        <w:tc>
          <w:tcPr>
            <w:tcW w:w="573" w:type="dxa"/>
            <w:tcBorders>
              <w:top w:val="nil"/>
              <w:left w:val="nil"/>
              <w:bottom w:val="single" w:sz="4" w:space="0" w:color="auto"/>
              <w:right w:val="single" w:sz="4" w:space="0" w:color="auto"/>
            </w:tcBorders>
            <w:shd w:val="clear" w:color="auto" w:fill="auto"/>
            <w:vAlign w:val="center"/>
            <w:hideMark/>
          </w:tcPr>
          <w:p w14:paraId="511B7772"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05/659</w:t>
            </w:r>
          </w:p>
        </w:tc>
        <w:tc>
          <w:tcPr>
            <w:tcW w:w="775" w:type="dxa"/>
            <w:tcBorders>
              <w:top w:val="nil"/>
              <w:left w:val="nil"/>
              <w:bottom w:val="single" w:sz="4" w:space="0" w:color="auto"/>
              <w:right w:val="single" w:sz="4" w:space="0" w:color="auto"/>
            </w:tcBorders>
            <w:shd w:val="clear" w:color="auto" w:fill="auto"/>
            <w:vAlign w:val="center"/>
            <w:hideMark/>
          </w:tcPr>
          <w:p w14:paraId="25C22E73"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16.05.2016</w:t>
            </w:r>
          </w:p>
        </w:tc>
        <w:tc>
          <w:tcPr>
            <w:tcW w:w="775" w:type="dxa"/>
            <w:tcBorders>
              <w:top w:val="nil"/>
              <w:left w:val="nil"/>
              <w:bottom w:val="single" w:sz="4" w:space="0" w:color="auto"/>
              <w:right w:val="single" w:sz="4" w:space="0" w:color="auto"/>
            </w:tcBorders>
            <w:shd w:val="clear" w:color="auto" w:fill="auto"/>
            <w:noWrap/>
            <w:vAlign w:val="center"/>
            <w:hideMark/>
          </w:tcPr>
          <w:p w14:paraId="257CCA0B"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3F5FE0C9"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5C3F623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28</w:t>
            </w:r>
          </w:p>
        </w:tc>
        <w:tc>
          <w:tcPr>
            <w:tcW w:w="267" w:type="dxa"/>
            <w:tcBorders>
              <w:top w:val="nil"/>
              <w:left w:val="nil"/>
              <w:bottom w:val="single" w:sz="4" w:space="0" w:color="auto"/>
              <w:right w:val="single" w:sz="4" w:space="0" w:color="auto"/>
            </w:tcBorders>
            <w:shd w:val="clear" w:color="auto" w:fill="auto"/>
            <w:vAlign w:val="center"/>
            <w:hideMark/>
          </w:tcPr>
          <w:p w14:paraId="06A8116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w:t>
            </w:r>
          </w:p>
        </w:tc>
        <w:tc>
          <w:tcPr>
            <w:tcW w:w="406" w:type="dxa"/>
            <w:tcBorders>
              <w:top w:val="nil"/>
              <w:left w:val="nil"/>
              <w:bottom w:val="single" w:sz="4" w:space="0" w:color="auto"/>
              <w:right w:val="single" w:sz="4" w:space="0" w:color="auto"/>
            </w:tcBorders>
            <w:shd w:val="clear" w:color="auto" w:fill="auto"/>
            <w:vAlign w:val="center"/>
            <w:hideMark/>
          </w:tcPr>
          <w:p w14:paraId="78B171F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w:t>
            </w:r>
          </w:p>
        </w:tc>
        <w:tc>
          <w:tcPr>
            <w:tcW w:w="406" w:type="dxa"/>
            <w:tcBorders>
              <w:top w:val="nil"/>
              <w:left w:val="nil"/>
              <w:bottom w:val="single" w:sz="4" w:space="0" w:color="auto"/>
              <w:right w:val="single" w:sz="4" w:space="0" w:color="auto"/>
            </w:tcBorders>
            <w:shd w:val="clear" w:color="auto" w:fill="auto"/>
            <w:vAlign w:val="center"/>
            <w:hideMark/>
          </w:tcPr>
          <w:p w14:paraId="4A6D013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85" w:type="dxa"/>
            <w:tcBorders>
              <w:top w:val="nil"/>
              <w:left w:val="nil"/>
              <w:bottom w:val="single" w:sz="4" w:space="0" w:color="auto"/>
              <w:right w:val="single" w:sz="4" w:space="0" w:color="auto"/>
            </w:tcBorders>
            <w:shd w:val="clear" w:color="auto" w:fill="auto"/>
            <w:vAlign w:val="center"/>
            <w:hideMark/>
          </w:tcPr>
          <w:p w14:paraId="52D5878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342,10</w:t>
            </w:r>
          </w:p>
        </w:tc>
        <w:tc>
          <w:tcPr>
            <w:tcW w:w="485" w:type="dxa"/>
            <w:tcBorders>
              <w:top w:val="nil"/>
              <w:left w:val="nil"/>
              <w:bottom w:val="single" w:sz="4" w:space="0" w:color="auto"/>
              <w:right w:val="single" w:sz="4" w:space="0" w:color="auto"/>
            </w:tcBorders>
            <w:shd w:val="clear" w:color="auto" w:fill="auto"/>
            <w:vAlign w:val="center"/>
            <w:hideMark/>
          </w:tcPr>
          <w:p w14:paraId="64BC53D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342,10</w:t>
            </w:r>
          </w:p>
        </w:tc>
        <w:tc>
          <w:tcPr>
            <w:tcW w:w="485" w:type="dxa"/>
            <w:tcBorders>
              <w:top w:val="nil"/>
              <w:left w:val="nil"/>
              <w:bottom w:val="single" w:sz="4" w:space="0" w:color="auto"/>
              <w:right w:val="single" w:sz="4" w:space="0" w:color="auto"/>
            </w:tcBorders>
            <w:shd w:val="clear" w:color="auto" w:fill="auto"/>
            <w:vAlign w:val="center"/>
            <w:hideMark/>
          </w:tcPr>
          <w:p w14:paraId="27E9B2E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4B821B0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19 189 384,52</w:t>
            </w:r>
          </w:p>
        </w:tc>
        <w:tc>
          <w:tcPr>
            <w:tcW w:w="485" w:type="dxa"/>
            <w:tcBorders>
              <w:top w:val="nil"/>
              <w:left w:val="nil"/>
              <w:bottom w:val="single" w:sz="4" w:space="0" w:color="auto"/>
              <w:right w:val="single" w:sz="4" w:space="0" w:color="auto"/>
            </w:tcBorders>
            <w:shd w:val="clear" w:color="auto" w:fill="auto"/>
            <w:vAlign w:val="center"/>
            <w:hideMark/>
          </w:tcPr>
          <w:p w14:paraId="595452E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18 229 915,29</w:t>
            </w:r>
          </w:p>
        </w:tc>
        <w:tc>
          <w:tcPr>
            <w:tcW w:w="780" w:type="dxa"/>
            <w:tcBorders>
              <w:top w:val="nil"/>
              <w:left w:val="nil"/>
              <w:bottom w:val="single" w:sz="4" w:space="0" w:color="auto"/>
              <w:right w:val="single" w:sz="4" w:space="0" w:color="auto"/>
            </w:tcBorders>
            <w:shd w:val="clear" w:color="auto" w:fill="auto"/>
            <w:vAlign w:val="center"/>
            <w:hideMark/>
          </w:tcPr>
          <w:p w14:paraId="12FC726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767 575,38</w:t>
            </w:r>
          </w:p>
        </w:tc>
        <w:tc>
          <w:tcPr>
            <w:tcW w:w="485" w:type="dxa"/>
            <w:tcBorders>
              <w:top w:val="nil"/>
              <w:left w:val="nil"/>
              <w:bottom w:val="single" w:sz="4" w:space="0" w:color="auto"/>
              <w:right w:val="single" w:sz="4" w:space="0" w:color="auto"/>
            </w:tcBorders>
            <w:shd w:val="clear" w:color="auto" w:fill="auto"/>
            <w:vAlign w:val="center"/>
            <w:hideMark/>
          </w:tcPr>
          <w:p w14:paraId="79BEC6F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191 893,85</w:t>
            </w:r>
          </w:p>
        </w:tc>
      </w:tr>
      <w:tr w:rsidR="00E514D2" w:rsidRPr="00CF687C" w14:paraId="735460A0"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358E337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25</w:t>
            </w:r>
          </w:p>
        </w:tc>
        <w:tc>
          <w:tcPr>
            <w:tcW w:w="1372" w:type="dxa"/>
            <w:tcBorders>
              <w:top w:val="nil"/>
              <w:left w:val="nil"/>
              <w:bottom w:val="single" w:sz="4" w:space="0" w:color="auto"/>
              <w:right w:val="single" w:sz="4" w:space="0" w:color="auto"/>
            </w:tcBorders>
            <w:shd w:val="clear" w:color="auto" w:fill="auto"/>
            <w:vAlign w:val="center"/>
            <w:hideMark/>
          </w:tcPr>
          <w:p w14:paraId="2B59F5D0"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с. Выльгорт, ул. Советская, д. 59</w:t>
            </w:r>
          </w:p>
        </w:tc>
        <w:tc>
          <w:tcPr>
            <w:tcW w:w="573" w:type="dxa"/>
            <w:tcBorders>
              <w:top w:val="nil"/>
              <w:left w:val="nil"/>
              <w:bottom w:val="single" w:sz="4" w:space="0" w:color="auto"/>
              <w:right w:val="single" w:sz="4" w:space="0" w:color="auto"/>
            </w:tcBorders>
            <w:shd w:val="clear" w:color="auto" w:fill="auto"/>
            <w:vAlign w:val="center"/>
            <w:hideMark/>
          </w:tcPr>
          <w:p w14:paraId="3537F744"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05/658</w:t>
            </w:r>
          </w:p>
        </w:tc>
        <w:tc>
          <w:tcPr>
            <w:tcW w:w="775" w:type="dxa"/>
            <w:tcBorders>
              <w:top w:val="nil"/>
              <w:left w:val="nil"/>
              <w:bottom w:val="single" w:sz="4" w:space="0" w:color="auto"/>
              <w:right w:val="single" w:sz="4" w:space="0" w:color="auto"/>
            </w:tcBorders>
            <w:shd w:val="clear" w:color="auto" w:fill="auto"/>
            <w:vAlign w:val="center"/>
            <w:hideMark/>
          </w:tcPr>
          <w:p w14:paraId="3F15C937"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16.05.2016</w:t>
            </w:r>
          </w:p>
        </w:tc>
        <w:tc>
          <w:tcPr>
            <w:tcW w:w="775" w:type="dxa"/>
            <w:tcBorders>
              <w:top w:val="nil"/>
              <w:left w:val="nil"/>
              <w:bottom w:val="single" w:sz="4" w:space="0" w:color="auto"/>
              <w:right w:val="single" w:sz="4" w:space="0" w:color="auto"/>
            </w:tcBorders>
            <w:shd w:val="clear" w:color="auto" w:fill="auto"/>
            <w:noWrap/>
            <w:vAlign w:val="center"/>
            <w:hideMark/>
          </w:tcPr>
          <w:p w14:paraId="41D510D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25F38AA8"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0B1B094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11</w:t>
            </w:r>
          </w:p>
        </w:tc>
        <w:tc>
          <w:tcPr>
            <w:tcW w:w="267" w:type="dxa"/>
            <w:tcBorders>
              <w:top w:val="nil"/>
              <w:left w:val="nil"/>
              <w:bottom w:val="single" w:sz="4" w:space="0" w:color="auto"/>
              <w:right w:val="single" w:sz="4" w:space="0" w:color="auto"/>
            </w:tcBorders>
            <w:shd w:val="clear" w:color="auto" w:fill="auto"/>
            <w:vAlign w:val="center"/>
            <w:hideMark/>
          </w:tcPr>
          <w:p w14:paraId="273EBB4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w:t>
            </w:r>
          </w:p>
        </w:tc>
        <w:tc>
          <w:tcPr>
            <w:tcW w:w="406" w:type="dxa"/>
            <w:tcBorders>
              <w:top w:val="nil"/>
              <w:left w:val="nil"/>
              <w:bottom w:val="single" w:sz="4" w:space="0" w:color="auto"/>
              <w:right w:val="single" w:sz="4" w:space="0" w:color="auto"/>
            </w:tcBorders>
            <w:shd w:val="clear" w:color="auto" w:fill="auto"/>
            <w:vAlign w:val="center"/>
            <w:hideMark/>
          </w:tcPr>
          <w:p w14:paraId="2CA2B91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w:t>
            </w:r>
          </w:p>
        </w:tc>
        <w:tc>
          <w:tcPr>
            <w:tcW w:w="406" w:type="dxa"/>
            <w:tcBorders>
              <w:top w:val="nil"/>
              <w:left w:val="nil"/>
              <w:bottom w:val="single" w:sz="4" w:space="0" w:color="auto"/>
              <w:right w:val="single" w:sz="4" w:space="0" w:color="auto"/>
            </w:tcBorders>
            <w:shd w:val="clear" w:color="auto" w:fill="auto"/>
            <w:vAlign w:val="center"/>
            <w:hideMark/>
          </w:tcPr>
          <w:p w14:paraId="79A40A6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85" w:type="dxa"/>
            <w:tcBorders>
              <w:top w:val="nil"/>
              <w:left w:val="nil"/>
              <w:bottom w:val="single" w:sz="4" w:space="0" w:color="auto"/>
              <w:right w:val="single" w:sz="4" w:space="0" w:color="auto"/>
            </w:tcBorders>
            <w:shd w:val="clear" w:color="auto" w:fill="auto"/>
            <w:vAlign w:val="center"/>
            <w:hideMark/>
          </w:tcPr>
          <w:p w14:paraId="252F600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465,40</w:t>
            </w:r>
          </w:p>
        </w:tc>
        <w:tc>
          <w:tcPr>
            <w:tcW w:w="485" w:type="dxa"/>
            <w:tcBorders>
              <w:top w:val="nil"/>
              <w:left w:val="nil"/>
              <w:bottom w:val="single" w:sz="4" w:space="0" w:color="auto"/>
              <w:right w:val="single" w:sz="4" w:space="0" w:color="auto"/>
            </w:tcBorders>
            <w:shd w:val="clear" w:color="auto" w:fill="auto"/>
            <w:vAlign w:val="center"/>
            <w:hideMark/>
          </w:tcPr>
          <w:p w14:paraId="2584450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370,13</w:t>
            </w:r>
          </w:p>
        </w:tc>
        <w:tc>
          <w:tcPr>
            <w:tcW w:w="485" w:type="dxa"/>
            <w:tcBorders>
              <w:top w:val="nil"/>
              <w:left w:val="nil"/>
              <w:bottom w:val="single" w:sz="4" w:space="0" w:color="auto"/>
              <w:right w:val="single" w:sz="4" w:space="0" w:color="auto"/>
            </w:tcBorders>
            <w:shd w:val="clear" w:color="auto" w:fill="auto"/>
            <w:vAlign w:val="center"/>
            <w:hideMark/>
          </w:tcPr>
          <w:p w14:paraId="5E5854B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95,27</w:t>
            </w:r>
          </w:p>
        </w:tc>
        <w:tc>
          <w:tcPr>
            <w:tcW w:w="485" w:type="dxa"/>
            <w:tcBorders>
              <w:top w:val="nil"/>
              <w:left w:val="nil"/>
              <w:bottom w:val="single" w:sz="4" w:space="0" w:color="auto"/>
              <w:right w:val="single" w:sz="4" w:space="0" w:color="auto"/>
            </w:tcBorders>
            <w:shd w:val="clear" w:color="auto" w:fill="auto"/>
            <w:vAlign w:val="center"/>
            <w:hideMark/>
          </w:tcPr>
          <w:p w14:paraId="7DB6B50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26 105 640,31</w:t>
            </w:r>
          </w:p>
        </w:tc>
        <w:tc>
          <w:tcPr>
            <w:tcW w:w="485" w:type="dxa"/>
            <w:tcBorders>
              <w:top w:val="nil"/>
              <w:left w:val="nil"/>
              <w:bottom w:val="single" w:sz="4" w:space="0" w:color="auto"/>
              <w:right w:val="single" w:sz="4" w:space="0" w:color="auto"/>
            </w:tcBorders>
            <w:shd w:val="clear" w:color="auto" w:fill="auto"/>
            <w:vAlign w:val="center"/>
            <w:hideMark/>
          </w:tcPr>
          <w:p w14:paraId="654C223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24 800 358,30</w:t>
            </w:r>
          </w:p>
        </w:tc>
        <w:tc>
          <w:tcPr>
            <w:tcW w:w="780" w:type="dxa"/>
            <w:tcBorders>
              <w:top w:val="nil"/>
              <w:left w:val="nil"/>
              <w:bottom w:val="single" w:sz="4" w:space="0" w:color="auto"/>
              <w:right w:val="single" w:sz="4" w:space="0" w:color="auto"/>
            </w:tcBorders>
            <w:shd w:val="clear" w:color="auto" w:fill="auto"/>
            <w:vAlign w:val="center"/>
            <w:hideMark/>
          </w:tcPr>
          <w:p w14:paraId="34C8787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1 044 225,61</w:t>
            </w:r>
          </w:p>
        </w:tc>
        <w:tc>
          <w:tcPr>
            <w:tcW w:w="485" w:type="dxa"/>
            <w:tcBorders>
              <w:top w:val="nil"/>
              <w:left w:val="nil"/>
              <w:bottom w:val="single" w:sz="4" w:space="0" w:color="auto"/>
              <w:right w:val="single" w:sz="4" w:space="0" w:color="auto"/>
            </w:tcBorders>
            <w:shd w:val="clear" w:color="auto" w:fill="auto"/>
            <w:vAlign w:val="center"/>
            <w:hideMark/>
          </w:tcPr>
          <w:p w14:paraId="09C2055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261 056,40</w:t>
            </w:r>
          </w:p>
        </w:tc>
      </w:tr>
      <w:tr w:rsidR="00E514D2" w:rsidRPr="00CF687C" w14:paraId="5F7D1B0D"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070BE1E6"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26</w:t>
            </w:r>
          </w:p>
        </w:tc>
        <w:tc>
          <w:tcPr>
            <w:tcW w:w="1372" w:type="dxa"/>
            <w:tcBorders>
              <w:top w:val="nil"/>
              <w:left w:val="nil"/>
              <w:bottom w:val="single" w:sz="4" w:space="0" w:color="auto"/>
              <w:right w:val="single" w:sz="4" w:space="0" w:color="auto"/>
            </w:tcBorders>
            <w:shd w:val="clear" w:color="auto" w:fill="auto"/>
            <w:vAlign w:val="center"/>
            <w:hideMark/>
          </w:tcPr>
          <w:p w14:paraId="6DE5ED20"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с. Выльгорт, ул. Советская, д. 70</w:t>
            </w:r>
          </w:p>
        </w:tc>
        <w:tc>
          <w:tcPr>
            <w:tcW w:w="573" w:type="dxa"/>
            <w:tcBorders>
              <w:top w:val="nil"/>
              <w:left w:val="nil"/>
              <w:bottom w:val="single" w:sz="4" w:space="0" w:color="auto"/>
              <w:right w:val="single" w:sz="4" w:space="0" w:color="auto"/>
            </w:tcBorders>
            <w:shd w:val="clear" w:color="auto" w:fill="auto"/>
            <w:vAlign w:val="center"/>
            <w:hideMark/>
          </w:tcPr>
          <w:p w14:paraId="28C6C3C9"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05/658</w:t>
            </w:r>
          </w:p>
        </w:tc>
        <w:tc>
          <w:tcPr>
            <w:tcW w:w="775" w:type="dxa"/>
            <w:tcBorders>
              <w:top w:val="nil"/>
              <w:left w:val="nil"/>
              <w:bottom w:val="single" w:sz="4" w:space="0" w:color="auto"/>
              <w:right w:val="single" w:sz="4" w:space="0" w:color="auto"/>
            </w:tcBorders>
            <w:shd w:val="clear" w:color="auto" w:fill="auto"/>
            <w:vAlign w:val="center"/>
            <w:hideMark/>
          </w:tcPr>
          <w:p w14:paraId="6C51C3DE"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16.05.2016</w:t>
            </w:r>
          </w:p>
        </w:tc>
        <w:tc>
          <w:tcPr>
            <w:tcW w:w="775" w:type="dxa"/>
            <w:tcBorders>
              <w:top w:val="nil"/>
              <w:left w:val="nil"/>
              <w:bottom w:val="single" w:sz="4" w:space="0" w:color="auto"/>
              <w:right w:val="single" w:sz="4" w:space="0" w:color="auto"/>
            </w:tcBorders>
            <w:shd w:val="clear" w:color="auto" w:fill="auto"/>
            <w:noWrap/>
            <w:vAlign w:val="center"/>
            <w:hideMark/>
          </w:tcPr>
          <w:p w14:paraId="17D4114A"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3DA7FE4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70D1CA3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w:t>
            </w:r>
          </w:p>
        </w:tc>
        <w:tc>
          <w:tcPr>
            <w:tcW w:w="267" w:type="dxa"/>
            <w:tcBorders>
              <w:top w:val="nil"/>
              <w:left w:val="nil"/>
              <w:bottom w:val="single" w:sz="4" w:space="0" w:color="auto"/>
              <w:right w:val="single" w:sz="4" w:space="0" w:color="auto"/>
            </w:tcBorders>
            <w:shd w:val="clear" w:color="auto" w:fill="auto"/>
            <w:vAlign w:val="center"/>
            <w:hideMark/>
          </w:tcPr>
          <w:p w14:paraId="3B46BE0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13</w:t>
            </w:r>
          </w:p>
        </w:tc>
        <w:tc>
          <w:tcPr>
            <w:tcW w:w="406" w:type="dxa"/>
            <w:tcBorders>
              <w:top w:val="nil"/>
              <w:left w:val="nil"/>
              <w:bottom w:val="single" w:sz="4" w:space="0" w:color="auto"/>
              <w:right w:val="single" w:sz="4" w:space="0" w:color="auto"/>
            </w:tcBorders>
            <w:shd w:val="clear" w:color="auto" w:fill="auto"/>
            <w:vAlign w:val="center"/>
            <w:hideMark/>
          </w:tcPr>
          <w:p w14:paraId="23F5C32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11</w:t>
            </w:r>
          </w:p>
        </w:tc>
        <w:tc>
          <w:tcPr>
            <w:tcW w:w="406" w:type="dxa"/>
            <w:tcBorders>
              <w:top w:val="nil"/>
              <w:left w:val="nil"/>
              <w:bottom w:val="single" w:sz="4" w:space="0" w:color="auto"/>
              <w:right w:val="single" w:sz="4" w:space="0" w:color="auto"/>
            </w:tcBorders>
            <w:shd w:val="clear" w:color="auto" w:fill="auto"/>
            <w:vAlign w:val="center"/>
            <w:hideMark/>
          </w:tcPr>
          <w:p w14:paraId="264B8AA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85" w:type="dxa"/>
            <w:tcBorders>
              <w:top w:val="nil"/>
              <w:left w:val="nil"/>
              <w:bottom w:val="single" w:sz="4" w:space="0" w:color="auto"/>
              <w:right w:val="single" w:sz="4" w:space="0" w:color="auto"/>
            </w:tcBorders>
            <w:shd w:val="clear" w:color="auto" w:fill="auto"/>
            <w:vAlign w:val="center"/>
            <w:hideMark/>
          </w:tcPr>
          <w:p w14:paraId="3B11FA7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684,80</w:t>
            </w:r>
          </w:p>
        </w:tc>
        <w:tc>
          <w:tcPr>
            <w:tcW w:w="485" w:type="dxa"/>
            <w:tcBorders>
              <w:top w:val="nil"/>
              <w:left w:val="nil"/>
              <w:bottom w:val="single" w:sz="4" w:space="0" w:color="auto"/>
              <w:right w:val="single" w:sz="4" w:space="0" w:color="auto"/>
            </w:tcBorders>
            <w:shd w:val="clear" w:color="auto" w:fill="auto"/>
            <w:vAlign w:val="center"/>
            <w:hideMark/>
          </w:tcPr>
          <w:p w14:paraId="3BC24EA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552,70</w:t>
            </w:r>
          </w:p>
        </w:tc>
        <w:tc>
          <w:tcPr>
            <w:tcW w:w="485" w:type="dxa"/>
            <w:tcBorders>
              <w:top w:val="nil"/>
              <w:left w:val="nil"/>
              <w:bottom w:val="single" w:sz="4" w:space="0" w:color="auto"/>
              <w:right w:val="single" w:sz="4" w:space="0" w:color="auto"/>
            </w:tcBorders>
            <w:shd w:val="clear" w:color="auto" w:fill="auto"/>
            <w:vAlign w:val="center"/>
            <w:hideMark/>
          </w:tcPr>
          <w:p w14:paraId="284FD84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132,10</w:t>
            </w:r>
          </w:p>
        </w:tc>
        <w:tc>
          <w:tcPr>
            <w:tcW w:w="485" w:type="dxa"/>
            <w:tcBorders>
              <w:top w:val="nil"/>
              <w:left w:val="nil"/>
              <w:bottom w:val="single" w:sz="4" w:space="0" w:color="auto"/>
              <w:right w:val="single" w:sz="4" w:space="0" w:color="auto"/>
            </w:tcBorders>
            <w:shd w:val="clear" w:color="auto" w:fill="auto"/>
            <w:vAlign w:val="center"/>
            <w:hideMark/>
          </w:tcPr>
          <w:p w14:paraId="1A27CD9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38 412 424,77</w:t>
            </w:r>
          </w:p>
        </w:tc>
        <w:tc>
          <w:tcPr>
            <w:tcW w:w="485" w:type="dxa"/>
            <w:tcBorders>
              <w:top w:val="nil"/>
              <w:left w:val="nil"/>
              <w:bottom w:val="single" w:sz="4" w:space="0" w:color="auto"/>
              <w:right w:val="single" w:sz="4" w:space="0" w:color="auto"/>
            </w:tcBorders>
            <w:shd w:val="clear" w:color="auto" w:fill="auto"/>
            <w:vAlign w:val="center"/>
            <w:hideMark/>
          </w:tcPr>
          <w:p w14:paraId="0406F87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36 491 803,53</w:t>
            </w:r>
          </w:p>
        </w:tc>
        <w:tc>
          <w:tcPr>
            <w:tcW w:w="780" w:type="dxa"/>
            <w:tcBorders>
              <w:top w:val="nil"/>
              <w:left w:val="nil"/>
              <w:bottom w:val="single" w:sz="4" w:space="0" w:color="auto"/>
              <w:right w:val="single" w:sz="4" w:space="0" w:color="auto"/>
            </w:tcBorders>
            <w:shd w:val="clear" w:color="auto" w:fill="auto"/>
            <w:vAlign w:val="center"/>
            <w:hideMark/>
          </w:tcPr>
          <w:p w14:paraId="1A77BD1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1 536 496,99</w:t>
            </w:r>
          </w:p>
        </w:tc>
        <w:tc>
          <w:tcPr>
            <w:tcW w:w="485" w:type="dxa"/>
            <w:tcBorders>
              <w:top w:val="nil"/>
              <w:left w:val="nil"/>
              <w:bottom w:val="single" w:sz="4" w:space="0" w:color="auto"/>
              <w:right w:val="single" w:sz="4" w:space="0" w:color="auto"/>
            </w:tcBorders>
            <w:shd w:val="clear" w:color="auto" w:fill="auto"/>
            <w:vAlign w:val="center"/>
            <w:hideMark/>
          </w:tcPr>
          <w:p w14:paraId="7E9CC6A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384 124,25</w:t>
            </w:r>
          </w:p>
        </w:tc>
      </w:tr>
      <w:tr w:rsidR="00E514D2" w:rsidRPr="00CF687C" w14:paraId="73C68F39"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5D83B8A2"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27</w:t>
            </w:r>
          </w:p>
        </w:tc>
        <w:tc>
          <w:tcPr>
            <w:tcW w:w="1372" w:type="dxa"/>
            <w:tcBorders>
              <w:top w:val="nil"/>
              <w:left w:val="nil"/>
              <w:bottom w:val="single" w:sz="4" w:space="0" w:color="auto"/>
              <w:right w:val="single" w:sz="4" w:space="0" w:color="auto"/>
            </w:tcBorders>
            <w:shd w:val="clear" w:color="auto" w:fill="auto"/>
            <w:vAlign w:val="center"/>
            <w:hideMark/>
          </w:tcPr>
          <w:p w14:paraId="214F02CF"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с. Выльгорт, ул. Советская, д. 72</w:t>
            </w:r>
          </w:p>
        </w:tc>
        <w:tc>
          <w:tcPr>
            <w:tcW w:w="573" w:type="dxa"/>
            <w:tcBorders>
              <w:top w:val="nil"/>
              <w:left w:val="nil"/>
              <w:bottom w:val="single" w:sz="4" w:space="0" w:color="auto"/>
              <w:right w:val="single" w:sz="4" w:space="0" w:color="auto"/>
            </w:tcBorders>
            <w:shd w:val="clear" w:color="auto" w:fill="auto"/>
            <w:vAlign w:val="center"/>
            <w:hideMark/>
          </w:tcPr>
          <w:p w14:paraId="6F2B7E83"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05/658</w:t>
            </w:r>
          </w:p>
        </w:tc>
        <w:tc>
          <w:tcPr>
            <w:tcW w:w="775" w:type="dxa"/>
            <w:tcBorders>
              <w:top w:val="nil"/>
              <w:left w:val="nil"/>
              <w:bottom w:val="single" w:sz="4" w:space="0" w:color="auto"/>
              <w:right w:val="single" w:sz="4" w:space="0" w:color="auto"/>
            </w:tcBorders>
            <w:shd w:val="clear" w:color="auto" w:fill="auto"/>
            <w:vAlign w:val="center"/>
            <w:hideMark/>
          </w:tcPr>
          <w:p w14:paraId="72A1541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16.05.2016</w:t>
            </w:r>
          </w:p>
        </w:tc>
        <w:tc>
          <w:tcPr>
            <w:tcW w:w="775" w:type="dxa"/>
            <w:tcBorders>
              <w:top w:val="nil"/>
              <w:left w:val="nil"/>
              <w:bottom w:val="single" w:sz="4" w:space="0" w:color="auto"/>
              <w:right w:val="single" w:sz="4" w:space="0" w:color="auto"/>
            </w:tcBorders>
            <w:shd w:val="clear" w:color="auto" w:fill="auto"/>
            <w:noWrap/>
            <w:vAlign w:val="center"/>
            <w:hideMark/>
          </w:tcPr>
          <w:p w14:paraId="3223AA6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1D4E2118"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5958551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29</w:t>
            </w:r>
          </w:p>
        </w:tc>
        <w:tc>
          <w:tcPr>
            <w:tcW w:w="267" w:type="dxa"/>
            <w:tcBorders>
              <w:top w:val="nil"/>
              <w:left w:val="nil"/>
              <w:bottom w:val="single" w:sz="4" w:space="0" w:color="auto"/>
              <w:right w:val="single" w:sz="4" w:space="0" w:color="auto"/>
            </w:tcBorders>
            <w:shd w:val="clear" w:color="auto" w:fill="auto"/>
            <w:vAlign w:val="center"/>
            <w:hideMark/>
          </w:tcPr>
          <w:p w14:paraId="2CC5E04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w:t>
            </w:r>
          </w:p>
        </w:tc>
        <w:tc>
          <w:tcPr>
            <w:tcW w:w="406" w:type="dxa"/>
            <w:tcBorders>
              <w:top w:val="nil"/>
              <w:left w:val="nil"/>
              <w:bottom w:val="single" w:sz="4" w:space="0" w:color="auto"/>
              <w:right w:val="single" w:sz="4" w:space="0" w:color="auto"/>
            </w:tcBorders>
            <w:shd w:val="clear" w:color="auto" w:fill="auto"/>
            <w:vAlign w:val="center"/>
            <w:hideMark/>
          </w:tcPr>
          <w:p w14:paraId="3E39B3B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11</w:t>
            </w:r>
          </w:p>
        </w:tc>
        <w:tc>
          <w:tcPr>
            <w:tcW w:w="406" w:type="dxa"/>
            <w:tcBorders>
              <w:top w:val="nil"/>
              <w:left w:val="nil"/>
              <w:bottom w:val="single" w:sz="4" w:space="0" w:color="auto"/>
              <w:right w:val="single" w:sz="4" w:space="0" w:color="auto"/>
            </w:tcBorders>
            <w:shd w:val="clear" w:color="auto" w:fill="auto"/>
            <w:vAlign w:val="center"/>
            <w:hideMark/>
          </w:tcPr>
          <w:p w14:paraId="46B189D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85" w:type="dxa"/>
            <w:tcBorders>
              <w:top w:val="nil"/>
              <w:left w:val="nil"/>
              <w:bottom w:val="single" w:sz="4" w:space="0" w:color="auto"/>
              <w:right w:val="single" w:sz="4" w:space="0" w:color="auto"/>
            </w:tcBorders>
            <w:shd w:val="clear" w:color="auto" w:fill="auto"/>
            <w:vAlign w:val="center"/>
            <w:hideMark/>
          </w:tcPr>
          <w:p w14:paraId="2400F23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534,10</w:t>
            </w:r>
          </w:p>
        </w:tc>
        <w:tc>
          <w:tcPr>
            <w:tcW w:w="485" w:type="dxa"/>
            <w:tcBorders>
              <w:top w:val="nil"/>
              <w:left w:val="nil"/>
              <w:bottom w:val="single" w:sz="4" w:space="0" w:color="auto"/>
              <w:right w:val="single" w:sz="4" w:space="0" w:color="auto"/>
            </w:tcBorders>
            <w:shd w:val="clear" w:color="auto" w:fill="auto"/>
            <w:vAlign w:val="center"/>
            <w:hideMark/>
          </w:tcPr>
          <w:p w14:paraId="5357FE6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481,60</w:t>
            </w:r>
          </w:p>
        </w:tc>
        <w:tc>
          <w:tcPr>
            <w:tcW w:w="485" w:type="dxa"/>
            <w:tcBorders>
              <w:top w:val="nil"/>
              <w:left w:val="nil"/>
              <w:bottom w:val="single" w:sz="4" w:space="0" w:color="auto"/>
              <w:right w:val="single" w:sz="4" w:space="0" w:color="auto"/>
            </w:tcBorders>
            <w:shd w:val="clear" w:color="auto" w:fill="auto"/>
            <w:vAlign w:val="center"/>
            <w:hideMark/>
          </w:tcPr>
          <w:p w14:paraId="71C826A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52,50</w:t>
            </w:r>
          </w:p>
        </w:tc>
        <w:tc>
          <w:tcPr>
            <w:tcW w:w="485" w:type="dxa"/>
            <w:tcBorders>
              <w:top w:val="nil"/>
              <w:left w:val="nil"/>
              <w:bottom w:val="single" w:sz="4" w:space="0" w:color="auto"/>
              <w:right w:val="single" w:sz="4" w:space="0" w:color="auto"/>
            </w:tcBorders>
            <w:shd w:val="clear" w:color="auto" w:fill="auto"/>
            <w:vAlign w:val="center"/>
            <w:hideMark/>
          </w:tcPr>
          <w:p w14:paraId="2681034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29 959 223,23</w:t>
            </w:r>
          </w:p>
        </w:tc>
        <w:tc>
          <w:tcPr>
            <w:tcW w:w="485" w:type="dxa"/>
            <w:tcBorders>
              <w:top w:val="nil"/>
              <w:left w:val="nil"/>
              <w:bottom w:val="single" w:sz="4" w:space="0" w:color="auto"/>
              <w:right w:val="single" w:sz="4" w:space="0" w:color="auto"/>
            </w:tcBorders>
            <w:shd w:val="clear" w:color="auto" w:fill="auto"/>
            <w:vAlign w:val="center"/>
            <w:hideMark/>
          </w:tcPr>
          <w:p w14:paraId="3E67B6C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28 461 262,07</w:t>
            </w:r>
          </w:p>
        </w:tc>
        <w:tc>
          <w:tcPr>
            <w:tcW w:w="780" w:type="dxa"/>
            <w:tcBorders>
              <w:top w:val="nil"/>
              <w:left w:val="nil"/>
              <w:bottom w:val="single" w:sz="4" w:space="0" w:color="auto"/>
              <w:right w:val="single" w:sz="4" w:space="0" w:color="auto"/>
            </w:tcBorders>
            <w:shd w:val="clear" w:color="auto" w:fill="auto"/>
            <w:vAlign w:val="center"/>
            <w:hideMark/>
          </w:tcPr>
          <w:p w14:paraId="2BDCA18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1 198 368,93</w:t>
            </w:r>
          </w:p>
        </w:tc>
        <w:tc>
          <w:tcPr>
            <w:tcW w:w="485" w:type="dxa"/>
            <w:tcBorders>
              <w:top w:val="nil"/>
              <w:left w:val="nil"/>
              <w:bottom w:val="single" w:sz="4" w:space="0" w:color="auto"/>
              <w:right w:val="single" w:sz="4" w:space="0" w:color="auto"/>
            </w:tcBorders>
            <w:shd w:val="clear" w:color="auto" w:fill="auto"/>
            <w:vAlign w:val="center"/>
            <w:hideMark/>
          </w:tcPr>
          <w:p w14:paraId="4A2E783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299 592,23</w:t>
            </w:r>
          </w:p>
        </w:tc>
      </w:tr>
      <w:tr w:rsidR="00E514D2" w:rsidRPr="00CF687C" w14:paraId="5310A70E"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23717538"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28</w:t>
            </w:r>
          </w:p>
        </w:tc>
        <w:tc>
          <w:tcPr>
            <w:tcW w:w="1372" w:type="dxa"/>
            <w:tcBorders>
              <w:top w:val="nil"/>
              <w:left w:val="nil"/>
              <w:bottom w:val="single" w:sz="4" w:space="0" w:color="auto"/>
              <w:right w:val="single" w:sz="4" w:space="0" w:color="auto"/>
            </w:tcBorders>
            <w:shd w:val="clear" w:color="auto" w:fill="auto"/>
            <w:vAlign w:val="center"/>
            <w:hideMark/>
          </w:tcPr>
          <w:p w14:paraId="52AAB464"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с. Выльгорт, ул. Мичурина, д. 10</w:t>
            </w:r>
          </w:p>
        </w:tc>
        <w:tc>
          <w:tcPr>
            <w:tcW w:w="573" w:type="dxa"/>
            <w:tcBorders>
              <w:top w:val="nil"/>
              <w:left w:val="nil"/>
              <w:bottom w:val="single" w:sz="4" w:space="0" w:color="auto"/>
              <w:right w:val="single" w:sz="4" w:space="0" w:color="auto"/>
            </w:tcBorders>
            <w:shd w:val="clear" w:color="auto" w:fill="auto"/>
            <w:vAlign w:val="center"/>
            <w:hideMark/>
          </w:tcPr>
          <w:p w14:paraId="79D7525E"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05/659</w:t>
            </w:r>
          </w:p>
        </w:tc>
        <w:tc>
          <w:tcPr>
            <w:tcW w:w="775" w:type="dxa"/>
            <w:tcBorders>
              <w:top w:val="nil"/>
              <w:left w:val="nil"/>
              <w:bottom w:val="single" w:sz="4" w:space="0" w:color="auto"/>
              <w:right w:val="single" w:sz="4" w:space="0" w:color="auto"/>
            </w:tcBorders>
            <w:shd w:val="clear" w:color="auto" w:fill="auto"/>
            <w:vAlign w:val="center"/>
            <w:hideMark/>
          </w:tcPr>
          <w:p w14:paraId="547FCB8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16.05.2016</w:t>
            </w:r>
          </w:p>
        </w:tc>
        <w:tc>
          <w:tcPr>
            <w:tcW w:w="775" w:type="dxa"/>
            <w:tcBorders>
              <w:top w:val="nil"/>
              <w:left w:val="nil"/>
              <w:bottom w:val="single" w:sz="4" w:space="0" w:color="auto"/>
              <w:right w:val="single" w:sz="4" w:space="0" w:color="auto"/>
            </w:tcBorders>
            <w:shd w:val="clear" w:color="auto" w:fill="auto"/>
            <w:noWrap/>
            <w:vAlign w:val="center"/>
            <w:hideMark/>
          </w:tcPr>
          <w:p w14:paraId="45AF926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7B9007C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5F883EE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34</w:t>
            </w:r>
          </w:p>
        </w:tc>
        <w:tc>
          <w:tcPr>
            <w:tcW w:w="267" w:type="dxa"/>
            <w:tcBorders>
              <w:top w:val="nil"/>
              <w:left w:val="nil"/>
              <w:bottom w:val="single" w:sz="4" w:space="0" w:color="auto"/>
              <w:right w:val="single" w:sz="4" w:space="0" w:color="auto"/>
            </w:tcBorders>
            <w:shd w:val="clear" w:color="auto" w:fill="auto"/>
            <w:vAlign w:val="center"/>
            <w:hideMark/>
          </w:tcPr>
          <w:p w14:paraId="08E11DE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w:t>
            </w:r>
          </w:p>
        </w:tc>
        <w:tc>
          <w:tcPr>
            <w:tcW w:w="406" w:type="dxa"/>
            <w:tcBorders>
              <w:top w:val="nil"/>
              <w:left w:val="nil"/>
              <w:bottom w:val="single" w:sz="4" w:space="0" w:color="auto"/>
              <w:right w:val="single" w:sz="4" w:space="0" w:color="auto"/>
            </w:tcBorders>
            <w:shd w:val="clear" w:color="auto" w:fill="auto"/>
            <w:vAlign w:val="center"/>
            <w:hideMark/>
          </w:tcPr>
          <w:p w14:paraId="3F43CF9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w:t>
            </w:r>
          </w:p>
        </w:tc>
        <w:tc>
          <w:tcPr>
            <w:tcW w:w="406" w:type="dxa"/>
            <w:tcBorders>
              <w:top w:val="nil"/>
              <w:left w:val="nil"/>
              <w:bottom w:val="single" w:sz="4" w:space="0" w:color="auto"/>
              <w:right w:val="single" w:sz="4" w:space="0" w:color="auto"/>
            </w:tcBorders>
            <w:shd w:val="clear" w:color="auto" w:fill="auto"/>
            <w:vAlign w:val="center"/>
            <w:hideMark/>
          </w:tcPr>
          <w:p w14:paraId="277F12E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85" w:type="dxa"/>
            <w:tcBorders>
              <w:top w:val="nil"/>
              <w:left w:val="nil"/>
              <w:bottom w:val="single" w:sz="4" w:space="0" w:color="auto"/>
              <w:right w:val="single" w:sz="4" w:space="0" w:color="auto"/>
            </w:tcBorders>
            <w:shd w:val="clear" w:color="auto" w:fill="auto"/>
            <w:vAlign w:val="center"/>
            <w:hideMark/>
          </w:tcPr>
          <w:p w14:paraId="5104A28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516,80</w:t>
            </w:r>
          </w:p>
        </w:tc>
        <w:tc>
          <w:tcPr>
            <w:tcW w:w="485" w:type="dxa"/>
            <w:tcBorders>
              <w:top w:val="nil"/>
              <w:left w:val="nil"/>
              <w:bottom w:val="single" w:sz="4" w:space="0" w:color="auto"/>
              <w:right w:val="single" w:sz="4" w:space="0" w:color="auto"/>
            </w:tcBorders>
            <w:shd w:val="clear" w:color="auto" w:fill="auto"/>
            <w:vAlign w:val="center"/>
            <w:hideMark/>
          </w:tcPr>
          <w:p w14:paraId="39DBC58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516,80</w:t>
            </w:r>
          </w:p>
        </w:tc>
        <w:tc>
          <w:tcPr>
            <w:tcW w:w="485" w:type="dxa"/>
            <w:tcBorders>
              <w:top w:val="nil"/>
              <w:left w:val="nil"/>
              <w:bottom w:val="single" w:sz="4" w:space="0" w:color="auto"/>
              <w:right w:val="single" w:sz="4" w:space="0" w:color="auto"/>
            </w:tcBorders>
            <w:shd w:val="clear" w:color="auto" w:fill="auto"/>
            <w:vAlign w:val="center"/>
            <w:hideMark/>
          </w:tcPr>
          <w:p w14:paraId="3F356D2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7FA9A2A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28 988 815,89</w:t>
            </w:r>
          </w:p>
        </w:tc>
        <w:tc>
          <w:tcPr>
            <w:tcW w:w="485" w:type="dxa"/>
            <w:tcBorders>
              <w:top w:val="nil"/>
              <w:left w:val="nil"/>
              <w:bottom w:val="single" w:sz="4" w:space="0" w:color="auto"/>
              <w:right w:val="single" w:sz="4" w:space="0" w:color="auto"/>
            </w:tcBorders>
            <w:shd w:val="clear" w:color="auto" w:fill="auto"/>
            <w:vAlign w:val="center"/>
            <w:hideMark/>
          </w:tcPr>
          <w:p w14:paraId="29D2861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27 539 375,09</w:t>
            </w:r>
          </w:p>
        </w:tc>
        <w:tc>
          <w:tcPr>
            <w:tcW w:w="780" w:type="dxa"/>
            <w:tcBorders>
              <w:top w:val="nil"/>
              <w:left w:val="nil"/>
              <w:bottom w:val="single" w:sz="4" w:space="0" w:color="auto"/>
              <w:right w:val="single" w:sz="4" w:space="0" w:color="auto"/>
            </w:tcBorders>
            <w:shd w:val="clear" w:color="auto" w:fill="auto"/>
            <w:vAlign w:val="center"/>
            <w:hideMark/>
          </w:tcPr>
          <w:p w14:paraId="0C6EDF8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1 159 552,64</w:t>
            </w:r>
          </w:p>
        </w:tc>
        <w:tc>
          <w:tcPr>
            <w:tcW w:w="485" w:type="dxa"/>
            <w:tcBorders>
              <w:top w:val="nil"/>
              <w:left w:val="nil"/>
              <w:bottom w:val="single" w:sz="4" w:space="0" w:color="auto"/>
              <w:right w:val="single" w:sz="4" w:space="0" w:color="auto"/>
            </w:tcBorders>
            <w:shd w:val="clear" w:color="auto" w:fill="auto"/>
            <w:vAlign w:val="center"/>
            <w:hideMark/>
          </w:tcPr>
          <w:p w14:paraId="1481CFE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289 888,16</w:t>
            </w:r>
          </w:p>
        </w:tc>
      </w:tr>
      <w:tr w:rsidR="00E514D2" w:rsidRPr="00CF687C" w14:paraId="15122E37"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40E5A664"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lastRenderedPageBreak/>
              <w:t>29</w:t>
            </w:r>
          </w:p>
        </w:tc>
        <w:tc>
          <w:tcPr>
            <w:tcW w:w="1372" w:type="dxa"/>
            <w:tcBorders>
              <w:top w:val="nil"/>
              <w:left w:val="nil"/>
              <w:bottom w:val="single" w:sz="4" w:space="0" w:color="auto"/>
              <w:right w:val="single" w:sz="4" w:space="0" w:color="auto"/>
            </w:tcBorders>
            <w:shd w:val="clear" w:color="auto" w:fill="auto"/>
            <w:vAlign w:val="center"/>
            <w:hideMark/>
          </w:tcPr>
          <w:p w14:paraId="452D3028"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с. Выльгорт, ул. Северная, д. 14</w:t>
            </w:r>
          </w:p>
        </w:tc>
        <w:tc>
          <w:tcPr>
            <w:tcW w:w="573" w:type="dxa"/>
            <w:tcBorders>
              <w:top w:val="nil"/>
              <w:left w:val="nil"/>
              <w:bottom w:val="single" w:sz="4" w:space="0" w:color="auto"/>
              <w:right w:val="single" w:sz="4" w:space="0" w:color="auto"/>
            </w:tcBorders>
            <w:shd w:val="clear" w:color="auto" w:fill="auto"/>
            <w:vAlign w:val="center"/>
            <w:hideMark/>
          </w:tcPr>
          <w:p w14:paraId="719D4299"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05/621</w:t>
            </w:r>
          </w:p>
        </w:tc>
        <w:tc>
          <w:tcPr>
            <w:tcW w:w="775" w:type="dxa"/>
            <w:tcBorders>
              <w:top w:val="nil"/>
              <w:left w:val="nil"/>
              <w:bottom w:val="single" w:sz="4" w:space="0" w:color="auto"/>
              <w:right w:val="single" w:sz="4" w:space="0" w:color="auto"/>
            </w:tcBorders>
            <w:shd w:val="clear" w:color="auto" w:fill="auto"/>
            <w:vAlign w:val="center"/>
            <w:hideMark/>
          </w:tcPr>
          <w:p w14:paraId="3910E024"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10.05.2016</w:t>
            </w:r>
          </w:p>
        </w:tc>
        <w:tc>
          <w:tcPr>
            <w:tcW w:w="775" w:type="dxa"/>
            <w:tcBorders>
              <w:top w:val="nil"/>
              <w:left w:val="nil"/>
              <w:bottom w:val="single" w:sz="4" w:space="0" w:color="auto"/>
              <w:right w:val="single" w:sz="4" w:space="0" w:color="auto"/>
            </w:tcBorders>
            <w:shd w:val="clear" w:color="auto" w:fill="auto"/>
            <w:noWrap/>
            <w:vAlign w:val="center"/>
            <w:hideMark/>
          </w:tcPr>
          <w:p w14:paraId="5773A8F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0B259DB8"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3D203FB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21</w:t>
            </w:r>
          </w:p>
        </w:tc>
        <w:tc>
          <w:tcPr>
            <w:tcW w:w="267" w:type="dxa"/>
            <w:tcBorders>
              <w:top w:val="nil"/>
              <w:left w:val="nil"/>
              <w:bottom w:val="single" w:sz="4" w:space="0" w:color="auto"/>
              <w:right w:val="single" w:sz="4" w:space="0" w:color="auto"/>
            </w:tcBorders>
            <w:shd w:val="clear" w:color="auto" w:fill="auto"/>
            <w:vAlign w:val="center"/>
            <w:hideMark/>
          </w:tcPr>
          <w:p w14:paraId="1939E95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w:t>
            </w:r>
          </w:p>
        </w:tc>
        <w:tc>
          <w:tcPr>
            <w:tcW w:w="406" w:type="dxa"/>
            <w:tcBorders>
              <w:top w:val="nil"/>
              <w:left w:val="nil"/>
              <w:bottom w:val="single" w:sz="4" w:space="0" w:color="auto"/>
              <w:right w:val="single" w:sz="4" w:space="0" w:color="auto"/>
            </w:tcBorders>
            <w:shd w:val="clear" w:color="auto" w:fill="auto"/>
            <w:vAlign w:val="center"/>
            <w:hideMark/>
          </w:tcPr>
          <w:p w14:paraId="5DBA54F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w:t>
            </w:r>
          </w:p>
        </w:tc>
        <w:tc>
          <w:tcPr>
            <w:tcW w:w="406" w:type="dxa"/>
            <w:tcBorders>
              <w:top w:val="nil"/>
              <w:left w:val="nil"/>
              <w:bottom w:val="single" w:sz="4" w:space="0" w:color="auto"/>
              <w:right w:val="single" w:sz="4" w:space="0" w:color="auto"/>
            </w:tcBorders>
            <w:shd w:val="clear" w:color="auto" w:fill="auto"/>
            <w:vAlign w:val="center"/>
            <w:hideMark/>
          </w:tcPr>
          <w:p w14:paraId="505BAE0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85" w:type="dxa"/>
            <w:tcBorders>
              <w:top w:val="nil"/>
              <w:left w:val="nil"/>
              <w:bottom w:val="single" w:sz="4" w:space="0" w:color="auto"/>
              <w:right w:val="single" w:sz="4" w:space="0" w:color="auto"/>
            </w:tcBorders>
            <w:shd w:val="clear" w:color="auto" w:fill="auto"/>
            <w:vAlign w:val="center"/>
            <w:hideMark/>
          </w:tcPr>
          <w:p w14:paraId="683011E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339,10</w:t>
            </w:r>
          </w:p>
        </w:tc>
        <w:tc>
          <w:tcPr>
            <w:tcW w:w="485" w:type="dxa"/>
            <w:tcBorders>
              <w:top w:val="nil"/>
              <w:left w:val="nil"/>
              <w:bottom w:val="single" w:sz="4" w:space="0" w:color="auto"/>
              <w:right w:val="single" w:sz="4" w:space="0" w:color="auto"/>
            </w:tcBorders>
            <w:shd w:val="clear" w:color="auto" w:fill="auto"/>
            <w:vAlign w:val="center"/>
            <w:hideMark/>
          </w:tcPr>
          <w:p w14:paraId="172B3F6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339,10</w:t>
            </w:r>
          </w:p>
        </w:tc>
        <w:tc>
          <w:tcPr>
            <w:tcW w:w="485" w:type="dxa"/>
            <w:tcBorders>
              <w:top w:val="nil"/>
              <w:left w:val="nil"/>
              <w:bottom w:val="single" w:sz="4" w:space="0" w:color="auto"/>
              <w:right w:val="single" w:sz="4" w:space="0" w:color="auto"/>
            </w:tcBorders>
            <w:shd w:val="clear" w:color="auto" w:fill="auto"/>
            <w:vAlign w:val="center"/>
            <w:hideMark/>
          </w:tcPr>
          <w:p w14:paraId="712B472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24547D2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19 021 105,78</w:t>
            </w:r>
          </w:p>
        </w:tc>
        <w:tc>
          <w:tcPr>
            <w:tcW w:w="485" w:type="dxa"/>
            <w:tcBorders>
              <w:top w:val="nil"/>
              <w:left w:val="nil"/>
              <w:bottom w:val="single" w:sz="4" w:space="0" w:color="auto"/>
              <w:right w:val="single" w:sz="4" w:space="0" w:color="auto"/>
            </w:tcBorders>
            <w:shd w:val="clear" w:color="auto" w:fill="auto"/>
            <w:vAlign w:val="center"/>
            <w:hideMark/>
          </w:tcPr>
          <w:p w14:paraId="5851210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18 070 050,49</w:t>
            </w:r>
          </w:p>
        </w:tc>
        <w:tc>
          <w:tcPr>
            <w:tcW w:w="780" w:type="dxa"/>
            <w:tcBorders>
              <w:top w:val="nil"/>
              <w:left w:val="nil"/>
              <w:bottom w:val="single" w:sz="4" w:space="0" w:color="auto"/>
              <w:right w:val="single" w:sz="4" w:space="0" w:color="auto"/>
            </w:tcBorders>
            <w:shd w:val="clear" w:color="auto" w:fill="auto"/>
            <w:vAlign w:val="center"/>
            <w:hideMark/>
          </w:tcPr>
          <w:p w14:paraId="3B6D9CD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760 844,23</w:t>
            </w:r>
          </w:p>
        </w:tc>
        <w:tc>
          <w:tcPr>
            <w:tcW w:w="485" w:type="dxa"/>
            <w:tcBorders>
              <w:top w:val="nil"/>
              <w:left w:val="nil"/>
              <w:bottom w:val="single" w:sz="4" w:space="0" w:color="auto"/>
              <w:right w:val="single" w:sz="4" w:space="0" w:color="auto"/>
            </w:tcBorders>
            <w:shd w:val="clear" w:color="auto" w:fill="auto"/>
            <w:vAlign w:val="center"/>
            <w:hideMark/>
          </w:tcPr>
          <w:p w14:paraId="7726583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190 211,06</w:t>
            </w:r>
          </w:p>
        </w:tc>
      </w:tr>
      <w:tr w:rsidR="00E514D2" w:rsidRPr="00CF687C" w14:paraId="68BB2749" w14:textId="77777777" w:rsidTr="00E514D2">
        <w:trPr>
          <w:trHeight w:val="1230"/>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7583A25C"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 </w:t>
            </w:r>
          </w:p>
        </w:tc>
        <w:tc>
          <w:tcPr>
            <w:tcW w:w="1372" w:type="dxa"/>
            <w:tcBorders>
              <w:top w:val="nil"/>
              <w:left w:val="nil"/>
              <w:bottom w:val="single" w:sz="4" w:space="0" w:color="auto"/>
              <w:right w:val="single" w:sz="4" w:space="0" w:color="auto"/>
            </w:tcBorders>
            <w:shd w:val="clear" w:color="auto" w:fill="auto"/>
            <w:vAlign w:val="center"/>
            <w:hideMark/>
          </w:tcPr>
          <w:p w14:paraId="55F88DF8" w14:textId="77777777" w:rsidR="00E514D2" w:rsidRPr="00CF687C" w:rsidRDefault="00E514D2" w:rsidP="00E514D2">
            <w:pPr>
              <w:spacing w:after="0" w:line="240" w:lineRule="auto"/>
              <w:rPr>
                <w:rFonts w:ascii="Times New Roman" w:eastAsia="Times New Roman" w:hAnsi="Times New Roman" w:cs="Times New Roman"/>
                <w:b/>
                <w:bCs/>
                <w:sz w:val="24"/>
                <w:szCs w:val="24"/>
                <w:lang w:eastAsia="ru-RU"/>
              </w:rPr>
            </w:pPr>
            <w:proofErr w:type="gramStart"/>
            <w:r w:rsidRPr="00CF687C">
              <w:rPr>
                <w:rFonts w:ascii="Times New Roman" w:eastAsia="Times New Roman" w:hAnsi="Times New Roman" w:cs="Times New Roman"/>
                <w:b/>
                <w:bCs/>
                <w:sz w:val="24"/>
                <w:szCs w:val="24"/>
                <w:lang w:eastAsia="ru-RU"/>
              </w:rPr>
              <w:t>Всего  по</w:t>
            </w:r>
            <w:proofErr w:type="gramEnd"/>
            <w:r w:rsidRPr="00CF687C">
              <w:rPr>
                <w:rFonts w:ascii="Times New Roman" w:eastAsia="Times New Roman" w:hAnsi="Times New Roman" w:cs="Times New Roman"/>
                <w:b/>
                <w:bCs/>
                <w:sz w:val="24"/>
                <w:szCs w:val="24"/>
                <w:lang w:eastAsia="ru-RU"/>
              </w:rPr>
              <w:t xml:space="preserve"> этапу 2024 года, в т.ч.:</w:t>
            </w:r>
          </w:p>
        </w:tc>
        <w:tc>
          <w:tcPr>
            <w:tcW w:w="573" w:type="dxa"/>
            <w:tcBorders>
              <w:top w:val="nil"/>
              <w:left w:val="nil"/>
              <w:bottom w:val="single" w:sz="4" w:space="0" w:color="auto"/>
              <w:right w:val="single" w:sz="4" w:space="0" w:color="auto"/>
            </w:tcBorders>
            <w:shd w:val="clear" w:color="auto" w:fill="auto"/>
            <w:vAlign w:val="center"/>
            <w:hideMark/>
          </w:tcPr>
          <w:p w14:paraId="3B6B4853"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X</w:t>
            </w:r>
          </w:p>
        </w:tc>
        <w:tc>
          <w:tcPr>
            <w:tcW w:w="775" w:type="dxa"/>
            <w:tcBorders>
              <w:top w:val="nil"/>
              <w:left w:val="nil"/>
              <w:bottom w:val="single" w:sz="4" w:space="0" w:color="auto"/>
              <w:right w:val="single" w:sz="4" w:space="0" w:color="auto"/>
            </w:tcBorders>
            <w:shd w:val="clear" w:color="auto" w:fill="auto"/>
            <w:vAlign w:val="center"/>
            <w:hideMark/>
          </w:tcPr>
          <w:p w14:paraId="1DC25AD7"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X</w:t>
            </w:r>
          </w:p>
        </w:tc>
        <w:tc>
          <w:tcPr>
            <w:tcW w:w="775" w:type="dxa"/>
            <w:tcBorders>
              <w:top w:val="nil"/>
              <w:left w:val="nil"/>
              <w:bottom w:val="single" w:sz="4" w:space="0" w:color="auto"/>
              <w:right w:val="single" w:sz="4" w:space="0" w:color="auto"/>
            </w:tcBorders>
            <w:shd w:val="clear" w:color="auto" w:fill="auto"/>
            <w:vAlign w:val="center"/>
            <w:hideMark/>
          </w:tcPr>
          <w:p w14:paraId="4423B6E8"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X</w:t>
            </w:r>
          </w:p>
        </w:tc>
        <w:tc>
          <w:tcPr>
            <w:tcW w:w="775" w:type="dxa"/>
            <w:tcBorders>
              <w:top w:val="nil"/>
              <w:left w:val="nil"/>
              <w:bottom w:val="single" w:sz="4" w:space="0" w:color="auto"/>
              <w:right w:val="single" w:sz="4" w:space="0" w:color="auto"/>
            </w:tcBorders>
            <w:shd w:val="clear" w:color="auto" w:fill="auto"/>
            <w:vAlign w:val="center"/>
            <w:hideMark/>
          </w:tcPr>
          <w:p w14:paraId="292CC317"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X</w:t>
            </w:r>
          </w:p>
        </w:tc>
        <w:tc>
          <w:tcPr>
            <w:tcW w:w="406" w:type="dxa"/>
            <w:tcBorders>
              <w:top w:val="nil"/>
              <w:left w:val="nil"/>
              <w:bottom w:val="single" w:sz="4" w:space="0" w:color="auto"/>
              <w:right w:val="single" w:sz="4" w:space="0" w:color="auto"/>
            </w:tcBorders>
            <w:shd w:val="clear" w:color="auto" w:fill="auto"/>
            <w:vAlign w:val="center"/>
            <w:hideMark/>
          </w:tcPr>
          <w:p w14:paraId="354516E8"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973</w:t>
            </w:r>
          </w:p>
        </w:tc>
        <w:tc>
          <w:tcPr>
            <w:tcW w:w="267" w:type="dxa"/>
            <w:tcBorders>
              <w:top w:val="nil"/>
              <w:left w:val="nil"/>
              <w:bottom w:val="single" w:sz="4" w:space="0" w:color="auto"/>
              <w:right w:val="single" w:sz="4" w:space="0" w:color="auto"/>
            </w:tcBorders>
            <w:shd w:val="clear" w:color="auto" w:fill="auto"/>
            <w:vAlign w:val="center"/>
            <w:hideMark/>
          </w:tcPr>
          <w:p w14:paraId="368C9C0C"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359</w:t>
            </w:r>
          </w:p>
        </w:tc>
        <w:tc>
          <w:tcPr>
            <w:tcW w:w="406" w:type="dxa"/>
            <w:tcBorders>
              <w:top w:val="nil"/>
              <w:left w:val="nil"/>
              <w:bottom w:val="single" w:sz="4" w:space="0" w:color="auto"/>
              <w:right w:val="single" w:sz="4" w:space="0" w:color="auto"/>
            </w:tcBorders>
            <w:shd w:val="clear" w:color="auto" w:fill="auto"/>
            <w:vAlign w:val="center"/>
            <w:hideMark/>
          </w:tcPr>
          <w:p w14:paraId="4B4B4310"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182</w:t>
            </w:r>
          </w:p>
        </w:tc>
        <w:tc>
          <w:tcPr>
            <w:tcW w:w="406" w:type="dxa"/>
            <w:tcBorders>
              <w:top w:val="nil"/>
              <w:left w:val="nil"/>
              <w:bottom w:val="single" w:sz="4" w:space="0" w:color="auto"/>
              <w:right w:val="single" w:sz="4" w:space="0" w:color="auto"/>
            </w:tcBorders>
            <w:shd w:val="clear" w:color="auto" w:fill="auto"/>
            <w:vAlign w:val="center"/>
            <w:hideMark/>
          </w:tcPr>
          <w:p w14:paraId="21589A53"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177</w:t>
            </w:r>
          </w:p>
        </w:tc>
        <w:tc>
          <w:tcPr>
            <w:tcW w:w="485" w:type="dxa"/>
            <w:tcBorders>
              <w:top w:val="nil"/>
              <w:left w:val="nil"/>
              <w:bottom w:val="single" w:sz="4" w:space="0" w:color="auto"/>
              <w:right w:val="single" w:sz="4" w:space="0" w:color="auto"/>
            </w:tcBorders>
            <w:shd w:val="clear" w:color="auto" w:fill="auto"/>
            <w:vAlign w:val="center"/>
            <w:hideMark/>
          </w:tcPr>
          <w:p w14:paraId="5F253000"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14 850,40</w:t>
            </w:r>
          </w:p>
        </w:tc>
        <w:tc>
          <w:tcPr>
            <w:tcW w:w="485" w:type="dxa"/>
            <w:tcBorders>
              <w:top w:val="nil"/>
              <w:left w:val="nil"/>
              <w:bottom w:val="single" w:sz="4" w:space="0" w:color="auto"/>
              <w:right w:val="single" w:sz="4" w:space="0" w:color="auto"/>
            </w:tcBorders>
            <w:shd w:val="clear" w:color="auto" w:fill="auto"/>
            <w:vAlign w:val="center"/>
            <w:hideMark/>
          </w:tcPr>
          <w:p w14:paraId="30AF65A4"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7 269,95</w:t>
            </w:r>
          </w:p>
        </w:tc>
        <w:tc>
          <w:tcPr>
            <w:tcW w:w="485" w:type="dxa"/>
            <w:tcBorders>
              <w:top w:val="nil"/>
              <w:left w:val="nil"/>
              <w:bottom w:val="single" w:sz="4" w:space="0" w:color="auto"/>
              <w:right w:val="single" w:sz="4" w:space="0" w:color="auto"/>
            </w:tcBorders>
            <w:shd w:val="clear" w:color="auto" w:fill="auto"/>
            <w:vAlign w:val="center"/>
            <w:hideMark/>
          </w:tcPr>
          <w:p w14:paraId="53DAFECC"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7 580,45</w:t>
            </w:r>
          </w:p>
        </w:tc>
        <w:tc>
          <w:tcPr>
            <w:tcW w:w="485" w:type="dxa"/>
            <w:tcBorders>
              <w:top w:val="nil"/>
              <w:left w:val="nil"/>
              <w:bottom w:val="single" w:sz="4" w:space="0" w:color="auto"/>
              <w:right w:val="single" w:sz="4" w:space="0" w:color="auto"/>
            </w:tcBorders>
            <w:shd w:val="clear" w:color="auto" w:fill="auto"/>
            <w:vAlign w:val="center"/>
            <w:hideMark/>
          </w:tcPr>
          <w:p w14:paraId="136DB71F"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903 260 729,60</w:t>
            </w:r>
          </w:p>
        </w:tc>
        <w:tc>
          <w:tcPr>
            <w:tcW w:w="485" w:type="dxa"/>
            <w:tcBorders>
              <w:top w:val="nil"/>
              <w:left w:val="nil"/>
              <w:bottom w:val="single" w:sz="4" w:space="0" w:color="auto"/>
              <w:right w:val="single" w:sz="4" w:space="0" w:color="auto"/>
            </w:tcBorders>
            <w:shd w:val="clear" w:color="auto" w:fill="auto"/>
            <w:vAlign w:val="center"/>
            <w:hideMark/>
          </w:tcPr>
          <w:p w14:paraId="7316E006"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858 097 693,12</w:t>
            </w:r>
          </w:p>
        </w:tc>
        <w:tc>
          <w:tcPr>
            <w:tcW w:w="780" w:type="dxa"/>
            <w:tcBorders>
              <w:top w:val="nil"/>
              <w:left w:val="nil"/>
              <w:bottom w:val="single" w:sz="4" w:space="0" w:color="auto"/>
              <w:right w:val="single" w:sz="4" w:space="0" w:color="auto"/>
            </w:tcBorders>
            <w:shd w:val="clear" w:color="auto" w:fill="auto"/>
            <w:vAlign w:val="center"/>
            <w:hideMark/>
          </w:tcPr>
          <w:p w14:paraId="4F9D361F"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36 130 429,18</w:t>
            </w:r>
          </w:p>
        </w:tc>
        <w:tc>
          <w:tcPr>
            <w:tcW w:w="485" w:type="dxa"/>
            <w:tcBorders>
              <w:top w:val="nil"/>
              <w:left w:val="nil"/>
              <w:bottom w:val="single" w:sz="4" w:space="0" w:color="auto"/>
              <w:right w:val="single" w:sz="4" w:space="0" w:color="auto"/>
            </w:tcBorders>
            <w:shd w:val="clear" w:color="auto" w:fill="auto"/>
            <w:vAlign w:val="center"/>
            <w:hideMark/>
          </w:tcPr>
          <w:p w14:paraId="5D322B7C"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9 032 607,30</w:t>
            </w:r>
          </w:p>
        </w:tc>
      </w:tr>
      <w:tr w:rsidR="00E514D2" w:rsidRPr="00CF687C" w14:paraId="0FEBF568" w14:textId="77777777" w:rsidTr="00E514D2">
        <w:trPr>
          <w:trHeight w:val="1230"/>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6EDF034B"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 </w:t>
            </w:r>
          </w:p>
        </w:tc>
        <w:tc>
          <w:tcPr>
            <w:tcW w:w="1372" w:type="dxa"/>
            <w:tcBorders>
              <w:top w:val="nil"/>
              <w:left w:val="nil"/>
              <w:bottom w:val="single" w:sz="4" w:space="0" w:color="auto"/>
              <w:right w:val="single" w:sz="4" w:space="0" w:color="auto"/>
            </w:tcBorders>
            <w:shd w:val="clear" w:color="auto" w:fill="auto"/>
            <w:vAlign w:val="center"/>
            <w:hideMark/>
          </w:tcPr>
          <w:p w14:paraId="7C8E4409" w14:textId="77777777" w:rsidR="00E514D2" w:rsidRPr="00CF687C" w:rsidRDefault="00E514D2" w:rsidP="00E514D2">
            <w:pPr>
              <w:spacing w:after="0" w:line="240" w:lineRule="auto"/>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Муниципальный район Сыктывдинский</w:t>
            </w:r>
          </w:p>
        </w:tc>
        <w:tc>
          <w:tcPr>
            <w:tcW w:w="573" w:type="dxa"/>
            <w:tcBorders>
              <w:top w:val="nil"/>
              <w:left w:val="nil"/>
              <w:bottom w:val="single" w:sz="4" w:space="0" w:color="auto"/>
              <w:right w:val="single" w:sz="4" w:space="0" w:color="auto"/>
            </w:tcBorders>
            <w:shd w:val="clear" w:color="auto" w:fill="auto"/>
            <w:vAlign w:val="center"/>
            <w:hideMark/>
          </w:tcPr>
          <w:p w14:paraId="78D50DC5"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X</w:t>
            </w:r>
          </w:p>
        </w:tc>
        <w:tc>
          <w:tcPr>
            <w:tcW w:w="775" w:type="dxa"/>
            <w:tcBorders>
              <w:top w:val="nil"/>
              <w:left w:val="nil"/>
              <w:bottom w:val="single" w:sz="4" w:space="0" w:color="auto"/>
              <w:right w:val="single" w:sz="4" w:space="0" w:color="auto"/>
            </w:tcBorders>
            <w:shd w:val="clear" w:color="auto" w:fill="auto"/>
            <w:vAlign w:val="center"/>
            <w:hideMark/>
          </w:tcPr>
          <w:p w14:paraId="207E2C30"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X</w:t>
            </w:r>
          </w:p>
        </w:tc>
        <w:tc>
          <w:tcPr>
            <w:tcW w:w="775" w:type="dxa"/>
            <w:tcBorders>
              <w:top w:val="nil"/>
              <w:left w:val="nil"/>
              <w:bottom w:val="single" w:sz="4" w:space="0" w:color="auto"/>
              <w:right w:val="single" w:sz="4" w:space="0" w:color="auto"/>
            </w:tcBorders>
            <w:shd w:val="clear" w:color="auto" w:fill="auto"/>
            <w:vAlign w:val="center"/>
            <w:hideMark/>
          </w:tcPr>
          <w:p w14:paraId="2371FD63"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X</w:t>
            </w:r>
          </w:p>
        </w:tc>
        <w:tc>
          <w:tcPr>
            <w:tcW w:w="775" w:type="dxa"/>
            <w:tcBorders>
              <w:top w:val="nil"/>
              <w:left w:val="nil"/>
              <w:bottom w:val="single" w:sz="4" w:space="0" w:color="auto"/>
              <w:right w:val="single" w:sz="4" w:space="0" w:color="auto"/>
            </w:tcBorders>
            <w:shd w:val="clear" w:color="auto" w:fill="auto"/>
            <w:vAlign w:val="center"/>
            <w:hideMark/>
          </w:tcPr>
          <w:p w14:paraId="67129189"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X</w:t>
            </w:r>
          </w:p>
        </w:tc>
        <w:tc>
          <w:tcPr>
            <w:tcW w:w="406" w:type="dxa"/>
            <w:tcBorders>
              <w:top w:val="nil"/>
              <w:left w:val="nil"/>
              <w:bottom w:val="single" w:sz="4" w:space="0" w:color="auto"/>
              <w:right w:val="single" w:sz="4" w:space="0" w:color="auto"/>
            </w:tcBorders>
            <w:shd w:val="clear" w:color="auto" w:fill="auto"/>
            <w:vAlign w:val="center"/>
            <w:hideMark/>
          </w:tcPr>
          <w:p w14:paraId="4E66150D"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973</w:t>
            </w:r>
          </w:p>
        </w:tc>
        <w:tc>
          <w:tcPr>
            <w:tcW w:w="267" w:type="dxa"/>
            <w:tcBorders>
              <w:top w:val="nil"/>
              <w:left w:val="nil"/>
              <w:bottom w:val="single" w:sz="4" w:space="0" w:color="auto"/>
              <w:right w:val="single" w:sz="4" w:space="0" w:color="auto"/>
            </w:tcBorders>
            <w:shd w:val="clear" w:color="auto" w:fill="auto"/>
            <w:vAlign w:val="center"/>
            <w:hideMark/>
          </w:tcPr>
          <w:p w14:paraId="3D427D39"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359</w:t>
            </w:r>
          </w:p>
        </w:tc>
        <w:tc>
          <w:tcPr>
            <w:tcW w:w="406" w:type="dxa"/>
            <w:tcBorders>
              <w:top w:val="nil"/>
              <w:left w:val="nil"/>
              <w:bottom w:val="single" w:sz="4" w:space="0" w:color="auto"/>
              <w:right w:val="single" w:sz="4" w:space="0" w:color="auto"/>
            </w:tcBorders>
            <w:shd w:val="clear" w:color="auto" w:fill="auto"/>
            <w:vAlign w:val="center"/>
            <w:hideMark/>
          </w:tcPr>
          <w:p w14:paraId="3ACAC3F5"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182</w:t>
            </w:r>
          </w:p>
        </w:tc>
        <w:tc>
          <w:tcPr>
            <w:tcW w:w="406" w:type="dxa"/>
            <w:tcBorders>
              <w:top w:val="nil"/>
              <w:left w:val="nil"/>
              <w:bottom w:val="single" w:sz="4" w:space="0" w:color="auto"/>
              <w:right w:val="single" w:sz="4" w:space="0" w:color="auto"/>
            </w:tcBorders>
            <w:shd w:val="clear" w:color="auto" w:fill="auto"/>
            <w:vAlign w:val="center"/>
            <w:hideMark/>
          </w:tcPr>
          <w:p w14:paraId="0FCC5617"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177</w:t>
            </w:r>
          </w:p>
        </w:tc>
        <w:tc>
          <w:tcPr>
            <w:tcW w:w="485" w:type="dxa"/>
            <w:tcBorders>
              <w:top w:val="nil"/>
              <w:left w:val="nil"/>
              <w:bottom w:val="single" w:sz="4" w:space="0" w:color="auto"/>
              <w:right w:val="single" w:sz="4" w:space="0" w:color="auto"/>
            </w:tcBorders>
            <w:shd w:val="clear" w:color="auto" w:fill="auto"/>
            <w:vAlign w:val="center"/>
            <w:hideMark/>
          </w:tcPr>
          <w:p w14:paraId="2D0F59CB"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14 850,40</w:t>
            </w:r>
          </w:p>
        </w:tc>
        <w:tc>
          <w:tcPr>
            <w:tcW w:w="485" w:type="dxa"/>
            <w:tcBorders>
              <w:top w:val="nil"/>
              <w:left w:val="nil"/>
              <w:bottom w:val="single" w:sz="4" w:space="0" w:color="auto"/>
              <w:right w:val="single" w:sz="4" w:space="0" w:color="auto"/>
            </w:tcBorders>
            <w:shd w:val="clear" w:color="auto" w:fill="auto"/>
            <w:vAlign w:val="center"/>
            <w:hideMark/>
          </w:tcPr>
          <w:p w14:paraId="40F48561"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7 269,95</w:t>
            </w:r>
          </w:p>
        </w:tc>
        <w:tc>
          <w:tcPr>
            <w:tcW w:w="485" w:type="dxa"/>
            <w:tcBorders>
              <w:top w:val="nil"/>
              <w:left w:val="nil"/>
              <w:bottom w:val="single" w:sz="4" w:space="0" w:color="auto"/>
              <w:right w:val="single" w:sz="4" w:space="0" w:color="auto"/>
            </w:tcBorders>
            <w:shd w:val="clear" w:color="auto" w:fill="auto"/>
            <w:vAlign w:val="center"/>
            <w:hideMark/>
          </w:tcPr>
          <w:p w14:paraId="7FADC2C2"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7 580,45</w:t>
            </w:r>
          </w:p>
        </w:tc>
        <w:tc>
          <w:tcPr>
            <w:tcW w:w="485" w:type="dxa"/>
            <w:tcBorders>
              <w:top w:val="nil"/>
              <w:left w:val="nil"/>
              <w:bottom w:val="single" w:sz="4" w:space="0" w:color="auto"/>
              <w:right w:val="single" w:sz="4" w:space="0" w:color="auto"/>
            </w:tcBorders>
            <w:shd w:val="clear" w:color="auto" w:fill="auto"/>
            <w:vAlign w:val="center"/>
            <w:hideMark/>
          </w:tcPr>
          <w:p w14:paraId="48159B97"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903 260 729,60</w:t>
            </w:r>
          </w:p>
        </w:tc>
        <w:tc>
          <w:tcPr>
            <w:tcW w:w="485" w:type="dxa"/>
            <w:tcBorders>
              <w:top w:val="nil"/>
              <w:left w:val="nil"/>
              <w:bottom w:val="single" w:sz="4" w:space="0" w:color="auto"/>
              <w:right w:val="single" w:sz="4" w:space="0" w:color="auto"/>
            </w:tcBorders>
            <w:shd w:val="clear" w:color="auto" w:fill="auto"/>
            <w:vAlign w:val="center"/>
            <w:hideMark/>
          </w:tcPr>
          <w:p w14:paraId="7FFEC74B"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858 097 693,12</w:t>
            </w:r>
          </w:p>
        </w:tc>
        <w:tc>
          <w:tcPr>
            <w:tcW w:w="780" w:type="dxa"/>
            <w:tcBorders>
              <w:top w:val="nil"/>
              <w:left w:val="nil"/>
              <w:bottom w:val="single" w:sz="4" w:space="0" w:color="auto"/>
              <w:right w:val="single" w:sz="4" w:space="0" w:color="auto"/>
            </w:tcBorders>
            <w:shd w:val="clear" w:color="auto" w:fill="auto"/>
            <w:vAlign w:val="center"/>
            <w:hideMark/>
          </w:tcPr>
          <w:p w14:paraId="6C308779"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36 130 429,18</w:t>
            </w:r>
          </w:p>
        </w:tc>
        <w:tc>
          <w:tcPr>
            <w:tcW w:w="485" w:type="dxa"/>
            <w:tcBorders>
              <w:top w:val="nil"/>
              <w:left w:val="nil"/>
              <w:bottom w:val="single" w:sz="4" w:space="0" w:color="auto"/>
              <w:right w:val="single" w:sz="4" w:space="0" w:color="auto"/>
            </w:tcBorders>
            <w:shd w:val="clear" w:color="auto" w:fill="auto"/>
            <w:vAlign w:val="center"/>
            <w:hideMark/>
          </w:tcPr>
          <w:p w14:paraId="1CCA1748" w14:textId="77777777" w:rsidR="00E514D2" w:rsidRPr="00CF687C" w:rsidRDefault="00E514D2" w:rsidP="00E514D2">
            <w:pPr>
              <w:spacing w:after="0" w:line="240" w:lineRule="auto"/>
              <w:jc w:val="center"/>
              <w:rPr>
                <w:rFonts w:ascii="Times New Roman" w:eastAsia="Times New Roman" w:hAnsi="Times New Roman" w:cs="Times New Roman"/>
                <w:b/>
                <w:bCs/>
                <w:sz w:val="24"/>
                <w:szCs w:val="24"/>
                <w:lang w:eastAsia="ru-RU"/>
              </w:rPr>
            </w:pPr>
            <w:r w:rsidRPr="00CF687C">
              <w:rPr>
                <w:rFonts w:ascii="Times New Roman" w:eastAsia="Times New Roman" w:hAnsi="Times New Roman" w:cs="Times New Roman"/>
                <w:b/>
                <w:bCs/>
                <w:sz w:val="24"/>
                <w:szCs w:val="24"/>
                <w:lang w:eastAsia="ru-RU"/>
              </w:rPr>
              <w:t>9 032 607,30</w:t>
            </w:r>
          </w:p>
        </w:tc>
      </w:tr>
      <w:tr w:rsidR="00E514D2" w:rsidRPr="00CF687C" w14:paraId="51F63317"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6A325ED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1372" w:type="dxa"/>
            <w:tcBorders>
              <w:top w:val="nil"/>
              <w:left w:val="nil"/>
              <w:bottom w:val="single" w:sz="4" w:space="0" w:color="auto"/>
              <w:right w:val="single" w:sz="4" w:space="0" w:color="auto"/>
            </w:tcBorders>
            <w:shd w:val="clear" w:color="auto" w:fill="auto"/>
            <w:vAlign w:val="center"/>
            <w:hideMark/>
          </w:tcPr>
          <w:p w14:paraId="296E1416"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Нювчим, ул. Горького, д. 1</w:t>
            </w:r>
          </w:p>
        </w:tc>
        <w:tc>
          <w:tcPr>
            <w:tcW w:w="573" w:type="dxa"/>
            <w:tcBorders>
              <w:top w:val="nil"/>
              <w:left w:val="nil"/>
              <w:bottom w:val="single" w:sz="4" w:space="0" w:color="auto"/>
              <w:right w:val="single" w:sz="4" w:space="0" w:color="auto"/>
            </w:tcBorders>
            <w:shd w:val="clear" w:color="auto" w:fill="auto"/>
            <w:vAlign w:val="center"/>
            <w:hideMark/>
          </w:tcPr>
          <w:p w14:paraId="7F05549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12/115</w:t>
            </w:r>
          </w:p>
        </w:tc>
        <w:tc>
          <w:tcPr>
            <w:tcW w:w="775" w:type="dxa"/>
            <w:tcBorders>
              <w:top w:val="nil"/>
              <w:left w:val="nil"/>
              <w:bottom w:val="single" w:sz="4" w:space="0" w:color="auto"/>
              <w:right w:val="single" w:sz="4" w:space="0" w:color="auto"/>
            </w:tcBorders>
            <w:shd w:val="clear" w:color="auto" w:fill="auto"/>
            <w:vAlign w:val="center"/>
            <w:hideMark/>
          </w:tcPr>
          <w:p w14:paraId="0A8C66A7"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27.12.2016</w:t>
            </w:r>
          </w:p>
        </w:tc>
        <w:tc>
          <w:tcPr>
            <w:tcW w:w="775" w:type="dxa"/>
            <w:tcBorders>
              <w:top w:val="nil"/>
              <w:left w:val="nil"/>
              <w:bottom w:val="single" w:sz="4" w:space="0" w:color="auto"/>
              <w:right w:val="single" w:sz="4" w:space="0" w:color="auto"/>
            </w:tcBorders>
            <w:shd w:val="clear" w:color="auto" w:fill="auto"/>
            <w:noWrap/>
            <w:vAlign w:val="center"/>
            <w:hideMark/>
          </w:tcPr>
          <w:p w14:paraId="474AD72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1D2BEB40"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38ECBD0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w:t>
            </w:r>
          </w:p>
        </w:tc>
        <w:tc>
          <w:tcPr>
            <w:tcW w:w="267" w:type="dxa"/>
            <w:tcBorders>
              <w:top w:val="nil"/>
              <w:left w:val="nil"/>
              <w:bottom w:val="single" w:sz="4" w:space="0" w:color="auto"/>
              <w:right w:val="single" w:sz="4" w:space="0" w:color="auto"/>
            </w:tcBorders>
            <w:shd w:val="clear" w:color="auto" w:fill="auto"/>
            <w:vAlign w:val="center"/>
            <w:hideMark/>
          </w:tcPr>
          <w:p w14:paraId="6D1DB4E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w:t>
            </w:r>
          </w:p>
        </w:tc>
        <w:tc>
          <w:tcPr>
            <w:tcW w:w="406" w:type="dxa"/>
            <w:tcBorders>
              <w:top w:val="nil"/>
              <w:left w:val="nil"/>
              <w:bottom w:val="single" w:sz="4" w:space="0" w:color="auto"/>
              <w:right w:val="single" w:sz="4" w:space="0" w:color="auto"/>
            </w:tcBorders>
            <w:shd w:val="clear" w:color="auto" w:fill="auto"/>
            <w:vAlign w:val="center"/>
            <w:hideMark/>
          </w:tcPr>
          <w:p w14:paraId="27B0D9B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469CB09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w:t>
            </w:r>
          </w:p>
        </w:tc>
        <w:tc>
          <w:tcPr>
            <w:tcW w:w="485" w:type="dxa"/>
            <w:tcBorders>
              <w:top w:val="nil"/>
              <w:left w:val="nil"/>
              <w:bottom w:val="single" w:sz="4" w:space="0" w:color="auto"/>
              <w:right w:val="single" w:sz="4" w:space="0" w:color="auto"/>
            </w:tcBorders>
            <w:shd w:val="clear" w:color="auto" w:fill="auto"/>
            <w:vAlign w:val="center"/>
            <w:hideMark/>
          </w:tcPr>
          <w:p w14:paraId="0430A2A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154,90</w:t>
            </w:r>
          </w:p>
        </w:tc>
        <w:tc>
          <w:tcPr>
            <w:tcW w:w="485" w:type="dxa"/>
            <w:tcBorders>
              <w:top w:val="nil"/>
              <w:left w:val="nil"/>
              <w:bottom w:val="single" w:sz="4" w:space="0" w:color="auto"/>
              <w:right w:val="single" w:sz="4" w:space="0" w:color="auto"/>
            </w:tcBorders>
            <w:shd w:val="clear" w:color="auto" w:fill="auto"/>
            <w:vAlign w:val="center"/>
            <w:hideMark/>
          </w:tcPr>
          <w:p w14:paraId="58DB85F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78AEB37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154,90</w:t>
            </w:r>
          </w:p>
        </w:tc>
        <w:tc>
          <w:tcPr>
            <w:tcW w:w="485" w:type="dxa"/>
            <w:tcBorders>
              <w:top w:val="nil"/>
              <w:left w:val="nil"/>
              <w:bottom w:val="single" w:sz="4" w:space="0" w:color="auto"/>
              <w:right w:val="single" w:sz="4" w:space="0" w:color="auto"/>
            </w:tcBorders>
            <w:shd w:val="clear" w:color="auto" w:fill="auto"/>
            <w:vAlign w:val="center"/>
            <w:hideMark/>
          </w:tcPr>
          <w:p w14:paraId="61279D3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9 059 171,60</w:t>
            </w:r>
          </w:p>
        </w:tc>
        <w:tc>
          <w:tcPr>
            <w:tcW w:w="485" w:type="dxa"/>
            <w:tcBorders>
              <w:top w:val="nil"/>
              <w:left w:val="nil"/>
              <w:bottom w:val="single" w:sz="4" w:space="0" w:color="auto"/>
              <w:right w:val="single" w:sz="4" w:space="0" w:color="auto"/>
            </w:tcBorders>
            <w:shd w:val="clear" w:color="auto" w:fill="auto"/>
            <w:vAlign w:val="center"/>
            <w:hideMark/>
          </w:tcPr>
          <w:p w14:paraId="47C64D3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8 606 213,02</w:t>
            </w:r>
          </w:p>
        </w:tc>
        <w:tc>
          <w:tcPr>
            <w:tcW w:w="780" w:type="dxa"/>
            <w:tcBorders>
              <w:top w:val="nil"/>
              <w:left w:val="nil"/>
              <w:bottom w:val="single" w:sz="4" w:space="0" w:color="auto"/>
              <w:right w:val="single" w:sz="4" w:space="0" w:color="auto"/>
            </w:tcBorders>
            <w:shd w:val="clear" w:color="auto" w:fill="auto"/>
            <w:vAlign w:val="center"/>
            <w:hideMark/>
          </w:tcPr>
          <w:p w14:paraId="1D8D572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362 366,87</w:t>
            </w:r>
          </w:p>
        </w:tc>
        <w:tc>
          <w:tcPr>
            <w:tcW w:w="485" w:type="dxa"/>
            <w:tcBorders>
              <w:top w:val="nil"/>
              <w:left w:val="nil"/>
              <w:bottom w:val="single" w:sz="4" w:space="0" w:color="auto"/>
              <w:right w:val="single" w:sz="4" w:space="0" w:color="auto"/>
            </w:tcBorders>
            <w:shd w:val="clear" w:color="auto" w:fill="auto"/>
            <w:vAlign w:val="center"/>
            <w:hideMark/>
          </w:tcPr>
          <w:p w14:paraId="5256408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90 591,71</w:t>
            </w:r>
          </w:p>
        </w:tc>
      </w:tr>
      <w:tr w:rsidR="00E514D2" w:rsidRPr="00CF687C" w14:paraId="76D7A087"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6D12CE19"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1372" w:type="dxa"/>
            <w:tcBorders>
              <w:top w:val="nil"/>
              <w:left w:val="nil"/>
              <w:bottom w:val="single" w:sz="4" w:space="0" w:color="auto"/>
              <w:right w:val="single" w:sz="4" w:space="0" w:color="auto"/>
            </w:tcBorders>
            <w:shd w:val="clear" w:color="auto" w:fill="auto"/>
            <w:vAlign w:val="center"/>
            <w:hideMark/>
          </w:tcPr>
          <w:p w14:paraId="05797FA2"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Нювчим, ул. Горького, д. 4</w:t>
            </w:r>
          </w:p>
        </w:tc>
        <w:tc>
          <w:tcPr>
            <w:tcW w:w="573" w:type="dxa"/>
            <w:tcBorders>
              <w:top w:val="nil"/>
              <w:left w:val="nil"/>
              <w:bottom w:val="single" w:sz="4" w:space="0" w:color="auto"/>
              <w:right w:val="single" w:sz="4" w:space="0" w:color="auto"/>
            </w:tcBorders>
            <w:shd w:val="clear" w:color="auto" w:fill="auto"/>
            <w:vAlign w:val="center"/>
            <w:hideMark/>
          </w:tcPr>
          <w:p w14:paraId="212228B8"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12/115</w:t>
            </w:r>
          </w:p>
        </w:tc>
        <w:tc>
          <w:tcPr>
            <w:tcW w:w="775" w:type="dxa"/>
            <w:tcBorders>
              <w:top w:val="nil"/>
              <w:left w:val="nil"/>
              <w:bottom w:val="single" w:sz="4" w:space="0" w:color="auto"/>
              <w:right w:val="single" w:sz="4" w:space="0" w:color="auto"/>
            </w:tcBorders>
            <w:shd w:val="clear" w:color="auto" w:fill="auto"/>
            <w:vAlign w:val="center"/>
            <w:hideMark/>
          </w:tcPr>
          <w:p w14:paraId="3680DD88"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27.12.2016</w:t>
            </w:r>
          </w:p>
        </w:tc>
        <w:tc>
          <w:tcPr>
            <w:tcW w:w="775" w:type="dxa"/>
            <w:tcBorders>
              <w:top w:val="nil"/>
              <w:left w:val="nil"/>
              <w:bottom w:val="single" w:sz="4" w:space="0" w:color="auto"/>
              <w:right w:val="single" w:sz="4" w:space="0" w:color="auto"/>
            </w:tcBorders>
            <w:shd w:val="clear" w:color="auto" w:fill="auto"/>
            <w:noWrap/>
            <w:vAlign w:val="center"/>
            <w:hideMark/>
          </w:tcPr>
          <w:p w14:paraId="08BF7736"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344D0D10"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0AFAEC5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267" w:type="dxa"/>
            <w:tcBorders>
              <w:top w:val="nil"/>
              <w:left w:val="nil"/>
              <w:bottom w:val="single" w:sz="4" w:space="0" w:color="auto"/>
              <w:right w:val="single" w:sz="4" w:space="0" w:color="auto"/>
            </w:tcBorders>
            <w:shd w:val="clear" w:color="auto" w:fill="auto"/>
            <w:vAlign w:val="center"/>
            <w:hideMark/>
          </w:tcPr>
          <w:p w14:paraId="574A858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06" w:type="dxa"/>
            <w:tcBorders>
              <w:top w:val="nil"/>
              <w:left w:val="nil"/>
              <w:bottom w:val="single" w:sz="4" w:space="0" w:color="auto"/>
              <w:right w:val="single" w:sz="4" w:space="0" w:color="auto"/>
            </w:tcBorders>
            <w:shd w:val="clear" w:color="auto" w:fill="auto"/>
            <w:vAlign w:val="center"/>
            <w:hideMark/>
          </w:tcPr>
          <w:p w14:paraId="60F23CE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48182D9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85" w:type="dxa"/>
            <w:tcBorders>
              <w:top w:val="nil"/>
              <w:left w:val="nil"/>
              <w:bottom w:val="single" w:sz="4" w:space="0" w:color="auto"/>
              <w:right w:val="single" w:sz="4" w:space="0" w:color="auto"/>
            </w:tcBorders>
            <w:shd w:val="clear" w:color="auto" w:fill="auto"/>
            <w:vAlign w:val="center"/>
            <w:hideMark/>
          </w:tcPr>
          <w:p w14:paraId="629A878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81,00</w:t>
            </w:r>
          </w:p>
        </w:tc>
        <w:tc>
          <w:tcPr>
            <w:tcW w:w="485" w:type="dxa"/>
            <w:tcBorders>
              <w:top w:val="nil"/>
              <w:left w:val="nil"/>
              <w:bottom w:val="single" w:sz="4" w:space="0" w:color="auto"/>
              <w:right w:val="single" w:sz="4" w:space="0" w:color="auto"/>
            </w:tcBorders>
            <w:shd w:val="clear" w:color="auto" w:fill="auto"/>
            <w:vAlign w:val="center"/>
            <w:hideMark/>
          </w:tcPr>
          <w:p w14:paraId="5D4DEEF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11D4E73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81,00</w:t>
            </w:r>
          </w:p>
        </w:tc>
        <w:tc>
          <w:tcPr>
            <w:tcW w:w="485" w:type="dxa"/>
            <w:tcBorders>
              <w:top w:val="nil"/>
              <w:left w:val="nil"/>
              <w:bottom w:val="single" w:sz="4" w:space="0" w:color="auto"/>
              <w:right w:val="single" w:sz="4" w:space="0" w:color="auto"/>
            </w:tcBorders>
            <w:shd w:val="clear" w:color="auto" w:fill="auto"/>
            <w:vAlign w:val="center"/>
            <w:hideMark/>
          </w:tcPr>
          <w:p w14:paraId="2FB754B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4 737 204,00</w:t>
            </w:r>
          </w:p>
        </w:tc>
        <w:tc>
          <w:tcPr>
            <w:tcW w:w="485" w:type="dxa"/>
            <w:tcBorders>
              <w:top w:val="nil"/>
              <w:left w:val="nil"/>
              <w:bottom w:val="single" w:sz="4" w:space="0" w:color="auto"/>
              <w:right w:val="single" w:sz="4" w:space="0" w:color="auto"/>
            </w:tcBorders>
            <w:shd w:val="clear" w:color="auto" w:fill="auto"/>
            <w:vAlign w:val="center"/>
            <w:hideMark/>
          </w:tcPr>
          <w:p w14:paraId="2739D69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4 500 343,80</w:t>
            </w:r>
          </w:p>
        </w:tc>
        <w:tc>
          <w:tcPr>
            <w:tcW w:w="780" w:type="dxa"/>
            <w:tcBorders>
              <w:top w:val="nil"/>
              <w:left w:val="nil"/>
              <w:bottom w:val="single" w:sz="4" w:space="0" w:color="auto"/>
              <w:right w:val="single" w:sz="4" w:space="0" w:color="auto"/>
            </w:tcBorders>
            <w:shd w:val="clear" w:color="auto" w:fill="auto"/>
            <w:vAlign w:val="center"/>
            <w:hideMark/>
          </w:tcPr>
          <w:p w14:paraId="70EAE84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189 488,16</w:t>
            </w:r>
          </w:p>
        </w:tc>
        <w:tc>
          <w:tcPr>
            <w:tcW w:w="485" w:type="dxa"/>
            <w:tcBorders>
              <w:top w:val="nil"/>
              <w:left w:val="nil"/>
              <w:bottom w:val="single" w:sz="4" w:space="0" w:color="auto"/>
              <w:right w:val="single" w:sz="4" w:space="0" w:color="auto"/>
            </w:tcBorders>
            <w:shd w:val="clear" w:color="auto" w:fill="auto"/>
            <w:vAlign w:val="center"/>
            <w:hideMark/>
          </w:tcPr>
          <w:p w14:paraId="7EDCC75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47 372,04</w:t>
            </w:r>
          </w:p>
        </w:tc>
      </w:tr>
      <w:tr w:rsidR="00E514D2" w:rsidRPr="00CF687C" w14:paraId="321FB0C8"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4936521B"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1372" w:type="dxa"/>
            <w:tcBorders>
              <w:top w:val="nil"/>
              <w:left w:val="nil"/>
              <w:bottom w:val="single" w:sz="4" w:space="0" w:color="auto"/>
              <w:right w:val="single" w:sz="4" w:space="0" w:color="auto"/>
            </w:tcBorders>
            <w:shd w:val="clear" w:color="auto" w:fill="auto"/>
            <w:vAlign w:val="center"/>
            <w:hideMark/>
          </w:tcPr>
          <w:p w14:paraId="43F8A169"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Нювчим, ул. Советская, д. 4</w:t>
            </w:r>
          </w:p>
        </w:tc>
        <w:tc>
          <w:tcPr>
            <w:tcW w:w="573" w:type="dxa"/>
            <w:tcBorders>
              <w:top w:val="nil"/>
              <w:left w:val="nil"/>
              <w:bottom w:val="single" w:sz="4" w:space="0" w:color="auto"/>
              <w:right w:val="single" w:sz="4" w:space="0" w:color="auto"/>
            </w:tcBorders>
            <w:shd w:val="clear" w:color="auto" w:fill="auto"/>
            <w:vAlign w:val="center"/>
            <w:hideMark/>
          </w:tcPr>
          <w:p w14:paraId="34551D8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12/117</w:t>
            </w:r>
          </w:p>
        </w:tc>
        <w:tc>
          <w:tcPr>
            <w:tcW w:w="775" w:type="dxa"/>
            <w:tcBorders>
              <w:top w:val="nil"/>
              <w:left w:val="nil"/>
              <w:bottom w:val="single" w:sz="4" w:space="0" w:color="auto"/>
              <w:right w:val="single" w:sz="4" w:space="0" w:color="auto"/>
            </w:tcBorders>
            <w:shd w:val="clear" w:color="auto" w:fill="auto"/>
            <w:vAlign w:val="center"/>
            <w:hideMark/>
          </w:tcPr>
          <w:p w14:paraId="405B6CF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27.12.2016</w:t>
            </w:r>
          </w:p>
        </w:tc>
        <w:tc>
          <w:tcPr>
            <w:tcW w:w="775" w:type="dxa"/>
            <w:tcBorders>
              <w:top w:val="nil"/>
              <w:left w:val="nil"/>
              <w:bottom w:val="single" w:sz="4" w:space="0" w:color="auto"/>
              <w:right w:val="single" w:sz="4" w:space="0" w:color="auto"/>
            </w:tcBorders>
            <w:shd w:val="clear" w:color="auto" w:fill="auto"/>
            <w:noWrap/>
            <w:vAlign w:val="center"/>
            <w:hideMark/>
          </w:tcPr>
          <w:p w14:paraId="0E70D352"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1967A71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3882D17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w:t>
            </w:r>
          </w:p>
        </w:tc>
        <w:tc>
          <w:tcPr>
            <w:tcW w:w="267" w:type="dxa"/>
            <w:tcBorders>
              <w:top w:val="nil"/>
              <w:left w:val="nil"/>
              <w:bottom w:val="single" w:sz="4" w:space="0" w:color="auto"/>
              <w:right w:val="single" w:sz="4" w:space="0" w:color="auto"/>
            </w:tcBorders>
            <w:shd w:val="clear" w:color="auto" w:fill="auto"/>
            <w:vAlign w:val="center"/>
            <w:hideMark/>
          </w:tcPr>
          <w:p w14:paraId="0DAA721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w:t>
            </w:r>
          </w:p>
        </w:tc>
        <w:tc>
          <w:tcPr>
            <w:tcW w:w="406" w:type="dxa"/>
            <w:tcBorders>
              <w:top w:val="nil"/>
              <w:left w:val="nil"/>
              <w:bottom w:val="single" w:sz="4" w:space="0" w:color="auto"/>
              <w:right w:val="single" w:sz="4" w:space="0" w:color="auto"/>
            </w:tcBorders>
            <w:shd w:val="clear" w:color="auto" w:fill="auto"/>
            <w:vAlign w:val="center"/>
            <w:hideMark/>
          </w:tcPr>
          <w:p w14:paraId="5EE878A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w:t>
            </w:r>
          </w:p>
        </w:tc>
        <w:tc>
          <w:tcPr>
            <w:tcW w:w="406" w:type="dxa"/>
            <w:tcBorders>
              <w:top w:val="nil"/>
              <w:left w:val="nil"/>
              <w:bottom w:val="single" w:sz="4" w:space="0" w:color="auto"/>
              <w:right w:val="single" w:sz="4" w:space="0" w:color="auto"/>
            </w:tcBorders>
            <w:shd w:val="clear" w:color="auto" w:fill="auto"/>
            <w:vAlign w:val="center"/>
            <w:hideMark/>
          </w:tcPr>
          <w:p w14:paraId="1768BE3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85" w:type="dxa"/>
            <w:tcBorders>
              <w:top w:val="nil"/>
              <w:left w:val="nil"/>
              <w:bottom w:val="single" w:sz="4" w:space="0" w:color="auto"/>
              <w:right w:val="single" w:sz="4" w:space="0" w:color="auto"/>
            </w:tcBorders>
            <w:shd w:val="clear" w:color="auto" w:fill="auto"/>
            <w:vAlign w:val="center"/>
            <w:hideMark/>
          </w:tcPr>
          <w:p w14:paraId="2856E66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713,30</w:t>
            </w:r>
          </w:p>
        </w:tc>
        <w:tc>
          <w:tcPr>
            <w:tcW w:w="485" w:type="dxa"/>
            <w:tcBorders>
              <w:top w:val="nil"/>
              <w:left w:val="nil"/>
              <w:bottom w:val="single" w:sz="4" w:space="0" w:color="auto"/>
              <w:right w:val="single" w:sz="4" w:space="0" w:color="auto"/>
            </w:tcBorders>
            <w:shd w:val="clear" w:color="auto" w:fill="auto"/>
            <w:vAlign w:val="center"/>
            <w:hideMark/>
          </w:tcPr>
          <w:p w14:paraId="28D1D8C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713,30</w:t>
            </w:r>
          </w:p>
        </w:tc>
        <w:tc>
          <w:tcPr>
            <w:tcW w:w="485" w:type="dxa"/>
            <w:tcBorders>
              <w:top w:val="nil"/>
              <w:left w:val="nil"/>
              <w:bottom w:val="single" w:sz="4" w:space="0" w:color="auto"/>
              <w:right w:val="single" w:sz="4" w:space="0" w:color="auto"/>
            </w:tcBorders>
            <w:shd w:val="clear" w:color="auto" w:fill="auto"/>
            <w:vAlign w:val="center"/>
            <w:hideMark/>
          </w:tcPr>
          <w:p w14:paraId="15754E1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50408F8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76 466 573,20</w:t>
            </w:r>
          </w:p>
        </w:tc>
        <w:tc>
          <w:tcPr>
            <w:tcW w:w="485" w:type="dxa"/>
            <w:tcBorders>
              <w:top w:val="nil"/>
              <w:left w:val="nil"/>
              <w:bottom w:val="single" w:sz="4" w:space="0" w:color="auto"/>
              <w:right w:val="single" w:sz="4" w:space="0" w:color="auto"/>
            </w:tcBorders>
            <w:shd w:val="clear" w:color="auto" w:fill="auto"/>
            <w:vAlign w:val="center"/>
            <w:hideMark/>
          </w:tcPr>
          <w:p w14:paraId="57CE43F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72 643 244,54</w:t>
            </w:r>
          </w:p>
        </w:tc>
        <w:tc>
          <w:tcPr>
            <w:tcW w:w="780" w:type="dxa"/>
            <w:tcBorders>
              <w:top w:val="nil"/>
              <w:left w:val="nil"/>
              <w:bottom w:val="single" w:sz="4" w:space="0" w:color="auto"/>
              <w:right w:val="single" w:sz="4" w:space="0" w:color="auto"/>
            </w:tcBorders>
            <w:shd w:val="clear" w:color="auto" w:fill="auto"/>
            <w:vAlign w:val="center"/>
            <w:hideMark/>
          </w:tcPr>
          <w:p w14:paraId="1F116CF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3 058 662,92</w:t>
            </w:r>
          </w:p>
        </w:tc>
        <w:tc>
          <w:tcPr>
            <w:tcW w:w="485" w:type="dxa"/>
            <w:tcBorders>
              <w:top w:val="nil"/>
              <w:left w:val="nil"/>
              <w:bottom w:val="single" w:sz="4" w:space="0" w:color="auto"/>
              <w:right w:val="single" w:sz="4" w:space="0" w:color="auto"/>
            </w:tcBorders>
            <w:shd w:val="clear" w:color="auto" w:fill="auto"/>
            <w:vAlign w:val="center"/>
            <w:hideMark/>
          </w:tcPr>
          <w:p w14:paraId="7A8DEF3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764 665,74</w:t>
            </w:r>
          </w:p>
        </w:tc>
      </w:tr>
      <w:tr w:rsidR="00E514D2" w:rsidRPr="00CF687C" w14:paraId="01C4351C"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04CDB65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w:t>
            </w:r>
          </w:p>
        </w:tc>
        <w:tc>
          <w:tcPr>
            <w:tcW w:w="1372" w:type="dxa"/>
            <w:tcBorders>
              <w:top w:val="nil"/>
              <w:left w:val="nil"/>
              <w:bottom w:val="single" w:sz="4" w:space="0" w:color="auto"/>
              <w:right w:val="single" w:sz="4" w:space="0" w:color="auto"/>
            </w:tcBorders>
            <w:shd w:val="clear" w:color="auto" w:fill="auto"/>
            <w:vAlign w:val="center"/>
            <w:hideMark/>
          </w:tcPr>
          <w:p w14:paraId="62D9A8C2"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Нювчим, ул. Маяковского, д. 1</w:t>
            </w:r>
          </w:p>
        </w:tc>
        <w:tc>
          <w:tcPr>
            <w:tcW w:w="573" w:type="dxa"/>
            <w:tcBorders>
              <w:top w:val="nil"/>
              <w:left w:val="nil"/>
              <w:bottom w:val="single" w:sz="4" w:space="0" w:color="auto"/>
              <w:right w:val="single" w:sz="4" w:space="0" w:color="auto"/>
            </w:tcBorders>
            <w:shd w:val="clear" w:color="auto" w:fill="auto"/>
            <w:vAlign w:val="center"/>
            <w:hideMark/>
          </w:tcPr>
          <w:p w14:paraId="532C034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12/114</w:t>
            </w:r>
          </w:p>
        </w:tc>
        <w:tc>
          <w:tcPr>
            <w:tcW w:w="775" w:type="dxa"/>
            <w:tcBorders>
              <w:top w:val="nil"/>
              <w:left w:val="nil"/>
              <w:bottom w:val="single" w:sz="4" w:space="0" w:color="auto"/>
              <w:right w:val="single" w:sz="4" w:space="0" w:color="auto"/>
            </w:tcBorders>
            <w:shd w:val="clear" w:color="auto" w:fill="auto"/>
            <w:vAlign w:val="center"/>
            <w:hideMark/>
          </w:tcPr>
          <w:p w14:paraId="5A877F3B"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27.12.2016</w:t>
            </w:r>
          </w:p>
        </w:tc>
        <w:tc>
          <w:tcPr>
            <w:tcW w:w="775" w:type="dxa"/>
            <w:tcBorders>
              <w:top w:val="nil"/>
              <w:left w:val="nil"/>
              <w:bottom w:val="single" w:sz="4" w:space="0" w:color="auto"/>
              <w:right w:val="single" w:sz="4" w:space="0" w:color="auto"/>
            </w:tcBorders>
            <w:shd w:val="clear" w:color="auto" w:fill="auto"/>
            <w:noWrap/>
            <w:vAlign w:val="center"/>
            <w:hideMark/>
          </w:tcPr>
          <w:p w14:paraId="1B28E79B"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0B49F1B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2ECB9DA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15</w:t>
            </w:r>
          </w:p>
        </w:tc>
        <w:tc>
          <w:tcPr>
            <w:tcW w:w="267" w:type="dxa"/>
            <w:tcBorders>
              <w:top w:val="nil"/>
              <w:left w:val="nil"/>
              <w:bottom w:val="single" w:sz="4" w:space="0" w:color="auto"/>
              <w:right w:val="single" w:sz="4" w:space="0" w:color="auto"/>
            </w:tcBorders>
            <w:shd w:val="clear" w:color="auto" w:fill="auto"/>
            <w:vAlign w:val="center"/>
            <w:hideMark/>
          </w:tcPr>
          <w:p w14:paraId="546AE54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w:t>
            </w:r>
          </w:p>
        </w:tc>
        <w:tc>
          <w:tcPr>
            <w:tcW w:w="406" w:type="dxa"/>
            <w:tcBorders>
              <w:top w:val="nil"/>
              <w:left w:val="nil"/>
              <w:bottom w:val="single" w:sz="4" w:space="0" w:color="auto"/>
              <w:right w:val="single" w:sz="4" w:space="0" w:color="auto"/>
            </w:tcBorders>
            <w:shd w:val="clear" w:color="auto" w:fill="auto"/>
            <w:vAlign w:val="center"/>
            <w:hideMark/>
          </w:tcPr>
          <w:p w14:paraId="23EAD30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02AF4FA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w:t>
            </w:r>
          </w:p>
        </w:tc>
        <w:tc>
          <w:tcPr>
            <w:tcW w:w="485" w:type="dxa"/>
            <w:tcBorders>
              <w:top w:val="nil"/>
              <w:left w:val="nil"/>
              <w:bottom w:val="single" w:sz="4" w:space="0" w:color="auto"/>
              <w:right w:val="single" w:sz="4" w:space="0" w:color="auto"/>
            </w:tcBorders>
            <w:shd w:val="clear" w:color="auto" w:fill="auto"/>
            <w:vAlign w:val="center"/>
            <w:hideMark/>
          </w:tcPr>
          <w:p w14:paraId="1A904AE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155,20</w:t>
            </w:r>
          </w:p>
        </w:tc>
        <w:tc>
          <w:tcPr>
            <w:tcW w:w="485" w:type="dxa"/>
            <w:tcBorders>
              <w:top w:val="nil"/>
              <w:left w:val="nil"/>
              <w:bottom w:val="single" w:sz="4" w:space="0" w:color="auto"/>
              <w:right w:val="single" w:sz="4" w:space="0" w:color="auto"/>
            </w:tcBorders>
            <w:shd w:val="clear" w:color="auto" w:fill="auto"/>
            <w:vAlign w:val="center"/>
            <w:hideMark/>
          </w:tcPr>
          <w:p w14:paraId="2C97775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49C9034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155,20</w:t>
            </w:r>
          </w:p>
        </w:tc>
        <w:tc>
          <w:tcPr>
            <w:tcW w:w="485" w:type="dxa"/>
            <w:tcBorders>
              <w:top w:val="nil"/>
              <w:left w:val="nil"/>
              <w:bottom w:val="single" w:sz="4" w:space="0" w:color="auto"/>
              <w:right w:val="single" w:sz="4" w:space="0" w:color="auto"/>
            </w:tcBorders>
            <w:shd w:val="clear" w:color="auto" w:fill="auto"/>
            <w:vAlign w:val="center"/>
            <w:hideMark/>
          </w:tcPr>
          <w:p w14:paraId="3F9015C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9 076 716,80</w:t>
            </w:r>
          </w:p>
        </w:tc>
        <w:tc>
          <w:tcPr>
            <w:tcW w:w="485" w:type="dxa"/>
            <w:tcBorders>
              <w:top w:val="nil"/>
              <w:left w:val="nil"/>
              <w:bottom w:val="single" w:sz="4" w:space="0" w:color="auto"/>
              <w:right w:val="single" w:sz="4" w:space="0" w:color="auto"/>
            </w:tcBorders>
            <w:shd w:val="clear" w:color="auto" w:fill="auto"/>
            <w:vAlign w:val="center"/>
            <w:hideMark/>
          </w:tcPr>
          <w:p w14:paraId="15A17D9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8 622 880,96</w:t>
            </w:r>
          </w:p>
        </w:tc>
        <w:tc>
          <w:tcPr>
            <w:tcW w:w="780" w:type="dxa"/>
            <w:tcBorders>
              <w:top w:val="nil"/>
              <w:left w:val="nil"/>
              <w:bottom w:val="single" w:sz="4" w:space="0" w:color="auto"/>
              <w:right w:val="single" w:sz="4" w:space="0" w:color="auto"/>
            </w:tcBorders>
            <w:shd w:val="clear" w:color="auto" w:fill="auto"/>
            <w:vAlign w:val="center"/>
            <w:hideMark/>
          </w:tcPr>
          <w:p w14:paraId="6F5AF59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363 068,67</w:t>
            </w:r>
          </w:p>
        </w:tc>
        <w:tc>
          <w:tcPr>
            <w:tcW w:w="485" w:type="dxa"/>
            <w:tcBorders>
              <w:top w:val="nil"/>
              <w:left w:val="nil"/>
              <w:bottom w:val="single" w:sz="4" w:space="0" w:color="auto"/>
              <w:right w:val="single" w:sz="4" w:space="0" w:color="auto"/>
            </w:tcBorders>
            <w:shd w:val="clear" w:color="auto" w:fill="auto"/>
            <w:vAlign w:val="center"/>
            <w:hideMark/>
          </w:tcPr>
          <w:p w14:paraId="0F8BD05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90 767,17</w:t>
            </w:r>
          </w:p>
        </w:tc>
      </w:tr>
      <w:tr w:rsidR="00E514D2" w:rsidRPr="00CF687C" w14:paraId="1BA5BA5D"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5F3619A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w:t>
            </w:r>
          </w:p>
        </w:tc>
        <w:tc>
          <w:tcPr>
            <w:tcW w:w="1372" w:type="dxa"/>
            <w:tcBorders>
              <w:top w:val="nil"/>
              <w:left w:val="nil"/>
              <w:bottom w:val="single" w:sz="4" w:space="0" w:color="auto"/>
              <w:right w:val="single" w:sz="4" w:space="0" w:color="auto"/>
            </w:tcBorders>
            <w:shd w:val="clear" w:color="auto" w:fill="auto"/>
            <w:vAlign w:val="center"/>
            <w:hideMark/>
          </w:tcPr>
          <w:p w14:paraId="3984365A"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Нювчим, ул. Маяковского, д. 5</w:t>
            </w:r>
          </w:p>
        </w:tc>
        <w:tc>
          <w:tcPr>
            <w:tcW w:w="573" w:type="dxa"/>
            <w:tcBorders>
              <w:top w:val="nil"/>
              <w:left w:val="nil"/>
              <w:bottom w:val="single" w:sz="4" w:space="0" w:color="auto"/>
              <w:right w:val="single" w:sz="4" w:space="0" w:color="auto"/>
            </w:tcBorders>
            <w:shd w:val="clear" w:color="auto" w:fill="auto"/>
            <w:vAlign w:val="center"/>
            <w:hideMark/>
          </w:tcPr>
          <w:p w14:paraId="2025FB2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12/114</w:t>
            </w:r>
          </w:p>
        </w:tc>
        <w:tc>
          <w:tcPr>
            <w:tcW w:w="775" w:type="dxa"/>
            <w:tcBorders>
              <w:top w:val="nil"/>
              <w:left w:val="nil"/>
              <w:bottom w:val="single" w:sz="4" w:space="0" w:color="auto"/>
              <w:right w:val="single" w:sz="4" w:space="0" w:color="auto"/>
            </w:tcBorders>
            <w:shd w:val="clear" w:color="auto" w:fill="auto"/>
            <w:vAlign w:val="center"/>
            <w:hideMark/>
          </w:tcPr>
          <w:p w14:paraId="6C1FF20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27.12.2016</w:t>
            </w:r>
          </w:p>
        </w:tc>
        <w:tc>
          <w:tcPr>
            <w:tcW w:w="775" w:type="dxa"/>
            <w:tcBorders>
              <w:top w:val="nil"/>
              <w:left w:val="nil"/>
              <w:bottom w:val="single" w:sz="4" w:space="0" w:color="auto"/>
              <w:right w:val="single" w:sz="4" w:space="0" w:color="auto"/>
            </w:tcBorders>
            <w:shd w:val="clear" w:color="auto" w:fill="auto"/>
            <w:noWrap/>
            <w:vAlign w:val="center"/>
            <w:hideMark/>
          </w:tcPr>
          <w:p w14:paraId="209617D2"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01.09.2025</w:t>
            </w:r>
          </w:p>
        </w:tc>
        <w:tc>
          <w:tcPr>
            <w:tcW w:w="775" w:type="dxa"/>
            <w:tcBorders>
              <w:top w:val="nil"/>
              <w:left w:val="nil"/>
              <w:bottom w:val="single" w:sz="4" w:space="0" w:color="auto"/>
              <w:right w:val="single" w:sz="4" w:space="0" w:color="auto"/>
            </w:tcBorders>
            <w:shd w:val="clear" w:color="auto" w:fill="auto"/>
            <w:noWrap/>
            <w:vAlign w:val="center"/>
            <w:hideMark/>
          </w:tcPr>
          <w:p w14:paraId="391C9C32"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31.12.2026</w:t>
            </w:r>
          </w:p>
        </w:tc>
        <w:tc>
          <w:tcPr>
            <w:tcW w:w="406" w:type="dxa"/>
            <w:tcBorders>
              <w:top w:val="nil"/>
              <w:left w:val="nil"/>
              <w:bottom w:val="single" w:sz="4" w:space="0" w:color="auto"/>
              <w:right w:val="single" w:sz="4" w:space="0" w:color="auto"/>
            </w:tcBorders>
            <w:shd w:val="clear" w:color="auto" w:fill="auto"/>
            <w:vAlign w:val="center"/>
            <w:hideMark/>
          </w:tcPr>
          <w:p w14:paraId="19A0F9E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w:t>
            </w:r>
          </w:p>
        </w:tc>
        <w:tc>
          <w:tcPr>
            <w:tcW w:w="267" w:type="dxa"/>
            <w:tcBorders>
              <w:top w:val="nil"/>
              <w:left w:val="nil"/>
              <w:bottom w:val="single" w:sz="4" w:space="0" w:color="auto"/>
              <w:right w:val="single" w:sz="4" w:space="0" w:color="auto"/>
            </w:tcBorders>
            <w:shd w:val="clear" w:color="auto" w:fill="auto"/>
            <w:vAlign w:val="center"/>
            <w:hideMark/>
          </w:tcPr>
          <w:p w14:paraId="4F9F5D7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w:t>
            </w:r>
          </w:p>
        </w:tc>
        <w:tc>
          <w:tcPr>
            <w:tcW w:w="406" w:type="dxa"/>
            <w:tcBorders>
              <w:top w:val="nil"/>
              <w:left w:val="nil"/>
              <w:bottom w:val="single" w:sz="4" w:space="0" w:color="auto"/>
              <w:right w:val="single" w:sz="4" w:space="0" w:color="auto"/>
            </w:tcBorders>
            <w:shd w:val="clear" w:color="auto" w:fill="auto"/>
            <w:vAlign w:val="center"/>
            <w:hideMark/>
          </w:tcPr>
          <w:p w14:paraId="2FD2976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06" w:type="dxa"/>
            <w:tcBorders>
              <w:top w:val="nil"/>
              <w:left w:val="nil"/>
              <w:bottom w:val="single" w:sz="4" w:space="0" w:color="auto"/>
              <w:right w:val="single" w:sz="4" w:space="0" w:color="auto"/>
            </w:tcBorders>
            <w:shd w:val="clear" w:color="auto" w:fill="auto"/>
            <w:vAlign w:val="center"/>
            <w:hideMark/>
          </w:tcPr>
          <w:p w14:paraId="3D07CC3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485" w:type="dxa"/>
            <w:tcBorders>
              <w:top w:val="nil"/>
              <w:left w:val="nil"/>
              <w:bottom w:val="single" w:sz="4" w:space="0" w:color="auto"/>
              <w:right w:val="single" w:sz="4" w:space="0" w:color="auto"/>
            </w:tcBorders>
            <w:shd w:val="clear" w:color="auto" w:fill="auto"/>
            <w:vAlign w:val="center"/>
            <w:hideMark/>
          </w:tcPr>
          <w:p w14:paraId="6F3367B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155,90</w:t>
            </w:r>
          </w:p>
        </w:tc>
        <w:tc>
          <w:tcPr>
            <w:tcW w:w="485" w:type="dxa"/>
            <w:tcBorders>
              <w:top w:val="nil"/>
              <w:left w:val="nil"/>
              <w:bottom w:val="single" w:sz="4" w:space="0" w:color="auto"/>
              <w:right w:val="single" w:sz="4" w:space="0" w:color="auto"/>
            </w:tcBorders>
            <w:shd w:val="clear" w:color="auto" w:fill="auto"/>
            <w:vAlign w:val="center"/>
            <w:hideMark/>
          </w:tcPr>
          <w:p w14:paraId="221E1D9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61,20</w:t>
            </w:r>
          </w:p>
        </w:tc>
        <w:tc>
          <w:tcPr>
            <w:tcW w:w="485" w:type="dxa"/>
            <w:tcBorders>
              <w:top w:val="nil"/>
              <w:left w:val="nil"/>
              <w:bottom w:val="single" w:sz="4" w:space="0" w:color="auto"/>
              <w:right w:val="single" w:sz="4" w:space="0" w:color="auto"/>
            </w:tcBorders>
            <w:shd w:val="clear" w:color="auto" w:fill="auto"/>
            <w:vAlign w:val="center"/>
            <w:hideMark/>
          </w:tcPr>
          <w:p w14:paraId="7860E79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94,70</w:t>
            </w:r>
          </w:p>
        </w:tc>
        <w:tc>
          <w:tcPr>
            <w:tcW w:w="485" w:type="dxa"/>
            <w:tcBorders>
              <w:top w:val="nil"/>
              <w:left w:val="nil"/>
              <w:bottom w:val="single" w:sz="4" w:space="0" w:color="auto"/>
              <w:right w:val="single" w:sz="4" w:space="0" w:color="auto"/>
            </w:tcBorders>
            <w:shd w:val="clear" w:color="auto" w:fill="auto"/>
            <w:vAlign w:val="center"/>
            <w:hideMark/>
          </w:tcPr>
          <w:p w14:paraId="38A07FB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9 117 655,60</w:t>
            </w:r>
          </w:p>
        </w:tc>
        <w:tc>
          <w:tcPr>
            <w:tcW w:w="485" w:type="dxa"/>
            <w:tcBorders>
              <w:top w:val="nil"/>
              <w:left w:val="nil"/>
              <w:bottom w:val="single" w:sz="4" w:space="0" w:color="auto"/>
              <w:right w:val="single" w:sz="4" w:space="0" w:color="auto"/>
            </w:tcBorders>
            <w:shd w:val="clear" w:color="auto" w:fill="auto"/>
            <w:vAlign w:val="center"/>
            <w:hideMark/>
          </w:tcPr>
          <w:p w14:paraId="00515C6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8 661 772,82</w:t>
            </w:r>
          </w:p>
        </w:tc>
        <w:tc>
          <w:tcPr>
            <w:tcW w:w="780" w:type="dxa"/>
            <w:tcBorders>
              <w:top w:val="nil"/>
              <w:left w:val="nil"/>
              <w:bottom w:val="single" w:sz="4" w:space="0" w:color="auto"/>
              <w:right w:val="single" w:sz="4" w:space="0" w:color="auto"/>
            </w:tcBorders>
            <w:shd w:val="clear" w:color="auto" w:fill="auto"/>
            <w:vAlign w:val="center"/>
            <w:hideMark/>
          </w:tcPr>
          <w:p w14:paraId="4C521CE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364 706,22</w:t>
            </w:r>
          </w:p>
        </w:tc>
        <w:tc>
          <w:tcPr>
            <w:tcW w:w="485" w:type="dxa"/>
            <w:tcBorders>
              <w:top w:val="nil"/>
              <w:left w:val="nil"/>
              <w:bottom w:val="single" w:sz="4" w:space="0" w:color="auto"/>
              <w:right w:val="single" w:sz="4" w:space="0" w:color="auto"/>
            </w:tcBorders>
            <w:shd w:val="clear" w:color="auto" w:fill="auto"/>
            <w:vAlign w:val="center"/>
            <w:hideMark/>
          </w:tcPr>
          <w:p w14:paraId="052C9D9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91 176,56</w:t>
            </w:r>
          </w:p>
        </w:tc>
      </w:tr>
      <w:tr w:rsidR="00E514D2" w:rsidRPr="00CF687C" w14:paraId="1028EAD3"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3FEB50D6"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w:t>
            </w:r>
          </w:p>
        </w:tc>
        <w:tc>
          <w:tcPr>
            <w:tcW w:w="1372" w:type="dxa"/>
            <w:tcBorders>
              <w:top w:val="nil"/>
              <w:left w:val="nil"/>
              <w:bottom w:val="single" w:sz="4" w:space="0" w:color="auto"/>
              <w:right w:val="single" w:sz="4" w:space="0" w:color="auto"/>
            </w:tcBorders>
            <w:shd w:val="clear" w:color="auto" w:fill="auto"/>
            <w:vAlign w:val="center"/>
            <w:hideMark/>
          </w:tcPr>
          <w:p w14:paraId="4188ED6C"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Нювчим, ул. Маяковского, д. 9</w:t>
            </w:r>
          </w:p>
        </w:tc>
        <w:tc>
          <w:tcPr>
            <w:tcW w:w="573" w:type="dxa"/>
            <w:tcBorders>
              <w:top w:val="nil"/>
              <w:left w:val="nil"/>
              <w:bottom w:val="single" w:sz="4" w:space="0" w:color="auto"/>
              <w:right w:val="single" w:sz="4" w:space="0" w:color="auto"/>
            </w:tcBorders>
            <w:shd w:val="clear" w:color="auto" w:fill="auto"/>
            <w:vAlign w:val="center"/>
            <w:hideMark/>
          </w:tcPr>
          <w:p w14:paraId="3D090D3E"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12/114</w:t>
            </w:r>
          </w:p>
        </w:tc>
        <w:tc>
          <w:tcPr>
            <w:tcW w:w="775" w:type="dxa"/>
            <w:tcBorders>
              <w:top w:val="nil"/>
              <w:left w:val="nil"/>
              <w:bottom w:val="single" w:sz="4" w:space="0" w:color="auto"/>
              <w:right w:val="single" w:sz="4" w:space="0" w:color="auto"/>
            </w:tcBorders>
            <w:shd w:val="clear" w:color="auto" w:fill="auto"/>
            <w:vAlign w:val="center"/>
            <w:hideMark/>
          </w:tcPr>
          <w:p w14:paraId="1F4DE887"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27.12.2016</w:t>
            </w:r>
          </w:p>
        </w:tc>
        <w:tc>
          <w:tcPr>
            <w:tcW w:w="775" w:type="dxa"/>
            <w:tcBorders>
              <w:top w:val="nil"/>
              <w:left w:val="nil"/>
              <w:bottom w:val="single" w:sz="4" w:space="0" w:color="auto"/>
              <w:right w:val="single" w:sz="4" w:space="0" w:color="auto"/>
            </w:tcBorders>
            <w:shd w:val="clear" w:color="auto" w:fill="auto"/>
            <w:noWrap/>
            <w:vAlign w:val="center"/>
            <w:hideMark/>
          </w:tcPr>
          <w:p w14:paraId="0ADE573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01.09.2025</w:t>
            </w:r>
          </w:p>
        </w:tc>
        <w:tc>
          <w:tcPr>
            <w:tcW w:w="775" w:type="dxa"/>
            <w:tcBorders>
              <w:top w:val="nil"/>
              <w:left w:val="nil"/>
              <w:bottom w:val="single" w:sz="4" w:space="0" w:color="auto"/>
              <w:right w:val="single" w:sz="4" w:space="0" w:color="auto"/>
            </w:tcBorders>
            <w:shd w:val="clear" w:color="auto" w:fill="auto"/>
            <w:noWrap/>
            <w:vAlign w:val="center"/>
            <w:hideMark/>
          </w:tcPr>
          <w:p w14:paraId="0EC3A59B"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31.12.2026</w:t>
            </w:r>
          </w:p>
        </w:tc>
        <w:tc>
          <w:tcPr>
            <w:tcW w:w="406" w:type="dxa"/>
            <w:tcBorders>
              <w:top w:val="nil"/>
              <w:left w:val="nil"/>
              <w:bottom w:val="single" w:sz="4" w:space="0" w:color="auto"/>
              <w:right w:val="single" w:sz="4" w:space="0" w:color="auto"/>
            </w:tcBorders>
            <w:shd w:val="clear" w:color="auto" w:fill="auto"/>
            <w:vAlign w:val="center"/>
            <w:hideMark/>
          </w:tcPr>
          <w:p w14:paraId="02B4E4A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w:t>
            </w:r>
          </w:p>
        </w:tc>
        <w:tc>
          <w:tcPr>
            <w:tcW w:w="267" w:type="dxa"/>
            <w:tcBorders>
              <w:top w:val="nil"/>
              <w:left w:val="nil"/>
              <w:bottom w:val="single" w:sz="4" w:space="0" w:color="auto"/>
              <w:right w:val="single" w:sz="4" w:space="0" w:color="auto"/>
            </w:tcBorders>
            <w:shd w:val="clear" w:color="auto" w:fill="auto"/>
            <w:vAlign w:val="center"/>
            <w:hideMark/>
          </w:tcPr>
          <w:p w14:paraId="70B3CC9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w:t>
            </w:r>
          </w:p>
        </w:tc>
        <w:tc>
          <w:tcPr>
            <w:tcW w:w="406" w:type="dxa"/>
            <w:tcBorders>
              <w:top w:val="nil"/>
              <w:left w:val="nil"/>
              <w:bottom w:val="single" w:sz="4" w:space="0" w:color="auto"/>
              <w:right w:val="single" w:sz="4" w:space="0" w:color="auto"/>
            </w:tcBorders>
            <w:shd w:val="clear" w:color="auto" w:fill="auto"/>
            <w:vAlign w:val="center"/>
            <w:hideMark/>
          </w:tcPr>
          <w:p w14:paraId="3CBD212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w:t>
            </w:r>
          </w:p>
        </w:tc>
        <w:tc>
          <w:tcPr>
            <w:tcW w:w="406" w:type="dxa"/>
            <w:tcBorders>
              <w:top w:val="nil"/>
              <w:left w:val="nil"/>
              <w:bottom w:val="single" w:sz="4" w:space="0" w:color="auto"/>
              <w:right w:val="single" w:sz="4" w:space="0" w:color="auto"/>
            </w:tcBorders>
            <w:shd w:val="clear" w:color="auto" w:fill="auto"/>
            <w:vAlign w:val="center"/>
            <w:hideMark/>
          </w:tcPr>
          <w:p w14:paraId="3EAE245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85" w:type="dxa"/>
            <w:tcBorders>
              <w:top w:val="nil"/>
              <w:left w:val="nil"/>
              <w:bottom w:val="single" w:sz="4" w:space="0" w:color="auto"/>
              <w:right w:val="single" w:sz="4" w:space="0" w:color="auto"/>
            </w:tcBorders>
            <w:shd w:val="clear" w:color="auto" w:fill="auto"/>
            <w:vAlign w:val="center"/>
            <w:hideMark/>
          </w:tcPr>
          <w:p w14:paraId="39B526E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187,40</w:t>
            </w:r>
          </w:p>
        </w:tc>
        <w:tc>
          <w:tcPr>
            <w:tcW w:w="485" w:type="dxa"/>
            <w:tcBorders>
              <w:top w:val="nil"/>
              <w:left w:val="nil"/>
              <w:bottom w:val="single" w:sz="4" w:space="0" w:color="auto"/>
              <w:right w:val="single" w:sz="4" w:space="0" w:color="auto"/>
            </w:tcBorders>
            <w:shd w:val="clear" w:color="auto" w:fill="auto"/>
            <w:vAlign w:val="center"/>
            <w:hideMark/>
          </w:tcPr>
          <w:p w14:paraId="75A1303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125,40</w:t>
            </w:r>
          </w:p>
        </w:tc>
        <w:tc>
          <w:tcPr>
            <w:tcW w:w="485" w:type="dxa"/>
            <w:tcBorders>
              <w:top w:val="nil"/>
              <w:left w:val="nil"/>
              <w:bottom w:val="single" w:sz="4" w:space="0" w:color="auto"/>
              <w:right w:val="single" w:sz="4" w:space="0" w:color="auto"/>
            </w:tcBorders>
            <w:shd w:val="clear" w:color="auto" w:fill="auto"/>
            <w:vAlign w:val="center"/>
            <w:hideMark/>
          </w:tcPr>
          <w:p w14:paraId="43C3D42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62,00</w:t>
            </w:r>
          </w:p>
        </w:tc>
        <w:tc>
          <w:tcPr>
            <w:tcW w:w="485" w:type="dxa"/>
            <w:tcBorders>
              <w:top w:val="nil"/>
              <w:left w:val="nil"/>
              <w:bottom w:val="single" w:sz="4" w:space="0" w:color="auto"/>
              <w:right w:val="single" w:sz="4" w:space="0" w:color="auto"/>
            </w:tcBorders>
            <w:shd w:val="clear" w:color="auto" w:fill="auto"/>
            <w:vAlign w:val="center"/>
            <w:hideMark/>
          </w:tcPr>
          <w:p w14:paraId="4AAF715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10 959 901,60</w:t>
            </w:r>
          </w:p>
        </w:tc>
        <w:tc>
          <w:tcPr>
            <w:tcW w:w="485" w:type="dxa"/>
            <w:tcBorders>
              <w:top w:val="nil"/>
              <w:left w:val="nil"/>
              <w:bottom w:val="single" w:sz="4" w:space="0" w:color="auto"/>
              <w:right w:val="single" w:sz="4" w:space="0" w:color="auto"/>
            </w:tcBorders>
            <w:shd w:val="clear" w:color="auto" w:fill="auto"/>
            <w:vAlign w:val="center"/>
            <w:hideMark/>
          </w:tcPr>
          <w:p w14:paraId="479B791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10 411 906,52</w:t>
            </w:r>
          </w:p>
        </w:tc>
        <w:tc>
          <w:tcPr>
            <w:tcW w:w="780" w:type="dxa"/>
            <w:tcBorders>
              <w:top w:val="nil"/>
              <w:left w:val="nil"/>
              <w:bottom w:val="single" w:sz="4" w:space="0" w:color="auto"/>
              <w:right w:val="single" w:sz="4" w:space="0" w:color="auto"/>
            </w:tcBorders>
            <w:shd w:val="clear" w:color="auto" w:fill="auto"/>
            <w:vAlign w:val="center"/>
            <w:hideMark/>
          </w:tcPr>
          <w:p w14:paraId="3281051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438 396,06</w:t>
            </w:r>
          </w:p>
        </w:tc>
        <w:tc>
          <w:tcPr>
            <w:tcW w:w="485" w:type="dxa"/>
            <w:tcBorders>
              <w:top w:val="nil"/>
              <w:left w:val="nil"/>
              <w:bottom w:val="single" w:sz="4" w:space="0" w:color="auto"/>
              <w:right w:val="single" w:sz="4" w:space="0" w:color="auto"/>
            </w:tcBorders>
            <w:shd w:val="clear" w:color="auto" w:fill="auto"/>
            <w:vAlign w:val="center"/>
            <w:hideMark/>
          </w:tcPr>
          <w:p w14:paraId="1AAD948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109 599,02</w:t>
            </w:r>
          </w:p>
        </w:tc>
      </w:tr>
      <w:tr w:rsidR="00E514D2" w:rsidRPr="00CF687C" w14:paraId="0DAF897C"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0CC54EF6"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w:t>
            </w:r>
          </w:p>
        </w:tc>
        <w:tc>
          <w:tcPr>
            <w:tcW w:w="1372" w:type="dxa"/>
            <w:tcBorders>
              <w:top w:val="nil"/>
              <w:left w:val="nil"/>
              <w:bottom w:val="single" w:sz="4" w:space="0" w:color="auto"/>
              <w:right w:val="single" w:sz="4" w:space="0" w:color="auto"/>
            </w:tcBorders>
            <w:shd w:val="clear" w:color="auto" w:fill="auto"/>
            <w:vAlign w:val="center"/>
            <w:hideMark/>
          </w:tcPr>
          <w:p w14:paraId="0872F096"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Нювчим, ул. Маяковского, д. 13</w:t>
            </w:r>
          </w:p>
        </w:tc>
        <w:tc>
          <w:tcPr>
            <w:tcW w:w="573" w:type="dxa"/>
            <w:tcBorders>
              <w:top w:val="nil"/>
              <w:left w:val="nil"/>
              <w:bottom w:val="single" w:sz="4" w:space="0" w:color="auto"/>
              <w:right w:val="single" w:sz="4" w:space="0" w:color="auto"/>
            </w:tcBorders>
            <w:shd w:val="clear" w:color="auto" w:fill="auto"/>
            <w:vAlign w:val="center"/>
            <w:hideMark/>
          </w:tcPr>
          <w:p w14:paraId="3C846D54"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12/114</w:t>
            </w:r>
          </w:p>
        </w:tc>
        <w:tc>
          <w:tcPr>
            <w:tcW w:w="775" w:type="dxa"/>
            <w:tcBorders>
              <w:top w:val="nil"/>
              <w:left w:val="nil"/>
              <w:bottom w:val="single" w:sz="4" w:space="0" w:color="auto"/>
              <w:right w:val="single" w:sz="4" w:space="0" w:color="auto"/>
            </w:tcBorders>
            <w:shd w:val="clear" w:color="auto" w:fill="auto"/>
            <w:vAlign w:val="center"/>
            <w:hideMark/>
          </w:tcPr>
          <w:p w14:paraId="3F630A4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27.12.2016</w:t>
            </w:r>
          </w:p>
        </w:tc>
        <w:tc>
          <w:tcPr>
            <w:tcW w:w="775" w:type="dxa"/>
            <w:tcBorders>
              <w:top w:val="nil"/>
              <w:left w:val="nil"/>
              <w:bottom w:val="single" w:sz="4" w:space="0" w:color="auto"/>
              <w:right w:val="single" w:sz="4" w:space="0" w:color="auto"/>
            </w:tcBorders>
            <w:shd w:val="clear" w:color="auto" w:fill="auto"/>
            <w:noWrap/>
            <w:vAlign w:val="center"/>
            <w:hideMark/>
          </w:tcPr>
          <w:p w14:paraId="558D382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25B10B03"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140044D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w:t>
            </w:r>
          </w:p>
        </w:tc>
        <w:tc>
          <w:tcPr>
            <w:tcW w:w="267" w:type="dxa"/>
            <w:tcBorders>
              <w:top w:val="nil"/>
              <w:left w:val="nil"/>
              <w:bottom w:val="single" w:sz="4" w:space="0" w:color="auto"/>
              <w:right w:val="single" w:sz="4" w:space="0" w:color="auto"/>
            </w:tcBorders>
            <w:shd w:val="clear" w:color="auto" w:fill="auto"/>
            <w:vAlign w:val="center"/>
            <w:hideMark/>
          </w:tcPr>
          <w:p w14:paraId="695CA76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w:t>
            </w:r>
          </w:p>
        </w:tc>
        <w:tc>
          <w:tcPr>
            <w:tcW w:w="406" w:type="dxa"/>
            <w:tcBorders>
              <w:top w:val="nil"/>
              <w:left w:val="nil"/>
              <w:bottom w:val="single" w:sz="4" w:space="0" w:color="auto"/>
              <w:right w:val="single" w:sz="4" w:space="0" w:color="auto"/>
            </w:tcBorders>
            <w:shd w:val="clear" w:color="auto" w:fill="auto"/>
            <w:vAlign w:val="center"/>
            <w:hideMark/>
          </w:tcPr>
          <w:p w14:paraId="228F952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w:t>
            </w:r>
          </w:p>
        </w:tc>
        <w:tc>
          <w:tcPr>
            <w:tcW w:w="406" w:type="dxa"/>
            <w:tcBorders>
              <w:top w:val="nil"/>
              <w:left w:val="nil"/>
              <w:bottom w:val="single" w:sz="4" w:space="0" w:color="auto"/>
              <w:right w:val="single" w:sz="4" w:space="0" w:color="auto"/>
            </w:tcBorders>
            <w:shd w:val="clear" w:color="auto" w:fill="auto"/>
            <w:vAlign w:val="center"/>
            <w:hideMark/>
          </w:tcPr>
          <w:p w14:paraId="7958E3F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85" w:type="dxa"/>
            <w:tcBorders>
              <w:top w:val="nil"/>
              <w:left w:val="nil"/>
              <w:bottom w:val="single" w:sz="4" w:space="0" w:color="auto"/>
              <w:right w:val="single" w:sz="4" w:space="0" w:color="auto"/>
            </w:tcBorders>
            <w:shd w:val="clear" w:color="auto" w:fill="auto"/>
            <w:vAlign w:val="center"/>
            <w:hideMark/>
          </w:tcPr>
          <w:p w14:paraId="622F21F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186,30</w:t>
            </w:r>
          </w:p>
        </w:tc>
        <w:tc>
          <w:tcPr>
            <w:tcW w:w="485" w:type="dxa"/>
            <w:tcBorders>
              <w:top w:val="nil"/>
              <w:left w:val="nil"/>
              <w:bottom w:val="single" w:sz="4" w:space="0" w:color="auto"/>
              <w:right w:val="single" w:sz="4" w:space="0" w:color="auto"/>
            </w:tcBorders>
            <w:shd w:val="clear" w:color="auto" w:fill="auto"/>
            <w:vAlign w:val="center"/>
            <w:hideMark/>
          </w:tcPr>
          <w:p w14:paraId="4536343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186,30</w:t>
            </w:r>
          </w:p>
        </w:tc>
        <w:tc>
          <w:tcPr>
            <w:tcW w:w="485" w:type="dxa"/>
            <w:tcBorders>
              <w:top w:val="nil"/>
              <w:left w:val="nil"/>
              <w:bottom w:val="single" w:sz="4" w:space="0" w:color="auto"/>
              <w:right w:val="single" w:sz="4" w:space="0" w:color="auto"/>
            </w:tcBorders>
            <w:shd w:val="clear" w:color="auto" w:fill="auto"/>
            <w:vAlign w:val="center"/>
            <w:hideMark/>
          </w:tcPr>
          <w:p w14:paraId="4B7E83D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4F93AE3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 xml:space="preserve">10 895 </w:t>
            </w:r>
            <w:r w:rsidRPr="00CF687C">
              <w:rPr>
                <w:rFonts w:ascii="Times New Roman" w:eastAsia="Times New Roman" w:hAnsi="Times New Roman" w:cs="Times New Roman"/>
                <w:sz w:val="24"/>
                <w:szCs w:val="24"/>
                <w:lang w:eastAsia="ru-RU"/>
              </w:rPr>
              <w:lastRenderedPageBreak/>
              <w:t>569,20</w:t>
            </w:r>
          </w:p>
        </w:tc>
        <w:tc>
          <w:tcPr>
            <w:tcW w:w="485" w:type="dxa"/>
            <w:tcBorders>
              <w:top w:val="nil"/>
              <w:left w:val="nil"/>
              <w:bottom w:val="single" w:sz="4" w:space="0" w:color="auto"/>
              <w:right w:val="single" w:sz="4" w:space="0" w:color="auto"/>
            </w:tcBorders>
            <w:shd w:val="clear" w:color="auto" w:fill="auto"/>
            <w:vAlign w:val="center"/>
            <w:hideMark/>
          </w:tcPr>
          <w:p w14:paraId="6F900E4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lastRenderedPageBreak/>
              <w:t xml:space="preserve">10 350 </w:t>
            </w:r>
            <w:r w:rsidRPr="00CF687C">
              <w:rPr>
                <w:rFonts w:ascii="Times New Roman" w:eastAsia="Times New Roman" w:hAnsi="Times New Roman" w:cs="Times New Roman"/>
                <w:sz w:val="24"/>
                <w:szCs w:val="24"/>
                <w:lang w:eastAsia="ru-RU"/>
              </w:rPr>
              <w:lastRenderedPageBreak/>
              <w:t>790,74</w:t>
            </w:r>
          </w:p>
        </w:tc>
        <w:tc>
          <w:tcPr>
            <w:tcW w:w="780" w:type="dxa"/>
            <w:tcBorders>
              <w:top w:val="nil"/>
              <w:left w:val="nil"/>
              <w:bottom w:val="single" w:sz="4" w:space="0" w:color="auto"/>
              <w:right w:val="single" w:sz="4" w:space="0" w:color="auto"/>
            </w:tcBorders>
            <w:shd w:val="clear" w:color="auto" w:fill="auto"/>
            <w:vAlign w:val="center"/>
            <w:hideMark/>
          </w:tcPr>
          <w:p w14:paraId="0481D6B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lastRenderedPageBreak/>
              <w:t>435 822,77</w:t>
            </w:r>
          </w:p>
        </w:tc>
        <w:tc>
          <w:tcPr>
            <w:tcW w:w="485" w:type="dxa"/>
            <w:tcBorders>
              <w:top w:val="nil"/>
              <w:left w:val="nil"/>
              <w:bottom w:val="single" w:sz="4" w:space="0" w:color="auto"/>
              <w:right w:val="single" w:sz="4" w:space="0" w:color="auto"/>
            </w:tcBorders>
            <w:shd w:val="clear" w:color="auto" w:fill="auto"/>
            <w:vAlign w:val="center"/>
            <w:hideMark/>
          </w:tcPr>
          <w:p w14:paraId="041751F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108 955,69</w:t>
            </w:r>
          </w:p>
        </w:tc>
      </w:tr>
      <w:tr w:rsidR="00E514D2" w:rsidRPr="00CF687C" w14:paraId="6E5B2994"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223A01F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w:t>
            </w:r>
          </w:p>
        </w:tc>
        <w:tc>
          <w:tcPr>
            <w:tcW w:w="1372" w:type="dxa"/>
            <w:tcBorders>
              <w:top w:val="nil"/>
              <w:left w:val="nil"/>
              <w:bottom w:val="single" w:sz="4" w:space="0" w:color="auto"/>
              <w:right w:val="single" w:sz="4" w:space="0" w:color="auto"/>
            </w:tcBorders>
            <w:shd w:val="clear" w:color="auto" w:fill="auto"/>
            <w:vAlign w:val="center"/>
            <w:hideMark/>
          </w:tcPr>
          <w:p w14:paraId="266AF345"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Нювчим, ул. Маяковского, д. 15</w:t>
            </w:r>
          </w:p>
        </w:tc>
        <w:tc>
          <w:tcPr>
            <w:tcW w:w="573" w:type="dxa"/>
            <w:tcBorders>
              <w:top w:val="nil"/>
              <w:left w:val="nil"/>
              <w:bottom w:val="single" w:sz="4" w:space="0" w:color="auto"/>
              <w:right w:val="single" w:sz="4" w:space="0" w:color="auto"/>
            </w:tcBorders>
            <w:shd w:val="clear" w:color="auto" w:fill="auto"/>
            <w:vAlign w:val="center"/>
            <w:hideMark/>
          </w:tcPr>
          <w:p w14:paraId="700365E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12/114</w:t>
            </w:r>
          </w:p>
        </w:tc>
        <w:tc>
          <w:tcPr>
            <w:tcW w:w="775" w:type="dxa"/>
            <w:tcBorders>
              <w:top w:val="nil"/>
              <w:left w:val="nil"/>
              <w:bottom w:val="single" w:sz="4" w:space="0" w:color="auto"/>
              <w:right w:val="single" w:sz="4" w:space="0" w:color="auto"/>
            </w:tcBorders>
            <w:shd w:val="clear" w:color="auto" w:fill="auto"/>
            <w:vAlign w:val="center"/>
            <w:hideMark/>
          </w:tcPr>
          <w:p w14:paraId="4D69EFFE"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27.12.2016</w:t>
            </w:r>
          </w:p>
        </w:tc>
        <w:tc>
          <w:tcPr>
            <w:tcW w:w="775" w:type="dxa"/>
            <w:tcBorders>
              <w:top w:val="nil"/>
              <w:left w:val="nil"/>
              <w:bottom w:val="single" w:sz="4" w:space="0" w:color="auto"/>
              <w:right w:val="single" w:sz="4" w:space="0" w:color="auto"/>
            </w:tcBorders>
            <w:shd w:val="clear" w:color="auto" w:fill="auto"/>
            <w:noWrap/>
            <w:vAlign w:val="center"/>
            <w:hideMark/>
          </w:tcPr>
          <w:p w14:paraId="7428B46B"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589E623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4F2A767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w:t>
            </w:r>
          </w:p>
        </w:tc>
        <w:tc>
          <w:tcPr>
            <w:tcW w:w="267" w:type="dxa"/>
            <w:tcBorders>
              <w:top w:val="nil"/>
              <w:left w:val="nil"/>
              <w:bottom w:val="single" w:sz="4" w:space="0" w:color="auto"/>
              <w:right w:val="single" w:sz="4" w:space="0" w:color="auto"/>
            </w:tcBorders>
            <w:shd w:val="clear" w:color="auto" w:fill="auto"/>
            <w:vAlign w:val="center"/>
            <w:hideMark/>
          </w:tcPr>
          <w:p w14:paraId="2B0FFD6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w:t>
            </w:r>
          </w:p>
        </w:tc>
        <w:tc>
          <w:tcPr>
            <w:tcW w:w="406" w:type="dxa"/>
            <w:tcBorders>
              <w:top w:val="nil"/>
              <w:left w:val="nil"/>
              <w:bottom w:val="single" w:sz="4" w:space="0" w:color="auto"/>
              <w:right w:val="single" w:sz="4" w:space="0" w:color="auto"/>
            </w:tcBorders>
            <w:shd w:val="clear" w:color="auto" w:fill="auto"/>
            <w:vAlign w:val="center"/>
            <w:hideMark/>
          </w:tcPr>
          <w:p w14:paraId="1F789B5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w:t>
            </w:r>
          </w:p>
        </w:tc>
        <w:tc>
          <w:tcPr>
            <w:tcW w:w="406" w:type="dxa"/>
            <w:tcBorders>
              <w:top w:val="nil"/>
              <w:left w:val="nil"/>
              <w:bottom w:val="single" w:sz="4" w:space="0" w:color="auto"/>
              <w:right w:val="single" w:sz="4" w:space="0" w:color="auto"/>
            </w:tcBorders>
            <w:shd w:val="clear" w:color="auto" w:fill="auto"/>
            <w:vAlign w:val="center"/>
            <w:hideMark/>
          </w:tcPr>
          <w:p w14:paraId="70ECA41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85" w:type="dxa"/>
            <w:tcBorders>
              <w:top w:val="nil"/>
              <w:left w:val="nil"/>
              <w:bottom w:val="single" w:sz="4" w:space="0" w:color="auto"/>
              <w:right w:val="single" w:sz="4" w:space="0" w:color="auto"/>
            </w:tcBorders>
            <w:shd w:val="clear" w:color="auto" w:fill="auto"/>
            <w:vAlign w:val="center"/>
            <w:hideMark/>
          </w:tcPr>
          <w:p w14:paraId="4160ACE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185,40</w:t>
            </w:r>
          </w:p>
        </w:tc>
        <w:tc>
          <w:tcPr>
            <w:tcW w:w="485" w:type="dxa"/>
            <w:tcBorders>
              <w:top w:val="nil"/>
              <w:left w:val="nil"/>
              <w:bottom w:val="single" w:sz="4" w:space="0" w:color="auto"/>
              <w:right w:val="single" w:sz="4" w:space="0" w:color="auto"/>
            </w:tcBorders>
            <w:shd w:val="clear" w:color="auto" w:fill="auto"/>
            <w:vAlign w:val="center"/>
            <w:hideMark/>
          </w:tcPr>
          <w:p w14:paraId="34D5CE9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185,40</w:t>
            </w:r>
          </w:p>
        </w:tc>
        <w:tc>
          <w:tcPr>
            <w:tcW w:w="485" w:type="dxa"/>
            <w:tcBorders>
              <w:top w:val="nil"/>
              <w:left w:val="nil"/>
              <w:bottom w:val="single" w:sz="4" w:space="0" w:color="auto"/>
              <w:right w:val="single" w:sz="4" w:space="0" w:color="auto"/>
            </w:tcBorders>
            <w:shd w:val="clear" w:color="auto" w:fill="auto"/>
            <w:vAlign w:val="center"/>
            <w:hideMark/>
          </w:tcPr>
          <w:p w14:paraId="09636B4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4618006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10 842 933,60</w:t>
            </w:r>
          </w:p>
        </w:tc>
        <w:tc>
          <w:tcPr>
            <w:tcW w:w="485" w:type="dxa"/>
            <w:tcBorders>
              <w:top w:val="nil"/>
              <w:left w:val="nil"/>
              <w:bottom w:val="single" w:sz="4" w:space="0" w:color="auto"/>
              <w:right w:val="single" w:sz="4" w:space="0" w:color="auto"/>
            </w:tcBorders>
            <w:shd w:val="clear" w:color="auto" w:fill="auto"/>
            <w:vAlign w:val="center"/>
            <w:hideMark/>
          </w:tcPr>
          <w:p w14:paraId="21D529D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10 300 786,92</w:t>
            </w:r>
          </w:p>
        </w:tc>
        <w:tc>
          <w:tcPr>
            <w:tcW w:w="780" w:type="dxa"/>
            <w:tcBorders>
              <w:top w:val="nil"/>
              <w:left w:val="nil"/>
              <w:bottom w:val="single" w:sz="4" w:space="0" w:color="auto"/>
              <w:right w:val="single" w:sz="4" w:space="0" w:color="auto"/>
            </w:tcBorders>
            <w:shd w:val="clear" w:color="auto" w:fill="auto"/>
            <w:vAlign w:val="center"/>
            <w:hideMark/>
          </w:tcPr>
          <w:p w14:paraId="09B2171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433 717,34</w:t>
            </w:r>
          </w:p>
        </w:tc>
        <w:tc>
          <w:tcPr>
            <w:tcW w:w="485" w:type="dxa"/>
            <w:tcBorders>
              <w:top w:val="nil"/>
              <w:left w:val="nil"/>
              <w:bottom w:val="single" w:sz="4" w:space="0" w:color="auto"/>
              <w:right w:val="single" w:sz="4" w:space="0" w:color="auto"/>
            </w:tcBorders>
            <w:shd w:val="clear" w:color="auto" w:fill="auto"/>
            <w:vAlign w:val="center"/>
            <w:hideMark/>
          </w:tcPr>
          <w:p w14:paraId="102B760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108 429,34</w:t>
            </w:r>
          </w:p>
        </w:tc>
      </w:tr>
      <w:tr w:rsidR="00E514D2" w:rsidRPr="00CF687C" w14:paraId="4644B8A0"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3A570076"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w:t>
            </w:r>
          </w:p>
        </w:tc>
        <w:tc>
          <w:tcPr>
            <w:tcW w:w="1372" w:type="dxa"/>
            <w:tcBorders>
              <w:top w:val="nil"/>
              <w:left w:val="nil"/>
              <w:bottom w:val="single" w:sz="4" w:space="0" w:color="auto"/>
              <w:right w:val="single" w:sz="4" w:space="0" w:color="auto"/>
            </w:tcBorders>
            <w:shd w:val="clear" w:color="auto" w:fill="auto"/>
            <w:vAlign w:val="center"/>
            <w:hideMark/>
          </w:tcPr>
          <w:p w14:paraId="36B985B6"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Нювчим, ул. Маяковского, д. 17</w:t>
            </w:r>
          </w:p>
        </w:tc>
        <w:tc>
          <w:tcPr>
            <w:tcW w:w="573" w:type="dxa"/>
            <w:tcBorders>
              <w:top w:val="nil"/>
              <w:left w:val="nil"/>
              <w:bottom w:val="single" w:sz="4" w:space="0" w:color="auto"/>
              <w:right w:val="single" w:sz="4" w:space="0" w:color="auto"/>
            </w:tcBorders>
            <w:shd w:val="clear" w:color="auto" w:fill="auto"/>
            <w:vAlign w:val="center"/>
            <w:hideMark/>
          </w:tcPr>
          <w:p w14:paraId="064B5E9A"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12/114</w:t>
            </w:r>
          </w:p>
        </w:tc>
        <w:tc>
          <w:tcPr>
            <w:tcW w:w="775" w:type="dxa"/>
            <w:tcBorders>
              <w:top w:val="nil"/>
              <w:left w:val="nil"/>
              <w:bottom w:val="single" w:sz="4" w:space="0" w:color="auto"/>
              <w:right w:val="single" w:sz="4" w:space="0" w:color="auto"/>
            </w:tcBorders>
            <w:shd w:val="clear" w:color="auto" w:fill="auto"/>
            <w:vAlign w:val="center"/>
            <w:hideMark/>
          </w:tcPr>
          <w:p w14:paraId="1478F85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27.12.2016</w:t>
            </w:r>
          </w:p>
        </w:tc>
        <w:tc>
          <w:tcPr>
            <w:tcW w:w="775" w:type="dxa"/>
            <w:tcBorders>
              <w:top w:val="nil"/>
              <w:left w:val="nil"/>
              <w:bottom w:val="single" w:sz="4" w:space="0" w:color="auto"/>
              <w:right w:val="single" w:sz="4" w:space="0" w:color="auto"/>
            </w:tcBorders>
            <w:shd w:val="clear" w:color="auto" w:fill="auto"/>
            <w:noWrap/>
            <w:vAlign w:val="center"/>
            <w:hideMark/>
          </w:tcPr>
          <w:p w14:paraId="7FDCC70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53CC16B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578FFC6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11</w:t>
            </w:r>
          </w:p>
        </w:tc>
        <w:tc>
          <w:tcPr>
            <w:tcW w:w="267" w:type="dxa"/>
            <w:tcBorders>
              <w:top w:val="nil"/>
              <w:left w:val="nil"/>
              <w:bottom w:val="single" w:sz="4" w:space="0" w:color="auto"/>
              <w:right w:val="single" w:sz="4" w:space="0" w:color="auto"/>
            </w:tcBorders>
            <w:shd w:val="clear" w:color="auto" w:fill="auto"/>
            <w:vAlign w:val="center"/>
            <w:hideMark/>
          </w:tcPr>
          <w:p w14:paraId="49D24B9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w:t>
            </w:r>
          </w:p>
        </w:tc>
        <w:tc>
          <w:tcPr>
            <w:tcW w:w="406" w:type="dxa"/>
            <w:tcBorders>
              <w:top w:val="nil"/>
              <w:left w:val="nil"/>
              <w:bottom w:val="single" w:sz="4" w:space="0" w:color="auto"/>
              <w:right w:val="single" w:sz="4" w:space="0" w:color="auto"/>
            </w:tcBorders>
            <w:shd w:val="clear" w:color="auto" w:fill="auto"/>
            <w:vAlign w:val="center"/>
            <w:hideMark/>
          </w:tcPr>
          <w:p w14:paraId="23ABA43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w:t>
            </w:r>
          </w:p>
        </w:tc>
        <w:tc>
          <w:tcPr>
            <w:tcW w:w="406" w:type="dxa"/>
            <w:tcBorders>
              <w:top w:val="nil"/>
              <w:left w:val="nil"/>
              <w:bottom w:val="single" w:sz="4" w:space="0" w:color="auto"/>
              <w:right w:val="single" w:sz="4" w:space="0" w:color="auto"/>
            </w:tcBorders>
            <w:shd w:val="clear" w:color="auto" w:fill="auto"/>
            <w:vAlign w:val="center"/>
            <w:hideMark/>
          </w:tcPr>
          <w:p w14:paraId="0AC7DE8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85" w:type="dxa"/>
            <w:tcBorders>
              <w:top w:val="nil"/>
              <w:left w:val="nil"/>
              <w:bottom w:val="single" w:sz="4" w:space="0" w:color="auto"/>
              <w:right w:val="single" w:sz="4" w:space="0" w:color="auto"/>
            </w:tcBorders>
            <w:shd w:val="clear" w:color="auto" w:fill="auto"/>
            <w:vAlign w:val="center"/>
            <w:hideMark/>
          </w:tcPr>
          <w:p w14:paraId="30B1716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187,35</w:t>
            </w:r>
          </w:p>
        </w:tc>
        <w:tc>
          <w:tcPr>
            <w:tcW w:w="485" w:type="dxa"/>
            <w:tcBorders>
              <w:top w:val="nil"/>
              <w:left w:val="nil"/>
              <w:bottom w:val="single" w:sz="4" w:space="0" w:color="auto"/>
              <w:right w:val="single" w:sz="4" w:space="0" w:color="auto"/>
            </w:tcBorders>
            <w:shd w:val="clear" w:color="auto" w:fill="auto"/>
            <w:vAlign w:val="center"/>
            <w:hideMark/>
          </w:tcPr>
          <w:p w14:paraId="225886B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187,35</w:t>
            </w:r>
          </w:p>
        </w:tc>
        <w:tc>
          <w:tcPr>
            <w:tcW w:w="485" w:type="dxa"/>
            <w:tcBorders>
              <w:top w:val="nil"/>
              <w:left w:val="nil"/>
              <w:bottom w:val="single" w:sz="4" w:space="0" w:color="auto"/>
              <w:right w:val="single" w:sz="4" w:space="0" w:color="auto"/>
            </w:tcBorders>
            <w:shd w:val="clear" w:color="auto" w:fill="auto"/>
            <w:vAlign w:val="center"/>
            <w:hideMark/>
          </w:tcPr>
          <w:p w14:paraId="3935BFF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5E129FF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10 956 977,40</w:t>
            </w:r>
          </w:p>
        </w:tc>
        <w:tc>
          <w:tcPr>
            <w:tcW w:w="485" w:type="dxa"/>
            <w:tcBorders>
              <w:top w:val="nil"/>
              <w:left w:val="nil"/>
              <w:bottom w:val="single" w:sz="4" w:space="0" w:color="auto"/>
              <w:right w:val="single" w:sz="4" w:space="0" w:color="auto"/>
            </w:tcBorders>
            <w:shd w:val="clear" w:color="auto" w:fill="auto"/>
            <w:vAlign w:val="center"/>
            <w:hideMark/>
          </w:tcPr>
          <w:p w14:paraId="0B8F2E1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10 409 128,53</w:t>
            </w:r>
          </w:p>
        </w:tc>
        <w:tc>
          <w:tcPr>
            <w:tcW w:w="780" w:type="dxa"/>
            <w:tcBorders>
              <w:top w:val="nil"/>
              <w:left w:val="nil"/>
              <w:bottom w:val="single" w:sz="4" w:space="0" w:color="auto"/>
              <w:right w:val="single" w:sz="4" w:space="0" w:color="auto"/>
            </w:tcBorders>
            <w:shd w:val="clear" w:color="auto" w:fill="auto"/>
            <w:vAlign w:val="center"/>
            <w:hideMark/>
          </w:tcPr>
          <w:p w14:paraId="0EE7985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438 279,10</w:t>
            </w:r>
          </w:p>
        </w:tc>
        <w:tc>
          <w:tcPr>
            <w:tcW w:w="485" w:type="dxa"/>
            <w:tcBorders>
              <w:top w:val="nil"/>
              <w:left w:val="nil"/>
              <w:bottom w:val="single" w:sz="4" w:space="0" w:color="auto"/>
              <w:right w:val="single" w:sz="4" w:space="0" w:color="auto"/>
            </w:tcBorders>
            <w:shd w:val="clear" w:color="auto" w:fill="auto"/>
            <w:vAlign w:val="center"/>
            <w:hideMark/>
          </w:tcPr>
          <w:p w14:paraId="65CB609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109 569,77</w:t>
            </w:r>
          </w:p>
        </w:tc>
      </w:tr>
      <w:tr w:rsidR="00E514D2" w:rsidRPr="00CF687C" w14:paraId="3CCD1D89"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556BA81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w:t>
            </w:r>
          </w:p>
        </w:tc>
        <w:tc>
          <w:tcPr>
            <w:tcW w:w="1372" w:type="dxa"/>
            <w:tcBorders>
              <w:top w:val="nil"/>
              <w:left w:val="nil"/>
              <w:bottom w:val="single" w:sz="4" w:space="0" w:color="auto"/>
              <w:right w:val="single" w:sz="4" w:space="0" w:color="auto"/>
            </w:tcBorders>
            <w:shd w:val="clear" w:color="auto" w:fill="auto"/>
            <w:vAlign w:val="center"/>
            <w:hideMark/>
          </w:tcPr>
          <w:p w14:paraId="1E1B7B21"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Нювчим, ул. Маяковского, д. 19</w:t>
            </w:r>
          </w:p>
        </w:tc>
        <w:tc>
          <w:tcPr>
            <w:tcW w:w="573" w:type="dxa"/>
            <w:tcBorders>
              <w:top w:val="nil"/>
              <w:left w:val="nil"/>
              <w:bottom w:val="single" w:sz="4" w:space="0" w:color="auto"/>
              <w:right w:val="single" w:sz="4" w:space="0" w:color="auto"/>
            </w:tcBorders>
            <w:shd w:val="clear" w:color="auto" w:fill="auto"/>
            <w:vAlign w:val="center"/>
            <w:hideMark/>
          </w:tcPr>
          <w:p w14:paraId="1F4F6A7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12/114</w:t>
            </w:r>
          </w:p>
        </w:tc>
        <w:tc>
          <w:tcPr>
            <w:tcW w:w="775" w:type="dxa"/>
            <w:tcBorders>
              <w:top w:val="nil"/>
              <w:left w:val="nil"/>
              <w:bottom w:val="single" w:sz="4" w:space="0" w:color="auto"/>
              <w:right w:val="single" w:sz="4" w:space="0" w:color="auto"/>
            </w:tcBorders>
            <w:shd w:val="clear" w:color="auto" w:fill="auto"/>
            <w:vAlign w:val="center"/>
            <w:hideMark/>
          </w:tcPr>
          <w:p w14:paraId="44B544E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27.12.2016</w:t>
            </w:r>
          </w:p>
        </w:tc>
        <w:tc>
          <w:tcPr>
            <w:tcW w:w="775" w:type="dxa"/>
            <w:tcBorders>
              <w:top w:val="nil"/>
              <w:left w:val="nil"/>
              <w:bottom w:val="single" w:sz="4" w:space="0" w:color="auto"/>
              <w:right w:val="single" w:sz="4" w:space="0" w:color="auto"/>
            </w:tcBorders>
            <w:shd w:val="clear" w:color="auto" w:fill="auto"/>
            <w:noWrap/>
            <w:vAlign w:val="center"/>
            <w:hideMark/>
          </w:tcPr>
          <w:p w14:paraId="79205529"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01.09.2025</w:t>
            </w:r>
          </w:p>
        </w:tc>
        <w:tc>
          <w:tcPr>
            <w:tcW w:w="775" w:type="dxa"/>
            <w:tcBorders>
              <w:top w:val="nil"/>
              <w:left w:val="nil"/>
              <w:bottom w:val="single" w:sz="4" w:space="0" w:color="auto"/>
              <w:right w:val="single" w:sz="4" w:space="0" w:color="auto"/>
            </w:tcBorders>
            <w:shd w:val="clear" w:color="auto" w:fill="auto"/>
            <w:noWrap/>
            <w:vAlign w:val="center"/>
            <w:hideMark/>
          </w:tcPr>
          <w:p w14:paraId="686FF589"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31.12.2026</w:t>
            </w:r>
          </w:p>
        </w:tc>
        <w:tc>
          <w:tcPr>
            <w:tcW w:w="406" w:type="dxa"/>
            <w:tcBorders>
              <w:top w:val="nil"/>
              <w:left w:val="nil"/>
              <w:bottom w:val="single" w:sz="4" w:space="0" w:color="auto"/>
              <w:right w:val="single" w:sz="4" w:space="0" w:color="auto"/>
            </w:tcBorders>
            <w:shd w:val="clear" w:color="auto" w:fill="auto"/>
            <w:vAlign w:val="center"/>
            <w:hideMark/>
          </w:tcPr>
          <w:p w14:paraId="2A2B7B7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11</w:t>
            </w:r>
          </w:p>
        </w:tc>
        <w:tc>
          <w:tcPr>
            <w:tcW w:w="267" w:type="dxa"/>
            <w:tcBorders>
              <w:top w:val="nil"/>
              <w:left w:val="nil"/>
              <w:bottom w:val="single" w:sz="4" w:space="0" w:color="auto"/>
              <w:right w:val="single" w:sz="4" w:space="0" w:color="auto"/>
            </w:tcBorders>
            <w:shd w:val="clear" w:color="auto" w:fill="auto"/>
            <w:vAlign w:val="center"/>
            <w:hideMark/>
          </w:tcPr>
          <w:p w14:paraId="612D216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w:t>
            </w:r>
          </w:p>
        </w:tc>
        <w:tc>
          <w:tcPr>
            <w:tcW w:w="406" w:type="dxa"/>
            <w:tcBorders>
              <w:top w:val="nil"/>
              <w:left w:val="nil"/>
              <w:bottom w:val="single" w:sz="4" w:space="0" w:color="auto"/>
              <w:right w:val="single" w:sz="4" w:space="0" w:color="auto"/>
            </w:tcBorders>
            <w:shd w:val="clear" w:color="auto" w:fill="auto"/>
            <w:vAlign w:val="center"/>
            <w:hideMark/>
          </w:tcPr>
          <w:p w14:paraId="1B67791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w:t>
            </w:r>
          </w:p>
        </w:tc>
        <w:tc>
          <w:tcPr>
            <w:tcW w:w="406" w:type="dxa"/>
            <w:tcBorders>
              <w:top w:val="nil"/>
              <w:left w:val="nil"/>
              <w:bottom w:val="single" w:sz="4" w:space="0" w:color="auto"/>
              <w:right w:val="single" w:sz="4" w:space="0" w:color="auto"/>
            </w:tcBorders>
            <w:shd w:val="clear" w:color="auto" w:fill="auto"/>
            <w:vAlign w:val="center"/>
            <w:hideMark/>
          </w:tcPr>
          <w:p w14:paraId="6B9C0BF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85" w:type="dxa"/>
            <w:tcBorders>
              <w:top w:val="nil"/>
              <w:left w:val="nil"/>
              <w:bottom w:val="single" w:sz="4" w:space="0" w:color="auto"/>
              <w:right w:val="single" w:sz="4" w:space="0" w:color="auto"/>
            </w:tcBorders>
            <w:shd w:val="clear" w:color="auto" w:fill="auto"/>
            <w:vAlign w:val="center"/>
            <w:hideMark/>
          </w:tcPr>
          <w:p w14:paraId="5C83E29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187,00</w:t>
            </w:r>
          </w:p>
        </w:tc>
        <w:tc>
          <w:tcPr>
            <w:tcW w:w="485" w:type="dxa"/>
            <w:tcBorders>
              <w:top w:val="nil"/>
              <w:left w:val="nil"/>
              <w:bottom w:val="single" w:sz="4" w:space="0" w:color="auto"/>
              <w:right w:val="single" w:sz="4" w:space="0" w:color="auto"/>
            </w:tcBorders>
            <w:shd w:val="clear" w:color="auto" w:fill="auto"/>
            <w:vAlign w:val="center"/>
            <w:hideMark/>
          </w:tcPr>
          <w:p w14:paraId="4A97947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155,70</w:t>
            </w:r>
          </w:p>
        </w:tc>
        <w:tc>
          <w:tcPr>
            <w:tcW w:w="485" w:type="dxa"/>
            <w:tcBorders>
              <w:top w:val="nil"/>
              <w:left w:val="nil"/>
              <w:bottom w:val="single" w:sz="4" w:space="0" w:color="auto"/>
              <w:right w:val="single" w:sz="4" w:space="0" w:color="auto"/>
            </w:tcBorders>
            <w:shd w:val="clear" w:color="auto" w:fill="auto"/>
            <w:vAlign w:val="center"/>
            <w:hideMark/>
          </w:tcPr>
          <w:p w14:paraId="34267CA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31,30</w:t>
            </w:r>
          </w:p>
        </w:tc>
        <w:tc>
          <w:tcPr>
            <w:tcW w:w="485" w:type="dxa"/>
            <w:tcBorders>
              <w:top w:val="nil"/>
              <w:left w:val="nil"/>
              <w:bottom w:val="single" w:sz="4" w:space="0" w:color="auto"/>
              <w:right w:val="single" w:sz="4" w:space="0" w:color="auto"/>
            </w:tcBorders>
            <w:shd w:val="clear" w:color="auto" w:fill="auto"/>
            <w:vAlign w:val="center"/>
            <w:hideMark/>
          </w:tcPr>
          <w:p w14:paraId="4388149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10 936 508,00</w:t>
            </w:r>
          </w:p>
        </w:tc>
        <w:tc>
          <w:tcPr>
            <w:tcW w:w="485" w:type="dxa"/>
            <w:tcBorders>
              <w:top w:val="nil"/>
              <w:left w:val="nil"/>
              <w:bottom w:val="single" w:sz="4" w:space="0" w:color="auto"/>
              <w:right w:val="single" w:sz="4" w:space="0" w:color="auto"/>
            </w:tcBorders>
            <w:shd w:val="clear" w:color="auto" w:fill="auto"/>
            <w:vAlign w:val="center"/>
            <w:hideMark/>
          </w:tcPr>
          <w:p w14:paraId="5689BD9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10 389 682,60</w:t>
            </w:r>
          </w:p>
        </w:tc>
        <w:tc>
          <w:tcPr>
            <w:tcW w:w="780" w:type="dxa"/>
            <w:tcBorders>
              <w:top w:val="nil"/>
              <w:left w:val="nil"/>
              <w:bottom w:val="single" w:sz="4" w:space="0" w:color="auto"/>
              <w:right w:val="single" w:sz="4" w:space="0" w:color="auto"/>
            </w:tcBorders>
            <w:shd w:val="clear" w:color="auto" w:fill="auto"/>
            <w:vAlign w:val="center"/>
            <w:hideMark/>
          </w:tcPr>
          <w:p w14:paraId="7D3C200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437 460,32</w:t>
            </w:r>
          </w:p>
        </w:tc>
        <w:tc>
          <w:tcPr>
            <w:tcW w:w="485" w:type="dxa"/>
            <w:tcBorders>
              <w:top w:val="nil"/>
              <w:left w:val="nil"/>
              <w:bottom w:val="single" w:sz="4" w:space="0" w:color="auto"/>
              <w:right w:val="single" w:sz="4" w:space="0" w:color="auto"/>
            </w:tcBorders>
            <w:shd w:val="clear" w:color="auto" w:fill="auto"/>
            <w:vAlign w:val="center"/>
            <w:hideMark/>
          </w:tcPr>
          <w:p w14:paraId="06A681C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109 365,08</w:t>
            </w:r>
          </w:p>
        </w:tc>
      </w:tr>
      <w:tr w:rsidR="00E514D2" w:rsidRPr="00CF687C" w14:paraId="5069B7E9"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23F2E8B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11</w:t>
            </w:r>
          </w:p>
        </w:tc>
        <w:tc>
          <w:tcPr>
            <w:tcW w:w="1372" w:type="dxa"/>
            <w:tcBorders>
              <w:top w:val="nil"/>
              <w:left w:val="nil"/>
              <w:bottom w:val="single" w:sz="4" w:space="0" w:color="auto"/>
              <w:right w:val="single" w:sz="4" w:space="0" w:color="auto"/>
            </w:tcBorders>
            <w:shd w:val="clear" w:color="auto" w:fill="auto"/>
            <w:vAlign w:val="center"/>
            <w:hideMark/>
          </w:tcPr>
          <w:p w14:paraId="38D75794"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Нювчим, ул. Маяковского, д. 21</w:t>
            </w:r>
          </w:p>
        </w:tc>
        <w:tc>
          <w:tcPr>
            <w:tcW w:w="573" w:type="dxa"/>
            <w:tcBorders>
              <w:top w:val="nil"/>
              <w:left w:val="nil"/>
              <w:bottom w:val="single" w:sz="4" w:space="0" w:color="auto"/>
              <w:right w:val="single" w:sz="4" w:space="0" w:color="auto"/>
            </w:tcBorders>
            <w:shd w:val="clear" w:color="auto" w:fill="auto"/>
            <w:vAlign w:val="center"/>
            <w:hideMark/>
          </w:tcPr>
          <w:p w14:paraId="38479618"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12/114</w:t>
            </w:r>
          </w:p>
        </w:tc>
        <w:tc>
          <w:tcPr>
            <w:tcW w:w="775" w:type="dxa"/>
            <w:tcBorders>
              <w:top w:val="nil"/>
              <w:left w:val="nil"/>
              <w:bottom w:val="single" w:sz="4" w:space="0" w:color="auto"/>
              <w:right w:val="single" w:sz="4" w:space="0" w:color="auto"/>
            </w:tcBorders>
            <w:shd w:val="clear" w:color="auto" w:fill="auto"/>
            <w:vAlign w:val="center"/>
            <w:hideMark/>
          </w:tcPr>
          <w:p w14:paraId="2D55DB94"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27.12.2016</w:t>
            </w:r>
          </w:p>
        </w:tc>
        <w:tc>
          <w:tcPr>
            <w:tcW w:w="775" w:type="dxa"/>
            <w:tcBorders>
              <w:top w:val="nil"/>
              <w:left w:val="nil"/>
              <w:bottom w:val="single" w:sz="4" w:space="0" w:color="auto"/>
              <w:right w:val="single" w:sz="4" w:space="0" w:color="auto"/>
            </w:tcBorders>
            <w:shd w:val="clear" w:color="auto" w:fill="auto"/>
            <w:noWrap/>
            <w:vAlign w:val="center"/>
            <w:hideMark/>
          </w:tcPr>
          <w:p w14:paraId="51D593D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09952EC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3B2FED9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267" w:type="dxa"/>
            <w:tcBorders>
              <w:top w:val="nil"/>
              <w:left w:val="nil"/>
              <w:bottom w:val="single" w:sz="4" w:space="0" w:color="auto"/>
              <w:right w:val="single" w:sz="4" w:space="0" w:color="auto"/>
            </w:tcBorders>
            <w:shd w:val="clear" w:color="auto" w:fill="auto"/>
            <w:vAlign w:val="center"/>
            <w:hideMark/>
          </w:tcPr>
          <w:p w14:paraId="38BBAD2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06" w:type="dxa"/>
            <w:tcBorders>
              <w:top w:val="nil"/>
              <w:left w:val="nil"/>
              <w:bottom w:val="single" w:sz="4" w:space="0" w:color="auto"/>
              <w:right w:val="single" w:sz="4" w:space="0" w:color="auto"/>
            </w:tcBorders>
            <w:shd w:val="clear" w:color="auto" w:fill="auto"/>
            <w:vAlign w:val="center"/>
            <w:hideMark/>
          </w:tcPr>
          <w:p w14:paraId="12ED7F9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06" w:type="dxa"/>
            <w:tcBorders>
              <w:top w:val="nil"/>
              <w:left w:val="nil"/>
              <w:bottom w:val="single" w:sz="4" w:space="0" w:color="auto"/>
              <w:right w:val="single" w:sz="4" w:space="0" w:color="auto"/>
            </w:tcBorders>
            <w:shd w:val="clear" w:color="auto" w:fill="auto"/>
            <w:vAlign w:val="center"/>
            <w:hideMark/>
          </w:tcPr>
          <w:p w14:paraId="3C448AF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85" w:type="dxa"/>
            <w:tcBorders>
              <w:top w:val="nil"/>
              <w:left w:val="nil"/>
              <w:bottom w:val="single" w:sz="4" w:space="0" w:color="auto"/>
              <w:right w:val="single" w:sz="4" w:space="0" w:color="auto"/>
            </w:tcBorders>
            <w:shd w:val="clear" w:color="auto" w:fill="auto"/>
            <w:vAlign w:val="center"/>
            <w:hideMark/>
          </w:tcPr>
          <w:p w14:paraId="2C93E7A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61,80</w:t>
            </w:r>
          </w:p>
        </w:tc>
        <w:tc>
          <w:tcPr>
            <w:tcW w:w="485" w:type="dxa"/>
            <w:tcBorders>
              <w:top w:val="nil"/>
              <w:left w:val="nil"/>
              <w:bottom w:val="single" w:sz="4" w:space="0" w:color="auto"/>
              <w:right w:val="single" w:sz="4" w:space="0" w:color="auto"/>
            </w:tcBorders>
            <w:shd w:val="clear" w:color="auto" w:fill="auto"/>
            <w:vAlign w:val="center"/>
            <w:hideMark/>
          </w:tcPr>
          <w:p w14:paraId="412B5EF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61,80</w:t>
            </w:r>
          </w:p>
        </w:tc>
        <w:tc>
          <w:tcPr>
            <w:tcW w:w="485" w:type="dxa"/>
            <w:tcBorders>
              <w:top w:val="nil"/>
              <w:left w:val="nil"/>
              <w:bottom w:val="single" w:sz="4" w:space="0" w:color="auto"/>
              <w:right w:val="single" w:sz="4" w:space="0" w:color="auto"/>
            </w:tcBorders>
            <w:shd w:val="clear" w:color="auto" w:fill="auto"/>
            <w:vAlign w:val="center"/>
            <w:hideMark/>
          </w:tcPr>
          <w:p w14:paraId="37E70D6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35F958C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3 614 311,20</w:t>
            </w:r>
          </w:p>
        </w:tc>
        <w:tc>
          <w:tcPr>
            <w:tcW w:w="485" w:type="dxa"/>
            <w:tcBorders>
              <w:top w:val="nil"/>
              <w:left w:val="nil"/>
              <w:bottom w:val="single" w:sz="4" w:space="0" w:color="auto"/>
              <w:right w:val="single" w:sz="4" w:space="0" w:color="auto"/>
            </w:tcBorders>
            <w:shd w:val="clear" w:color="auto" w:fill="auto"/>
            <w:vAlign w:val="center"/>
            <w:hideMark/>
          </w:tcPr>
          <w:p w14:paraId="39CF542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3 433 595,64</w:t>
            </w:r>
          </w:p>
        </w:tc>
        <w:tc>
          <w:tcPr>
            <w:tcW w:w="780" w:type="dxa"/>
            <w:tcBorders>
              <w:top w:val="nil"/>
              <w:left w:val="nil"/>
              <w:bottom w:val="single" w:sz="4" w:space="0" w:color="auto"/>
              <w:right w:val="single" w:sz="4" w:space="0" w:color="auto"/>
            </w:tcBorders>
            <w:shd w:val="clear" w:color="auto" w:fill="auto"/>
            <w:vAlign w:val="center"/>
            <w:hideMark/>
          </w:tcPr>
          <w:p w14:paraId="61DD680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144 572,45</w:t>
            </w:r>
          </w:p>
        </w:tc>
        <w:tc>
          <w:tcPr>
            <w:tcW w:w="485" w:type="dxa"/>
            <w:tcBorders>
              <w:top w:val="nil"/>
              <w:left w:val="nil"/>
              <w:bottom w:val="single" w:sz="4" w:space="0" w:color="auto"/>
              <w:right w:val="single" w:sz="4" w:space="0" w:color="auto"/>
            </w:tcBorders>
            <w:shd w:val="clear" w:color="auto" w:fill="auto"/>
            <w:vAlign w:val="center"/>
            <w:hideMark/>
          </w:tcPr>
          <w:p w14:paraId="05EC2C3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36 143,11</w:t>
            </w:r>
          </w:p>
        </w:tc>
      </w:tr>
      <w:tr w:rsidR="00E514D2" w:rsidRPr="00CF687C" w14:paraId="32579DF2"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02C155BE"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w:t>
            </w:r>
          </w:p>
        </w:tc>
        <w:tc>
          <w:tcPr>
            <w:tcW w:w="1372" w:type="dxa"/>
            <w:tcBorders>
              <w:top w:val="nil"/>
              <w:left w:val="nil"/>
              <w:bottom w:val="single" w:sz="4" w:space="0" w:color="auto"/>
              <w:right w:val="single" w:sz="4" w:space="0" w:color="auto"/>
            </w:tcBorders>
            <w:shd w:val="clear" w:color="auto" w:fill="auto"/>
            <w:vAlign w:val="center"/>
            <w:hideMark/>
          </w:tcPr>
          <w:p w14:paraId="4E03034F"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Нювчим, ул. Ленина, д. 17</w:t>
            </w:r>
          </w:p>
        </w:tc>
        <w:tc>
          <w:tcPr>
            <w:tcW w:w="573" w:type="dxa"/>
            <w:tcBorders>
              <w:top w:val="nil"/>
              <w:left w:val="nil"/>
              <w:bottom w:val="single" w:sz="4" w:space="0" w:color="auto"/>
              <w:right w:val="single" w:sz="4" w:space="0" w:color="auto"/>
            </w:tcBorders>
            <w:shd w:val="clear" w:color="auto" w:fill="auto"/>
            <w:vAlign w:val="center"/>
            <w:hideMark/>
          </w:tcPr>
          <w:p w14:paraId="64A2CAC3"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12/116</w:t>
            </w:r>
          </w:p>
        </w:tc>
        <w:tc>
          <w:tcPr>
            <w:tcW w:w="775" w:type="dxa"/>
            <w:tcBorders>
              <w:top w:val="nil"/>
              <w:left w:val="nil"/>
              <w:bottom w:val="single" w:sz="4" w:space="0" w:color="auto"/>
              <w:right w:val="single" w:sz="4" w:space="0" w:color="auto"/>
            </w:tcBorders>
            <w:shd w:val="clear" w:color="auto" w:fill="auto"/>
            <w:vAlign w:val="center"/>
            <w:hideMark/>
          </w:tcPr>
          <w:p w14:paraId="54497C3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27.12.2016</w:t>
            </w:r>
          </w:p>
        </w:tc>
        <w:tc>
          <w:tcPr>
            <w:tcW w:w="775" w:type="dxa"/>
            <w:tcBorders>
              <w:top w:val="nil"/>
              <w:left w:val="nil"/>
              <w:bottom w:val="single" w:sz="4" w:space="0" w:color="auto"/>
              <w:right w:val="single" w:sz="4" w:space="0" w:color="auto"/>
            </w:tcBorders>
            <w:shd w:val="clear" w:color="auto" w:fill="auto"/>
            <w:noWrap/>
            <w:vAlign w:val="center"/>
            <w:hideMark/>
          </w:tcPr>
          <w:p w14:paraId="22305BD3"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01.09.2025</w:t>
            </w:r>
          </w:p>
        </w:tc>
        <w:tc>
          <w:tcPr>
            <w:tcW w:w="775" w:type="dxa"/>
            <w:tcBorders>
              <w:top w:val="nil"/>
              <w:left w:val="nil"/>
              <w:bottom w:val="single" w:sz="4" w:space="0" w:color="auto"/>
              <w:right w:val="single" w:sz="4" w:space="0" w:color="auto"/>
            </w:tcBorders>
            <w:shd w:val="clear" w:color="auto" w:fill="auto"/>
            <w:noWrap/>
            <w:vAlign w:val="center"/>
            <w:hideMark/>
          </w:tcPr>
          <w:p w14:paraId="343F6673"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31.12.2026</w:t>
            </w:r>
          </w:p>
        </w:tc>
        <w:tc>
          <w:tcPr>
            <w:tcW w:w="406" w:type="dxa"/>
            <w:tcBorders>
              <w:top w:val="nil"/>
              <w:left w:val="nil"/>
              <w:bottom w:val="single" w:sz="4" w:space="0" w:color="auto"/>
              <w:right w:val="single" w:sz="4" w:space="0" w:color="auto"/>
            </w:tcBorders>
            <w:shd w:val="clear" w:color="auto" w:fill="auto"/>
            <w:vAlign w:val="center"/>
            <w:hideMark/>
          </w:tcPr>
          <w:p w14:paraId="7F4A177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29</w:t>
            </w:r>
          </w:p>
        </w:tc>
        <w:tc>
          <w:tcPr>
            <w:tcW w:w="267" w:type="dxa"/>
            <w:tcBorders>
              <w:top w:val="nil"/>
              <w:left w:val="nil"/>
              <w:bottom w:val="single" w:sz="4" w:space="0" w:color="auto"/>
              <w:right w:val="single" w:sz="4" w:space="0" w:color="auto"/>
            </w:tcBorders>
            <w:shd w:val="clear" w:color="auto" w:fill="auto"/>
            <w:vAlign w:val="center"/>
            <w:hideMark/>
          </w:tcPr>
          <w:p w14:paraId="58738B0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11</w:t>
            </w:r>
          </w:p>
        </w:tc>
        <w:tc>
          <w:tcPr>
            <w:tcW w:w="406" w:type="dxa"/>
            <w:tcBorders>
              <w:top w:val="nil"/>
              <w:left w:val="nil"/>
              <w:bottom w:val="single" w:sz="4" w:space="0" w:color="auto"/>
              <w:right w:val="single" w:sz="4" w:space="0" w:color="auto"/>
            </w:tcBorders>
            <w:shd w:val="clear" w:color="auto" w:fill="auto"/>
            <w:vAlign w:val="center"/>
            <w:hideMark/>
          </w:tcPr>
          <w:p w14:paraId="63A927A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w:t>
            </w:r>
          </w:p>
        </w:tc>
        <w:tc>
          <w:tcPr>
            <w:tcW w:w="406" w:type="dxa"/>
            <w:tcBorders>
              <w:top w:val="nil"/>
              <w:left w:val="nil"/>
              <w:bottom w:val="single" w:sz="4" w:space="0" w:color="auto"/>
              <w:right w:val="single" w:sz="4" w:space="0" w:color="auto"/>
            </w:tcBorders>
            <w:shd w:val="clear" w:color="auto" w:fill="auto"/>
            <w:vAlign w:val="center"/>
            <w:hideMark/>
          </w:tcPr>
          <w:p w14:paraId="6B629CD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485" w:type="dxa"/>
            <w:tcBorders>
              <w:top w:val="nil"/>
              <w:left w:val="nil"/>
              <w:bottom w:val="single" w:sz="4" w:space="0" w:color="auto"/>
              <w:right w:val="single" w:sz="4" w:space="0" w:color="auto"/>
            </w:tcBorders>
            <w:shd w:val="clear" w:color="auto" w:fill="auto"/>
            <w:vAlign w:val="center"/>
            <w:hideMark/>
          </w:tcPr>
          <w:p w14:paraId="4127AAE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658,20</w:t>
            </w:r>
          </w:p>
        </w:tc>
        <w:tc>
          <w:tcPr>
            <w:tcW w:w="485" w:type="dxa"/>
            <w:tcBorders>
              <w:top w:val="nil"/>
              <w:left w:val="nil"/>
              <w:bottom w:val="single" w:sz="4" w:space="0" w:color="auto"/>
              <w:right w:val="single" w:sz="4" w:space="0" w:color="auto"/>
            </w:tcBorders>
            <w:shd w:val="clear" w:color="auto" w:fill="auto"/>
            <w:vAlign w:val="center"/>
            <w:hideMark/>
          </w:tcPr>
          <w:p w14:paraId="29D49F8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469,80</w:t>
            </w:r>
          </w:p>
        </w:tc>
        <w:tc>
          <w:tcPr>
            <w:tcW w:w="485" w:type="dxa"/>
            <w:tcBorders>
              <w:top w:val="nil"/>
              <w:left w:val="nil"/>
              <w:bottom w:val="single" w:sz="4" w:space="0" w:color="auto"/>
              <w:right w:val="single" w:sz="4" w:space="0" w:color="auto"/>
            </w:tcBorders>
            <w:shd w:val="clear" w:color="auto" w:fill="auto"/>
            <w:vAlign w:val="center"/>
            <w:hideMark/>
          </w:tcPr>
          <w:p w14:paraId="5CF8298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188,40</w:t>
            </w:r>
          </w:p>
        </w:tc>
        <w:tc>
          <w:tcPr>
            <w:tcW w:w="485" w:type="dxa"/>
            <w:tcBorders>
              <w:top w:val="nil"/>
              <w:left w:val="nil"/>
              <w:bottom w:val="single" w:sz="4" w:space="0" w:color="auto"/>
              <w:right w:val="single" w:sz="4" w:space="0" w:color="auto"/>
            </w:tcBorders>
            <w:shd w:val="clear" w:color="auto" w:fill="auto"/>
            <w:vAlign w:val="center"/>
            <w:hideMark/>
          </w:tcPr>
          <w:p w14:paraId="375DD7B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38 494 168,80</w:t>
            </w:r>
          </w:p>
        </w:tc>
        <w:tc>
          <w:tcPr>
            <w:tcW w:w="485" w:type="dxa"/>
            <w:tcBorders>
              <w:top w:val="nil"/>
              <w:left w:val="nil"/>
              <w:bottom w:val="single" w:sz="4" w:space="0" w:color="auto"/>
              <w:right w:val="single" w:sz="4" w:space="0" w:color="auto"/>
            </w:tcBorders>
            <w:shd w:val="clear" w:color="auto" w:fill="auto"/>
            <w:vAlign w:val="center"/>
            <w:hideMark/>
          </w:tcPr>
          <w:p w14:paraId="26295FB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36 569 460,36</w:t>
            </w:r>
          </w:p>
        </w:tc>
        <w:tc>
          <w:tcPr>
            <w:tcW w:w="780" w:type="dxa"/>
            <w:tcBorders>
              <w:top w:val="nil"/>
              <w:left w:val="nil"/>
              <w:bottom w:val="single" w:sz="4" w:space="0" w:color="auto"/>
              <w:right w:val="single" w:sz="4" w:space="0" w:color="auto"/>
            </w:tcBorders>
            <w:shd w:val="clear" w:color="auto" w:fill="auto"/>
            <w:vAlign w:val="center"/>
            <w:hideMark/>
          </w:tcPr>
          <w:p w14:paraId="1C4AFB2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1 539 766,75</w:t>
            </w:r>
          </w:p>
        </w:tc>
        <w:tc>
          <w:tcPr>
            <w:tcW w:w="485" w:type="dxa"/>
            <w:tcBorders>
              <w:top w:val="nil"/>
              <w:left w:val="nil"/>
              <w:bottom w:val="single" w:sz="4" w:space="0" w:color="auto"/>
              <w:right w:val="single" w:sz="4" w:space="0" w:color="auto"/>
            </w:tcBorders>
            <w:shd w:val="clear" w:color="auto" w:fill="auto"/>
            <w:vAlign w:val="center"/>
            <w:hideMark/>
          </w:tcPr>
          <w:p w14:paraId="0392D08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384 941,69</w:t>
            </w:r>
          </w:p>
        </w:tc>
      </w:tr>
      <w:tr w:rsidR="00E514D2" w:rsidRPr="00CF687C" w14:paraId="5E5A88DB"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665315E4"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13</w:t>
            </w:r>
          </w:p>
        </w:tc>
        <w:tc>
          <w:tcPr>
            <w:tcW w:w="1372" w:type="dxa"/>
            <w:tcBorders>
              <w:top w:val="nil"/>
              <w:left w:val="nil"/>
              <w:bottom w:val="single" w:sz="4" w:space="0" w:color="auto"/>
              <w:right w:val="single" w:sz="4" w:space="0" w:color="auto"/>
            </w:tcBorders>
            <w:shd w:val="clear" w:color="auto" w:fill="auto"/>
            <w:vAlign w:val="center"/>
            <w:hideMark/>
          </w:tcPr>
          <w:p w14:paraId="1C7BC8E3"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Новоипатово, ул. Октябрьская, д. 2</w:t>
            </w:r>
          </w:p>
        </w:tc>
        <w:tc>
          <w:tcPr>
            <w:tcW w:w="573" w:type="dxa"/>
            <w:tcBorders>
              <w:top w:val="nil"/>
              <w:left w:val="nil"/>
              <w:bottom w:val="single" w:sz="4" w:space="0" w:color="auto"/>
              <w:right w:val="single" w:sz="4" w:space="0" w:color="auto"/>
            </w:tcBorders>
            <w:shd w:val="clear" w:color="auto" w:fill="auto"/>
            <w:vAlign w:val="center"/>
            <w:hideMark/>
          </w:tcPr>
          <w:p w14:paraId="53D66602"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12/65</w:t>
            </w:r>
          </w:p>
        </w:tc>
        <w:tc>
          <w:tcPr>
            <w:tcW w:w="775" w:type="dxa"/>
            <w:tcBorders>
              <w:top w:val="nil"/>
              <w:left w:val="nil"/>
              <w:bottom w:val="single" w:sz="4" w:space="0" w:color="auto"/>
              <w:right w:val="single" w:sz="4" w:space="0" w:color="auto"/>
            </w:tcBorders>
            <w:shd w:val="clear" w:color="auto" w:fill="auto"/>
            <w:vAlign w:val="center"/>
            <w:hideMark/>
          </w:tcPr>
          <w:p w14:paraId="631447B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30.12.2016</w:t>
            </w:r>
          </w:p>
        </w:tc>
        <w:tc>
          <w:tcPr>
            <w:tcW w:w="775" w:type="dxa"/>
            <w:tcBorders>
              <w:top w:val="nil"/>
              <w:left w:val="nil"/>
              <w:bottom w:val="single" w:sz="4" w:space="0" w:color="auto"/>
              <w:right w:val="single" w:sz="4" w:space="0" w:color="auto"/>
            </w:tcBorders>
            <w:shd w:val="clear" w:color="auto" w:fill="auto"/>
            <w:noWrap/>
            <w:vAlign w:val="center"/>
            <w:hideMark/>
          </w:tcPr>
          <w:p w14:paraId="1C114F3E"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5F19C3BB"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7A76BE5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w:t>
            </w:r>
          </w:p>
        </w:tc>
        <w:tc>
          <w:tcPr>
            <w:tcW w:w="267" w:type="dxa"/>
            <w:tcBorders>
              <w:top w:val="nil"/>
              <w:left w:val="nil"/>
              <w:bottom w:val="single" w:sz="4" w:space="0" w:color="auto"/>
              <w:right w:val="single" w:sz="4" w:space="0" w:color="auto"/>
            </w:tcBorders>
            <w:shd w:val="clear" w:color="auto" w:fill="auto"/>
            <w:vAlign w:val="center"/>
            <w:hideMark/>
          </w:tcPr>
          <w:p w14:paraId="3870EE8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06" w:type="dxa"/>
            <w:tcBorders>
              <w:top w:val="nil"/>
              <w:left w:val="nil"/>
              <w:bottom w:val="single" w:sz="4" w:space="0" w:color="auto"/>
              <w:right w:val="single" w:sz="4" w:space="0" w:color="auto"/>
            </w:tcBorders>
            <w:shd w:val="clear" w:color="auto" w:fill="auto"/>
            <w:vAlign w:val="center"/>
            <w:hideMark/>
          </w:tcPr>
          <w:p w14:paraId="5F7C035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339A01D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85" w:type="dxa"/>
            <w:tcBorders>
              <w:top w:val="nil"/>
              <w:left w:val="nil"/>
              <w:bottom w:val="single" w:sz="4" w:space="0" w:color="auto"/>
              <w:right w:val="single" w:sz="4" w:space="0" w:color="auto"/>
            </w:tcBorders>
            <w:shd w:val="clear" w:color="auto" w:fill="auto"/>
            <w:vAlign w:val="center"/>
            <w:hideMark/>
          </w:tcPr>
          <w:p w14:paraId="3644928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45,00</w:t>
            </w:r>
          </w:p>
        </w:tc>
        <w:tc>
          <w:tcPr>
            <w:tcW w:w="485" w:type="dxa"/>
            <w:tcBorders>
              <w:top w:val="nil"/>
              <w:left w:val="nil"/>
              <w:bottom w:val="single" w:sz="4" w:space="0" w:color="auto"/>
              <w:right w:val="single" w:sz="4" w:space="0" w:color="auto"/>
            </w:tcBorders>
            <w:shd w:val="clear" w:color="auto" w:fill="auto"/>
            <w:vAlign w:val="center"/>
            <w:hideMark/>
          </w:tcPr>
          <w:p w14:paraId="7FB5480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689A688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45,00</w:t>
            </w:r>
          </w:p>
        </w:tc>
        <w:tc>
          <w:tcPr>
            <w:tcW w:w="485" w:type="dxa"/>
            <w:tcBorders>
              <w:top w:val="nil"/>
              <w:left w:val="nil"/>
              <w:bottom w:val="single" w:sz="4" w:space="0" w:color="auto"/>
              <w:right w:val="single" w:sz="4" w:space="0" w:color="auto"/>
            </w:tcBorders>
            <w:shd w:val="clear" w:color="auto" w:fill="auto"/>
            <w:vAlign w:val="center"/>
            <w:hideMark/>
          </w:tcPr>
          <w:p w14:paraId="06A9C1D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2 631 780,00</w:t>
            </w:r>
          </w:p>
        </w:tc>
        <w:tc>
          <w:tcPr>
            <w:tcW w:w="485" w:type="dxa"/>
            <w:tcBorders>
              <w:top w:val="nil"/>
              <w:left w:val="nil"/>
              <w:bottom w:val="single" w:sz="4" w:space="0" w:color="auto"/>
              <w:right w:val="single" w:sz="4" w:space="0" w:color="auto"/>
            </w:tcBorders>
            <w:shd w:val="clear" w:color="auto" w:fill="auto"/>
            <w:vAlign w:val="center"/>
            <w:hideMark/>
          </w:tcPr>
          <w:p w14:paraId="397F108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2 500 191,00</w:t>
            </w:r>
          </w:p>
        </w:tc>
        <w:tc>
          <w:tcPr>
            <w:tcW w:w="780" w:type="dxa"/>
            <w:tcBorders>
              <w:top w:val="nil"/>
              <w:left w:val="nil"/>
              <w:bottom w:val="single" w:sz="4" w:space="0" w:color="auto"/>
              <w:right w:val="single" w:sz="4" w:space="0" w:color="auto"/>
            </w:tcBorders>
            <w:shd w:val="clear" w:color="auto" w:fill="auto"/>
            <w:vAlign w:val="center"/>
            <w:hideMark/>
          </w:tcPr>
          <w:p w14:paraId="5AAAE62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105 271,20</w:t>
            </w:r>
          </w:p>
        </w:tc>
        <w:tc>
          <w:tcPr>
            <w:tcW w:w="485" w:type="dxa"/>
            <w:tcBorders>
              <w:top w:val="nil"/>
              <w:left w:val="nil"/>
              <w:bottom w:val="single" w:sz="4" w:space="0" w:color="auto"/>
              <w:right w:val="single" w:sz="4" w:space="0" w:color="auto"/>
            </w:tcBorders>
            <w:shd w:val="clear" w:color="auto" w:fill="auto"/>
            <w:vAlign w:val="center"/>
            <w:hideMark/>
          </w:tcPr>
          <w:p w14:paraId="694D87A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26 317,80</w:t>
            </w:r>
          </w:p>
        </w:tc>
      </w:tr>
      <w:tr w:rsidR="00E514D2" w:rsidRPr="00CF687C" w14:paraId="08FAACC2"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52411C50"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14</w:t>
            </w:r>
          </w:p>
        </w:tc>
        <w:tc>
          <w:tcPr>
            <w:tcW w:w="1372" w:type="dxa"/>
            <w:tcBorders>
              <w:top w:val="nil"/>
              <w:left w:val="nil"/>
              <w:bottom w:val="single" w:sz="4" w:space="0" w:color="auto"/>
              <w:right w:val="single" w:sz="4" w:space="0" w:color="auto"/>
            </w:tcBorders>
            <w:shd w:val="clear" w:color="auto" w:fill="auto"/>
            <w:vAlign w:val="center"/>
            <w:hideMark/>
          </w:tcPr>
          <w:p w14:paraId="26E81257"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Новоипатово, ул. Октябрьская, д. 6</w:t>
            </w:r>
          </w:p>
        </w:tc>
        <w:tc>
          <w:tcPr>
            <w:tcW w:w="573" w:type="dxa"/>
            <w:tcBorders>
              <w:top w:val="nil"/>
              <w:left w:val="nil"/>
              <w:bottom w:val="single" w:sz="4" w:space="0" w:color="auto"/>
              <w:right w:val="single" w:sz="4" w:space="0" w:color="auto"/>
            </w:tcBorders>
            <w:shd w:val="clear" w:color="auto" w:fill="auto"/>
            <w:vAlign w:val="center"/>
            <w:hideMark/>
          </w:tcPr>
          <w:p w14:paraId="30144EF3"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12/65</w:t>
            </w:r>
          </w:p>
        </w:tc>
        <w:tc>
          <w:tcPr>
            <w:tcW w:w="775" w:type="dxa"/>
            <w:tcBorders>
              <w:top w:val="nil"/>
              <w:left w:val="nil"/>
              <w:bottom w:val="single" w:sz="4" w:space="0" w:color="auto"/>
              <w:right w:val="single" w:sz="4" w:space="0" w:color="auto"/>
            </w:tcBorders>
            <w:shd w:val="clear" w:color="auto" w:fill="auto"/>
            <w:vAlign w:val="center"/>
            <w:hideMark/>
          </w:tcPr>
          <w:p w14:paraId="162594B9"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30.12.2016</w:t>
            </w:r>
          </w:p>
        </w:tc>
        <w:tc>
          <w:tcPr>
            <w:tcW w:w="775" w:type="dxa"/>
            <w:tcBorders>
              <w:top w:val="nil"/>
              <w:left w:val="nil"/>
              <w:bottom w:val="single" w:sz="4" w:space="0" w:color="auto"/>
              <w:right w:val="single" w:sz="4" w:space="0" w:color="auto"/>
            </w:tcBorders>
            <w:shd w:val="clear" w:color="auto" w:fill="auto"/>
            <w:noWrap/>
            <w:vAlign w:val="center"/>
            <w:hideMark/>
          </w:tcPr>
          <w:p w14:paraId="3AC74BE2"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0AB6EC4E"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26941F9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267" w:type="dxa"/>
            <w:tcBorders>
              <w:top w:val="nil"/>
              <w:left w:val="nil"/>
              <w:bottom w:val="single" w:sz="4" w:space="0" w:color="auto"/>
              <w:right w:val="single" w:sz="4" w:space="0" w:color="auto"/>
            </w:tcBorders>
            <w:shd w:val="clear" w:color="auto" w:fill="auto"/>
            <w:vAlign w:val="center"/>
            <w:hideMark/>
          </w:tcPr>
          <w:p w14:paraId="1B8CA0A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06" w:type="dxa"/>
            <w:tcBorders>
              <w:top w:val="nil"/>
              <w:left w:val="nil"/>
              <w:bottom w:val="single" w:sz="4" w:space="0" w:color="auto"/>
              <w:right w:val="single" w:sz="4" w:space="0" w:color="auto"/>
            </w:tcBorders>
            <w:shd w:val="clear" w:color="auto" w:fill="auto"/>
            <w:vAlign w:val="center"/>
            <w:hideMark/>
          </w:tcPr>
          <w:p w14:paraId="7CFAD98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3E776A0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85" w:type="dxa"/>
            <w:tcBorders>
              <w:top w:val="nil"/>
              <w:left w:val="nil"/>
              <w:bottom w:val="single" w:sz="4" w:space="0" w:color="auto"/>
              <w:right w:val="single" w:sz="4" w:space="0" w:color="auto"/>
            </w:tcBorders>
            <w:shd w:val="clear" w:color="auto" w:fill="auto"/>
            <w:vAlign w:val="center"/>
            <w:hideMark/>
          </w:tcPr>
          <w:p w14:paraId="062C717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21,00</w:t>
            </w:r>
          </w:p>
        </w:tc>
        <w:tc>
          <w:tcPr>
            <w:tcW w:w="485" w:type="dxa"/>
            <w:tcBorders>
              <w:top w:val="nil"/>
              <w:left w:val="nil"/>
              <w:bottom w:val="single" w:sz="4" w:space="0" w:color="auto"/>
              <w:right w:val="single" w:sz="4" w:space="0" w:color="auto"/>
            </w:tcBorders>
            <w:shd w:val="clear" w:color="auto" w:fill="auto"/>
            <w:vAlign w:val="center"/>
            <w:hideMark/>
          </w:tcPr>
          <w:p w14:paraId="720A3FB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0E3B4CF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21,00</w:t>
            </w:r>
          </w:p>
        </w:tc>
        <w:tc>
          <w:tcPr>
            <w:tcW w:w="485" w:type="dxa"/>
            <w:tcBorders>
              <w:top w:val="nil"/>
              <w:left w:val="nil"/>
              <w:bottom w:val="single" w:sz="4" w:space="0" w:color="auto"/>
              <w:right w:val="single" w:sz="4" w:space="0" w:color="auto"/>
            </w:tcBorders>
            <w:shd w:val="clear" w:color="auto" w:fill="auto"/>
            <w:vAlign w:val="center"/>
            <w:hideMark/>
          </w:tcPr>
          <w:p w14:paraId="140542F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1 228 164,00</w:t>
            </w:r>
          </w:p>
        </w:tc>
        <w:tc>
          <w:tcPr>
            <w:tcW w:w="485" w:type="dxa"/>
            <w:tcBorders>
              <w:top w:val="nil"/>
              <w:left w:val="nil"/>
              <w:bottom w:val="single" w:sz="4" w:space="0" w:color="auto"/>
              <w:right w:val="single" w:sz="4" w:space="0" w:color="auto"/>
            </w:tcBorders>
            <w:shd w:val="clear" w:color="auto" w:fill="auto"/>
            <w:vAlign w:val="center"/>
            <w:hideMark/>
          </w:tcPr>
          <w:p w14:paraId="28E74C1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1 166 755,80</w:t>
            </w:r>
          </w:p>
        </w:tc>
        <w:tc>
          <w:tcPr>
            <w:tcW w:w="780" w:type="dxa"/>
            <w:tcBorders>
              <w:top w:val="nil"/>
              <w:left w:val="nil"/>
              <w:bottom w:val="single" w:sz="4" w:space="0" w:color="auto"/>
              <w:right w:val="single" w:sz="4" w:space="0" w:color="auto"/>
            </w:tcBorders>
            <w:shd w:val="clear" w:color="auto" w:fill="auto"/>
            <w:vAlign w:val="center"/>
            <w:hideMark/>
          </w:tcPr>
          <w:p w14:paraId="4C5EA49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49 126,56</w:t>
            </w:r>
          </w:p>
        </w:tc>
        <w:tc>
          <w:tcPr>
            <w:tcW w:w="485" w:type="dxa"/>
            <w:tcBorders>
              <w:top w:val="nil"/>
              <w:left w:val="nil"/>
              <w:bottom w:val="single" w:sz="4" w:space="0" w:color="auto"/>
              <w:right w:val="single" w:sz="4" w:space="0" w:color="auto"/>
            </w:tcBorders>
            <w:shd w:val="clear" w:color="auto" w:fill="auto"/>
            <w:vAlign w:val="center"/>
            <w:hideMark/>
          </w:tcPr>
          <w:p w14:paraId="65DDCC7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12 281,64</w:t>
            </w:r>
          </w:p>
        </w:tc>
      </w:tr>
      <w:tr w:rsidR="00E514D2" w:rsidRPr="00CF687C" w14:paraId="440B6E11"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13C23DA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15</w:t>
            </w:r>
          </w:p>
        </w:tc>
        <w:tc>
          <w:tcPr>
            <w:tcW w:w="1372" w:type="dxa"/>
            <w:tcBorders>
              <w:top w:val="nil"/>
              <w:left w:val="nil"/>
              <w:bottom w:val="single" w:sz="4" w:space="0" w:color="auto"/>
              <w:right w:val="single" w:sz="4" w:space="0" w:color="auto"/>
            </w:tcBorders>
            <w:shd w:val="clear" w:color="auto" w:fill="auto"/>
            <w:vAlign w:val="center"/>
            <w:hideMark/>
          </w:tcPr>
          <w:p w14:paraId="1DC526B0"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Новоипатово, ул. Октябрьская, д. 7</w:t>
            </w:r>
          </w:p>
        </w:tc>
        <w:tc>
          <w:tcPr>
            <w:tcW w:w="573" w:type="dxa"/>
            <w:tcBorders>
              <w:top w:val="nil"/>
              <w:left w:val="nil"/>
              <w:bottom w:val="single" w:sz="4" w:space="0" w:color="auto"/>
              <w:right w:val="single" w:sz="4" w:space="0" w:color="auto"/>
            </w:tcBorders>
            <w:shd w:val="clear" w:color="auto" w:fill="auto"/>
            <w:vAlign w:val="center"/>
            <w:hideMark/>
          </w:tcPr>
          <w:p w14:paraId="2F69E5A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12/65</w:t>
            </w:r>
          </w:p>
        </w:tc>
        <w:tc>
          <w:tcPr>
            <w:tcW w:w="775" w:type="dxa"/>
            <w:tcBorders>
              <w:top w:val="nil"/>
              <w:left w:val="nil"/>
              <w:bottom w:val="single" w:sz="4" w:space="0" w:color="auto"/>
              <w:right w:val="single" w:sz="4" w:space="0" w:color="auto"/>
            </w:tcBorders>
            <w:shd w:val="clear" w:color="auto" w:fill="auto"/>
            <w:vAlign w:val="center"/>
            <w:hideMark/>
          </w:tcPr>
          <w:p w14:paraId="0C9D49D0"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30.12.2016</w:t>
            </w:r>
          </w:p>
        </w:tc>
        <w:tc>
          <w:tcPr>
            <w:tcW w:w="775" w:type="dxa"/>
            <w:tcBorders>
              <w:top w:val="nil"/>
              <w:left w:val="nil"/>
              <w:bottom w:val="single" w:sz="4" w:space="0" w:color="auto"/>
              <w:right w:val="single" w:sz="4" w:space="0" w:color="auto"/>
            </w:tcBorders>
            <w:shd w:val="clear" w:color="auto" w:fill="auto"/>
            <w:noWrap/>
            <w:vAlign w:val="center"/>
            <w:hideMark/>
          </w:tcPr>
          <w:p w14:paraId="09255ED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79B54E3A"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3B86F04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267" w:type="dxa"/>
            <w:tcBorders>
              <w:top w:val="nil"/>
              <w:left w:val="nil"/>
              <w:bottom w:val="single" w:sz="4" w:space="0" w:color="auto"/>
              <w:right w:val="single" w:sz="4" w:space="0" w:color="auto"/>
            </w:tcBorders>
            <w:shd w:val="clear" w:color="auto" w:fill="auto"/>
            <w:vAlign w:val="center"/>
            <w:hideMark/>
          </w:tcPr>
          <w:p w14:paraId="42BC61C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06" w:type="dxa"/>
            <w:tcBorders>
              <w:top w:val="nil"/>
              <w:left w:val="nil"/>
              <w:bottom w:val="single" w:sz="4" w:space="0" w:color="auto"/>
              <w:right w:val="single" w:sz="4" w:space="0" w:color="auto"/>
            </w:tcBorders>
            <w:shd w:val="clear" w:color="auto" w:fill="auto"/>
            <w:vAlign w:val="center"/>
            <w:hideMark/>
          </w:tcPr>
          <w:p w14:paraId="5000F46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4FACE1B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85" w:type="dxa"/>
            <w:tcBorders>
              <w:top w:val="nil"/>
              <w:left w:val="nil"/>
              <w:bottom w:val="single" w:sz="4" w:space="0" w:color="auto"/>
              <w:right w:val="single" w:sz="4" w:space="0" w:color="auto"/>
            </w:tcBorders>
            <w:shd w:val="clear" w:color="auto" w:fill="auto"/>
            <w:vAlign w:val="center"/>
            <w:hideMark/>
          </w:tcPr>
          <w:p w14:paraId="365C229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21,00</w:t>
            </w:r>
          </w:p>
        </w:tc>
        <w:tc>
          <w:tcPr>
            <w:tcW w:w="485" w:type="dxa"/>
            <w:tcBorders>
              <w:top w:val="nil"/>
              <w:left w:val="nil"/>
              <w:bottom w:val="single" w:sz="4" w:space="0" w:color="auto"/>
              <w:right w:val="single" w:sz="4" w:space="0" w:color="auto"/>
            </w:tcBorders>
            <w:shd w:val="clear" w:color="auto" w:fill="auto"/>
            <w:vAlign w:val="center"/>
            <w:hideMark/>
          </w:tcPr>
          <w:p w14:paraId="07A6DC8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27672EA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21,00</w:t>
            </w:r>
          </w:p>
        </w:tc>
        <w:tc>
          <w:tcPr>
            <w:tcW w:w="485" w:type="dxa"/>
            <w:tcBorders>
              <w:top w:val="nil"/>
              <w:left w:val="nil"/>
              <w:bottom w:val="single" w:sz="4" w:space="0" w:color="auto"/>
              <w:right w:val="single" w:sz="4" w:space="0" w:color="auto"/>
            </w:tcBorders>
            <w:shd w:val="clear" w:color="auto" w:fill="auto"/>
            <w:vAlign w:val="center"/>
            <w:hideMark/>
          </w:tcPr>
          <w:p w14:paraId="3C7600C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1 228 164,00</w:t>
            </w:r>
          </w:p>
        </w:tc>
        <w:tc>
          <w:tcPr>
            <w:tcW w:w="485" w:type="dxa"/>
            <w:tcBorders>
              <w:top w:val="nil"/>
              <w:left w:val="nil"/>
              <w:bottom w:val="single" w:sz="4" w:space="0" w:color="auto"/>
              <w:right w:val="single" w:sz="4" w:space="0" w:color="auto"/>
            </w:tcBorders>
            <w:shd w:val="clear" w:color="auto" w:fill="auto"/>
            <w:vAlign w:val="center"/>
            <w:hideMark/>
          </w:tcPr>
          <w:p w14:paraId="1607D38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1 166 755,80</w:t>
            </w:r>
          </w:p>
        </w:tc>
        <w:tc>
          <w:tcPr>
            <w:tcW w:w="780" w:type="dxa"/>
            <w:tcBorders>
              <w:top w:val="nil"/>
              <w:left w:val="nil"/>
              <w:bottom w:val="single" w:sz="4" w:space="0" w:color="auto"/>
              <w:right w:val="single" w:sz="4" w:space="0" w:color="auto"/>
            </w:tcBorders>
            <w:shd w:val="clear" w:color="auto" w:fill="auto"/>
            <w:vAlign w:val="center"/>
            <w:hideMark/>
          </w:tcPr>
          <w:p w14:paraId="454A3BE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49 126,56</w:t>
            </w:r>
          </w:p>
        </w:tc>
        <w:tc>
          <w:tcPr>
            <w:tcW w:w="485" w:type="dxa"/>
            <w:tcBorders>
              <w:top w:val="nil"/>
              <w:left w:val="nil"/>
              <w:bottom w:val="single" w:sz="4" w:space="0" w:color="auto"/>
              <w:right w:val="single" w:sz="4" w:space="0" w:color="auto"/>
            </w:tcBorders>
            <w:shd w:val="clear" w:color="auto" w:fill="auto"/>
            <w:vAlign w:val="center"/>
            <w:hideMark/>
          </w:tcPr>
          <w:p w14:paraId="4BE8FBA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12 281,64</w:t>
            </w:r>
          </w:p>
        </w:tc>
      </w:tr>
      <w:tr w:rsidR="00E514D2" w:rsidRPr="00CF687C" w14:paraId="5385AC84"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058A5CB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lastRenderedPageBreak/>
              <w:t>16</w:t>
            </w:r>
          </w:p>
        </w:tc>
        <w:tc>
          <w:tcPr>
            <w:tcW w:w="1372" w:type="dxa"/>
            <w:tcBorders>
              <w:top w:val="nil"/>
              <w:left w:val="nil"/>
              <w:bottom w:val="single" w:sz="4" w:space="0" w:color="auto"/>
              <w:right w:val="single" w:sz="4" w:space="0" w:color="auto"/>
            </w:tcBorders>
            <w:shd w:val="clear" w:color="auto" w:fill="auto"/>
            <w:vAlign w:val="center"/>
            <w:hideMark/>
          </w:tcPr>
          <w:p w14:paraId="2812B5F6"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Новоипатово, ул. Октябрьская, д. 13</w:t>
            </w:r>
          </w:p>
        </w:tc>
        <w:tc>
          <w:tcPr>
            <w:tcW w:w="573" w:type="dxa"/>
            <w:tcBorders>
              <w:top w:val="nil"/>
              <w:left w:val="nil"/>
              <w:bottom w:val="single" w:sz="4" w:space="0" w:color="auto"/>
              <w:right w:val="single" w:sz="4" w:space="0" w:color="auto"/>
            </w:tcBorders>
            <w:shd w:val="clear" w:color="auto" w:fill="auto"/>
            <w:vAlign w:val="center"/>
            <w:hideMark/>
          </w:tcPr>
          <w:p w14:paraId="70DB7907"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12/65</w:t>
            </w:r>
          </w:p>
        </w:tc>
        <w:tc>
          <w:tcPr>
            <w:tcW w:w="775" w:type="dxa"/>
            <w:tcBorders>
              <w:top w:val="nil"/>
              <w:left w:val="nil"/>
              <w:bottom w:val="single" w:sz="4" w:space="0" w:color="auto"/>
              <w:right w:val="single" w:sz="4" w:space="0" w:color="auto"/>
            </w:tcBorders>
            <w:shd w:val="clear" w:color="auto" w:fill="auto"/>
            <w:vAlign w:val="center"/>
            <w:hideMark/>
          </w:tcPr>
          <w:p w14:paraId="2EBEF98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30.12.2016</w:t>
            </w:r>
          </w:p>
        </w:tc>
        <w:tc>
          <w:tcPr>
            <w:tcW w:w="775" w:type="dxa"/>
            <w:tcBorders>
              <w:top w:val="nil"/>
              <w:left w:val="nil"/>
              <w:bottom w:val="single" w:sz="4" w:space="0" w:color="auto"/>
              <w:right w:val="single" w:sz="4" w:space="0" w:color="auto"/>
            </w:tcBorders>
            <w:shd w:val="clear" w:color="auto" w:fill="auto"/>
            <w:noWrap/>
            <w:vAlign w:val="center"/>
            <w:hideMark/>
          </w:tcPr>
          <w:p w14:paraId="6F769C5B"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34594EB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612E6FE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14</w:t>
            </w:r>
          </w:p>
        </w:tc>
        <w:tc>
          <w:tcPr>
            <w:tcW w:w="267" w:type="dxa"/>
            <w:tcBorders>
              <w:top w:val="nil"/>
              <w:left w:val="nil"/>
              <w:bottom w:val="single" w:sz="4" w:space="0" w:color="auto"/>
              <w:right w:val="single" w:sz="4" w:space="0" w:color="auto"/>
            </w:tcBorders>
            <w:shd w:val="clear" w:color="auto" w:fill="auto"/>
            <w:vAlign w:val="center"/>
            <w:hideMark/>
          </w:tcPr>
          <w:p w14:paraId="4D885A3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406" w:type="dxa"/>
            <w:tcBorders>
              <w:top w:val="nil"/>
              <w:left w:val="nil"/>
              <w:bottom w:val="single" w:sz="4" w:space="0" w:color="auto"/>
              <w:right w:val="single" w:sz="4" w:space="0" w:color="auto"/>
            </w:tcBorders>
            <w:shd w:val="clear" w:color="auto" w:fill="auto"/>
            <w:vAlign w:val="center"/>
            <w:hideMark/>
          </w:tcPr>
          <w:p w14:paraId="02FAEE7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6F9C15D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485" w:type="dxa"/>
            <w:tcBorders>
              <w:top w:val="nil"/>
              <w:left w:val="nil"/>
              <w:bottom w:val="single" w:sz="4" w:space="0" w:color="auto"/>
              <w:right w:val="single" w:sz="4" w:space="0" w:color="auto"/>
            </w:tcBorders>
            <w:shd w:val="clear" w:color="auto" w:fill="auto"/>
            <w:vAlign w:val="center"/>
            <w:hideMark/>
          </w:tcPr>
          <w:p w14:paraId="51FDB5B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189,00</w:t>
            </w:r>
          </w:p>
        </w:tc>
        <w:tc>
          <w:tcPr>
            <w:tcW w:w="485" w:type="dxa"/>
            <w:tcBorders>
              <w:top w:val="nil"/>
              <w:left w:val="nil"/>
              <w:bottom w:val="single" w:sz="4" w:space="0" w:color="auto"/>
              <w:right w:val="single" w:sz="4" w:space="0" w:color="auto"/>
            </w:tcBorders>
            <w:shd w:val="clear" w:color="auto" w:fill="auto"/>
            <w:vAlign w:val="center"/>
            <w:hideMark/>
          </w:tcPr>
          <w:p w14:paraId="0D300BB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073E18B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189,00</w:t>
            </w:r>
          </w:p>
        </w:tc>
        <w:tc>
          <w:tcPr>
            <w:tcW w:w="485" w:type="dxa"/>
            <w:tcBorders>
              <w:top w:val="nil"/>
              <w:left w:val="nil"/>
              <w:bottom w:val="single" w:sz="4" w:space="0" w:color="auto"/>
              <w:right w:val="single" w:sz="4" w:space="0" w:color="auto"/>
            </w:tcBorders>
            <w:shd w:val="clear" w:color="auto" w:fill="auto"/>
            <w:vAlign w:val="center"/>
            <w:hideMark/>
          </w:tcPr>
          <w:p w14:paraId="7447D96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11 053 476,00</w:t>
            </w:r>
          </w:p>
        </w:tc>
        <w:tc>
          <w:tcPr>
            <w:tcW w:w="485" w:type="dxa"/>
            <w:tcBorders>
              <w:top w:val="nil"/>
              <w:left w:val="nil"/>
              <w:bottom w:val="single" w:sz="4" w:space="0" w:color="auto"/>
              <w:right w:val="single" w:sz="4" w:space="0" w:color="auto"/>
            </w:tcBorders>
            <w:shd w:val="clear" w:color="auto" w:fill="auto"/>
            <w:vAlign w:val="center"/>
            <w:hideMark/>
          </w:tcPr>
          <w:p w14:paraId="036C675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10 500 802,20</w:t>
            </w:r>
          </w:p>
        </w:tc>
        <w:tc>
          <w:tcPr>
            <w:tcW w:w="780" w:type="dxa"/>
            <w:tcBorders>
              <w:top w:val="nil"/>
              <w:left w:val="nil"/>
              <w:bottom w:val="single" w:sz="4" w:space="0" w:color="auto"/>
              <w:right w:val="single" w:sz="4" w:space="0" w:color="auto"/>
            </w:tcBorders>
            <w:shd w:val="clear" w:color="auto" w:fill="auto"/>
            <w:vAlign w:val="center"/>
            <w:hideMark/>
          </w:tcPr>
          <w:p w14:paraId="70C43DB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442 139,04</w:t>
            </w:r>
          </w:p>
        </w:tc>
        <w:tc>
          <w:tcPr>
            <w:tcW w:w="485" w:type="dxa"/>
            <w:tcBorders>
              <w:top w:val="nil"/>
              <w:left w:val="nil"/>
              <w:bottom w:val="single" w:sz="4" w:space="0" w:color="auto"/>
              <w:right w:val="single" w:sz="4" w:space="0" w:color="auto"/>
            </w:tcBorders>
            <w:shd w:val="clear" w:color="auto" w:fill="auto"/>
            <w:vAlign w:val="center"/>
            <w:hideMark/>
          </w:tcPr>
          <w:p w14:paraId="338013D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110 534,76</w:t>
            </w:r>
          </w:p>
        </w:tc>
      </w:tr>
      <w:tr w:rsidR="00E514D2" w:rsidRPr="00CF687C" w14:paraId="52768BFE"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4A38317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17</w:t>
            </w:r>
          </w:p>
        </w:tc>
        <w:tc>
          <w:tcPr>
            <w:tcW w:w="1372" w:type="dxa"/>
            <w:tcBorders>
              <w:top w:val="nil"/>
              <w:left w:val="nil"/>
              <w:bottom w:val="single" w:sz="4" w:space="0" w:color="auto"/>
              <w:right w:val="single" w:sz="4" w:space="0" w:color="auto"/>
            </w:tcBorders>
            <w:shd w:val="clear" w:color="auto" w:fill="auto"/>
            <w:vAlign w:val="center"/>
            <w:hideMark/>
          </w:tcPr>
          <w:p w14:paraId="68CFC467"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Новоипатово, ул. Октябрьская, д. 15</w:t>
            </w:r>
          </w:p>
        </w:tc>
        <w:tc>
          <w:tcPr>
            <w:tcW w:w="573" w:type="dxa"/>
            <w:tcBorders>
              <w:top w:val="nil"/>
              <w:left w:val="nil"/>
              <w:bottom w:val="single" w:sz="4" w:space="0" w:color="auto"/>
              <w:right w:val="single" w:sz="4" w:space="0" w:color="auto"/>
            </w:tcBorders>
            <w:shd w:val="clear" w:color="auto" w:fill="auto"/>
            <w:vAlign w:val="center"/>
            <w:hideMark/>
          </w:tcPr>
          <w:p w14:paraId="05AE9982"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12/65</w:t>
            </w:r>
          </w:p>
        </w:tc>
        <w:tc>
          <w:tcPr>
            <w:tcW w:w="775" w:type="dxa"/>
            <w:tcBorders>
              <w:top w:val="nil"/>
              <w:left w:val="nil"/>
              <w:bottom w:val="single" w:sz="4" w:space="0" w:color="auto"/>
              <w:right w:val="single" w:sz="4" w:space="0" w:color="auto"/>
            </w:tcBorders>
            <w:shd w:val="clear" w:color="auto" w:fill="auto"/>
            <w:vAlign w:val="center"/>
            <w:hideMark/>
          </w:tcPr>
          <w:p w14:paraId="1643CDE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30.12.2016</w:t>
            </w:r>
          </w:p>
        </w:tc>
        <w:tc>
          <w:tcPr>
            <w:tcW w:w="775" w:type="dxa"/>
            <w:tcBorders>
              <w:top w:val="nil"/>
              <w:left w:val="nil"/>
              <w:bottom w:val="single" w:sz="4" w:space="0" w:color="auto"/>
              <w:right w:val="single" w:sz="4" w:space="0" w:color="auto"/>
            </w:tcBorders>
            <w:shd w:val="clear" w:color="auto" w:fill="auto"/>
            <w:noWrap/>
            <w:vAlign w:val="center"/>
            <w:hideMark/>
          </w:tcPr>
          <w:p w14:paraId="423E9079"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75395A54"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344B49B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267" w:type="dxa"/>
            <w:tcBorders>
              <w:top w:val="nil"/>
              <w:left w:val="nil"/>
              <w:bottom w:val="single" w:sz="4" w:space="0" w:color="auto"/>
              <w:right w:val="single" w:sz="4" w:space="0" w:color="auto"/>
            </w:tcBorders>
            <w:shd w:val="clear" w:color="auto" w:fill="auto"/>
            <w:vAlign w:val="center"/>
            <w:hideMark/>
          </w:tcPr>
          <w:p w14:paraId="4756EAD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06" w:type="dxa"/>
            <w:tcBorders>
              <w:top w:val="nil"/>
              <w:left w:val="nil"/>
              <w:bottom w:val="single" w:sz="4" w:space="0" w:color="auto"/>
              <w:right w:val="single" w:sz="4" w:space="0" w:color="auto"/>
            </w:tcBorders>
            <w:shd w:val="clear" w:color="auto" w:fill="auto"/>
            <w:vAlign w:val="center"/>
            <w:hideMark/>
          </w:tcPr>
          <w:p w14:paraId="6C7BDDE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66FD79D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85" w:type="dxa"/>
            <w:tcBorders>
              <w:top w:val="nil"/>
              <w:left w:val="nil"/>
              <w:bottom w:val="single" w:sz="4" w:space="0" w:color="auto"/>
              <w:right w:val="single" w:sz="4" w:space="0" w:color="auto"/>
            </w:tcBorders>
            <w:shd w:val="clear" w:color="auto" w:fill="auto"/>
            <w:vAlign w:val="center"/>
            <w:hideMark/>
          </w:tcPr>
          <w:p w14:paraId="2537A4C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45,00</w:t>
            </w:r>
          </w:p>
        </w:tc>
        <w:tc>
          <w:tcPr>
            <w:tcW w:w="485" w:type="dxa"/>
            <w:tcBorders>
              <w:top w:val="nil"/>
              <w:left w:val="nil"/>
              <w:bottom w:val="single" w:sz="4" w:space="0" w:color="auto"/>
              <w:right w:val="single" w:sz="4" w:space="0" w:color="auto"/>
            </w:tcBorders>
            <w:shd w:val="clear" w:color="auto" w:fill="auto"/>
            <w:vAlign w:val="center"/>
            <w:hideMark/>
          </w:tcPr>
          <w:p w14:paraId="62B9AD0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082ECE1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45,00</w:t>
            </w:r>
          </w:p>
        </w:tc>
        <w:tc>
          <w:tcPr>
            <w:tcW w:w="485" w:type="dxa"/>
            <w:tcBorders>
              <w:top w:val="nil"/>
              <w:left w:val="nil"/>
              <w:bottom w:val="single" w:sz="4" w:space="0" w:color="auto"/>
              <w:right w:val="single" w:sz="4" w:space="0" w:color="auto"/>
            </w:tcBorders>
            <w:shd w:val="clear" w:color="auto" w:fill="auto"/>
            <w:vAlign w:val="center"/>
            <w:hideMark/>
          </w:tcPr>
          <w:p w14:paraId="06A604B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2 631 780,00</w:t>
            </w:r>
          </w:p>
        </w:tc>
        <w:tc>
          <w:tcPr>
            <w:tcW w:w="485" w:type="dxa"/>
            <w:tcBorders>
              <w:top w:val="nil"/>
              <w:left w:val="nil"/>
              <w:bottom w:val="single" w:sz="4" w:space="0" w:color="auto"/>
              <w:right w:val="single" w:sz="4" w:space="0" w:color="auto"/>
            </w:tcBorders>
            <w:shd w:val="clear" w:color="auto" w:fill="auto"/>
            <w:vAlign w:val="center"/>
            <w:hideMark/>
          </w:tcPr>
          <w:p w14:paraId="2A0F42E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2 500 191,00</w:t>
            </w:r>
          </w:p>
        </w:tc>
        <w:tc>
          <w:tcPr>
            <w:tcW w:w="780" w:type="dxa"/>
            <w:tcBorders>
              <w:top w:val="nil"/>
              <w:left w:val="nil"/>
              <w:bottom w:val="single" w:sz="4" w:space="0" w:color="auto"/>
              <w:right w:val="single" w:sz="4" w:space="0" w:color="auto"/>
            </w:tcBorders>
            <w:shd w:val="clear" w:color="auto" w:fill="auto"/>
            <w:vAlign w:val="center"/>
            <w:hideMark/>
          </w:tcPr>
          <w:p w14:paraId="2685BB9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105 271,20</w:t>
            </w:r>
          </w:p>
        </w:tc>
        <w:tc>
          <w:tcPr>
            <w:tcW w:w="485" w:type="dxa"/>
            <w:tcBorders>
              <w:top w:val="nil"/>
              <w:left w:val="nil"/>
              <w:bottom w:val="single" w:sz="4" w:space="0" w:color="auto"/>
              <w:right w:val="single" w:sz="4" w:space="0" w:color="auto"/>
            </w:tcBorders>
            <w:shd w:val="clear" w:color="auto" w:fill="auto"/>
            <w:vAlign w:val="center"/>
            <w:hideMark/>
          </w:tcPr>
          <w:p w14:paraId="737B0B8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26 317,80</w:t>
            </w:r>
          </w:p>
        </w:tc>
      </w:tr>
      <w:tr w:rsidR="00E514D2" w:rsidRPr="00CF687C" w14:paraId="490F04DE"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28E5679E"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18</w:t>
            </w:r>
          </w:p>
        </w:tc>
        <w:tc>
          <w:tcPr>
            <w:tcW w:w="1372" w:type="dxa"/>
            <w:tcBorders>
              <w:top w:val="nil"/>
              <w:left w:val="nil"/>
              <w:bottom w:val="single" w:sz="4" w:space="0" w:color="auto"/>
              <w:right w:val="single" w:sz="4" w:space="0" w:color="auto"/>
            </w:tcBorders>
            <w:shd w:val="clear" w:color="auto" w:fill="auto"/>
            <w:vAlign w:val="center"/>
            <w:hideMark/>
          </w:tcPr>
          <w:p w14:paraId="03C4D1CC"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Новоипатово, ул. Октябрьская, д. 16</w:t>
            </w:r>
          </w:p>
        </w:tc>
        <w:tc>
          <w:tcPr>
            <w:tcW w:w="573" w:type="dxa"/>
            <w:tcBorders>
              <w:top w:val="nil"/>
              <w:left w:val="nil"/>
              <w:bottom w:val="single" w:sz="4" w:space="0" w:color="auto"/>
              <w:right w:val="single" w:sz="4" w:space="0" w:color="auto"/>
            </w:tcBorders>
            <w:shd w:val="clear" w:color="auto" w:fill="auto"/>
            <w:vAlign w:val="center"/>
            <w:hideMark/>
          </w:tcPr>
          <w:p w14:paraId="30B137D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12/65</w:t>
            </w:r>
          </w:p>
        </w:tc>
        <w:tc>
          <w:tcPr>
            <w:tcW w:w="775" w:type="dxa"/>
            <w:tcBorders>
              <w:top w:val="nil"/>
              <w:left w:val="nil"/>
              <w:bottom w:val="single" w:sz="4" w:space="0" w:color="auto"/>
              <w:right w:val="single" w:sz="4" w:space="0" w:color="auto"/>
            </w:tcBorders>
            <w:shd w:val="clear" w:color="auto" w:fill="auto"/>
            <w:vAlign w:val="center"/>
            <w:hideMark/>
          </w:tcPr>
          <w:p w14:paraId="19B7AD1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30.12.2016</w:t>
            </w:r>
          </w:p>
        </w:tc>
        <w:tc>
          <w:tcPr>
            <w:tcW w:w="775" w:type="dxa"/>
            <w:tcBorders>
              <w:top w:val="nil"/>
              <w:left w:val="nil"/>
              <w:bottom w:val="single" w:sz="4" w:space="0" w:color="auto"/>
              <w:right w:val="single" w:sz="4" w:space="0" w:color="auto"/>
            </w:tcBorders>
            <w:shd w:val="clear" w:color="auto" w:fill="auto"/>
            <w:noWrap/>
            <w:vAlign w:val="center"/>
            <w:hideMark/>
          </w:tcPr>
          <w:p w14:paraId="3678F6F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59A856B9"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2A13D8F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267" w:type="dxa"/>
            <w:tcBorders>
              <w:top w:val="nil"/>
              <w:left w:val="nil"/>
              <w:bottom w:val="single" w:sz="4" w:space="0" w:color="auto"/>
              <w:right w:val="single" w:sz="4" w:space="0" w:color="auto"/>
            </w:tcBorders>
            <w:shd w:val="clear" w:color="auto" w:fill="auto"/>
            <w:vAlign w:val="center"/>
            <w:hideMark/>
          </w:tcPr>
          <w:p w14:paraId="56783D5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06" w:type="dxa"/>
            <w:tcBorders>
              <w:top w:val="nil"/>
              <w:left w:val="nil"/>
              <w:bottom w:val="single" w:sz="4" w:space="0" w:color="auto"/>
              <w:right w:val="single" w:sz="4" w:space="0" w:color="auto"/>
            </w:tcBorders>
            <w:shd w:val="clear" w:color="auto" w:fill="auto"/>
            <w:vAlign w:val="center"/>
            <w:hideMark/>
          </w:tcPr>
          <w:p w14:paraId="5DD563B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5E5EE65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85" w:type="dxa"/>
            <w:tcBorders>
              <w:top w:val="nil"/>
              <w:left w:val="nil"/>
              <w:bottom w:val="single" w:sz="4" w:space="0" w:color="auto"/>
              <w:right w:val="single" w:sz="4" w:space="0" w:color="auto"/>
            </w:tcBorders>
            <w:shd w:val="clear" w:color="auto" w:fill="auto"/>
            <w:vAlign w:val="center"/>
            <w:hideMark/>
          </w:tcPr>
          <w:p w14:paraId="79B6FA9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90,00</w:t>
            </w:r>
          </w:p>
        </w:tc>
        <w:tc>
          <w:tcPr>
            <w:tcW w:w="485" w:type="dxa"/>
            <w:tcBorders>
              <w:top w:val="nil"/>
              <w:left w:val="nil"/>
              <w:bottom w:val="single" w:sz="4" w:space="0" w:color="auto"/>
              <w:right w:val="single" w:sz="4" w:space="0" w:color="auto"/>
            </w:tcBorders>
            <w:shd w:val="clear" w:color="auto" w:fill="auto"/>
            <w:vAlign w:val="center"/>
            <w:hideMark/>
          </w:tcPr>
          <w:p w14:paraId="7BB9013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036FC2C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90,00</w:t>
            </w:r>
          </w:p>
        </w:tc>
        <w:tc>
          <w:tcPr>
            <w:tcW w:w="485" w:type="dxa"/>
            <w:tcBorders>
              <w:top w:val="nil"/>
              <w:left w:val="nil"/>
              <w:bottom w:val="single" w:sz="4" w:space="0" w:color="auto"/>
              <w:right w:val="single" w:sz="4" w:space="0" w:color="auto"/>
            </w:tcBorders>
            <w:shd w:val="clear" w:color="auto" w:fill="auto"/>
            <w:vAlign w:val="center"/>
            <w:hideMark/>
          </w:tcPr>
          <w:p w14:paraId="7190A15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5 263 560,00</w:t>
            </w:r>
          </w:p>
        </w:tc>
        <w:tc>
          <w:tcPr>
            <w:tcW w:w="485" w:type="dxa"/>
            <w:tcBorders>
              <w:top w:val="nil"/>
              <w:left w:val="nil"/>
              <w:bottom w:val="single" w:sz="4" w:space="0" w:color="auto"/>
              <w:right w:val="single" w:sz="4" w:space="0" w:color="auto"/>
            </w:tcBorders>
            <w:shd w:val="clear" w:color="auto" w:fill="auto"/>
            <w:vAlign w:val="center"/>
            <w:hideMark/>
          </w:tcPr>
          <w:p w14:paraId="5489636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5 000 382,00</w:t>
            </w:r>
          </w:p>
        </w:tc>
        <w:tc>
          <w:tcPr>
            <w:tcW w:w="780" w:type="dxa"/>
            <w:tcBorders>
              <w:top w:val="nil"/>
              <w:left w:val="nil"/>
              <w:bottom w:val="single" w:sz="4" w:space="0" w:color="auto"/>
              <w:right w:val="single" w:sz="4" w:space="0" w:color="auto"/>
            </w:tcBorders>
            <w:shd w:val="clear" w:color="auto" w:fill="auto"/>
            <w:vAlign w:val="center"/>
            <w:hideMark/>
          </w:tcPr>
          <w:p w14:paraId="35B79BF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210 542,40</w:t>
            </w:r>
          </w:p>
        </w:tc>
        <w:tc>
          <w:tcPr>
            <w:tcW w:w="485" w:type="dxa"/>
            <w:tcBorders>
              <w:top w:val="nil"/>
              <w:left w:val="nil"/>
              <w:bottom w:val="single" w:sz="4" w:space="0" w:color="auto"/>
              <w:right w:val="single" w:sz="4" w:space="0" w:color="auto"/>
            </w:tcBorders>
            <w:shd w:val="clear" w:color="auto" w:fill="auto"/>
            <w:vAlign w:val="center"/>
            <w:hideMark/>
          </w:tcPr>
          <w:p w14:paraId="5FE7575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52 635,60</w:t>
            </w:r>
          </w:p>
        </w:tc>
      </w:tr>
      <w:tr w:rsidR="00E514D2" w:rsidRPr="00CF687C" w14:paraId="5E278CB9"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603A8513"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19</w:t>
            </w:r>
          </w:p>
        </w:tc>
        <w:tc>
          <w:tcPr>
            <w:tcW w:w="1372" w:type="dxa"/>
            <w:tcBorders>
              <w:top w:val="nil"/>
              <w:left w:val="nil"/>
              <w:bottom w:val="single" w:sz="4" w:space="0" w:color="auto"/>
              <w:right w:val="single" w:sz="4" w:space="0" w:color="auto"/>
            </w:tcBorders>
            <w:shd w:val="clear" w:color="auto" w:fill="auto"/>
            <w:vAlign w:val="center"/>
            <w:hideMark/>
          </w:tcPr>
          <w:p w14:paraId="40100E3B"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Новоипатово, ул. Октябрьская, д. 18</w:t>
            </w:r>
          </w:p>
        </w:tc>
        <w:tc>
          <w:tcPr>
            <w:tcW w:w="573" w:type="dxa"/>
            <w:tcBorders>
              <w:top w:val="nil"/>
              <w:left w:val="nil"/>
              <w:bottom w:val="single" w:sz="4" w:space="0" w:color="auto"/>
              <w:right w:val="single" w:sz="4" w:space="0" w:color="auto"/>
            </w:tcBorders>
            <w:shd w:val="clear" w:color="auto" w:fill="auto"/>
            <w:vAlign w:val="center"/>
            <w:hideMark/>
          </w:tcPr>
          <w:p w14:paraId="42FECF97"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12/65</w:t>
            </w:r>
          </w:p>
        </w:tc>
        <w:tc>
          <w:tcPr>
            <w:tcW w:w="775" w:type="dxa"/>
            <w:tcBorders>
              <w:top w:val="nil"/>
              <w:left w:val="nil"/>
              <w:bottom w:val="single" w:sz="4" w:space="0" w:color="auto"/>
              <w:right w:val="single" w:sz="4" w:space="0" w:color="auto"/>
            </w:tcBorders>
            <w:shd w:val="clear" w:color="auto" w:fill="auto"/>
            <w:vAlign w:val="center"/>
            <w:hideMark/>
          </w:tcPr>
          <w:p w14:paraId="446EABB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30.12.2016</w:t>
            </w:r>
          </w:p>
        </w:tc>
        <w:tc>
          <w:tcPr>
            <w:tcW w:w="775" w:type="dxa"/>
            <w:tcBorders>
              <w:top w:val="nil"/>
              <w:left w:val="nil"/>
              <w:bottom w:val="single" w:sz="4" w:space="0" w:color="auto"/>
              <w:right w:val="single" w:sz="4" w:space="0" w:color="auto"/>
            </w:tcBorders>
            <w:shd w:val="clear" w:color="auto" w:fill="auto"/>
            <w:noWrap/>
            <w:vAlign w:val="center"/>
            <w:hideMark/>
          </w:tcPr>
          <w:p w14:paraId="64BF9AB2"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259E967A"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4FFF8AC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w:t>
            </w:r>
          </w:p>
        </w:tc>
        <w:tc>
          <w:tcPr>
            <w:tcW w:w="267" w:type="dxa"/>
            <w:tcBorders>
              <w:top w:val="nil"/>
              <w:left w:val="nil"/>
              <w:bottom w:val="single" w:sz="4" w:space="0" w:color="auto"/>
              <w:right w:val="single" w:sz="4" w:space="0" w:color="auto"/>
            </w:tcBorders>
            <w:shd w:val="clear" w:color="auto" w:fill="auto"/>
            <w:vAlign w:val="center"/>
            <w:hideMark/>
          </w:tcPr>
          <w:p w14:paraId="197CDB6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06" w:type="dxa"/>
            <w:tcBorders>
              <w:top w:val="nil"/>
              <w:left w:val="nil"/>
              <w:bottom w:val="single" w:sz="4" w:space="0" w:color="auto"/>
              <w:right w:val="single" w:sz="4" w:space="0" w:color="auto"/>
            </w:tcBorders>
            <w:shd w:val="clear" w:color="auto" w:fill="auto"/>
            <w:vAlign w:val="center"/>
            <w:hideMark/>
          </w:tcPr>
          <w:p w14:paraId="65FAAF3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5D211A9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85" w:type="dxa"/>
            <w:tcBorders>
              <w:top w:val="nil"/>
              <w:left w:val="nil"/>
              <w:bottom w:val="single" w:sz="4" w:space="0" w:color="auto"/>
              <w:right w:val="single" w:sz="4" w:space="0" w:color="auto"/>
            </w:tcBorders>
            <w:shd w:val="clear" w:color="auto" w:fill="auto"/>
            <w:vAlign w:val="center"/>
            <w:hideMark/>
          </w:tcPr>
          <w:p w14:paraId="5A06CB0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120,00</w:t>
            </w:r>
          </w:p>
        </w:tc>
        <w:tc>
          <w:tcPr>
            <w:tcW w:w="485" w:type="dxa"/>
            <w:tcBorders>
              <w:top w:val="nil"/>
              <w:left w:val="nil"/>
              <w:bottom w:val="single" w:sz="4" w:space="0" w:color="auto"/>
              <w:right w:val="single" w:sz="4" w:space="0" w:color="auto"/>
            </w:tcBorders>
            <w:shd w:val="clear" w:color="auto" w:fill="auto"/>
            <w:vAlign w:val="center"/>
            <w:hideMark/>
          </w:tcPr>
          <w:p w14:paraId="51A6DAA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091E103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120,00</w:t>
            </w:r>
          </w:p>
        </w:tc>
        <w:tc>
          <w:tcPr>
            <w:tcW w:w="485" w:type="dxa"/>
            <w:tcBorders>
              <w:top w:val="nil"/>
              <w:left w:val="nil"/>
              <w:bottom w:val="single" w:sz="4" w:space="0" w:color="auto"/>
              <w:right w:val="single" w:sz="4" w:space="0" w:color="auto"/>
            </w:tcBorders>
            <w:shd w:val="clear" w:color="auto" w:fill="auto"/>
            <w:vAlign w:val="center"/>
            <w:hideMark/>
          </w:tcPr>
          <w:p w14:paraId="616174A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7 018 080,00</w:t>
            </w:r>
          </w:p>
        </w:tc>
        <w:tc>
          <w:tcPr>
            <w:tcW w:w="485" w:type="dxa"/>
            <w:tcBorders>
              <w:top w:val="nil"/>
              <w:left w:val="nil"/>
              <w:bottom w:val="single" w:sz="4" w:space="0" w:color="auto"/>
              <w:right w:val="single" w:sz="4" w:space="0" w:color="auto"/>
            </w:tcBorders>
            <w:shd w:val="clear" w:color="auto" w:fill="auto"/>
            <w:vAlign w:val="center"/>
            <w:hideMark/>
          </w:tcPr>
          <w:p w14:paraId="72C641D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6 667 176,00</w:t>
            </w:r>
          </w:p>
        </w:tc>
        <w:tc>
          <w:tcPr>
            <w:tcW w:w="780" w:type="dxa"/>
            <w:tcBorders>
              <w:top w:val="nil"/>
              <w:left w:val="nil"/>
              <w:bottom w:val="single" w:sz="4" w:space="0" w:color="auto"/>
              <w:right w:val="single" w:sz="4" w:space="0" w:color="auto"/>
            </w:tcBorders>
            <w:shd w:val="clear" w:color="auto" w:fill="auto"/>
            <w:vAlign w:val="center"/>
            <w:hideMark/>
          </w:tcPr>
          <w:p w14:paraId="3AD83D3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280 723,20</w:t>
            </w:r>
          </w:p>
        </w:tc>
        <w:tc>
          <w:tcPr>
            <w:tcW w:w="485" w:type="dxa"/>
            <w:tcBorders>
              <w:top w:val="nil"/>
              <w:left w:val="nil"/>
              <w:bottom w:val="single" w:sz="4" w:space="0" w:color="auto"/>
              <w:right w:val="single" w:sz="4" w:space="0" w:color="auto"/>
            </w:tcBorders>
            <w:shd w:val="clear" w:color="auto" w:fill="auto"/>
            <w:vAlign w:val="center"/>
            <w:hideMark/>
          </w:tcPr>
          <w:p w14:paraId="14B0CFF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70 180,80</w:t>
            </w:r>
          </w:p>
        </w:tc>
      </w:tr>
      <w:tr w:rsidR="00E514D2" w:rsidRPr="00CF687C" w14:paraId="701C86AE"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2E4E8C6B"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20</w:t>
            </w:r>
          </w:p>
        </w:tc>
        <w:tc>
          <w:tcPr>
            <w:tcW w:w="1372" w:type="dxa"/>
            <w:tcBorders>
              <w:top w:val="nil"/>
              <w:left w:val="nil"/>
              <w:bottom w:val="single" w:sz="4" w:space="0" w:color="auto"/>
              <w:right w:val="single" w:sz="4" w:space="0" w:color="auto"/>
            </w:tcBorders>
            <w:shd w:val="clear" w:color="auto" w:fill="auto"/>
            <w:vAlign w:val="center"/>
            <w:hideMark/>
          </w:tcPr>
          <w:p w14:paraId="166DBE57"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Новоипатово, ул. Октябрьская, д. 22</w:t>
            </w:r>
          </w:p>
        </w:tc>
        <w:tc>
          <w:tcPr>
            <w:tcW w:w="573" w:type="dxa"/>
            <w:tcBorders>
              <w:top w:val="nil"/>
              <w:left w:val="nil"/>
              <w:bottom w:val="single" w:sz="4" w:space="0" w:color="auto"/>
              <w:right w:val="single" w:sz="4" w:space="0" w:color="auto"/>
            </w:tcBorders>
            <w:shd w:val="clear" w:color="auto" w:fill="auto"/>
            <w:vAlign w:val="center"/>
            <w:hideMark/>
          </w:tcPr>
          <w:p w14:paraId="0B2BBE70"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12/65</w:t>
            </w:r>
          </w:p>
        </w:tc>
        <w:tc>
          <w:tcPr>
            <w:tcW w:w="775" w:type="dxa"/>
            <w:tcBorders>
              <w:top w:val="nil"/>
              <w:left w:val="nil"/>
              <w:bottom w:val="single" w:sz="4" w:space="0" w:color="auto"/>
              <w:right w:val="single" w:sz="4" w:space="0" w:color="auto"/>
            </w:tcBorders>
            <w:shd w:val="clear" w:color="auto" w:fill="auto"/>
            <w:vAlign w:val="center"/>
            <w:hideMark/>
          </w:tcPr>
          <w:p w14:paraId="28359652"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30.12.2016</w:t>
            </w:r>
          </w:p>
        </w:tc>
        <w:tc>
          <w:tcPr>
            <w:tcW w:w="775" w:type="dxa"/>
            <w:tcBorders>
              <w:top w:val="nil"/>
              <w:left w:val="nil"/>
              <w:bottom w:val="single" w:sz="4" w:space="0" w:color="auto"/>
              <w:right w:val="single" w:sz="4" w:space="0" w:color="auto"/>
            </w:tcBorders>
            <w:shd w:val="clear" w:color="auto" w:fill="auto"/>
            <w:noWrap/>
            <w:vAlign w:val="center"/>
            <w:hideMark/>
          </w:tcPr>
          <w:p w14:paraId="2AD4942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3844067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24B7DCF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267" w:type="dxa"/>
            <w:tcBorders>
              <w:top w:val="nil"/>
              <w:left w:val="nil"/>
              <w:bottom w:val="single" w:sz="4" w:space="0" w:color="auto"/>
              <w:right w:val="single" w:sz="4" w:space="0" w:color="auto"/>
            </w:tcBorders>
            <w:shd w:val="clear" w:color="auto" w:fill="auto"/>
            <w:vAlign w:val="center"/>
            <w:hideMark/>
          </w:tcPr>
          <w:p w14:paraId="3CA4C73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06" w:type="dxa"/>
            <w:tcBorders>
              <w:top w:val="nil"/>
              <w:left w:val="nil"/>
              <w:bottom w:val="single" w:sz="4" w:space="0" w:color="auto"/>
              <w:right w:val="single" w:sz="4" w:space="0" w:color="auto"/>
            </w:tcBorders>
            <w:shd w:val="clear" w:color="auto" w:fill="auto"/>
            <w:vAlign w:val="center"/>
            <w:hideMark/>
          </w:tcPr>
          <w:p w14:paraId="187C9BB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7F6EC7E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85" w:type="dxa"/>
            <w:tcBorders>
              <w:top w:val="nil"/>
              <w:left w:val="nil"/>
              <w:bottom w:val="single" w:sz="4" w:space="0" w:color="auto"/>
              <w:right w:val="single" w:sz="4" w:space="0" w:color="auto"/>
            </w:tcBorders>
            <w:shd w:val="clear" w:color="auto" w:fill="auto"/>
            <w:vAlign w:val="center"/>
            <w:hideMark/>
          </w:tcPr>
          <w:p w14:paraId="57F7852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60,00</w:t>
            </w:r>
          </w:p>
        </w:tc>
        <w:tc>
          <w:tcPr>
            <w:tcW w:w="485" w:type="dxa"/>
            <w:tcBorders>
              <w:top w:val="nil"/>
              <w:left w:val="nil"/>
              <w:bottom w:val="single" w:sz="4" w:space="0" w:color="auto"/>
              <w:right w:val="single" w:sz="4" w:space="0" w:color="auto"/>
            </w:tcBorders>
            <w:shd w:val="clear" w:color="auto" w:fill="auto"/>
            <w:vAlign w:val="center"/>
            <w:hideMark/>
          </w:tcPr>
          <w:p w14:paraId="4DBC888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54CE8EF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60,00</w:t>
            </w:r>
          </w:p>
        </w:tc>
        <w:tc>
          <w:tcPr>
            <w:tcW w:w="485" w:type="dxa"/>
            <w:tcBorders>
              <w:top w:val="nil"/>
              <w:left w:val="nil"/>
              <w:bottom w:val="single" w:sz="4" w:space="0" w:color="auto"/>
              <w:right w:val="single" w:sz="4" w:space="0" w:color="auto"/>
            </w:tcBorders>
            <w:shd w:val="clear" w:color="auto" w:fill="auto"/>
            <w:vAlign w:val="center"/>
            <w:hideMark/>
          </w:tcPr>
          <w:p w14:paraId="134E7C9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3 509 040,00</w:t>
            </w:r>
          </w:p>
        </w:tc>
        <w:tc>
          <w:tcPr>
            <w:tcW w:w="485" w:type="dxa"/>
            <w:tcBorders>
              <w:top w:val="nil"/>
              <w:left w:val="nil"/>
              <w:bottom w:val="single" w:sz="4" w:space="0" w:color="auto"/>
              <w:right w:val="single" w:sz="4" w:space="0" w:color="auto"/>
            </w:tcBorders>
            <w:shd w:val="clear" w:color="auto" w:fill="auto"/>
            <w:vAlign w:val="center"/>
            <w:hideMark/>
          </w:tcPr>
          <w:p w14:paraId="450F23F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3 333 588,00</w:t>
            </w:r>
          </w:p>
        </w:tc>
        <w:tc>
          <w:tcPr>
            <w:tcW w:w="780" w:type="dxa"/>
            <w:tcBorders>
              <w:top w:val="nil"/>
              <w:left w:val="nil"/>
              <w:bottom w:val="single" w:sz="4" w:space="0" w:color="auto"/>
              <w:right w:val="single" w:sz="4" w:space="0" w:color="auto"/>
            </w:tcBorders>
            <w:shd w:val="clear" w:color="auto" w:fill="auto"/>
            <w:vAlign w:val="center"/>
            <w:hideMark/>
          </w:tcPr>
          <w:p w14:paraId="70E3BCE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140 361,60</w:t>
            </w:r>
          </w:p>
        </w:tc>
        <w:tc>
          <w:tcPr>
            <w:tcW w:w="485" w:type="dxa"/>
            <w:tcBorders>
              <w:top w:val="nil"/>
              <w:left w:val="nil"/>
              <w:bottom w:val="single" w:sz="4" w:space="0" w:color="auto"/>
              <w:right w:val="single" w:sz="4" w:space="0" w:color="auto"/>
            </w:tcBorders>
            <w:shd w:val="clear" w:color="auto" w:fill="auto"/>
            <w:vAlign w:val="center"/>
            <w:hideMark/>
          </w:tcPr>
          <w:p w14:paraId="6BD1F12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35 090,40</w:t>
            </w:r>
          </w:p>
        </w:tc>
      </w:tr>
      <w:tr w:rsidR="00E514D2" w:rsidRPr="00CF687C" w14:paraId="5204360C"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1167BF9E"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21</w:t>
            </w:r>
          </w:p>
        </w:tc>
        <w:tc>
          <w:tcPr>
            <w:tcW w:w="1372" w:type="dxa"/>
            <w:tcBorders>
              <w:top w:val="nil"/>
              <w:left w:val="nil"/>
              <w:bottom w:val="single" w:sz="4" w:space="0" w:color="auto"/>
              <w:right w:val="single" w:sz="4" w:space="0" w:color="auto"/>
            </w:tcBorders>
            <w:shd w:val="clear" w:color="auto" w:fill="auto"/>
            <w:vAlign w:val="center"/>
            <w:hideMark/>
          </w:tcPr>
          <w:p w14:paraId="542ED45C"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Новоипатово, ул. Октябрьская, д. 24</w:t>
            </w:r>
          </w:p>
        </w:tc>
        <w:tc>
          <w:tcPr>
            <w:tcW w:w="573" w:type="dxa"/>
            <w:tcBorders>
              <w:top w:val="nil"/>
              <w:left w:val="nil"/>
              <w:bottom w:val="single" w:sz="4" w:space="0" w:color="auto"/>
              <w:right w:val="single" w:sz="4" w:space="0" w:color="auto"/>
            </w:tcBorders>
            <w:shd w:val="clear" w:color="auto" w:fill="auto"/>
            <w:vAlign w:val="center"/>
            <w:hideMark/>
          </w:tcPr>
          <w:p w14:paraId="23959D99"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12/65</w:t>
            </w:r>
          </w:p>
        </w:tc>
        <w:tc>
          <w:tcPr>
            <w:tcW w:w="775" w:type="dxa"/>
            <w:tcBorders>
              <w:top w:val="nil"/>
              <w:left w:val="nil"/>
              <w:bottom w:val="single" w:sz="4" w:space="0" w:color="auto"/>
              <w:right w:val="single" w:sz="4" w:space="0" w:color="auto"/>
            </w:tcBorders>
            <w:shd w:val="clear" w:color="auto" w:fill="auto"/>
            <w:vAlign w:val="center"/>
            <w:hideMark/>
          </w:tcPr>
          <w:p w14:paraId="3DCBB7B2"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30.12.2016</w:t>
            </w:r>
          </w:p>
        </w:tc>
        <w:tc>
          <w:tcPr>
            <w:tcW w:w="775" w:type="dxa"/>
            <w:tcBorders>
              <w:top w:val="nil"/>
              <w:left w:val="nil"/>
              <w:bottom w:val="single" w:sz="4" w:space="0" w:color="auto"/>
              <w:right w:val="single" w:sz="4" w:space="0" w:color="auto"/>
            </w:tcBorders>
            <w:shd w:val="clear" w:color="auto" w:fill="auto"/>
            <w:noWrap/>
            <w:vAlign w:val="center"/>
            <w:hideMark/>
          </w:tcPr>
          <w:p w14:paraId="4B52FB9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498A6DC0"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5EA14AC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w:t>
            </w:r>
          </w:p>
        </w:tc>
        <w:tc>
          <w:tcPr>
            <w:tcW w:w="267" w:type="dxa"/>
            <w:tcBorders>
              <w:top w:val="nil"/>
              <w:left w:val="nil"/>
              <w:bottom w:val="single" w:sz="4" w:space="0" w:color="auto"/>
              <w:right w:val="single" w:sz="4" w:space="0" w:color="auto"/>
            </w:tcBorders>
            <w:shd w:val="clear" w:color="auto" w:fill="auto"/>
            <w:vAlign w:val="center"/>
            <w:hideMark/>
          </w:tcPr>
          <w:p w14:paraId="6CBF4B1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06" w:type="dxa"/>
            <w:tcBorders>
              <w:top w:val="nil"/>
              <w:left w:val="nil"/>
              <w:bottom w:val="single" w:sz="4" w:space="0" w:color="auto"/>
              <w:right w:val="single" w:sz="4" w:space="0" w:color="auto"/>
            </w:tcBorders>
            <w:shd w:val="clear" w:color="auto" w:fill="auto"/>
            <w:vAlign w:val="center"/>
            <w:hideMark/>
          </w:tcPr>
          <w:p w14:paraId="01B0F9D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7D6E6FD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85" w:type="dxa"/>
            <w:tcBorders>
              <w:top w:val="nil"/>
              <w:left w:val="nil"/>
              <w:bottom w:val="single" w:sz="4" w:space="0" w:color="auto"/>
              <w:right w:val="single" w:sz="4" w:space="0" w:color="auto"/>
            </w:tcBorders>
            <w:shd w:val="clear" w:color="auto" w:fill="auto"/>
            <w:vAlign w:val="center"/>
            <w:hideMark/>
          </w:tcPr>
          <w:p w14:paraId="10C4B1A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60,00</w:t>
            </w:r>
          </w:p>
        </w:tc>
        <w:tc>
          <w:tcPr>
            <w:tcW w:w="485" w:type="dxa"/>
            <w:tcBorders>
              <w:top w:val="nil"/>
              <w:left w:val="nil"/>
              <w:bottom w:val="single" w:sz="4" w:space="0" w:color="auto"/>
              <w:right w:val="single" w:sz="4" w:space="0" w:color="auto"/>
            </w:tcBorders>
            <w:shd w:val="clear" w:color="auto" w:fill="auto"/>
            <w:vAlign w:val="center"/>
            <w:hideMark/>
          </w:tcPr>
          <w:p w14:paraId="64DFD62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7A26FCB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60,00</w:t>
            </w:r>
          </w:p>
        </w:tc>
        <w:tc>
          <w:tcPr>
            <w:tcW w:w="485" w:type="dxa"/>
            <w:tcBorders>
              <w:top w:val="nil"/>
              <w:left w:val="nil"/>
              <w:bottom w:val="single" w:sz="4" w:space="0" w:color="auto"/>
              <w:right w:val="single" w:sz="4" w:space="0" w:color="auto"/>
            </w:tcBorders>
            <w:shd w:val="clear" w:color="auto" w:fill="auto"/>
            <w:vAlign w:val="center"/>
            <w:hideMark/>
          </w:tcPr>
          <w:p w14:paraId="44B8F56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3 509 040,00</w:t>
            </w:r>
          </w:p>
        </w:tc>
        <w:tc>
          <w:tcPr>
            <w:tcW w:w="485" w:type="dxa"/>
            <w:tcBorders>
              <w:top w:val="nil"/>
              <w:left w:val="nil"/>
              <w:bottom w:val="single" w:sz="4" w:space="0" w:color="auto"/>
              <w:right w:val="single" w:sz="4" w:space="0" w:color="auto"/>
            </w:tcBorders>
            <w:shd w:val="clear" w:color="auto" w:fill="auto"/>
            <w:vAlign w:val="center"/>
            <w:hideMark/>
          </w:tcPr>
          <w:p w14:paraId="06AC62C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3 333 588,00</w:t>
            </w:r>
          </w:p>
        </w:tc>
        <w:tc>
          <w:tcPr>
            <w:tcW w:w="780" w:type="dxa"/>
            <w:tcBorders>
              <w:top w:val="nil"/>
              <w:left w:val="nil"/>
              <w:bottom w:val="single" w:sz="4" w:space="0" w:color="auto"/>
              <w:right w:val="single" w:sz="4" w:space="0" w:color="auto"/>
            </w:tcBorders>
            <w:shd w:val="clear" w:color="auto" w:fill="auto"/>
            <w:vAlign w:val="center"/>
            <w:hideMark/>
          </w:tcPr>
          <w:p w14:paraId="1E56B37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140 361,60</w:t>
            </w:r>
          </w:p>
        </w:tc>
        <w:tc>
          <w:tcPr>
            <w:tcW w:w="485" w:type="dxa"/>
            <w:tcBorders>
              <w:top w:val="nil"/>
              <w:left w:val="nil"/>
              <w:bottom w:val="single" w:sz="4" w:space="0" w:color="auto"/>
              <w:right w:val="single" w:sz="4" w:space="0" w:color="auto"/>
            </w:tcBorders>
            <w:shd w:val="clear" w:color="auto" w:fill="auto"/>
            <w:vAlign w:val="center"/>
            <w:hideMark/>
          </w:tcPr>
          <w:p w14:paraId="7F2F3B5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35 090,40</w:t>
            </w:r>
          </w:p>
        </w:tc>
      </w:tr>
      <w:tr w:rsidR="00E514D2" w:rsidRPr="00CF687C" w14:paraId="637C9917"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069A421B"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22</w:t>
            </w:r>
          </w:p>
        </w:tc>
        <w:tc>
          <w:tcPr>
            <w:tcW w:w="1372" w:type="dxa"/>
            <w:tcBorders>
              <w:top w:val="nil"/>
              <w:left w:val="nil"/>
              <w:bottom w:val="single" w:sz="4" w:space="0" w:color="auto"/>
              <w:right w:val="single" w:sz="4" w:space="0" w:color="auto"/>
            </w:tcBorders>
            <w:shd w:val="clear" w:color="auto" w:fill="auto"/>
            <w:vAlign w:val="center"/>
            <w:hideMark/>
          </w:tcPr>
          <w:p w14:paraId="66E6ADD1"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Новоипатово, ул. Октябрьская, д. 26</w:t>
            </w:r>
          </w:p>
        </w:tc>
        <w:tc>
          <w:tcPr>
            <w:tcW w:w="573" w:type="dxa"/>
            <w:tcBorders>
              <w:top w:val="nil"/>
              <w:left w:val="nil"/>
              <w:bottom w:val="single" w:sz="4" w:space="0" w:color="auto"/>
              <w:right w:val="single" w:sz="4" w:space="0" w:color="auto"/>
            </w:tcBorders>
            <w:shd w:val="clear" w:color="auto" w:fill="auto"/>
            <w:vAlign w:val="center"/>
            <w:hideMark/>
          </w:tcPr>
          <w:p w14:paraId="3AA72AFB"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12/65</w:t>
            </w:r>
          </w:p>
        </w:tc>
        <w:tc>
          <w:tcPr>
            <w:tcW w:w="775" w:type="dxa"/>
            <w:tcBorders>
              <w:top w:val="nil"/>
              <w:left w:val="nil"/>
              <w:bottom w:val="single" w:sz="4" w:space="0" w:color="auto"/>
              <w:right w:val="single" w:sz="4" w:space="0" w:color="auto"/>
            </w:tcBorders>
            <w:shd w:val="clear" w:color="auto" w:fill="auto"/>
            <w:vAlign w:val="center"/>
            <w:hideMark/>
          </w:tcPr>
          <w:p w14:paraId="3A28A2EB"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30.12.2016</w:t>
            </w:r>
          </w:p>
        </w:tc>
        <w:tc>
          <w:tcPr>
            <w:tcW w:w="775" w:type="dxa"/>
            <w:tcBorders>
              <w:top w:val="nil"/>
              <w:left w:val="nil"/>
              <w:bottom w:val="single" w:sz="4" w:space="0" w:color="auto"/>
              <w:right w:val="single" w:sz="4" w:space="0" w:color="auto"/>
            </w:tcBorders>
            <w:shd w:val="clear" w:color="auto" w:fill="auto"/>
            <w:noWrap/>
            <w:vAlign w:val="center"/>
            <w:hideMark/>
          </w:tcPr>
          <w:p w14:paraId="43FEF30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26BD3AD7"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44871CE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267" w:type="dxa"/>
            <w:tcBorders>
              <w:top w:val="nil"/>
              <w:left w:val="nil"/>
              <w:bottom w:val="single" w:sz="4" w:space="0" w:color="auto"/>
              <w:right w:val="single" w:sz="4" w:space="0" w:color="auto"/>
            </w:tcBorders>
            <w:shd w:val="clear" w:color="auto" w:fill="auto"/>
            <w:vAlign w:val="center"/>
            <w:hideMark/>
          </w:tcPr>
          <w:p w14:paraId="0E6C98B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06" w:type="dxa"/>
            <w:tcBorders>
              <w:top w:val="nil"/>
              <w:left w:val="nil"/>
              <w:bottom w:val="single" w:sz="4" w:space="0" w:color="auto"/>
              <w:right w:val="single" w:sz="4" w:space="0" w:color="auto"/>
            </w:tcBorders>
            <w:shd w:val="clear" w:color="auto" w:fill="auto"/>
            <w:vAlign w:val="center"/>
            <w:hideMark/>
          </w:tcPr>
          <w:p w14:paraId="772C8E2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03568C4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85" w:type="dxa"/>
            <w:tcBorders>
              <w:top w:val="nil"/>
              <w:left w:val="nil"/>
              <w:bottom w:val="single" w:sz="4" w:space="0" w:color="auto"/>
              <w:right w:val="single" w:sz="4" w:space="0" w:color="auto"/>
            </w:tcBorders>
            <w:shd w:val="clear" w:color="auto" w:fill="auto"/>
            <w:vAlign w:val="center"/>
            <w:hideMark/>
          </w:tcPr>
          <w:p w14:paraId="2A4FF0B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72,00</w:t>
            </w:r>
          </w:p>
        </w:tc>
        <w:tc>
          <w:tcPr>
            <w:tcW w:w="485" w:type="dxa"/>
            <w:tcBorders>
              <w:top w:val="nil"/>
              <w:left w:val="nil"/>
              <w:bottom w:val="single" w:sz="4" w:space="0" w:color="auto"/>
              <w:right w:val="single" w:sz="4" w:space="0" w:color="auto"/>
            </w:tcBorders>
            <w:shd w:val="clear" w:color="auto" w:fill="auto"/>
            <w:vAlign w:val="center"/>
            <w:hideMark/>
          </w:tcPr>
          <w:p w14:paraId="57D3229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59E2702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72,00</w:t>
            </w:r>
          </w:p>
        </w:tc>
        <w:tc>
          <w:tcPr>
            <w:tcW w:w="485" w:type="dxa"/>
            <w:tcBorders>
              <w:top w:val="nil"/>
              <w:left w:val="nil"/>
              <w:bottom w:val="single" w:sz="4" w:space="0" w:color="auto"/>
              <w:right w:val="single" w:sz="4" w:space="0" w:color="auto"/>
            </w:tcBorders>
            <w:shd w:val="clear" w:color="auto" w:fill="auto"/>
            <w:vAlign w:val="center"/>
            <w:hideMark/>
          </w:tcPr>
          <w:p w14:paraId="5EF4EFE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4 210 848,00</w:t>
            </w:r>
          </w:p>
        </w:tc>
        <w:tc>
          <w:tcPr>
            <w:tcW w:w="485" w:type="dxa"/>
            <w:tcBorders>
              <w:top w:val="nil"/>
              <w:left w:val="nil"/>
              <w:bottom w:val="single" w:sz="4" w:space="0" w:color="auto"/>
              <w:right w:val="single" w:sz="4" w:space="0" w:color="auto"/>
            </w:tcBorders>
            <w:shd w:val="clear" w:color="auto" w:fill="auto"/>
            <w:vAlign w:val="center"/>
            <w:hideMark/>
          </w:tcPr>
          <w:p w14:paraId="75A3DD5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4 000 305,60</w:t>
            </w:r>
          </w:p>
        </w:tc>
        <w:tc>
          <w:tcPr>
            <w:tcW w:w="780" w:type="dxa"/>
            <w:tcBorders>
              <w:top w:val="nil"/>
              <w:left w:val="nil"/>
              <w:bottom w:val="single" w:sz="4" w:space="0" w:color="auto"/>
              <w:right w:val="single" w:sz="4" w:space="0" w:color="auto"/>
            </w:tcBorders>
            <w:shd w:val="clear" w:color="auto" w:fill="auto"/>
            <w:vAlign w:val="center"/>
            <w:hideMark/>
          </w:tcPr>
          <w:p w14:paraId="2A7002F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168 433,92</w:t>
            </w:r>
          </w:p>
        </w:tc>
        <w:tc>
          <w:tcPr>
            <w:tcW w:w="485" w:type="dxa"/>
            <w:tcBorders>
              <w:top w:val="nil"/>
              <w:left w:val="nil"/>
              <w:bottom w:val="single" w:sz="4" w:space="0" w:color="auto"/>
              <w:right w:val="single" w:sz="4" w:space="0" w:color="auto"/>
            </w:tcBorders>
            <w:shd w:val="clear" w:color="auto" w:fill="auto"/>
            <w:vAlign w:val="center"/>
            <w:hideMark/>
          </w:tcPr>
          <w:p w14:paraId="262E90F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42 108,48</w:t>
            </w:r>
          </w:p>
        </w:tc>
      </w:tr>
      <w:tr w:rsidR="00E514D2" w:rsidRPr="00CF687C" w14:paraId="62FB6D79"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3E09F22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lastRenderedPageBreak/>
              <w:t>23</w:t>
            </w:r>
          </w:p>
        </w:tc>
        <w:tc>
          <w:tcPr>
            <w:tcW w:w="1372" w:type="dxa"/>
            <w:tcBorders>
              <w:top w:val="nil"/>
              <w:left w:val="nil"/>
              <w:bottom w:val="single" w:sz="4" w:space="0" w:color="auto"/>
              <w:right w:val="single" w:sz="4" w:space="0" w:color="auto"/>
            </w:tcBorders>
            <w:shd w:val="clear" w:color="auto" w:fill="auto"/>
            <w:vAlign w:val="center"/>
            <w:hideMark/>
          </w:tcPr>
          <w:p w14:paraId="1E9AAF9C"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Новоипатово, ул. Первомайская, д. 4</w:t>
            </w:r>
          </w:p>
        </w:tc>
        <w:tc>
          <w:tcPr>
            <w:tcW w:w="573" w:type="dxa"/>
            <w:tcBorders>
              <w:top w:val="nil"/>
              <w:left w:val="nil"/>
              <w:bottom w:val="single" w:sz="4" w:space="0" w:color="auto"/>
              <w:right w:val="single" w:sz="4" w:space="0" w:color="auto"/>
            </w:tcBorders>
            <w:shd w:val="clear" w:color="auto" w:fill="auto"/>
            <w:vAlign w:val="center"/>
            <w:hideMark/>
          </w:tcPr>
          <w:p w14:paraId="2F4FC26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12/65</w:t>
            </w:r>
          </w:p>
        </w:tc>
        <w:tc>
          <w:tcPr>
            <w:tcW w:w="775" w:type="dxa"/>
            <w:tcBorders>
              <w:top w:val="nil"/>
              <w:left w:val="nil"/>
              <w:bottom w:val="single" w:sz="4" w:space="0" w:color="auto"/>
              <w:right w:val="single" w:sz="4" w:space="0" w:color="auto"/>
            </w:tcBorders>
            <w:shd w:val="clear" w:color="auto" w:fill="auto"/>
            <w:vAlign w:val="center"/>
            <w:hideMark/>
          </w:tcPr>
          <w:p w14:paraId="21E27F67"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30.12.2016</w:t>
            </w:r>
          </w:p>
        </w:tc>
        <w:tc>
          <w:tcPr>
            <w:tcW w:w="775" w:type="dxa"/>
            <w:tcBorders>
              <w:top w:val="nil"/>
              <w:left w:val="nil"/>
              <w:bottom w:val="single" w:sz="4" w:space="0" w:color="auto"/>
              <w:right w:val="single" w:sz="4" w:space="0" w:color="auto"/>
            </w:tcBorders>
            <w:shd w:val="clear" w:color="auto" w:fill="auto"/>
            <w:noWrap/>
            <w:vAlign w:val="center"/>
            <w:hideMark/>
          </w:tcPr>
          <w:p w14:paraId="093E67EA"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3A253926"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410E490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267" w:type="dxa"/>
            <w:tcBorders>
              <w:top w:val="nil"/>
              <w:left w:val="nil"/>
              <w:bottom w:val="single" w:sz="4" w:space="0" w:color="auto"/>
              <w:right w:val="single" w:sz="4" w:space="0" w:color="auto"/>
            </w:tcBorders>
            <w:shd w:val="clear" w:color="auto" w:fill="auto"/>
            <w:vAlign w:val="center"/>
            <w:hideMark/>
          </w:tcPr>
          <w:p w14:paraId="5C14BD2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06" w:type="dxa"/>
            <w:tcBorders>
              <w:top w:val="nil"/>
              <w:left w:val="nil"/>
              <w:bottom w:val="single" w:sz="4" w:space="0" w:color="auto"/>
              <w:right w:val="single" w:sz="4" w:space="0" w:color="auto"/>
            </w:tcBorders>
            <w:shd w:val="clear" w:color="auto" w:fill="auto"/>
            <w:vAlign w:val="center"/>
            <w:hideMark/>
          </w:tcPr>
          <w:p w14:paraId="22A8732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33577D8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85" w:type="dxa"/>
            <w:tcBorders>
              <w:top w:val="nil"/>
              <w:left w:val="nil"/>
              <w:bottom w:val="single" w:sz="4" w:space="0" w:color="auto"/>
              <w:right w:val="single" w:sz="4" w:space="0" w:color="auto"/>
            </w:tcBorders>
            <w:shd w:val="clear" w:color="auto" w:fill="auto"/>
            <w:vAlign w:val="center"/>
            <w:hideMark/>
          </w:tcPr>
          <w:p w14:paraId="3E77B1B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45,00</w:t>
            </w:r>
          </w:p>
        </w:tc>
        <w:tc>
          <w:tcPr>
            <w:tcW w:w="485" w:type="dxa"/>
            <w:tcBorders>
              <w:top w:val="nil"/>
              <w:left w:val="nil"/>
              <w:bottom w:val="single" w:sz="4" w:space="0" w:color="auto"/>
              <w:right w:val="single" w:sz="4" w:space="0" w:color="auto"/>
            </w:tcBorders>
            <w:shd w:val="clear" w:color="auto" w:fill="auto"/>
            <w:vAlign w:val="center"/>
            <w:hideMark/>
          </w:tcPr>
          <w:p w14:paraId="10EA3F4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058A79A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45,00</w:t>
            </w:r>
          </w:p>
        </w:tc>
        <w:tc>
          <w:tcPr>
            <w:tcW w:w="485" w:type="dxa"/>
            <w:tcBorders>
              <w:top w:val="nil"/>
              <w:left w:val="nil"/>
              <w:bottom w:val="single" w:sz="4" w:space="0" w:color="auto"/>
              <w:right w:val="single" w:sz="4" w:space="0" w:color="auto"/>
            </w:tcBorders>
            <w:shd w:val="clear" w:color="auto" w:fill="auto"/>
            <w:vAlign w:val="center"/>
            <w:hideMark/>
          </w:tcPr>
          <w:p w14:paraId="2C6A0D5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2 631 780,00</w:t>
            </w:r>
          </w:p>
        </w:tc>
        <w:tc>
          <w:tcPr>
            <w:tcW w:w="485" w:type="dxa"/>
            <w:tcBorders>
              <w:top w:val="nil"/>
              <w:left w:val="nil"/>
              <w:bottom w:val="single" w:sz="4" w:space="0" w:color="auto"/>
              <w:right w:val="single" w:sz="4" w:space="0" w:color="auto"/>
            </w:tcBorders>
            <w:shd w:val="clear" w:color="auto" w:fill="auto"/>
            <w:vAlign w:val="center"/>
            <w:hideMark/>
          </w:tcPr>
          <w:p w14:paraId="7B8E2D8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2 500 191,00</w:t>
            </w:r>
          </w:p>
        </w:tc>
        <w:tc>
          <w:tcPr>
            <w:tcW w:w="780" w:type="dxa"/>
            <w:tcBorders>
              <w:top w:val="nil"/>
              <w:left w:val="nil"/>
              <w:bottom w:val="single" w:sz="4" w:space="0" w:color="auto"/>
              <w:right w:val="single" w:sz="4" w:space="0" w:color="auto"/>
            </w:tcBorders>
            <w:shd w:val="clear" w:color="auto" w:fill="auto"/>
            <w:vAlign w:val="center"/>
            <w:hideMark/>
          </w:tcPr>
          <w:p w14:paraId="1876527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105 271,20</w:t>
            </w:r>
          </w:p>
        </w:tc>
        <w:tc>
          <w:tcPr>
            <w:tcW w:w="485" w:type="dxa"/>
            <w:tcBorders>
              <w:top w:val="nil"/>
              <w:left w:val="nil"/>
              <w:bottom w:val="single" w:sz="4" w:space="0" w:color="auto"/>
              <w:right w:val="single" w:sz="4" w:space="0" w:color="auto"/>
            </w:tcBorders>
            <w:shd w:val="clear" w:color="auto" w:fill="auto"/>
            <w:vAlign w:val="center"/>
            <w:hideMark/>
          </w:tcPr>
          <w:p w14:paraId="0E475E5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26 317,80</w:t>
            </w:r>
          </w:p>
        </w:tc>
      </w:tr>
      <w:tr w:rsidR="00E514D2" w:rsidRPr="00CF687C" w14:paraId="05852650"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62A39F6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24</w:t>
            </w:r>
          </w:p>
        </w:tc>
        <w:tc>
          <w:tcPr>
            <w:tcW w:w="1372" w:type="dxa"/>
            <w:tcBorders>
              <w:top w:val="nil"/>
              <w:left w:val="nil"/>
              <w:bottom w:val="single" w:sz="4" w:space="0" w:color="auto"/>
              <w:right w:val="single" w:sz="4" w:space="0" w:color="auto"/>
            </w:tcBorders>
            <w:shd w:val="clear" w:color="auto" w:fill="auto"/>
            <w:vAlign w:val="center"/>
            <w:hideMark/>
          </w:tcPr>
          <w:p w14:paraId="3A28556B"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Новоипатово, ул. Первомайская, д. 5</w:t>
            </w:r>
          </w:p>
        </w:tc>
        <w:tc>
          <w:tcPr>
            <w:tcW w:w="573" w:type="dxa"/>
            <w:tcBorders>
              <w:top w:val="nil"/>
              <w:left w:val="nil"/>
              <w:bottom w:val="single" w:sz="4" w:space="0" w:color="auto"/>
              <w:right w:val="single" w:sz="4" w:space="0" w:color="auto"/>
            </w:tcBorders>
            <w:shd w:val="clear" w:color="auto" w:fill="auto"/>
            <w:vAlign w:val="center"/>
            <w:hideMark/>
          </w:tcPr>
          <w:p w14:paraId="3861B98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12/65</w:t>
            </w:r>
          </w:p>
        </w:tc>
        <w:tc>
          <w:tcPr>
            <w:tcW w:w="775" w:type="dxa"/>
            <w:tcBorders>
              <w:top w:val="nil"/>
              <w:left w:val="nil"/>
              <w:bottom w:val="single" w:sz="4" w:space="0" w:color="auto"/>
              <w:right w:val="single" w:sz="4" w:space="0" w:color="auto"/>
            </w:tcBorders>
            <w:shd w:val="clear" w:color="auto" w:fill="auto"/>
            <w:vAlign w:val="center"/>
            <w:hideMark/>
          </w:tcPr>
          <w:p w14:paraId="1817006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30.12.2016</w:t>
            </w:r>
          </w:p>
        </w:tc>
        <w:tc>
          <w:tcPr>
            <w:tcW w:w="775" w:type="dxa"/>
            <w:tcBorders>
              <w:top w:val="nil"/>
              <w:left w:val="nil"/>
              <w:bottom w:val="single" w:sz="4" w:space="0" w:color="auto"/>
              <w:right w:val="single" w:sz="4" w:space="0" w:color="auto"/>
            </w:tcBorders>
            <w:shd w:val="clear" w:color="auto" w:fill="auto"/>
            <w:noWrap/>
            <w:vAlign w:val="center"/>
            <w:hideMark/>
          </w:tcPr>
          <w:p w14:paraId="457653A4"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6773A294"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5A30E61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267" w:type="dxa"/>
            <w:tcBorders>
              <w:top w:val="nil"/>
              <w:left w:val="nil"/>
              <w:bottom w:val="single" w:sz="4" w:space="0" w:color="auto"/>
              <w:right w:val="single" w:sz="4" w:space="0" w:color="auto"/>
            </w:tcBorders>
            <w:shd w:val="clear" w:color="auto" w:fill="auto"/>
            <w:vAlign w:val="center"/>
            <w:hideMark/>
          </w:tcPr>
          <w:p w14:paraId="20F8413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06" w:type="dxa"/>
            <w:tcBorders>
              <w:top w:val="nil"/>
              <w:left w:val="nil"/>
              <w:bottom w:val="single" w:sz="4" w:space="0" w:color="auto"/>
              <w:right w:val="single" w:sz="4" w:space="0" w:color="auto"/>
            </w:tcBorders>
            <w:shd w:val="clear" w:color="auto" w:fill="auto"/>
            <w:vAlign w:val="center"/>
            <w:hideMark/>
          </w:tcPr>
          <w:p w14:paraId="6EEAF00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460687C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85" w:type="dxa"/>
            <w:tcBorders>
              <w:top w:val="nil"/>
              <w:left w:val="nil"/>
              <w:bottom w:val="single" w:sz="4" w:space="0" w:color="auto"/>
              <w:right w:val="single" w:sz="4" w:space="0" w:color="auto"/>
            </w:tcBorders>
            <w:shd w:val="clear" w:color="auto" w:fill="auto"/>
            <w:vAlign w:val="center"/>
            <w:hideMark/>
          </w:tcPr>
          <w:p w14:paraId="0394556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90,00</w:t>
            </w:r>
          </w:p>
        </w:tc>
        <w:tc>
          <w:tcPr>
            <w:tcW w:w="485" w:type="dxa"/>
            <w:tcBorders>
              <w:top w:val="nil"/>
              <w:left w:val="nil"/>
              <w:bottom w:val="single" w:sz="4" w:space="0" w:color="auto"/>
              <w:right w:val="single" w:sz="4" w:space="0" w:color="auto"/>
            </w:tcBorders>
            <w:shd w:val="clear" w:color="auto" w:fill="auto"/>
            <w:vAlign w:val="center"/>
            <w:hideMark/>
          </w:tcPr>
          <w:p w14:paraId="6C9C53E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444B09A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90,00</w:t>
            </w:r>
          </w:p>
        </w:tc>
        <w:tc>
          <w:tcPr>
            <w:tcW w:w="485" w:type="dxa"/>
            <w:tcBorders>
              <w:top w:val="nil"/>
              <w:left w:val="nil"/>
              <w:bottom w:val="single" w:sz="4" w:space="0" w:color="auto"/>
              <w:right w:val="single" w:sz="4" w:space="0" w:color="auto"/>
            </w:tcBorders>
            <w:shd w:val="clear" w:color="auto" w:fill="auto"/>
            <w:vAlign w:val="center"/>
            <w:hideMark/>
          </w:tcPr>
          <w:p w14:paraId="0DBE0B9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5 263 560,00</w:t>
            </w:r>
          </w:p>
        </w:tc>
        <w:tc>
          <w:tcPr>
            <w:tcW w:w="485" w:type="dxa"/>
            <w:tcBorders>
              <w:top w:val="nil"/>
              <w:left w:val="nil"/>
              <w:bottom w:val="single" w:sz="4" w:space="0" w:color="auto"/>
              <w:right w:val="single" w:sz="4" w:space="0" w:color="auto"/>
            </w:tcBorders>
            <w:shd w:val="clear" w:color="auto" w:fill="auto"/>
            <w:vAlign w:val="center"/>
            <w:hideMark/>
          </w:tcPr>
          <w:p w14:paraId="4ECF2AA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5 000 382,00</w:t>
            </w:r>
          </w:p>
        </w:tc>
        <w:tc>
          <w:tcPr>
            <w:tcW w:w="780" w:type="dxa"/>
            <w:tcBorders>
              <w:top w:val="nil"/>
              <w:left w:val="nil"/>
              <w:bottom w:val="single" w:sz="4" w:space="0" w:color="auto"/>
              <w:right w:val="single" w:sz="4" w:space="0" w:color="auto"/>
            </w:tcBorders>
            <w:shd w:val="clear" w:color="auto" w:fill="auto"/>
            <w:vAlign w:val="center"/>
            <w:hideMark/>
          </w:tcPr>
          <w:p w14:paraId="7CA3DBC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210 542,40</w:t>
            </w:r>
          </w:p>
        </w:tc>
        <w:tc>
          <w:tcPr>
            <w:tcW w:w="485" w:type="dxa"/>
            <w:tcBorders>
              <w:top w:val="nil"/>
              <w:left w:val="nil"/>
              <w:bottom w:val="single" w:sz="4" w:space="0" w:color="auto"/>
              <w:right w:val="single" w:sz="4" w:space="0" w:color="auto"/>
            </w:tcBorders>
            <w:shd w:val="clear" w:color="auto" w:fill="auto"/>
            <w:vAlign w:val="center"/>
            <w:hideMark/>
          </w:tcPr>
          <w:p w14:paraId="353320F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52 635,60</w:t>
            </w:r>
          </w:p>
        </w:tc>
      </w:tr>
      <w:tr w:rsidR="00E514D2" w:rsidRPr="00CF687C" w14:paraId="04121A28"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601B7878"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25</w:t>
            </w:r>
          </w:p>
        </w:tc>
        <w:tc>
          <w:tcPr>
            <w:tcW w:w="1372" w:type="dxa"/>
            <w:tcBorders>
              <w:top w:val="nil"/>
              <w:left w:val="nil"/>
              <w:bottom w:val="single" w:sz="4" w:space="0" w:color="auto"/>
              <w:right w:val="single" w:sz="4" w:space="0" w:color="auto"/>
            </w:tcBorders>
            <w:shd w:val="clear" w:color="auto" w:fill="auto"/>
            <w:vAlign w:val="center"/>
            <w:hideMark/>
          </w:tcPr>
          <w:p w14:paraId="18E97048"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Новоипатово, ул. Первомайская, д. 6</w:t>
            </w:r>
          </w:p>
        </w:tc>
        <w:tc>
          <w:tcPr>
            <w:tcW w:w="573" w:type="dxa"/>
            <w:tcBorders>
              <w:top w:val="nil"/>
              <w:left w:val="nil"/>
              <w:bottom w:val="single" w:sz="4" w:space="0" w:color="auto"/>
              <w:right w:val="single" w:sz="4" w:space="0" w:color="auto"/>
            </w:tcBorders>
            <w:shd w:val="clear" w:color="auto" w:fill="auto"/>
            <w:vAlign w:val="center"/>
            <w:hideMark/>
          </w:tcPr>
          <w:p w14:paraId="4E85481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12/65</w:t>
            </w:r>
          </w:p>
        </w:tc>
        <w:tc>
          <w:tcPr>
            <w:tcW w:w="775" w:type="dxa"/>
            <w:tcBorders>
              <w:top w:val="nil"/>
              <w:left w:val="nil"/>
              <w:bottom w:val="single" w:sz="4" w:space="0" w:color="auto"/>
              <w:right w:val="single" w:sz="4" w:space="0" w:color="auto"/>
            </w:tcBorders>
            <w:shd w:val="clear" w:color="auto" w:fill="auto"/>
            <w:vAlign w:val="center"/>
            <w:hideMark/>
          </w:tcPr>
          <w:p w14:paraId="6A2B23DE"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30.12.2016</w:t>
            </w:r>
          </w:p>
        </w:tc>
        <w:tc>
          <w:tcPr>
            <w:tcW w:w="775" w:type="dxa"/>
            <w:tcBorders>
              <w:top w:val="nil"/>
              <w:left w:val="nil"/>
              <w:bottom w:val="single" w:sz="4" w:space="0" w:color="auto"/>
              <w:right w:val="single" w:sz="4" w:space="0" w:color="auto"/>
            </w:tcBorders>
            <w:shd w:val="clear" w:color="auto" w:fill="auto"/>
            <w:noWrap/>
            <w:vAlign w:val="center"/>
            <w:hideMark/>
          </w:tcPr>
          <w:p w14:paraId="140BFE7A"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2B2E4758"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2973B73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267" w:type="dxa"/>
            <w:tcBorders>
              <w:top w:val="nil"/>
              <w:left w:val="nil"/>
              <w:bottom w:val="single" w:sz="4" w:space="0" w:color="auto"/>
              <w:right w:val="single" w:sz="4" w:space="0" w:color="auto"/>
            </w:tcBorders>
            <w:shd w:val="clear" w:color="auto" w:fill="auto"/>
            <w:vAlign w:val="center"/>
            <w:hideMark/>
          </w:tcPr>
          <w:p w14:paraId="57486DF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06" w:type="dxa"/>
            <w:tcBorders>
              <w:top w:val="nil"/>
              <w:left w:val="nil"/>
              <w:bottom w:val="single" w:sz="4" w:space="0" w:color="auto"/>
              <w:right w:val="single" w:sz="4" w:space="0" w:color="auto"/>
            </w:tcBorders>
            <w:shd w:val="clear" w:color="auto" w:fill="auto"/>
            <w:vAlign w:val="center"/>
            <w:hideMark/>
          </w:tcPr>
          <w:p w14:paraId="10AF139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278F5B8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85" w:type="dxa"/>
            <w:tcBorders>
              <w:top w:val="nil"/>
              <w:left w:val="nil"/>
              <w:bottom w:val="single" w:sz="4" w:space="0" w:color="auto"/>
              <w:right w:val="single" w:sz="4" w:space="0" w:color="auto"/>
            </w:tcBorders>
            <w:shd w:val="clear" w:color="auto" w:fill="auto"/>
            <w:vAlign w:val="center"/>
            <w:hideMark/>
          </w:tcPr>
          <w:p w14:paraId="41B805F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45,00</w:t>
            </w:r>
          </w:p>
        </w:tc>
        <w:tc>
          <w:tcPr>
            <w:tcW w:w="485" w:type="dxa"/>
            <w:tcBorders>
              <w:top w:val="nil"/>
              <w:left w:val="nil"/>
              <w:bottom w:val="single" w:sz="4" w:space="0" w:color="auto"/>
              <w:right w:val="single" w:sz="4" w:space="0" w:color="auto"/>
            </w:tcBorders>
            <w:shd w:val="clear" w:color="auto" w:fill="auto"/>
            <w:vAlign w:val="center"/>
            <w:hideMark/>
          </w:tcPr>
          <w:p w14:paraId="4BC8C09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6F91837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45,00</w:t>
            </w:r>
          </w:p>
        </w:tc>
        <w:tc>
          <w:tcPr>
            <w:tcW w:w="485" w:type="dxa"/>
            <w:tcBorders>
              <w:top w:val="nil"/>
              <w:left w:val="nil"/>
              <w:bottom w:val="single" w:sz="4" w:space="0" w:color="auto"/>
              <w:right w:val="single" w:sz="4" w:space="0" w:color="auto"/>
            </w:tcBorders>
            <w:shd w:val="clear" w:color="auto" w:fill="auto"/>
            <w:vAlign w:val="center"/>
            <w:hideMark/>
          </w:tcPr>
          <w:p w14:paraId="3C6CB2C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2 631 780,00</w:t>
            </w:r>
          </w:p>
        </w:tc>
        <w:tc>
          <w:tcPr>
            <w:tcW w:w="485" w:type="dxa"/>
            <w:tcBorders>
              <w:top w:val="nil"/>
              <w:left w:val="nil"/>
              <w:bottom w:val="single" w:sz="4" w:space="0" w:color="auto"/>
              <w:right w:val="single" w:sz="4" w:space="0" w:color="auto"/>
            </w:tcBorders>
            <w:shd w:val="clear" w:color="auto" w:fill="auto"/>
            <w:vAlign w:val="center"/>
            <w:hideMark/>
          </w:tcPr>
          <w:p w14:paraId="3112B08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2 500 191,00</w:t>
            </w:r>
          </w:p>
        </w:tc>
        <w:tc>
          <w:tcPr>
            <w:tcW w:w="780" w:type="dxa"/>
            <w:tcBorders>
              <w:top w:val="nil"/>
              <w:left w:val="nil"/>
              <w:bottom w:val="single" w:sz="4" w:space="0" w:color="auto"/>
              <w:right w:val="single" w:sz="4" w:space="0" w:color="auto"/>
            </w:tcBorders>
            <w:shd w:val="clear" w:color="auto" w:fill="auto"/>
            <w:vAlign w:val="center"/>
            <w:hideMark/>
          </w:tcPr>
          <w:p w14:paraId="350B85D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105 271,20</w:t>
            </w:r>
          </w:p>
        </w:tc>
        <w:tc>
          <w:tcPr>
            <w:tcW w:w="485" w:type="dxa"/>
            <w:tcBorders>
              <w:top w:val="nil"/>
              <w:left w:val="nil"/>
              <w:bottom w:val="single" w:sz="4" w:space="0" w:color="auto"/>
              <w:right w:val="single" w:sz="4" w:space="0" w:color="auto"/>
            </w:tcBorders>
            <w:shd w:val="clear" w:color="auto" w:fill="auto"/>
            <w:vAlign w:val="center"/>
            <w:hideMark/>
          </w:tcPr>
          <w:p w14:paraId="161A253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26 317,80</w:t>
            </w:r>
          </w:p>
        </w:tc>
      </w:tr>
      <w:tr w:rsidR="00E514D2" w:rsidRPr="00CF687C" w14:paraId="1D484C0D"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458210FA"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26</w:t>
            </w:r>
          </w:p>
        </w:tc>
        <w:tc>
          <w:tcPr>
            <w:tcW w:w="1372" w:type="dxa"/>
            <w:tcBorders>
              <w:top w:val="nil"/>
              <w:left w:val="nil"/>
              <w:bottom w:val="single" w:sz="4" w:space="0" w:color="auto"/>
              <w:right w:val="single" w:sz="4" w:space="0" w:color="auto"/>
            </w:tcBorders>
            <w:shd w:val="clear" w:color="auto" w:fill="auto"/>
            <w:vAlign w:val="center"/>
            <w:hideMark/>
          </w:tcPr>
          <w:p w14:paraId="29D21340"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Новоипатово, ул. Первомайская, д. 7</w:t>
            </w:r>
          </w:p>
        </w:tc>
        <w:tc>
          <w:tcPr>
            <w:tcW w:w="573" w:type="dxa"/>
            <w:tcBorders>
              <w:top w:val="nil"/>
              <w:left w:val="nil"/>
              <w:bottom w:val="single" w:sz="4" w:space="0" w:color="auto"/>
              <w:right w:val="single" w:sz="4" w:space="0" w:color="auto"/>
            </w:tcBorders>
            <w:shd w:val="clear" w:color="auto" w:fill="auto"/>
            <w:vAlign w:val="center"/>
            <w:hideMark/>
          </w:tcPr>
          <w:p w14:paraId="7B393C36"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12/65</w:t>
            </w:r>
          </w:p>
        </w:tc>
        <w:tc>
          <w:tcPr>
            <w:tcW w:w="775" w:type="dxa"/>
            <w:tcBorders>
              <w:top w:val="nil"/>
              <w:left w:val="nil"/>
              <w:bottom w:val="single" w:sz="4" w:space="0" w:color="auto"/>
              <w:right w:val="single" w:sz="4" w:space="0" w:color="auto"/>
            </w:tcBorders>
            <w:shd w:val="clear" w:color="auto" w:fill="auto"/>
            <w:vAlign w:val="center"/>
            <w:hideMark/>
          </w:tcPr>
          <w:p w14:paraId="5DC7EC23"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30.12.2016</w:t>
            </w:r>
          </w:p>
        </w:tc>
        <w:tc>
          <w:tcPr>
            <w:tcW w:w="775" w:type="dxa"/>
            <w:tcBorders>
              <w:top w:val="nil"/>
              <w:left w:val="nil"/>
              <w:bottom w:val="single" w:sz="4" w:space="0" w:color="auto"/>
              <w:right w:val="single" w:sz="4" w:space="0" w:color="auto"/>
            </w:tcBorders>
            <w:shd w:val="clear" w:color="auto" w:fill="auto"/>
            <w:noWrap/>
            <w:vAlign w:val="center"/>
            <w:hideMark/>
          </w:tcPr>
          <w:p w14:paraId="59BAD2C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6F34205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3DCA58F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w:t>
            </w:r>
          </w:p>
        </w:tc>
        <w:tc>
          <w:tcPr>
            <w:tcW w:w="267" w:type="dxa"/>
            <w:tcBorders>
              <w:top w:val="nil"/>
              <w:left w:val="nil"/>
              <w:bottom w:val="single" w:sz="4" w:space="0" w:color="auto"/>
              <w:right w:val="single" w:sz="4" w:space="0" w:color="auto"/>
            </w:tcBorders>
            <w:shd w:val="clear" w:color="auto" w:fill="auto"/>
            <w:vAlign w:val="center"/>
            <w:hideMark/>
          </w:tcPr>
          <w:p w14:paraId="16C4CD9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06" w:type="dxa"/>
            <w:tcBorders>
              <w:top w:val="nil"/>
              <w:left w:val="nil"/>
              <w:bottom w:val="single" w:sz="4" w:space="0" w:color="auto"/>
              <w:right w:val="single" w:sz="4" w:space="0" w:color="auto"/>
            </w:tcBorders>
            <w:shd w:val="clear" w:color="auto" w:fill="auto"/>
            <w:vAlign w:val="center"/>
            <w:hideMark/>
          </w:tcPr>
          <w:p w14:paraId="170FA7A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4E9F289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85" w:type="dxa"/>
            <w:tcBorders>
              <w:top w:val="nil"/>
              <w:left w:val="nil"/>
              <w:bottom w:val="single" w:sz="4" w:space="0" w:color="auto"/>
              <w:right w:val="single" w:sz="4" w:space="0" w:color="auto"/>
            </w:tcBorders>
            <w:shd w:val="clear" w:color="auto" w:fill="auto"/>
            <w:vAlign w:val="center"/>
            <w:hideMark/>
          </w:tcPr>
          <w:p w14:paraId="4AE5769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90,00</w:t>
            </w:r>
          </w:p>
        </w:tc>
        <w:tc>
          <w:tcPr>
            <w:tcW w:w="485" w:type="dxa"/>
            <w:tcBorders>
              <w:top w:val="nil"/>
              <w:left w:val="nil"/>
              <w:bottom w:val="single" w:sz="4" w:space="0" w:color="auto"/>
              <w:right w:val="single" w:sz="4" w:space="0" w:color="auto"/>
            </w:tcBorders>
            <w:shd w:val="clear" w:color="auto" w:fill="auto"/>
            <w:vAlign w:val="center"/>
            <w:hideMark/>
          </w:tcPr>
          <w:p w14:paraId="6004104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16F0F97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90,00</w:t>
            </w:r>
          </w:p>
        </w:tc>
        <w:tc>
          <w:tcPr>
            <w:tcW w:w="485" w:type="dxa"/>
            <w:tcBorders>
              <w:top w:val="nil"/>
              <w:left w:val="nil"/>
              <w:bottom w:val="single" w:sz="4" w:space="0" w:color="auto"/>
              <w:right w:val="single" w:sz="4" w:space="0" w:color="auto"/>
            </w:tcBorders>
            <w:shd w:val="clear" w:color="auto" w:fill="auto"/>
            <w:vAlign w:val="center"/>
            <w:hideMark/>
          </w:tcPr>
          <w:p w14:paraId="35A002C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5 263 560,00</w:t>
            </w:r>
          </w:p>
        </w:tc>
        <w:tc>
          <w:tcPr>
            <w:tcW w:w="485" w:type="dxa"/>
            <w:tcBorders>
              <w:top w:val="nil"/>
              <w:left w:val="nil"/>
              <w:bottom w:val="single" w:sz="4" w:space="0" w:color="auto"/>
              <w:right w:val="single" w:sz="4" w:space="0" w:color="auto"/>
            </w:tcBorders>
            <w:shd w:val="clear" w:color="auto" w:fill="auto"/>
            <w:vAlign w:val="center"/>
            <w:hideMark/>
          </w:tcPr>
          <w:p w14:paraId="569697D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5 000 382,00</w:t>
            </w:r>
          </w:p>
        </w:tc>
        <w:tc>
          <w:tcPr>
            <w:tcW w:w="780" w:type="dxa"/>
            <w:tcBorders>
              <w:top w:val="nil"/>
              <w:left w:val="nil"/>
              <w:bottom w:val="single" w:sz="4" w:space="0" w:color="auto"/>
              <w:right w:val="single" w:sz="4" w:space="0" w:color="auto"/>
            </w:tcBorders>
            <w:shd w:val="clear" w:color="auto" w:fill="auto"/>
            <w:vAlign w:val="center"/>
            <w:hideMark/>
          </w:tcPr>
          <w:p w14:paraId="6A4C7C0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210 542,40</w:t>
            </w:r>
          </w:p>
        </w:tc>
        <w:tc>
          <w:tcPr>
            <w:tcW w:w="485" w:type="dxa"/>
            <w:tcBorders>
              <w:top w:val="nil"/>
              <w:left w:val="nil"/>
              <w:bottom w:val="single" w:sz="4" w:space="0" w:color="auto"/>
              <w:right w:val="single" w:sz="4" w:space="0" w:color="auto"/>
            </w:tcBorders>
            <w:shd w:val="clear" w:color="auto" w:fill="auto"/>
            <w:vAlign w:val="center"/>
            <w:hideMark/>
          </w:tcPr>
          <w:p w14:paraId="13401A9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52 635,60</w:t>
            </w:r>
          </w:p>
        </w:tc>
      </w:tr>
      <w:tr w:rsidR="00E514D2" w:rsidRPr="00CF687C" w14:paraId="16132595"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799A4F9B"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27</w:t>
            </w:r>
          </w:p>
        </w:tc>
        <w:tc>
          <w:tcPr>
            <w:tcW w:w="1372" w:type="dxa"/>
            <w:tcBorders>
              <w:top w:val="nil"/>
              <w:left w:val="nil"/>
              <w:bottom w:val="single" w:sz="4" w:space="0" w:color="auto"/>
              <w:right w:val="single" w:sz="4" w:space="0" w:color="auto"/>
            </w:tcBorders>
            <w:shd w:val="clear" w:color="auto" w:fill="auto"/>
            <w:vAlign w:val="center"/>
            <w:hideMark/>
          </w:tcPr>
          <w:p w14:paraId="2FECF90D"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Новоипатово, ул. Первомайская, д. 10</w:t>
            </w:r>
          </w:p>
        </w:tc>
        <w:tc>
          <w:tcPr>
            <w:tcW w:w="573" w:type="dxa"/>
            <w:tcBorders>
              <w:top w:val="nil"/>
              <w:left w:val="nil"/>
              <w:bottom w:val="single" w:sz="4" w:space="0" w:color="auto"/>
              <w:right w:val="single" w:sz="4" w:space="0" w:color="auto"/>
            </w:tcBorders>
            <w:shd w:val="clear" w:color="auto" w:fill="auto"/>
            <w:vAlign w:val="center"/>
            <w:hideMark/>
          </w:tcPr>
          <w:p w14:paraId="311B386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12/65</w:t>
            </w:r>
          </w:p>
        </w:tc>
        <w:tc>
          <w:tcPr>
            <w:tcW w:w="775" w:type="dxa"/>
            <w:tcBorders>
              <w:top w:val="nil"/>
              <w:left w:val="nil"/>
              <w:bottom w:val="single" w:sz="4" w:space="0" w:color="auto"/>
              <w:right w:val="single" w:sz="4" w:space="0" w:color="auto"/>
            </w:tcBorders>
            <w:shd w:val="clear" w:color="auto" w:fill="auto"/>
            <w:vAlign w:val="center"/>
            <w:hideMark/>
          </w:tcPr>
          <w:p w14:paraId="7C5052C2"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30.12.2016</w:t>
            </w:r>
          </w:p>
        </w:tc>
        <w:tc>
          <w:tcPr>
            <w:tcW w:w="775" w:type="dxa"/>
            <w:tcBorders>
              <w:top w:val="nil"/>
              <w:left w:val="nil"/>
              <w:bottom w:val="single" w:sz="4" w:space="0" w:color="auto"/>
              <w:right w:val="single" w:sz="4" w:space="0" w:color="auto"/>
            </w:tcBorders>
            <w:shd w:val="clear" w:color="auto" w:fill="auto"/>
            <w:noWrap/>
            <w:vAlign w:val="center"/>
            <w:hideMark/>
          </w:tcPr>
          <w:p w14:paraId="3083E047"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4E3FCAC0"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0052021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w:t>
            </w:r>
          </w:p>
        </w:tc>
        <w:tc>
          <w:tcPr>
            <w:tcW w:w="267" w:type="dxa"/>
            <w:tcBorders>
              <w:top w:val="nil"/>
              <w:left w:val="nil"/>
              <w:bottom w:val="single" w:sz="4" w:space="0" w:color="auto"/>
              <w:right w:val="single" w:sz="4" w:space="0" w:color="auto"/>
            </w:tcBorders>
            <w:shd w:val="clear" w:color="auto" w:fill="auto"/>
            <w:vAlign w:val="center"/>
            <w:hideMark/>
          </w:tcPr>
          <w:p w14:paraId="6527EE9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06" w:type="dxa"/>
            <w:tcBorders>
              <w:top w:val="nil"/>
              <w:left w:val="nil"/>
              <w:bottom w:val="single" w:sz="4" w:space="0" w:color="auto"/>
              <w:right w:val="single" w:sz="4" w:space="0" w:color="auto"/>
            </w:tcBorders>
            <w:shd w:val="clear" w:color="auto" w:fill="auto"/>
            <w:vAlign w:val="center"/>
            <w:hideMark/>
          </w:tcPr>
          <w:p w14:paraId="47FA2CA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63907B5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85" w:type="dxa"/>
            <w:tcBorders>
              <w:top w:val="nil"/>
              <w:left w:val="nil"/>
              <w:bottom w:val="single" w:sz="4" w:space="0" w:color="auto"/>
              <w:right w:val="single" w:sz="4" w:space="0" w:color="auto"/>
            </w:tcBorders>
            <w:shd w:val="clear" w:color="auto" w:fill="auto"/>
            <w:vAlign w:val="center"/>
            <w:hideMark/>
          </w:tcPr>
          <w:p w14:paraId="38D926B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90,00</w:t>
            </w:r>
          </w:p>
        </w:tc>
        <w:tc>
          <w:tcPr>
            <w:tcW w:w="485" w:type="dxa"/>
            <w:tcBorders>
              <w:top w:val="nil"/>
              <w:left w:val="nil"/>
              <w:bottom w:val="single" w:sz="4" w:space="0" w:color="auto"/>
              <w:right w:val="single" w:sz="4" w:space="0" w:color="auto"/>
            </w:tcBorders>
            <w:shd w:val="clear" w:color="auto" w:fill="auto"/>
            <w:vAlign w:val="center"/>
            <w:hideMark/>
          </w:tcPr>
          <w:p w14:paraId="7DAF912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5360480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90,00</w:t>
            </w:r>
          </w:p>
        </w:tc>
        <w:tc>
          <w:tcPr>
            <w:tcW w:w="485" w:type="dxa"/>
            <w:tcBorders>
              <w:top w:val="nil"/>
              <w:left w:val="nil"/>
              <w:bottom w:val="single" w:sz="4" w:space="0" w:color="auto"/>
              <w:right w:val="single" w:sz="4" w:space="0" w:color="auto"/>
            </w:tcBorders>
            <w:shd w:val="clear" w:color="auto" w:fill="auto"/>
            <w:vAlign w:val="center"/>
            <w:hideMark/>
          </w:tcPr>
          <w:p w14:paraId="2FB7291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5 263 560,00</w:t>
            </w:r>
          </w:p>
        </w:tc>
        <w:tc>
          <w:tcPr>
            <w:tcW w:w="485" w:type="dxa"/>
            <w:tcBorders>
              <w:top w:val="nil"/>
              <w:left w:val="nil"/>
              <w:bottom w:val="single" w:sz="4" w:space="0" w:color="auto"/>
              <w:right w:val="single" w:sz="4" w:space="0" w:color="auto"/>
            </w:tcBorders>
            <w:shd w:val="clear" w:color="auto" w:fill="auto"/>
            <w:vAlign w:val="center"/>
            <w:hideMark/>
          </w:tcPr>
          <w:p w14:paraId="20B0A30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5 000 382,00</w:t>
            </w:r>
          </w:p>
        </w:tc>
        <w:tc>
          <w:tcPr>
            <w:tcW w:w="780" w:type="dxa"/>
            <w:tcBorders>
              <w:top w:val="nil"/>
              <w:left w:val="nil"/>
              <w:bottom w:val="single" w:sz="4" w:space="0" w:color="auto"/>
              <w:right w:val="single" w:sz="4" w:space="0" w:color="auto"/>
            </w:tcBorders>
            <w:shd w:val="clear" w:color="auto" w:fill="auto"/>
            <w:vAlign w:val="center"/>
            <w:hideMark/>
          </w:tcPr>
          <w:p w14:paraId="336A786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210 542,40</w:t>
            </w:r>
          </w:p>
        </w:tc>
        <w:tc>
          <w:tcPr>
            <w:tcW w:w="485" w:type="dxa"/>
            <w:tcBorders>
              <w:top w:val="nil"/>
              <w:left w:val="nil"/>
              <w:bottom w:val="single" w:sz="4" w:space="0" w:color="auto"/>
              <w:right w:val="single" w:sz="4" w:space="0" w:color="auto"/>
            </w:tcBorders>
            <w:shd w:val="clear" w:color="auto" w:fill="auto"/>
            <w:vAlign w:val="center"/>
            <w:hideMark/>
          </w:tcPr>
          <w:p w14:paraId="1699670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52 635,60</w:t>
            </w:r>
          </w:p>
        </w:tc>
      </w:tr>
      <w:tr w:rsidR="00E514D2" w:rsidRPr="00CF687C" w14:paraId="1C150024"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7795800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28</w:t>
            </w:r>
          </w:p>
        </w:tc>
        <w:tc>
          <w:tcPr>
            <w:tcW w:w="1372" w:type="dxa"/>
            <w:tcBorders>
              <w:top w:val="nil"/>
              <w:left w:val="nil"/>
              <w:bottom w:val="single" w:sz="4" w:space="0" w:color="auto"/>
              <w:right w:val="single" w:sz="4" w:space="0" w:color="auto"/>
            </w:tcBorders>
            <w:shd w:val="clear" w:color="auto" w:fill="auto"/>
            <w:vAlign w:val="center"/>
            <w:hideMark/>
          </w:tcPr>
          <w:p w14:paraId="3D5D372D"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Новоипатово, ул. Первомайская, д. 15</w:t>
            </w:r>
          </w:p>
        </w:tc>
        <w:tc>
          <w:tcPr>
            <w:tcW w:w="573" w:type="dxa"/>
            <w:tcBorders>
              <w:top w:val="nil"/>
              <w:left w:val="nil"/>
              <w:bottom w:val="single" w:sz="4" w:space="0" w:color="auto"/>
              <w:right w:val="single" w:sz="4" w:space="0" w:color="auto"/>
            </w:tcBorders>
            <w:shd w:val="clear" w:color="auto" w:fill="auto"/>
            <w:vAlign w:val="center"/>
            <w:hideMark/>
          </w:tcPr>
          <w:p w14:paraId="3C1AA0D3"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12/65</w:t>
            </w:r>
          </w:p>
        </w:tc>
        <w:tc>
          <w:tcPr>
            <w:tcW w:w="775" w:type="dxa"/>
            <w:tcBorders>
              <w:top w:val="nil"/>
              <w:left w:val="nil"/>
              <w:bottom w:val="single" w:sz="4" w:space="0" w:color="auto"/>
              <w:right w:val="single" w:sz="4" w:space="0" w:color="auto"/>
            </w:tcBorders>
            <w:shd w:val="clear" w:color="auto" w:fill="auto"/>
            <w:vAlign w:val="center"/>
            <w:hideMark/>
          </w:tcPr>
          <w:p w14:paraId="64989292"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30.12.2016</w:t>
            </w:r>
          </w:p>
        </w:tc>
        <w:tc>
          <w:tcPr>
            <w:tcW w:w="775" w:type="dxa"/>
            <w:tcBorders>
              <w:top w:val="nil"/>
              <w:left w:val="nil"/>
              <w:bottom w:val="single" w:sz="4" w:space="0" w:color="auto"/>
              <w:right w:val="single" w:sz="4" w:space="0" w:color="auto"/>
            </w:tcBorders>
            <w:shd w:val="clear" w:color="auto" w:fill="auto"/>
            <w:noWrap/>
            <w:vAlign w:val="center"/>
            <w:hideMark/>
          </w:tcPr>
          <w:p w14:paraId="4C3BD5A9"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2E80A07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1797E60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18</w:t>
            </w:r>
          </w:p>
        </w:tc>
        <w:tc>
          <w:tcPr>
            <w:tcW w:w="267" w:type="dxa"/>
            <w:tcBorders>
              <w:top w:val="nil"/>
              <w:left w:val="nil"/>
              <w:bottom w:val="single" w:sz="4" w:space="0" w:color="auto"/>
              <w:right w:val="single" w:sz="4" w:space="0" w:color="auto"/>
            </w:tcBorders>
            <w:shd w:val="clear" w:color="auto" w:fill="auto"/>
            <w:vAlign w:val="center"/>
            <w:hideMark/>
          </w:tcPr>
          <w:p w14:paraId="3961096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06" w:type="dxa"/>
            <w:tcBorders>
              <w:top w:val="nil"/>
              <w:left w:val="nil"/>
              <w:bottom w:val="single" w:sz="4" w:space="0" w:color="auto"/>
              <w:right w:val="single" w:sz="4" w:space="0" w:color="auto"/>
            </w:tcBorders>
            <w:shd w:val="clear" w:color="auto" w:fill="auto"/>
            <w:vAlign w:val="center"/>
            <w:hideMark/>
          </w:tcPr>
          <w:p w14:paraId="5AB3040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20AF005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85" w:type="dxa"/>
            <w:tcBorders>
              <w:top w:val="nil"/>
              <w:left w:val="nil"/>
              <w:bottom w:val="single" w:sz="4" w:space="0" w:color="auto"/>
              <w:right w:val="single" w:sz="4" w:space="0" w:color="auto"/>
            </w:tcBorders>
            <w:shd w:val="clear" w:color="auto" w:fill="auto"/>
            <w:vAlign w:val="center"/>
            <w:hideMark/>
          </w:tcPr>
          <w:p w14:paraId="74AD34D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90,00</w:t>
            </w:r>
          </w:p>
        </w:tc>
        <w:tc>
          <w:tcPr>
            <w:tcW w:w="485" w:type="dxa"/>
            <w:tcBorders>
              <w:top w:val="nil"/>
              <w:left w:val="nil"/>
              <w:bottom w:val="single" w:sz="4" w:space="0" w:color="auto"/>
              <w:right w:val="single" w:sz="4" w:space="0" w:color="auto"/>
            </w:tcBorders>
            <w:shd w:val="clear" w:color="auto" w:fill="auto"/>
            <w:vAlign w:val="center"/>
            <w:hideMark/>
          </w:tcPr>
          <w:p w14:paraId="33D011A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504180A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90,00</w:t>
            </w:r>
          </w:p>
        </w:tc>
        <w:tc>
          <w:tcPr>
            <w:tcW w:w="485" w:type="dxa"/>
            <w:tcBorders>
              <w:top w:val="nil"/>
              <w:left w:val="nil"/>
              <w:bottom w:val="single" w:sz="4" w:space="0" w:color="auto"/>
              <w:right w:val="single" w:sz="4" w:space="0" w:color="auto"/>
            </w:tcBorders>
            <w:shd w:val="clear" w:color="auto" w:fill="auto"/>
            <w:vAlign w:val="center"/>
            <w:hideMark/>
          </w:tcPr>
          <w:p w14:paraId="7BF0F90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5 263 560,00</w:t>
            </w:r>
          </w:p>
        </w:tc>
        <w:tc>
          <w:tcPr>
            <w:tcW w:w="485" w:type="dxa"/>
            <w:tcBorders>
              <w:top w:val="nil"/>
              <w:left w:val="nil"/>
              <w:bottom w:val="single" w:sz="4" w:space="0" w:color="auto"/>
              <w:right w:val="single" w:sz="4" w:space="0" w:color="auto"/>
            </w:tcBorders>
            <w:shd w:val="clear" w:color="auto" w:fill="auto"/>
            <w:vAlign w:val="center"/>
            <w:hideMark/>
          </w:tcPr>
          <w:p w14:paraId="668E7F7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5 000 382,00</w:t>
            </w:r>
          </w:p>
        </w:tc>
        <w:tc>
          <w:tcPr>
            <w:tcW w:w="780" w:type="dxa"/>
            <w:tcBorders>
              <w:top w:val="nil"/>
              <w:left w:val="nil"/>
              <w:bottom w:val="single" w:sz="4" w:space="0" w:color="auto"/>
              <w:right w:val="single" w:sz="4" w:space="0" w:color="auto"/>
            </w:tcBorders>
            <w:shd w:val="clear" w:color="auto" w:fill="auto"/>
            <w:vAlign w:val="center"/>
            <w:hideMark/>
          </w:tcPr>
          <w:p w14:paraId="03BE120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210 542,40</w:t>
            </w:r>
          </w:p>
        </w:tc>
        <w:tc>
          <w:tcPr>
            <w:tcW w:w="485" w:type="dxa"/>
            <w:tcBorders>
              <w:top w:val="nil"/>
              <w:left w:val="nil"/>
              <w:bottom w:val="single" w:sz="4" w:space="0" w:color="auto"/>
              <w:right w:val="single" w:sz="4" w:space="0" w:color="auto"/>
            </w:tcBorders>
            <w:shd w:val="clear" w:color="auto" w:fill="auto"/>
            <w:vAlign w:val="center"/>
            <w:hideMark/>
          </w:tcPr>
          <w:p w14:paraId="2DC5E5F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52 635,60</w:t>
            </w:r>
          </w:p>
        </w:tc>
      </w:tr>
      <w:tr w:rsidR="00E514D2" w:rsidRPr="00CF687C" w14:paraId="263F0D45"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6CB327C3"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29</w:t>
            </w:r>
          </w:p>
        </w:tc>
        <w:tc>
          <w:tcPr>
            <w:tcW w:w="1372" w:type="dxa"/>
            <w:tcBorders>
              <w:top w:val="nil"/>
              <w:left w:val="nil"/>
              <w:bottom w:val="single" w:sz="4" w:space="0" w:color="auto"/>
              <w:right w:val="single" w:sz="4" w:space="0" w:color="auto"/>
            </w:tcBorders>
            <w:shd w:val="clear" w:color="auto" w:fill="auto"/>
            <w:vAlign w:val="center"/>
            <w:hideMark/>
          </w:tcPr>
          <w:p w14:paraId="30095702"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Новоипатово, ул. Первомайская, д. 17</w:t>
            </w:r>
          </w:p>
        </w:tc>
        <w:tc>
          <w:tcPr>
            <w:tcW w:w="573" w:type="dxa"/>
            <w:tcBorders>
              <w:top w:val="nil"/>
              <w:left w:val="nil"/>
              <w:bottom w:val="single" w:sz="4" w:space="0" w:color="auto"/>
              <w:right w:val="single" w:sz="4" w:space="0" w:color="auto"/>
            </w:tcBorders>
            <w:shd w:val="clear" w:color="auto" w:fill="auto"/>
            <w:vAlign w:val="center"/>
            <w:hideMark/>
          </w:tcPr>
          <w:p w14:paraId="715BA23E"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12/65</w:t>
            </w:r>
          </w:p>
        </w:tc>
        <w:tc>
          <w:tcPr>
            <w:tcW w:w="775" w:type="dxa"/>
            <w:tcBorders>
              <w:top w:val="nil"/>
              <w:left w:val="nil"/>
              <w:bottom w:val="single" w:sz="4" w:space="0" w:color="auto"/>
              <w:right w:val="single" w:sz="4" w:space="0" w:color="auto"/>
            </w:tcBorders>
            <w:shd w:val="clear" w:color="auto" w:fill="auto"/>
            <w:vAlign w:val="center"/>
            <w:hideMark/>
          </w:tcPr>
          <w:p w14:paraId="636C1F67"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30.12.2016</w:t>
            </w:r>
          </w:p>
        </w:tc>
        <w:tc>
          <w:tcPr>
            <w:tcW w:w="775" w:type="dxa"/>
            <w:tcBorders>
              <w:top w:val="nil"/>
              <w:left w:val="nil"/>
              <w:bottom w:val="single" w:sz="4" w:space="0" w:color="auto"/>
              <w:right w:val="single" w:sz="4" w:space="0" w:color="auto"/>
            </w:tcBorders>
            <w:shd w:val="clear" w:color="auto" w:fill="auto"/>
            <w:noWrap/>
            <w:vAlign w:val="center"/>
            <w:hideMark/>
          </w:tcPr>
          <w:p w14:paraId="45FDAE6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301956A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571F04D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267" w:type="dxa"/>
            <w:tcBorders>
              <w:top w:val="nil"/>
              <w:left w:val="nil"/>
              <w:bottom w:val="single" w:sz="4" w:space="0" w:color="auto"/>
              <w:right w:val="single" w:sz="4" w:space="0" w:color="auto"/>
            </w:tcBorders>
            <w:shd w:val="clear" w:color="auto" w:fill="auto"/>
            <w:vAlign w:val="center"/>
            <w:hideMark/>
          </w:tcPr>
          <w:p w14:paraId="5C09655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06" w:type="dxa"/>
            <w:tcBorders>
              <w:top w:val="nil"/>
              <w:left w:val="nil"/>
              <w:bottom w:val="single" w:sz="4" w:space="0" w:color="auto"/>
              <w:right w:val="single" w:sz="4" w:space="0" w:color="auto"/>
            </w:tcBorders>
            <w:shd w:val="clear" w:color="auto" w:fill="auto"/>
            <w:vAlign w:val="center"/>
            <w:hideMark/>
          </w:tcPr>
          <w:p w14:paraId="6F81FED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691A737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85" w:type="dxa"/>
            <w:tcBorders>
              <w:top w:val="nil"/>
              <w:left w:val="nil"/>
              <w:bottom w:val="single" w:sz="4" w:space="0" w:color="auto"/>
              <w:right w:val="single" w:sz="4" w:space="0" w:color="auto"/>
            </w:tcBorders>
            <w:shd w:val="clear" w:color="auto" w:fill="auto"/>
            <w:vAlign w:val="center"/>
            <w:hideMark/>
          </w:tcPr>
          <w:p w14:paraId="36CBA14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90,00</w:t>
            </w:r>
          </w:p>
        </w:tc>
        <w:tc>
          <w:tcPr>
            <w:tcW w:w="485" w:type="dxa"/>
            <w:tcBorders>
              <w:top w:val="nil"/>
              <w:left w:val="nil"/>
              <w:bottom w:val="single" w:sz="4" w:space="0" w:color="auto"/>
              <w:right w:val="single" w:sz="4" w:space="0" w:color="auto"/>
            </w:tcBorders>
            <w:shd w:val="clear" w:color="auto" w:fill="auto"/>
            <w:vAlign w:val="center"/>
            <w:hideMark/>
          </w:tcPr>
          <w:p w14:paraId="3CF6D17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63CFD18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90,00</w:t>
            </w:r>
          </w:p>
        </w:tc>
        <w:tc>
          <w:tcPr>
            <w:tcW w:w="485" w:type="dxa"/>
            <w:tcBorders>
              <w:top w:val="nil"/>
              <w:left w:val="nil"/>
              <w:bottom w:val="single" w:sz="4" w:space="0" w:color="auto"/>
              <w:right w:val="single" w:sz="4" w:space="0" w:color="auto"/>
            </w:tcBorders>
            <w:shd w:val="clear" w:color="auto" w:fill="auto"/>
            <w:vAlign w:val="center"/>
            <w:hideMark/>
          </w:tcPr>
          <w:p w14:paraId="36A5DA1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5 263 560,00</w:t>
            </w:r>
          </w:p>
        </w:tc>
        <w:tc>
          <w:tcPr>
            <w:tcW w:w="485" w:type="dxa"/>
            <w:tcBorders>
              <w:top w:val="nil"/>
              <w:left w:val="nil"/>
              <w:bottom w:val="single" w:sz="4" w:space="0" w:color="auto"/>
              <w:right w:val="single" w:sz="4" w:space="0" w:color="auto"/>
            </w:tcBorders>
            <w:shd w:val="clear" w:color="auto" w:fill="auto"/>
            <w:vAlign w:val="center"/>
            <w:hideMark/>
          </w:tcPr>
          <w:p w14:paraId="13ACB17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5 000 382,00</w:t>
            </w:r>
          </w:p>
        </w:tc>
        <w:tc>
          <w:tcPr>
            <w:tcW w:w="780" w:type="dxa"/>
            <w:tcBorders>
              <w:top w:val="nil"/>
              <w:left w:val="nil"/>
              <w:bottom w:val="single" w:sz="4" w:space="0" w:color="auto"/>
              <w:right w:val="single" w:sz="4" w:space="0" w:color="auto"/>
            </w:tcBorders>
            <w:shd w:val="clear" w:color="auto" w:fill="auto"/>
            <w:vAlign w:val="center"/>
            <w:hideMark/>
          </w:tcPr>
          <w:p w14:paraId="63203D6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210 542,40</w:t>
            </w:r>
          </w:p>
        </w:tc>
        <w:tc>
          <w:tcPr>
            <w:tcW w:w="485" w:type="dxa"/>
            <w:tcBorders>
              <w:top w:val="nil"/>
              <w:left w:val="nil"/>
              <w:bottom w:val="single" w:sz="4" w:space="0" w:color="auto"/>
              <w:right w:val="single" w:sz="4" w:space="0" w:color="auto"/>
            </w:tcBorders>
            <w:shd w:val="clear" w:color="auto" w:fill="auto"/>
            <w:vAlign w:val="center"/>
            <w:hideMark/>
          </w:tcPr>
          <w:p w14:paraId="66DF795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52 635,60</w:t>
            </w:r>
          </w:p>
        </w:tc>
      </w:tr>
      <w:tr w:rsidR="00E514D2" w:rsidRPr="00CF687C" w14:paraId="39155084"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5BECE3E9"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lastRenderedPageBreak/>
              <w:t>30</w:t>
            </w:r>
          </w:p>
        </w:tc>
        <w:tc>
          <w:tcPr>
            <w:tcW w:w="1372" w:type="dxa"/>
            <w:tcBorders>
              <w:top w:val="nil"/>
              <w:left w:val="nil"/>
              <w:bottom w:val="single" w:sz="4" w:space="0" w:color="auto"/>
              <w:right w:val="single" w:sz="4" w:space="0" w:color="auto"/>
            </w:tcBorders>
            <w:shd w:val="clear" w:color="auto" w:fill="auto"/>
            <w:vAlign w:val="center"/>
            <w:hideMark/>
          </w:tcPr>
          <w:p w14:paraId="29F0454D"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Новоипатово, ул. Первомайская, д. 19</w:t>
            </w:r>
          </w:p>
        </w:tc>
        <w:tc>
          <w:tcPr>
            <w:tcW w:w="573" w:type="dxa"/>
            <w:tcBorders>
              <w:top w:val="nil"/>
              <w:left w:val="nil"/>
              <w:bottom w:val="single" w:sz="4" w:space="0" w:color="auto"/>
              <w:right w:val="single" w:sz="4" w:space="0" w:color="auto"/>
            </w:tcBorders>
            <w:shd w:val="clear" w:color="auto" w:fill="auto"/>
            <w:vAlign w:val="center"/>
            <w:hideMark/>
          </w:tcPr>
          <w:p w14:paraId="019F64C8"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12/65</w:t>
            </w:r>
          </w:p>
        </w:tc>
        <w:tc>
          <w:tcPr>
            <w:tcW w:w="775" w:type="dxa"/>
            <w:tcBorders>
              <w:top w:val="nil"/>
              <w:left w:val="nil"/>
              <w:bottom w:val="single" w:sz="4" w:space="0" w:color="auto"/>
              <w:right w:val="single" w:sz="4" w:space="0" w:color="auto"/>
            </w:tcBorders>
            <w:shd w:val="clear" w:color="auto" w:fill="auto"/>
            <w:vAlign w:val="center"/>
            <w:hideMark/>
          </w:tcPr>
          <w:p w14:paraId="5AE9FCE9"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30.12.2016</w:t>
            </w:r>
          </w:p>
        </w:tc>
        <w:tc>
          <w:tcPr>
            <w:tcW w:w="775" w:type="dxa"/>
            <w:tcBorders>
              <w:top w:val="nil"/>
              <w:left w:val="nil"/>
              <w:bottom w:val="single" w:sz="4" w:space="0" w:color="auto"/>
              <w:right w:val="single" w:sz="4" w:space="0" w:color="auto"/>
            </w:tcBorders>
            <w:shd w:val="clear" w:color="auto" w:fill="auto"/>
            <w:noWrap/>
            <w:vAlign w:val="center"/>
            <w:hideMark/>
          </w:tcPr>
          <w:p w14:paraId="5D984F96"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373203B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14C61FC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267" w:type="dxa"/>
            <w:tcBorders>
              <w:top w:val="nil"/>
              <w:left w:val="nil"/>
              <w:bottom w:val="single" w:sz="4" w:space="0" w:color="auto"/>
              <w:right w:val="single" w:sz="4" w:space="0" w:color="auto"/>
            </w:tcBorders>
            <w:shd w:val="clear" w:color="auto" w:fill="auto"/>
            <w:vAlign w:val="center"/>
            <w:hideMark/>
          </w:tcPr>
          <w:p w14:paraId="0FBD34D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06" w:type="dxa"/>
            <w:tcBorders>
              <w:top w:val="nil"/>
              <w:left w:val="nil"/>
              <w:bottom w:val="single" w:sz="4" w:space="0" w:color="auto"/>
              <w:right w:val="single" w:sz="4" w:space="0" w:color="auto"/>
            </w:tcBorders>
            <w:shd w:val="clear" w:color="auto" w:fill="auto"/>
            <w:vAlign w:val="center"/>
            <w:hideMark/>
          </w:tcPr>
          <w:p w14:paraId="68A1BE8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20171C6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85" w:type="dxa"/>
            <w:tcBorders>
              <w:top w:val="nil"/>
              <w:left w:val="nil"/>
              <w:bottom w:val="single" w:sz="4" w:space="0" w:color="auto"/>
              <w:right w:val="single" w:sz="4" w:space="0" w:color="auto"/>
            </w:tcBorders>
            <w:shd w:val="clear" w:color="auto" w:fill="auto"/>
            <w:vAlign w:val="center"/>
            <w:hideMark/>
          </w:tcPr>
          <w:p w14:paraId="31A89F3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42,00</w:t>
            </w:r>
          </w:p>
        </w:tc>
        <w:tc>
          <w:tcPr>
            <w:tcW w:w="485" w:type="dxa"/>
            <w:tcBorders>
              <w:top w:val="nil"/>
              <w:left w:val="nil"/>
              <w:bottom w:val="single" w:sz="4" w:space="0" w:color="auto"/>
              <w:right w:val="single" w:sz="4" w:space="0" w:color="auto"/>
            </w:tcBorders>
            <w:shd w:val="clear" w:color="auto" w:fill="auto"/>
            <w:vAlign w:val="center"/>
            <w:hideMark/>
          </w:tcPr>
          <w:p w14:paraId="2CEFC82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05DD961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42,00</w:t>
            </w:r>
          </w:p>
        </w:tc>
        <w:tc>
          <w:tcPr>
            <w:tcW w:w="485" w:type="dxa"/>
            <w:tcBorders>
              <w:top w:val="nil"/>
              <w:left w:val="nil"/>
              <w:bottom w:val="single" w:sz="4" w:space="0" w:color="auto"/>
              <w:right w:val="single" w:sz="4" w:space="0" w:color="auto"/>
            </w:tcBorders>
            <w:shd w:val="clear" w:color="auto" w:fill="auto"/>
            <w:vAlign w:val="center"/>
            <w:hideMark/>
          </w:tcPr>
          <w:p w14:paraId="20D3029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2 456 328,00</w:t>
            </w:r>
          </w:p>
        </w:tc>
        <w:tc>
          <w:tcPr>
            <w:tcW w:w="485" w:type="dxa"/>
            <w:tcBorders>
              <w:top w:val="nil"/>
              <w:left w:val="nil"/>
              <w:bottom w:val="single" w:sz="4" w:space="0" w:color="auto"/>
              <w:right w:val="single" w:sz="4" w:space="0" w:color="auto"/>
            </w:tcBorders>
            <w:shd w:val="clear" w:color="auto" w:fill="auto"/>
            <w:vAlign w:val="center"/>
            <w:hideMark/>
          </w:tcPr>
          <w:p w14:paraId="5A170A5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2 333 511,60</w:t>
            </w:r>
          </w:p>
        </w:tc>
        <w:tc>
          <w:tcPr>
            <w:tcW w:w="780" w:type="dxa"/>
            <w:tcBorders>
              <w:top w:val="nil"/>
              <w:left w:val="nil"/>
              <w:bottom w:val="single" w:sz="4" w:space="0" w:color="auto"/>
              <w:right w:val="single" w:sz="4" w:space="0" w:color="auto"/>
            </w:tcBorders>
            <w:shd w:val="clear" w:color="auto" w:fill="auto"/>
            <w:vAlign w:val="center"/>
            <w:hideMark/>
          </w:tcPr>
          <w:p w14:paraId="40F54B6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98 253,12</w:t>
            </w:r>
          </w:p>
        </w:tc>
        <w:tc>
          <w:tcPr>
            <w:tcW w:w="485" w:type="dxa"/>
            <w:tcBorders>
              <w:top w:val="nil"/>
              <w:left w:val="nil"/>
              <w:bottom w:val="single" w:sz="4" w:space="0" w:color="auto"/>
              <w:right w:val="single" w:sz="4" w:space="0" w:color="auto"/>
            </w:tcBorders>
            <w:shd w:val="clear" w:color="auto" w:fill="auto"/>
            <w:vAlign w:val="center"/>
            <w:hideMark/>
          </w:tcPr>
          <w:p w14:paraId="1D5AA26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24 563,28</w:t>
            </w:r>
          </w:p>
        </w:tc>
      </w:tr>
      <w:tr w:rsidR="00E514D2" w:rsidRPr="00CF687C" w14:paraId="1A689654"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01BE9E8A"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w:t>
            </w:r>
          </w:p>
        </w:tc>
        <w:tc>
          <w:tcPr>
            <w:tcW w:w="1372" w:type="dxa"/>
            <w:tcBorders>
              <w:top w:val="nil"/>
              <w:left w:val="nil"/>
              <w:bottom w:val="single" w:sz="4" w:space="0" w:color="auto"/>
              <w:right w:val="single" w:sz="4" w:space="0" w:color="auto"/>
            </w:tcBorders>
            <w:shd w:val="clear" w:color="auto" w:fill="auto"/>
            <w:vAlign w:val="center"/>
            <w:hideMark/>
          </w:tcPr>
          <w:p w14:paraId="08D4CBA9"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Новоипатово, ул. Первомайская, д. 21</w:t>
            </w:r>
          </w:p>
        </w:tc>
        <w:tc>
          <w:tcPr>
            <w:tcW w:w="573" w:type="dxa"/>
            <w:tcBorders>
              <w:top w:val="nil"/>
              <w:left w:val="nil"/>
              <w:bottom w:val="single" w:sz="4" w:space="0" w:color="auto"/>
              <w:right w:val="single" w:sz="4" w:space="0" w:color="auto"/>
            </w:tcBorders>
            <w:shd w:val="clear" w:color="auto" w:fill="auto"/>
            <w:vAlign w:val="center"/>
            <w:hideMark/>
          </w:tcPr>
          <w:p w14:paraId="6695B65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12/65</w:t>
            </w:r>
          </w:p>
        </w:tc>
        <w:tc>
          <w:tcPr>
            <w:tcW w:w="775" w:type="dxa"/>
            <w:tcBorders>
              <w:top w:val="nil"/>
              <w:left w:val="nil"/>
              <w:bottom w:val="single" w:sz="4" w:space="0" w:color="auto"/>
              <w:right w:val="single" w:sz="4" w:space="0" w:color="auto"/>
            </w:tcBorders>
            <w:shd w:val="clear" w:color="auto" w:fill="auto"/>
            <w:vAlign w:val="center"/>
            <w:hideMark/>
          </w:tcPr>
          <w:p w14:paraId="1881DF73"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30.12.2016</w:t>
            </w:r>
          </w:p>
        </w:tc>
        <w:tc>
          <w:tcPr>
            <w:tcW w:w="775" w:type="dxa"/>
            <w:tcBorders>
              <w:top w:val="nil"/>
              <w:left w:val="nil"/>
              <w:bottom w:val="single" w:sz="4" w:space="0" w:color="auto"/>
              <w:right w:val="single" w:sz="4" w:space="0" w:color="auto"/>
            </w:tcBorders>
            <w:shd w:val="clear" w:color="auto" w:fill="auto"/>
            <w:noWrap/>
            <w:vAlign w:val="center"/>
            <w:hideMark/>
          </w:tcPr>
          <w:p w14:paraId="496608E2"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6A6F923A"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5549A9E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w:t>
            </w:r>
          </w:p>
        </w:tc>
        <w:tc>
          <w:tcPr>
            <w:tcW w:w="267" w:type="dxa"/>
            <w:tcBorders>
              <w:top w:val="nil"/>
              <w:left w:val="nil"/>
              <w:bottom w:val="single" w:sz="4" w:space="0" w:color="auto"/>
              <w:right w:val="single" w:sz="4" w:space="0" w:color="auto"/>
            </w:tcBorders>
            <w:shd w:val="clear" w:color="auto" w:fill="auto"/>
            <w:vAlign w:val="center"/>
            <w:hideMark/>
          </w:tcPr>
          <w:p w14:paraId="06075C1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06" w:type="dxa"/>
            <w:tcBorders>
              <w:top w:val="nil"/>
              <w:left w:val="nil"/>
              <w:bottom w:val="single" w:sz="4" w:space="0" w:color="auto"/>
              <w:right w:val="single" w:sz="4" w:space="0" w:color="auto"/>
            </w:tcBorders>
            <w:shd w:val="clear" w:color="auto" w:fill="auto"/>
            <w:vAlign w:val="center"/>
            <w:hideMark/>
          </w:tcPr>
          <w:p w14:paraId="63654E3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4075E4E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85" w:type="dxa"/>
            <w:tcBorders>
              <w:top w:val="nil"/>
              <w:left w:val="nil"/>
              <w:bottom w:val="single" w:sz="4" w:space="0" w:color="auto"/>
              <w:right w:val="single" w:sz="4" w:space="0" w:color="auto"/>
            </w:tcBorders>
            <w:shd w:val="clear" w:color="auto" w:fill="auto"/>
            <w:vAlign w:val="center"/>
            <w:hideMark/>
          </w:tcPr>
          <w:p w14:paraId="05DC2F3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90,00</w:t>
            </w:r>
          </w:p>
        </w:tc>
        <w:tc>
          <w:tcPr>
            <w:tcW w:w="485" w:type="dxa"/>
            <w:tcBorders>
              <w:top w:val="nil"/>
              <w:left w:val="nil"/>
              <w:bottom w:val="single" w:sz="4" w:space="0" w:color="auto"/>
              <w:right w:val="single" w:sz="4" w:space="0" w:color="auto"/>
            </w:tcBorders>
            <w:shd w:val="clear" w:color="auto" w:fill="auto"/>
            <w:vAlign w:val="center"/>
            <w:hideMark/>
          </w:tcPr>
          <w:p w14:paraId="6B0D1A8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70BF0E3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90,00</w:t>
            </w:r>
          </w:p>
        </w:tc>
        <w:tc>
          <w:tcPr>
            <w:tcW w:w="485" w:type="dxa"/>
            <w:tcBorders>
              <w:top w:val="nil"/>
              <w:left w:val="nil"/>
              <w:bottom w:val="single" w:sz="4" w:space="0" w:color="auto"/>
              <w:right w:val="single" w:sz="4" w:space="0" w:color="auto"/>
            </w:tcBorders>
            <w:shd w:val="clear" w:color="auto" w:fill="auto"/>
            <w:vAlign w:val="center"/>
            <w:hideMark/>
          </w:tcPr>
          <w:p w14:paraId="6C926E1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5 263 560,00</w:t>
            </w:r>
          </w:p>
        </w:tc>
        <w:tc>
          <w:tcPr>
            <w:tcW w:w="485" w:type="dxa"/>
            <w:tcBorders>
              <w:top w:val="nil"/>
              <w:left w:val="nil"/>
              <w:bottom w:val="single" w:sz="4" w:space="0" w:color="auto"/>
              <w:right w:val="single" w:sz="4" w:space="0" w:color="auto"/>
            </w:tcBorders>
            <w:shd w:val="clear" w:color="auto" w:fill="auto"/>
            <w:vAlign w:val="center"/>
            <w:hideMark/>
          </w:tcPr>
          <w:p w14:paraId="48953A4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5 000 382,00</w:t>
            </w:r>
          </w:p>
        </w:tc>
        <w:tc>
          <w:tcPr>
            <w:tcW w:w="780" w:type="dxa"/>
            <w:tcBorders>
              <w:top w:val="nil"/>
              <w:left w:val="nil"/>
              <w:bottom w:val="single" w:sz="4" w:space="0" w:color="auto"/>
              <w:right w:val="single" w:sz="4" w:space="0" w:color="auto"/>
            </w:tcBorders>
            <w:shd w:val="clear" w:color="auto" w:fill="auto"/>
            <w:vAlign w:val="center"/>
            <w:hideMark/>
          </w:tcPr>
          <w:p w14:paraId="1FEA516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210 542,40</w:t>
            </w:r>
          </w:p>
        </w:tc>
        <w:tc>
          <w:tcPr>
            <w:tcW w:w="485" w:type="dxa"/>
            <w:tcBorders>
              <w:top w:val="nil"/>
              <w:left w:val="nil"/>
              <w:bottom w:val="single" w:sz="4" w:space="0" w:color="auto"/>
              <w:right w:val="single" w:sz="4" w:space="0" w:color="auto"/>
            </w:tcBorders>
            <w:shd w:val="clear" w:color="auto" w:fill="auto"/>
            <w:vAlign w:val="center"/>
            <w:hideMark/>
          </w:tcPr>
          <w:p w14:paraId="7B417D1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52 635,60</w:t>
            </w:r>
          </w:p>
        </w:tc>
      </w:tr>
      <w:tr w:rsidR="00E514D2" w:rsidRPr="00CF687C" w14:paraId="308AB3F2"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395BC632"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32</w:t>
            </w:r>
          </w:p>
        </w:tc>
        <w:tc>
          <w:tcPr>
            <w:tcW w:w="1372" w:type="dxa"/>
            <w:tcBorders>
              <w:top w:val="nil"/>
              <w:left w:val="nil"/>
              <w:bottom w:val="single" w:sz="4" w:space="0" w:color="auto"/>
              <w:right w:val="single" w:sz="4" w:space="0" w:color="auto"/>
            </w:tcBorders>
            <w:shd w:val="clear" w:color="auto" w:fill="auto"/>
            <w:vAlign w:val="center"/>
            <w:hideMark/>
          </w:tcPr>
          <w:p w14:paraId="10CF300D"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Новоипатово, ул. Первомайская, д. 25</w:t>
            </w:r>
          </w:p>
        </w:tc>
        <w:tc>
          <w:tcPr>
            <w:tcW w:w="573" w:type="dxa"/>
            <w:tcBorders>
              <w:top w:val="nil"/>
              <w:left w:val="nil"/>
              <w:bottom w:val="single" w:sz="4" w:space="0" w:color="auto"/>
              <w:right w:val="single" w:sz="4" w:space="0" w:color="auto"/>
            </w:tcBorders>
            <w:shd w:val="clear" w:color="auto" w:fill="auto"/>
            <w:vAlign w:val="center"/>
            <w:hideMark/>
          </w:tcPr>
          <w:p w14:paraId="77732BE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12/65</w:t>
            </w:r>
          </w:p>
        </w:tc>
        <w:tc>
          <w:tcPr>
            <w:tcW w:w="775" w:type="dxa"/>
            <w:tcBorders>
              <w:top w:val="nil"/>
              <w:left w:val="nil"/>
              <w:bottom w:val="single" w:sz="4" w:space="0" w:color="auto"/>
              <w:right w:val="single" w:sz="4" w:space="0" w:color="auto"/>
            </w:tcBorders>
            <w:shd w:val="clear" w:color="auto" w:fill="auto"/>
            <w:vAlign w:val="center"/>
            <w:hideMark/>
          </w:tcPr>
          <w:p w14:paraId="18690EB3"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30.12.2016</w:t>
            </w:r>
          </w:p>
        </w:tc>
        <w:tc>
          <w:tcPr>
            <w:tcW w:w="775" w:type="dxa"/>
            <w:tcBorders>
              <w:top w:val="nil"/>
              <w:left w:val="nil"/>
              <w:bottom w:val="single" w:sz="4" w:space="0" w:color="auto"/>
              <w:right w:val="single" w:sz="4" w:space="0" w:color="auto"/>
            </w:tcBorders>
            <w:shd w:val="clear" w:color="auto" w:fill="auto"/>
            <w:noWrap/>
            <w:vAlign w:val="center"/>
            <w:hideMark/>
          </w:tcPr>
          <w:p w14:paraId="11659636"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01405D67"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1D4BEC5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w:t>
            </w:r>
          </w:p>
        </w:tc>
        <w:tc>
          <w:tcPr>
            <w:tcW w:w="267" w:type="dxa"/>
            <w:tcBorders>
              <w:top w:val="nil"/>
              <w:left w:val="nil"/>
              <w:bottom w:val="single" w:sz="4" w:space="0" w:color="auto"/>
              <w:right w:val="single" w:sz="4" w:space="0" w:color="auto"/>
            </w:tcBorders>
            <w:shd w:val="clear" w:color="auto" w:fill="auto"/>
            <w:vAlign w:val="center"/>
            <w:hideMark/>
          </w:tcPr>
          <w:p w14:paraId="04B6C11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06" w:type="dxa"/>
            <w:tcBorders>
              <w:top w:val="nil"/>
              <w:left w:val="nil"/>
              <w:bottom w:val="single" w:sz="4" w:space="0" w:color="auto"/>
              <w:right w:val="single" w:sz="4" w:space="0" w:color="auto"/>
            </w:tcBorders>
            <w:shd w:val="clear" w:color="auto" w:fill="auto"/>
            <w:vAlign w:val="center"/>
            <w:hideMark/>
          </w:tcPr>
          <w:p w14:paraId="721A5B8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7835DC6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85" w:type="dxa"/>
            <w:tcBorders>
              <w:top w:val="nil"/>
              <w:left w:val="nil"/>
              <w:bottom w:val="single" w:sz="4" w:space="0" w:color="auto"/>
              <w:right w:val="single" w:sz="4" w:space="0" w:color="auto"/>
            </w:tcBorders>
            <w:shd w:val="clear" w:color="auto" w:fill="auto"/>
            <w:vAlign w:val="center"/>
            <w:hideMark/>
          </w:tcPr>
          <w:p w14:paraId="4556922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31,00</w:t>
            </w:r>
          </w:p>
        </w:tc>
        <w:tc>
          <w:tcPr>
            <w:tcW w:w="485" w:type="dxa"/>
            <w:tcBorders>
              <w:top w:val="nil"/>
              <w:left w:val="nil"/>
              <w:bottom w:val="single" w:sz="4" w:space="0" w:color="auto"/>
              <w:right w:val="single" w:sz="4" w:space="0" w:color="auto"/>
            </w:tcBorders>
            <w:shd w:val="clear" w:color="auto" w:fill="auto"/>
            <w:vAlign w:val="center"/>
            <w:hideMark/>
          </w:tcPr>
          <w:p w14:paraId="25309C9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54F3DA7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31,00</w:t>
            </w:r>
          </w:p>
        </w:tc>
        <w:tc>
          <w:tcPr>
            <w:tcW w:w="485" w:type="dxa"/>
            <w:tcBorders>
              <w:top w:val="nil"/>
              <w:left w:val="nil"/>
              <w:bottom w:val="single" w:sz="4" w:space="0" w:color="auto"/>
              <w:right w:val="single" w:sz="4" w:space="0" w:color="auto"/>
            </w:tcBorders>
            <w:shd w:val="clear" w:color="auto" w:fill="auto"/>
            <w:vAlign w:val="center"/>
            <w:hideMark/>
          </w:tcPr>
          <w:p w14:paraId="2A11EFD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1 813 004,00</w:t>
            </w:r>
          </w:p>
        </w:tc>
        <w:tc>
          <w:tcPr>
            <w:tcW w:w="485" w:type="dxa"/>
            <w:tcBorders>
              <w:top w:val="nil"/>
              <w:left w:val="nil"/>
              <w:bottom w:val="single" w:sz="4" w:space="0" w:color="auto"/>
              <w:right w:val="single" w:sz="4" w:space="0" w:color="auto"/>
            </w:tcBorders>
            <w:shd w:val="clear" w:color="auto" w:fill="auto"/>
            <w:vAlign w:val="center"/>
            <w:hideMark/>
          </w:tcPr>
          <w:p w14:paraId="0D2BADD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1 722 353,80</w:t>
            </w:r>
          </w:p>
        </w:tc>
        <w:tc>
          <w:tcPr>
            <w:tcW w:w="780" w:type="dxa"/>
            <w:tcBorders>
              <w:top w:val="nil"/>
              <w:left w:val="nil"/>
              <w:bottom w:val="single" w:sz="4" w:space="0" w:color="auto"/>
              <w:right w:val="single" w:sz="4" w:space="0" w:color="auto"/>
            </w:tcBorders>
            <w:shd w:val="clear" w:color="auto" w:fill="auto"/>
            <w:vAlign w:val="center"/>
            <w:hideMark/>
          </w:tcPr>
          <w:p w14:paraId="5FB86ED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72 520,16</w:t>
            </w:r>
          </w:p>
        </w:tc>
        <w:tc>
          <w:tcPr>
            <w:tcW w:w="485" w:type="dxa"/>
            <w:tcBorders>
              <w:top w:val="nil"/>
              <w:left w:val="nil"/>
              <w:bottom w:val="single" w:sz="4" w:space="0" w:color="auto"/>
              <w:right w:val="single" w:sz="4" w:space="0" w:color="auto"/>
            </w:tcBorders>
            <w:shd w:val="clear" w:color="auto" w:fill="auto"/>
            <w:vAlign w:val="center"/>
            <w:hideMark/>
          </w:tcPr>
          <w:p w14:paraId="4181EDC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18 130,04</w:t>
            </w:r>
          </w:p>
        </w:tc>
      </w:tr>
      <w:tr w:rsidR="00E514D2" w:rsidRPr="00CF687C" w14:paraId="4AC9915D"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5426128B"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33</w:t>
            </w:r>
          </w:p>
        </w:tc>
        <w:tc>
          <w:tcPr>
            <w:tcW w:w="1372" w:type="dxa"/>
            <w:tcBorders>
              <w:top w:val="nil"/>
              <w:left w:val="nil"/>
              <w:bottom w:val="single" w:sz="4" w:space="0" w:color="auto"/>
              <w:right w:val="single" w:sz="4" w:space="0" w:color="auto"/>
            </w:tcBorders>
            <w:shd w:val="clear" w:color="auto" w:fill="auto"/>
            <w:vAlign w:val="center"/>
            <w:hideMark/>
          </w:tcPr>
          <w:p w14:paraId="53A25136"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Новоипатово, ул. Первомайская, д. 30</w:t>
            </w:r>
          </w:p>
        </w:tc>
        <w:tc>
          <w:tcPr>
            <w:tcW w:w="573" w:type="dxa"/>
            <w:tcBorders>
              <w:top w:val="nil"/>
              <w:left w:val="nil"/>
              <w:bottom w:val="single" w:sz="4" w:space="0" w:color="auto"/>
              <w:right w:val="single" w:sz="4" w:space="0" w:color="auto"/>
            </w:tcBorders>
            <w:shd w:val="clear" w:color="auto" w:fill="auto"/>
            <w:vAlign w:val="center"/>
            <w:hideMark/>
          </w:tcPr>
          <w:p w14:paraId="151261FB"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12/65</w:t>
            </w:r>
          </w:p>
        </w:tc>
        <w:tc>
          <w:tcPr>
            <w:tcW w:w="775" w:type="dxa"/>
            <w:tcBorders>
              <w:top w:val="nil"/>
              <w:left w:val="nil"/>
              <w:bottom w:val="single" w:sz="4" w:space="0" w:color="auto"/>
              <w:right w:val="single" w:sz="4" w:space="0" w:color="auto"/>
            </w:tcBorders>
            <w:shd w:val="clear" w:color="auto" w:fill="auto"/>
            <w:vAlign w:val="center"/>
            <w:hideMark/>
          </w:tcPr>
          <w:p w14:paraId="7D459A18"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30.12.2016</w:t>
            </w:r>
          </w:p>
        </w:tc>
        <w:tc>
          <w:tcPr>
            <w:tcW w:w="775" w:type="dxa"/>
            <w:tcBorders>
              <w:top w:val="nil"/>
              <w:left w:val="nil"/>
              <w:bottom w:val="single" w:sz="4" w:space="0" w:color="auto"/>
              <w:right w:val="single" w:sz="4" w:space="0" w:color="auto"/>
            </w:tcBorders>
            <w:shd w:val="clear" w:color="auto" w:fill="auto"/>
            <w:noWrap/>
            <w:vAlign w:val="center"/>
            <w:hideMark/>
          </w:tcPr>
          <w:p w14:paraId="72358898"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0AC6356B"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70FC09A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w:t>
            </w:r>
          </w:p>
        </w:tc>
        <w:tc>
          <w:tcPr>
            <w:tcW w:w="267" w:type="dxa"/>
            <w:tcBorders>
              <w:top w:val="nil"/>
              <w:left w:val="nil"/>
              <w:bottom w:val="single" w:sz="4" w:space="0" w:color="auto"/>
              <w:right w:val="single" w:sz="4" w:space="0" w:color="auto"/>
            </w:tcBorders>
            <w:shd w:val="clear" w:color="auto" w:fill="auto"/>
            <w:vAlign w:val="center"/>
            <w:hideMark/>
          </w:tcPr>
          <w:p w14:paraId="100A7BC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06" w:type="dxa"/>
            <w:tcBorders>
              <w:top w:val="nil"/>
              <w:left w:val="nil"/>
              <w:bottom w:val="single" w:sz="4" w:space="0" w:color="auto"/>
              <w:right w:val="single" w:sz="4" w:space="0" w:color="auto"/>
            </w:tcBorders>
            <w:shd w:val="clear" w:color="auto" w:fill="auto"/>
            <w:vAlign w:val="center"/>
            <w:hideMark/>
          </w:tcPr>
          <w:p w14:paraId="7D3C02F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024AD75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85" w:type="dxa"/>
            <w:tcBorders>
              <w:top w:val="nil"/>
              <w:left w:val="nil"/>
              <w:bottom w:val="single" w:sz="4" w:space="0" w:color="auto"/>
              <w:right w:val="single" w:sz="4" w:space="0" w:color="auto"/>
            </w:tcBorders>
            <w:shd w:val="clear" w:color="auto" w:fill="auto"/>
            <w:vAlign w:val="center"/>
            <w:hideMark/>
          </w:tcPr>
          <w:p w14:paraId="0C33BFC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60,00</w:t>
            </w:r>
          </w:p>
        </w:tc>
        <w:tc>
          <w:tcPr>
            <w:tcW w:w="485" w:type="dxa"/>
            <w:tcBorders>
              <w:top w:val="nil"/>
              <w:left w:val="nil"/>
              <w:bottom w:val="single" w:sz="4" w:space="0" w:color="auto"/>
              <w:right w:val="single" w:sz="4" w:space="0" w:color="auto"/>
            </w:tcBorders>
            <w:shd w:val="clear" w:color="auto" w:fill="auto"/>
            <w:vAlign w:val="center"/>
            <w:hideMark/>
          </w:tcPr>
          <w:p w14:paraId="3852193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409DC8C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60,00</w:t>
            </w:r>
          </w:p>
        </w:tc>
        <w:tc>
          <w:tcPr>
            <w:tcW w:w="485" w:type="dxa"/>
            <w:tcBorders>
              <w:top w:val="nil"/>
              <w:left w:val="nil"/>
              <w:bottom w:val="single" w:sz="4" w:space="0" w:color="auto"/>
              <w:right w:val="single" w:sz="4" w:space="0" w:color="auto"/>
            </w:tcBorders>
            <w:shd w:val="clear" w:color="auto" w:fill="auto"/>
            <w:vAlign w:val="center"/>
            <w:hideMark/>
          </w:tcPr>
          <w:p w14:paraId="002C769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3 509 040,00</w:t>
            </w:r>
          </w:p>
        </w:tc>
        <w:tc>
          <w:tcPr>
            <w:tcW w:w="485" w:type="dxa"/>
            <w:tcBorders>
              <w:top w:val="nil"/>
              <w:left w:val="nil"/>
              <w:bottom w:val="single" w:sz="4" w:space="0" w:color="auto"/>
              <w:right w:val="single" w:sz="4" w:space="0" w:color="auto"/>
            </w:tcBorders>
            <w:shd w:val="clear" w:color="auto" w:fill="auto"/>
            <w:vAlign w:val="center"/>
            <w:hideMark/>
          </w:tcPr>
          <w:p w14:paraId="44CEB28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3 333 588,00</w:t>
            </w:r>
          </w:p>
        </w:tc>
        <w:tc>
          <w:tcPr>
            <w:tcW w:w="780" w:type="dxa"/>
            <w:tcBorders>
              <w:top w:val="nil"/>
              <w:left w:val="nil"/>
              <w:bottom w:val="single" w:sz="4" w:space="0" w:color="auto"/>
              <w:right w:val="single" w:sz="4" w:space="0" w:color="auto"/>
            </w:tcBorders>
            <w:shd w:val="clear" w:color="auto" w:fill="auto"/>
            <w:vAlign w:val="center"/>
            <w:hideMark/>
          </w:tcPr>
          <w:p w14:paraId="48A3FB4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140 361,60</w:t>
            </w:r>
          </w:p>
        </w:tc>
        <w:tc>
          <w:tcPr>
            <w:tcW w:w="485" w:type="dxa"/>
            <w:tcBorders>
              <w:top w:val="nil"/>
              <w:left w:val="nil"/>
              <w:bottom w:val="single" w:sz="4" w:space="0" w:color="auto"/>
              <w:right w:val="single" w:sz="4" w:space="0" w:color="auto"/>
            </w:tcBorders>
            <w:shd w:val="clear" w:color="auto" w:fill="auto"/>
            <w:vAlign w:val="center"/>
            <w:hideMark/>
          </w:tcPr>
          <w:p w14:paraId="55EB9BE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35 090,40</w:t>
            </w:r>
          </w:p>
        </w:tc>
      </w:tr>
      <w:tr w:rsidR="00E514D2" w:rsidRPr="00CF687C" w14:paraId="25ABD4C8"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31DA7474"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34</w:t>
            </w:r>
          </w:p>
        </w:tc>
        <w:tc>
          <w:tcPr>
            <w:tcW w:w="1372" w:type="dxa"/>
            <w:tcBorders>
              <w:top w:val="nil"/>
              <w:left w:val="nil"/>
              <w:bottom w:val="single" w:sz="4" w:space="0" w:color="auto"/>
              <w:right w:val="single" w:sz="4" w:space="0" w:color="auto"/>
            </w:tcBorders>
            <w:shd w:val="clear" w:color="auto" w:fill="auto"/>
            <w:vAlign w:val="center"/>
            <w:hideMark/>
          </w:tcPr>
          <w:p w14:paraId="24B24D8D"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Новоипатово, ул. Южная, д. 1</w:t>
            </w:r>
          </w:p>
        </w:tc>
        <w:tc>
          <w:tcPr>
            <w:tcW w:w="573" w:type="dxa"/>
            <w:tcBorders>
              <w:top w:val="nil"/>
              <w:left w:val="nil"/>
              <w:bottom w:val="single" w:sz="4" w:space="0" w:color="auto"/>
              <w:right w:val="single" w:sz="4" w:space="0" w:color="auto"/>
            </w:tcBorders>
            <w:shd w:val="clear" w:color="auto" w:fill="auto"/>
            <w:vAlign w:val="center"/>
            <w:hideMark/>
          </w:tcPr>
          <w:p w14:paraId="6755D1AB"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12/65</w:t>
            </w:r>
          </w:p>
        </w:tc>
        <w:tc>
          <w:tcPr>
            <w:tcW w:w="775" w:type="dxa"/>
            <w:tcBorders>
              <w:top w:val="nil"/>
              <w:left w:val="nil"/>
              <w:bottom w:val="single" w:sz="4" w:space="0" w:color="auto"/>
              <w:right w:val="single" w:sz="4" w:space="0" w:color="auto"/>
            </w:tcBorders>
            <w:shd w:val="clear" w:color="auto" w:fill="auto"/>
            <w:vAlign w:val="center"/>
            <w:hideMark/>
          </w:tcPr>
          <w:p w14:paraId="625976D8"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30.12.2016</w:t>
            </w:r>
          </w:p>
        </w:tc>
        <w:tc>
          <w:tcPr>
            <w:tcW w:w="775" w:type="dxa"/>
            <w:tcBorders>
              <w:top w:val="nil"/>
              <w:left w:val="nil"/>
              <w:bottom w:val="single" w:sz="4" w:space="0" w:color="auto"/>
              <w:right w:val="single" w:sz="4" w:space="0" w:color="auto"/>
            </w:tcBorders>
            <w:shd w:val="clear" w:color="auto" w:fill="auto"/>
            <w:noWrap/>
            <w:vAlign w:val="center"/>
            <w:hideMark/>
          </w:tcPr>
          <w:p w14:paraId="1D3121A0"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00E3B2D9"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3A50D96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w:t>
            </w:r>
          </w:p>
        </w:tc>
        <w:tc>
          <w:tcPr>
            <w:tcW w:w="267" w:type="dxa"/>
            <w:tcBorders>
              <w:top w:val="nil"/>
              <w:left w:val="nil"/>
              <w:bottom w:val="single" w:sz="4" w:space="0" w:color="auto"/>
              <w:right w:val="single" w:sz="4" w:space="0" w:color="auto"/>
            </w:tcBorders>
            <w:shd w:val="clear" w:color="auto" w:fill="auto"/>
            <w:vAlign w:val="center"/>
            <w:hideMark/>
          </w:tcPr>
          <w:p w14:paraId="4AB0B1C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06" w:type="dxa"/>
            <w:tcBorders>
              <w:top w:val="nil"/>
              <w:left w:val="nil"/>
              <w:bottom w:val="single" w:sz="4" w:space="0" w:color="auto"/>
              <w:right w:val="single" w:sz="4" w:space="0" w:color="auto"/>
            </w:tcBorders>
            <w:shd w:val="clear" w:color="auto" w:fill="auto"/>
            <w:vAlign w:val="center"/>
            <w:hideMark/>
          </w:tcPr>
          <w:p w14:paraId="77A0626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5EEAE33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85" w:type="dxa"/>
            <w:tcBorders>
              <w:top w:val="nil"/>
              <w:left w:val="nil"/>
              <w:bottom w:val="single" w:sz="4" w:space="0" w:color="auto"/>
              <w:right w:val="single" w:sz="4" w:space="0" w:color="auto"/>
            </w:tcBorders>
            <w:shd w:val="clear" w:color="auto" w:fill="auto"/>
            <w:vAlign w:val="center"/>
            <w:hideMark/>
          </w:tcPr>
          <w:p w14:paraId="741C06B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90,00</w:t>
            </w:r>
          </w:p>
        </w:tc>
        <w:tc>
          <w:tcPr>
            <w:tcW w:w="485" w:type="dxa"/>
            <w:tcBorders>
              <w:top w:val="nil"/>
              <w:left w:val="nil"/>
              <w:bottom w:val="single" w:sz="4" w:space="0" w:color="auto"/>
              <w:right w:val="single" w:sz="4" w:space="0" w:color="auto"/>
            </w:tcBorders>
            <w:shd w:val="clear" w:color="auto" w:fill="auto"/>
            <w:vAlign w:val="center"/>
            <w:hideMark/>
          </w:tcPr>
          <w:p w14:paraId="723A110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38AC8AF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90,00</w:t>
            </w:r>
          </w:p>
        </w:tc>
        <w:tc>
          <w:tcPr>
            <w:tcW w:w="485" w:type="dxa"/>
            <w:tcBorders>
              <w:top w:val="nil"/>
              <w:left w:val="nil"/>
              <w:bottom w:val="single" w:sz="4" w:space="0" w:color="auto"/>
              <w:right w:val="single" w:sz="4" w:space="0" w:color="auto"/>
            </w:tcBorders>
            <w:shd w:val="clear" w:color="auto" w:fill="auto"/>
            <w:vAlign w:val="center"/>
            <w:hideMark/>
          </w:tcPr>
          <w:p w14:paraId="4E5C19F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5 263 560,00</w:t>
            </w:r>
          </w:p>
        </w:tc>
        <w:tc>
          <w:tcPr>
            <w:tcW w:w="485" w:type="dxa"/>
            <w:tcBorders>
              <w:top w:val="nil"/>
              <w:left w:val="nil"/>
              <w:bottom w:val="single" w:sz="4" w:space="0" w:color="auto"/>
              <w:right w:val="single" w:sz="4" w:space="0" w:color="auto"/>
            </w:tcBorders>
            <w:shd w:val="clear" w:color="auto" w:fill="auto"/>
            <w:vAlign w:val="center"/>
            <w:hideMark/>
          </w:tcPr>
          <w:p w14:paraId="3E5C283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5 000 382,00</w:t>
            </w:r>
          </w:p>
        </w:tc>
        <w:tc>
          <w:tcPr>
            <w:tcW w:w="780" w:type="dxa"/>
            <w:tcBorders>
              <w:top w:val="nil"/>
              <w:left w:val="nil"/>
              <w:bottom w:val="single" w:sz="4" w:space="0" w:color="auto"/>
              <w:right w:val="single" w:sz="4" w:space="0" w:color="auto"/>
            </w:tcBorders>
            <w:shd w:val="clear" w:color="auto" w:fill="auto"/>
            <w:vAlign w:val="center"/>
            <w:hideMark/>
          </w:tcPr>
          <w:p w14:paraId="707E9A0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210 542,40</w:t>
            </w:r>
          </w:p>
        </w:tc>
        <w:tc>
          <w:tcPr>
            <w:tcW w:w="485" w:type="dxa"/>
            <w:tcBorders>
              <w:top w:val="nil"/>
              <w:left w:val="nil"/>
              <w:bottom w:val="single" w:sz="4" w:space="0" w:color="auto"/>
              <w:right w:val="single" w:sz="4" w:space="0" w:color="auto"/>
            </w:tcBorders>
            <w:shd w:val="clear" w:color="auto" w:fill="auto"/>
            <w:vAlign w:val="center"/>
            <w:hideMark/>
          </w:tcPr>
          <w:p w14:paraId="43E790D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52 635,60</w:t>
            </w:r>
          </w:p>
        </w:tc>
      </w:tr>
      <w:tr w:rsidR="00E514D2" w:rsidRPr="00CF687C" w14:paraId="7B3687C9"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4C0EC63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35</w:t>
            </w:r>
          </w:p>
        </w:tc>
        <w:tc>
          <w:tcPr>
            <w:tcW w:w="1372" w:type="dxa"/>
            <w:tcBorders>
              <w:top w:val="nil"/>
              <w:left w:val="nil"/>
              <w:bottom w:val="single" w:sz="4" w:space="0" w:color="auto"/>
              <w:right w:val="single" w:sz="4" w:space="0" w:color="auto"/>
            </w:tcBorders>
            <w:shd w:val="clear" w:color="auto" w:fill="auto"/>
            <w:vAlign w:val="center"/>
            <w:hideMark/>
          </w:tcPr>
          <w:p w14:paraId="6DD7D3DF"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Новоипатово, ул. Южная, д. 3</w:t>
            </w:r>
          </w:p>
        </w:tc>
        <w:tc>
          <w:tcPr>
            <w:tcW w:w="573" w:type="dxa"/>
            <w:tcBorders>
              <w:top w:val="nil"/>
              <w:left w:val="nil"/>
              <w:bottom w:val="single" w:sz="4" w:space="0" w:color="auto"/>
              <w:right w:val="single" w:sz="4" w:space="0" w:color="auto"/>
            </w:tcBorders>
            <w:shd w:val="clear" w:color="auto" w:fill="auto"/>
            <w:vAlign w:val="center"/>
            <w:hideMark/>
          </w:tcPr>
          <w:p w14:paraId="0BE7F75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12/65</w:t>
            </w:r>
          </w:p>
        </w:tc>
        <w:tc>
          <w:tcPr>
            <w:tcW w:w="775" w:type="dxa"/>
            <w:tcBorders>
              <w:top w:val="nil"/>
              <w:left w:val="nil"/>
              <w:bottom w:val="single" w:sz="4" w:space="0" w:color="auto"/>
              <w:right w:val="single" w:sz="4" w:space="0" w:color="auto"/>
            </w:tcBorders>
            <w:shd w:val="clear" w:color="auto" w:fill="auto"/>
            <w:vAlign w:val="center"/>
            <w:hideMark/>
          </w:tcPr>
          <w:p w14:paraId="5D07A814"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30.12.2016</w:t>
            </w:r>
          </w:p>
        </w:tc>
        <w:tc>
          <w:tcPr>
            <w:tcW w:w="775" w:type="dxa"/>
            <w:tcBorders>
              <w:top w:val="nil"/>
              <w:left w:val="nil"/>
              <w:bottom w:val="single" w:sz="4" w:space="0" w:color="auto"/>
              <w:right w:val="single" w:sz="4" w:space="0" w:color="auto"/>
            </w:tcBorders>
            <w:shd w:val="clear" w:color="auto" w:fill="auto"/>
            <w:noWrap/>
            <w:vAlign w:val="center"/>
            <w:hideMark/>
          </w:tcPr>
          <w:p w14:paraId="09C7F650"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574115E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76F1492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w:t>
            </w:r>
          </w:p>
        </w:tc>
        <w:tc>
          <w:tcPr>
            <w:tcW w:w="267" w:type="dxa"/>
            <w:tcBorders>
              <w:top w:val="nil"/>
              <w:left w:val="nil"/>
              <w:bottom w:val="single" w:sz="4" w:space="0" w:color="auto"/>
              <w:right w:val="single" w:sz="4" w:space="0" w:color="auto"/>
            </w:tcBorders>
            <w:shd w:val="clear" w:color="auto" w:fill="auto"/>
            <w:vAlign w:val="center"/>
            <w:hideMark/>
          </w:tcPr>
          <w:p w14:paraId="218F628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06" w:type="dxa"/>
            <w:tcBorders>
              <w:top w:val="nil"/>
              <w:left w:val="nil"/>
              <w:bottom w:val="single" w:sz="4" w:space="0" w:color="auto"/>
              <w:right w:val="single" w:sz="4" w:space="0" w:color="auto"/>
            </w:tcBorders>
            <w:shd w:val="clear" w:color="auto" w:fill="auto"/>
            <w:vAlign w:val="center"/>
            <w:hideMark/>
          </w:tcPr>
          <w:p w14:paraId="14C3083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1920056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85" w:type="dxa"/>
            <w:tcBorders>
              <w:top w:val="nil"/>
              <w:left w:val="nil"/>
              <w:bottom w:val="single" w:sz="4" w:space="0" w:color="auto"/>
              <w:right w:val="single" w:sz="4" w:space="0" w:color="auto"/>
            </w:tcBorders>
            <w:shd w:val="clear" w:color="auto" w:fill="auto"/>
            <w:vAlign w:val="center"/>
            <w:hideMark/>
          </w:tcPr>
          <w:p w14:paraId="7C7BC97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90,00</w:t>
            </w:r>
          </w:p>
        </w:tc>
        <w:tc>
          <w:tcPr>
            <w:tcW w:w="485" w:type="dxa"/>
            <w:tcBorders>
              <w:top w:val="nil"/>
              <w:left w:val="nil"/>
              <w:bottom w:val="single" w:sz="4" w:space="0" w:color="auto"/>
              <w:right w:val="single" w:sz="4" w:space="0" w:color="auto"/>
            </w:tcBorders>
            <w:shd w:val="clear" w:color="auto" w:fill="auto"/>
            <w:vAlign w:val="center"/>
            <w:hideMark/>
          </w:tcPr>
          <w:p w14:paraId="33ED731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3763FE8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90,00</w:t>
            </w:r>
          </w:p>
        </w:tc>
        <w:tc>
          <w:tcPr>
            <w:tcW w:w="485" w:type="dxa"/>
            <w:tcBorders>
              <w:top w:val="nil"/>
              <w:left w:val="nil"/>
              <w:bottom w:val="single" w:sz="4" w:space="0" w:color="auto"/>
              <w:right w:val="single" w:sz="4" w:space="0" w:color="auto"/>
            </w:tcBorders>
            <w:shd w:val="clear" w:color="auto" w:fill="auto"/>
            <w:vAlign w:val="center"/>
            <w:hideMark/>
          </w:tcPr>
          <w:p w14:paraId="1229944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5 263 560,00</w:t>
            </w:r>
          </w:p>
        </w:tc>
        <w:tc>
          <w:tcPr>
            <w:tcW w:w="485" w:type="dxa"/>
            <w:tcBorders>
              <w:top w:val="nil"/>
              <w:left w:val="nil"/>
              <w:bottom w:val="single" w:sz="4" w:space="0" w:color="auto"/>
              <w:right w:val="single" w:sz="4" w:space="0" w:color="auto"/>
            </w:tcBorders>
            <w:shd w:val="clear" w:color="auto" w:fill="auto"/>
            <w:vAlign w:val="center"/>
            <w:hideMark/>
          </w:tcPr>
          <w:p w14:paraId="602B64C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5 000 382,00</w:t>
            </w:r>
          </w:p>
        </w:tc>
        <w:tc>
          <w:tcPr>
            <w:tcW w:w="780" w:type="dxa"/>
            <w:tcBorders>
              <w:top w:val="nil"/>
              <w:left w:val="nil"/>
              <w:bottom w:val="single" w:sz="4" w:space="0" w:color="auto"/>
              <w:right w:val="single" w:sz="4" w:space="0" w:color="auto"/>
            </w:tcBorders>
            <w:shd w:val="clear" w:color="auto" w:fill="auto"/>
            <w:vAlign w:val="center"/>
            <w:hideMark/>
          </w:tcPr>
          <w:p w14:paraId="7BC6FEF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210 542,40</w:t>
            </w:r>
          </w:p>
        </w:tc>
        <w:tc>
          <w:tcPr>
            <w:tcW w:w="485" w:type="dxa"/>
            <w:tcBorders>
              <w:top w:val="nil"/>
              <w:left w:val="nil"/>
              <w:bottom w:val="single" w:sz="4" w:space="0" w:color="auto"/>
              <w:right w:val="single" w:sz="4" w:space="0" w:color="auto"/>
            </w:tcBorders>
            <w:shd w:val="clear" w:color="auto" w:fill="auto"/>
            <w:vAlign w:val="center"/>
            <w:hideMark/>
          </w:tcPr>
          <w:p w14:paraId="1C30123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52 635,60</w:t>
            </w:r>
          </w:p>
        </w:tc>
      </w:tr>
      <w:tr w:rsidR="00E514D2" w:rsidRPr="00CF687C" w14:paraId="48A739FC"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76042DBE"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36</w:t>
            </w:r>
          </w:p>
        </w:tc>
        <w:tc>
          <w:tcPr>
            <w:tcW w:w="1372" w:type="dxa"/>
            <w:tcBorders>
              <w:top w:val="nil"/>
              <w:left w:val="nil"/>
              <w:bottom w:val="single" w:sz="4" w:space="0" w:color="auto"/>
              <w:right w:val="single" w:sz="4" w:space="0" w:color="auto"/>
            </w:tcBorders>
            <w:shd w:val="clear" w:color="auto" w:fill="auto"/>
            <w:vAlign w:val="center"/>
            <w:hideMark/>
          </w:tcPr>
          <w:p w14:paraId="195BB874"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Новоипатово, ул. Южная, д. 4</w:t>
            </w:r>
          </w:p>
        </w:tc>
        <w:tc>
          <w:tcPr>
            <w:tcW w:w="573" w:type="dxa"/>
            <w:tcBorders>
              <w:top w:val="nil"/>
              <w:left w:val="nil"/>
              <w:bottom w:val="single" w:sz="4" w:space="0" w:color="auto"/>
              <w:right w:val="single" w:sz="4" w:space="0" w:color="auto"/>
            </w:tcBorders>
            <w:shd w:val="clear" w:color="auto" w:fill="auto"/>
            <w:vAlign w:val="center"/>
            <w:hideMark/>
          </w:tcPr>
          <w:p w14:paraId="6EBFF94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12/65</w:t>
            </w:r>
          </w:p>
        </w:tc>
        <w:tc>
          <w:tcPr>
            <w:tcW w:w="775" w:type="dxa"/>
            <w:tcBorders>
              <w:top w:val="nil"/>
              <w:left w:val="nil"/>
              <w:bottom w:val="single" w:sz="4" w:space="0" w:color="auto"/>
              <w:right w:val="single" w:sz="4" w:space="0" w:color="auto"/>
            </w:tcBorders>
            <w:shd w:val="clear" w:color="auto" w:fill="auto"/>
            <w:vAlign w:val="center"/>
            <w:hideMark/>
          </w:tcPr>
          <w:p w14:paraId="55CC03E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30.12.2016</w:t>
            </w:r>
          </w:p>
        </w:tc>
        <w:tc>
          <w:tcPr>
            <w:tcW w:w="775" w:type="dxa"/>
            <w:tcBorders>
              <w:top w:val="nil"/>
              <w:left w:val="nil"/>
              <w:bottom w:val="single" w:sz="4" w:space="0" w:color="auto"/>
              <w:right w:val="single" w:sz="4" w:space="0" w:color="auto"/>
            </w:tcBorders>
            <w:shd w:val="clear" w:color="auto" w:fill="auto"/>
            <w:noWrap/>
            <w:vAlign w:val="center"/>
            <w:hideMark/>
          </w:tcPr>
          <w:p w14:paraId="0EBE4B06"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3550EF0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7CEFF00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w:t>
            </w:r>
          </w:p>
        </w:tc>
        <w:tc>
          <w:tcPr>
            <w:tcW w:w="267" w:type="dxa"/>
            <w:tcBorders>
              <w:top w:val="nil"/>
              <w:left w:val="nil"/>
              <w:bottom w:val="single" w:sz="4" w:space="0" w:color="auto"/>
              <w:right w:val="single" w:sz="4" w:space="0" w:color="auto"/>
            </w:tcBorders>
            <w:shd w:val="clear" w:color="auto" w:fill="auto"/>
            <w:vAlign w:val="center"/>
            <w:hideMark/>
          </w:tcPr>
          <w:p w14:paraId="1BD85E1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06" w:type="dxa"/>
            <w:tcBorders>
              <w:top w:val="nil"/>
              <w:left w:val="nil"/>
              <w:bottom w:val="single" w:sz="4" w:space="0" w:color="auto"/>
              <w:right w:val="single" w:sz="4" w:space="0" w:color="auto"/>
            </w:tcBorders>
            <w:shd w:val="clear" w:color="auto" w:fill="auto"/>
            <w:vAlign w:val="center"/>
            <w:hideMark/>
          </w:tcPr>
          <w:p w14:paraId="569E638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155C533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85" w:type="dxa"/>
            <w:tcBorders>
              <w:top w:val="nil"/>
              <w:left w:val="nil"/>
              <w:bottom w:val="single" w:sz="4" w:space="0" w:color="auto"/>
              <w:right w:val="single" w:sz="4" w:space="0" w:color="auto"/>
            </w:tcBorders>
            <w:shd w:val="clear" w:color="auto" w:fill="auto"/>
            <w:vAlign w:val="center"/>
            <w:hideMark/>
          </w:tcPr>
          <w:p w14:paraId="11F00D9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88,00</w:t>
            </w:r>
          </w:p>
        </w:tc>
        <w:tc>
          <w:tcPr>
            <w:tcW w:w="485" w:type="dxa"/>
            <w:tcBorders>
              <w:top w:val="nil"/>
              <w:left w:val="nil"/>
              <w:bottom w:val="single" w:sz="4" w:space="0" w:color="auto"/>
              <w:right w:val="single" w:sz="4" w:space="0" w:color="auto"/>
            </w:tcBorders>
            <w:shd w:val="clear" w:color="auto" w:fill="auto"/>
            <w:vAlign w:val="center"/>
            <w:hideMark/>
          </w:tcPr>
          <w:p w14:paraId="41451ED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13BCC33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88,00</w:t>
            </w:r>
          </w:p>
        </w:tc>
        <w:tc>
          <w:tcPr>
            <w:tcW w:w="485" w:type="dxa"/>
            <w:tcBorders>
              <w:top w:val="nil"/>
              <w:left w:val="nil"/>
              <w:bottom w:val="single" w:sz="4" w:space="0" w:color="auto"/>
              <w:right w:val="single" w:sz="4" w:space="0" w:color="auto"/>
            </w:tcBorders>
            <w:shd w:val="clear" w:color="auto" w:fill="auto"/>
            <w:vAlign w:val="center"/>
            <w:hideMark/>
          </w:tcPr>
          <w:p w14:paraId="4B992BA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5 146 592,00</w:t>
            </w:r>
          </w:p>
        </w:tc>
        <w:tc>
          <w:tcPr>
            <w:tcW w:w="485" w:type="dxa"/>
            <w:tcBorders>
              <w:top w:val="nil"/>
              <w:left w:val="nil"/>
              <w:bottom w:val="single" w:sz="4" w:space="0" w:color="auto"/>
              <w:right w:val="single" w:sz="4" w:space="0" w:color="auto"/>
            </w:tcBorders>
            <w:shd w:val="clear" w:color="auto" w:fill="auto"/>
            <w:vAlign w:val="center"/>
            <w:hideMark/>
          </w:tcPr>
          <w:p w14:paraId="4E2BB0D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4 889 262,40</w:t>
            </w:r>
          </w:p>
        </w:tc>
        <w:tc>
          <w:tcPr>
            <w:tcW w:w="780" w:type="dxa"/>
            <w:tcBorders>
              <w:top w:val="nil"/>
              <w:left w:val="nil"/>
              <w:bottom w:val="single" w:sz="4" w:space="0" w:color="auto"/>
              <w:right w:val="single" w:sz="4" w:space="0" w:color="auto"/>
            </w:tcBorders>
            <w:shd w:val="clear" w:color="auto" w:fill="auto"/>
            <w:vAlign w:val="center"/>
            <w:hideMark/>
          </w:tcPr>
          <w:p w14:paraId="7D2C949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205 863,68</w:t>
            </w:r>
          </w:p>
        </w:tc>
        <w:tc>
          <w:tcPr>
            <w:tcW w:w="485" w:type="dxa"/>
            <w:tcBorders>
              <w:top w:val="nil"/>
              <w:left w:val="nil"/>
              <w:bottom w:val="single" w:sz="4" w:space="0" w:color="auto"/>
              <w:right w:val="single" w:sz="4" w:space="0" w:color="auto"/>
            </w:tcBorders>
            <w:shd w:val="clear" w:color="auto" w:fill="auto"/>
            <w:vAlign w:val="center"/>
            <w:hideMark/>
          </w:tcPr>
          <w:p w14:paraId="324CD57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51 465,92</w:t>
            </w:r>
          </w:p>
        </w:tc>
      </w:tr>
      <w:tr w:rsidR="00E514D2" w:rsidRPr="00CF687C" w14:paraId="349DFA97"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52685203"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37</w:t>
            </w:r>
          </w:p>
        </w:tc>
        <w:tc>
          <w:tcPr>
            <w:tcW w:w="1372" w:type="dxa"/>
            <w:tcBorders>
              <w:top w:val="nil"/>
              <w:left w:val="nil"/>
              <w:bottom w:val="single" w:sz="4" w:space="0" w:color="auto"/>
              <w:right w:val="single" w:sz="4" w:space="0" w:color="auto"/>
            </w:tcBorders>
            <w:shd w:val="clear" w:color="auto" w:fill="auto"/>
            <w:vAlign w:val="center"/>
            <w:hideMark/>
          </w:tcPr>
          <w:p w14:paraId="071F124A"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Новоипатово, ул. Южная, д. 7</w:t>
            </w:r>
          </w:p>
        </w:tc>
        <w:tc>
          <w:tcPr>
            <w:tcW w:w="573" w:type="dxa"/>
            <w:tcBorders>
              <w:top w:val="nil"/>
              <w:left w:val="nil"/>
              <w:bottom w:val="single" w:sz="4" w:space="0" w:color="auto"/>
              <w:right w:val="single" w:sz="4" w:space="0" w:color="auto"/>
            </w:tcBorders>
            <w:shd w:val="clear" w:color="auto" w:fill="auto"/>
            <w:vAlign w:val="center"/>
            <w:hideMark/>
          </w:tcPr>
          <w:p w14:paraId="4E0D4227"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12/65</w:t>
            </w:r>
          </w:p>
        </w:tc>
        <w:tc>
          <w:tcPr>
            <w:tcW w:w="775" w:type="dxa"/>
            <w:tcBorders>
              <w:top w:val="nil"/>
              <w:left w:val="nil"/>
              <w:bottom w:val="single" w:sz="4" w:space="0" w:color="auto"/>
              <w:right w:val="single" w:sz="4" w:space="0" w:color="auto"/>
            </w:tcBorders>
            <w:shd w:val="clear" w:color="auto" w:fill="auto"/>
            <w:vAlign w:val="center"/>
            <w:hideMark/>
          </w:tcPr>
          <w:p w14:paraId="6DAF9E84"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30.12.2016</w:t>
            </w:r>
          </w:p>
        </w:tc>
        <w:tc>
          <w:tcPr>
            <w:tcW w:w="775" w:type="dxa"/>
            <w:tcBorders>
              <w:top w:val="nil"/>
              <w:left w:val="nil"/>
              <w:bottom w:val="single" w:sz="4" w:space="0" w:color="auto"/>
              <w:right w:val="single" w:sz="4" w:space="0" w:color="auto"/>
            </w:tcBorders>
            <w:shd w:val="clear" w:color="auto" w:fill="auto"/>
            <w:noWrap/>
            <w:vAlign w:val="center"/>
            <w:hideMark/>
          </w:tcPr>
          <w:p w14:paraId="056131AE"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7CBBA04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450082E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267" w:type="dxa"/>
            <w:tcBorders>
              <w:top w:val="nil"/>
              <w:left w:val="nil"/>
              <w:bottom w:val="single" w:sz="4" w:space="0" w:color="auto"/>
              <w:right w:val="single" w:sz="4" w:space="0" w:color="auto"/>
            </w:tcBorders>
            <w:shd w:val="clear" w:color="auto" w:fill="auto"/>
            <w:vAlign w:val="center"/>
            <w:hideMark/>
          </w:tcPr>
          <w:p w14:paraId="3FA9EFD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06" w:type="dxa"/>
            <w:tcBorders>
              <w:top w:val="nil"/>
              <w:left w:val="nil"/>
              <w:bottom w:val="single" w:sz="4" w:space="0" w:color="auto"/>
              <w:right w:val="single" w:sz="4" w:space="0" w:color="auto"/>
            </w:tcBorders>
            <w:shd w:val="clear" w:color="auto" w:fill="auto"/>
            <w:vAlign w:val="center"/>
            <w:hideMark/>
          </w:tcPr>
          <w:p w14:paraId="7562FFD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71FDDB2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85" w:type="dxa"/>
            <w:tcBorders>
              <w:top w:val="nil"/>
              <w:left w:val="nil"/>
              <w:bottom w:val="single" w:sz="4" w:space="0" w:color="auto"/>
              <w:right w:val="single" w:sz="4" w:space="0" w:color="auto"/>
            </w:tcBorders>
            <w:shd w:val="clear" w:color="auto" w:fill="auto"/>
            <w:vAlign w:val="center"/>
            <w:hideMark/>
          </w:tcPr>
          <w:p w14:paraId="32CD77B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58,00</w:t>
            </w:r>
          </w:p>
        </w:tc>
        <w:tc>
          <w:tcPr>
            <w:tcW w:w="485" w:type="dxa"/>
            <w:tcBorders>
              <w:top w:val="nil"/>
              <w:left w:val="nil"/>
              <w:bottom w:val="single" w:sz="4" w:space="0" w:color="auto"/>
              <w:right w:val="single" w:sz="4" w:space="0" w:color="auto"/>
            </w:tcBorders>
            <w:shd w:val="clear" w:color="auto" w:fill="auto"/>
            <w:vAlign w:val="center"/>
            <w:hideMark/>
          </w:tcPr>
          <w:p w14:paraId="0F761D1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4145E58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58,00</w:t>
            </w:r>
          </w:p>
        </w:tc>
        <w:tc>
          <w:tcPr>
            <w:tcW w:w="485" w:type="dxa"/>
            <w:tcBorders>
              <w:top w:val="nil"/>
              <w:left w:val="nil"/>
              <w:bottom w:val="single" w:sz="4" w:space="0" w:color="auto"/>
              <w:right w:val="single" w:sz="4" w:space="0" w:color="auto"/>
            </w:tcBorders>
            <w:shd w:val="clear" w:color="auto" w:fill="auto"/>
            <w:vAlign w:val="center"/>
            <w:hideMark/>
          </w:tcPr>
          <w:p w14:paraId="31822E8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3 392 072,00</w:t>
            </w:r>
          </w:p>
        </w:tc>
        <w:tc>
          <w:tcPr>
            <w:tcW w:w="485" w:type="dxa"/>
            <w:tcBorders>
              <w:top w:val="nil"/>
              <w:left w:val="nil"/>
              <w:bottom w:val="single" w:sz="4" w:space="0" w:color="auto"/>
              <w:right w:val="single" w:sz="4" w:space="0" w:color="auto"/>
            </w:tcBorders>
            <w:shd w:val="clear" w:color="auto" w:fill="auto"/>
            <w:vAlign w:val="center"/>
            <w:hideMark/>
          </w:tcPr>
          <w:p w14:paraId="6A40A2E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3 222 468,40</w:t>
            </w:r>
          </w:p>
        </w:tc>
        <w:tc>
          <w:tcPr>
            <w:tcW w:w="780" w:type="dxa"/>
            <w:tcBorders>
              <w:top w:val="nil"/>
              <w:left w:val="nil"/>
              <w:bottom w:val="single" w:sz="4" w:space="0" w:color="auto"/>
              <w:right w:val="single" w:sz="4" w:space="0" w:color="auto"/>
            </w:tcBorders>
            <w:shd w:val="clear" w:color="auto" w:fill="auto"/>
            <w:vAlign w:val="center"/>
            <w:hideMark/>
          </w:tcPr>
          <w:p w14:paraId="4CB63CE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135 682,88</w:t>
            </w:r>
          </w:p>
        </w:tc>
        <w:tc>
          <w:tcPr>
            <w:tcW w:w="485" w:type="dxa"/>
            <w:tcBorders>
              <w:top w:val="nil"/>
              <w:left w:val="nil"/>
              <w:bottom w:val="single" w:sz="4" w:space="0" w:color="auto"/>
              <w:right w:val="single" w:sz="4" w:space="0" w:color="auto"/>
            </w:tcBorders>
            <w:shd w:val="clear" w:color="auto" w:fill="auto"/>
            <w:vAlign w:val="center"/>
            <w:hideMark/>
          </w:tcPr>
          <w:p w14:paraId="064C351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33 920,72</w:t>
            </w:r>
          </w:p>
        </w:tc>
      </w:tr>
      <w:tr w:rsidR="00E514D2" w:rsidRPr="00CF687C" w14:paraId="571F98CD"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2BA34C06"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38</w:t>
            </w:r>
          </w:p>
        </w:tc>
        <w:tc>
          <w:tcPr>
            <w:tcW w:w="1372" w:type="dxa"/>
            <w:tcBorders>
              <w:top w:val="nil"/>
              <w:left w:val="nil"/>
              <w:bottom w:val="single" w:sz="4" w:space="0" w:color="auto"/>
              <w:right w:val="single" w:sz="4" w:space="0" w:color="auto"/>
            </w:tcBorders>
            <w:shd w:val="clear" w:color="auto" w:fill="auto"/>
            <w:vAlign w:val="center"/>
            <w:hideMark/>
          </w:tcPr>
          <w:p w14:paraId="32A83B80"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Новоипатово, ул. Южная, д. 9</w:t>
            </w:r>
          </w:p>
        </w:tc>
        <w:tc>
          <w:tcPr>
            <w:tcW w:w="573" w:type="dxa"/>
            <w:tcBorders>
              <w:top w:val="nil"/>
              <w:left w:val="nil"/>
              <w:bottom w:val="single" w:sz="4" w:space="0" w:color="auto"/>
              <w:right w:val="single" w:sz="4" w:space="0" w:color="auto"/>
            </w:tcBorders>
            <w:shd w:val="clear" w:color="auto" w:fill="auto"/>
            <w:vAlign w:val="center"/>
            <w:hideMark/>
          </w:tcPr>
          <w:p w14:paraId="7AFF759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12/65</w:t>
            </w:r>
          </w:p>
        </w:tc>
        <w:tc>
          <w:tcPr>
            <w:tcW w:w="775" w:type="dxa"/>
            <w:tcBorders>
              <w:top w:val="nil"/>
              <w:left w:val="nil"/>
              <w:bottom w:val="single" w:sz="4" w:space="0" w:color="auto"/>
              <w:right w:val="single" w:sz="4" w:space="0" w:color="auto"/>
            </w:tcBorders>
            <w:shd w:val="clear" w:color="auto" w:fill="auto"/>
            <w:vAlign w:val="center"/>
            <w:hideMark/>
          </w:tcPr>
          <w:p w14:paraId="354FF94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30.12.2016</w:t>
            </w:r>
          </w:p>
        </w:tc>
        <w:tc>
          <w:tcPr>
            <w:tcW w:w="775" w:type="dxa"/>
            <w:tcBorders>
              <w:top w:val="nil"/>
              <w:left w:val="nil"/>
              <w:bottom w:val="single" w:sz="4" w:space="0" w:color="auto"/>
              <w:right w:val="single" w:sz="4" w:space="0" w:color="auto"/>
            </w:tcBorders>
            <w:shd w:val="clear" w:color="auto" w:fill="auto"/>
            <w:noWrap/>
            <w:vAlign w:val="center"/>
            <w:hideMark/>
          </w:tcPr>
          <w:p w14:paraId="5819F7C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7743338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681BCE2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w:t>
            </w:r>
          </w:p>
        </w:tc>
        <w:tc>
          <w:tcPr>
            <w:tcW w:w="267" w:type="dxa"/>
            <w:tcBorders>
              <w:top w:val="nil"/>
              <w:left w:val="nil"/>
              <w:bottom w:val="single" w:sz="4" w:space="0" w:color="auto"/>
              <w:right w:val="single" w:sz="4" w:space="0" w:color="auto"/>
            </w:tcBorders>
            <w:shd w:val="clear" w:color="auto" w:fill="auto"/>
            <w:vAlign w:val="center"/>
            <w:hideMark/>
          </w:tcPr>
          <w:p w14:paraId="0DBFA1F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06" w:type="dxa"/>
            <w:tcBorders>
              <w:top w:val="nil"/>
              <w:left w:val="nil"/>
              <w:bottom w:val="single" w:sz="4" w:space="0" w:color="auto"/>
              <w:right w:val="single" w:sz="4" w:space="0" w:color="auto"/>
            </w:tcBorders>
            <w:shd w:val="clear" w:color="auto" w:fill="auto"/>
            <w:vAlign w:val="center"/>
            <w:hideMark/>
          </w:tcPr>
          <w:p w14:paraId="0BB5D36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597CF41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85" w:type="dxa"/>
            <w:tcBorders>
              <w:top w:val="nil"/>
              <w:left w:val="nil"/>
              <w:bottom w:val="single" w:sz="4" w:space="0" w:color="auto"/>
              <w:right w:val="single" w:sz="4" w:space="0" w:color="auto"/>
            </w:tcBorders>
            <w:shd w:val="clear" w:color="auto" w:fill="auto"/>
            <w:vAlign w:val="center"/>
            <w:hideMark/>
          </w:tcPr>
          <w:p w14:paraId="29ADA52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90,00</w:t>
            </w:r>
          </w:p>
        </w:tc>
        <w:tc>
          <w:tcPr>
            <w:tcW w:w="485" w:type="dxa"/>
            <w:tcBorders>
              <w:top w:val="nil"/>
              <w:left w:val="nil"/>
              <w:bottom w:val="single" w:sz="4" w:space="0" w:color="auto"/>
              <w:right w:val="single" w:sz="4" w:space="0" w:color="auto"/>
            </w:tcBorders>
            <w:shd w:val="clear" w:color="auto" w:fill="auto"/>
            <w:vAlign w:val="center"/>
            <w:hideMark/>
          </w:tcPr>
          <w:p w14:paraId="05A5678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3580FC1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90,00</w:t>
            </w:r>
          </w:p>
        </w:tc>
        <w:tc>
          <w:tcPr>
            <w:tcW w:w="485" w:type="dxa"/>
            <w:tcBorders>
              <w:top w:val="nil"/>
              <w:left w:val="nil"/>
              <w:bottom w:val="single" w:sz="4" w:space="0" w:color="auto"/>
              <w:right w:val="single" w:sz="4" w:space="0" w:color="auto"/>
            </w:tcBorders>
            <w:shd w:val="clear" w:color="auto" w:fill="auto"/>
            <w:vAlign w:val="center"/>
            <w:hideMark/>
          </w:tcPr>
          <w:p w14:paraId="3053964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5 263 560,00</w:t>
            </w:r>
          </w:p>
        </w:tc>
        <w:tc>
          <w:tcPr>
            <w:tcW w:w="485" w:type="dxa"/>
            <w:tcBorders>
              <w:top w:val="nil"/>
              <w:left w:val="nil"/>
              <w:bottom w:val="single" w:sz="4" w:space="0" w:color="auto"/>
              <w:right w:val="single" w:sz="4" w:space="0" w:color="auto"/>
            </w:tcBorders>
            <w:shd w:val="clear" w:color="auto" w:fill="auto"/>
            <w:vAlign w:val="center"/>
            <w:hideMark/>
          </w:tcPr>
          <w:p w14:paraId="11B839A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5 000 382,00</w:t>
            </w:r>
          </w:p>
        </w:tc>
        <w:tc>
          <w:tcPr>
            <w:tcW w:w="780" w:type="dxa"/>
            <w:tcBorders>
              <w:top w:val="nil"/>
              <w:left w:val="nil"/>
              <w:bottom w:val="single" w:sz="4" w:space="0" w:color="auto"/>
              <w:right w:val="single" w:sz="4" w:space="0" w:color="auto"/>
            </w:tcBorders>
            <w:shd w:val="clear" w:color="auto" w:fill="auto"/>
            <w:vAlign w:val="center"/>
            <w:hideMark/>
          </w:tcPr>
          <w:p w14:paraId="6388365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210 542,40</w:t>
            </w:r>
          </w:p>
        </w:tc>
        <w:tc>
          <w:tcPr>
            <w:tcW w:w="485" w:type="dxa"/>
            <w:tcBorders>
              <w:top w:val="nil"/>
              <w:left w:val="nil"/>
              <w:bottom w:val="single" w:sz="4" w:space="0" w:color="auto"/>
              <w:right w:val="single" w:sz="4" w:space="0" w:color="auto"/>
            </w:tcBorders>
            <w:shd w:val="clear" w:color="auto" w:fill="auto"/>
            <w:vAlign w:val="center"/>
            <w:hideMark/>
          </w:tcPr>
          <w:p w14:paraId="7B99D22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52 635,60</w:t>
            </w:r>
          </w:p>
        </w:tc>
      </w:tr>
      <w:tr w:rsidR="00E514D2" w:rsidRPr="00CF687C" w14:paraId="634E8BDA"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7235D5B3"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lastRenderedPageBreak/>
              <w:t>39</w:t>
            </w:r>
          </w:p>
        </w:tc>
        <w:tc>
          <w:tcPr>
            <w:tcW w:w="1372" w:type="dxa"/>
            <w:tcBorders>
              <w:top w:val="nil"/>
              <w:left w:val="nil"/>
              <w:bottom w:val="single" w:sz="4" w:space="0" w:color="auto"/>
              <w:right w:val="single" w:sz="4" w:space="0" w:color="auto"/>
            </w:tcBorders>
            <w:shd w:val="clear" w:color="auto" w:fill="auto"/>
            <w:vAlign w:val="center"/>
            <w:hideMark/>
          </w:tcPr>
          <w:p w14:paraId="16541D14"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Новоипатово, ул. Южная, д. 10</w:t>
            </w:r>
          </w:p>
        </w:tc>
        <w:tc>
          <w:tcPr>
            <w:tcW w:w="573" w:type="dxa"/>
            <w:tcBorders>
              <w:top w:val="nil"/>
              <w:left w:val="nil"/>
              <w:bottom w:val="single" w:sz="4" w:space="0" w:color="auto"/>
              <w:right w:val="single" w:sz="4" w:space="0" w:color="auto"/>
            </w:tcBorders>
            <w:shd w:val="clear" w:color="auto" w:fill="auto"/>
            <w:vAlign w:val="center"/>
            <w:hideMark/>
          </w:tcPr>
          <w:p w14:paraId="33EC5538"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12/65</w:t>
            </w:r>
          </w:p>
        </w:tc>
        <w:tc>
          <w:tcPr>
            <w:tcW w:w="775" w:type="dxa"/>
            <w:tcBorders>
              <w:top w:val="nil"/>
              <w:left w:val="nil"/>
              <w:bottom w:val="single" w:sz="4" w:space="0" w:color="auto"/>
              <w:right w:val="single" w:sz="4" w:space="0" w:color="auto"/>
            </w:tcBorders>
            <w:shd w:val="clear" w:color="auto" w:fill="auto"/>
            <w:vAlign w:val="center"/>
            <w:hideMark/>
          </w:tcPr>
          <w:p w14:paraId="0C8E0DBA"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30.12.2016</w:t>
            </w:r>
          </w:p>
        </w:tc>
        <w:tc>
          <w:tcPr>
            <w:tcW w:w="775" w:type="dxa"/>
            <w:tcBorders>
              <w:top w:val="nil"/>
              <w:left w:val="nil"/>
              <w:bottom w:val="single" w:sz="4" w:space="0" w:color="auto"/>
              <w:right w:val="single" w:sz="4" w:space="0" w:color="auto"/>
            </w:tcBorders>
            <w:shd w:val="clear" w:color="auto" w:fill="auto"/>
            <w:noWrap/>
            <w:vAlign w:val="center"/>
            <w:hideMark/>
          </w:tcPr>
          <w:p w14:paraId="40B15DE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6F6B5B40"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0498904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w:t>
            </w:r>
          </w:p>
        </w:tc>
        <w:tc>
          <w:tcPr>
            <w:tcW w:w="267" w:type="dxa"/>
            <w:tcBorders>
              <w:top w:val="nil"/>
              <w:left w:val="nil"/>
              <w:bottom w:val="single" w:sz="4" w:space="0" w:color="auto"/>
              <w:right w:val="single" w:sz="4" w:space="0" w:color="auto"/>
            </w:tcBorders>
            <w:shd w:val="clear" w:color="auto" w:fill="auto"/>
            <w:vAlign w:val="center"/>
            <w:hideMark/>
          </w:tcPr>
          <w:p w14:paraId="6BE3A82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406" w:type="dxa"/>
            <w:tcBorders>
              <w:top w:val="nil"/>
              <w:left w:val="nil"/>
              <w:bottom w:val="single" w:sz="4" w:space="0" w:color="auto"/>
              <w:right w:val="single" w:sz="4" w:space="0" w:color="auto"/>
            </w:tcBorders>
            <w:shd w:val="clear" w:color="auto" w:fill="auto"/>
            <w:vAlign w:val="center"/>
            <w:hideMark/>
          </w:tcPr>
          <w:p w14:paraId="17B7523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6ED8C9E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485" w:type="dxa"/>
            <w:tcBorders>
              <w:top w:val="nil"/>
              <w:left w:val="nil"/>
              <w:bottom w:val="single" w:sz="4" w:space="0" w:color="auto"/>
              <w:right w:val="single" w:sz="4" w:space="0" w:color="auto"/>
            </w:tcBorders>
            <w:shd w:val="clear" w:color="auto" w:fill="auto"/>
            <w:vAlign w:val="center"/>
            <w:hideMark/>
          </w:tcPr>
          <w:p w14:paraId="0DC5EA2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149,00</w:t>
            </w:r>
          </w:p>
        </w:tc>
        <w:tc>
          <w:tcPr>
            <w:tcW w:w="485" w:type="dxa"/>
            <w:tcBorders>
              <w:top w:val="nil"/>
              <w:left w:val="nil"/>
              <w:bottom w:val="single" w:sz="4" w:space="0" w:color="auto"/>
              <w:right w:val="single" w:sz="4" w:space="0" w:color="auto"/>
            </w:tcBorders>
            <w:shd w:val="clear" w:color="auto" w:fill="auto"/>
            <w:vAlign w:val="center"/>
            <w:hideMark/>
          </w:tcPr>
          <w:p w14:paraId="7CB38D6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0F43FEE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149,00</w:t>
            </w:r>
          </w:p>
        </w:tc>
        <w:tc>
          <w:tcPr>
            <w:tcW w:w="485" w:type="dxa"/>
            <w:tcBorders>
              <w:top w:val="nil"/>
              <w:left w:val="nil"/>
              <w:bottom w:val="single" w:sz="4" w:space="0" w:color="auto"/>
              <w:right w:val="single" w:sz="4" w:space="0" w:color="auto"/>
            </w:tcBorders>
            <w:shd w:val="clear" w:color="auto" w:fill="auto"/>
            <w:vAlign w:val="center"/>
            <w:hideMark/>
          </w:tcPr>
          <w:p w14:paraId="3E96F28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8 714 116,00</w:t>
            </w:r>
          </w:p>
        </w:tc>
        <w:tc>
          <w:tcPr>
            <w:tcW w:w="485" w:type="dxa"/>
            <w:tcBorders>
              <w:top w:val="nil"/>
              <w:left w:val="nil"/>
              <w:bottom w:val="single" w:sz="4" w:space="0" w:color="auto"/>
              <w:right w:val="single" w:sz="4" w:space="0" w:color="auto"/>
            </w:tcBorders>
            <w:shd w:val="clear" w:color="auto" w:fill="auto"/>
            <w:vAlign w:val="center"/>
            <w:hideMark/>
          </w:tcPr>
          <w:p w14:paraId="3FE2321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8 278 410,20</w:t>
            </w:r>
          </w:p>
        </w:tc>
        <w:tc>
          <w:tcPr>
            <w:tcW w:w="780" w:type="dxa"/>
            <w:tcBorders>
              <w:top w:val="nil"/>
              <w:left w:val="nil"/>
              <w:bottom w:val="single" w:sz="4" w:space="0" w:color="auto"/>
              <w:right w:val="single" w:sz="4" w:space="0" w:color="auto"/>
            </w:tcBorders>
            <w:shd w:val="clear" w:color="auto" w:fill="auto"/>
            <w:vAlign w:val="center"/>
            <w:hideMark/>
          </w:tcPr>
          <w:p w14:paraId="63A8F73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348 564,64</w:t>
            </w:r>
          </w:p>
        </w:tc>
        <w:tc>
          <w:tcPr>
            <w:tcW w:w="485" w:type="dxa"/>
            <w:tcBorders>
              <w:top w:val="nil"/>
              <w:left w:val="nil"/>
              <w:bottom w:val="single" w:sz="4" w:space="0" w:color="auto"/>
              <w:right w:val="single" w:sz="4" w:space="0" w:color="auto"/>
            </w:tcBorders>
            <w:shd w:val="clear" w:color="auto" w:fill="auto"/>
            <w:vAlign w:val="center"/>
            <w:hideMark/>
          </w:tcPr>
          <w:p w14:paraId="64210F2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87 141,16</w:t>
            </w:r>
          </w:p>
        </w:tc>
      </w:tr>
      <w:tr w:rsidR="00E514D2" w:rsidRPr="00CF687C" w14:paraId="050C2CBA"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575817B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40</w:t>
            </w:r>
          </w:p>
        </w:tc>
        <w:tc>
          <w:tcPr>
            <w:tcW w:w="1372" w:type="dxa"/>
            <w:tcBorders>
              <w:top w:val="nil"/>
              <w:left w:val="nil"/>
              <w:bottom w:val="single" w:sz="4" w:space="0" w:color="auto"/>
              <w:right w:val="single" w:sz="4" w:space="0" w:color="auto"/>
            </w:tcBorders>
            <w:shd w:val="clear" w:color="auto" w:fill="auto"/>
            <w:vAlign w:val="center"/>
            <w:hideMark/>
          </w:tcPr>
          <w:p w14:paraId="69939CED"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Новоипатово, ул. Южная, д. 11</w:t>
            </w:r>
          </w:p>
        </w:tc>
        <w:tc>
          <w:tcPr>
            <w:tcW w:w="573" w:type="dxa"/>
            <w:tcBorders>
              <w:top w:val="nil"/>
              <w:left w:val="nil"/>
              <w:bottom w:val="single" w:sz="4" w:space="0" w:color="auto"/>
              <w:right w:val="single" w:sz="4" w:space="0" w:color="auto"/>
            </w:tcBorders>
            <w:shd w:val="clear" w:color="auto" w:fill="auto"/>
            <w:vAlign w:val="center"/>
            <w:hideMark/>
          </w:tcPr>
          <w:p w14:paraId="5EF8262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12/65</w:t>
            </w:r>
          </w:p>
        </w:tc>
        <w:tc>
          <w:tcPr>
            <w:tcW w:w="775" w:type="dxa"/>
            <w:tcBorders>
              <w:top w:val="nil"/>
              <w:left w:val="nil"/>
              <w:bottom w:val="single" w:sz="4" w:space="0" w:color="auto"/>
              <w:right w:val="single" w:sz="4" w:space="0" w:color="auto"/>
            </w:tcBorders>
            <w:shd w:val="clear" w:color="auto" w:fill="auto"/>
            <w:vAlign w:val="center"/>
            <w:hideMark/>
          </w:tcPr>
          <w:p w14:paraId="70DDBD1A"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30.12.2016</w:t>
            </w:r>
          </w:p>
        </w:tc>
        <w:tc>
          <w:tcPr>
            <w:tcW w:w="775" w:type="dxa"/>
            <w:tcBorders>
              <w:top w:val="nil"/>
              <w:left w:val="nil"/>
              <w:bottom w:val="single" w:sz="4" w:space="0" w:color="auto"/>
              <w:right w:val="single" w:sz="4" w:space="0" w:color="auto"/>
            </w:tcBorders>
            <w:shd w:val="clear" w:color="auto" w:fill="auto"/>
            <w:noWrap/>
            <w:vAlign w:val="center"/>
            <w:hideMark/>
          </w:tcPr>
          <w:p w14:paraId="05AC7B18"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44FB09E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6DB6E57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w:t>
            </w:r>
          </w:p>
        </w:tc>
        <w:tc>
          <w:tcPr>
            <w:tcW w:w="267" w:type="dxa"/>
            <w:tcBorders>
              <w:top w:val="nil"/>
              <w:left w:val="nil"/>
              <w:bottom w:val="single" w:sz="4" w:space="0" w:color="auto"/>
              <w:right w:val="single" w:sz="4" w:space="0" w:color="auto"/>
            </w:tcBorders>
            <w:shd w:val="clear" w:color="auto" w:fill="auto"/>
            <w:vAlign w:val="center"/>
            <w:hideMark/>
          </w:tcPr>
          <w:p w14:paraId="1C8EC3B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06" w:type="dxa"/>
            <w:tcBorders>
              <w:top w:val="nil"/>
              <w:left w:val="nil"/>
              <w:bottom w:val="single" w:sz="4" w:space="0" w:color="auto"/>
              <w:right w:val="single" w:sz="4" w:space="0" w:color="auto"/>
            </w:tcBorders>
            <w:shd w:val="clear" w:color="auto" w:fill="auto"/>
            <w:vAlign w:val="center"/>
            <w:hideMark/>
          </w:tcPr>
          <w:p w14:paraId="2BF69B6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2EB444B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85" w:type="dxa"/>
            <w:tcBorders>
              <w:top w:val="nil"/>
              <w:left w:val="nil"/>
              <w:bottom w:val="single" w:sz="4" w:space="0" w:color="auto"/>
              <w:right w:val="single" w:sz="4" w:space="0" w:color="auto"/>
            </w:tcBorders>
            <w:shd w:val="clear" w:color="auto" w:fill="auto"/>
            <w:vAlign w:val="center"/>
            <w:hideMark/>
          </w:tcPr>
          <w:p w14:paraId="54BCDDD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120,00</w:t>
            </w:r>
          </w:p>
        </w:tc>
        <w:tc>
          <w:tcPr>
            <w:tcW w:w="485" w:type="dxa"/>
            <w:tcBorders>
              <w:top w:val="nil"/>
              <w:left w:val="nil"/>
              <w:bottom w:val="single" w:sz="4" w:space="0" w:color="auto"/>
              <w:right w:val="single" w:sz="4" w:space="0" w:color="auto"/>
            </w:tcBorders>
            <w:shd w:val="clear" w:color="auto" w:fill="auto"/>
            <w:vAlign w:val="center"/>
            <w:hideMark/>
          </w:tcPr>
          <w:p w14:paraId="6C979E9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0FAC72C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120,00</w:t>
            </w:r>
          </w:p>
        </w:tc>
        <w:tc>
          <w:tcPr>
            <w:tcW w:w="485" w:type="dxa"/>
            <w:tcBorders>
              <w:top w:val="nil"/>
              <w:left w:val="nil"/>
              <w:bottom w:val="single" w:sz="4" w:space="0" w:color="auto"/>
              <w:right w:val="single" w:sz="4" w:space="0" w:color="auto"/>
            </w:tcBorders>
            <w:shd w:val="clear" w:color="auto" w:fill="auto"/>
            <w:vAlign w:val="center"/>
            <w:hideMark/>
          </w:tcPr>
          <w:p w14:paraId="65BD223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7 018 080,00</w:t>
            </w:r>
          </w:p>
        </w:tc>
        <w:tc>
          <w:tcPr>
            <w:tcW w:w="485" w:type="dxa"/>
            <w:tcBorders>
              <w:top w:val="nil"/>
              <w:left w:val="nil"/>
              <w:bottom w:val="single" w:sz="4" w:space="0" w:color="auto"/>
              <w:right w:val="single" w:sz="4" w:space="0" w:color="auto"/>
            </w:tcBorders>
            <w:shd w:val="clear" w:color="auto" w:fill="auto"/>
            <w:vAlign w:val="center"/>
            <w:hideMark/>
          </w:tcPr>
          <w:p w14:paraId="23D6D94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6 667 176,00</w:t>
            </w:r>
          </w:p>
        </w:tc>
        <w:tc>
          <w:tcPr>
            <w:tcW w:w="780" w:type="dxa"/>
            <w:tcBorders>
              <w:top w:val="nil"/>
              <w:left w:val="nil"/>
              <w:bottom w:val="single" w:sz="4" w:space="0" w:color="auto"/>
              <w:right w:val="single" w:sz="4" w:space="0" w:color="auto"/>
            </w:tcBorders>
            <w:shd w:val="clear" w:color="auto" w:fill="auto"/>
            <w:vAlign w:val="center"/>
            <w:hideMark/>
          </w:tcPr>
          <w:p w14:paraId="045B045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280 723,20</w:t>
            </w:r>
          </w:p>
        </w:tc>
        <w:tc>
          <w:tcPr>
            <w:tcW w:w="485" w:type="dxa"/>
            <w:tcBorders>
              <w:top w:val="nil"/>
              <w:left w:val="nil"/>
              <w:bottom w:val="single" w:sz="4" w:space="0" w:color="auto"/>
              <w:right w:val="single" w:sz="4" w:space="0" w:color="auto"/>
            </w:tcBorders>
            <w:shd w:val="clear" w:color="auto" w:fill="auto"/>
            <w:vAlign w:val="center"/>
            <w:hideMark/>
          </w:tcPr>
          <w:p w14:paraId="32C32FC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70 180,80</w:t>
            </w:r>
          </w:p>
        </w:tc>
      </w:tr>
      <w:tr w:rsidR="00E514D2" w:rsidRPr="00CF687C" w14:paraId="41E2E0D7"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3F1C89BA"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41</w:t>
            </w:r>
          </w:p>
        </w:tc>
        <w:tc>
          <w:tcPr>
            <w:tcW w:w="1372" w:type="dxa"/>
            <w:tcBorders>
              <w:top w:val="nil"/>
              <w:left w:val="nil"/>
              <w:bottom w:val="single" w:sz="4" w:space="0" w:color="auto"/>
              <w:right w:val="single" w:sz="4" w:space="0" w:color="auto"/>
            </w:tcBorders>
            <w:shd w:val="clear" w:color="auto" w:fill="auto"/>
            <w:vAlign w:val="center"/>
            <w:hideMark/>
          </w:tcPr>
          <w:p w14:paraId="44DC7A37"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Новоипатово, ул. Южная, д. 12</w:t>
            </w:r>
          </w:p>
        </w:tc>
        <w:tc>
          <w:tcPr>
            <w:tcW w:w="573" w:type="dxa"/>
            <w:tcBorders>
              <w:top w:val="nil"/>
              <w:left w:val="nil"/>
              <w:bottom w:val="single" w:sz="4" w:space="0" w:color="auto"/>
              <w:right w:val="single" w:sz="4" w:space="0" w:color="auto"/>
            </w:tcBorders>
            <w:shd w:val="clear" w:color="auto" w:fill="auto"/>
            <w:vAlign w:val="center"/>
            <w:hideMark/>
          </w:tcPr>
          <w:p w14:paraId="59495B0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12/65</w:t>
            </w:r>
          </w:p>
        </w:tc>
        <w:tc>
          <w:tcPr>
            <w:tcW w:w="775" w:type="dxa"/>
            <w:tcBorders>
              <w:top w:val="nil"/>
              <w:left w:val="nil"/>
              <w:bottom w:val="single" w:sz="4" w:space="0" w:color="auto"/>
              <w:right w:val="single" w:sz="4" w:space="0" w:color="auto"/>
            </w:tcBorders>
            <w:shd w:val="clear" w:color="auto" w:fill="auto"/>
            <w:vAlign w:val="center"/>
            <w:hideMark/>
          </w:tcPr>
          <w:p w14:paraId="6E372870"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30.12.2016</w:t>
            </w:r>
          </w:p>
        </w:tc>
        <w:tc>
          <w:tcPr>
            <w:tcW w:w="775" w:type="dxa"/>
            <w:tcBorders>
              <w:top w:val="nil"/>
              <w:left w:val="nil"/>
              <w:bottom w:val="single" w:sz="4" w:space="0" w:color="auto"/>
              <w:right w:val="single" w:sz="4" w:space="0" w:color="auto"/>
            </w:tcBorders>
            <w:shd w:val="clear" w:color="auto" w:fill="auto"/>
            <w:noWrap/>
            <w:vAlign w:val="center"/>
            <w:hideMark/>
          </w:tcPr>
          <w:p w14:paraId="5517304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75A4A4C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4851757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267" w:type="dxa"/>
            <w:tcBorders>
              <w:top w:val="nil"/>
              <w:left w:val="nil"/>
              <w:bottom w:val="single" w:sz="4" w:space="0" w:color="auto"/>
              <w:right w:val="single" w:sz="4" w:space="0" w:color="auto"/>
            </w:tcBorders>
            <w:shd w:val="clear" w:color="auto" w:fill="auto"/>
            <w:vAlign w:val="center"/>
            <w:hideMark/>
          </w:tcPr>
          <w:p w14:paraId="7813A7F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406" w:type="dxa"/>
            <w:tcBorders>
              <w:top w:val="nil"/>
              <w:left w:val="nil"/>
              <w:bottom w:val="single" w:sz="4" w:space="0" w:color="auto"/>
              <w:right w:val="single" w:sz="4" w:space="0" w:color="auto"/>
            </w:tcBorders>
            <w:shd w:val="clear" w:color="auto" w:fill="auto"/>
            <w:vAlign w:val="center"/>
            <w:hideMark/>
          </w:tcPr>
          <w:p w14:paraId="2520DF1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791A6BB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485" w:type="dxa"/>
            <w:tcBorders>
              <w:top w:val="nil"/>
              <w:left w:val="nil"/>
              <w:bottom w:val="single" w:sz="4" w:space="0" w:color="auto"/>
              <w:right w:val="single" w:sz="4" w:space="0" w:color="auto"/>
            </w:tcBorders>
            <w:shd w:val="clear" w:color="auto" w:fill="auto"/>
            <w:vAlign w:val="center"/>
            <w:hideMark/>
          </w:tcPr>
          <w:p w14:paraId="05A30B7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120,00</w:t>
            </w:r>
          </w:p>
        </w:tc>
        <w:tc>
          <w:tcPr>
            <w:tcW w:w="485" w:type="dxa"/>
            <w:tcBorders>
              <w:top w:val="nil"/>
              <w:left w:val="nil"/>
              <w:bottom w:val="single" w:sz="4" w:space="0" w:color="auto"/>
              <w:right w:val="single" w:sz="4" w:space="0" w:color="auto"/>
            </w:tcBorders>
            <w:shd w:val="clear" w:color="auto" w:fill="auto"/>
            <w:vAlign w:val="center"/>
            <w:hideMark/>
          </w:tcPr>
          <w:p w14:paraId="5AFBD93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0AC96FB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120,00</w:t>
            </w:r>
          </w:p>
        </w:tc>
        <w:tc>
          <w:tcPr>
            <w:tcW w:w="485" w:type="dxa"/>
            <w:tcBorders>
              <w:top w:val="nil"/>
              <w:left w:val="nil"/>
              <w:bottom w:val="single" w:sz="4" w:space="0" w:color="auto"/>
              <w:right w:val="single" w:sz="4" w:space="0" w:color="auto"/>
            </w:tcBorders>
            <w:shd w:val="clear" w:color="auto" w:fill="auto"/>
            <w:vAlign w:val="center"/>
            <w:hideMark/>
          </w:tcPr>
          <w:p w14:paraId="6CCFC40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7 018 080,00</w:t>
            </w:r>
          </w:p>
        </w:tc>
        <w:tc>
          <w:tcPr>
            <w:tcW w:w="485" w:type="dxa"/>
            <w:tcBorders>
              <w:top w:val="nil"/>
              <w:left w:val="nil"/>
              <w:bottom w:val="single" w:sz="4" w:space="0" w:color="auto"/>
              <w:right w:val="single" w:sz="4" w:space="0" w:color="auto"/>
            </w:tcBorders>
            <w:shd w:val="clear" w:color="auto" w:fill="auto"/>
            <w:vAlign w:val="center"/>
            <w:hideMark/>
          </w:tcPr>
          <w:p w14:paraId="79A026B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6 667 176,00</w:t>
            </w:r>
          </w:p>
        </w:tc>
        <w:tc>
          <w:tcPr>
            <w:tcW w:w="780" w:type="dxa"/>
            <w:tcBorders>
              <w:top w:val="nil"/>
              <w:left w:val="nil"/>
              <w:bottom w:val="single" w:sz="4" w:space="0" w:color="auto"/>
              <w:right w:val="single" w:sz="4" w:space="0" w:color="auto"/>
            </w:tcBorders>
            <w:shd w:val="clear" w:color="auto" w:fill="auto"/>
            <w:vAlign w:val="center"/>
            <w:hideMark/>
          </w:tcPr>
          <w:p w14:paraId="0FFB3DF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280 723,20</w:t>
            </w:r>
          </w:p>
        </w:tc>
        <w:tc>
          <w:tcPr>
            <w:tcW w:w="485" w:type="dxa"/>
            <w:tcBorders>
              <w:top w:val="nil"/>
              <w:left w:val="nil"/>
              <w:bottom w:val="single" w:sz="4" w:space="0" w:color="auto"/>
              <w:right w:val="single" w:sz="4" w:space="0" w:color="auto"/>
            </w:tcBorders>
            <w:shd w:val="clear" w:color="auto" w:fill="auto"/>
            <w:vAlign w:val="center"/>
            <w:hideMark/>
          </w:tcPr>
          <w:p w14:paraId="3483DDD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70 180,80</w:t>
            </w:r>
          </w:p>
        </w:tc>
      </w:tr>
      <w:tr w:rsidR="00E514D2" w:rsidRPr="00CF687C" w14:paraId="20D9C8BF"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37D8807B"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42</w:t>
            </w:r>
          </w:p>
        </w:tc>
        <w:tc>
          <w:tcPr>
            <w:tcW w:w="1372" w:type="dxa"/>
            <w:tcBorders>
              <w:top w:val="nil"/>
              <w:left w:val="nil"/>
              <w:bottom w:val="single" w:sz="4" w:space="0" w:color="auto"/>
              <w:right w:val="single" w:sz="4" w:space="0" w:color="auto"/>
            </w:tcBorders>
            <w:shd w:val="clear" w:color="auto" w:fill="auto"/>
            <w:vAlign w:val="center"/>
            <w:hideMark/>
          </w:tcPr>
          <w:p w14:paraId="07C5C980"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Новоипатово, ул. Южная, д. 15</w:t>
            </w:r>
          </w:p>
        </w:tc>
        <w:tc>
          <w:tcPr>
            <w:tcW w:w="573" w:type="dxa"/>
            <w:tcBorders>
              <w:top w:val="nil"/>
              <w:left w:val="nil"/>
              <w:bottom w:val="single" w:sz="4" w:space="0" w:color="auto"/>
              <w:right w:val="single" w:sz="4" w:space="0" w:color="auto"/>
            </w:tcBorders>
            <w:shd w:val="clear" w:color="auto" w:fill="auto"/>
            <w:vAlign w:val="center"/>
            <w:hideMark/>
          </w:tcPr>
          <w:p w14:paraId="49CFECA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12/65</w:t>
            </w:r>
          </w:p>
        </w:tc>
        <w:tc>
          <w:tcPr>
            <w:tcW w:w="775" w:type="dxa"/>
            <w:tcBorders>
              <w:top w:val="nil"/>
              <w:left w:val="nil"/>
              <w:bottom w:val="single" w:sz="4" w:space="0" w:color="auto"/>
              <w:right w:val="single" w:sz="4" w:space="0" w:color="auto"/>
            </w:tcBorders>
            <w:shd w:val="clear" w:color="auto" w:fill="auto"/>
            <w:vAlign w:val="center"/>
            <w:hideMark/>
          </w:tcPr>
          <w:p w14:paraId="48B74CAA"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30.12.2016</w:t>
            </w:r>
          </w:p>
        </w:tc>
        <w:tc>
          <w:tcPr>
            <w:tcW w:w="775" w:type="dxa"/>
            <w:tcBorders>
              <w:top w:val="nil"/>
              <w:left w:val="nil"/>
              <w:bottom w:val="single" w:sz="4" w:space="0" w:color="auto"/>
              <w:right w:val="single" w:sz="4" w:space="0" w:color="auto"/>
            </w:tcBorders>
            <w:shd w:val="clear" w:color="auto" w:fill="auto"/>
            <w:noWrap/>
            <w:vAlign w:val="center"/>
            <w:hideMark/>
          </w:tcPr>
          <w:p w14:paraId="3B04E8DB"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4665DDE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4CFE66D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w:t>
            </w:r>
          </w:p>
        </w:tc>
        <w:tc>
          <w:tcPr>
            <w:tcW w:w="267" w:type="dxa"/>
            <w:tcBorders>
              <w:top w:val="nil"/>
              <w:left w:val="nil"/>
              <w:bottom w:val="single" w:sz="4" w:space="0" w:color="auto"/>
              <w:right w:val="single" w:sz="4" w:space="0" w:color="auto"/>
            </w:tcBorders>
            <w:shd w:val="clear" w:color="auto" w:fill="auto"/>
            <w:vAlign w:val="center"/>
            <w:hideMark/>
          </w:tcPr>
          <w:p w14:paraId="56BC3F5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06" w:type="dxa"/>
            <w:tcBorders>
              <w:top w:val="nil"/>
              <w:left w:val="nil"/>
              <w:bottom w:val="single" w:sz="4" w:space="0" w:color="auto"/>
              <w:right w:val="single" w:sz="4" w:space="0" w:color="auto"/>
            </w:tcBorders>
            <w:shd w:val="clear" w:color="auto" w:fill="auto"/>
            <w:vAlign w:val="center"/>
            <w:hideMark/>
          </w:tcPr>
          <w:p w14:paraId="0ED6C26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5FEC9C1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85" w:type="dxa"/>
            <w:tcBorders>
              <w:top w:val="nil"/>
              <w:left w:val="nil"/>
              <w:bottom w:val="single" w:sz="4" w:space="0" w:color="auto"/>
              <w:right w:val="single" w:sz="4" w:space="0" w:color="auto"/>
            </w:tcBorders>
            <w:shd w:val="clear" w:color="auto" w:fill="auto"/>
            <w:vAlign w:val="center"/>
            <w:hideMark/>
          </w:tcPr>
          <w:p w14:paraId="132C304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90,00</w:t>
            </w:r>
          </w:p>
        </w:tc>
        <w:tc>
          <w:tcPr>
            <w:tcW w:w="485" w:type="dxa"/>
            <w:tcBorders>
              <w:top w:val="nil"/>
              <w:left w:val="nil"/>
              <w:bottom w:val="single" w:sz="4" w:space="0" w:color="auto"/>
              <w:right w:val="single" w:sz="4" w:space="0" w:color="auto"/>
            </w:tcBorders>
            <w:shd w:val="clear" w:color="auto" w:fill="auto"/>
            <w:vAlign w:val="center"/>
            <w:hideMark/>
          </w:tcPr>
          <w:p w14:paraId="214540E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78D6C1D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90,00</w:t>
            </w:r>
          </w:p>
        </w:tc>
        <w:tc>
          <w:tcPr>
            <w:tcW w:w="485" w:type="dxa"/>
            <w:tcBorders>
              <w:top w:val="nil"/>
              <w:left w:val="nil"/>
              <w:bottom w:val="single" w:sz="4" w:space="0" w:color="auto"/>
              <w:right w:val="single" w:sz="4" w:space="0" w:color="auto"/>
            </w:tcBorders>
            <w:shd w:val="clear" w:color="auto" w:fill="auto"/>
            <w:vAlign w:val="center"/>
            <w:hideMark/>
          </w:tcPr>
          <w:p w14:paraId="61D7479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5 263 560,00</w:t>
            </w:r>
          </w:p>
        </w:tc>
        <w:tc>
          <w:tcPr>
            <w:tcW w:w="485" w:type="dxa"/>
            <w:tcBorders>
              <w:top w:val="nil"/>
              <w:left w:val="nil"/>
              <w:bottom w:val="single" w:sz="4" w:space="0" w:color="auto"/>
              <w:right w:val="single" w:sz="4" w:space="0" w:color="auto"/>
            </w:tcBorders>
            <w:shd w:val="clear" w:color="auto" w:fill="auto"/>
            <w:vAlign w:val="center"/>
            <w:hideMark/>
          </w:tcPr>
          <w:p w14:paraId="1AE2810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5 000 382,00</w:t>
            </w:r>
          </w:p>
        </w:tc>
        <w:tc>
          <w:tcPr>
            <w:tcW w:w="780" w:type="dxa"/>
            <w:tcBorders>
              <w:top w:val="nil"/>
              <w:left w:val="nil"/>
              <w:bottom w:val="single" w:sz="4" w:space="0" w:color="auto"/>
              <w:right w:val="single" w:sz="4" w:space="0" w:color="auto"/>
            </w:tcBorders>
            <w:shd w:val="clear" w:color="auto" w:fill="auto"/>
            <w:vAlign w:val="center"/>
            <w:hideMark/>
          </w:tcPr>
          <w:p w14:paraId="7E7D28E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210 542,40</w:t>
            </w:r>
          </w:p>
        </w:tc>
        <w:tc>
          <w:tcPr>
            <w:tcW w:w="485" w:type="dxa"/>
            <w:tcBorders>
              <w:top w:val="nil"/>
              <w:left w:val="nil"/>
              <w:bottom w:val="single" w:sz="4" w:space="0" w:color="auto"/>
              <w:right w:val="single" w:sz="4" w:space="0" w:color="auto"/>
            </w:tcBorders>
            <w:shd w:val="clear" w:color="auto" w:fill="auto"/>
            <w:vAlign w:val="center"/>
            <w:hideMark/>
          </w:tcPr>
          <w:p w14:paraId="2297490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52 635,60</w:t>
            </w:r>
          </w:p>
        </w:tc>
      </w:tr>
      <w:tr w:rsidR="00E514D2" w:rsidRPr="00CF687C" w14:paraId="0F64FB3D"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5DF6FF22"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43</w:t>
            </w:r>
          </w:p>
        </w:tc>
        <w:tc>
          <w:tcPr>
            <w:tcW w:w="1372" w:type="dxa"/>
            <w:tcBorders>
              <w:top w:val="nil"/>
              <w:left w:val="nil"/>
              <w:bottom w:val="single" w:sz="4" w:space="0" w:color="auto"/>
              <w:right w:val="single" w:sz="4" w:space="0" w:color="auto"/>
            </w:tcBorders>
            <w:shd w:val="clear" w:color="auto" w:fill="auto"/>
            <w:vAlign w:val="center"/>
            <w:hideMark/>
          </w:tcPr>
          <w:p w14:paraId="67A69A95"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Новоипатово, ул. Южная, д. 17</w:t>
            </w:r>
          </w:p>
        </w:tc>
        <w:tc>
          <w:tcPr>
            <w:tcW w:w="573" w:type="dxa"/>
            <w:tcBorders>
              <w:top w:val="nil"/>
              <w:left w:val="nil"/>
              <w:bottom w:val="single" w:sz="4" w:space="0" w:color="auto"/>
              <w:right w:val="single" w:sz="4" w:space="0" w:color="auto"/>
            </w:tcBorders>
            <w:shd w:val="clear" w:color="auto" w:fill="auto"/>
            <w:vAlign w:val="center"/>
            <w:hideMark/>
          </w:tcPr>
          <w:p w14:paraId="7D854128"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12/65</w:t>
            </w:r>
          </w:p>
        </w:tc>
        <w:tc>
          <w:tcPr>
            <w:tcW w:w="775" w:type="dxa"/>
            <w:tcBorders>
              <w:top w:val="nil"/>
              <w:left w:val="nil"/>
              <w:bottom w:val="single" w:sz="4" w:space="0" w:color="auto"/>
              <w:right w:val="single" w:sz="4" w:space="0" w:color="auto"/>
            </w:tcBorders>
            <w:shd w:val="clear" w:color="auto" w:fill="auto"/>
            <w:vAlign w:val="center"/>
            <w:hideMark/>
          </w:tcPr>
          <w:p w14:paraId="7C21A579"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30.12.2016</w:t>
            </w:r>
          </w:p>
        </w:tc>
        <w:tc>
          <w:tcPr>
            <w:tcW w:w="775" w:type="dxa"/>
            <w:tcBorders>
              <w:top w:val="nil"/>
              <w:left w:val="nil"/>
              <w:bottom w:val="single" w:sz="4" w:space="0" w:color="auto"/>
              <w:right w:val="single" w:sz="4" w:space="0" w:color="auto"/>
            </w:tcBorders>
            <w:shd w:val="clear" w:color="auto" w:fill="auto"/>
            <w:noWrap/>
            <w:vAlign w:val="center"/>
            <w:hideMark/>
          </w:tcPr>
          <w:p w14:paraId="31D5FC3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793A4536"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4B7E2A6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w:t>
            </w:r>
          </w:p>
        </w:tc>
        <w:tc>
          <w:tcPr>
            <w:tcW w:w="267" w:type="dxa"/>
            <w:tcBorders>
              <w:top w:val="nil"/>
              <w:left w:val="nil"/>
              <w:bottom w:val="single" w:sz="4" w:space="0" w:color="auto"/>
              <w:right w:val="single" w:sz="4" w:space="0" w:color="auto"/>
            </w:tcBorders>
            <w:shd w:val="clear" w:color="auto" w:fill="auto"/>
            <w:vAlign w:val="center"/>
            <w:hideMark/>
          </w:tcPr>
          <w:p w14:paraId="422D2F3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06" w:type="dxa"/>
            <w:tcBorders>
              <w:top w:val="nil"/>
              <w:left w:val="nil"/>
              <w:bottom w:val="single" w:sz="4" w:space="0" w:color="auto"/>
              <w:right w:val="single" w:sz="4" w:space="0" w:color="auto"/>
            </w:tcBorders>
            <w:shd w:val="clear" w:color="auto" w:fill="auto"/>
            <w:vAlign w:val="center"/>
            <w:hideMark/>
          </w:tcPr>
          <w:p w14:paraId="5A7A537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21E0ABF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85" w:type="dxa"/>
            <w:tcBorders>
              <w:top w:val="nil"/>
              <w:left w:val="nil"/>
              <w:bottom w:val="single" w:sz="4" w:space="0" w:color="auto"/>
              <w:right w:val="single" w:sz="4" w:space="0" w:color="auto"/>
            </w:tcBorders>
            <w:shd w:val="clear" w:color="auto" w:fill="auto"/>
            <w:vAlign w:val="center"/>
            <w:hideMark/>
          </w:tcPr>
          <w:p w14:paraId="4331CAE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45,00</w:t>
            </w:r>
          </w:p>
        </w:tc>
        <w:tc>
          <w:tcPr>
            <w:tcW w:w="485" w:type="dxa"/>
            <w:tcBorders>
              <w:top w:val="nil"/>
              <w:left w:val="nil"/>
              <w:bottom w:val="single" w:sz="4" w:space="0" w:color="auto"/>
              <w:right w:val="single" w:sz="4" w:space="0" w:color="auto"/>
            </w:tcBorders>
            <w:shd w:val="clear" w:color="auto" w:fill="auto"/>
            <w:vAlign w:val="center"/>
            <w:hideMark/>
          </w:tcPr>
          <w:p w14:paraId="6841747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321D680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45,00</w:t>
            </w:r>
          </w:p>
        </w:tc>
        <w:tc>
          <w:tcPr>
            <w:tcW w:w="485" w:type="dxa"/>
            <w:tcBorders>
              <w:top w:val="nil"/>
              <w:left w:val="nil"/>
              <w:bottom w:val="single" w:sz="4" w:space="0" w:color="auto"/>
              <w:right w:val="single" w:sz="4" w:space="0" w:color="auto"/>
            </w:tcBorders>
            <w:shd w:val="clear" w:color="auto" w:fill="auto"/>
            <w:vAlign w:val="center"/>
            <w:hideMark/>
          </w:tcPr>
          <w:p w14:paraId="2D2B840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2 631 780,00</w:t>
            </w:r>
          </w:p>
        </w:tc>
        <w:tc>
          <w:tcPr>
            <w:tcW w:w="485" w:type="dxa"/>
            <w:tcBorders>
              <w:top w:val="nil"/>
              <w:left w:val="nil"/>
              <w:bottom w:val="single" w:sz="4" w:space="0" w:color="auto"/>
              <w:right w:val="single" w:sz="4" w:space="0" w:color="auto"/>
            </w:tcBorders>
            <w:shd w:val="clear" w:color="auto" w:fill="auto"/>
            <w:vAlign w:val="center"/>
            <w:hideMark/>
          </w:tcPr>
          <w:p w14:paraId="79747A3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2 500 191,00</w:t>
            </w:r>
          </w:p>
        </w:tc>
        <w:tc>
          <w:tcPr>
            <w:tcW w:w="780" w:type="dxa"/>
            <w:tcBorders>
              <w:top w:val="nil"/>
              <w:left w:val="nil"/>
              <w:bottom w:val="single" w:sz="4" w:space="0" w:color="auto"/>
              <w:right w:val="single" w:sz="4" w:space="0" w:color="auto"/>
            </w:tcBorders>
            <w:shd w:val="clear" w:color="auto" w:fill="auto"/>
            <w:vAlign w:val="center"/>
            <w:hideMark/>
          </w:tcPr>
          <w:p w14:paraId="0482B93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105 271,20</w:t>
            </w:r>
          </w:p>
        </w:tc>
        <w:tc>
          <w:tcPr>
            <w:tcW w:w="485" w:type="dxa"/>
            <w:tcBorders>
              <w:top w:val="nil"/>
              <w:left w:val="nil"/>
              <w:bottom w:val="single" w:sz="4" w:space="0" w:color="auto"/>
              <w:right w:val="single" w:sz="4" w:space="0" w:color="auto"/>
            </w:tcBorders>
            <w:shd w:val="clear" w:color="auto" w:fill="auto"/>
            <w:vAlign w:val="center"/>
            <w:hideMark/>
          </w:tcPr>
          <w:p w14:paraId="2607AC2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26 317,80</w:t>
            </w:r>
          </w:p>
        </w:tc>
      </w:tr>
      <w:tr w:rsidR="00E514D2" w:rsidRPr="00CF687C" w14:paraId="1CEF7E8E"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3007122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44</w:t>
            </w:r>
          </w:p>
        </w:tc>
        <w:tc>
          <w:tcPr>
            <w:tcW w:w="1372" w:type="dxa"/>
            <w:tcBorders>
              <w:top w:val="nil"/>
              <w:left w:val="nil"/>
              <w:bottom w:val="single" w:sz="4" w:space="0" w:color="auto"/>
              <w:right w:val="single" w:sz="4" w:space="0" w:color="auto"/>
            </w:tcBorders>
            <w:shd w:val="clear" w:color="auto" w:fill="auto"/>
            <w:vAlign w:val="center"/>
            <w:hideMark/>
          </w:tcPr>
          <w:p w14:paraId="1A5118F9"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Мандач, ул. Южная, д. 9</w:t>
            </w:r>
          </w:p>
        </w:tc>
        <w:tc>
          <w:tcPr>
            <w:tcW w:w="573" w:type="dxa"/>
            <w:tcBorders>
              <w:top w:val="nil"/>
              <w:left w:val="nil"/>
              <w:bottom w:val="single" w:sz="4" w:space="0" w:color="auto"/>
              <w:right w:val="single" w:sz="4" w:space="0" w:color="auto"/>
            </w:tcBorders>
            <w:shd w:val="clear" w:color="auto" w:fill="auto"/>
            <w:vAlign w:val="center"/>
            <w:hideMark/>
          </w:tcPr>
          <w:p w14:paraId="3437CD04"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12/65</w:t>
            </w:r>
          </w:p>
        </w:tc>
        <w:tc>
          <w:tcPr>
            <w:tcW w:w="775" w:type="dxa"/>
            <w:tcBorders>
              <w:top w:val="nil"/>
              <w:left w:val="nil"/>
              <w:bottom w:val="single" w:sz="4" w:space="0" w:color="auto"/>
              <w:right w:val="single" w:sz="4" w:space="0" w:color="auto"/>
            </w:tcBorders>
            <w:shd w:val="clear" w:color="auto" w:fill="auto"/>
            <w:vAlign w:val="center"/>
            <w:hideMark/>
          </w:tcPr>
          <w:p w14:paraId="5BC0F402"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30.12.2016</w:t>
            </w:r>
          </w:p>
        </w:tc>
        <w:tc>
          <w:tcPr>
            <w:tcW w:w="775" w:type="dxa"/>
            <w:tcBorders>
              <w:top w:val="nil"/>
              <w:left w:val="nil"/>
              <w:bottom w:val="single" w:sz="4" w:space="0" w:color="auto"/>
              <w:right w:val="single" w:sz="4" w:space="0" w:color="auto"/>
            </w:tcBorders>
            <w:shd w:val="clear" w:color="auto" w:fill="auto"/>
            <w:noWrap/>
            <w:vAlign w:val="center"/>
            <w:hideMark/>
          </w:tcPr>
          <w:p w14:paraId="145DDD9A"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01.09.2025</w:t>
            </w:r>
          </w:p>
        </w:tc>
        <w:tc>
          <w:tcPr>
            <w:tcW w:w="775" w:type="dxa"/>
            <w:tcBorders>
              <w:top w:val="nil"/>
              <w:left w:val="nil"/>
              <w:bottom w:val="single" w:sz="4" w:space="0" w:color="auto"/>
              <w:right w:val="single" w:sz="4" w:space="0" w:color="auto"/>
            </w:tcBorders>
            <w:shd w:val="clear" w:color="auto" w:fill="auto"/>
            <w:noWrap/>
            <w:vAlign w:val="center"/>
            <w:hideMark/>
          </w:tcPr>
          <w:p w14:paraId="700B0D7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31.12.2026</w:t>
            </w:r>
          </w:p>
        </w:tc>
        <w:tc>
          <w:tcPr>
            <w:tcW w:w="406" w:type="dxa"/>
            <w:tcBorders>
              <w:top w:val="nil"/>
              <w:left w:val="nil"/>
              <w:bottom w:val="single" w:sz="4" w:space="0" w:color="auto"/>
              <w:right w:val="single" w:sz="4" w:space="0" w:color="auto"/>
            </w:tcBorders>
            <w:shd w:val="clear" w:color="auto" w:fill="auto"/>
            <w:vAlign w:val="center"/>
            <w:hideMark/>
          </w:tcPr>
          <w:p w14:paraId="7311B5F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w:t>
            </w:r>
          </w:p>
        </w:tc>
        <w:tc>
          <w:tcPr>
            <w:tcW w:w="267" w:type="dxa"/>
            <w:tcBorders>
              <w:top w:val="nil"/>
              <w:left w:val="nil"/>
              <w:bottom w:val="single" w:sz="4" w:space="0" w:color="auto"/>
              <w:right w:val="single" w:sz="4" w:space="0" w:color="auto"/>
            </w:tcBorders>
            <w:shd w:val="clear" w:color="auto" w:fill="auto"/>
            <w:vAlign w:val="center"/>
            <w:hideMark/>
          </w:tcPr>
          <w:p w14:paraId="097E0C0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06" w:type="dxa"/>
            <w:tcBorders>
              <w:top w:val="nil"/>
              <w:left w:val="nil"/>
              <w:bottom w:val="single" w:sz="4" w:space="0" w:color="auto"/>
              <w:right w:val="single" w:sz="4" w:space="0" w:color="auto"/>
            </w:tcBorders>
            <w:shd w:val="clear" w:color="auto" w:fill="auto"/>
            <w:vAlign w:val="center"/>
            <w:hideMark/>
          </w:tcPr>
          <w:p w14:paraId="439F95B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06" w:type="dxa"/>
            <w:tcBorders>
              <w:top w:val="nil"/>
              <w:left w:val="nil"/>
              <w:bottom w:val="single" w:sz="4" w:space="0" w:color="auto"/>
              <w:right w:val="single" w:sz="4" w:space="0" w:color="auto"/>
            </w:tcBorders>
            <w:shd w:val="clear" w:color="auto" w:fill="auto"/>
            <w:vAlign w:val="center"/>
            <w:hideMark/>
          </w:tcPr>
          <w:p w14:paraId="5C40A53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85" w:type="dxa"/>
            <w:tcBorders>
              <w:top w:val="nil"/>
              <w:left w:val="nil"/>
              <w:bottom w:val="single" w:sz="4" w:space="0" w:color="auto"/>
              <w:right w:val="single" w:sz="4" w:space="0" w:color="auto"/>
            </w:tcBorders>
            <w:shd w:val="clear" w:color="auto" w:fill="auto"/>
            <w:vAlign w:val="center"/>
            <w:hideMark/>
          </w:tcPr>
          <w:p w14:paraId="371001B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102,90</w:t>
            </w:r>
          </w:p>
        </w:tc>
        <w:tc>
          <w:tcPr>
            <w:tcW w:w="485" w:type="dxa"/>
            <w:tcBorders>
              <w:top w:val="nil"/>
              <w:left w:val="nil"/>
              <w:bottom w:val="single" w:sz="4" w:space="0" w:color="auto"/>
              <w:right w:val="single" w:sz="4" w:space="0" w:color="auto"/>
            </w:tcBorders>
            <w:shd w:val="clear" w:color="auto" w:fill="auto"/>
            <w:vAlign w:val="center"/>
            <w:hideMark/>
          </w:tcPr>
          <w:p w14:paraId="7C1F445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62,80</w:t>
            </w:r>
          </w:p>
        </w:tc>
        <w:tc>
          <w:tcPr>
            <w:tcW w:w="485" w:type="dxa"/>
            <w:tcBorders>
              <w:top w:val="nil"/>
              <w:left w:val="nil"/>
              <w:bottom w:val="single" w:sz="4" w:space="0" w:color="auto"/>
              <w:right w:val="single" w:sz="4" w:space="0" w:color="auto"/>
            </w:tcBorders>
            <w:shd w:val="clear" w:color="auto" w:fill="auto"/>
            <w:vAlign w:val="center"/>
            <w:hideMark/>
          </w:tcPr>
          <w:p w14:paraId="568D9C8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40,10</w:t>
            </w:r>
          </w:p>
        </w:tc>
        <w:tc>
          <w:tcPr>
            <w:tcW w:w="485" w:type="dxa"/>
            <w:tcBorders>
              <w:top w:val="nil"/>
              <w:left w:val="nil"/>
              <w:bottom w:val="single" w:sz="4" w:space="0" w:color="auto"/>
              <w:right w:val="single" w:sz="4" w:space="0" w:color="auto"/>
            </w:tcBorders>
            <w:shd w:val="clear" w:color="auto" w:fill="auto"/>
            <w:vAlign w:val="center"/>
            <w:hideMark/>
          </w:tcPr>
          <w:p w14:paraId="11BB395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6 018 003,60</w:t>
            </w:r>
          </w:p>
        </w:tc>
        <w:tc>
          <w:tcPr>
            <w:tcW w:w="485" w:type="dxa"/>
            <w:tcBorders>
              <w:top w:val="nil"/>
              <w:left w:val="nil"/>
              <w:bottom w:val="single" w:sz="4" w:space="0" w:color="auto"/>
              <w:right w:val="single" w:sz="4" w:space="0" w:color="auto"/>
            </w:tcBorders>
            <w:shd w:val="clear" w:color="auto" w:fill="auto"/>
            <w:vAlign w:val="center"/>
            <w:hideMark/>
          </w:tcPr>
          <w:p w14:paraId="56949FD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5 717 103,42</w:t>
            </w:r>
          </w:p>
        </w:tc>
        <w:tc>
          <w:tcPr>
            <w:tcW w:w="780" w:type="dxa"/>
            <w:tcBorders>
              <w:top w:val="nil"/>
              <w:left w:val="nil"/>
              <w:bottom w:val="single" w:sz="4" w:space="0" w:color="auto"/>
              <w:right w:val="single" w:sz="4" w:space="0" w:color="auto"/>
            </w:tcBorders>
            <w:shd w:val="clear" w:color="auto" w:fill="auto"/>
            <w:vAlign w:val="center"/>
            <w:hideMark/>
          </w:tcPr>
          <w:p w14:paraId="1EC3F88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240 720,14</w:t>
            </w:r>
          </w:p>
        </w:tc>
        <w:tc>
          <w:tcPr>
            <w:tcW w:w="485" w:type="dxa"/>
            <w:tcBorders>
              <w:top w:val="nil"/>
              <w:left w:val="nil"/>
              <w:bottom w:val="single" w:sz="4" w:space="0" w:color="auto"/>
              <w:right w:val="single" w:sz="4" w:space="0" w:color="auto"/>
            </w:tcBorders>
            <w:shd w:val="clear" w:color="auto" w:fill="auto"/>
            <w:vAlign w:val="center"/>
            <w:hideMark/>
          </w:tcPr>
          <w:p w14:paraId="5F21561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60 180,04</w:t>
            </w:r>
          </w:p>
        </w:tc>
      </w:tr>
      <w:tr w:rsidR="00E514D2" w:rsidRPr="00CF687C" w14:paraId="0838077A"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2AD6BFCA"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45</w:t>
            </w:r>
          </w:p>
        </w:tc>
        <w:tc>
          <w:tcPr>
            <w:tcW w:w="1372" w:type="dxa"/>
            <w:tcBorders>
              <w:top w:val="nil"/>
              <w:left w:val="nil"/>
              <w:bottom w:val="single" w:sz="4" w:space="0" w:color="auto"/>
              <w:right w:val="single" w:sz="4" w:space="0" w:color="auto"/>
            </w:tcBorders>
            <w:shd w:val="clear" w:color="auto" w:fill="auto"/>
            <w:vAlign w:val="center"/>
            <w:hideMark/>
          </w:tcPr>
          <w:p w14:paraId="0B8876B0"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п. Мандач, ул. Северная, д. 4</w:t>
            </w:r>
          </w:p>
        </w:tc>
        <w:tc>
          <w:tcPr>
            <w:tcW w:w="573" w:type="dxa"/>
            <w:tcBorders>
              <w:top w:val="nil"/>
              <w:left w:val="nil"/>
              <w:bottom w:val="single" w:sz="4" w:space="0" w:color="auto"/>
              <w:right w:val="single" w:sz="4" w:space="0" w:color="auto"/>
            </w:tcBorders>
            <w:shd w:val="clear" w:color="auto" w:fill="auto"/>
            <w:vAlign w:val="center"/>
            <w:hideMark/>
          </w:tcPr>
          <w:p w14:paraId="0D3DEA4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12/65</w:t>
            </w:r>
          </w:p>
        </w:tc>
        <w:tc>
          <w:tcPr>
            <w:tcW w:w="775" w:type="dxa"/>
            <w:tcBorders>
              <w:top w:val="nil"/>
              <w:left w:val="nil"/>
              <w:bottom w:val="single" w:sz="4" w:space="0" w:color="auto"/>
              <w:right w:val="single" w:sz="4" w:space="0" w:color="auto"/>
            </w:tcBorders>
            <w:shd w:val="clear" w:color="auto" w:fill="auto"/>
            <w:vAlign w:val="center"/>
            <w:hideMark/>
          </w:tcPr>
          <w:p w14:paraId="1B522D78"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30.12.2016</w:t>
            </w:r>
          </w:p>
        </w:tc>
        <w:tc>
          <w:tcPr>
            <w:tcW w:w="775" w:type="dxa"/>
            <w:tcBorders>
              <w:top w:val="nil"/>
              <w:left w:val="nil"/>
              <w:bottom w:val="single" w:sz="4" w:space="0" w:color="auto"/>
              <w:right w:val="single" w:sz="4" w:space="0" w:color="auto"/>
            </w:tcBorders>
            <w:shd w:val="clear" w:color="auto" w:fill="auto"/>
            <w:noWrap/>
            <w:vAlign w:val="center"/>
            <w:hideMark/>
          </w:tcPr>
          <w:p w14:paraId="3AA70F7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3609FF69"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3898202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14</w:t>
            </w:r>
          </w:p>
        </w:tc>
        <w:tc>
          <w:tcPr>
            <w:tcW w:w="267" w:type="dxa"/>
            <w:tcBorders>
              <w:top w:val="nil"/>
              <w:left w:val="nil"/>
              <w:bottom w:val="single" w:sz="4" w:space="0" w:color="auto"/>
              <w:right w:val="single" w:sz="4" w:space="0" w:color="auto"/>
            </w:tcBorders>
            <w:shd w:val="clear" w:color="auto" w:fill="auto"/>
            <w:vAlign w:val="center"/>
            <w:hideMark/>
          </w:tcPr>
          <w:p w14:paraId="3F17780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w:t>
            </w:r>
          </w:p>
        </w:tc>
        <w:tc>
          <w:tcPr>
            <w:tcW w:w="406" w:type="dxa"/>
            <w:tcBorders>
              <w:top w:val="nil"/>
              <w:left w:val="nil"/>
              <w:bottom w:val="single" w:sz="4" w:space="0" w:color="auto"/>
              <w:right w:val="single" w:sz="4" w:space="0" w:color="auto"/>
            </w:tcBorders>
            <w:shd w:val="clear" w:color="auto" w:fill="auto"/>
            <w:vAlign w:val="center"/>
            <w:hideMark/>
          </w:tcPr>
          <w:p w14:paraId="02646CE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61B3856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w:t>
            </w:r>
          </w:p>
        </w:tc>
        <w:tc>
          <w:tcPr>
            <w:tcW w:w="485" w:type="dxa"/>
            <w:tcBorders>
              <w:top w:val="nil"/>
              <w:left w:val="nil"/>
              <w:bottom w:val="single" w:sz="4" w:space="0" w:color="auto"/>
              <w:right w:val="single" w:sz="4" w:space="0" w:color="auto"/>
            </w:tcBorders>
            <w:shd w:val="clear" w:color="auto" w:fill="auto"/>
            <w:vAlign w:val="center"/>
            <w:hideMark/>
          </w:tcPr>
          <w:p w14:paraId="3F11C14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180,00</w:t>
            </w:r>
          </w:p>
        </w:tc>
        <w:tc>
          <w:tcPr>
            <w:tcW w:w="485" w:type="dxa"/>
            <w:tcBorders>
              <w:top w:val="nil"/>
              <w:left w:val="nil"/>
              <w:bottom w:val="single" w:sz="4" w:space="0" w:color="auto"/>
              <w:right w:val="single" w:sz="4" w:space="0" w:color="auto"/>
            </w:tcBorders>
            <w:shd w:val="clear" w:color="auto" w:fill="auto"/>
            <w:vAlign w:val="center"/>
            <w:hideMark/>
          </w:tcPr>
          <w:p w14:paraId="27315B4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2B875E0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180,00</w:t>
            </w:r>
          </w:p>
        </w:tc>
        <w:tc>
          <w:tcPr>
            <w:tcW w:w="485" w:type="dxa"/>
            <w:tcBorders>
              <w:top w:val="nil"/>
              <w:left w:val="nil"/>
              <w:bottom w:val="single" w:sz="4" w:space="0" w:color="auto"/>
              <w:right w:val="single" w:sz="4" w:space="0" w:color="auto"/>
            </w:tcBorders>
            <w:shd w:val="clear" w:color="auto" w:fill="auto"/>
            <w:vAlign w:val="center"/>
            <w:hideMark/>
          </w:tcPr>
          <w:p w14:paraId="032F04F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10 527 120,00</w:t>
            </w:r>
          </w:p>
        </w:tc>
        <w:tc>
          <w:tcPr>
            <w:tcW w:w="485" w:type="dxa"/>
            <w:tcBorders>
              <w:top w:val="nil"/>
              <w:left w:val="nil"/>
              <w:bottom w:val="single" w:sz="4" w:space="0" w:color="auto"/>
              <w:right w:val="single" w:sz="4" w:space="0" w:color="auto"/>
            </w:tcBorders>
            <w:shd w:val="clear" w:color="auto" w:fill="auto"/>
            <w:vAlign w:val="center"/>
            <w:hideMark/>
          </w:tcPr>
          <w:p w14:paraId="3DDE4A1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10 000 764,00</w:t>
            </w:r>
          </w:p>
        </w:tc>
        <w:tc>
          <w:tcPr>
            <w:tcW w:w="780" w:type="dxa"/>
            <w:tcBorders>
              <w:top w:val="nil"/>
              <w:left w:val="nil"/>
              <w:bottom w:val="single" w:sz="4" w:space="0" w:color="auto"/>
              <w:right w:val="single" w:sz="4" w:space="0" w:color="auto"/>
            </w:tcBorders>
            <w:shd w:val="clear" w:color="auto" w:fill="auto"/>
            <w:vAlign w:val="center"/>
            <w:hideMark/>
          </w:tcPr>
          <w:p w14:paraId="13CCACA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421 084,80</w:t>
            </w:r>
          </w:p>
        </w:tc>
        <w:tc>
          <w:tcPr>
            <w:tcW w:w="485" w:type="dxa"/>
            <w:tcBorders>
              <w:top w:val="nil"/>
              <w:left w:val="nil"/>
              <w:bottom w:val="single" w:sz="4" w:space="0" w:color="auto"/>
              <w:right w:val="single" w:sz="4" w:space="0" w:color="auto"/>
            </w:tcBorders>
            <w:shd w:val="clear" w:color="auto" w:fill="auto"/>
            <w:vAlign w:val="center"/>
            <w:hideMark/>
          </w:tcPr>
          <w:p w14:paraId="2E081C7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105 271,20</w:t>
            </w:r>
          </w:p>
        </w:tc>
      </w:tr>
      <w:tr w:rsidR="00E514D2" w:rsidRPr="00CF687C" w14:paraId="597F6836"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6883806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46</w:t>
            </w:r>
          </w:p>
        </w:tc>
        <w:tc>
          <w:tcPr>
            <w:tcW w:w="1372" w:type="dxa"/>
            <w:tcBorders>
              <w:top w:val="nil"/>
              <w:left w:val="nil"/>
              <w:bottom w:val="single" w:sz="4" w:space="0" w:color="auto"/>
              <w:right w:val="single" w:sz="4" w:space="0" w:color="auto"/>
            </w:tcBorders>
            <w:shd w:val="clear" w:color="auto" w:fill="auto"/>
            <w:vAlign w:val="center"/>
            <w:hideMark/>
          </w:tcPr>
          <w:p w14:paraId="17E2BCC7"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 xml:space="preserve">с. Выльгорт, ул. </w:t>
            </w:r>
            <w:proofErr w:type="gramStart"/>
            <w:r w:rsidRPr="00CF687C">
              <w:rPr>
                <w:rFonts w:ascii="Times New Roman" w:eastAsia="Times New Roman" w:hAnsi="Times New Roman" w:cs="Times New Roman"/>
                <w:sz w:val="24"/>
                <w:szCs w:val="24"/>
                <w:lang w:eastAsia="ru-RU"/>
              </w:rPr>
              <w:t>Северная,д.</w:t>
            </w:r>
            <w:proofErr w:type="gramEnd"/>
            <w:r w:rsidRPr="00CF687C">
              <w:rPr>
                <w:rFonts w:ascii="Times New Roman" w:eastAsia="Times New Roman" w:hAnsi="Times New Roman" w:cs="Times New Roman"/>
                <w:sz w:val="24"/>
                <w:szCs w:val="24"/>
                <w:lang w:eastAsia="ru-RU"/>
              </w:rPr>
              <w:t>2</w:t>
            </w:r>
          </w:p>
        </w:tc>
        <w:tc>
          <w:tcPr>
            <w:tcW w:w="573" w:type="dxa"/>
            <w:tcBorders>
              <w:top w:val="nil"/>
              <w:left w:val="nil"/>
              <w:bottom w:val="single" w:sz="4" w:space="0" w:color="auto"/>
              <w:right w:val="single" w:sz="4" w:space="0" w:color="auto"/>
            </w:tcBorders>
            <w:shd w:val="clear" w:color="auto" w:fill="auto"/>
            <w:vAlign w:val="center"/>
            <w:hideMark/>
          </w:tcPr>
          <w:p w14:paraId="7070D656"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12/2035</w:t>
            </w:r>
          </w:p>
        </w:tc>
        <w:tc>
          <w:tcPr>
            <w:tcW w:w="775" w:type="dxa"/>
            <w:tcBorders>
              <w:top w:val="nil"/>
              <w:left w:val="nil"/>
              <w:bottom w:val="single" w:sz="4" w:space="0" w:color="auto"/>
              <w:right w:val="single" w:sz="4" w:space="0" w:color="auto"/>
            </w:tcBorders>
            <w:shd w:val="clear" w:color="auto" w:fill="auto"/>
            <w:vAlign w:val="center"/>
            <w:hideMark/>
          </w:tcPr>
          <w:p w14:paraId="33DB9C5A"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29.12.2016</w:t>
            </w:r>
          </w:p>
        </w:tc>
        <w:tc>
          <w:tcPr>
            <w:tcW w:w="775" w:type="dxa"/>
            <w:tcBorders>
              <w:top w:val="nil"/>
              <w:left w:val="nil"/>
              <w:bottom w:val="single" w:sz="4" w:space="0" w:color="auto"/>
              <w:right w:val="single" w:sz="4" w:space="0" w:color="auto"/>
            </w:tcBorders>
            <w:shd w:val="clear" w:color="auto" w:fill="auto"/>
            <w:noWrap/>
            <w:vAlign w:val="center"/>
            <w:hideMark/>
          </w:tcPr>
          <w:p w14:paraId="0B09ECF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01.09.2025</w:t>
            </w:r>
          </w:p>
        </w:tc>
        <w:tc>
          <w:tcPr>
            <w:tcW w:w="775" w:type="dxa"/>
            <w:tcBorders>
              <w:top w:val="nil"/>
              <w:left w:val="nil"/>
              <w:bottom w:val="single" w:sz="4" w:space="0" w:color="auto"/>
              <w:right w:val="single" w:sz="4" w:space="0" w:color="auto"/>
            </w:tcBorders>
            <w:shd w:val="clear" w:color="auto" w:fill="auto"/>
            <w:noWrap/>
            <w:vAlign w:val="center"/>
            <w:hideMark/>
          </w:tcPr>
          <w:p w14:paraId="16D438B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31.12.2026</w:t>
            </w:r>
          </w:p>
        </w:tc>
        <w:tc>
          <w:tcPr>
            <w:tcW w:w="406" w:type="dxa"/>
            <w:tcBorders>
              <w:top w:val="nil"/>
              <w:left w:val="nil"/>
              <w:bottom w:val="single" w:sz="4" w:space="0" w:color="auto"/>
              <w:right w:val="single" w:sz="4" w:space="0" w:color="auto"/>
            </w:tcBorders>
            <w:shd w:val="clear" w:color="auto" w:fill="auto"/>
            <w:vAlign w:val="center"/>
            <w:hideMark/>
          </w:tcPr>
          <w:p w14:paraId="668F8EE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14</w:t>
            </w:r>
          </w:p>
        </w:tc>
        <w:tc>
          <w:tcPr>
            <w:tcW w:w="267" w:type="dxa"/>
            <w:tcBorders>
              <w:top w:val="nil"/>
              <w:left w:val="nil"/>
              <w:bottom w:val="single" w:sz="4" w:space="0" w:color="auto"/>
              <w:right w:val="single" w:sz="4" w:space="0" w:color="auto"/>
            </w:tcBorders>
            <w:shd w:val="clear" w:color="auto" w:fill="auto"/>
            <w:vAlign w:val="center"/>
            <w:hideMark/>
          </w:tcPr>
          <w:p w14:paraId="2C6B15E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w:t>
            </w:r>
          </w:p>
        </w:tc>
        <w:tc>
          <w:tcPr>
            <w:tcW w:w="406" w:type="dxa"/>
            <w:tcBorders>
              <w:top w:val="nil"/>
              <w:left w:val="nil"/>
              <w:bottom w:val="single" w:sz="4" w:space="0" w:color="auto"/>
              <w:right w:val="single" w:sz="4" w:space="0" w:color="auto"/>
            </w:tcBorders>
            <w:shd w:val="clear" w:color="auto" w:fill="auto"/>
            <w:vAlign w:val="center"/>
            <w:hideMark/>
          </w:tcPr>
          <w:p w14:paraId="2333354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w:t>
            </w:r>
          </w:p>
        </w:tc>
        <w:tc>
          <w:tcPr>
            <w:tcW w:w="406" w:type="dxa"/>
            <w:tcBorders>
              <w:top w:val="nil"/>
              <w:left w:val="nil"/>
              <w:bottom w:val="single" w:sz="4" w:space="0" w:color="auto"/>
              <w:right w:val="single" w:sz="4" w:space="0" w:color="auto"/>
            </w:tcBorders>
            <w:shd w:val="clear" w:color="auto" w:fill="auto"/>
            <w:vAlign w:val="center"/>
            <w:hideMark/>
          </w:tcPr>
          <w:p w14:paraId="7E8FA4C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85" w:type="dxa"/>
            <w:tcBorders>
              <w:top w:val="nil"/>
              <w:left w:val="nil"/>
              <w:bottom w:val="single" w:sz="4" w:space="0" w:color="auto"/>
              <w:right w:val="single" w:sz="4" w:space="0" w:color="auto"/>
            </w:tcBorders>
            <w:shd w:val="clear" w:color="auto" w:fill="auto"/>
            <w:vAlign w:val="center"/>
            <w:hideMark/>
          </w:tcPr>
          <w:p w14:paraId="67B16B2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326,50</w:t>
            </w:r>
          </w:p>
        </w:tc>
        <w:tc>
          <w:tcPr>
            <w:tcW w:w="485" w:type="dxa"/>
            <w:tcBorders>
              <w:top w:val="nil"/>
              <w:left w:val="nil"/>
              <w:bottom w:val="single" w:sz="4" w:space="0" w:color="auto"/>
              <w:right w:val="single" w:sz="4" w:space="0" w:color="auto"/>
            </w:tcBorders>
            <w:shd w:val="clear" w:color="auto" w:fill="auto"/>
            <w:vAlign w:val="center"/>
            <w:hideMark/>
          </w:tcPr>
          <w:p w14:paraId="1C681FD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232,90</w:t>
            </w:r>
          </w:p>
        </w:tc>
        <w:tc>
          <w:tcPr>
            <w:tcW w:w="485" w:type="dxa"/>
            <w:tcBorders>
              <w:top w:val="nil"/>
              <w:left w:val="nil"/>
              <w:bottom w:val="single" w:sz="4" w:space="0" w:color="auto"/>
              <w:right w:val="single" w:sz="4" w:space="0" w:color="auto"/>
            </w:tcBorders>
            <w:shd w:val="clear" w:color="auto" w:fill="auto"/>
            <w:vAlign w:val="center"/>
            <w:hideMark/>
          </w:tcPr>
          <w:p w14:paraId="619B4EA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93,60</w:t>
            </w:r>
          </w:p>
        </w:tc>
        <w:tc>
          <w:tcPr>
            <w:tcW w:w="485" w:type="dxa"/>
            <w:tcBorders>
              <w:top w:val="nil"/>
              <w:left w:val="nil"/>
              <w:bottom w:val="single" w:sz="4" w:space="0" w:color="auto"/>
              <w:right w:val="single" w:sz="4" w:space="0" w:color="auto"/>
            </w:tcBorders>
            <w:shd w:val="clear" w:color="auto" w:fill="auto"/>
            <w:vAlign w:val="center"/>
            <w:hideMark/>
          </w:tcPr>
          <w:p w14:paraId="1E264A8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19 095 026,00</w:t>
            </w:r>
          </w:p>
        </w:tc>
        <w:tc>
          <w:tcPr>
            <w:tcW w:w="485" w:type="dxa"/>
            <w:tcBorders>
              <w:top w:val="nil"/>
              <w:left w:val="nil"/>
              <w:bottom w:val="single" w:sz="4" w:space="0" w:color="auto"/>
              <w:right w:val="single" w:sz="4" w:space="0" w:color="auto"/>
            </w:tcBorders>
            <w:shd w:val="clear" w:color="auto" w:fill="auto"/>
            <w:vAlign w:val="center"/>
            <w:hideMark/>
          </w:tcPr>
          <w:p w14:paraId="3E068E7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18 140 274,70</w:t>
            </w:r>
          </w:p>
        </w:tc>
        <w:tc>
          <w:tcPr>
            <w:tcW w:w="780" w:type="dxa"/>
            <w:tcBorders>
              <w:top w:val="nil"/>
              <w:left w:val="nil"/>
              <w:bottom w:val="single" w:sz="4" w:space="0" w:color="auto"/>
              <w:right w:val="single" w:sz="4" w:space="0" w:color="auto"/>
            </w:tcBorders>
            <w:shd w:val="clear" w:color="auto" w:fill="auto"/>
            <w:vAlign w:val="center"/>
            <w:hideMark/>
          </w:tcPr>
          <w:p w14:paraId="1C94282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763 801,04</w:t>
            </w:r>
          </w:p>
        </w:tc>
        <w:tc>
          <w:tcPr>
            <w:tcW w:w="485" w:type="dxa"/>
            <w:tcBorders>
              <w:top w:val="nil"/>
              <w:left w:val="nil"/>
              <w:bottom w:val="single" w:sz="4" w:space="0" w:color="auto"/>
              <w:right w:val="single" w:sz="4" w:space="0" w:color="auto"/>
            </w:tcBorders>
            <w:shd w:val="clear" w:color="auto" w:fill="auto"/>
            <w:vAlign w:val="center"/>
            <w:hideMark/>
          </w:tcPr>
          <w:p w14:paraId="7AD5072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190 950,26</w:t>
            </w:r>
          </w:p>
        </w:tc>
      </w:tr>
      <w:tr w:rsidR="00E514D2" w:rsidRPr="00CF687C" w14:paraId="0E45203D"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07CDB6C3"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47</w:t>
            </w:r>
          </w:p>
        </w:tc>
        <w:tc>
          <w:tcPr>
            <w:tcW w:w="1372" w:type="dxa"/>
            <w:tcBorders>
              <w:top w:val="nil"/>
              <w:left w:val="nil"/>
              <w:bottom w:val="single" w:sz="4" w:space="0" w:color="auto"/>
              <w:right w:val="single" w:sz="4" w:space="0" w:color="auto"/>
            </w:tcBorders>
            <w:shd w:val="clear" w:color="auto" w:fill="auto"/>
            <w:vAlign w:val="center"/>
            <w:hideMark/>
          </w:tcPr>
          <w:p w14:paraId="79E913D4"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 xml:space="preserve">с. Выльгорт, ул. </w:t>
            </w:r>
            <w:proofErr w:type="spellStart"/>
            <w:r w:rsidRPr="00CF687C">
              <w:rPr>
                <w:rFonts w:ascii="Times New Roman" w:eastAsia="Times New Roman" w:hAnsi="Times New Roman" w:cs="Times New Roman"/>
                <w:sz w:val="24"/>
                <w:szCs w:val="24"/>
                <w:lang w:eastAsia="ru-RU"/>
              </w:rPr>
              <w:t>Ёля</w:t>
            </w:r>
            <w:proofErr w:type="spellEnd"/>
            <w:r w:rsidRPr="00CF687C">
              <w:rPr>
                <w:rFonts w:ascii="Times New Roman" w:eastAsia="Times New Roman" w:hAnsi="Times New Roman" w:cs="Times New Roman"/>
                <w:sz w:val="24"/>
                <w:szCs w:val="24"/>
                <w:lang w:eastAsia="ru-RU"/>
              </w:rPr>
              <w:t>-Ты, д. 5</w:t>
            </w:r>
          </w:p>
        </w:tc>
        <w:tc>
          <w:tcPr>
            <w:tcW w:w="573" w:type="dxa"/>
            <w:tcBorders>
              <w:top w:val="nil"/>
              <w:left w:val="nil"/>
              <w:bottom w:val="single" w:sz="4" w:space="0" w:color="auto"/>
              <w:right w:val="single" w:sz="4" w:space="0" w:color="auto"/>
            </w:tcBorders>
            <w:shd w:val="clear" w:color="auto" w:fill="auto"/>
            <w:vAlign w:val="center"/>
            <w:hideMark/>
          </w:tcPr>
          <w:p w14:paraId="7DAAA6AB"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12/2035</w:t>
            </w:r>
          </w:p>
        </w:tc>
        <w:tc>
          <w:tcPr>
            <w:tcW w:w="775" w:type="dxa"/>
            <w:tcBorders>
              <w:top w:val="nil"/>
              <w:left w:val="nil"/>
              <w:bottom w:val="single" w:sz="4" w:space="0" w:color="auto"/>
              <w:right w:val="single" w:sz="4" w:space="0" w:color="auto"/>
            </w:tcBorders>
            <w:shd w:val="clear" w:color="auto" w:fill="auto"/>
            <w:vAlign w:val="center"/>
            <w:hideMark/>
          </w:tcPr>
          <w:p w14:paraId="16C8FBAA"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29.12.2016</w:t>
            </w:r>
          </w:p>
        </w:tc>
        <w:tc>
          <w:tcPr>
            <w:tcW w:w="775" w:type="dxa"/>
            <w:tcBorders>
              <w:top w:val="nil"/>
              <w:left w:val="nil"/>
              <w:bottom w:val="single" w:sz="4" w:space="0" w:color="auto"/>
              <w:right w:val="single" w:sz="4" w:space="0" w:color="auto"/>
            </w:tcBorders>
            <w:shd w:val="clear" w:color="auto" w:fill="auto"/>
            <w:noWrap/>
            <w:vAlign w:val="center"/>
            <w:hideMark/>
          </w:tcPr>
          <w:p w14:paraId="376B60E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01.09.2025</w:t>
            </w:r>
          </w:p>
        </w:tc>
        <w:tc>
          <w:tcPr>
            <w:tcW w:w="775" w:type="dxa"/>
            <w:tcBorders>
              <w:top w:val="nil"/>
              <w:left w:val="nil"/>
              <w:bottom w:val="single" w:sz="4" w:space="0" w:color="auto"/>
              <w:right w:val="single" w:sz="4" w:space="0" w:color="auto"/>
            </w:tcBorders>
            <w:shd w:val="clear" w:color="auto" w:fill="auto"/>
            <w:noWrap/>
            <w:vAlign w:val="center"/>
            <w:hideMark/>
          </w:tcPr>
          <w:p w14:paraId="2D707374"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31.12.2026</w:t>
            </w:r>
          </w:p>
        </w:tc>
        <w:tc>
          <w:tcPr>
            <w:tcW w:w="406" w:type="dxa"/>
            <w:tcBorders>
              <w:top w:val="nil"/>
              <w:left w:val="nil"/>
              <w:bottom w:val="single" w:sz="4" w:space="0" w:color="auto"/>
              <w:right w:val="single" w:sz="4" w:space="0" w:color="auto"/>
            </w:tcBorders>
            <w:shd w:val="clear" w:color="auto" w:fill="auto"/>
            <w:vAlign w:val="center"/>
            <w:hideMark/>
          </w:tcPr>
          <w:p w14:paraId="4E09E93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50</w:t>
            </w:r>
          </w:p>
        </w:tc>
        <w:tc>
          <w:tcPr>
            <w:tcW w:w="267" w:type="dxa"/>
            <w:tcBorders>
              <w:top w:val="nil"/>
              <w:left w:val="nil"/>
              <w:bottom w:val="single" w:sz="4" w:space="0" w:color="auto"/>
              <w:right w:val="single" w:sz="4" w:space="0" w:color="auto"/>
            </w:tcBorders>
            <w:shd w:val="clear" w:color="auto" w:fill="auto"/>
            <w:vAlign w:val="center"/>
            <w:hideMark/>
          </w:tcPr>
          <w:p w14:paraId="6D44555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w:t>
            </w:r>
          </w:p>
        </w:tc>
        <w:tc>
          <w:tcPr>
            <w:tcW w:w="406" w:type="dxa"/>
            <w:tcBorders>
              <w:top w:val="nil"/>
              <w:left w:val="nil"/>
              <w:bottom w:val="single" w:sz="4" w:space="0" w:color="auto"/>
              <w:right w:val="single" w:sz="4" w:space="0" w:color="auto"/>
            </w:tcBorders>
            <w:shd w:val="clear" w:color="auto" w:fill="auto"/>
            <w:vAlign w:val="center"/>
            <w:hideMark/>
          </w:tcPr>
          <w:p w14:paraId="718AE88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w:t>
            </w:r>
          </w:p>
        </w:tc>
        <w:tc>
          <w:tcPr>
            <w:tcW w:w="406" w:type="dxa"/>
            <w:tcBorders>
              <w:top w:val="nil"/>
              <w:left w:val="nil"/>
              <w:bottom w:val="single" w:sz="4" w:space="0" w:color="auto"/>
              <w:right w:val="single" w:sz="4" w:space="0" w:color="auto"/>
            </w:tcBorders>
            <w:shd w:val="clear" w:color="auto" w:fill="auto"/>
            <w:vAlign w:val="center"/>
            <w:hideMark/>
          </w:tcPr>
          <w:p w14:paraId="79089CD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85" w:type="dxa"/>
            <w:tcBorders>
              <w:top w:val="nil"/>
              <w:left w:val="nil"/>
              <w:bottom w:val="single" w:sz="4" w:space="0" w:color="auto"/>
              <w:right w:val="single" w:sz="4" w:space="0" w:color="auto"/>
            </w:tcBorders>
            <w:shd w:val="clear" w:color="auto" w:fill="auto"/>
            <w:vAlign w:val="center"/>
            <w:hideMark/>
          </w:tcPr>
          <w:p w14:paraId="5A7533A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531,30</w:t>
            </w:r>
          </w:p>
        </w:tc>
        <w:tc>
          <w:tcPr>
            <w:tcW w:w="485" w:type="dxa"/>
            <w:tcBorders>
              <w:top w:val="nil"/>
              <w:left w:val="nil"/>
              <w:bottom w:val="single" w:sz="4" w:space="0" w:color="auto"/>
              <w:right w:val="single" w:sz="4" w:space="0" w:color="auto"/>
            </w:tcBorders>
            <w:shd w:val="clear" w:color="auto" w:fill="auto"/>
            <w:vAlign w:val="center"/>
            <w:hideMark/>
          </w:tcPr>
          <w:p w14:paraId="5D4A6D6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446,20</w:t>
            </w:r>
          </w:p>
        </w:tc>
        <w:tc>
          <w:tcPr>
            <w:tcW w:w="485" w:type="dxa"/>
            <w:tcBorders>
              <w:top w:val="nil"/>
              <w:left w:val="nil"/>
              <w:bottom w:val="single" w:sz="4" w:space="0" w:color="auto"/>
              <w:right w:val="single" w:sz="4" w:space="0" w:color="auto"/>
            </w:tcBorders>
            <w:shd w:val="clear" w:color="auto" w:fill="auto"/>
            <w:vAlign w:val="center"/>
            <w:hideMark/>
          </w:tcPr>
          <w:p w14:paraId="0B53A79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85,10</w:t>
            </w:r>
          </w:p>
        </w:tc>
        <w:tc>
          <w:tcPr>
            <w:tcW w:w="485" w:type="dxa"/>
            <w:tcBorders>
              <w:top w:val="nil"/>
              <w:left w:val="nil"/>
              <w:bottom w:val="single" w:sz="4" w:space="0" w:color="auto"/>
              <w:right w:val="single" w:sz="4" w:space="0" w:color="auto"/>
            </w:tcBorders>
            <w:shd w:val="clear" w:color="auto" w:fill="auto"/>
            <w:vAlign w:val="center"/>
            <w:hideMark/>
          </w:tcPr>
          <w:p w14:paraId="235114E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31 072 549,20</w:t>
            </w:r>
          </w:p>
        </w:tc>
        <w:tc>
          <w:tcPr>
            <w:tcW w:w="485" w:type="dxa"/>
            <w:tcBorders>
              <w:top w:val="nil"/>
              <w:left w:val="nil"/>
              <w:bottom w:val="single" w:sz="4" w:space="0" w:color="auto"/>
              <w:right w:val="single" w:sz="4" w:space="0" w:color="auto"/>
            </w:tcBorders>
            <w:shd w:val="clear" w:color="auto" w:fill="auto"/>
            <w:vAlign w:val="center"/>
            <w:hideMark/>
          </w:tcPr>
          <w:p w14:paraId="789C0C4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29 518 921,74</w:t>
            </w:r>
          </w:p>
        </w:tc>
        <w:tc>
          <w:tcPr>
            <w:tcW w:w="780" w:type="dxa"/>
            <w:tcBorders>
              <w:top w:val="nil"/>
              <w:left w:val="nil"/>
              <w:bottom w:val="single" w:sz="4" w:space="0" w:color="auto"/>
              <w:right w:val="single" w:sz="4" w:space="0" w:color="auto"/>
            </w:tcBorders>
            <w:shd w:val="clear" w:color="auto" w:fill="auto"/>
            <w:vAlign w:val="center"/>
            <w:hideMark/>
          </w:tcPr>
          <w:p w14:paraId="1590E82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1 242 901,97</w:t>
            </w:r>
          </w:p>
        </w:tc>
        <w:tc>
          <w:tcPr>
            <w:tcW w:w="485" w:type="dxa"/>
            <w:tcBorders>
              <w:top w:val="nil"/>
              <w:left w:val="nil"/>
              <w:bottom w:val="single" w:sz="4" w:space="0" w:color="auto"/>
              <w:right w:val="single" w:sz="4" w:space="0" w:color="auto"/>
            </w:tcBorders>
            <w:shd w:val="clear" w:color="auto" w:fill="auto"/>
            <w:vAlign w:val="center"/>
            <w:hideMark/>
          </w:tcPr>
          <w:p w14:paraId="7325DAB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310 725,49</w:t>
            </w:r>
          </w:p>
        </w:tc>
      </w:tr>
      <w:tr w:rsidR="00E514D2" w:rsidRPr="00CF687C" w14:paraId="1C359EA0"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0CF271A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lastRenderedPageBreak/>
              <w:t>48</w:t>
            </w:r>
          </w:p>
        </w:tc>
        <w:tc>
          <w:tcPr>
            <w:tcW w:w="1372" w:type="dxa"/>
            <w:tcBorders>
              <w:top w:val="nil"/>
              <w:left w:val="nil"/>
              <w:bottom w:val="single" w:sz="4" w:space="0" w:color="auto"/>
              <w:right w:val="single" w:sz="4" w:space="0" w:color="auto"/>
            </w:tcBorders>
            <w:shd w:val="clear" w:color="auto" w:fill="auto"/>
            <w:vAlign w:val="center"/>
            <w:hideMark/>
          </w:tcPr>
          <w:p w14:paraId="4BFE843B"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 xml:space="preserve">п. </w:t>
            </w:r>
            <w:proofErr w:type="spellStart"/>
            <w:r w:rsidRPr="00CF687C">
              <w:rPr>
                <w:rFonts w:ascii="Times New Roman" w:eastAsia="Times New Roman" w:hAnsi="Times New Roman" w:cs="Times New Roman"/>
                <w:sz w:val="24"/>
                <w:szCs w:val="24"/>
                <w:lang w:eastAsia="ru-RU"/>
              </w:rPr>
              <w:t>Усть</w:t>
            </w:r>
            <w:proofErr w:type="spellEnd"/>
            <w:r w:rsidRPr="00CF687C">
              <w:rPr>
                <w:rFonts w:ascii="Times New Roman" w:eastAsia="Times New Roman" w:hAnsi="Times New Roman" w:cs="Times New Roman"/>
                <w:sz w:val="24"/>
                <w:szCs w:val="24"/>
                <w:lang w:eastAsia="ru-RU"/>
              </w:rPr>
              <w:t>-Пожег, ул. Лесная, д. 26</w:t>
            </w:r>
          </w:p>
        </w:tc>
        <w:tc>
          <w:tcPr>
            <w:tcW w:w="573" w:type="dxa"/>
            <w:tcBorders>
              <w:top w:val="nil"/>
              <w:left w:val="nil"/>
              <w:bottom w:val="single" w:sz="4" w:space="0" w:color="auto"/>
              <w:right w:val="single" w:sz="4" w:space="0" w:color="auto"/>
            </w:tcBorders>
            <w:shd w:val="clear" w:color="auto" w:fill="auto"/>
            <w:vAlign w:val="center"/>
            <w:hideMark/>
          </w:tcPr>
          <w:p w14:paraId="7E23BB99"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7/25</w:t>
            </w:r>
          </w:p>
        </w:tc>
        <w:tc>
          <w:tcPr>
            <w:tcW w:w="775" w:type="dxa"/>
            <w:tcBorders>
              <w:top w:val="nil"/>
              <w:left w:val="nil"/>
              <w:bottom w:val="single" w:sz="4" w:space="0" w:color="auto"/>
              <w:right w:val="single" w:sz="4" w:space="0" w:color="auto"/>
            </w:tcBorders>
            <w:shd w:val="clear" w:color="auto" w:fill="auto"/>
            <w:vAlign w:val="center"/>
            <w:hideMark/>
          </w:tcPr>
          <w:p w14:paraId="3BE0D990"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01.07.2016</w:t>
            </w:r>
          </w:p>
        </w:tc>
        <w:tc>
          <w:tcPr>
            <w:tcW w:w="775" w:type="dxa"/>
            <w:tcBorders>
              <w:top w:val="nil"/>
              <w:left w:val="nil"/>
              <w:bottom w:val="single" w:sz="4" w:space="0" w:color="auto"/>
              <w:right w:val="single" w:sz="4" w:space="0" w:color="auto"/>
            </w:tcBorders>
            <w:shd w:val="clear" w:color="auto" w:fill="auto"/>
            <w:noWrap/>
            <w:vAlign w:val="center"/>
            <w:hideMark/>
          </w:tcPr>
          <w:p w14:paraId="3C07424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7D858263"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05E81AD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15</w:t>
            </w:r>
          </w:p>
        </w:tc>
        <w:tc>
          <w:tcPr>
            <w:tcW w:w="267" w:type="dxa"/>
            <w:tcBorders>
              <w:top w:val="nil"/>
              <w:left w:val="nil"/>
              <w:bottom w:val="single" w:sz="4" w:space="0" w:color="auto"/>
              <w:right w:val="single" w:sz="4" w:space="0" w:color="auto"/>
            </w:tcBorders>
            <w:shd w:val="clear" w:color="auto" w:fill="auto"/>
            <w:vAlign w:val="center"/>
            <w:hideMark/>
          </w:tcPr>
          <w:p w14:paraId="3459410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w:t>
            </w:r>
          </w:p>
        </w:tc>
        <w:tc>
          <w:tcPr>
            <w:tcW w:w="406" w:type="dxa"/>
            <w:tcBorders>
              <w:top w:val="nil"/>
              <w:left w:val="nil"/>
              <w:bottom w:val="single" w:sz="4" w:space="0" w:color="auto"/>
              <w:right w:val="single" w:sz="4" w:space="0" w:color="auto"/>
            </w:tcBorders>
            <w:shd w:val="clear" w:color="auto" w:fill="auto"/>
            <w:vAlign w:val="center"/>
            <w:hideMark/>
          </w:tcPr>
          <w:p w14:paraId="5F1F99F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5A630B1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w:t>
            </w:r>
          </w:p>
        </w:tc>
        <w:tc>
          <w:tcPr>
            <w:tcW w:w="485" w:type="dxa"/>
            <w:tcBorders>
              <w:top w:val="nil"/>
              <w:left w:val="nil"/>
              <w:bottom w:val="single" w:sz="4" w:space="0" w:color="auto"/>
              <w:right w:val="single" w:sz="4" w:space="0" w:color="auto"/>
            </w:tcBorders>
            <w:shd w:val="clear" w:color="auto" w:fill="auto"/>
            <w:vAlign w:val="center"/>
            <w:hideMark/>
          </w:tcPr>
          <w:p w14:paraId="24AE956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221,40</w:t>
            </w:r>
          </w:p>
        </w:tc>
        <w:tc>
          <w:tcPr>
            <w:tcW w:w="485" w:type="dxa"/>
            <w:tcBorders>
              <w:top w:val="nil"/>
              <w:left w:val="nil"/>
              <w:bottom w:val="single" w:sz="4" w:space="0" w:color="auto"/>
              <w:right w:val="single" w:sz="4" w:space="0" w:color="auto"/>
            </w:tcBorders>
            <w:shd w:val="clear" w:color="auto" w:fill="auto"/>
            <w:vAlign w:val="center"/>
            <w:hideMark/>
          </w:tcPr>
          <w:p w14:paraId="58A674E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04DF654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221,40</w:t>
            </w:r>
          </w:p>
        </w:tc>
        <w:tc>
          <w:tcPr>
            <w:tcW w:w="485" w:type="dxa"/>
            <w:tcBorders>
              <w:top w:val="nil"/>
              <w:left w:val="nil"/>
              <w:bottom w:val="single" w:sz="4" w:space="0" w:color="auto"/>
              <w:right w:val="single" w:sz="4" w:space="0" w:color="auto"/>
            </w:tcBorders>
            <w:shd w:val="clear" w:color="auto" w:fill="auto"/>
            <w:vAlign w:val="center"/>
            <w:hideMark/>
          </w:tcPr>
          <w:p w14:paraId="093D712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12 948 357,60</w:t>
            </w:r>
          </w:p>
        </w:tc>
        <w:tc>
          <w:tcPr>
            <w:tcW w:w="485" w:type="dxa"/>
            <w:tcBorders>
              <w:top w:val="nil"/>
              <w:left w:val="nil"/>
              <w:bottom w:val="single" w:sz="4" w:space="0" w:color="auto"/>
              <w:right w:val="single" w:sz="4" w:space="0" w:color="auto"/>
            </w:tcBorders>
            <w:shd w:val="clear" w:color="auto" w:fill="auto"/>
            <w:vAlign w:val="center"/>
            <w:hideMark/>
          </w:tcPr>
          <w:p w14:paraId="152B5BA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12 300 939,72</w:t>
            </w:r>
          </w:p>
        </w:tc>
        <w:tc>
          <w:tcPr>
            <w:tcW w:w="780" w:type="dxa"/>
            <w:tcBorders>
              <w:top w:val="nil"/>
              <w:left w:val="nil"/>
              <w:bottom w:val="single" w:sz="4" w:space="0" w:color="auto"/>
              <w:right w:val="single" w:sz="4" w:space="0" w:color="auto"/>
            </w:tcBorders>
            <w:shd w:val="clear" w:color="auto" w:fill="auto"/>
            <w:vAlign w:val="center"/>
            <w:hideMark/>
          </w:tcPr>
          <w:p w14:paraId="3B6912F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517 934,30</w:t>
            </w:r>
          </w:p>
        </w:tc>
        <w:tc>
          <w:tcPr>
            <w:tcW w:w="485" w:type="dxa"/>
            <w:tcBorders>
              <w:top w:val="nil"/>
              <w:left w:val="nil"/>
              <w:bottom w:val="single" w:sz="4" w:space="0" w:color="auto"/>
              <w:right w:val="single" w:sz="4" w:space="0" w:color="auto"/>
            </w:tcBorders>
            <w:shd w:val="clear" w:color="auto" w:fill="auto"/>
            <w:vAlign w:val="center"/>
            <w:hideMark/>
          </w:tcPr>
          <w:p w14:paraId="4909E8D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129 483,58</w:t>
            </w:r>
          </w:p>
        </w:tc>
      </w:tr>
      <w:tr w:rsidR="00E514D2" w:rsidRPr="00CF687C" w14:paraId="319D6814"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50132DE6"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49</w:t>
            </w:r>
          </w:p>
        </w:tc>
        <w:tc>
          <w:tcPr>
            <w:tcW w:w="1372" w:type="dxa"/>
            <w:tcBorders>
              <w:top w:val="nil"/>
              <w:left w:val="nil"/>
              <w:bottom w:val="single" w:sz="4" w:space="0" w:color="auto"/>
              <w:right w:val="single" w:sz="4" w:space="0" w:color="auto"/>
            </w:tcBorders>
            <w:shd w:val="clear" w:color="auto" w:fill="auto"/>
            <w:vAlign w:val="center"/>
            <w:hideMark/>
          </w:tcPr>
          <w:p w14:paraId="0AD4BF3A"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 xml:space="preserve">п. </w:t>
            </w:r>
            <w:proofErr w:type="spellStart"/>
            <w:r w:rsidRPr="00CF687C">
              <w:rPr>
                <w:rFonts w:ascii="Times New Roman" w:eastAsia="Times New Roman" w:hAnsi="Times New Roman" w:cs="Times New Roman"/>
                <w:sz w:val="24"/>
                <w:szCs w:val="24"/>
                <w:lang w:eastAsia="ru-RU"/>
              </w:rPr>
              <w:t>Усть</w:t>
            </w:r>
            <w:proofErr w:type="spellEnd"/>
            <w:r w:rsidRPr="00CF687C">
              <w:rPr>
                <w:rFonts w:ascii="Times New Roman" w:eastAsia="Times New Roman" w:hAnsi="Times New Roman" w:cs="Times New Roman"/>
                <w:sz w:val="24"/>
                <w:szCs w:val="24"/>
                <w:lang w:eastAsia="ru-RU"/>
              </w:rPr>
              <w:t>-Пожег, ул. Лесная, д. 27</w:t>
            </w:r>
          </w:p>
        </w:tc>
        <w:tc>
          <w:tcPr>
            <w:tcW w:w="573" w:type="dxa"/>
            <w:tcBorders>
              <w:top w:val="nil"/>
              <w:left w:val="nil"/>
              <w:bottom w:val="single" w:sz="4" w:space="0" w:color="auto"/>
              <w:right w:val="single" w:sz="4" w:space="0" w:color="auto"/>
            </w:tcBorders>
            <w:shd w:val="clear" w:color="auto" w:fill="auto"/>
            <w:vAlign w:val="center"/>
            <w:hideMark/>
          </w:tcPr>
          <w:p w14:paraId="1EB8D26A"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7/25</w:t>
            </w:r>
          </w:p>
        </w:tc>
        <w:tc>
          <w:tcPr>
            <w:tcW w:w="775" w:type="dxa"/>
            <w:tcBorders>
              <w:top w:val="nil"/>
              <w:left w:val="nil"/>
              <w:bottom w:val="single" w:sz="4" w:space="0" w:color="auto"/>
              <w:right w:val="single" w:sz="4" w:space="0" w:color="auto"/>
            </w:tcBorders>
            <w:shd w:val="clear" w:color="auto" w:fill="auto"/>
            <w:vAlign w:val="center"/>
            <w:hideMark/>
          </w:tcPr>
          <w:p w14:paraId="336CE4C8"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01.07.2016</w:t>
            </w:r>
          </w:p>
        </w:tc>
        <w:tc>
          <w:tcPr>
            <w:tcW w:w="775" w:type="dxa"/>
            <w:tcBorders>
              <w:top w:val="nil"/>
              <w:left w:val="nil"/>
              <w:bottom w:val="single" w:sz="4" w:space="0" w:color="auto"/>
              <w:right w:val="single" w:sz="4" w:space="0" w:color="auto"/>
            </w:tcBorders>
            <w:shd w:val="clear" w:color="auto" w:fill="auto"/>
            <w:noWrap/>
            <w:vAlign w:val="center"/>
            <w:hideMark/>
          </w:tcPr>
          <w:p w14:paraId="73918FF0"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324BEEB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2612889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w:t>
            </w:r>
          </w:p>
        </w:tc>
        <w:tc>
          <w:tcPr>
            <w:tcW w:w="267" w:type="dxa"/>
            <w:tcBorders>
              <w:top w:val="nil"/>
              <w:left w:val="nil"/>
              <w:bottom w:val="single" w:sz="4" w:space="0" w:color="auto"/>
              <w:right w:val="single" w:sz="4" w:space="0" w:color="auto"/>
            </w:tcBorders>
            <w:shd w:val="clear" w:color="auto" w:fill="auto"/>
            <w:vAlign w:val="center"/>
            <w:hideMark/>
          </w:tcPr>
          <w:p w14:paraId="300E46E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06" w:type="dxa"/>
            <w:tcBorders>
              <w:top w:val="nil"/>
              <w:left w:val="nil"/>
              <w:bottom w:val="single" w:sz="4" w:space="0" w:color="auto"/>
              <w:right w:val="single" w:sz="4" w:space="0" w:color="auto"/>
            </w:tcBorders>
            <w:shd w:val="clear" w:color="auto" w:fill="auto"/>
            <w:vAlign w:val="center"/>
            <w:hideMark/>
          </w:tcPr>
          <w:p w14:paraId="2EC3853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1DDA01F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85" w:type="dxa"/>
            <w:tcBorders>
              <w:top w:val="nil"/>
              <w:left w:val="nil"/>
              <w:bottom w:val="single" w:sz="4" w:space="0" w:color="auto"/>
              <w:right w:val="single" w:sz="4" w:space="0" w:color="auto"/>
            </w:tcBorders>
            <w:shd w:val="clear" w:color="auto" w:fill="auto"/>
            <w:vAlign w:val="center"/>
            <w:hideMark/>
          </w:tcPr>
          <w:p w14:paraId="4F89638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80,00</w:t>
            </w:r>
          </w:p>
        </w:tc>
        <w:tc>
          <w:tcPr>
            <w:tcW w:w="485" w:type="dxa"/>
            <w:tcBorders>
              <w:top w:val="nil"/>
              <w:left w:val="nil"/>
              <w:bottom w:val="single" w:sz="4" w:space="0" w:color="auto"/>
              <w:right w:val="single" w:sz="4" w:space="0" w:color="auto"/>
            </w:tcBorders>
            <w:shd w:val="clear" w:color="auto" w:fill="auto"/>
            <w:vAlign w:val="center"/>
            <w:hideMark/>
          </w:tcPr>
          <w:p w14:paraId="64BBF7E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1A21314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80,00</w:t>
            </w:r>
          </w:p>
        </w:tc>
        <w:tc>
          <w:tcPr>
            <w:tcW w:w="485" w:type="dxa"/>
            <w:tcBorders>
              <w:top w:val="nil"/>
              <w:left w:val="nil"/>
              <w:bottom w:val="single" w:sz="4" w:space="0" w:color="auto"/>
              <w:right w:val="single" w:sz="4" w:space="0" w:color="auto"/>
            </w:tcBorders>
            <w:shd w:val="clear" w:color="auto" w:fill="auto"/>
            <w:vAlign w:val="center"/>
            <w:hideMark/>
          </w:tcPr>
          <w:p w14:paraId="066D4A8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4 678 720,00</w:t>
            </w:r>
          </w:p>
        </w:tc>
        <w:tc>
          <w:tcPr>
            <w:tcW w:w="485" w:type="dxa"/>
            <w:tcBorders>
              <w:top w:val="nil"/>
              <w:left w:val="nil"/>
              <w:bottom w:val="single" w:sz="4" w:space="0" w:color="auto"/>
              <w:right w:val="single" w:sz="4" w:space="0" w:color="auto"/>
            </w:tcBorders>
            <w:shd w:val="clear" w:color="auto" w:fill="auto"/>
            <w:vAlign w:val="center"/>
            <w:hideMark/>
          </w:tcPr>
          <w:p w14:paraId="29D060E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4 444 784,00</w:t>
            </w:r>
          </w:p>
        </w:tc>
        <w:tc>
          <w:tcPr>
            <w:tcW w:w="780" w:type="dxa"/>
            <w:tcBorders>
              <w:top w:val="nil"/>
              <w:left w:val="nil"/>
              <w:bottom w:val="single" w:sz="4" w:space="0" w:color="auto"/>
              <w:right w:val="single" w:sz="4" w:space="0" w:color="auto"/>
            </w:tcBorders>
            <w:shd w:val="clear" w:color="auto" w:fill="auto"/>
            <w:vAlign w:val="center"/>
            <w:hideMark/>
          </w:tcPr>
          <w:p w14:paraId="3A2150A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187 148,80</w:t>
            </w:r>
          </w:p>
        </w:tc>
        <w:tc>
          <w:tcPr>
            <w:tcW w:w="485" w:type="dxa"/>
            <w:tcBorders>
              <w:top w:val="nil"/>
              <w:left w:val="nil"/>
              <w:bottom w:val="single" w:sz="4" w:space="0" w:color="auto"/>
              <w:right w:val="single" w:sz="4" w:space="0" w:color="auto"/>
            </w:tcBorders>
            <w:shd w:val="clear" w:color="auto" w:fill="auto"/>
            <w:vAlign w:val="center"/>
            <w:hideMark/>
          </w:tcPr>
          <w:p w14:paraId="2B21253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46 787,20</w:t>
            </w:r>
          </w:p>
        </w:tc>
      </w:tr>
      <w:tr w:rsidR="00E514D2" w:rsidRPr="00CF687C" w14:paraId="1C06969A"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7EAE8A79"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50</w:t>
            </w:r>
          </w:p>
        </w:tc>
        <w:tc>
          <w:tcPr>
            <w:tcW w:w="1372" w:type="dxa"/>
            <w:tcBorders>
              <w:top w:val="nil"/>
              <w:left w:val="nil"/>
              <w:bottom w:val="single" w:sz="4" w:space="0" w:color="auto"/>
              <w:right w:val="single" w:sz="4" w:space="0" w:color="auto"/>
            </w:tcBorders>
            <w:shd w:val="clear" w:color="auto" w:fill="auto"/>
            <w:vAlign w:val="center"/>
            <w:hideMark/>
          </w:tcPr>
          <w:p w14:paraId="0903418A"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 xml:space="preserve">п. </w:t>
            </w:r>
            <w:proofErr w:type="spellStart"/>
            <w:r w:rsidRPr="00CF687C">
              <w:rPr>
                <w:rFonts w:ascii="Times New Roman" w:eastAsia="Times New Roman" w:hAnsi="Times New Roman" w:cs="Times New Roman"/>
                <w:sz w:val="24"/>
                <w:szCs w:val="24"/>
                <w:lang w:eastAsia="ru-RU"/>
              </w:rPr>
              <w:t>Усть</w:t>
            </w:r>
            <w:proofErr w:type="spellEnd"/>
            <w:r w:rsidRPr="00CF687C">
              <w:rPr>
                <w:rFonts w:ascii="Times New Roman" w:eastAsia="Times New Roman" w:hAnsi="Times New Roman" w:cs="Times New Roman"/>
                <w:sz w:val="24"/>
                <w:szCs w:val="24"/>
                <w:lang w:eastAsia="ru-RU"/>
              </w:rPr>
              <w:t>-Пожег, ул. Лесная, д. 31</w:t>
            </w:r>
          </w:p>
        </w:tc>
        <w:tc>
          <w:tcPr>
            <w:tcW w:w="573" w:type="dxa"/>
            <w:tcBorders>
              <w:top w:val="nil"/>
              <w:left w:val="nil"/>
              <w:bottom w:val="single" w:sz="4" w:space="0" w:color="auto"/>
              <w:right w:val="single" w:sz="4" w:space="0" w:color="auto"/>
            </w:tcBorders>
            <w:shd w:val="clear" w:color="auto" w:fill="auto"/>
            <w:vAlign w:val="center"/>
            <w:hideMark/>
          </w:tcPr>
          <w:p w14:paraId="5CF60F17"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7/25</w:t>
            </w:r>
          </w:p>
        </w:tc>
        <w:tc>
          <w:tcPr>
            <w:tcW w:w="775" w:type="dxa"/>
            <w:tcBorders>
              <w:top w:val="nil"/>
              <w:left w:val="nil"/>
              <w:bottom w:val="single" w:sz="4" w:space="0" w:color="auto"/>
              <w:right w:val="single" w:sz="4" w:space="0" w:color="auto"/>
            </w:tcBorders>
            <w:shd w:val="clear" w:color="auto" w:fill="auto"/>
            <w:vAlign w:val="center"/>
            <w:hideMark/>
          </w:tcPr>
          <w:p w14:paraId="66ADDBE4"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01.07.2016</w:t>
            </w:r>
          </w:p>
        </w:tc>
        <w:tc>
          <w:tcPr>
            <w:tcW w:w="775" w:type="dxa"/>
            <w:tcBorders>
              <w:top w:val="nil"/>
              <w:left w:val="nil"/>
              <w:bottom w:val="single" w:sz="4" w:space="0" w:color="auto"/>
              <w:right w:val="single" w:sz="4" w:space="0" w:color="auto"/>
            </w:tcBorders>
            <w:shd w:val="clear" w:color="auto" w:fill="auto"/>
            <w:noWrap/>
            <w:vAlign w:val="center"/>
            <w:hideMark/>
          </w:tcPr>
          <w:p w14:paraId="36D9A14E"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560E014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7253053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w:t>
            </w:r>
          </w:p>
        </w:tc>
        <w:tc>
          <w:tcPr>
            <w:tcW w:w="267" w:type="dxa"/>
            <w:tcBorders>
              <w:top w:val="nil"/>
              <w:left w:val="nil"/>
              <w:bottom w:val="single" w:sz="4" w:space="0" w:color="auto"/>
              <w:right w:val="single" w:sz="4" w:space="0" w:color="auto"/>
            </w:tcBorders>
            <w:shd w:val="clear" w:color="auto" w:fill="auto"/>
            <w:vAlign w:val="center"/>
            <w:hideMark/>
          </w:tcPr>
          <w:p w14:paraId="75FCBAD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406" w:type="dxa"/>
            <w:tcBorders>
              <w:top w:val="nil"/>
              <w:left w:val="nil"/>
              <w:bottom w:val="single" w:sz="4" w:space="0" w:color="auto"/>
              <w:right w:val="single" w:sz="4" w:space="0" w:color="auto"/>
            </w:tcBorders>
            <w:shd w:val="clear" w:color="auto" w:fill="auto"/>
            <w:vAlign w:val="center"/>
            <w:hideMark/>
          </w:tcPr>
          <w:p w14:paraId="7B98C79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2F2E8F1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485" w:type="dxa"/>
            <w:tcBorders>
              <w:top w:val="nil"/>
              <w:left w:val="nil"/>
              <w:bottom w:val="single" w:sz="4" w:space="0" w:color="auto"/>
              <w:right w:val="single" w:sz="4" w:space="0" w:color="auto"/>
            </w:tcBorders>
            <w:shd w:val="clear" w:color="auto" w:fill="auto"/>
            <w:vAlign w:val="center"/>
            <w:hideMark/>
          </w:tcPr>
          <w:p w14:paraId="2834B3C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123,00</w:t>
            </w:r>
          </w:p>
        </w:tc>
        <w:tc>
          <w:tcPr>
            <w:tcW w:w="485" w:type="dxa"/>
            <w:tcBorders>
              <w:top w:val="nil"/>
              <w:left w:val="nil"/>
              <w:bottom w:val="single" w:sz="4" w:space="0" w:color="auto"/>
              <w:right w:val="single" w:sz="4" w:space="0" w:color="auto"/>
            </w:tcBorders>
            <w:shd w:val="clear" w:color="auto" w:fill="auto"/>
            <w:vAlign w:val="center"/>
            <w:hideMark/>
          </w:tcPr>
          <w:p w14:paraId="08E1E99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5DCBB30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123,00</w:t>
            </w:r>
          </w:p>
        </w:tc>
        <w:tc>
          <w:tcPr>
            <w:tcW w:w="485" w:type="dxa"/>
            <w:tcBorders>
              <w:top w:val="nil"/>
              <w:left w:val="nil"/>
              <w:bottom w:val="single" w:sz="4" w:space="0" w:color="auto"/>
              <w:right w:val="single" w:sz="4" w:space="0" w:color="auto"/>
            </w:tcBorders>
            <w:shd w:val="clear" w:color="auto" w:fill="auto"/>
            <w:vAlign w:val="center"/>
            <w:hideMark/>
          </w:tcPr>
          <w:p w14:paraId="6A9F031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7 193 532,00</w:t>
            </w:r>
          </w:p>
        </w:tc>
        <w:tc>
          <w:tcPr>
            <w:tcW w:w="485" w:type="dxa"/>
            <w:tcBorders>
              <w:top w:val="nil"/>
              <w:left w:val="nil"/>
              <w:bottom w:val="single" w:sz="4" w:space="0" w:color="auto"/>
              <w:right w:val="single" w:sz="4" w:space="0" w:color="auto"/>
            </w:tcBorders>
            <w:shd w:val="clear" w:color="auto" w:fill="auto"/>
            <w:vAlign w:val="center"/>
            <w:hideMark/>
          </w:tcPr>
          <w:p w14:paraId="71460EA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6 833 855,40</w:t>
            </w:r>
          </w:p>
        </w:tc>
        <w:tc>
          <w:tcPr>
            <w:tcW w:w="780" w:type="dxa"/>
            <w:tcBorders>
              <w:top w:val="nil"/>
              <w:left w:val="nil"/>
              <w:bottom w:val="single" w:sz="4" w:space="0" w:color="auto"/>
              <w:right w:val="single" w:sz="4" w:space="0" w:color="auto"/>
            </w:tcBorders>
            <w:shd w:val="clear" w:color="auto" w:fill="auto"/>
            <w:vAlign w:val="center"/>
            <w:hideMark/>
          </w:tcPr>
          <w:p w14:paraId="27ADD8B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287 741,28</w:t>
            </w:r>
          </w:p>
        </w:tc>
        <w:tc>
          <w:tcPr>
            <w:tcW w:w="485" w:type="dxa"/>
            <w:tcBorders>
              <w:top w:val="nil"/>
              <w:left w:val="nil"/>
              <w:bottom w:val="single" w:sz="4" w:space="0" w:color="auto"/>
              <w:right w:val="single" w:sz="4" w:space="0" w:color="auto"/>
            </w:tcBorders>
            <w:shd w:val="clear" w:color="auto" w:fill="auto"/>
            <w:vAlign w:val="center"/>
            <w:hideMark/>
          </w:tcPr>
          <w:p w14:paraId="535FC49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71 935,32</w:t>
            </w:r>
          </w:p>
        </w:tc>
      </w:tr>
      <w:tr w:rsidR="00E514D2" w:rsidRPr="00CF687C" w14:paraId="61814214"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43CC4413"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51</w:t>
            </w:r>
          </w:p>
        </w:tc>
        <w:tc>
          <w:tcPr>
            <w:tcW w:w="1372" w:type="dxa"/>
            <w:tcBorders>
              <w:top w:val="nil"/>
              <w:left w:val="nil"/>
              <w:bottom w:val="single" w:sz="4" w:space="0" w:color="auto"/>
              <w:right w:val="single" w:sz="4" w:space="0" w:color="auto"/>
            </w:tcBorders>
            <w:shd w:val="clear" w:color="auto" w:fill="auto"/>
            <w:vAlign w:val="center"/>
            <w:hideMark/>
          </w:tcPr>
          <w:p w14:paraId="0E5C543D"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 xml:space="preserve">п. </w:t>
            </w:r>
            <w:proofErr w:type="spellStart"/>
            <w:r w:rsidRPr="00CF687C">
              <w:rPr>
                <w:rFonts w:ascii="Times New Roman" w:eastAsia="Times New Roman" w:hAnsi="Times New Roman" w:cs="Times New Roman"/>
                <w:sz w:val="24"/>
                <w:szCs w:val="24"/>
                <w:lang w:eastAsia="ru-RU"/>
              </w:rPr>
              <w:t>Усть</w:t>
            </w:r>
            <w:proofErr w:type="spellEnd"/>
            <w:r w:rsidRPr="00CF687C">
              <w:rPr>
                <w:rFonts w:ascii="Times New Roman" w:eastAsia="Times New Roman" w:hAnsi="Times New Roman" w:cs="Times New Roman"/>
                <w:sz w:val="24"/>
                <w:szCs w:val="24"/>
                <w:lang w:eastAsia="ru-RU"/>
              </w:rPr>
              <w:t>-Пожег, ул. Центральная, д. 3</w:t>
            </w:r>
          </w:p>
        </w:tc>
        <w:tc>
          <w:tcPr>
            <w:tcW w:w="573" w:type="dxa"/>
            <w:tcBorders>
              <w:top w:val="nil"/>
              <w:left w:val="nil"/>
              <w:bottom w:val="single" w:sz="4" w:space="0" w:color="auto"/>
              <w:right w:val="single" w:sz="4" w:space="0" w:color="auto"/>
            </w:tcBorders>
            <w:shd w:val="clear" w:color="auto" w:fill="auto"/>
            <w:vAlign w:val="center"/>
            <w:hideMark/>
          </w:tcPr>
          <w:p w14:paraId="071858A4"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7/25</w:t>
            </w:r>
          </w:p>
        </w:tc>
        <w:tc>
          <w:tcPr>
            <w:tcW w:w="775" w:type="dxa"/>
            <w:tcBorders>
              <w:top w:val="nil"/>
              <w:left w:val="nil"/>
              <w:bottom w:val="single" w:sz="4" w:space="0" w:color="auto"/>
              <w:right w:val="single" w:sz="4" w:space="0" w:color="auto"/>
            </w:tcBorders>
            <w:shd w:val="clear" w:color="auto" w:fill="auto"/>
            <w:vAlign w:val="center"/>
            <w:hideMark/>
          </w:tcPr>
          <w:p w14:paraId="4C0D530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01.07.2016</w:t>
            </w:r>
          </w:p>
        </w:tc>
        <w:tc>
          <w:tcPr>
            <w:tcW w:w="775" w:type="dxa"/>
            <w:tcBorders>
              <w:top w:val="nil"/>
              <w:left w:val="nil"/>
              <w:bottom w:val="single" w:sz="4" w:space="0" w:color="auto"/>
              <w:right w:val="single" w:sz="4" w:space="0" w:color="auto"/>
            </w:tcBorders>
            <w:shd w:val="clear" w:color="auto" w:fill="auto"/>
            <w:noWrap/>
            <w:vAlign w:val="center"/>
            <w:hideMark/>
          </w:tcPr>
          <w:p w14:paraId="36384B3B"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28AAD5A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3CD40D0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w:t>
            </w:r>
          </w:p>
        </w:tc>
        <w:tc>
          <w:tcPr>
            <w:tcW w:w="267" w:type="dxa"/>
            <w:tcBorders>
              <w:top w:val="nil"/>
              <w:left w:val="nil"/>
              <w:bottom w:val="single" w:sz="4" w:space="0" w:color="auto"/>
              <w:right w:val="single" w:sz="4" w:space="0" w:color="auto"/>
            </w:tcBorders>
            <w:shd w:val="clear" w:color="auto" w:fill="auto"/>
            <w:vAlign w:val="center"/>
            <w:hideMark/>
          </w:tcPr>
          <w:p w14:paraId="2E040AA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w:t>
            </w:r>
          </w:p>
        </w:tc>
        <w:tc>
          <w:tcPr>
            <w:tcW w:w="406" w:type="dxa"/>
            <w:tcBorders>
              <w:top w:val="nil"/>
              <w:left w:val="nil"/>
              <w:bottom w:val="single" w:sz="4" w:space="0" w:color="auto"/>
              <w:right w:val="single" w:sz="4" w:space="0" w:color="auto"/>
            </w:tcBorders>
            <w:shd w:val="clear" w:color="auto" w:fill="auto"/>
            <w:vAlign w:val="center"/>
            <w:hideMark/>
          </w:tcPr>
          <w:p w14:paraId="6C1964F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w:t>
            </w:r>
          </w:p>
        </w:tc>
        <w:tc>
          <w:tcPr>
            <w:tcW w:w="406" w:type="dxa"/>
            <w:tcBorders>
              <w:top w:val="nil"/>
              <w:left w:val="nil"/>
              <w:bottom w:val="single" w:sz="4" w:space="0" w:color="auto"/>
              <w:right w:val="single" w:sz="4" w:space="0" w:color="auto"/>
            </w:tcBorders>
            <w:shd w:val="clear" w:color="auto" w:fill="auto"/>
            <w:vAlign w:val="center"/>
            <w:hideMark/>
          </w:tcPr>
          <w:p w14:paraId="2543F9D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85" w:type="dxa"/>
            <w:tcBorders>
              <w:top w:val="nil"/>
              <w:left w:val="nil"/>
              <w:bottom w:val="single" w:sz="4" w:space="0" w:color="auto"/>
              <w:right w:val="single" w:sz="4" w:space="0" w:color="auto"/>
            </w:tcBorders>
            <w:shd w:val="clear" w:color="auto" w:fill="auto"/>
            <w:vAlign w:val="center"/>
            <w:hideMark/>
          </w:tcPr>
          <w:p w14:paraId="3BD5060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131,70</w:t>
            </w:r>
          </w:p>
        </w:tc>
        <w:tc>
          <w:tcPr>
            <w:tcW w:w="485" w:type="dxa"/>
            <w:tcBorders>
              <w:top w:val="nil"/>
              <w:left w:val="nil"/>
              <w:bottom w:val="single" w:sz="4" w:space="0" w:color="auto"/>
              <w:right w:val="single" w:sz="4" w:space="0" w:color="auto"/>
            </w:tcBorders>
            <w:shd w:val="clear" w:color="auto" w:fill="auto"/>
            <w:vAlign w:val="center"/>
            <w:hideMark/>
          </w:tcPr>
          <w:p w14:paraId="7654E83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131,70</w:t>
            </w:r>
          </w:p>
        </w:tc>
        <w:tc>
          <w:tcPr>
            <w:tcW w:w="485" w:type="dxa"/>
            <w:tcBorders>
              <w:top w:val="nil"/>
              <w:left w:val="nil"/>
              <w:bottom w:val="single" w:sz="4" w:space="0" w:color="auto"/>
              <w:right w:val="single" w:sz="4" w:space="0" w:color="auto"/>
            </w:tcBorders>
            <w:shd w:val="clear" w:color="auto" w:fill="auto"/>
            <w:vAlign w:val="center"/>
            <w:hideMark/>
          </w:tcPr>
          <w:p w14:paraId="325EB17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75CA464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7 702 342,80</w:t>
            </w:r>
          </w:p>
        </w:tc>
        <w:tc>
          <w:tcPr>
            <w:tcW w:w="485" w:type="dxa"/>
            <w:tcBorders>
              <w:top w:val="nil"/>
              <w:left w:val="nil"/>
              <w:bottom w:val="single" w:sz="4" w:space="0" w:color="auto"/>
              <w:right w:val="single" w:sz="4" w:space="0" w:color="auto"/>
            </w:tcBorders>
            <w:shd w:val="clear" w:color="auto" w:fill="auto"/>
            <w:vAlign w:val="center"/>
            <w:hideMark/>
          </w:tcPr>
          <w:p w14:paraId="6BF789F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7 317 225,66</w:t>
            </w:r>
          </w:p>
        </w:tc>
        <w:tc>
          <w:tcPr>
            <w:tcW w:w="780" w:type="dxa"/>
            <w:tcBorders>
              <w:top w:val="nil"/>
              <w:left w:val="nil"/>
              <w:bottom w:val="single" w:sz="4" w:space="0" w:color="auto"/>
              <w:right w:val="single" w:sz="4" w:space="0" w:color="auto"/>
            </w:tcBorders>
            <w:shd w:val="clear" w:color="auto" w:fill="auto"/>
            <w:vAlign w:val="center"/>
            <w:hideMark/>
          </w:tcPr>
          <w:p w14:paraId="1274464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308 093,71</w:t>
            </w:r>
          </w:p>
        </w:tc>
        <w:tc>
          <w:tcPr>
            <w:tcW w:w="485" w:type="dxa"/>
            <w:tcBorders>
              <w:top w:val="nil"/>
              <w:left w:val="nil"/>
              <w:bottom w:val="single" w:sz="4" w:space="0" w:color="auto"/>
              <w:right w:val="single" w:sz="4" w:space="0" w:color="auto"/>
            </w:tcBorders>
            <w:shd w:val="clear" w:color="auto" w:fill="auto"/>
            <w:vAlign w:val="center"/>
            <w:hideMark/>
          </w:tcPr>
          <w:p w14:paraId="11B82C1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77 023,43</w:t>
            </w:r>
          </w:p>
        </w:tc>
      </w:tr>
      <w:tr w:rsidR="00E514D2" w:rsidRPr="00CF687C" w14:paraId="52F7DE5F"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36D0E889"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52</w:t>
            </w:r>
          </w:p>
        </w:tc>
        <w:tc>
          <w:tcPr>
            <w:tcW w:w="1372" w:type="dxa"/>
            <w:tcBorders>
              <w:top w:val="nil"/>
              <w:left w:val="nil"/>
              <w:bottom w:val="single" w:sz="4" w:space="0" w:color="auto"/>
              <w:right w:val="single" w:sz="4" w:space="0" w:color="auto"/>
            </w:tcBorders>
            <w:shd w:val="clear" w:color="auto" w:fill="auto"/>
            <w:vAlign w:val="center"/>
            <w:hideMark/>
          </w:tcPr>
          <w:p w14:paraId="07759F7F"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 xml:space="preserve">п. </w:t>
            </w:r>
            <w:proofErr w:type="spellStart"/>
            <w:r w:rsidRPr="00CF687C">
              <w:rPr>
                <w:rFonts w:ascii="Times New Roman" w:eastAsia="Times New Roman" w:hAnsi="Times New Roman" w:cs="Times New Roman"/>
                <w:sz w:val="24"/>
                <w:szCs w:val="24"/>
                <w:lang w:eastAsia="ru-RU"/>
              </w:rPr>
              <w:t>Усть</w:t>
            </w:r>
            <w:proofErr w:type="spellEnd"/>
            <w:r w:rsidRPr="00CF687C">
              <w:rPr>
                <w:rFonts w:ascii="Times New Roman" w:eastAsia="Times New Roman" w:hAnsi="Times New Roman" w:cs="Times New Roman"/>
                <w:sz w:val="24"/>
                <w:szCs w:val="24"/>
                <w:lang w:eastAsia="ru-RU"/>
              </w:rPr>
              <w:t>-Пожег, ул. Центральная, д. 4</w:t>
            </w:r>
          </w:p>
        </w:tc>
        <w:tc>
          <w:tcPr>
            <w:tcW w:w="573" w:type="dxa"/>
            <w:tcBorders>
              <w:top w:val="nil"/>
              <w:left w:val="nil"/>
              <w:bottom w:val="single" w:sz="4" w:space="0" w:color="auto"/>
              <w:right w:val="single" w:sz="4" w:space="0" w:color="auto"/>
            </w:tcBorders>
            <w:shd w:val="clear" w:color="auto" w:fill="auto"/>
            <w:vAlign w:val="center"/>
            <w:hideMark/>
          </w:tcPr>
          <w:p w14:paraId="467488C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7/25</w:t>
            </w:r>
          </w:p>
        </w:tc>
        <w:tc>
          <w:tcPr>
            <w:tcW w:w="775" w:type="dxa"/>
            <w:tcBorders>
              <w:top w:val="nil"/>
              <w:left w:val="nil"/>
              <w:bottom w:val="single" w:sz="4" w:space="0" w:color="auto"/>
              <w:right w:val="single" w:sz="4" w:space="0" w:color="auto"/>
            </w:tcBorders>
            <w:shd w:val="clear" w:color="auto" w:fill="auto"/>
            <w:vAlign w:val="center"/>
            <w:hideMark/>
          </w:tcPr>
          <w:p w14:paraId="7FB10D1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01.07.2016</w:t>
            </w:r>
          </w:p>
        </w:tc>
        <w:tc>
          <w:tcPr>
            <w:tcW w:w="775" w:type="dxa"/>
            <w:tcBorders>
              <w:top w:val="nil"/>
              <w:left w:val="nil"/>
              <w:bottom w:val="single" w:sz="4" w:space="0" w:color="auto"/>
              <w:right w:val="single" w:sz="4" w:space="0" w:color="auto"/>
            </w:tcBorders>
            <w:shd w:val="clear" w:color="auto" w:fill="auto"/>
            <w:noWrap/>
            <w:vAlign w:val="center"/>
            <w:hideMark/>
          </w:tcPr>
          <w:p w14:paraId="46512046"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01.09.2025</w:t>
            </w:r>
          </w:p>
        </w:tc>
        <w:tc>
          <w:tcPr>
            <w:tcW w:w="775" w:type="dxa"/>
            <w:tcBorders>
              <w:top w:val="nil"/>
              <w:left w:val="nil"/>
              <w:bottom w:val="single" w:sz="4" w:space="0" w:color="auto"/>
              <w:right w:val="single" w:sz="4" w:space="0" w:color="auto"/>
            </w:tcBorders>
            <w:shd w:val="clear" w:color="auto" w:fill="auto"/>
            <w:noWrap/>
            <w:vAlign w:val="center"/>
            <w:hideMark/>
          </w:tcPr>
          <w:p w14:paraId="314FF852"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31.12.2026</w:t>
            </w:r>
          </w:p>
        </w:tc>
        <w:tc>
          <w:tcPr>
            <w:tcW w:w="406" w:type="dxa"/>
            <w:tcBorders>
              <w:top w:val="nil"/>
              <w:left w:val="nil"/>
              <w:bottom w:val="single" w:sz="4" w:space="0" w:color="auto"/>
              <w:right w:val="single" w:sz="4" w:space="0" w:color="auto"/>
            </w:tcBorders>
            <w:shd w:val="clear" w:color="auto" w:fill="auto"/>
            <w:vAlign w:val="center"/>
            <w:hideMark/>
          </w:tcPr>
          <w:p w14:paraId="63F621E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14</w:t>
            </w:r>
          </w:p>
        </w:tc>
        <w:tc>
          <w:tcPr>
            <w:tcW w:w="267" w:type="dxa"/>
            <w:tcBorders>
              <w:top w:val="nil"/>
              <w:left w:val="nil"/>
              <w:bottom w:val="single" w:sz="4" w:space="0" w:color="auto"/>
              <w:right w:val="single" w:sz="4" w:space="0" w:color="auto"/>
            </w:tcBorders>
            <w:shd w:val="clear" w:color="auto" w:fill="auto"/>
            <w:vAlign w:val="center"/>
            <w:hideMark/>
          </w:tcPr>
          <w:p w14:paraId="74806D8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06" w:type="dxa"/>
            <w:tcBorders>
              <w:top w:val="nil"/>
              <w:left w:val="nil"/>
              <w:bottom w:val="single" w:sz="4" w:space="0" w:color="auto"/>
              <w:right w:val="single" w:sz="4" w:space="0" w:color="auto"/>
            </w:tcBorders>
            <w:shd w:val="clear" w:color="auto" w:fill="auto"/>
            <w:vAlign w:val="center"/>
            <w:hideMark/>
          </w:tcPr>
          <w:p w14:paraId="7DF65AC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06" w:type="dxa"/>
            <w:tcBorders>
              <w:top w:val="nil"/>
              <w:left w:val="nil"/>
              <w:bottom w:val="single" w:sz="4" w:space="0" w:color="auto"/>
              <w:right w:val="single" w:sz="4" w:space="0" w:color="auto"/>
            </w:tcBorders>
            <w:shd w:val="clear" w:color="auto" w:fill="auto"/>
            <w:vAlign w:val="center"/>
            <w:hideMark/>
          </w:tcPr>
          <w:p w14:paraId="6F05B85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85" w:type="dxa"/>
            <w:tcBorders>
              <w:top w:val="nil"/>
              <w:left w:val="nil"/>
              <w:bottom w:val="single" w:sz="4" w:space="0" w:color="auto"/>
              <w:right w:val="single" w:sz="4" w:space="0" w:color="auto"/>
            </w:tcBorders>
            <w:shd w:val="clear" w:color="auto" w:fill="auto"/>
            <w:vAlign w:val="center"/>
            <w:hideMark/>
          </w:tcPr>
          <w:p w14:paraId="497DF46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155,80</w:t>
            </w:r>
          </w:p>
        </w:tc>
        <w:tc>
          <w:tcPr>
            <w:tcW w:w="485" w:type="dxa"/>
            <w:tcBorders>
              <w:top w:val="nil"/>
              <w:left w:val="nil"/>
              <w:bottom w:val="single" w:sz="4" w:space="0" w:color="auto"/>
              <w:right w:val="single" w:sz="4" w:space="0" w:color="auto"/>
            </w:tcBorders>
            <w:shd w:val="clear" w:color="auto" w:fill="auto"/>
            <w:vAlign w:val="center"/>
            <w:hideMark/>
          </w:tcPr>
          <w:p w14:paraId="001573E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68,70</w:t>
            </w:r>
          </w:p>
        </w:tc>
        <w:tc>
          <w:tcPr>
            <w:tcW w:w="485" w:type="dxa"/>
            <w:tcBorders>
              <w:top w:val="nil"/>
              <w:left w:val="nil"/>
              <w:bottom w:val="single" w:sz="4" w:space="0" w:color="auto"/>
              <w:right w:val="single" w:sz="4" w:space="0" w:color="auto"/>
            </w:tcBorders>
            <w:shd w:val="clear" w:color="auto" w:fill="auto"/>
            <w:vAlign w:val="center"/>
            <w:hideMark/>
          </w:tcPr>
          <w:p w14:paraId="520B202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87,10</w:t>
            </w:r>
          </w:p>
        </w:tc>
        <w:tc>
          <w:tcPr>
            <w:tcW w:w="485" w:type="dxa"/>
            <w:tcBorders>
              <w:top w:val="nil"/>
              <w:left w:val="nil"/>
              <w:bottom w:val="single" w:sz="4" w:space="0" w:color="auto"/>
              <w:right w:val="single" w:sz="4" w:space="0" w:color="auto"/>
            </w:tcBorders>
            <w:shd w:val="clear" w:color="auto" w:fill="auto"/>
            <w:vAlign w:val="center"/>
            <w:hideMark/>
          </w:tcPr>
          <w:p w14:paraId="0FDD78D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9 111 807,20</w:t>
            </w:r>
          </w:p>
        </w:tc>
        <w:tc>
          <w:tcPr>
            <w:tcW w:w="485" w:type="dxa"/>
            <w:tcBorders>
              <w:top w:val="nil"/>
              <w:left w:val="nil"/>
              <w:bottom w:val="single" w:sz="4" w:space="0" w:color="auto"/>
              <w:right w:val="single" w:sz="4" w:space="0" w:color="auto"/>
            </w:tcBorders>
            <w:shd w:val="clear" w:color="auto" w:fill="auto"/>
            <w:vAlign w:val="center"/>
            <w:hideMark/>
          </w:tcPr>
          <w:p w14:paraId="3E70F30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8 656 216,84</w:t>
            </w:r>
          </w:p>
        </w:tc>
        <w:tc>
          <w:tcPr>
            <w:tcW w:w="780" w:type="dxa"/>
            <w:tcBorders>
              <w:top w:val="nil"/>
              <w:left w:val="nil"/>
              <w:bottom w:val="single" w:sz="4" w:space="0" w:color="auto"/>
              <w:right w:val="single" w:sz="4" w:space="0" w:color="auto"/>
            </w:tcBorders>
            <w:shd w:val="clear" w:color="auto" w:fill="auto"/>
            <w:vAlign w:val="center"/>
            <w:hideMark/>
          </w:tcPr>
          <w:p w14:paraId="0E28D64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364 472,29</w:t>
            </w:r>
          </w:p>
        </w:tc>
        <w:tc>
          <w:tcPr>
            <w:tcW w:w="485" w:type="dxa"/>
            <w:tcBorders>
              <w:top w:val="nil"/>
              <w:left w:val="nil"/>
              <w:bottom w:val="single" w:sz="4" w:space="0" w:color="auto"/>
              <w:right w:val="single" w:sz="4" w:space="0" w:color="auto"/>
            </w:tcBorders>
            <w:shd w:val="clear" w:color="auto" w:fill="auto"/>
            <w:vAlign w:val="center"/>
            <w:hideMark/>
          </w:tcPr>
          <w:p w14:paraId="4FB0F6C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91 118,07</w:t>
            </w:r>
          </w:p>
        </w:tc>
      </w:tr>
      <w:tr w:rsidR="00E514D2" w:rsidRPr="00CF687C" w14:paraId="7A10CA9E"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0A1AD78E"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53</w:t>
            </w:r>
          </w:p>
        </w:tc>
        <w:tc>
          <w:tcPr>
            <w:tcW w:w="1372" w:type="dxa"/>
            <w:tcBorders>
              <w:top w:val="nil"/>
              <w:left w:val="nil"/>
              <w:bottom w:val="single" w:sz="4" w:space="0" w:color="auto"/>
              <w:right w:val="single" w:sz="4" w:space="0" w:color="auto"/>
            </w:tcBorders>
            <w:shd w:val="clear" w:color="auto" w:fill="auto"/>
            <w:vAlign w:val="center"/>
            <w:hideMark/>
          </w:tcPr>
          <w:p w14:paraId="42CC0B6C"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 xml:space="preserve">п. </w:t>
            </w:r>
            <w:proofErr w:type="spellStart"/>
            <w:r w:rsidRPr="00CF687C">
              <w:rPr>
                <w:rFonts w:ascii="Times New Roman" w:eastAsia="Times New Roman" w:hAnsi="Times New Roman" w:cs="Times New Roman"/>
                <w:sz w:val="24"/>
                <w:szCs w:val="24"/>
                <w:lang w:eastAsia="ru-RU"/>
              </w:rPr>
              <w:t>Усть</w:t>
            </w:r>
            <w:proofErr w:type="spellEnd"/>
            <w:r w:rsidRPr="00CF687C">
              <w:rPr>
                <w:rFonts w:ascii="Times New Roman" w:eastAsia="Times New Roman" w:hAnsi="Times New Roman" w:cs="Times New Roman"/>
                <w:sz w:val="24"/>
                <w:szCs w:val="24"/>
                <w:lang w:eastAsia="ru-RU"/>
              </w:rPr>
              <w:t>-Пожег, ул. Центральная, д. 5</w:t>
            </w:r>
          </w:p>
        </w:tc>
        <w:tc>
          <w:tcPr>
            <w:tcW w:w="573" w:type="dxa"/>
            <w:tcBorders>
              <w:top w:val="nil"/>
              <w:left w:val="nil"/>
              <w:bottom w:val="single" w:sz="4" w:space="0" w:color="auto"/>
              <w:right w:val="single" w:sz="4" w:space="0" w:color="auto"/>
            </w:tcBorders>
            <w:shd w:val="clear" w:color="auto" w:fill="auto"/>
            <w:vAlign w:val="center"/>
            <w:hideMark/>
          </w:tcPr>
          <w:p w14:paraId="28DF07DA"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7/25</w:t>
            </w:r>
          </w:p>
        </w:tc>
        <w:tc>
          <w:tcPr>
            <w:tcW w:w="775" w:type="dxa"/>
            <w:tcBorders>
              <w:top w:val="nil"/>
              <w:left w:val="nil"/>
              <w:bottom w:val="single" w:sz="4" w:space="0" w:color="auto"/>
              <w:right w:val="single" w:sz="4" w:space="0" w:color="auto"/>
            </w:tcBorders>
            <w:shd w:val="clear" w:color="auto" w:fill="auto"/>
            <w:vAlign w:val="center"/>
            <w:hideMark/>
          </w:tcPr>
          <w:p w14:paraId="0F3CF2F7"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01.07.2016</w:t>
            </w:r>
          </w:p>
        </w:tc>
        <w:tc>
          <w:tcPr>
            <w:tcW w:w="775" w:type="dxa"/>
            <w:tcBorders>
              <w:top w:val="nil"/>
              <w:left w:val="nil"/>
              <w:bottom w:val="single" w:sz="4" w:space="0" w:color="auto"/>
              <w:right w:val="single" w:sz="4" w:space="0" w:color="auto"/>
            </w:tcBorders>
            <w:shd w:val="clear" w:color="auto" w:fill="auto"/>
            <w:noWrap/>
            <w:vAlign w:val="center"/>
            <w:hideMark/>
          </w:tcPr>
          <w:p w14:paraId="3041AD1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629B4B5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7AA7051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w:t>
            </w:r>
          </w:p>
        </w:tc>
        <w:tc>
          <w:tcPr>
            <w:tcW w:w="267" w:type="dxa"/>
            <w:tcBorders>
              <w:top w:val="nil"/>
              <w:left w:val="nil"/>
              <w:bottom w:val="single" w:sz="4" w:space="0" w:color="auto"/>
              <w:right w:val="single" w:sz="4" w:space="0" w:color="auto"/>
            </w:tcBorders>
            <w:shd w:val="clear" w:color="auto" w:fill="auto"/>
            <w:vAlign w:val="center"/>
            <w:hideMark/>
          </w:tcPr>
          <w:p w14:paraId="747B99D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06" w:type="dxa"/>
            <w:tcBorders>
              <w:top w:val="nil"/>
              <w:left w:val="nil"/>
              <w:bottom w:val="single" w:sz="4" w:space="0" w:color="auto"/>
              <w:right w:val="single" w:sz="4" w:space="0" w:color="auto"/>
            </w:tcBorders>
            <w:shd w:val="clear" w:color="auto" w:fill="auto"/>
            <w:vAlign w:val="center"/>
            <w:hideMark/>
          </w:tcPr>
          <w:p w14:paraId="44CB01B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3B0D8D2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85" w:type="dxa"/>
            <w:tcBorders>
              <w:top w:val="nil"/>
              <w:left w:val="nil"/>
              <w:bottom w:val="single" w:sz="4" w:space="0" w:color="auto"/>
              <w:right w:val="single" w:sz="4" w:space="0" w:color="auto"/>
            </w:tcBorders>
            <w:shd w:val="clear" w:color="auto" w:fill="auto"/>
            <w:vAlign w:val="center"/>
            <w:hideMark/>
          </w:tcPr>
          <w:p w14:paraId="11EC78B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46,70</w:t>
            </w:r>
          </w:p>
        </w:tc>
        <w:tc>
          <w:tcPr>
            <w:tcW w:w="485" w:type="dxa"/>
            <w:tcBorders>
              <w:top w:val="nil"/>
              <w:left w:val="nil"/>
              <w:bottom w:val="single" w:sz="4" w:space="0" w:color="auto"/>
              <w:right w:val="single" w:sz="4" w:space="0" w:color="auto"/>
            </w:tcBorders>
            <w:shd w:val="clear" w:color="auto" w:fill="auto"/>
            <w:vAlign w:val="center"/>
            <w:hideMark/>
          </w:tcPr>
          <w:p w14:paraId="37E0E29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4962C02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46,70</w:t>
            </w:r>
          </w:p>
        </w:tc>
        <w:tc>
          <w:tcPr>
            <w:tcW w:w="485" w:type="dxa"/>
            <w:tcBorders>
              <w:top w:val="nil"/>
              <w:left w:val="nil"/>
              <w:bottom w:val="single" w:sz="4" w:space="0" w:color="auto"/>
              <w:right w:val="single" w:sz="4" w:space="0" w:color="auto"/>
            </w:tcBorders>
            <w:shd w:val="clear" w:color="auto" w:fill="auto"/>
            <w:vAlign w:val="center"/>
            <w:hideMark/>
          </w:tcPr>
          <w:p w14:paraId="6C739D6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2 731 202,80</w:t>
            </w:r>
          </w:p>
        </w:tc>
        <w:tc>
          <w:tcPr>
            <w:tcW w:w="485" w:type="dxa"/>
            <w:tcBorders>
              <w:top w:val="nil"/>
              <w:left w:val="nil"/>
              <w:bottom w:val="single" w:sz="4" w:space="0" w:color="auto"/>
              <w:right w:val="single" w:sz="4" w:space="0" w:color="auto"/>
            </w:tcBorders>
            <w:shd w:val="clear" w:color="auto" w:fill="auto"/>
            <w:vAlign w:val="center"/>
            <w:hideMark/>
          </w:tcPr>
          <w:p w14:paraId="2A6B039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2 594 642,66</w:t>
            </w:r>
          </w:p>
        </w:tc>
        <w:tc>
          <w:tcPr>
            <w:tcW w:w="780" w:type="dxa"/>
            <w:tcBorders>
              <w:top w:val="nil"/>
              <w:left w:val="nil"/>
              <w:bottom w:val="single" w:sz="4" w:space="0" w:color="auto"/>
              <w:right w:val="single" w:sz="4" w:space="0" w:color="auto"/>
            </w:tcBorders>
            <w:shd w:val="clear" w:color="auto" w:fill="auto"/>
            <w:vAlign w:val="center"/>
            <w:hideMark/>
          </w:tcPr>
          <w:p w14:paraId="66766DA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109 248,11</w:t>
            </w:r>
          </w:p>
        </w:tc>
        <w:tc>
          <w:tcPr>
            <w:tcW w:w="485" w:type="dxa"/>
            <w:tcBorders>
              <w:top w:val="nil"/>
              <w:left w:val="nil"/>
              <w:bottom w:val="single" w:sz="4" w:space="0" w:color="auto"/>
              <w:right w:val="single" w:sz="4" w:space="0" w:color="auto"/>
            </w:tcBorders>
            <w:shd w:val="clear" w:color="auto" w:fill="auto"/>
            <w:vAlign w:val="center"/>
            <w:hideMark/>
          </w:tcPr>
          <w:p w14:paraId="685AAFA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27 312,03</w:t>
            </w:r>
          </w:p>
        </w:tc>
      </w:tr>
      <w:tr w:rsidR="00E514D2" w:rsidRPr="00CF687C" w14:paraId="0A54208F"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7139F76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54</w:t>
            </w:r>
          </w:p>
        </w:tc>
        <w:tc>
          <w:tcPr>
            <w:tcW w:w="1372" w:type="dxa"/>
            <w:tcBorders>
              <w:top w:val="nil"/>
              <w:left w:val="nil"/>
              <w:bottom w:val="single" w:sz="4" w:space="0" w:color="auto"/>
              <w:right w:val="single" w:sz="4" w:space="0" w:color="auto"/>
            </w:tcBorders>
            <w:shd w:val="clear" w:color="auto" w:fill="auto"/>
            <w:vAlign w:val="center"/>
            <w:hideMark/>
          </w:tcPr>
          <w:p w14:paraId="57D4E263"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 xml:space="preserve">п. </w:t>
            </w:r>
            <w:proofErr w:type="spellStart"/>
            <w:r w:rsidRPr="00CF687C">
              <w:rPr>
                <w:rFonts w:ascii="Times New Roman" w:eastAsia="Times New Roman" w:hAnsi="Times New Roman" w:cs="Times New Roman"/>
                <w:sz w:val="24"/>
                <w:szCs w:val="24"/>
                <w:lang w:eastAsia="ru-RU"/>
              </w:rPr>
              <w:t>Усть</w:t>
            </w:r>
            <w:proofErr w:type="spellEnd"/>
            <w:r w:rsidRPr="00CF687C">
              <w:rPr>
                <w:rFonts w:ascii="Times New Roman" w:eastAsia="Times New Roman" w:hAnsi="Times New Roman" w:cs="Times New Roman"/>
                <w:sz w:val="24"/>
                <w:szCs w:val="24"/>
                <w:lang w:eastAsia="ru-RU"/>
              </w:rPr>
              <w:t>-Пожег, ул. Центральная, д. 6</w:t>
            </w:r>
          </w:p>
        </w:tc>
        <w:tc>
          <w:tcPr>
            <w:tcW w:w="573" w:type="dxa"/>
            <w:tcBorders>
              <w:top w:val="nil"/>
              <w:left w:val="nil"/>
              <w:bottom w:val="single" w:sz="4" w:space="0" w:color="auto"/>
              <w:right w:val="single" w:sz="4" w:space="0" w:color="auto"/>
            </w:tcBorders>
            <w:shd w:val="clear" w:color="auto" w:fill="auto"/>
            <w:vAlign w:val="center"/>
            <w:hideMark/>
          </w:tcPr>
          <w:p w14:paraId="1CFDE42E"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7/25</w:t>
            </w:r>
          </w:p>
        </w:tc>
        <w:tc>
          <w:tcPr>
            <w:tcW w:w="775" w:type="dxa"/>
            <w:tcBorders>
              <w:top w:val="nil"/>
              <w:left w:val="nil"/>
              <w:bottom w:val="single" w:sz="4" w:space="0" w:color="auto"/>
              <w:right w:val="single" w:sz="4" w:space="0" w:color="auto"/>
            </w:tcBorders>
            <w:shd w:val="clear" w:color="auto" w:fill="auto"/>
            <w:vAlign w:val="center"/>
            <w:hideMark/>
          </w:tcPr>
          <w:p w14:paraId="532787F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01.07.2016</w:t>
            </w:r>
          </w:p>
        </w:tc>
        <w:tc>
          <w:tcPr>
            <w:tcW w:w="775" w:type="dxa"/>
            <w:tcBorders>
              <w:top w:val="nil"/>
              <w:left w:val="nil"/>
              <w:bottom w:val="single" w:sz="4" w:space="0" w:color="auto"/>
              <w:right w:val="single" w:sz="4" w:space="0" w:color="auto"/>
            </w:tcBorders>
            <w:shd w:val="clear" w:color="auto" w:fill="auto"/>
            <w:noWrap/>
            <w:vAlign w:val="center"/>
            <w:hideMark/>
          </w:tcPr>
          <w:p w14:paraId="2E98AF2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01.09.2025</w:t>
            </w:r>
          </w:p>
        </w:tc>
        <w:tc>
          <w:tcPr>
            <w:tcW w:w="775" w:type="dxa"/>
            <w:tcBorders>
              <w:top w:val="nil"/>
              <w:left w:val="nil"/>
              <w:bottom w:val="single" w:sz="4" w:space="0" w:color="auto"/>
              <w:right w:val="single" w:sz="4" w:space="0" w:color="auto"/>
            </w:tcBorders>
            <w:shd w:val="clear" w:color="auto" w:fill="auto"/>
            <w:noWrap/>
            <w:vAlign w:val="center"/>
            <w:hideMark/>
          </w:tcPr>
          <w:p w14:paraId="32836400"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31.12.2026</w:t>
            </w:r>
          </w:p>
        </w:tc>
        <w:tc>
          <w:tcPr>
            <w:tcW w:w="406" w:type="dxa"/>
            <w:tcBorders>
              <w:top w:val="nil"/>
              <w:left w:val="nil"/>
              <w:bottom w:val="single" w:sz="4" w:space="0" w:color="auto"/>
              <w:right w:val="single" w:sz="4" w:space="0" w:color="auto"/>
            </w:tcBorders>
            <w:shd w:val="clear" w:color="auto" w:fill="auto"/>
            <w:vAlign w:val="center"/>
            <w:hideMark/>
          </w:tcPr>
          <w:p w14:paraId="75A013C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14</w:t>
            </w:r>
          </w:p>
        </w:tc>
        <w:tc>
          <w:tcPr>
            <w:tcW w:w="267" w:type="dxa"/>
            <w:tcBorders>
              <w:top w:val="nil"/>
              <w:left w:val="nil"/>
              <w:bottom w:val="single" w:sz="4" w:space="0" w:color="auto"/>
              <w:right w:val="single" w:sz="4" w:space="0" w:color="auto"/>
            </w:tcBorders>
            <w:shd w:val="clear" w:color="auto" w:fill="auto"/>
            <w:vAlign w:val="center"/>
            <w:hideMark/>
          </w:tcPr>
          <w:p w14:paraId="19230FC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406" w:type="dxa"/>
            <w:tcBorders>
              <w:top w:val="nil"/>
              <w:left w:val="nil"/>
              <w:bottom w:val="single" w:sz="4" w:space="0" w:color="auto"/>
              <w:right w:val="single" w:sz="4" w:space="0" w:color="auto"/>
            </w:tcBorders>
            <w:shd w:val="clear" w:color="auto" w:fill="auto"/>
            <w:vAlign w:val="center"/>
            <w:hideMark/>
          </w:tcPr>
          <w:p w14:paraId="712153E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06" w:type="dxa"/>
            <w:tcBorders>
              <w:top w:val="nil"/>
              <w:left w:val="nil"/>
              <w:bottom w:val="single" w:sz="4" w:space="0" w:color="auto"/>
              <w:right w:val="single" w:sz="4" w:space="0" w:color="auto"/>
            </w:tcBorders>
            <w:shd w:val="clear" w:color="auto" w:fill="auto"/>
            <w:vAlign w:val="center"/>
            <w:hideMark/>
          </w:tcPr>
          <w:p w14:paraId="269BD1F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85" w:type="dxa"/>
            <w:tcBorders>
              <w:top w:val="nil"/>
              <w:left w:val="nil"/>
              <w:bottom w:val="single" w:sz="4" w:space="0" w:color="auto"/>
              <w:right w:val="single" w:sz="4" w:space="0" w:color="auto"/>
            </w:tcBorders>
            <w:shd w:val="clear" w:color="auto" w:fill="auto"/>
            <w:vAlign w:val="center"/>
            <w:hideMark/>
          </w:tcPr>
          <w:p w14:paraId="42D34BB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166,80</w:t>
            </w:r>
          </w:p>
        </w:tc>
        <w:tc>
          <w:tcPr>
            <w:tcW w:w="485" w:type="dxa"/>
            <w:tcBorders>
              <w:top w:val="nil"/>
              <w:left w:val="nil"/>
              <w:bottom w:val="single" w:sz="4" w:space="0" w:color="auto"/>
              <w:right w:val="single" w:sz="4" w:space="0" w:color="auto"/>
            </w:tcBorders>
            <w:shd w:val="clear" w:color="auto" w:fill="auto"/>
            <w:vAlign w:val="center"/>
            <w:hideMark/>
          </w:tcPr>
          <w:p w14:paraId="3F0DB5C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121,90</w:t>
            </w:r>
          </w:p>
        </w:tc>
        <w:tc>
          <w:tcPr>
            <w:tcW w:w="485" w:type="dxa"/>
            <w:tcBorders>
              <w:top w:val="nil"/>
              <w:left w:val="nil"/>
              <w:bottom w:val="single" w:sz="4" w:space="0" w:color="auto"/>
              <w:right w:val="single" w:sz="4" w:space="0" w:color="auto"/>
            </w:tcBorders>
            <w:shd w:val="clear" w:color="auto" w:fill="auto"/>
            <w:vAlign w:val="center"/>
            <w:hideMark/>
          </w:tcPr>
          <w:p w14:paraId="0C027F0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44,90</w:t>
            </w:r>
          </w:p>
        </w:tc>
        <w:tc>
          <w:tcPr>
            <w:tcW w:w="485" w:type="dxa"/>
            <w:tcBorders>
              <w:top w:val="nil"/>
              <w:left w:val="nil"/>
              <w:bottom w:val="single" w:sz="4" w:space="0" w:color="auto"/>
              <w:right w:val="single" w:sz="4" w:space="0" w:color="auto"/>
            </w:tcBorders>
            <w:shd w:val="clear" w:color="auto" w:fill="auto"/>
            <w:vAlign w:val="center"/>
            <w:hideMark/>
          </w:tcPr>
          <w:p w14:paraId="56CF5E0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9 755 131,20</w:t>
            </w:r>
          </w:p>
        </w:tc>
        <w:tc>
          <w:tcPr>
            <w:tcW w:w="485" w:type="dxa"/>
            <w:tcBorders>
              <w:top w:val="nil"/>
              <w:left w:val="nil"/>
              <w:bottom w:val="single" w:sz="4" w:space="0" w:color="auto"/>
              <w:right w:val="single" w:sz="4" w:space="0" w:color="auto"/>
            </w:tcBorders>
            <w:shd w:val="clear" w:color="auto" w:fill="auto"/>
            <w:vAlign w:val="center"/>
            <w:hideMark/>
          </w:tcPr>
          <w:p w14:paraId="6C56CE0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9 267 374,64</w:t>
            </w:r>
          </w:p>
        </w:tc>
        <w:tc>
          <w:tcPr>
            <w:tcW w:w="780" w:type="dxa"/>
            <w:tcBorders>
              <w:top w:val="nil"/>
              <w:left w:val="nil"/>
              <w:bottom w:val="single" w:sz="4" w:space="0" w:color="auto"/>
              <w:right w:val="single" w:sz="4" w:space="0" w:color="auto"/>
            </w:tcBorders>
            <w:shd w:val="clear" w:color="auto" w:fill="auto"/>
            <w:vAlign w:val="center"/>
            <w:hideMark/>
          </w:tcPr>
          <w:p w14:paraId="592B48D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390 205,25</w:t>
            </w:r>
          </w:p>
        </w:tc>
        <w:tc>
          <w:tcPr>
            <w:tcW w:w="485" w:type="dxa"/>
            <w:tcBorders>
              <w:top w:val="nil"/>
              <w:left w:val="nil"/>
              <w:bottom w:val="single" w:sz="4" w:space="0" w:color="auto"/>
              <w:right w:val="single" w:sz="4" w:space="0" w:color="auto"/>
            </w:tcBorders>
            <w:shd w:val="clear" w:color="auto" w:fill="auto"/>
            <w:vAlign w:val="center"/>
            <w:hideMark/>
          </w:tcPr>
          <w:p w14:paraId="6C977AE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97 551,31</w:t>
            </w:r>
          </w:p>
        </w:tc>
      </w:tr>
      <w:tr w:rsidR="00E514D2" w:rsidRPr="00CF687C" w14:paraId="25C09532"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5871B9A2"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55</w:t>
            </w:r>
          </w:p>
        </w:tc>
        <w:tc>
          <w:tcPr>
            <w:tcW w:w="1372" w:type="dxa"/>
            <w:tcBorders>
              <w:top w:val="nil"/>
              <w:left w:val="nil"/>
              <w:bottom w:val="single" w:sz="4" w:space="0" w:color="auto"/>
              <w:right w:val="single" w:sz="4" w:space="0" w:color="auto"/>
            </w:tcBorders>
            <w:shd w:val="clear" w:color="auto" w:fill="auto"/>
            <w:vAlign w:val="center"/>
            <w:hideMark/>
          </w:tcPr>
          <w:p w14:paraId="1DEB51B9"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 xml:space="preserve">п. </w:t>
            </w:r>
            <w:proofErr w:type="spellStart"/>
            <w:r w:rsidRPr="00CF687C">
              <w:rPr>
                <w:rFonts w:ascii="Times New Roman" w:eastAsia="Times New Roman" w:hAnsi="Times New Roman" w:cs="Times New Roman"/>
                <w:sz w:val="24"/>
                <w:szCs w:val="24"/>
                <w:lang w:eastAsia="ru-RU"/>
              </w:rPr>
              <w:t>Усть</w:t>
            </w:r>
            <w:proofErr w:type="spellEnd"/>
            <w:r w:rsidRPr="00CF687C">
              <w:rPr>
                <w:rFonts w:ascii="Times New Roman" w:eastAsia="Times New Roman" w:hAnsi="Times New Roman" w:cs="Times New Roman"/>
                <w:sz w:val="24"/>
                <w:szCs w:val="24"/>
                <w:lang w:eastAsia="ru-RU"/>
              </w:rPr>
              <w:t>-Пожег, ул. Центральная, д. 8</w:t>
            </w:r>
          </w:p>
        </w:tc>
        <w:tc>
          <w:tcPr>
            <w:tcW w:w="573" w:type="dxa"/>
            <w:tcBorders>
              <w:top w:val="nil"/>
              <w:left w:val="nil"/>
              <w:bottom w:val="single" w:sz="4" w:space="0" w:color="auto"/>
              <w:right w:val="single" w:sz="4" w:space="0" w:color="auto"/>
            </w:tcBorders>
            <w:shd w:val="clear" w:color="auto" w:fill="auto"/>
            <w:vAlign w:val="center"/>
            <w:hideMark/>
          </w:tcPr>
          <w:p w14:paraId="67AADFD3"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7/25</w:t>
            </w:r>
          </w:p>
        </w:tc>
        <w:tc>
          <w:tcPr>
            <w:tcW w:w="775" w:type="dxa"/>
            <w:tcBorders>
              <w:top w:val="nil"/>
              <w:left w:val="nil"/>
              <w:bottom w:val="single" w:sz="4" w:space="0" w:color="auto"/>
              <w:right w:val="single" w:sz="4" w:space="0" w:color="auto"/>
            </w:tcBorders>
            <w:shd w:val="clear" w:color="auto" w:fill="auto"/>
            <w:vAlign w:val="center"/>
            <w:hideMark/>
          </w:tcPr>
          <w:p w14:paraId="215995A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01.07.2016</w:t>
            </w:r>
          </w:p>
        </w:tc>
        <w:tc>
          <w:tcPr>
            <w:tcW w:w="775" w:type="dxa"/>
            <w:tcBorders>
              <w:top w:val="nil"/>
              <w:left w:val="nil"/>
              <w:bottom w:val="single" w:sz="4" w:space="0" w:color="auto"/>
              <w:right w:val="single" w:sz="4" w:space="0" w:color="auto"/>
            </w:tcBorders>
            <w:shd w:val="clear" w:color="auto" w:fill="auto"/>
            <w:noWrap/>
            <w:vAlign w:val="center"/>
            <w:hideMark/>
          </w:tcPr>
          <w:p w14:paraId="04CE955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01.09.2025</w:t>
            </w:r>
          </w:p>
        </w:tc>
        <w:tc>
          <w:tcPr>
            <w:tcW w:w="775" w:type="dxa"/>
            <w:tcBorders>
              <w:top w:val="nil"/>
              <w:left w:val="nil"/>
              <w:bottom w:val="single" w:sz="4" w:space="0" w:color="auto"/>
              <w:right w:val="single" w:sz="4" w:space="0" w:color="auto"/>
            </w:tcBorders>
            <w:shd w:val="clear" w:color="auto" w:fill="auto"/>
            <w:noWrap/>
            <w:vAlign w:val="center"/>
            <w:hideMark/>
          </w:tcPr>
          <w:p w14:paraId="0442E4A6"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31.12.2026</w:t>
            </w:r>
          </w:p>
        </w:tc>
        <w:tc>
          <w:tcPr>
            <w:tcW w:w="406" w:type="dxa"/>
            <w:tcBorders>
              <w:top w:val="nil"/>
              <w:left w:val="nil"/>
              <w:bottom w:val="single" w:sz="4" w:space="0" w:color="auto"/>
              <w:right w:val="single" w:sz="4" w:space="0" w:color="auto"/>
            </w:tcBorders>
            <w:shd w:val="clear" w:color="auto" w:fill="auto"/>
            <w:vAlign w:val="center"/>
            <w:hideMark/>
          </w:tcPr>
          <w:p w14:paraId="154A6BD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w:t>
            </w:r>
          </w:p>
        </w:tc>
        <w:tc>
          <w:tcPr>
            <w:tcW w:w="267" w:type="dxa"/>
            <w:tcBorders>
              <w:top w:val="nil"/>
              <w:left w:val="nil"/>
              <w:bottom w:val="single" w:sz="4" w:space="0" w:color="auto"/>
              <w:right w:val="single" w:sz="4" w:space="0" w:color="auto"/>
            </w:tcBorders>
            <w:shd w:val="clear" w:color="auto" w:fill="auto"/>
            <w:vAlign w:val="center"/>
            <w:hideMark/>
          </w:tcPr>
          <w:p w14:paraId="63176E5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06" w:type="dxa"/>
            <w:tcBorders>
              <w:top w:val="nil"/>
              <w:left w:val="nil"/>
              <w:bottom w:val="single" w:sz="4" w:space="0" w:color="auto"/>
              <w:right w:val="single" w:sz="4" w:space="0" w:color="auto"/>
            </w:tcBorders>
            <w:shd w:val="clear" w:color="auto" w:fill="auto"/>
            <w:vAlign w:val="center"/>
            <w:hideMark/>
          </w:tcPr>
          <w:p w14:paraId="14F1070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06" w:type="dxa"/>
            <w:tcBorders>
              <w:top w:val="nil"/>
              <w:left w:val="nil"/>
              <w:bottom w:val="single" w:sz="4" w:space="0" w:color="auto"/>
              <w:right w:val="single" w:sz="4" w:space="0" w:color="auto"/>
            </w:tcBorders>
            <w:shd w:val="clear" w:color="auto" w:fill="auto"/>
            <w:vAlign w:val="center"/>
            <w:hideMark/>
          </w:tcPr>
          <w:p w14:paraId="7DA66D7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85" w:type="dxa"/>
            <w:tcBorders>
              <w:top w:val="nil"/>
              <w:left w:val="nil"/>
              <w:bottom w:val="single" w:sz="4" w:space="0" w:color="auto"/>
              <w:right w:val="single" w:sz="4" w:space="0" w:color="auto"/>
            </w:tcBorders>
            <w:shd w:val="clear" w:color="auto" w:fill="auto"/>
            <w:vAlign w:val="center"/>
            <w:hideMark/>
          </w:tcPr>
          <w:p w14:paraId="74C1EEE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130,40</w:t>
            </w:r>
          </w:p>
        </w:tc>
        <w:tc>
          <w:tcPr>
            <w:tcW w:w="485" w:type="dxa"/>
            <w:tcBorders>
              <w:top w:val="nil"/>
              <w:left w:val="nil"/>
              <w:bottom w:val="single" w:sz="4" w:space="0" w:color="auto"/>
              <w:right w:val="single" w:sz="4" w:space="0" w:color="auto"/>
            </w:tcBorders>
            <w:shd w:val="clear" w:color="auto" w:fill="auto"/>
            <w:vAlign w:val="center"/>
            <w:hideMark/>
          </w:tcPr>
          <w:p w14:paraId="4EF7062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79,00</w:t>
            </w:r>
          </w:p>
        </w:tc>
        <w:tc>
          <w:tcPr>
            <w:tcW w:w="485" w:type="dxa"/>
            <w:tcBorders>
              <w:top w:val="nil"/>
              <w:left w:val="nil"/>
              <w:bottom w:val="single" w:sz="4" w:space="0" w:color="auto"/>
              <w:right w:val="single" w:sz="4" w:space="0" w:color="auto"/>
            </w:tcBorders>
            <w:shd w:val="clear" w:color="auto" w:fill="auto"/>
            <w:vAlign w:val="center"/>
            <w:hideMark/>
          </w:tcPr>
          <w:p w14:paraId="75B5130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51,40</w:t>
            </w:r>
          </w:p>
        </w:tc>
        <w:tc>
          <w:tcPr>
            <w:tcW w:w="485" w:type="dxa"/>
            <w:tcBorders>
              <w:top w:val="nil"/>
              <w:left w:val="nil"/>
              <w:bottom w:val="single" w:sz="4" w:space="0" w:color="auto"/>
              <w:right w:val="single" w:sz="4" w:space="0" w:color="auto"/>
            </w:tcBorders>
            <w:shd w:val="clear" w:color="auto" w:fill="auto"/>
            <w:vAlign w:val="center"/>
            <w:hideMark/>
          </w:tcPr>
          <w:p w14:paraId="3EA92C6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7 626 313,60</w:t>
            </w:r>
          </w:p>
        </w:tc>
        <w:tc>
          <w:tcPr>
            <w:tcW w:w="485" w:type="dxa"/>
            <w:tcBorders>
              <w:top w:val="nil"/>
              <w:left w:val="nil"/>
              <w:bottom w:val="single" w:sz="4" w:space="0" w:color="auto"/>
              <w:right w:val="single" w:sz="4" w:space="0" w:color="auto"/>
            </w:tcBorders>
            <w:shd w:val="clear" w:color="auto" w:fill="auto"/>
            <w:vAlign w:val="center"/>
            <w:hideMark/>
          </w:tcPr>
          <w:p w14:paraId="7B19FC6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7 244 997,92</w:t>
            </w:r>
          </w:p>
        </w:tc>
        <w:tc>
          <w:tcPr>
            <w:tcW w:w="780" w:type="dxa"/>
            <w:tcBorders>
              <w:top w:val="nil"/>
              <w:left w:val="nil"/>
              <w:bottom w:val="single" w:sz="4" w:space="0" w:color="auto"/>
              <w:right w:val="single" w:sz="4" w:space="0" w:color="auto"/>
            </w:tcBorders>
            <w:shd w:val="clear" w:color="auto" w:fill="auto"/>
            <w:vAlign w:val="center"/>
            <w:hideMark/>
          </w:tcPr>
          <w:p w14:paraId="2EF40A9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305 052,54</w:t>
            </w:r>
          </w:p>
        </w:tc>
        <w:tc>
          <w:tcPr>
            <w:tcW w:w="485" w:type="dxa"/>
            <w:tcBorders>
              <w:top w:val="nil"/>
              <w:left w:val="nil"/>
              <w:bottom w:val="single" w:sz="4" w:space="0" w:color="auto"/>
              <w:right w:val="single" w:sz="4" w:space="0" w:color="auto"/>
            </w:tcBorders>
            <w:shd w:val="clear" w:color="auto" w:fill="auto"/>
            <w:vAlign w:val="center"/>
            <w:hideMark/>
          </w:tcPr>
          <w:p w14:paraId="6346949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76 263,14</w:t>
            </w:r>
          </w:p>
        </w:tc>
      </w:tr>
      <w:tr w:rsidR="00E514D2" w:rsidRPr="00CF687C" w14:paraId="07D0C396"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6828552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56</w:t>
            </w:r>
          </w:p>
        </w:tc>
        <w:tc>
          <w:tcPr>
            <w:tcW w:w="1372" w:type="dxa"/>
            <w:tcBorders>
              <w:top w:val="nil"/>
              <w:left w:val="nil"/>
              <w:bottom w:val="single" w:sz="4" w:space="0" w:color="auto"/>
              <w:right w:val="single" w:sz="4" w:space="0" w:color="auto"/>
            </w:tcBorders>
            <w:shd w:val="clear" w:color="auto" w:fill="auto"/>
            <w:vAlign w:val="center"/>
            <w:hideMark/>
          </w:tcPr>
          <w:p w14:paraId="6E58EADA"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 xml:space="preserve">п. </w:t>
            </w:r>
            <w:proofErr w:type="spellStart"/>
            <w:r w:rsidRPr="00CF687C">
              <w:rPr>
                <w:rFonts w:ascii="Times New Roman" w:eastAsia="Times New Roman" w:hAnsi="Times New Roman" w:cs="Times New Roman"/>
                <w:sz w:val="24"/>
                <w:szCs w:val="24"/>
                <w:lang w:eastAsia="ru-RU"/>
              </w:rPr>
              <w:t>Усть</w:t>
            </w:r>
            <w:proofErr w:type="spellEnd"/>
            <w:r w:rsidRPr="00CF687C">
              <w:rPr>
                <w:rFonts w:ascii="Times New Roman" w:eastAsia="Times New Roman" w:hAnsi="Times New Roman" w:cs="Times New Roman"/>
                <w:sz w:val="24"/>
                <w:szCs w:val="24"/>
                <w:lang w:eastAsia="ru-RU"/>
              </w:rPr>
              <w:t>-Пожег, ул. Центральная, д. 9</w:t>
            </w:r>
          </w:p>
        </w:tc>
        <w:tc>
          <w:tcPr>
            <w:tcW w:w="573" w:type="dxa"/>
            <w:tcBorders>
              <w:top w:val="nil"/>
              <w:left w:val="nil"/>
              <w:bottom w:val="single" w:sz="4" w:space="0" w:color="auto"/>
              <w:right w:val="single" w:sz="4" w:space="0" w:color="auto"/>
            </w:tcBorders>
            <w:shd w:val="clear" w:color="auto" w:fill="auto"/>
            <w:vAlign w:val="center"/>
            <w:hideMark/>
          </w:tcPr>
          <w:p w14:paraId="643693E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7/25</w:t>
            </w:r>
          </w:p>
        </w:tc>
        <w:tc>
          <w:tcPr>
            <w:tcW w:w="775" w:type="dxa"/>
            <w:tcBorders>
              <w:top w:val="nil"/>
              <w:left w:val="nil"/>
              <w:bottom w:val="single" w:sz="4" w:space="0" w:color="auto"/>
              <w:right w:val="single" w:sz="4" w:space="0" w:color="auto"/>
            </w:tcBorders>
            <w:shd w:val="clear" w:color="auto" w:fill="auto"/>
            <w:vAlign w:val="center"/>
            <w:hideMark/>
          </w:tcPr>
          <w:p w14:paraId="1CD59FC6"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01.07.2016</w:t>
            </w:r>
          </w:p>
        </w:tc>
        <w:tc>
          <w:tcPr>
            <w:tcW w:w="775" w:type="dxa"/>
            <w:tcBorders>
              <w:top w:val="nil"/>
              <w:left w:val="nil"/>
              <w:bottom w:val="single" w:sz="4" w:space="0" w:color="auto"/>
              <w:right w:val="single" w:sz="4" w:space="0" w:color="auto"/>
            </w:tcBorders>
            <w:shd w:val="clear" w:color="auto" w:fill="auto"/>
            <w:noWrap/>
            <w:vAlign w:val="center"/>
            <w:hideMark/>
          </w:tcPr>
          <w:p w14:paraId="4A5F3D0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42B4338B"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162A2FB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w:t>
            </w:r>
          </w:p>
        </w:tc>
        <w:tc>
          <w:tcPr>
            <w:tcW w:w="267" w:type="dxa"/>
            <w:tcBorders>
              <w:top w:val="nil"/>
              <w:left w:val="nil"/>
              <w:bottom w:val="single" w:sz="4" w:space="0" w:color="auto"/>
              <w:right w:val="single" w:sz="4" w:space="0" w:color="auto"/>
            </w:tcBorders>
            <w:shd w:val="clear" w:color="auto" w:fill="auto"/>
            <w:vAlign w:val="center"/>
            <w:hideMark/>
          </w:tcPr>
          <w:p w14:paraId="6B755F9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406" w:type="dxa"/>
            <w:tcBorders>
              <w:top w:val="nil"/>
              <w:left w:val="nil"/>
              <w:bottom w:val="single" w:sz="4" w:space="0" w:color="auto"/>
              <w:right w:val="single" w:sz="4" w:space="0" w:color="auto"/>
            </w:tcBorders>
            <w:shd w:val="clear" w:color="auto" w:fill="auto"/>
            <w:vAlign w:val="center"/>
            <w:hideMark/>
          </w:tcPr>
          <w:p w14:paraId="10E1E59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4531F73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485" w:type="dxa"/>
            <w:tcBorders>
              <w:top w:val="nil"/>
              <w:left w:val="nil"/>
              <w:bottom w:val="single" w:sz="4" w:space="0" w:color="auto"/>
              <w:right w:val="single" w:sz="4" w:space="0" w:color="auto"/>
            </w:tcBorders>
            <w:shd w:val="clear" w:color="auto" w:fill="auto"/>
            <w:vAlign w:val="center"/>
            <w:hideMark/>
          </w:tcPr>
          <w:p w14:paraId="28E61AF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114,40</w:t>
            </w:r>
          </w:p>
        </w:tc>
        <w:tc>
          <w:tcPr>
            <w:tcW w:w="485" w:type="dxa"/>
            <w:tcBorders>
              <w:top w:val="nil"/>
              <w:left w:val="nil"/>
              <w:bottom w:val="single" w:sz="4" w:space="0" w:color="auto"/>
              <w:right w:val="single" w:sz="4" w:space="0" w:color="auto"/>
            </w:tcBorders>
            <w:shd w:val="clear" w:color="auto" w:fill="auto"/>
            <w:vAlign w:val="center"/>
            <w:hideMark/>
          </w:tcPr>
          <w:p w14:paraId="1EA5B76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567A727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114,40</w:t>
            </w:r>
          </w:p>
        </w:tc>
        <w:tc>
          <w:tcPr>
            <w:tcW w:w="485" w:type="dxa"/>
            <w:tcBorders>
              <w:top w:val="nil"/>
              <w:left w:val="nil"/>
              <w:bottom w:val="single" w:sz="4" w:space="0" w:color="auto"/>
              <w:right w:val="single" w:sz="4" w:space="0" w:color="auto"/>
            </w:tcBorders>
            <w:shd w:val="clear" w:color="auto" w:fill="auto"/>
            <w:vAlign w:val="center"/>
            <w:hideMark/>
          </w:tcPr>
          <w:p w14:paraId="32861CF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6 690 569,60</w:t>
            </w:r>
          </w:p>
        </w:tc>
        <w:tc>
          <w:tcPr>
            <w:tcW w:w="485" w:type="dxa"/>
            <w:tcBorders>
              <w:top w:val="nil"/>
              <w:left w:val="nil"/>
              <w:bottom w:val="single" w:sz="4" w:space="0" w:color="auto"/>
              <w:right w:val="single" w:sz="4" w:space="0" w:color="auto"/>
            </w:tcBorders>
            <w:shd w:val="clear" w:color="auto" w:fill="auto"/>
            <w:vAlign w:val="center"/>
            <w:hideMark/>
          </w:tcPr>
          <w:p w14:paraId="5E12127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6 356 041,12</w:t>
            </w:r>
          </w:p>
        </w:tc>
        <w:tc>
          <w:tcPr>
            <w:tcW w:w="780" w:type="dxa"/>
            <w:tcBorders>
              <w:top w:val="nil"/>
              <w:left w:val="nil"/>
              <w:bottom w:val="single" w:sz="4" w:space="0" w:color="auto"/>
              <w:right w:val="single" w:sz="4" w:space="0" w:color="auto"/>
            </w:tcBorders>
            <w:shd w:val="clear" w:color="auto" w:fill="auto"/>
            <w:vAlign w:val="center"/>
            <w:hideMark/>
          </w:tcPr>
          <w:p w14:paraId="765C085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267 622,78</w:t>
            </w:r>
          </w:p>
        </w:tc>
        <w:tc>
          <w:tcPr>
            <w:tcW w:w="485" w:type="dxa"/>
            <w:tcBorders>
              <w:top w:val="nil"/>
              <w:left w:val="nil"/>
              <w:bottom w:val="single" w:sz="4" w:space="0" w:color="auto"/>
              <w:right w:val="single" w:sz="4" w:space="0" w:color="auto"/>
            </w:tcBorders>
            <w:shd w:val="clear" w:color="auto" w:fill="auto"/>
            <w:vAlign w:val="center"/>
            <w:hideMark/>
          </w:tcPr>
          <w:p w14:paraId="43B8137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66 905,70</w:t>
            </w:r>
          </w:p>
        </w:tc>
      </w:tr>
      <w:tr w:rsidR="00E514D2" w:rsidRPr="00CF687C" w14:paraId="465A19FE"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6EEBF9C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lastRenderedPageBreak/>
              <w:t>57</w:t>
            </w:r>
          </w:p>
        </w:tc>
        <w:tc>
          <w:tcPr>
            <w:tcW w:w="1372" w:type="dxa"/>
            <w:tcBorders>
              <w:top w:val="nil"/>
              <w:left w:val="nil"/>
              <w:bottom w:val="single" w:sz="4" w:space="0" w:color="auto"/>
              <w:right w:val="single" w:sz="4" w:space="0" w:color="auto"/>
            </w:tcBorders>
            <w:shd w:val="clear" w:color="auto" w:fill="auto"/>
            <w:vAlign w:val="center"/>
            <w:hideMark/>
          </w:tcPr>
          <w:p w14:paraId="6DDB2308"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 xml:space="preserve">п. </w:t>
            </w:r>
            <w:proofErr w:type="spellStart"/>
            <w:r w:rsidRPr="00CF687C">
              <w:rPr>
                <w:rFonts w:ascii="Times New Roman" w:eastAsia="Times New Roman" w:hAnsi="Times New Roman" w:cs="Times New Roman"/>
                <w:sz w:val="24"/>
                <w:szCs w:val="24"/>
                <w:lang w:eastAsia="ru-RU"/>
              </w:rPr>
              <w:t>Усть</w:t>
            </w:r>
            <w:proofErr w:type="spellEnd"/>
            <w:r w:rsidRPr="00CF687C">
              <w:rPr>
                <w:rFonts w:ascii="Times New Roman" w:eastAsia="Times New Roman" w:hAnsi="Times New Roman" w:cs="Times New Roman"/>
                <w:sz w:val="24"/>
                <w:szCs w:val="24"/>
                <w:lang w:eastAsia="ru-RU"/>
              </w:rPr>
              <w:t>-Пожег, ул. Центральная, д. 10</w:t>
            </w:r>
          </w:p>
        </w:tc>
        <w:tc>
          <w:tcPr>
            <w:tcW w:w="573" w:type="dxa"/>
            <w:tcBorders>
              <w:top w:val="nil"/>
              <w:left w:val="nil"/>
              <w:bottom w:val="single" w:sz="4" w:space="0" w:color="auto"/>
              <w:right w:val="single" w:sz="4" w:space="0" w:color="auto"/>
            </w:tcBorders>
            <w:shd w:val="clear" w:color="auto" w:fill="auto"/>
            <w:vAlign w:val="center"/>
            <w:hideMark/>
          </w:tcPr>
          <w:p w14:paraId="0ADBE9F6"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7/25</w:t>
            </w:r>
          </w:p>
        </w:tc>
        <w:tc>
          <w:tcPr>
            <w:tcW w:w="775" w:type="dxa"/>
            <w:tcBorders>
              <w:top w:val="nil"/>
              <w:left w:val="nil"/>
              <w:bottom w:val="single" w:sz="4" w:space="0" w:color="auto"/>
              <w:right w:val="single" w:sz="4" w:space="0" w:color="auto"/>
            </w:tcBorders>
            <w:shd w:val="clear" w:color="auto" w:fill="auto"/>
            <w:vAlign w:val="center"/>
            <w:hideMark/>
          </w:tcPr>
          <w:p w14:paraId="31AB462E"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01.07.2016</w:t>
            </w:r>
          </w:p>
        </w:tc>
        <w:tc>
          <w:tcPr>
            <w:tcW w:w="775" w:type="dxa"/>
            <w:tcBorders>
              <w:top w:val="nil"/>
              <w:left w:val="nil"/>
              <w:bottom w:val="single" w:sz="4" w:space="0" w:color="auto"/>
              <w:right w:val="single" w:sz="4" w:space="0" w:color="auto"/>
            </w:tcBorders>
            <w:shd w:val="clear" w:color="auto" w:fill="auto"/>
            <w:noWrap/>
            <w:vAlign w:val="center"/>
            <w:hideMark/>
          </w:tcPr>
          <w:p w14:paraId="12B014F3"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01.09.2025</w:t>
            </w:r>
          </w:p>
        </w:tc>
        <w:tc>
          <w:tcPr>
            <w:tcW w:w="775" w:type="dxa"/>
            <w:tcBorders>
              <w:top w:val="nil"/>
              <w:left w:val="nil"/>
              <w:bottom w:val="single" w:sz="4" w:space="0" w:color="auto"/>
              <w:right w:val="single" w:sz="4" w:space="0" w:color="auto"/>
            </w:tcBorders>
            <w:shd w:val="clear" w:color="auto" w:fill="auto"/>
            <w:noWrap/>
            <w:vAlign w:val="center"/>
            <w:hideMark/>
          </w:tcPr>
          <w:p w14:paraId="082077A3"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31.12.2026</w:t>
            </w:r>
          </w:p>
        </w:tc>
        <w:tc>
          <w:tcPr>
            <w:tcW w:w="406" w:type="dxa"/>
            <w:tcBorders>
              <w:top w:val="nil"/>
              <w:left w:val="nil"/>
              <w:bottom w:val="single" w:sz="4" w:space="0" w:color="auto"/>
              <w:right w:val="single" w:sz="4" w:space="0" w:color="auto"/>
            </w:tcBorders>
            <w:shd w:val="clear" w:color="auto" w:fill="auto"/>
            <w:vAlign w:val="center"/>
            <w:hideMark/>
          </w:tcPr>
          <w:p w14:paraId="609A550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w:t>
            </w:r>
          </w:p>
        </w:tc>
        <w:tc>
          <w:tcPr>
            <w:tcW w:w="267" w:type="dxa"/>
            <w:tcBorders>
              <w:top w:val="nil"/>
              <w:left w:val="nil"/>
              <w:bottom w:val="single" w:sz="4" w:space="0" w:color="auto"/>
              <w:right w:val="single" w:sz="4" w:space="0" w:color="auto"/>
            </w:tcBorders>
            <w:shd w:val="clear" w:color="auto" w:fill="auto"/>
            <w:vAlign w:val="center"/>
            <w:hideMark/>
          </w:tcPr>
          <w:p w14:paraId="1BBC927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406" w:type="dxa"/>
            <w:tcBorders>
              <w:top w:val="nil"/>
              <w:left w:val="nil"/>
              <w:bottom w:val="single" w:sz="4" w:space="0" w:color="auto"/>
              <w:right w:val="single" w:sz="4" w:space="0" w:color="auto"/>
            </w:tcBorders>
            <w:shd w:val="clear" w:color="auto" w:fill="auto"/>
            <w:vAlign w:val="center"/>
            <w:hideMark/>
          </w:tcPr>
          <w:p w14:paraId="2C4C679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06" w:type="dxa"/>
            <w:tcBorders>
              <w:top w:val="nil"/>
              <w:left w:val="nil"/>
              <w:bottom w:val="single" w:sz="4" w:space="0" w:color="auto"/>
              <w:right w:val="single" w:sz="4" w:space="0" w:color="auto"/>
            </w:tcBorders>
            <w:shd w:val="clear" w:color="auto" w:fill="auto"/>
            <w:vAlign w:val="center"/>
            <w:hideMark/>
          </w:tcPr>
          <w:p w14:paraId="0A2E6C0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85" w:type="dxa"/>
            <w:tcBorders>
              <w:top w:val="nil"/>
              <w:left w:val="nil"/>
              <w:bottom w:val="single" w:sz="4" w:space="0" w:color="auto"/>
              <w:right w:val="single" w:sz="4" w:space="0" w:color="auto"/>
            </w:tcBorders>
            <w:shd w:val="clear" w:color="auto" w:fill="auto"/>
            <w:vAlign w:val="center"/>
            <w:hideMark/>
          </w:tcPr>
          <w:p w14:paraId="31F2815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132,10</w:t>
            </w:r>
          </w:p>
        </w:tc>
        <w:tc>
          <w:tcPr>
            <w:tcW w:w="485" w:type="dxa"/>
            <w:tcBorders>
              <w:top w:val="nil"/>
              <w:left w:val="nil"/>
              <w:bottom w:val="single" w:sz="4" w:space="0" w:color="auto"/>
              <w:right w:val="single" w:sz="4" w:space="0" w:color="auto"/>
            </w:tcBorders>
            <w:shd w:val="clear" w:color="auto" w:fill="auto"/>
            <w:vAlign w:val="center"/>
            <w:hideMark/>
          </w:tcPr>
          <w:p w14:paraId="3F59913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42,00</w:t>
            </w:r>
          </w:p>
        </w:tc>
        <w:tc>
          <w:tcPr>
            <w:tcW w:w="485" w:type="dxa"/>
            <w:tcBorders>
              <w:top w:val="nil"/>
              <w:left w:val="nil"/>
              <w:bottom w:val="single" w:sz="4" w:space="0" w:color="auto"/>
              <w:right w:val="single" w:sz="4" w:space="0" w:color="auto"/>
            </w:tcBorders>
            <w:shd w:val="clear" w:color="auto" w:fill="auto"/>
            <w:vAlign w:val="center"/>
            <w:hideMark/>
          </w:tcPr>
          <w:p w14:paraId="6A23FEC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90,10</w:t>
            </w:r>
          </w:p>
        </w:tc>
        <w:tc>
          <w:tcPr>
            <w:tcW w:w="485" w:type="dxa"/>
            <w:tcBorders>
              <w:top w:val="nil"/>
              <w:left w:val="nil"/>
              <w:bottom w:val="single" w:sz="4" w:space="0" w:color="auto"/>
              <w:right w:val="single" w:sz="4" w:space="0" w:color="auto"/>
            </w:tcBorders>
            <w:shd w:val="clear" w:color="auto" w:fill="auto"/>
            <w:vAlign w:val="center"/>
            <w:hideMark/>
          </w:tcPr>
          <w:p w14:paraId="01F233C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7 725 736,40</w:t>
            </w:r>
          </w:p>
        </w:tc>
        <w:tc>
          <w:tcPr>
            <w:tcW w:w="485" w:type="dxa"/>
            <w:tcBorders>
              <w:top w:val="nil"/>
              <w:left w:val="nil"/>
              <w:bottom w:val="single" w:sz="4" w:space="0" w:color="auto"/>
              <w:right w:val="single" w:sz="4" w:space="0" w:color="auto"/>
            </w:tcBorders>
            <w:shd w:val="clear" w:color="auto" w:fill="auto"/>
            <w:vAlign w:val="center"/>
            <w:hideMark/>
          </w:tcPr>
          <w:p w14:paraId="43B8E2B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7 339 449,58</w:t>
            </w:r>
          </w:p>
        </w:tc>
        <w:tc>
          <w:tcPr>
            <w:tcW w:w="780" w:type="dxa"/>
            <w:tcBorders>
              <w:top w:val="nil"/>
              <w:left w:val="nil"/>
              <w:bottom w:val="single" w:sz="4" w:space="0" w:color="auto"/>
              <w:right w:val="single" w:sz="4" w:space="0" w:color="auto"/>
            </w:tcBorders>
            <w:shd w:val="clear" w:color="auto" w:fill="auto"/>
            <w:vAlign w:val="center"/>
            <w:hideMark/>
          </w:tcPr>
          <w:p w14:paraId="26DF1BC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309 029,46</w:t>
            </w:r>
          </w:p>
        </w:tc>
        <w:tc>
          <w:tcPr>
            <w:tcW w:w="485" w:type="dxa"/>
            <w:tcBorders>
              <w:top w:val="nil"/>
              <w:left w:val="nil"/>
              <w:bottom w:val="single" w:sz="4" w:space="0" w:color="auto"/>
              <w:right w:val="single" w:sz="4" w:space="0" w:color="auto"/>
            </w:tcBorders>
            <w:shd w:val="clear" w:color="auto" w:fill="auto"/>
            <w:vAlign w:val="center"/>
            <w:hideMark/>
          </w:tcPr>
          <w:p w14:paraId="583A0EE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77 257,36</w:t>
            </w:r>
          </w:p>
        </w:tc>
      </w:tr>
      <w:tr w:rsidR="00E514D2" w:rsidRPr="00CF687C" w14:paraId="5F1C7AE5"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09A404F6"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58</w:t>
            </w:r>
          </w:p>
        </w:tc>
        <w:tc>
          <w:tcPr>
            <w:tcW w:w="1372" w:type="dxa"/>
            <w:tcBorders>
              <w:top w:val="nil"/>
              <w:left w:val="nil"/>
              <w:bottom w:val="single" w:sz="4" w:space="0" w:color="auto"/>
              <w:right w:val="single" w:sz="4" w:space="0" w:color="auto"/>
            </w:tcBorders>
            <w:shd w:val="clear" w:color="auto" w:fill="auto"/>
            <w:vAlign w:val="center"/>
            <w:hideMark/>
          </w:tcPr>
          <w:p w14:paraId="745F031E"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 xml:space="preserve">п. </w:t>
            </w:r>
            <w:proofErr w:type="spellStart"/>
            <w:r w:rsidRPr="00CF687C">
              <w:rPr>
                <w:rFonts w:ascii="Times New Roman" w:eastAsia="Times New Roman" w:hAnsi="Times New Roman" w:cs="Times New Roman"/>
                <w:sz w:val="24"/>
                <w:szCs w:val="24"/>
                <w:lang w:eastAsia="ru-RU"/>
              </w:rPr>
              <w:t>Усть</w:t>
            </w:r>
            <w:proofErr w:type="spellEnd"/>
            <w:r w:rsidRPr="00CF687C">
              <w:rPr>
                <w:rFonts w:ascii="Times New Roman" w:eastAsia="Times New Roman" w:hAnsi="Times New Roman" w:cs="Times New Roman"/>
                <w:sz w:val="24"/>
                <w:szCs w:val="24"/>
                <w:lang w:eastAsia="ru-RU"/>
              </w:rPr>
              <w:t>-Пожег, ул. Центральная, д. 11</w:t>
            </w:r>
          </w:p>
        </w:tc>
        <w:tc>
          <w:tcPr>
            <w:tcW w:w="573" w:type="dxa"/>
            <w:tcBorders>
              <w:top w:val="nil"/>
              <w:left w:val="nil"/>
              <w:bottom w:val="single" w:sz="4" w:space="0" w:color="auto"/>
              <w:right w:val="single" w:sz="4" w:space="0" w:color="auto"/>
            </w:tcBorders>
            <w:shd w:val="clear" w:color="auto" w:fill="auto"/>
            <w:vAlign w:val="center"/>
            <w:hideMark/>
          </w:tcPr>
          <w:p w14:paraId="7C07871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7/25</w:t>
            </w:r>
          </w:p>
        </w:tc>
        <w:tc>
          <w:tcPr>
            <w:tcW w:w="775" w:type="dxa"/>
            <w:tcBorders>
              <w:top w:val="nil"/>
              <w:left w:val="nil"/>
              <w:bottom w:val="single" w:sz="4" w:space="0" w:color="auto"/>
              <w:right w:val="single" w:sz="4" w:space="0" w:color="auto"/>
            </w:tcBorders>
            <w:shd w:val="clear" w:color="auto" w:fill="auto"/>
            <w:vAlign w:val="center"/>
            <w:hideMark/>
          </w:tcPr>
          <w:p w14:paraId="47D74F0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01.07.2016</w:t>
            </w:r>
          </w:p>
        </w:tc>
        <w:tc>
          <w:tcPr>
            <w:tcW w:w="775" w:type="dxa"/>
            <w:tcBorders>
              <w:top w:val="nil"/>
              <w:left w:val="nil"/>
              <w:bottom w:val="single" w:sz="4" w:space="0" w:color="auto"/>
              <w:right w:val="single" w:sz="4" w:space="0" w:color="auto"/>
            </w:tcBorders>
            <w:shd w:val="clear" w:color="auto" w:fill="auto"/>
            <w:noWrap/>
            <w:vAlign w:val="center"/>
            <w:hideMark/>
          </w:tcPr>
          <w:p w14:paraId="2A00BF1A"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79B01B50"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7414C83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w:t>
            </w:r>
          </w:p>
        </w:tc>
        <w:tc>
          <w:tcPr>
            <w:tcW w:w="267" w:type="dxa"/>
            <w:tcBorders>
              <w:top w:val="nil"/>
              <w:left w:val="nil"/>
              <w:bottom w:val="single" w:sz="4" w:space="0" w:color="auto"/>
              <w:right w:val="single" w:sz="4" w:space="0" w:color="auto"/>
            </w:tcBorders>
            <w:shd w:val="clear" w:color="auto" w:fill="auto"/>
            <w:vAlign w:val="center"/>
            <w:hideMark/>
          </w:tcPr>
          <w:p w14:paraId="5C51E56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06" w:type="dxa"/>
            <w:tcBorders>
              <w:top w:val="nil"/>
              <w:left w:val="nil"/>
              <w:bottom w:val="single" w:sz="4" w:space="0" w:color="auto"/>
              <w:right w:val="single" w:sz="4" w:space="0" w:color="auto"/>
            </w:tcBorders>
            <w:shd w:val="clear" w:color="auto" w:fill="auto"/>
            <w:vAlign w:val="center"/>
            <w:hideMark/>
          </w:tcPr>
          <w:p w14:paraId="4CDBAC1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2266B7B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85" w:type="dxa"/>
            <w:tcBorders>
              <w:top w:val="nil"/>
              <w:left w:val="nil"/>
              <w:bottom w:val="single" w:sz="4" w:space="0" w:color="auto"/>
              <w:right w:val="single" w:sz="4" w:space="0" w:color="auto"/>
            </w:tcBorders>
            <w:shd w:val="clear" w:color="auto" w:fill="auto"/>
            <w:vAlign w:val="center"/>
            <w:hideMark/>
          </w:tcPr>
          <w:p w14:paraId="59A3BA6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52,20</w:t>
            </w:r>
          </w:p>
        </w:tc>
        <w:tc>
          <w:tcPr>
            <w:tcW w:w="485" w:type="dxa"/>
            <w:tcBorders>
              <w:top w:val="nil"/>
              <w:left w:val="nil"/>
              <w:bottom w:val="single" w:sz="4" w:space="0" w:color="auto"/>
              <w:right w:val="single" w:sz="4" w:space="0" w:color="auto"/>
            </w:tcBorders>
            <w:shd w:val="clear" w:color="auto" w:fill="auto"/>
            <w:vAlign w:val="center"/>
            <w:hideMark/>
          </w:tcPr>
          <w:p w14:paraId="79320A9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0FCCCCD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52,20</w:t>
            </w:r>
          </w:p>
        </w:tc>
        <w:tc>
          <w:tcPr>
            <w:tcW w:w="485" w:type="dxa"/>
            <w:tcBorders>
              <w:top w:val="nil"/>
              <w:left w:val="nil"/>
              <w:bottom w:val="single" w:sz="4" w:space="0" w:color="auto"/>
              <w:right w:val="single" w:sz="4" w:space="0" w:color="auto"/>
            </w:tcBorders>
            <w:shd w:val="clear" w:color="auto" w:fill="auto"/>
            <w:vAlign w:val="center"/>
            <w:hideMark/>
          </w:tcPr>
          <w:p w14:paraId="3EDA744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3 052 864,80</w:t>
            </w:r>
          </w:p>
        </w:tc>
        <w:tc>
          <w:tcPr>
            <w:tcW w:w="485" w:type="dxa"/>
            <w:tcBorders>
              <w:top w:val="nil"/>
              <w:left w:val="nil"/>
              <w:bottom w:val="single" w:sz="4" w:space="0" w:color="auto"/>
              <w:right w:val="single" w:sz="4" w:space="0" w:color="auto"/>
            </w:tcBorders>
            <w:shd w:val="clear" w:color="auto" w:fill="auto"/>
            <w:vAlign w:val="center"/>
            <w:hideMark/>
          </w:tcPr>
          <w:p w14:paraId="5DAB6F0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2 900 221,56</w:t>
            </w:r>
          </w:p>
        </w:tc>
        <w:tc>
          <w:tcPr>
            <w:tcW w:w="780" w:type="dxa"/>
            <w:tcBorders>
              <w:top w:val="nil"/>
              <w:left w:val="nil"/>
              <w:bottom w:val="single" w:sz="4" w:space="0" w:color="auto"/>
              <w:right w:val="single" w:sz="4" w:space="0" w:color="auto"/>
            </w:tcBorders>
            <w:shd w:val="clear" w:color="auto" w:fill="auto"/>
            <w:vAlign w:val="center"/>
            <w:hideMark/>
          </w:tcPr>
          <w:p w14:paraId="14D04CD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122 114,59</w:t>
            </w:r>
          </w:p>
        </w:tc>
        <w:tc>
          <w:tcPr>
            <w:tcW w:w="485" w:type="dxa"/>
            <w:tcBorders>
              <w:top w:val="nil"/>
              <w:left w:val="nil"/>
              <w:bottom w:val="single" w:sz="4" w:space="0" w:color="auto"/>
              <w:right w:val="single" w:sz="4" w:space="0" w:color="auto"/>
            </w:tcBorders>
            <w:shd w:val="clear" w:color="auto" w:fill="auto"/>
            <w:vAlign w:val="center"/>
            <w:hideMark/>
          </w:tcPr>
          <w:p w14:paraId="161FDAE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30 528,65</w:t>
            </w:r>
          </w:p>
        </w:tc>
      </w:tr>
      <w:tr w:rsidR="00E514D2" w:rsidRPr="00CF687C" w14:paraId="43F635AC"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62A393E2"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59</w:t>
            </w:r>
          </w:p>
        </w:tc>
        <w:tc>
          <w:tcPr>
            <w:tcW w:w="1372" w:type="dxa"/>
            <w:tcBorders>
              <w:top w:val="nil"/>
              <w:left w:val="nil"/>
              <w:bottom w:val="single" w:sz="4" w:space="0" w:color="auto"/>
              <w:right w:val="single" w:sz="4" w:space="0" w:color="auto"/>
            </w:tcBorders>
            <w:shd w:val="clear" w:color="auto" w:fill="auto"/>
            <w:vAlign w:val="center"/>
            <w:hideMark/>
          </w:tcPr>
          <w:p w14:paraId="386D2622"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 xml:space="preserve">п. </w:t>
            </w:r>
            <w:proofErr w:type="spellStart"/>
            <w:r w:rsidRPr="00CF687C">
              <w:rPr>
                <w:rFonts w:ascii="Times New Roman" w:eastAsia="Times New Roman" w:hAnsi="Times New Roman" w:cs="Times New Roman"/>
                <w:sz w:val="24"/>
                <w:szCs w:val="24"/>
                <w:lang w:eastAsia="ru-RU"/>
              </w:rPr>
              <w:t>Усть</w:t>
            </w:r>
            <w:proofErr w:type="spellEnd"/>
            <w:r w:rsidRPr="00CF687C">
              <w:rPr>
                <w:rFonts w:ascii="Times New Roman" w:eastAsia="Times New Roman" w:hAnsi="Times New Roman" w:cs="Times New Roman"/>
                <w:sz w:val="24"/>
                <w:szCs w:val="24"/>
                <w:lang w:eastAsia="ru-RU"/>
              </w:rPr>
              <w:t>-Пожег, ул. Центральная, д. 12</w:t>
            </w:r>
          </w:p>
        </w:tc>
        <w:tc>
          <w:tcPr>
            <w:tcW w:w="573" w:type="dxa"/>
            <w:tcBorders>
              <w:top w:val="nil"/>
              <w:left w:val="nil"/>
              <w:bottom w:val="single" w:sz="4" w:space="0" w:color="auto"/>
              <w:right w:val="single" w:sz="4" w:space="0" w:color="auto"/>
            </w:tcBorders>
            <w:shd w:val="clear" w:color="auto" w:fill="auto"/>
            <w:vAlign w:val="center"/>
            <w:hideMark/>
          </w:tcPr>
          <w:p w14:paraId="4E5CC8C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7/25</w:t>
            </w:r>
          </w:p>
        </w:tc>
        <w:tc>
          <w:tcPr>
            <w:tcW w:w="775" w:type="dxa"/>
            <w:tcBorders>
              <w:top w:val="nil"/>
              <w:left w:val="nil"/>
              <w:bottom w:val="single" w:sz="4" w:space="0" w:color="auto"/>
              <w:right w:val="single" w:sz="4" w:space="0" w:color="auto"/>
            </w:tcBorders>
            <w:shd w:val="clear" w:color="auto" w:fill="auto"/>
            <w:vAlign w:val="center"/>
            <w:hideMark/>
          </w:tcPr>
          <w:p w14:paraId="58907A99"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01.07.2016</w:t>
            </w:r>
          </w:p>
        </w:tc>
        <w:tc>
          <w:tcPr>
            <w:tcW w:w="775" w:type="dxa"/>
            <w:tcBorders>
              <w:top w:val="nil"/>
              <w:left w:val="nil"/>
              <w:bottom w:val="single" w:sz="4" w:space="0" w:color="auto"/>
              <w:right w:val="single" w:sz="4" w:space="0" w:color="auto"/>
            </w:tcBorders>
            <w:shd w:val="clear" w:color="auto" w:fill="auto"/>
            <w:noWrap/>
            <w:vAlign w:val="center"/>
            <w:hideMark/>
          </w:tcPr>
          <w:p w14:paraId="39BC31C6"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03CE4BE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1C41AD2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267" w:type="dxa"/>
            <w:tcBorders>
              <w:top w:val="nil"/>
              <w:left w:val="nil"/>
              <w:bottom w:val="single" w:sz="4" w:space="0" w:color="auto"/>
              <w:right w:val="single" w:sz="4" w:space="0" w:color="auto"/>
            </w:tcBorders>
            <w:shd w:val="clear" w:color="auto" w:fill="auto"/>
            <w:vAlign w:val="center"/>
            <w:hideMark/>
          </w:tcPr>
          <w:p w14:paraId="1E9BEC9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06" w:type="dxa"/>
            <w:tcBorders>
              <w:top w:val="nil"/>
              <w:left w:val="nil"/>
              <w:bottom w:val="single" w:sz="4" w:space="0" w:color="auto"/>
              <w:right w:val="single" w:sz="4" w:space="0" w:color="auto"/>
            </w:tcBorders>
            <w:shd w:val="clear" w:color="auto" w:fill="auto"/>
            <w:vAlign w:val="center"/>
            <w:hideMark/>
          </w:tcPr>
          <w:p w14:paraId="5ED0EEC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1065BE9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85" w:type="dxa"/>
            <w:tcBorders>
              <w:top w:val="nil"/>
              <w:left w:val="nil"/>
              <w:bottom w:val="single" w:sz="4" w:space="0" w:color="auto"/>
              <w:right w:val="single" w:sz="4" w:space="0" w:color="auto"/>
            </w:tcBorders>
            <w:shd w:val="clear" w:color="auto" w:fill="auto"/>
            <w:vAlign w:val="center"/>
            <w:hideMark/>
          </w:tcPr>
          <w:p w14:paraId="2A4D35F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55,70</w:t>
            </w:r>
          </w:p>
        </w:tc>
        <w:tc>
          <w:tcPr>
            <w:tcW w:w="485" w:type="dxa"/>
            <w:tcBorders>
              <w:top w:val="nil"/>
              <w:left w:val="nil"/>
              <w:bottom w:val="single" w:sz="4" w:space="0" w:color="auto"/>
              <w:right w:val="single" w:sz="4" w:space="0" w:color="auto"/>
            </w:tcBorders>
            <w:shd w:val="clear" w:color="auto" w:fill="auto"/>
            <w:vAlign w:val="center"/>
            <w:hideMark/>
          </w:tcPr>
          <w:p w14:paraId="6F1D1F4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4B459DA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55,70</w:t>
            </w:r>
          </w:p>
        </w:tc>
        <w:tc>
          <w:tcPr>
            <w:tcW w:w="485" w:type="dxa"/>
            <w:tcBorders>
              <w:top w:val="nil"/>
              <w:left w:val="nil"/>
              <w:bottom w:val="single" w:sz="4" w:space="0" w:color="auto"/>
              <w:right w:val="single" w:sz="4" w:space="0" w:color="auto"/>
            </w:tcBorders>
            <w:shd w:val="clear" w:color="auto" w:fill="auto"/>
            <w:vAlign w:val="center"/>
            <w:hideMark/>
          </w:tcPr>
          <w:p w14:paraId="48BD74E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3 257 558,80</w:t>
            </w:r>
          </w:p>
        </w:tc>
        <w:tc>
          <w:tcPr>
            <w:tcW w:w="485" w:type="dxa"/>
            <w:tcBorders>
              <w:top w:val="nil"/>
              <w:left w:val="nil"/>
              <w:bottom w:val="single" w:sz="4" w:space="0" w:color="auto"/>
              <w:right w:val="single" w:sz="4" w:space="0" w:color="auto"/>
            </w:tcBorders>
            <w:shd w:val="clear" w:color="auto" w:fill="auto"/>
            <w:vAlign w:val="center"/>
            <w:hideMark/>
          </w:tcPr>
          <w:p w14:paraId="273B3B2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3 094 680,86</w:t>
            </w:r>
          </w:p>
        </w:tc>
        <w:tc>
          <w:tcPr>
            <w:tcW w:w="780" w:type="dxa"/>
            <w:tcBorders>
              <w:top w:val="nil"/>
              <w:left w:val="nil"/>
              <w:bottom w:val="single" w:sz="4" w:space="0" w:color="auto"/>
              <w:right w:val="single" w:sz="4" w:space="0" w:color="auto"/>
            </w:tcBorders>
            <w:shd w:val="clear" w:color="auto" w:fill="auto"/>
            <w:vAlign w:val="center"/>
            <w:hideMark/>
          </w:tcPr>
          <w:p w14:paraId="2658401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130 302,35</w:t>
            </w:r>
          </w:p>
        </w:tc>
        <w:tc>
          <w:tcPr>
            <w:tcW w:w="485" w:type="dxa"/>
            <w:tcBorders>
              <w:top w:val="nil"/>
              <w:left w:val="nil"/>
              <w:bottom w:val="single" w:sz="4" w:space="0" w:color="auto"/>
              <w:right w:val="single" w:sz="4" w:space="0" w:color="auto"/>
            </w:tcBorders>
            <w:shd w:val="clear" w:color="auto" w:fill="auto"/>
            <w:vAlign w:val="center"/>
            <w:hideMark/>
          </w:tcPr>
          <w:p w14:paraId="229EDFA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32 575,59</w:t>
            </w:r>
          </w:p>
        </w:tc>
      </w:tr>
      <w:tr w:rsidR="00E514D2" w:rsidRPr="00CF687C" w14:paraId="22261917"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5775EFE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60</w:t>
            </w:r>
          </w:p>
        </w:tc>
        <w:tc>
          <w:tcPr>
            <w:tcW w:w="1372" w:type="dxa"/>
            <w:tcBorders>
              <w:top w:val="nil"/>
              <w:left w:val="nil"/>
              <w:bottom w:val="single" w:sz="4" w:space="0" w:color="auto"/>
              <w:right w:val="single" w:sz="4" w:space="0" w:color="auto"/>
            </w:tcBorders>
            <w:shd w:val="clear" w:color="auto" w:fill="auto"/>
            <w:vAlign w:val="center"/>
            <w:hideMark/>
          </w:tcPr>
          <w:p w14:paraId="6282859B"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 xml:space="preserve">п. </w:t>
            </w:r>
            <w:proofErr w:type="spellStart"/>
            <w:r w:rsidRPr="00CF687C">
              <w:rPr>
                <w:rFonts w:ascii="Times New Roman" w:eastAsia="Times New Roman" w:hAnsi="Times New Roman" w:cs="Times New Roman"/>
                <w:sz w:val="24"/>
                <w:szCs w:val="24"/>
                <w:lang w:eastAsia="ru-RU"/>
              </w:rPr>
              <w:t>Усть</w:t>
            </w:r>
            <w:proofErr w:type="spellEnd"/>
            <w:r w:rsidRPr="00CF687C">
              <w:rPr>
                <w:rFonts w:ascii="Times New Roman" w:eastAsia="Times New Roman" w:hAnsi="Times New Roman" w:cs="Times New Roman"/>
                <w:sz w:val="24"/>
                <w:szCs w:val="24"/>
                <w:lang w:eastAsia="ru-RU"/>
              </w:rPr>
              <w:t>-Пожег, ул. Центральная, д. 13</w:t>
            </w:r>
          </w:p>
        </w:tc>
        <w:tc>
          <w:tcPr>
            <w:tcW w:w="573" w:type="dxa"/>
            <w:tcBorders>
              <w:top w:val="nil"/>
              <w:left w:val="nil"/>
              <w:bottom w:val="single" w:sz="4" w:space="0" w:color="auto"/>
              <w:right w:val="single" w:sz="4" w:space="0" w:color="auto"/>
            </w:tcBorders>
            <w:shd w:val="clear" w:color="auto" w:fill="auto"/>
            <w:vAlign w:val="center"/>
            <w:hideMark/>
          </w:tcPr>
          <w:p w14:paraId="444C66B9"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7/25</w:t>
            </w:r>
          </w:p>
        </w:tc>
        <w:tc>
          <w:tcPr>
            <w:tcW w:w="775" w:type="dxa"/>
            <w:tcBorders>
              <w:top w:val="nil"/>
              <w:left w:val="nil"/>
              <w:bottom w:val="single" w:sz="4" w:space="0" w:color="auto"/>
              <w:right w:val="single" w:sz="4" w:space="0" w:color="auto"/>
            </w:tcBorders>
            <w:shd w:val="clear" w:color="auto" w:fill="auto"/>
            <w:vAlign w:val="center"/>
            <w:hideMark/>
          </w:tcPr>
          <w:p w14:paraId="420D91C3"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01.07.2016</w:t>
            </w:r>
          </w:p>
        </w:tc>
        <w:tc>
          <w:tcPr>
            <w:tcW w:w="775" w:type="dxa"/>
            <w:tcBorders>
              <w:top w:val="nil"/>
              <w:left w:val="nil"/>
              <w:bottom w:val="single" w:sz="4" w:space="0" w:color="auto"/>
              <w:right w:val="single" w:sz="4" w:space="0" w:color="auto"/>
            </w:tcBorders>
            <w:shd w:val="clear" w:color="auto" w:fill="auto"/>
            <w:noWrap/>
            <w:vAlign w:val="center"/>
            <w:hideMark/>
          </w:tcPr>
          <w:p w14:paraId="1D9DB56B"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4645799A"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7256D77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267" w:type="dxa"/>
            <w:tcBorders>
              <w:top w:val="nil"/>
              <w:left w:val="nil"/>
              <w:bottom w:val="single" w:sz="4" w:space="0" w:color="auto"/>
              <w:right w:val="single" w:sz="4" w:space="0" w:color="auto"/>
            </w:tcBorders>
            <w:shd w:val="clear" w:color="auto" w:fill="auto"/>
            <w:vAlign w:val="center"/>
            <w:hideMark/>
          </w:tcPr>
          <w:p w14:paraId="0894FE3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06" w:type="dxa"/>
            <w:tcBorders>
              <w:top w:val="nil"/>
              <w:left w:val="nil"/>
              <w:bottom w:val="single" w:sz="4" w:space="0" w:color="auto"/>
              <w:right w:val="single" w:sz="4" w:space="0" w:color="auto"/>
            </w:tcBorders>
            <w:shd w:val="clear" w:color="auto" w:fill="auto"/>
            <w:vAlign w:val="center"/>
            <w:hideMark/>
          </w:tcPr>
          <w:p w14:paraId="56E98C4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58B742C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85" w:type="dxa"/>
            <w:tcBorders>
              <w:top w:val="nil"/>
              <w:left w:val="nil"/>
              <w:bottom w:val="single" w:sz="4" w:space="0" w:color="auto"/>
              <w:right w:val="single" w:sz="4" w:space="0" w:color="auto"/>
            </w:tcBorders>
            <w:shd w:val="clear" w:color="auto" w:fill="auto"/>
            <w:vAlign w:val="center"/>
            <w:hideMark/>
          </w:tcPr>
          <w:p w14:paraId="0989B4F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81,30</w:t>
            </w:r>
          </w:p>
        </w:tc>
        <w:tc>
          <w:tcPr>
            <w:tcW w:w="485" w:type="dxa"/>
            <w:tcBorders>
              <w:top w:val="nil"/>
              <w:left w:val="nil"/>
              <w:bottom w:val="single" w:sz="4" w:space="0" w:color="auto"/>
              <w:right w:val="single" w:sz="4" w:space="0" w:color="auto"/>
            </w:tcBorders>
            <w:shd w:val="clear" w:color="auto" w:fill="auto"/>
            <w:vAlign w:val="center"/>
            <w:hideMark/>
          </w:tcPr>
          <w:p w14:paraId="02F05E6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5A62FDE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81,30</w:t>
            </w:r>
          </w:p>
        </w:tc>
        <w:tc>
          <w:tcPr>
            <w:tcW w:w="485" w:type="dxa"/>
            <w:tcBorders>
              <w:top w:val="nil"/>
              <w:left w:val="nil"/>
              <w:bottom w:val="single" w:sz="4" w:space="0" w:color="auto"/>
              <w:right w:val="single" w:sz="4" w:space="0" w:color="auto"/>
            </w:tcBorders>
            <w:shd w:val="clear" w:color="auto" w:fill="auto"/>
            <w:vAlign w:val="center"/>
            <w:hideMark/>
          </w:tcPr>
          <w:p w14:paraId="22B4126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4 754 749,20</w:t>
            </w:r>
          </w:p>
        </w:tc>
        <w:tc>
          <w:tcPr>
            <w:tcW w:w="485" w:type="dxa"/>
            <w:tcBorders>
              <w:top w:val="nil"/>
              <w:left w:val="nil"/>
              <w:bottom w:val="single" w:sz="4" w:space="0" w:color="auto"/>
              <w:right w:val="single" w:sz="4" w:space="0" w:color="auto"/>
            </w:tcBorders>
            <w:shd w:val="clear" w:color="auto" w:fill="auto"/>
            <w:vAlign w:val="center"/>
            <w:hideMark/>
          </w:tcPr>
          <w:p w14:paraId="7133488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4 517 011,74</w:t>
            </w:r>
          </w:p>
        </w:tc>
        <w:tc>
          <w:tcPr>
            <w:tcW w:w="780" w:type="dxa"/>
            <w:tcBorders>
              <w:top w:val="nil"/>
              <w:left w:val="nil"/>
              <w:bottom w:val="single" w:sz="4" w:space="0" w:color="auto"/>
              <w:right w:val="single" w:sz="4" w:space="0" w:color="auto"/>
            </w:tcBorders>
            <w:shd w:val="clear" w:color="auto" w:fill="auto"/>
            <w:vAlign w:val="center"/>
            <w:hideMark/>
          </w:tcPr>
          <w:p w14:paraId="5771F24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190 189,97</w:t>
            </w:r>
          </w:p>
        </w:tc>
        <w:tc>
          <w:tcPr>
            <w:tcW w:w="485" w:type="dxa"/>
            <w:tcBorders>
              <w:top w:val="nil"/>
              <w:left w:val="nil"/>
              <w:bottom w:val="single" w:sz="4" w:space="0" w:color="auto"/>
              <w:right w:val="single" w:sz="4" w:space="0" w:color="auto"/>
            </w:tcBorders>
            <w:shd w:val="clear" w:color="auto" w:fill="auto"/>
            <w:vAlign w:val="center"/>
            <w:hideMark/>
          </w:tcPr>
          <w:p w14:paraId="49677CA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47 547,49</w:t>
            </w:r>
          </w:p>
        </w:tc>
      </w:tr>
      <w:tr w:rsidR="00E514D2" w:rsidRPr="00CF687C" w14:paraId="6B86EAD8"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2A9D5BF3"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61</w:t>
            </w:r>
          </w:p>
        </w:tc>
        <w:tc>
          <w:tcPr>
            <w:tcW w:w="1372" w:type="dxa"/>
            <w:tcBorders>
              <w:top w:val="nil"/>
              <w:left w:val="nil"/>
              <w:bottom w:val="single" w:sz="4" w:space="0" w:color="auto"/>
              <w:right w:val="single" w:sz="4" w:space="0" w:color="auto"/>
            </w:tcBorders>
            <w:shd w:val="clear" w:color="auto" w:fill="auto"/>
            <w:vAlign w:val="center"/>
            <w:hideMark/>
          </w:tcPr>
          <w:p w14:paraId="71DD55E3"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 xml:space="preserve">п. </w:t>
            </w:r>
            <w:proofErr w:type="spellStart"/>
            <w:r w:rsidRPr="00CF687C">
              <w:rPr>
                <w:rFonts w:ascii="Times New Roman" w:eastAsia="Times New Roman" w:hAnsi="Times New Roman" w:cs="Times New Roman"/>
                <w:sz w:val="24"/>
                <w:szCs w:val="24"/>
                <w:lang w:eastAsia="ru-RU"/>
              </w:rPr>
              <w:t>Усть</w:t>
            </w:r>
            <w:proofErr w:type="spellEnd"/>
            <w:r w:rsidRPr="00CF687C">
              <w:rPr>
                <w:rFonts w:ascii="Times New Roman" w:eastAsia="Times New Roman" w:hAnsi="Times New Roman" w:cs="Times New Roman"/>
                <w:sz w:val="24"/>
                <w:szCs w:val="24"/>
                <w:lang w:eastAsia="ru-RU"/>
              </w:rPr>
              <w:t>-Пожег, ул. Центральная, д. 14</w:t>
            </w:r>
          </w:p>
        </w:tc>
        <w:tc>
          <w:tcPr>
            <w:tcW w:w="573" w:type="dxa"/>
            <w:tcBorders>
              <w:top w:val="nil"/>
              <w:left w:val="nil"/>
              <w:bottom w:val="single" w:sz="4" w:space="0" w:color="auto"/>
              <w:right w:val="single" w:sz="4" w:space="0" w:color="auto"/>
            </w:tcBorders>
            <w:shd w:val="clear" w:color="auto" w:fill="auto"/>
            <w:vAlign w:val="center"/>
            <w:hideMark/>
          </w:tcPr>
          <w:p w14:paraId="5334D2C9"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7/25</w:t>
            </w:r>
          </w:p>
        </w:tc>
        <w:tc>
          <w:tcPr>
            <w:tcW w:w="775" w:type="dxa"/>
            <w:tcBorders>
              <w:top w:val="nil"/>
              <w:left w:val="nil"/>
              <w:bottom w:val="single" w:sz="4" w:space="0" w:color="auto"/>
              <w:right w:val="single" w:sz="4" w:space="0" w:color="auto"/>
            </w:tcBorders>
            <w:shd w:val="clear" w:color="auto" w:fill="auto"/>
            <w:vAlign w:val="center"/>
            <w:hideMark/>
          </w:tcPr>
          <w:p w14:paraId="2C874376"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01.07.2016</w:t>
            </w:r>
          </w:p>
        </w:tc>
        <w:tc>
          <w:tcPr>
            <w:tcW w:w="775" w:type="dxa"/>
            <w:tcBorders>
              <w:top w:val="nil"/>
              <w:left w:val="nil"/>
              <w:bottom w:val="single" w:sz="4" w:space="0" w:color="auto"/>
              <w:right w:val="single" w:sz="4" w:space="0" w:color="auto"/>
            </w:tcBorders>
            <w:shd w:val="clear" w:color="auto" w:fill="auto"/>
            <w:noWrap/>
            <w:vAlign w:val="center"/>
            <w:hideMark/>
          </w:tcPr>
          <w:p w14:paraId="5C33C28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48BBC6B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66C3EB8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w:t>
            </w:r>
          </w:p>
        </w:tc>
        <w:tc>
          <w:tcPr>
            <w:tcW w:w="267" w:type="dxa"/>
            <w:tcBorders>
              <w:top w:val="nil"/>
              <w:left w:val="nil"/>
              <w:bottom w:val="single" w:sz="4" w:space="0" w:color="auto"/>
              <w:right w:val="single" w:sz="4" w:space="0" w:color="auto"/>
            </w:tcBorders>
            <w:shd w:val="clear" w:color="auto" w:fill="auto"/>
            <w:vAlign w:val="center"/>
            <w:hideMark/>
          </w:tcPr>
          <w:p w14:paraId="052F234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06" w:type="dxa"/>
            <w:tcBorders>
              <w:top w:val="nil"/>
              <w:left w:val="nil"/>
              <w:bottom w:val="single" w:sz="4" w:space="0" w:color="auto"/>
              <w:right w:val="single" w:sz="4" w:space="0" w:color="auto"/>
            </w:tcBorders>
            <w:shd w:val="clear" w:color="auto" w:fill="auto"/>
            <w:vAlign w:val="center"/>
            <w:hideMark/>
          </w:tcPr>
          <w:p w14:paraId="7C6881E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504D50F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85" w:type="dxa"/>
            <w:tcBorders>
              <w:top w:val="nil"/>
              <w:left w:val="nil"/>
              <w:bottom w:val="single" w:sz="4" w:space="0" w:color="auto"/>
              <w:right w:val="single" w:sz="4" w:space="0" w:color="auto"/>
            </w:tcBorders>
            <w:shd w:val="clear" w:color="auto" w:fill="auto"/>
            <w:vAlign w:val="center"/>
            <w:hideMark/>
          </w:tcPr>
          <w:p w14:paraId="4127F4E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100,60</w:t>
            </w:r>
          </w:p>
        </w:tc>
        <w:tc>
          <w:tcPr>
            <w:tcW w:w="485" w:type="dxa"/>
            <w:tcBorders>
              <w:top w:val="nil"/>
              <w:left w:val="nil"/>
              <w:bottom w:val="single" w:sz="4" w:space="0" w:color="auto"/>
              <w:right w:val="single" w:sz="4" w:space="0" w:color="auto"/>
            </w:tcBorders>
            <w:shd w:val="clear" w:color="auto" w:fill="auto"/>
            <w:vAlign w:val="center"/>
            <w:hideMark/>
          </w:tcPr>
          <w:p w14:paraId="34EB7F0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497567C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100,60</w:t>
            </w:r>
          </w:p>
        </w:tc>
        <w:tc>
          <w:tcPr>
            <w:tcW w:w="485" w:type="dxa"/>
            <w:tcBorders>
              <w:top w:val="nil"/>
              <w:left w:val="nil"/>
              <w:bottom w:val="single" w:sz="4" w:space="0" w:color="auto"/>
              <w:right w:val="single" w:sz="4" w:space="0" w:color="auto"/>
            </w:tcBorders>
            <w:shd w:val="clear" w:color="auto" w:fill="auto"/>
            <w:vAlign w:val="center"/>
            <w:hideMark/>
          </w:tcPr>
          <w:p w14:paraId="381BA35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5 883 490,40</w:t>
            </w:r>
          </w:p>
        </w:tc>
        <w:tc>
          <w:tcPr>
            <w:tcW w:w="485" w:type="dxa"/>
            <w:tcBorders>
              <w:top w:val="nil"/>
              <w:left w:val="nil"/>
              <w:bottom w:val="single" w:sz="4" w:space="0" w:color="auto"/>
              <w:right w:val="single" w:sz="4" w:space="0" w:color="auto"/>
            </w:tcBorders>
            <w:shd w:val="clear" w:color="auto" w:fill="auto"/>
            <w:vAlign w:val="center"/>
            <w:hideMark/>
          </w:tcPr>
          <w:p w14:paraId="1755730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5 589 315,88</w:t>
            </w:r>
          </w:p>
        </w:tc>
        <w:tc>
          <w:tcPr>
            <w:tcW w:w="780" w:type="dxa"/>
            <w:tcBorders>
              <w:top w:val="nil"/>
              <w:left w:val="nil"/>
              <w:bottom w:val="single" w:sz="4" w:space="0" w:color="auto"/>
              <w:right w:val="single" w:sz="4" w:space="0" w:color="auto"/>
            </w:tcBorders>
            <w:shd w:val="clear" w:color="auto" w:fill="auto"/>
            <w:vAlign w:val="center"/>
            <w:hideMark/>
          </w:tcPr>
          <w:p w14:paraId="442BBA0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235 339,62</w:t>
            </w:r>
          </w:p>
        </w:tc>
        <w:tc>
          <w:tcPr>
            <w:tcW w:w="485" w:type="dxa"/>
            <w:tcBorders>
              <w:top w:val="nil"/>
              <w:left w:val="nil"/>
              <w:bottom w:val="single" w:sz="4" w:space="0" w:color="auto"/>
              <w:right w:val="single" w:sz="4" w:space="0" w:color="auto"/>
            </w:tcBorders>
            <w:shd w:val="clear" w:color="auto" w:fill="auto"/>
            <w:vAlign w:val="center"/>
            <w:hideMark/>
          </w:tcPr>
          <w:p w14:paraId="5C8B6AA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58 834,90</w:t>
            </w:r>
          </w:p>
        </w:tc>
      </w:tr>
      <w:tr w:rsidR="00E514D2" w:rsidRPr="00CF687C" w14:paraId="2EC5680F"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31EC556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62</w:t>
            </w:r>
          </w:p>
        </w:tc>
        <w:tc>
          <w:tcPr>
            <w:tcW w:w="1372" w:type="dxa"/>
            <w:tcBorders>
              <w:top w:val="nil"/>
              <w:left w:val="nil"/>
              <w:bottom w:val="single" w:sz="4" w:space="0" w:color="auto"/>
              <w:right w:val="single" w:sz="4" w:space="0" w:color="auto"/>
            </w:tcBorders>
            <w:shd w:val="clear" w:color="auto" w:fill="auto"/>
            <w:vAlign w:val="center"/>
            <w:hideMark/>
          </w:tcPr>
          <w:p w14:paraId="52964BA1"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 xml:space="preserve">п. </w:t>
            </w:r>
            <w:proofErr w:type="spellStart"/>
            <w:r w:rsidRPr="00CF687C">
              <w:rPr>
                <w:rFonts w:ascii="Times New Roman" w:eastAsia="Times New Roman" w:hAnsi="Times New Roman" w:cs="Times New Roman"/>
                <w:sz w:val="24"/>
                <w:szCs w:val="24"/>
                <w:lang w:eastAsia="ru-RU"/>
              </w:rPr>
              <w:t>Усть</w:t>
            </w:r>
            <w:proofErr w:type="spellEnd"/>
            <w:r w:rsidRPr="00CF687C">
              <w:rPr>
                <w:rFonts w:ascii="Times New Roman" w:eastAsia="Times New Roman" w:hAnsi="Times New Roman" w:cs="Times New Roman"/>
                <w:sz w:val="24"/>
                <w:szCs w:val="24"/>
                <w:lang w:eastAsia="ru-RU"/>
              </w:rPr>
              <w:t>-Пожег, ул. Центральная, д. 15</w:t>
            </w:r>
          </w:p>
        </w:tc>
        <w:tc>
          <w:tcPr>
            <w:tcW w:w="573" w:type="dxa"/>
            <w:tcBorders>
              <w:top w:val="nil"/>
              <w:left w:val="nil"/>
              <w:bottom w:val="single" w:sz="4" w:space="0" w:color="auto"/>
              <w:right w:val="single" w:sz="4" w:space="0" w:color="auto"/>
            </w:tcBorders>
            <w:shd w:val="clear" w:color="auto" w:fill="auto"/>
            <w:vAlign w:val="center"/>
            <w:hideMark/>
          </w:tcPr>
          <w:p w14:paraId="6AE0443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7/25</w:t>
            </w:r>
          </w:p>
        </w:tc>
        <w:tc>
          <w:tcPr>
            <w:tcW w:w="775" w:type="dxa"/>
            <w:tcBorders>
              <w:top w:val="nil"/>
              <w:left w:val="nil"/>
              <w:bottom w:val="single" w:sz="4" w:space="0" w:color="auto"/>
              <w:right w:val="single" w:sz="4" w:space="0" w:color="auto"/>
            </w:tcBorders>
            <w:shd w:val="clear" w:color="auto" w:fill="auto"/>
            <w:vAlign w:val="center"/>
            <w:hideMark/>
          </w:tcPr>
          <w:p w14:paraId="38A4EA70"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01.07.2016</w:t>
            </w:r>
          </w:p>
        </w:tc>
        <w:tc>
          <w:tcPr>
            <w:tcW w:w="775" w:type="dxa"/>
            <w:tcBorders>
              <w:top w:val="nil"/>
              <w:left w:val="nil"/>
              <w:bottom w:val="single" w:sz="4" w:space="0" w:color="auto"/>
              <w:right w:val="single" w:sz="4" w:space="0" w:color="auto"/>
            </w:tcBorders>
            <w:shd w:val="clear" w:color="auto" w:fill="auto"/>
            <w:noWrap/>
            <w:vAlign w:val="center"/>
            <w:hideMark/>
          </w:tcPr>
          <w:p w14:paraId="29C28E0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27D04784"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7C544EA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w:t>
            </w:r>
          </w:p>
        </w:tc>
        <w:tc>
          <w:tcPr>
            <w:tcW w:w="267" w:type="dxa"/>
            <w:tcBorders>
              <w:top w:val="nil"/>
              <w:left w:val="nil"/>
              <w:bottom w:val="single" w:sz="4" w:space="0" w:color="auto"/>
              <w:right w:val="single" w:sz="4" w:space="0" w:color="auto"/>
            </w:tcBorders>
            <w:shd w:val="clear" w:color="auto" w:fill="auto"/>
            <w:vAlign w:val="center"/>
            <w:hideMark/>
          </w:tcPr>
          <w:p w14:paraId="495AED6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06" w:type="dxa"/>
            <w:tcBorders>
              <w:top w:val="nil"/>
              <w:left w:val="nil"/>
              <w:bottom w:val="single" w:sz="4" w:space="0" w:color="auto"/>
              <w:right w:val="single" w:sz="4" w:space="0" w:color="auto"/>
            </w:tcBorders>
            <w:shd w:val="clear" w:color="auto" w:fill="auto"/>
            <w:vAlign w:val="center"/>
            <w:hideMark/>
          </w:tcPr>
          <w:p w14:paraId="40528F3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3A4D020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85" w:type="dxa"/>
            <w:tcBorders>
              <w:top w:val="nil"/>
              <w:left w:val="nil"/>
              <w:bottom w:val="single" w:sz="4" w:space="0" w:color="auto"/>
              <w:right w:val="single" w:sz="4" w:space="0" w:color="auto"/>
            </w:tcBorders>
            <w:shd w:val="clear" w:color="auto" w:fill="auto"/>
            <w:vAlign w:val="center"/>
            <w:hideMark/>
          </w:tcPr>
          <w:p w14:paraId="37549B1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77,10</w:t>
            </w:r>
          </w:p>
        </w:tc>
        <w:tc>
          <w:tcPr>
            <w:tcW w:w="485" w:type="dxa"/>
            <w:tcBorders>
              <w:top w:val="nil"/>
              <w:left w:val="nil"/>
              <w:bottom w:val="single" w:sz="4" w:space="0" w:color="auto"/>
              <w:right w:val="single" w:sz="4" w:space="0" w:color="auto"/>
            </w:tcBorders>
            <w:shd w:val="clear" w:color="auto" w:fill="auto"/>
            <w:vAlign w:val="center"/>
            <w:hideMark/>
          </w:tcPr>
          <w:p w14:paraId="43CEB08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6B57D9F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77,10</w:t>
            </w:r>
          </w:p>
        </w:tc>
        <w:tc>
          <w:tcPr>
            <w:tcW w:w="485" w:type="dxa"/>
            <w:tcBorders>
              <w:top w:val="nil"/>
              <w:left w:val="nil"/>
              <w:bottom w:val="single" w:sz="4" w:space="0" w:color="auto"/>
              <w:right w:val="single" w:sz="4" w:space="0" w:color="auto"/>
            </w:tcBorders>
            <w:shd w:val="clear" w:color="auto" w:fill="auto"/>
            <w:vAlign w:val="center"/>
            <w:hideMark/>
          </w:tcPr>
          <w:p w14:paraId="245233F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4 509 116,40</w:t>
            </w:r>
          </w:p>
        </w:tc>
        <w:tc>
          <w:tcPr>
            <w:tcW w:w="485" w:type="dxa"/>
            <w:tcBorders>
              <w:top w:val="nil"/>
              <w:left w:val="nil"/>
              <w:bottom w:val="single" w:sz="4" w:space="0" w:color="auto"/>
              <w:right w:val="single" w:sz="4" w:space="0" w:color="auto"/>
            </w:tcBorders>
            <w:shd w:val="clear" w:color="auto" w:fill="auto"/>
            <w:vAlign w:val="center"/>
            <w:hideMark/>
          </w:tcPr>
          <w:p w14:paraId="00A09D8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4 283 660,58</w:t>
            </w:r>
          </w:p>
        </w:tc>
        <w:tc>
          <w:tcPr>
            <w:tcW w:w="780" w:type="dxa"/>
            <w:tcBorders>
              <w:top w:val="nil"/>
              <w:left w:val="nil"/>
              <w:bottom w:val="single" w:sz="4" w:space="0" w:color="auto"/>
              <w:right w:val="single" w:sz="4" w:space="0" w:color="auto"/>
            </w:tcBorders>
            <w:shd w:val="clear" w:color="auto" w:fill="auto"/>
            <w:vAlign w:val="center"/>
            <w:hideMark/>
          </w:tcPr>
          <w:p w14:paraId="2CC7A46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180 364,66</w:t>
            </w:r>
          </w:p>
        </w:tc>
        <w:tc>
          <w:tcPr>
            <w:tcW w:w="485" w:type="dxa"/>
            <w:tcBorders>
              <w:top w:val="nil"/>
              <w:left w:val="nil"/>
              <w:bottom w:val="single" w:sz="4" w:space="0" w:color="auto"/>
              <w:right w:val="single" w:sz="4" w:space="0" w:color="auto"/>
            </w:tcBorders>
            <w:shd w:val="clear" w:color="auto" w:fill="auto"/>
            <w:vAlign w:val="center"/>
            <w:hideMark/>
          </w:tcPr>
          <w:p w14:paraId="01FBAA6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45 091,16</w:t>
            </w:r>
          </w:p>
        </w:tc>
      </w:tr>
      <w:tr w:rsidR="00E514D2" w:rsidRPr="00CF687C" w14:paraId="3B82EB27"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6635C47B"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63</w:t>
            </w:r>
          </w:p>
        </w:tc>
        <w:tc>
          <w:tcPr>
            <w:tcW w:w="1372" w:type="dxa"/>
            <w:tcBorders>
              <w:top w:val="nil"/>
              <w:left w:val="nil"/>
              <w:bottom w:val="single" w:sz="4" w:space="0" w:color="auto"/>
              <w:right w:val="single" w:sz="4" w:space="0" w:color="auto"/>
            </w:tcBorders>
            <w:shd w:val="clear" w:color="auto" w:fill="auto"/>
            <w:vAlign w:val="center"/>
            <w:hideMark/>
          </w:tcPr>
          <w:p w14:paraId="37BF7E49"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 xml:space="preserve">п. </w:t>
            </w:r>
            <w:proofErr w:type="spellStart"/>
            <w:r w:rsidRPr="00CF687C">
              <w:rPr>
                <w:rFonts w:ascii="Times New Roman" w:eastAsia="Times New Roman" w:hAnsi="Times New Roman" w:cs="Times New Roman"/>
                <w:sz w:val="24"/>
                <w:szCs w:val="24"/>
                <w:lang w:eastAsia="ru-RU"/>
              </w:rPr>
              <w:t>Усть</w:t>
            </w:r>
            <w:proofErr w:type="spellEnd"/>
            <w:r w:rsidRPr="00CF687C">
              <w:rPr>
                <w:rFonts w:ascii="Times New Roman" w:eastAsia="Times New Roman" w:hAnsi="Times New Roman" w:cs="Times New Roman"/>
                <w:sz w:val="24"/>
                <w:szCs w:val="24"/>
                <w:lang w:eastAsia="ru-RU"/>
              </w:rPr>
              <w:t>-Пожег, ул. Центральная, д. 16</w:t>
            </w:r>
          </w:p>
        </w:tc>
        <w:tc>
          <w:tcPr>
            <w:tcW w:w="573" w:type="dxa"/>
            <w:tcBorders>
              <w:top w:val="nil"/>
              <w:left w:val="nil"/>
              <w:bottom w:val="single" w:sz="4" w:space="0" w:color="auto"/>
              <w:right w:val="single" w:sz="4" w:space="0" w:color="auto"/>
            </w:tcBorders>
            <w:shd w:val="clear" w:color="auto" w:fill="auto"/>
            <w:vAlign w:val="center"/>
            <w:hideMark/>
          </w:tcPr>
          <w:p w14:paraId="485C7F5A"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7/25</w:t>
            </w:r>
          </w:p>
        </w:tc>
        <w:tc>
          <w:tcPr>
            <w:tcW w:w="775" w:type="dxa"/>
            <w:tcBorders>
              <w:top w:val="nil"/>
              <w:left w:val="nil"/>
              <w:bottom w:val="single" w:sz="4" w:space="0" w:color="auto"/>
              <w:right w:val="single" w:sz="4" w:space="0" w:color="auto"/>
            </w:tcBorders>
            <w:shd w:val="clear" w:color="auto" w:fill="auto"/>
            <w:vAlign w:val="center"/>
            <w:hideMark/>
          </w:tcPr>
          <w:p w14:paraId="1F8E6874"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01.07.2016</w:t>
            </w:r>
          </w:p>
        </w:tc>
        <w:tc>
          <w:tcPr>
            <w:tcW w:w="775" w:type="dxa"/>
            <w:tcBorders>
              <w:top w:val="nil"/>
              <w:left w:val="nil"/>
              <w:bottom w:val="single" w:sz="4" w:space="0" w:color="auto"/>
              <w:right w:val="single" w:sz="4" w:space="0" w:color="auto"/>
            </w:tcBorders>
            <w:shd w:val="clear" w:color="auto" w:fill="auto"/>
            <w:noWrap/>
            <w:vAlign w:val="center"/>
            <w:hideMark/>
          </w:tcPr>
          <w:p w14:paraId="3549EBEE"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6FECCF5E"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6ADC350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w:t>
            </w:r>
          </w:p>
        </w:tc>
        <w:tc>
          <w:tcPr>
            <w:tcW w:w="267" w:type="dxa"/>
            <w:tcBorders>
              <w:top w:val="nil"/>
              <w:left w:val="nil"/>
              <w:bottom w:val="single" w:sz="4" w:space="0" w:color="auto"/>
              <w:right w:val="single" w:sz="4" w:space="0" w:color="auto"/>
            </w:tcBorders>
            <w:shd w:val="clear" w:color="auto" w:fill="auto"/>
            <w:vAlign w:val="center"/>
            <w:hideMark/>
          </w:tcPr>
          <w:p w14:paraId="1CEBD66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406" w:type="dxa"/>
            <w:tcBorders>
              <w:top w:val="nil"/>
              <w:left w:val="nil"/>
              <w:bottom w:val="single" w:sz="4" w:space="0" w:color="auto"/>
              <w:right w:val="single" w:sz="4" w:space="0" w:color="auto"/>
            </w:tcBorders>
            <w:shd w:val="clear" w:color="auto" w:fill="auto"/>
            <w:vAlign w:val="center"/>
            <w:hideMark/>
          </w:tcPr>
          <w:p w14:paraId="1E8D7E3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3530F34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485" w:type="dxa"/>
            <w:tcBorders>
              <w:top w:val="nil"/>
              <w:left w:val="nil"/>
              <w:bottom w:val="single" w:sz="4" w:space="0" w:color="auto"/>
              <w:right w:val="single" w:sz="4" w:space="0" w:color="auto"/>
            </w:tcBorders>
            <w:shd w:val="clear" w:color="auto" w:fill="auto"/>
            <w:vAlign w:val="center"/>
            <w:hideMark/>
          </w:tcPr>
          <w:p w14:paraId="31F1D41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122,70</w:t>
            </w:r>
          </w:p>
        </w:tc>
        <w:tc>
          <w:tcPr>
            <w:tcW w:w="485" w:type="dxa"/>
            <w:tcBorders>
              <w:top w:val="nil"/>
              <w:left w:val="nil"/>
              <w:bottom w:val="single" w:sz="4" w:space="0" w:color="auto"/>
              <w:right w:val="single" w:sz="4" w:space="0" w:color="auto"/>
            </w:tcBorders>
            <w:shd w:val="clear" w:color="auto" w:fill="auto"/>
            <w:vAlign w:val="center"/>
            <w:hideMark/>
          </w:tcPr>
          <w:p w14:paraId="256171E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265ABF8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122,70</w:t>
            </w:r>
          </w:p>
        </w:tc>
        <w:tc>
          <w:tcPr>
            <w:tcW w:w="485" w:type="dxa"/>
            <w:tcBorders>
              <w:top w:val="nil"/>
              <w:left w:val="nil"/>
              <w:bottom w:val="single" w:sz="4" w:space="0" w:color="auto"/>
              <w:right w:val="single" w:sz="4" w:space="0" w:color="auto"/>
            </w:tcBorders>
            <w:shd w:val="clear" w:color="auto" w:fill="auto"/>
            <w:vAlign w:val="center"/>
            <w:hideMark/>
          </w:tcPr>
          <w:p w14:paraId="02732C8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7 175 986,80</w:t>
            </w:r>
          </w:p>
        </w:tc>
        <w:tc>
          <w:tcPr>
            <w:tcW w:w="485" w:type="dxa"/>
            <w:tcBorders>
              <w:top w:val="nil"/>
              <w:left w:val="nil"/>
              <w:bottom w:val="single" w:sz="4" w:space="0" w:color="auto"/>
              <w:right w:val="single" w:sz="4" w:space="0" w:color="auto"/>
            </w:tcBorders>
            <w:shd w:val="clear" w:color="auto" w:fill="auto"/>
            <w:vAlign w:val="center"/>
            <w:hideMark/>
          </w:tcPr>
          <w:p w14:paraId="178052F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6 817 187,46</w:t>
            </w:r>
          </w:p>
        </w:tc>
        <w:tc>
          <w:tcPr>
            <w:tcW w:w="780" w:type="dxa"/>
            <w:tcBorders>
              <w:top w:val="nil"/>
              <w:left w:val="nil"/>
              <w:bottom w:val="single" w:sz="4" w:space="0" w:color="auto"/>
              <w:right w:val="single" w:sz="4" w:space="0" w:color="auto"/>
            </w:tcBorders>
            <w:shd w:val="clear" w:color="auto" w:fill="auto"/>
            <w:vAlign w:val="center"/>
            <w:hideMark/>
          </w:tcPr>
          <w:p w14:paraId="30FBCDB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287 039,47</w:t>
            </w:r>
          </w:p>
        </w:tc>
        <w:tc>
          <w:tcPr>
            <w:tcW w:w="485" w:type="dxa"/>
            <w:tcBorders>
              <w:top w:val="nil"/>
              <w:left w:val="nil"/>
              <w:bottom w:val="single" w:sz="4" w:space="0" w:color="auto"/>
              <w:right w:val="single" w:sz="4" w:space="0" w:color="auto"/>
            </w:tcBorders>
            <w:shd w:val="clear" w:color="auto" w:fill="auto"/>
            <w:vAlign w:val="center"/>
            <w:hideMark/>
          </w:tcPr>
          <w:p w14:paraId="470F92E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71 759,87</w:t>
            </w:r>
          </w:p>
        </w:tc>
      </w:tr>
      <w:tr w:rsidR="00E514D2" w:rsidRPr="00CF687C" w14:paraId="400053FB"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28840518"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64</w:t>
            </w:r>
          </w:p>
        </w:tc>
        <w:tc>
          <w:tcPr>
            <w:tcW w:w="1372" w:type="dxa"/>
            <w:tcBorders>
              <w:top w:val="nil"/>
              <w:left w:val="nil"/>
              <w:bottom w:val="single" w:sz="4" w:space="0" w:color="auto"/>
              <w:right w:val="single" w:sz="4" w:space="0" w:color="auto"/>
            </w:tcBorders>
            <w:shd w:val="clear" w:color="auto" w:fill="auto"/>
            <w:vAlign w:val="center"/>
            <w:hideMark/>
          </w:tcPr>
          <w:p w14:paraId="6BC43FF5"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 xml:space="preserve">п. </w:t>
            </w:r>
            <w:proofErr w:type="spellStart"/>
            <w:r w:rsidRPr="00CF687C">
              <w:rPr>
                <w:rFonts w:ascii="Times New Roman" w:eastAsia="Times New Roman" w:hAnsi="Times New Roman" w:cs="Times New Roman"/>
                <w:sz w:val="24"/>
                <w:szCs w:val="24"/>
                <w:lang w:eastAsia="ru-RU"/>
              </w:rPr>
              <w:t>Усть</w:t>
            </w:r>
            <w:proofErr w:type="spellEnd"/>
            <w:r w:rsidRPr="00CF687C">
              <w:rPr>
                <w:rFonts w:ascii="Times New Roman" w:eastAsia="Times New Roman" w:hAnsi="Times New Roman" w:cs="Times New Roman"/>
                <w:sz w:val="24"/>
                <w:szCs w:val="24"/>
                <w:lang w:eastAsia="ru-RU"/>
              </w:rPr>
              <w:t>-Пожег, ул. Центральная, д. 17</w:t>
            </w:r>
          </w:p>
        </w:tc>
        <w:tc>
          <w:tcPr>
            <w:tcW w:w="573" w:type="dxa"/>
            <w:tcBorders>
              <w:top w:val="nil"/>
              <w:left w:val="nil"/>
              <w:bottom w:val="single" w:sz="4" w:space="0" w:color="auto"/>
              <w:right w:val="single" w:sz="4" w:space="0" w:color="auto"/>
            </w:tcBorders>
            <w:shd w:val="clear" w:color="auto" w:fill="auto"/>
            <w:vAlign w:val="center"/>
            <w:hideMark/>
          </w:tcPr>
          <w:p w14:paraId="62D69CD4"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7/25</w:t>
            </w:r>
          </w:p>
        </w:tc>
        <w:tc>
          <w:tcPr>
            <w:tcW w:w="775" w:type="dxa"/>
            <w:tcBorders>
              <w:top w:val="nil"/>
              <w:left w:val="nil"/>
              <w:bottom w:val="single" w:sz="4" w:space="0" w:color="auto"/>
              <w:right w:val="single" w:sz="4" w:space="0" w:color="auto"/>
            </w:tcBorders>
            <w:shd w:val="clear" w:color="auto" w:fill="auto"/>
            <w:vAlign w:val="center"/>
            <w:hideMark/>
          </w:tcPr>
          <w:p w14:paraId="5E4B508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01.07.2016</w:t>
            </w:r>
          </w:p>
        </w:tc>
        <w:tc>
          <w:tcPr>
            <w:tcW w:w="775" w:type="dxa"/>
            <w:tcBorders>
              <w:top w:val="nil"/>
              <w:left w:val="nil"/>
              <w:bottom w:val="single" w:sz="4" w:space="0" w:color="auto"/>
              <w:right w:val="single" w:sz="4" w:space="0" w:color="auto"/>
            </w:tcBorders>
            <w:shd w:val="clear" w:color="auto" w:fill="auto"/>
            <w:noWrap/>
            <w:vAlign w:val="center"/>
            <w:hideMark/>
          </w:tcPr>
          <w:p w14:paraId="0A5DFB68"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52827183"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7149994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267" w:type="dxa"/>
            <w:tcBorders>
              <w:top w:val="nil"/>
              <w:left w:val="nil"/>
              <w:bottom w:val="single" w:sz="4" w:space="0" w:color="auto"/>
              <w:right w:val="single" w:sz="4" w:space="0" w:color="auto"/>
            </w:tcBorders>
            <w:shd w:val="clear" w:color="auto" w:fill="auto"/>
            <w:vAlign w:val="center"/>
            <w:hideMark/>
          </w:tcPr>
          <w:p w14:paraId="2F8A788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06" w:type="dxa"/>
            <w:tcBorders>
              <w:top w:val="nil"/>
              <w:left w:val="nil"/>
              <w:bottom w:val="single" w:sz="4" w:space="0" w:color="auto"/>
              <w:right w:val="single" w:sz="4" w:space="0" w:color="auto"/>
            </w:tcBorders>
            <w:shd w:val="clear" w:color="auto" w:fill="auto"/>
            <w:vAlign w:val="center"/>
            <w:hideMark/>
          </w:tcPr>
          <w:p w14:paraId="6E3EF2B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7FF2333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85" w:type="dxa"/>
            <w:tcBorders>
              <w:top w:val="nil"/>
              <w:left w:val="nil"/>
              <w:bottom w:val="single" w:sz="4" w:space="0" w:color="auto"/>
              <w:right w:val="single" w:sz="4" w:space="0" w:color="auto"/>
            </w:tcBorders>
            <w:shd w:val="clear" w:color="auto" w:fill="auto"/>
            <w:vAlign w:val="center"/>
            <w:hideMark/>
          </w:tcPr>
          <w:p w14:paraId="09A4A69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56,60</w:t>
            </w:r>
          </w:p>
        </w:tc>
        <w:tc>
          <w:tcPr>
            <w:tcW w:w="485" w:type="dxa"/>
            <w:tcBorders>
              <w:top w:val="nil"/>
              <w:left w:val="nil"/>
              <w:bottom w:val="single" w:sz="4" w:space="0" w:color="auto"/>
              <w:right w:val="single" w:sz="4" w:space="0" w:color="auto"/>
            </w:tcBorders>
            <w:shd w:val="clear" w:color="auto" w:fill="auto"/>
            <w:vAlign w:val="center"/>
            <w:hideMark/>
          </w:tcPr>
          <w:p w14:paraId="0C96E8D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146E28C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56,60</w:t>
            </w:r>
          </w:p>
        </w:tc>
        <w:tc>
          <w:tcPr>
            <w:tcW w:w="485" w:type="dxa"/>
            <w:tcBorders>
              <w:top w:val="nil"/>
              <w:left w:val="nil"/>
              <w:bottom w:val="single" w:sz="4" w:space="0" w:color="auto"/>
              <w:right w:val="single" w:sz="4" w:space="0" w:color="auto"/>
            </w:tcBorders>
            <w:shd w:val="clear" w:color="auto" w:fill="auto"/>
            <w:vAlign w:val="center"/>
            <w:hideMark/>
          </w:tcPr>
          <w:p w14:paraId="611E995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3 310 194,40</w:t>
            </w:r>
          </w:p>
        </w:tc>
        <w:tc>
          <w:tcPr>
            <w:tcW w:w="485" w:type="dxa"/>
            <w:tcBorders>
              <w:top w:val="nil"/>
              <w:left w:val="nil"/>
              <w:bottom w:val="single" w:sz="4" w:space="0" w:color="auto"/>
              <w:right w:val="single" w:sz="4" w:space="0" w:color="auto"/>
            </w:tcBorders>
            <w:shd w:val="clear" w:color="auto" w:fill="auto"/>
            <w:vAlign w:val="center"/>
            <w:hideMark/>
          </w:tcPr>
          <w:p w14:paraId="6DED193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3 144 684,68</w:t>
            </w:r>
          </w:p>
        </w:tc>
        <w:tc>
          <w:tcPr>
            <w:tcW w:w="780" w:type="dxa"/>
            <w:tcBorders>
              <w:top w:val="nil"/>
              <w:left w:val="nil"/>
              <w:bottom w:val="single" w:sz="4" w:space="0" w:color="auto"/>
              <w:right w:val="single" w:sz="4" w:space="0" w:color="auto"/>
            </w:tcBorders>
            <w:shd w:val="clear" w:color="auto" w:fill="auto"/>
            <w:vAlign w:val="center"/>
            <w:hideMark/>
          </w:tcPr>
          <w:p w14:paraId="3BED037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132 407,78</w:t>
            </w:r>
          </w:p>
        </w:tc>
        <w:tc>
          <w:tcPr>
            <w:tcW w:w="485" w:type="dxa"/>
            <w:tcBorders>
              <w:top w:val="nil"/>
              <w:left w:val="nil"/>
              <w:bottom w:val="single" w:sz="4" w:space="0" w:color="auto"/>
              <w:right w:val="single" w:sz="4" w:space="0" w:color="auto"/>
            </w:tcBorders>
            <w:shd w:val="clear" w:color="auto" w:fill="auto"/>
            <w:vAlign w:val="center"/>
            <w:hideMark/>
          </w:tcPr>
          <w:p w14:paraId="0EAA8D6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33 101,94</w:t>
            </w:r>
          </w:p>
        </w:tc>
      </w:tr>
      <w:tr w:rsidR="00E514D2" w:rsidRPr="00CF687C" w14:paraId="4275E3AA"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67A2A5AA"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65</w:t>
            </w:r>
          </w:p>
        </w:tc>
        <w:tc>
          <w:tcPr>
            <w:tcW w:w="1372" w:type="dxa"/>
            <w:tcBorders>
              <w:top w:val="nil"/>
              <w:left w:val="nil"/>
              <w:bottom w:val="single" w:sz="4" w:space="0" w:color="auto"/>
              <w:right w:val="single" w:sz="4" w:space="0" w:color="auto"/>
            </w:tcBorders>
            <w:shd w:val="clear" w:color="auto" w:fill="auto"/>
            <w:vAlign w:val="center"/>
            <w:hideMark/>
          </w:tcPr>
          <w:p w14:paraId="65BA50A9"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 xml:space="preserve">п. </w:t>
            </w:r>
            <w:proofErr w:type="spellStart"/>
            <w:r w:rsidRPr="00CF687C">
              <w:rPr>
                <w:rFonts w:ascii="Times New Roman" w:eastAsia="Times New Roman" w:hAnsi="Times New Roman" w:cs="Times New Roman"/>
                <w:sz w:val="24"/>
                <w:szCs w:val="24"/>
                <w:lang w:eastAsia="ru-RU"/>
              </w:rPr>
              <w:t>Усть</w:t>
            </w:r>
            <w:proofErr w:type="spellEnd"/>
            <w:r w:rsidRPr="00CF687C">
              <w:rPr>
                <w:rFonts w:ascii="Times New Roman" w:eastAsia="Times New Roman" w:hAnsi="Times New Roman" w:cs="Times New Roman"/>
                <w:sz w:val="24"/>
                <w:szCs w:val="24"/>
                <w:lang w:eastAsia="ru-RU"/>
              </w:rPr>
              <w:t>-Пожег, ул. Центральная, д. 19</w:t>
            </w:r>
          </w:p>
        </w:tc>
        <w:tc>
          <w:tcPr>
            <w:tcW w:w="573" w:type="dxa"/>
            <w:tcBorders>
              <w:top w:val="nil"/>
              <w:left w:val="nil"/>
              <w:bottom w:val="single" w:sz="4" w:space="0" w:color="auto"/>
              <w:right w:val="single" w:sz="4" w:space="0" w:color="auto"/>
            </w:tcBorders>
            <w:shd w:val="clear" w:color="auto" w:fill="auto"/>
            <w:vAlign w:val="center"/>
            <w:hideMark/>
          </w:tcPr>
          <w:p w14:paraId="37B53E6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7/25</w:t>
            </w:r>
          </w:p>
        </w:tc>
        <w:tc>
          <w:tcPr>
            <w:tcW w:w="775" w:type="dxa"/>
            <w:tcBorders>
              <w:top w:val="nil"/>
              <w:left w:val="nil"/>
              <w:bottom w:val="single" w:sz="4" w:space="0" w:color="auto"/>
              <w:right w:val="single" w:sz="4" w:space="0" w:color="auto"/>
            </w:tcBorders>
            <w:shd w:val="clear" w:color="auto" w:fill="auto"/>
            <w:vAlign w:val="center"/>
            <w:hideMark/>
          </w:tcPr>
          <w:p w14:paraId="3F28F666"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01.07.2016</w:t>
            </w:r>
          </w:p>
        </w:tc>
        <w:tc>
          <w:tcPr>
            <w:tcW w:w="775" w:type="dxa"/>
            <w:tcBorders>
              <w:top w:val="nil"/>
              <w:left w:val="nil"/>
              <w:bottom w:val="single" w:sz="4" w:space="0" w:color="auto"/>
              <w:right w:val="single" w:sz="4" w:space="0" w:color="auto"/>
            </w:tcBorders>
            <w:shd w:val="clear" w:color="auto" w:fill="auto"/>
            <w:noWrap/>
            <w:vAlign w:val="center"/>
            <w:hideMark/>
          </w:tcPr>
          <w:p w14:paraId="21818B3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01C7510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567BE69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267" w:type="dxa"/>
            <w:tcBorders>
              <w:top w:val="nil"/>
              <w:left w:val="nil"/>
              <w:bottom w:val="single" w:sz="4" w:space="0" w:color="auto"/>
              <w:right w:val="single" w:sz="4" w:space="0" w:color="auto"/>
            </w:tcBorders>
            <w:shd w:val="clear" w:color="auto" w:fill="auto"/>
            <w:vAlign w:val="center"/>
            <w:hideMark/>
          </w:tcPr>
          <w:p w14:paraId="6A49E40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06" w:type="dxa"/>
            <w:tcBorders>
              <w:top w:val="nil"/>
              <w:left w:val="nil"/>
              <w:bottom w:val="single" w:sz="4" w:space="0" w:color="auto"/>
              <w:right w:val="single" w:sz="4" w:space="0" w:color="auto"/>
            </w:tcBorders>
            <w:shd w:val="clear" w:color="auto" w:fill="auto"/>
            <w:vAlign w:val="center"/>
            <w:hideMark/>
          </w:tcPr>
          <w:p w14:paraId="2FBEDC9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06" w:type="dxa"/>
            <w:tcBorders>
              <w:top w:val="nil"/>
              <w:left w:val="nil"/>
              <w:bottom w:val="single" w:sz="4" w:space="0" w:color="auto"/>
              <w:right w:val="single" w:sz="4" w:space="0" w:color="auto"/>
            </w:tcBorders>
            <w:shd w:val="clear" w:color="auto" w:fill="auto"/>
            <w:vAlign w:val="center"/>
            <w:hideMark/>
          </w:tcPr>
          <w:p w14:paraId="4820FE6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85" w:type="dxa"/>
            <w:tcBorders>
              <w:top w:val="nil"/>
              <w:left w:val="nil"/>
              <w:bottom w:val="single" w:sz="4" w:space="0" w:color="auto"/>
              <w:right w:val="single" w:sz="4" w:space="0" w:color="auto"/>
            </w:tcBorders>
            <w:shd w:val="clear" w:color="auto" w:fill="auto"/>
            <w:vAlign w:val="center"/>
            <w:hideMark/>
          </w:tcPr>
          <w:p w14:paraId="34CC405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55,20</w:t>
            </w:r>
          </w:p>
        </w:tc>
        <w:tc>
          <w:tcPr>
            <w:tcW w:w="485" w:type="dxa"/>
            <w:tcBorders>
              <w:top w:val="nil"/>
              <w:left w:val="nil"/>
              <w:bottom w:val="single" w:sz="4" w:space="0" w:color="auto"/>
              <w:right w:val="single" w:sz="4" w:space="0" w:color="auto"/>
            </w:tcBorders>
            <w:shd w:val="clear" w:color="auto" w:fill="auto"/>
            <w:vAlign w:val="center"/>
            <w:hideMark/>
          </w:tcPr>
          <w:p w14:paraId="1ACDD0D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55,20</w:t>
            </w:r>
          </w:p>
        </w:tc>
        <w:tc>
          <w:tcPr>
            <w:tcW w:w="485" w:type="dxa"/>
            <w:tcBorders>
              <w:top w:val="nil"/>
              <w:left w:val="nil"/>
              <w:bottom w:val="single" w:sz="4" w:space="0" w:color="auto"/>
              <w:right w:val="single" w:sz="4" w:space="0" w:color="auto"/>
            </w:tcBorders>
            <w:shd w:val="clear" w:color="auto" w:fill="auto"/>
            <w:vAlign w:val="center"/>
            <w:hideMark/>
          </w:tcPr>
          <w:p w14:paraId="64D132D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4897B26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3 228 316,80</w:t>
            </w:r>
          </w:p>
        </w:tc>
        <w:tc>
          <w:tcPr>
            <w:tcW w:w="485" w:type="dxa"/>
            <w:tcBorders>
              <w:top w:val="nil"/>
              <w:left w:val="nil"/>
              <w:bottom w:val="single" w:sz="4" w:space="0" w:color="auto"/>
              <w:right w:val="single" w:sz="4" w:space="0" w:color="auto"/>
            </w:tcBorders>
            <w:shd w:val="clear" w:color="auto" w:fill="auto"/>
            <w:vAlign w:val="center"/>
            <w:hideMark/>
          </w:tcPr>
          <w:p w14:paraId="7EA2F20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3 066 900,96</w:t>
            </w:r>
          </w:p>
        </w:tc>
        <w:tc>
          <w:tcPr>
            <w:tcW w:w="780" w:type="dxa"/>
            <w:tcBorders>
              <w:top w:val="nil"/>
              <w:left w:val="nil"/>
              <w:bottom w:val="single" w:sz="4" w:space="0" w:color="auto"/>
              <w:right w:val="single" w:sz="4" w:space="0" w:color="auto"/>
            </w:tcBorders>
            <w:shd w:val="clear" w:color="auto" w:fill="auto"/>
            <w:vAlign w:val="center"/>
            <w:hideMark/>
          </w:tcPr>
          <w:p w14:paraId="4C2BD8A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129 132,67</w:t>
            </w:r>
          </w:p>
        </w:tc>
        <w:tc>
          <w:tcPr>
            <w:tcW w:w="485" w:type="dxa"/>
            <w:tcBorders>
              <w:top w:val="nil"/>
              <w:left w:val="nil"/>
              <w:bottom w:val="single" w:sz="4" w:space="0" w:color="auto"/>
              <w:right w:val="single" w:sz="4" w:space="0" w:color="auto"/>
            </w:tcBorders>
            <w:shd w:val="clear" w:color="auto" w:fill="auto"/>
            <w:vAlign w:val="center"/>
            <w:hideMark/>
          </w:tcPr>
          <w:p w14:paraId="4922431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32 283,17</w:t>
            </w:r>
          </w:p>
        </w:tc>
      </w:tr>
      <w:tr w:rsidR="00E514D2" w:rsidRPr="00CF687C" w14:paraId="15860531"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3FABBDB6"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lastRenderedPageBreak/>
              <w:t>66</w:t>
            </w:r>
          </w:p>
        </w:tc>
        <w:tc>
          <w:tcPr>
            <w:tcW w:w="1372" w:type="dxa"/>
            <w:tcBorders>
              <w:top w:val="nil"/>
              <w:left w:val="nil"/>
              <w:bottom w:val="single" w:sz="4" w:space="0" w:color="auto"/>
              <w:right w:val="single" w:sz="4" w:space="0" w:color="auto"/>
            </w:tcBorders>
            <w:shd w:val="clear" w:color="auto" w:fill="auto"/>
            <w:vAlign w:val="center"/>
            <w:hideMark/>
          </w:tcPr>
          <w:p w14:paraId="3A99B780"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 xml:space="preserve">п. </w:t>
            </w:r>
            <w:proofErr w:type="spellStart"/>
            <w:r w:rsidRPr="00CF687C">
              <w:rPr>
                <w:rFonts w:ascii="Times New Roman" w:eastAsia="Times New Roman" w:hAnsi="Times New Roman" w:cs="Times New Roman"/>
                <w:sz w:val="24"/>
                <w:szCs w:val="24"/>
                <w:lang w:eastAsia="ru-RU"/>
              </w:rPr>
              <w:t>Усть</w:t>
            </w:r>
            <w:proofErr w:type="spellEnd"/>
            <w:r w:rsidRPr="00CF687C">
              <w:rPr>
                <w:rFonts w:ascii="Times New Roman" w:eastAsia="Times New Roman" w:hAnsi="Times New Roman" w:cs="Times New Roman"/>
                <w:sz w:val="24"/>
                <w:szCs w:val="24"/>
                <w:lang w:eastAsia="ru-RU"/>
              </w:rPr>
              <w:t>-Пожег, ул. Центральная, д. 20</w:t>
            </w:r>
          </w:p>
        </w:tc>
        <w:tc>
          <w:tcPr>
            <w:tcW w:w="573" w:type="dxa"/>
            <w:tcBorders>
              <w:top w:val="nil"/>
              <w:left w:val="nil"/>
              <w:bottom w:val="single" w:sz="4" w:space="0" w:color="auto"/>
              <w:right w:val="single" w:sz="4" w:space="0" w:color="auto"/>
            </w:tcBorders>
            <w:shd w:val="clear" w:color="auto" w:fill="auto"/>
            <w:vAlign w:val="center"/>
            <w:hideMark/>
          </w:tcPr>
          <w:p w14:paraId="36216EC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7/25</w:t>
            </w:r>
          </w:p>
        </w:tc>
        <w:tc>
          <w:tcPr>
            <w:tcW w:w="775" w:type="dxa"/>
            <w:tcBorders>
              <w:top w:val="nil"/>
              <w:left w:val="nil"/>
              <w:bottom w:val="single" w:sz="4" w:space="0" w:color="auto"/>
              <w:right w:val="single" w:sz="4" w:space="0" w:color="auto"/>
            </w:tcBorders>
            <w:shd w:val="clear" w:color="auto" w:fill="auto"/>
            <w:vAlign w:val="center"/>
            <w:hideMark/>
          </w:tcPr>
          <w:p w14:paraId="3BA4D5B7"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01.07.2016</w:t>
            </w:r>
          </w:p>
        </w:tc>
        <w:tc>
          <w:tcPr>
            <w:tcW w:w="775" w:type="dxa"/>
            <w:tcBorders>
              <w:top w:val="nil"/>
              <w:left w:val="nil"/>
              <w:bottom w:val="single" w:sz="4" w:space="0" w:color="auto"/>
              <w:right w:val="single" w:sz="4" w:space="0" w:color="auto"/>
            </w:tcBorders>
            <w:shd w:val="clear" w:color="auto" w:fill="auto"/>
            <w:noWrap/>
            <w:vAlign w:val="center"/>
            <w:hideMark/>
          </w:tcPr>
          <w:p w14:paraId="3DA79124"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01.09.2025</w:t>
            </w:r>
          </w:p>
        </w:tc>
        <w:tc>
          <w:tcPr>
            <w:tcW w:w="775" w:type="dxa"/>
            <w:tcBorders>
              <w:top w:val="nil"/>
              <w:left w:val="nil"/>
              <w:bottom w:val="single" w:sz="4" w:space="0" w:color="auto"/>
              <w:right w:val="single" w:sz="4" w:space="0" w:color="auto"/>
            </w:tcBorders>
            <w:shd w:val="clear" w:color="auto" w:fill="auto"/>
            <w:noWrap/>
            <w:vAlign w:val="center"/>
            <w:hideMark/>
          </w:tcPr>
          <w:p w14:paraId="6077ECB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31.12.2026</w:t>
            </w:r>
          </w:p>
        </w:tc>
        <w:tc>
          <w:tcPr>
            <w:tcW w:w="406" w:type="dxa"/>
            <w:tcBorders>
              <w:top w:val="nil"/>
              <w:left w:val="nil"/>
              <w:bottom w:val="single" w:sz="4" w:space="0" w:color="auto"/>
              <w:right w:val="single" w:sz="4" w:space="0" w:color="auto"/>
            </w:tcBorders>
            <w:shd w:val="clear" w:color="auto" w:fill="auto"/>
            <w:vAlign w:val="center"/>
            <w:hideMark/>
          </w:tcPr>
          <w:p w14:paraId="73C2069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w:t>
            </w:r>
          </w:p>
        </w:tc>
        <w:tc>
          <w:tcPr>
            <w:tcW w:w="267" w:type="dxa"/>
            <w:tcBorders>
              <w:top w:val="nil"/>
              <w:left w:val="nil"/>
              <w:bottom w:val="single" w:sz="4" w:space="0" w:color="auto"/>
              <w:right w:val="single" w:sz="4" w:space="0" w:color="auto"/>
            </w:tcBorders>
            <w:shd w:val="clear" w:color="auto" w:fill="auto"/>
            <w:vAlign w:val="center"/>
            <w:hideMark/>
          </w:tcPr>
          <w:p w14:paraId="7584D42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406" w:type="dxa"/>
            <w:tcBorders>
              <w:top w:val="nil"/>
              <w:left w:val="nil"/>
              <w:bottom w:val="single" w:sz="4" w:space="0" w:color="auto"/>
              <w:right w:val="single" w:sz="4" w:space="0" w:color="auto"/>
            </w:tcBorders>
            <w:shd w:val="clear" w:color="auto" w:fill="auto"/>
            <w:vAlign w:val="center"/>
            <w:hideMark/>
          </w:tcPr>
          <w:p w14:paraId="03CCE16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06" w:type="dxa"/>
            <w:tcBorders>
              <w:top w:val="nil"/>
              <w:left w:val="nil"/>
              <w:bottom w:val="single" w:sz="4" w:space="0" w:color="auto"/>
              <w:right w:val="single" w:sz="4" w:space="0" w:color="auto"/>
            </w:tcBorders>
            <w:shd w:val="clear" w:color="auto" w:fill="auto"/>
            <w:vAlign w:val="center"/>
            <w:hideMark/>
          </w:tcPr>
          <w:p w14:paraId="65F0B7A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85" w:type="dxa"/>
            <w:tcBorders>
              <w:top w:val="nil"/>
              <w:left w:val="nil"/>
              <w:bottom w:val="single" w:sz="4" w:space="0" w:color="auto"/>
              <w:right w:val="single" w:sz="4" w:space="0" w:color="auto"/>
            </w:tcBorders>
            <w:shd w:val="clear" w:color="auto" w:fill="auto"/>
            <w:vAlign w:val="center"/>
            <w:hideMark/>
          </w:tcPr>
          <w:p w14:paraId="5EC3B16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83,70</w:t>
            </w:r>
          </w:p>
        </w:tc>
        <w:tc>
          <w:tcPr>
            <w:tcW w:w="485" w:type="dxa"/>
            <w:tcBorders>
              <w:top w:val="nil"/>
              <w:left w:val="nil"/>
              <w:bottom w:val="single" w:sz="4" w:space="0" w:color="auto"/>
              <w:right w:val="single" w:sz="4" w:space="0" w:color="auto"/>
            </w:tcBorders>
            <w:shd w:val="clear" w:color="auto" w:fill="auto"/>
            <w:vAlign w:val="center"/>
            <w:hideMark/>
          </w:tcPr>
          <w:p w14:paraId="1479ADC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27,10</w:t>
            </w:r>
          </w:p>
        </w:tc>
        <w:tc>
          <w:tcPr>
            <w:tcW w:w="485" w:type="dxa"/>
            <w:tcBorders>
              <w:top w:val="nil"/>
              <w:left w:val="nil"/>
              <w:bottom w:val="single" w:sz="4" w:space="0" w:color="auto"/>
              <w:right w:val="single" w:sz="4" w:space="0" w:color="auto"/>
            </w:tcBorders>
            <w:shd w:val="clear" w:color="auto" w:fill="auto"/>
            <w:vAlign w:val="center"/>
            <w:hideMark/>
          </w:tcPr>
          <w:p w14:paraId="1B0CCB0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56,60</w:t>
            </w:r>
          </w:p>
        </w:tc>
        <w:tc>
          <w:tcPr>
            <w:tcW w:w="485" w:type="dxa"/>
            <w:tcBorders>
              <w:top w:val="nil"/>
              <w:left w:val="nil"/>
              <w:bottom w:val="single" w:sz="4" w:space="0" w:color="auto"/>
              <w:right w:val="single" w:sz="4" w:space="0" w:color="auto"/>
            </w:tcBorders>
            <w:shd w:val="clear" w:color="auto" w:fill="auto"/>
            <w:vAlign w:val="center"/>
            <w:hideMark/>
          </w:tcPr>
          <w:p w14:paraId="54D6225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4 895 110,80</w:t>
            </w:r>
          </w:p>
        </w:tc>
        <w:tc>
          <w:tcPr>
            <w:tcW w:w="485" w:type="dxa"/>
            <w:tcBorders>
              <w:top w:val="nil"/>
              <w:left w:val="nil"/>
              <w:bottom w:val="single" w:sz="4" w:space="0" w:color="auto"/>
              <w:right w:val="single" w:sz="4" w:space="0" w:color="auto"/>
            </w:tcBorders>
            <w:shd w:val="clear" w:color="auto" w:fill="auto"/>
            <w:vAlign w:val="center"/>
            <w:hideMark/>
          </w:tcPr>
          <w:p w14:paraId="35F11A8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4 650 355,26</w:t>
            </w:r>
          </w:p>
        </w:tc>
        <w:tc>
          <w:tcPr>
            <w:tcW w:w="780" w:type="dxa"/>
            <w:tcBorders>
              <w:top w:val="nil"/>
              <w:left w:val="nil"/>
              <w:bottom w:val="single" w:sz="4" w:space="0" w:color="auto"/>
              <w:right w:val="single" w:sz="4" w:space="0" w:color="auto"/>
            </w:tcBorders>
            <w:shd w:val="clear" w:color="auto" w:fill="auto"/>
            <w:vAlign w:val="center"/>
            <w:hideMark/>
          </w:tcPr>
          <w:p w14:paraId="7D94B27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195 804,43</w:t>
            </w:r>
          </w:p>
        </w:tc>
        <w:tc>
          <w:tcPr>
            <w:tcW w:w="485" w:type="dxa"/>
            <w:tcBorders>
              <w:top w:val="nil"/>
              <w:left w:val="nil"/>
              <w:bottom w:val="single" w:sz="4" w:space="0" w:color="auto"/>
              <w:right w:val="single" w:sz="4" w:space="0" w:color="auto"/>
            </w:tcBorders>
            <w:shd w:val="clear" w:color="auto" w:fill="auto"/>
            <w:vAlign w:val="center"/>
            <w:hideMark/>
          </w:tcPr>
          <w:p w14:paraId="4C8E98B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48 951,11</w:t>
            </w:r>
          </w:p>
        </w:tc>
      </w:tr>
      <w:tr w:rsidR="00E514D2" w:rsidRPr="00CF687C" w14:paraId="3969A483"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5181F8A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67</w:t>
            </w:r>
          </w:p>
        </w:tc>
        <w:tc>
          <w:tcPr>
            <w:tcW w:w="1372" w:type="dxa"/>
            <w:tcBorders>
              <w:top w:val="nil"/>
              <w:left w:val="nil"/>
              <w:bottom w:val="single" w:sz="4" w:space="0" w:color="auto"/>
              <w:right w:val="single" w:sz="4" w:space="0" w:color="auto"/>
            </w:tcBorders>
            <w:shd w:val="clear" w:color="auto" w:fill="auto"/>
            <w:vAlign w:val="center"/>
            <w:hideMark/>
          </w:tcPr>
          <w:p w14:paraId="022DD074"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 xml:space="preserve">п. </w:t>
            </w:r>
            <w:proofErr w:type="spellStart"/>
            <w:r w:rsidRPr="00CF687C">
              <w:rPr>
                <w:rFonts w:ascii="Times New Roman" w:eastAsia="Times New Roman" w:hAnsi="Times New Roman" w:cs="Times New Roman"/>
                <w:sz w:val="24"/>
                <w:szCs w:val="24"/>
                <w:lang w:eastAsia="ru-RU"/>
              </w:rPr>
              <w:t>Усть</w:t>
            </w:r>
            <w:proofErr w:type="spellEnd"/>
            <w:r w:rsidRPr="00CF687C">
              <w:rPr>
                <w:rFonts w:ascii="Times New Roman" w:eastAsia="Times New Roman" w:hAnsi="Times New Roman" w:cs="Times New Roman"/>
                <w:sz w:val="24"/>
                <w:szCs w:val="24"/>
                <w:lang w:eastAsia="ru-RU"/>
              </w:rPr>
              <w:t>-Пожег, ул. Центральная, д. 21</w:t>
            </w:r>
          </w:p>
        </w:tc>
        <w:tc>
          <w:tcPr>
            <w:tcW w:w="573" w:type="dxa"/>
            <w:tcBorders>
              <w:top w:val="nil"/>
              <w:left w:val="nil"/>
              <w:bottom w:val="single" w:sz="4" w:space="0" w:color="auto"/>
              <w:right w:val="single" w:sz="4" w:space="0" w:color="auto"/>
            </w:tcBorders>
            <w:shd w:val="clear" w:color="auto" w:fill="auto"/>
            <w:vAlign w:val="center"/>
            <w:hideMark/>
          </w:tcPr>
          <w:p w14:paraId="32A2B02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7/25</w:t>
            </w:r>
          </w:p>
        </w:tc>
        <w:tc>
          <w:tcPr>
            <w:tcW w:w="775" w:type="dxa"/>
            <w:tcBorders>
              <w:top w:val="nil"/>
              <w:left w:val="nil"/>
              <w:bottom w:val="single" w:sz="4" w:space="0" w:color="auto"/>
              <w:right w:val="single" w:sz="4" w:space="0" w:color="auto"/>
            </w:tcBorders>
            <w:shd w:val="clear" w:color="auto" w:fill="auto"/>
            <w:vAlign w:val="center"/>
            <w:hideMark/>
          </w:tcPr>
          <w:p w14:paraId="264DBDD7"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01.07.2016</w:t>
            </w:r>
          </w:p>
        </w:tc>
        <w:tc>
          <w:tcPr>
            <w:tcW w:w="775" w:type="dxa"/>
            <w:tcBorders>
              <w:top w:val="nil"/>
              <w:left w:val="nil"/>
              <w:bottom w:val="single" w:sz="4" w:space="0" w:color="auto"/>
              <w:right w:val="single" w:sz="4" w:space="0" w:color="auto"/>
            </w:tcBorders>
            <w:shd w:val="clear" w:color="auto" w:fill="auto"/>
            <w:noWrap/>
            <w:vAlign w:val="center"/>
            <w:hideMark/>
          </w:tcPr>
          <w:p w14:paraId="0F78A58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22728C93"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1F87B22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267" w:type="dxa"/>
            <w:tcBorders>
              <w:top w:val="nil"/>
              <w:left w:val="nil"/>
              <w:bottom w:val="single" w:sz="4" w:space="0" w:color="auto"/>
              <w:right w:val="single" w:sz="4" w:space="0" w:color="auto"/>
            </w:tcBorders>
            <w:shd w:val="clear" w:color="auto" w:fill="auto"/>
            <w:vAlign w:val="center"/>
            <w:hideMark/>
          </w:tcPr>
          <w:p w14:paraId="33CA585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06" w:type="dxa"/>
            <w:tcBorders>
              <w:top w:val="nil"/>
              <w:left w:val="nil"/>
              <w:bottom w:val="single" w:sz="4" w:space="0" w:color="auto"/>
              <w:right w:val="single" w:sz="4" w:space="0" w:color="auto"/>
            </w:tcBorders>
            <w:shd w:val="clear" w:color="auto" w:fill="auto"/>
            <w:vAlign w:val="center"/>
            <w:hideMark/>
          </w:tcPr>
          <w:p w14:paraId="74ABB0B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79A7FFC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85" w:type="dxa"/>
            <w:tcBorders>
              <w:top w:val="nil"/>
              <w:left w:val="nil"/>
              <w:bottom w:val="single" w:sz="4" w:space="0" w:color="auto"/>
              <w:right w:val="single" w:sz="4" w:space="0" w:color="auto"/>
            </w:tcBorders>
            <w:shd w:val="clear" w:color="auto" w:fill="auto"/>
            <w:vAlign w:val="center"/>
            <w:hideMark/>
          </w:tcPr>
          <w:p w14:paraId="3D0D3DB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56,80</w:t>
            </w:r>
          </w:p>
        </w:tc>
        <w:tc>
          <w:tcPr>
            <w:tcW w:w="485" w:type="dxa"/>
            <w:tcBorders>
              <w:top w:val="nil"/>
              <w:left w:val="nil"/>
              <w:bottom w:val="single" w:sz="4" w:space="0" w:color="auto"/>
              <w:right w:val="single" w:sz="4" w:space="0" w:color="auto"/>
            </w:tcBorders>
            <w:shd w:val="clear" w:color="auto" w:fill="auto"/>
            <w:vAlign w:val="center"/>
            <w:hideMark/>
          </w:tcPr>
          <w:p w14:paraId="4005015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1B10AC5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56,80</w:t>
            </w:r>
          </w:p>
        </w:tc>
        <w:tc>
          <w:tcPr>
            <w:tcW w:w="485" w:type="dxa"/>
            <w:tcBorders>
              <w:top w:val="nil"/>
              <w:left w:val="nil"/>
              <w:bottom w:val="single" w:sz="4" w:space="0" w:color="auto"/>
              <w:right w:val="single" w:sz="4" w:space="0" w:color="auto"/>
            </w:tcBorders>
            <w:shd w:val="clear" w:color="auto" w:fill="auto"/>
            <w:vAlign w:val="center"/>
            <w:hideMark/>
          </w:tcPr>
          <w:p w14:paraId="69AF46C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3 321 891,20</w:t>
            </w:r>
          </w:p>
        </w:tc>
        <w:tc>
          <w:tcPr>
            <w:tcW w:w="485" w:type="dxa"/>
            <w:tcBorders>
              <w:top w:val="nil"/>
              <w:left w:val="nil"/>
              <w:bottom w:val="single" w:sz="4" w:space="0" w:color="auto"/>
              <w:right w:val="single" w:sz="4" w:space="0" w:color="auto"/>
            </w:tcBorders>
            <w:shd w:val="clear" w:color="auto" w:fill="auto"/>
            <w:vAlign w:val="center"/>
            <w:hideMark/>
          </w:tcPr>
          <w:p w14:paraId="043A8E8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3 155 796,64</w:t>
            </w:r>
          </w:p>
        </w:tc>
        <w:tc>
          <w:tcPr>
            <w:tcW w:w="780" w:type="dxa"/>
            <w:tcBorders>
              <w:top w:val="nil"/>
              <w:left w:val="nil"/>
              <w:bottom w:val="single" w:sz="4" w:space="0" w:color="auto"/>
              <w:right w:val="single" w:sz="4" w:space="0" w:color="auto"/>
            </w:tcBorders>
            <w:shd w:val="clear" w:color="auto" w:fill="auto"/>
            <w:vAlign w:val="center"/>
            <w:hideMark/>
          </w:tcPr>
          <w:p w14:paraId="557B2CF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132 875,65</w:t>
            </w:r>
          </w:p>
        </w:tc>
        <w:tc>
          <w:tcPr>
            <w:tcW w:w="485" w:type="dxa"/>
            <w:tcBorders>
              <w:top w:val="nil"/>
              <w:left w:val="nil"/>
              <w:bottom w:val="single" w:sz="4" w:space="0" w:color="auto"/>
              <w:right w:val="single" w:sz="4" w:space="0" w:color="auto"/>
            </w:tcBorders>
            <w:shd w:val="clear" w:color="auto" w:fill="auto"/>
            <w:vAlign w:val="center"/>
            <w:hideMark/>
          </w:tcPr>
          <w:p w14:paraId="7178914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33 218,91</w:t>
            </w:r>
          </w:p>
        </w:tc>
      </w:tr>
      <w:tr w:rsidR="00E514D2" w:rsidRPr="00CF687C" w14:paraId="6A8D0B63"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24D90218"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68</w:t>
            </w:r>
          </w:p>
        </w:tc>
        <w:tc>
          <w:tcPr>
            <w:tcW w:w="1372" w:type="dxa"/>
            <w:tcBorders>
              <w:top w:val="nil"/>
              <w:left w:val="nil"/>
              <w:bottom w:val="single" w:sz="4" w:space="0" w:color="auto"/>
              <w:right w:val="single" w:sz="4" w:space="0" w:color="auto"/>
            </w:tcBorders>
            <w:shd w:val="clear" w:color="auto" w:fill="auto"/>
            <w:vAlign w:val="center"/>
            <w:hideMark/>
          </w:tcPr>
          <w:p w14:paraId="343217A7"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 xml:space="preserve">п. </w:t>
            </w:r>
            <w:proofErr w:type="spellStart"/>
            <w:r w:rsidRPr="00CF687C">
              <w:rPr>
                <w:rFonts w:ascii="Times New Roman" w:eastAsia="Times New Roman" w:hAnsi="Times New Roman" w:cs="Times New Roman"/>
                <w:sz w:val="24"/>
                <w:szCs w:val="24"/>
                <w:lang w:eastAsia="ru-RU"/>
              </w:rPr>
              <w:t>Усть</w:t>
            </w:r>
            <w:proofErr w:type="spellEnd"/>
            <w:r w:rsidRPr="00CF687C">
              <w:rPr>
                <w:rFonts w:ascii="Times New Roman" w:eastAsia="Times New Roman" w:hAnsi="Times New Roman" w:cs="Times New Roman"/>
                <w:sz w:val="24"/>
                <w:szCs w:val="24"/>
                <w:lang w:eastAsia="ru-RU"/>
              </w:rPr>
              <w:t>-Пожег, ул. Береговая, д. 5</w:t>
            </w:r>
          </w:p>
        </w:tc>
        <w:tc>
          <w:tcPr>
            <w:tcW w:w="573" w:type="dxa"/>
            <w:tcBorders>
              <w:top w:val="nil"/>
              <w:left w:val="nil"/>
              <w:bottom w:val="single" w:sz="4" w:space="0" w:color="auto"/>
              <w:right w:val="single" w:sz="4" w:space="0" w:color="auto"/>
            </w:tcBorders>
            <w:shd w:val="clear" w:color="auto" w:fill="auto"/>
            <w:vAlign w:val="center"/>
            <w:hideMark/>
          </w:tcPr>
          <w:p w14:paraId="00C23FB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7/25</w:t>
            </w:r>
          </w:p>
        </w:tc>
        <w:tc>
          <w:tcPr>
            <w:tcW w:w="775" w:type="dxa"/>
            <w:tcBorders>
              <w:top w:val="nil"/>
              <w:left w:val="nil"/>
              <w:bottom w:val="single" w:sz="4" w:space="0" w:color="auto"/>
              <w:right w:val="single" w:sz="4" w:space="0" w:color="auto"/>
            </w:tcBorders>
            <w:shd w:val="clear" w:color="auto" w:fill="auto"/>
            <w:vAlign w:val="center"/>
            <w:hideMark/>
          </w:tcPr>
          <w:p w14:paraId="3712B4A8"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01.07.2016</w:t>
            </w:r>
          </w:p>
        </w:tc>
        <w:tc>
          <w:tcPr>
            <w:tcW w:w="775" w:type="dxa"/>
            <w:tcBorders>
              <w:top w:val="nil"/>
              <w:left w:val="nil"/>
              <w:bottom w:val="single" w:sz="4" w:space="0" w:color="auto"/>
              <w:right w:val="single" w:sz="4" w:space="0" w:color="auto"/>
            </w:tcBorders>
            <w:shd w:val="clear" w:color="auto" w:fill="auto"/>
            <w:noWrap/>
            <w:vAlign w:val="center"/>
            <w:hideMark/>
          </w:tcPr>
          <w:p w14:paraId="63A969D2"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754D8BF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3AFF1AB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w:t>
            </w:r>
          </w:p>
        </w:tc>
        <w:tc>
          <w:tcPr>
            <w:tcW w:w="267" w:type="dxa"/>
            <w:tcBorders>
              <w:top w:val="nil"/>
              <w:left w:val="nil"/>
              <w:bottom w:val="single" w:sz="4" w:space="0" w:color="auto"/>
              <w:right w:val="single" w:sz="4" w:space="0" w:color="auto"/>
            </w:tcBorders>
            <w:shd w:val="clear" w:color="auto" w:fill="auto"/>
            <w:vAlign w:val="center"/>
            <w:hideMark/>
          </w:tcPr>
          <w:p w14:paraId="67B0706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406" w:type="dxa"/>
            <w:tcBorders>
              <w:top w:val="nil"/>
              <w:left w:val="nil"/>
              <w:bottom w:val="single" w:sz="4" w:space="0" w:color="auto"/>
              <w:right w:val="single" w:sz="4" w:space="0" w:color="auto"/>
            </w:tcBorders>
            <w:shd w:val="clear" w:color="auto" w:fill="auto"/>
            <w:vAlign w:val="center"/>
            <w:hideMark/>
          </w:tcPr>
          <w:p w14:paraId="76D46F9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4ECAB83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485" w:type="dxa"/>
            <w:tcBorders>
              <w:top w:val="nil"/>
              <w:left w:val="nil"/>
              <w:bottom w:val="single" w:sz="4" w:space="0" w:color="auto"/>
              <w:right w:val="single" w:sz="4" w:space="0" w:color="auto"/>
            </w:tcBorders>
            <w:shd w:val="clear" w:color="auto" w:fill="auto"/>
            <w:vAlign w:val="center"/>
            <w:hideMark/>
          </w:tcPr>
          <w:p w14:paraId="520A229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128,80</w:t>
            </w:r>
          </w:p>
        </w:tc>
        <w:tc>
          <w:tcPr>
            <w:tcW w:w="485" w:type="dxa"/>
            <w:tcBorders>
              <w:top w:val="nil"/>
              <w:left w:val="nil"/>
              <w:bottom w:val="single" w:sz="4" w:space="0" w:color="auto"/>
              <w:right w:val="single" w:sz="4" w:space="0" w:color="auto"/>
            </w:tcBorders>
            <w:shd w:val="clear" w:color="auto" w:fill="auto"/>
            <w:vAlign w:val="center"/>
            <w:hideMark/>
          </w:tcPr>
          <w:p w14:paraId="69DF054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2BDA54A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128,80</w:t>
            </w:r>
          </w:p>
        </w:tc>
        <w:tc>
          <w:tcPr>
            <w:tcW w:w="485" w:type="dxa"/>
            <w:tcBorders>
              <w:top w:val="nil"/>
              <w:left w:val="nil"/>
              <w:bottom w:val="single" w:sz="4" w:space="0" w:color="auto"/>
              <w:right w:val="single" w:sz="4" w:space="0" w:color="auto"/>
            </w:tcBorders>
            <w:shd w:val="clear" w:color="auto" w:fill="auto"/>
            <w:vAlign w:val="center"/>
            <w:hideMark/>
          </w:tcPr>
          <w:p w14:paraId="71ED642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7 532 739,20</w:t>
            </w:r>
          </w:p>
        </w:tc>
        <w:tc>
          <w:tcPr>
            <w:tcW w:w="485" w:type="dxa"/>
            <w:tcBorders>
              <w:top w:val="nil"/>
              <w:left w:val="nil"/>
              <w:bottom w:val="single" w:sz="4" w:space="0" w:color="auto"/>
              <w:right w:val="single" w:sz="4" w:space="0" w:color="auto"/>
            </w:tcBorders>
            <w:shd w:val="clear" w:color="auto" w:fill="auto"/>
            <w:vAlign w:val="center"/>
            <w:hideMark/>
          </w:tcPr>
          <w:p w14:paraId="3B28FB5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7 156 102,24</w:t>
            </w:r>
          </w:p>
        </w:tc>
        <w:tc>
          <w:tcPr>
            <w:tcW w:w="780" w:type="dxa"/>
            <w:tcBorders>
              <w:top w:val="nil"/>
              <w:left w:val="nil"/>
              <w:bottom w:val="single" w:sz="4" w:space="0" w:color="auto"/>
              <w:right w:val="single" w:sz="4" w:space="0" w:color="auto"/>
            </w:tcBorders>
            <w:shd w:val="clear" w:color="auto" w:fill="auto"/>
            <w:vAlign w:val="center"/>
            <w:hideMark/>
          </w:tcPr>
          <w:p w14:paraId="2E3E651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301 309,57</w:t>
            </w:r>
          </w:p>
        </w:tc>
        <w:tc>
          <w:tcPr>
            <w:tcW w:w="485" w:type="dxa"/>
            <w:tcBorders>
              <w:top w:val="nil"/>
              <w:left w:val="nil"/>
              <w:bottom w:val="single" w:sz="4" w:space="0" w:color="auto"/>
              <w:right w:val="single" w:sz="4" w:space="0" w:color="auto"/>
            </w:tcBorders>
            <w:shd w:val="clear" w:color="auto" w:fill="auto"/>
            <w:vAlign w:val="center"/>
            <w:hideMark/>
          </w:tcPr>
          <w:p w14:paraId="2AB7DC5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75 327,39</w:t>
            </w:r>
          </w:p>
        </w:tc>
      </w:tr>
      <w:tr w:rsidR="00E514D2" w:rsidRPr="00CF687C" w14:paraId="71BE2C42"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3FFAB2A0"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69</w:t>
            </w:r>
          </w:p>
        </w:tc>
        <w:tc>
          <w:tcPr>
            <w:tcW w:w="1372" w:type="dxa"/>
            <w:tcBorders>
              <w:top w:val="nil"/>
              <w:left w:val="nil"/>
              <w:bottom w:val="single" w:sz="4" w:space="0" w:color="auto"/>
              <w:right w:val="single" w:sz="4" w:space="0" w:color="auto"/>
            </w:tcBorders>
            <w:shd w:val="clear" w:color="auto" w:fill="auto"/>
            <w:vAlign w:val="center"/>
            <w:hideMark/>
          </w:tcPr>
          <w:p w14:paraId="0FA37FEA"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 xml:space="preserve">п. </w:t>
            </w:r>
            <w:proofErr w:type="spellStart"/>
            <w:r w:rsidRPr="00CF687C">
              <w:rPr>
                <w:rFonts w:ascii="Times New Roman" w:eastAsia="Times New Roman" w:hAnsi="Times New Roman" w:cs="Times New Roman"/>
                <w:sz w:val="24"/>
                <w:szCs w:val="24"/>
                <w:lang w:eastAsia="ru-RU"/>
              </w:rPr>
              <w:t>Усть</w:t>
            </w:r>
            <w:proofErr w:type="spellEnd"/>
            <w:r w:rsidRPr="00CF687C">
              <w:rPr>
                <w:rFonts w:ascii="Times New Roman" w:eastAsia="Times New Roman" w:hAnsi="Times New Roman" w:cs="Times New Roman"/>
                <w:sz w:val="24"/>
                <w:szCs w:val="24"/>
                <w:lang w:eastAsia="ru-RU"/>
              </w:rPr>
              <w:t>-Пожег, ул. Береговая, д. 7</w:t>
            </w:r>
          </w:p>
        </w:tc>
        <w:tc>
          <w:tcPr>
            <w:tcW w:w="573" w:type="dxa"/>
            <w:tcBorders>
              <w:top w:val="nil"/>
              <w:left w:val="nil"/>
              <w:bottom w:val="single" w:sz="4" w:space="0" w:color="auto"/>
              <w:right w:val="single" w:sz="4" w:space="0" w:color="auto"/>
            </w:tcBorders>
            <w:shd w:val="clear" w:color="auto" w:fill="auto"/>
            <w:vAlign w:val="center"/>
            <w:hideMark/>
          </w:tcPr>
          <w:p w14:paraId="0E6EFB0B"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7/25</w:t>
            </w:r>
          </w:p>
        </w:tc>
        <w:tc>
          <w:tcPr>
            <w:tcW w:w="775" w:type="dxa"/>
            <w:tcBorders>
              <w:top w:val="nil"/>
              <w:left w:val="nil"/>
              <w:bottom w:val="single" w:sz="4" w:space="0" w:color="auto"/>
              <w:right w:val="single" w:sz="4" w:space="0" w:color="auto"/>
            </w:tcBorders>
            <w:shd w:val="clear" w:color="auto" w:fill="auto"/>
            <w:vAlign w:val="center"/>
            <w:hideMark/>
          </w:tcPr>
          <w:p w14:paraId="52A18FF7"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01.07.2016</w:t>
            </w:r>
          </w:p>
        </w:tc>
        <w:tc>
          <w:tcPr>
            <w:tcW w:w="775" w:type="dxa"/>
            <w:tcBorders>
              <w:top w:val="nil"/>
              <w:left w:val="nil"/>
              <w:bottom w:val="single" w:sz="4" w:space="0" w:color="auto"/>
              <w:right w:val="single" w:sz="4" w:space="0" w:color="auto"/>
            </w:tcBorders>
            <w:shd w:val="clear" w:color="auto" w:fill="auto"/>
            <w:noWrap/>
            <w:vAlign w:val="center"/>
            <w:hideMark/>
          </w:tcPr>
          <w:p w14:paraId="1B1CCEB3"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3B3265F2"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177DC23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w:t>
            </w:r>
          </w:p>
        </w:tc>
        <w:tc>
          <w:tcPr>
            <w:tcW w:w="267" w:type="dxa"/>
            <w:tcBorders>
              <w:top w:val="nil"/>
              <w:left w:val="nil"/>
              <w:bottom w:val="single" w:sz="4" w:space="0" w:color="auto"/>
              <w:right w:val="single" w:sz="4" w:space="0" w:color="auto"/>
            </w:tcBorders>
            <w:shd w:val="clear" w:color="auto" w:fill="auto"/>
            <w:vAlign w:val="center"/>
            <w:hideMark/>
          </w:tcPr>
          <w:p w14:paraId="4E91896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06" w:type="dxa"/>
            <w:tcBorders>
              <w:top w:val="nil"/>
              <w:left w:val="nil"/>
              <w:bottom w:val="single" w:sz="4" w:space="0" w:color="auto"/>
              <w:right w:val="single" w:sz="4" w:space="0" w:color="auto"/>
            </w:tcBorders>
            <w:shd w:val="clear" w:color="auto" w:fill="auto"/>
            <w:vAlign w:val="center"/>
            <w:hideMark/>
          </w:tcPr>
          <w:p w14:paraId="40504BA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6373BB8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85" w:type="dxa"/>
            <w:tcBorders>
              <w:top w:val="nil"/>
              <w:left w:val="nil"/>
              <w:bottom w:val="single" w:sz="4" w:space="0" w:color="auto"/>
              <w:right w:val="single" w:sz="4" w:space="0" w:color="auto"/>
            </w:tcBorders>
            <w:shd w:val="clear" w:color="auto" w:fill="auto"/>
            <w:vAlign w:val="center"/>
            <w:hideMark/>
          </w:tcPr>
          <w:p w14:paraId="69ED42A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77,20</w:t>
            </w:r>
          </w:p>
        </w:tc>
        <w:tc>
          <w:tcPr>
            <w:tcW w:w="485" w:type="dxa"/>
            <w:tcBorders>
              <w:top w:val="nil"/>
              <w:left w:val="nil"/>
              <w:bottom w:val="single" w:sz="4" w:space="0" w:color="auto"/>
              <w:right w:val="single" w:sz="4" w:space="0" w:color="auto"/>
            </w:tcBorders>
            <w:shd w:val="clear" w:color="auto" w:fill="auto"/>
            <w:vAlign w:val="center"/>
            <w:hideMark/>
          </w:tcPr>
          <w:p w14:paraId="4E22744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1AD4AF4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77,20</w:t>
            </w:r>
          </w:p>
        </w:tc>
        <w:tc>
          <w:tcPr>
            <w:tcW w:w="485" w:type="dxa"/>
            <w:tcBorders>
              <w:top w:val="nil"/>
              <w:left w:val="nil"/>
              <w:bottom w:val="single" w:sz="4" w:space="0" w:color="auto"/>
              <w:right w:val="single" w:sz="4" w:space="0" w:color="auto"/>
            </w:tcBorders>
            <w:shd w:val="clear" w:color="auto" w:fill="auto"/>
            <w:vAlign w:val="center"/>
            <w:hideMark/>
          </w:tcPr>
          <w:p w14:paraId="6C55E41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4 514 964,80</w:t>
            </w:r>
          </w:p>
        </w:tc>
        <w:tc>
          <w:tcPr>
            <w:tcW w:w="485" w:type="dxa"/>
            <w:tcBorders>
              <w:top w:val="nil"/>
              <w:left w:val="nil"/>
              <w:bottom w:val="single" w:sz="4" w:space="0" w:color="auto"/>
              <w:right w:val="single" w:sz="4" w:space="0" w:color="auto"/>
            </w:tcBorders>
            <w:shd w:val="clear" w:color="auto" w:fill="auto"/>
            <w:vAlign w:val="center"/>
            <w:hideMark/>
          </w:tcPr>
          <w:p w14:paraId="361BBB9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4 289 216,56</w:t>
            </w:r>
          </w:p>
        </w:tc>
        <w:tc>
          <w:tcPr>
            <w:tcW w:w="780" w:type="dxa"/>
            <w:tcBorders>
              <w:top w:val="nil"/>
              <w:left w:val="nil"/>
              <w:bottom w:val="single" w:sz="4" w:space="0" w:color="auto"/>
              <w:right w:val="single" w:sz="4" w:space="0" w:color="auto"/>
            </w:tcBorders>
            <w:shd w:val="clear" w:color="auto" w:fill="auto"/>
            <w:vAlign w:val="center"/>
            <w:hideMark/>
          </w:tcPr>
          <w:p w14:paraId="60F77D8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180 598,59</w:t>
            </w:r>
          </w:p>
        </w:tc>
        <w:tc>
          <w:tcPr>
            <w:tcW w:w="485" w:type="dxa"/>
            <w:tcBorders>
              <w:top w:val="nil"/>
              <w:left w:val="nil"/>
              <w:bottom w:val="single" w:sz="4" w:space="0" w:color="auto"/>
              <w:right w:val="single" w:sz="4" w:space="0" w:color="auto"/>
            </w:tcBorders>
            <w:shd w:val="clear" w:color="auto" w:fill="auto"/>
            <w:vAlign w:val="center"/>
            <w:hideMark/>
          </w:tcPr>
          <w:p w14:paraId="11973AF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45 149,65</w:t>
            </w:r>
          </w:p>
        </w:tc>
      </w:tr>
      <w:tr w:rsidR="00E514D2" w:rsidRPr="00CF687C" w14:paraId="386981BD"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27B4DCF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70</w:t>
            </w:r>
          </w:p>
        </w:tc>
        <w:tc>
          <w:tcPr>
            <w:tcW w:w="1372" w:type="dxa"/>
            <w:tcBorders>
              <w:top w:val="nil"/>
              <w:left w:val="nil"/>
              <w:bottom w:val="single" w:sz="4" w:space="0" w:color="auto"/>
              <w:right w:val="single" w:sz="4" w:space="0" w:color="auto"/>
            </w:tcBorders>
            <w:shd w:val="clear" w:color="auto" w:fill="auto"/>
            <w:vAlign w:val="center"/>
            <w:hideMark/>
          </w:tcPr>
          <w:p w14:paraId="608D7BF1"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 xml:space="preserve">п. </w:t>
            </w:r>
            <w:proofErr w:type="spellStart"/>
            <w:r w:rsidRPr="00CF687C">
              <w:rPr>
                <w:rFonts w:ascii="Times New Roman" w:eastAsia="Times New Roman" w:hAnsi="Times New Roman" w:cs="Times New Roman"/>
                <w:sz w:val="24"/>
                <w:szCs w:val="24"/>
                <w:lang w:eastAsia="ru-RU"/>
              </w:rPr>
              <w:t>Усть</w:t>
            </w:r>
            <w:proofErr w:type="spellEnd"/>
            <w:r w:rsidRPr="00CF687C">
              <w:rPr>
                <w:rFonts w:ascii="Times New Roman" w:eastAsia="Times New Roman" w:hAnsi="Times New Roman" w:cs="Times New Roman"/>
                <w:sz w:val="24"/>
                <w:szCs w:val="24"/>
                <w:lang w:eastAsia="ru-RU"/>
              </w:rPr>
              <w:t>-Пожег, ул. Береговая, д. 8</w:t>
            </w:r>
          </w:p>
        </w:tc>
        <w:tc>
          <w:tcPr>
            <w:tcW w:w="573" w:type="dxa"/>
            <w:tcBorders>
              <w:top w:val="nil"/>
              <w:left w:val="nil"/>
              <w:bottom w:val="single" w:sz="4" w:space="0" w:color="auto"/>
              <w:right w:val="single" w:sz="4" w:space="0" w:color="auto"/>
            </w:tcBorders>
            <w:shd w:val="clear" w:color="auto" w:fill="auto"/>
            <w:vAlign w:val="center"/>
            <w:hideMark/>
          </w:tcPr>
          <w:p w14:paraId="2ED8BDB2"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7/25</w:t>
            </w:r>
          </w:p>
        </w:tc>
        <w:tc>
          <w:tcPr>
            <w:tcW w:w="775" w:type="dxa"/>
            <w:tcBorders>
              <w:top w:val="nil"/>
              <w:left w:val="nil"/>
              <w:bottom w:val="single" w:sz="4" w:space="0" w:color="auto"/>
              <w:right w:val="single" w:sz="4" w:space="0" w:color="auto"/>
            </w:tcBorders>
            <w:shd w:val="clear" w:color="auto" w:fill="auto"/>
            <w:vAlign w:val="center"/>
            <w:hideMark/>
          </w:tcPr>
          <w:p w14:paraId="4BF213C7"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01.07.2016</w:t>
            </w:r>
          </w:p>
        </w:tc>
        <w:tc>
          <w:tcPr>
            <w:tcW w:w="775" w:type="dxa"/>
            <w:tcBorders>
              <w:top w:val="nil"/>
              <w:left w:val="nil"/>
              <w:bottom w:val="single" w:sz="4" w:space="0" w:color="auto"/>
              <w:right w:val="single" w:sz="4" w:space="0" w:color="auto"/>
            </w:tcBorders>
            <w:shd w:val="clear" w:color="auto" w:fill="auto"/>
            <w:noWrap/>
            <w:vAlign w:val="center"/>
            <w:hideMark/>
          </w:tcPr>
          <w:p w14:paraId="20EDA963"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58880A9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760C061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11</w:t>
            </w:r>
          </w:p>
        </w:tc>
        <w:tc>
          <w:tcPr>
            <w:tcW w:w="267" w:type="dxa"/>
            <w:tcBorders>
              <w:top w:val="nil"/>
              <w:left w:val="nil"/>
              <w:bottom w:val="single" w:sz="4" w:space="0" w:color="auto"/>
              <w:right w:val="single" w:sz="4" w:space="0" w:color="auto"/>
            </w:tcBorders>
            <w:shd w:val="clear" w:color="auto" w:fill="auto"/>
            <w:vAlign w:val="center"/>
            <w:hideMark/>
          </w:tcPr>
          <w:p w14:paraId="4652B77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406" w:type="dxa"/>
            <w:tcBorders>
              <w:top w:val="nil"/>
              <w:left w:val="nil"/>
              <w:bottom w:val="single" w:sz="4" w:space="0" w:color="auto"/>
              <w:right w:val="single" w:sz="4" w:space="0" w:color="auto"/>
            </w:tcBorders>
            <w:shd w:val="clear" w:color="auto" w:fill="auto"/>
            <w:vAlign w:val="center"/>
            <w:hideMark/>
          </w:tcPr>
          <w:p w14:paraId="6E55F81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731CA29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485" w:type="dxa"/>
            <w:tcBorders>
              <w:top w:val="nil"/>
              <w:left w:val="nil"/>
              <w:bottom w:val="single" w:sz="4" w:space="0" w:color="auto"/>
              <w:right w:val="single" w:sz="4" w:space="0" w:color="auto"/>
            </w:tcBorders>
            <w:shd w:val="clear" w:color="auto" w:fill="auto"/>
            <w:vAlign w:val="center"/>
            <w:hideMark/>
          </w:tcPr>
          <w:p w14:paraId="2C955E5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181,10</w:t>
            </w:r>
          </w:p>
        </w:tc>
        <w:tc>
          <w:tcPr>
            <w:tcW w:w="485" w:type="dxa"/>
            <w:tcBorders>
              <w:top w:val="nil"/>
              <w:left w:val="nil"/>
              <w:bottom w:val="single" w:sz="4" w:space="0" w:color="auto"/>
              <w:right w:val="single" w:sz="4" w:space="0" w:color="auto"/>
            </w:tcBorders>
            <w:shd w:val="clear" w:color="auto" w:fill="auto"/>
            <w:vAlign w:val="center"/>
            <w:hideMark/>
          </w:tcPr>
          <w:p w14:paraId="7950ABA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26D54E0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181,10</w:t>
            </w:r>
          </w:p>
        </w:tc>
        <w:tc>
          <w:tcPr>
            <w:tcW w:w="485" w:type="dxa"/>
            <w:tcBorders>
              <w:top w:val="nil"/>
              <w:left w:val="nil"/>
              <w:bottom w:val="single" w:sz="4" w:space="0" w:color="auto"/>
              <w:right w:val="single" w:sz="4" w:space="0" w:color="auto"/>
            </w:tcBorders>
            <w:shd w:val="clear" w:color="auto" w:fill="auto"/>
            <w:vAlign w:val="center"/>
            <w:hideMark/>
          </w:tcPr>
          <w:p w14:paraId="601E426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10 591 452,40</w:t>
            </w:r>
          </w:p>
        </w:tc>
        <w:tc>
          <w:tcPr>
            <w:tcW w:w="485" w:type="dxa"/>
            <w:tcBorders>
              <w:top w:val="nil"/>
              <w:left w:val="nil"/>
              <w:bottom w:val="single" w:sz="4" w:space="0" w:color="auto"/>
              <w:right w:val="single" w:sz="4" w:space="0" w:color="auto"/>
            </w:tcBorders>
            <w:shd w:val="clear" w:color="auto" w:fill="auto"/>
            <w:vAlign w:val="center"/>
            <w:hideMark/>
          </w:tcPr>
          <w:p w14:paraId="03E6FCB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10 061 879,78</w:t>
            </w:r>
          </w:p>
        </w:tc>
        <w:tc>
          <w:tcPr>
            <w:tcW w:w="780" w:type="dxa"/>
            <w:tcBorders>
              <w:top w:val="nil"/>
              <w:left w:val="nil"/>
              <w:bottom w:val="single" w:sz="4" w:space="0" w:color="auto"/>
              <w:right w:val="single" w:sz="4" w:space="0" w:color="auto"/>
            </w:tcBorders>
            <w:shd w:val="clear" w:color="auto" w:fill="auto"/>
            <w:vAlign w:val="center"/>
            <w:hideMark/>
          </w:tcPr>
          <w:p w14:paraId="4F796C9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423 658,10</w:t>
            </w:r>
          </w:p>
        </w:tc>
        <w:tc>
          <w:tcPr>
            <w:tcW w:w="485" w:type="dxa"/>
            <w:tcBorders>
              <w:top w:val="nil"/>
              <w:left w:val="nil"/>
              <w:bottom w:val="single" w:sz="4" w:space="0" w:color="auto"/>
              <w:right w:val="single" w:sz="4" w:space="0" w:color="auto"/>
            </w:tcBorders>
            <w:shd w:val="clear" w:color="auto" w:fill="auto"/>
            <w:vAlign w:val="center"/>
            <w:hideMark/>
          </w:tcPr>
          <w:p w14:paraId="0046D51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105 914,52</w:t>
            </w:r>
          </w:p>
        </w:tc>
      </w:tr>
      <w:tr w:rsidR="00E514D2" w:rsidRPr="00CF687C" w14:paraId="22360461"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42A2F3D9"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71</w:t>
            </w:r>
          </w:p>
        </w:tc>
        <w:tc>
          <w:tcPr>
            <w:tcW w:w="1372" w:type="dxa"/>
            <w:tcBorders>
              <w:top w:val="nil"/>
              <w:left w:val="nil"/>
              <w:bottom w:val="single" w:sz="4" w:space="0" w:color="auto"/>
              <w:right w:val="single" w:sz="4" w:space="0" w:color="auto"/>
            </w:tcBorders>
            <w:shd w:val="clear" w:color="auto" w:fill="auto"/>
            <w:vAlign w:val="center"/>
            <w:hideMark/>
          </w:tcPr>
          <w:p w14:paraId="007198F0"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 xml:space="preserve">п. </w:t>
            </w:r>
            <w:proofErr w:type="spellStart"/>
            <w:r w:rsidRPr="00CF687C">
              <w:rPr>
                <w:rFonts w:ascii="Times New Roman" w:eastAsia="Times New Roman" w:hAnsi="Times New Roman" w:cs="Times New Roman"/>
                <w:sz w:val="24"/>
                <w:szCs w:val="24"/>
                <w:lang w:eastAsia="ru-RU"/>
              </w:rPr>
              <w:t>Усть</w:t>
            </w:r>
            <w:proofErr w:type="spellEnd"/>
            <w:r w:rsidRPr="00CF687C">
              <w:rPr>
                <w:rFonts w:ascii="Times New Roman" w:eastAsia="Times New Roman" w:hAnsi="Times New Roman" w:cs="Times New Roman"/>
                <w:sz w:val="24"/>
                <w:szCs w:val="24"/>
                <w:lang w:eastAsia="ru-RU"/>
              </w:rPr>
              <w:t>-Пожег, ул. Береговая, д. 14</w:t>
            </w:r>
          </w:p>
        </w:tc>
        <w:tc>
          <w:tcPr>
            <w:tcW w:w="573" w:type="dxa"/>
            <w:tcBorders>
              <w:top w:val="nil"/>
              <w:left w:val="nil"/>
              <w:bottom w:val="single" w:sz="4" w:space="0" w:color="auto"/>
              <w:right w:val="single" w:sz="4" w:space="0" w:color="auto"/>
            </w:tcBorders>
            <w:shd w:val="clear" w:color="auto" w:fill="auto"/>
            <w:vAlign w:val="center"/>
            <w:hideMark/>
          </w:tcPr>
          <w:p w14:paraId="2104DF2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7/25</w:t>
            </w:r>
          </w:p>
        </w:tc>
        <w:tc>
          <w:tcPr>
            <w:tcW w:w="775" w:type="dxa"/>
            <w:tcBorders>
              <w:top w:val="nil"/>
              <w:left w:val="nil"/>
              <w:bottom w:val="single" w:sz="4" w:space="0" w:color="auto"/>
              <w:right w:val="single" w:sz="4" w:space="0" w:color="auto"/>
            </w:tcBorders>
            <w:shd w:val="clear" w:color="auto" w:fill="auto"/>
            <w:vAlign w:val="center"/>
            <w:hideMark/>
          </w:tcPr>
          <w:p w14:paraId="52F14B82"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01.07.2016</w:t>
            </w:r>
          </w:p>
        </w:tc>
        <w:tc>
          <w:tcPr>
            <w:tcW w:w="775" w:type="dxa"/>
            <w:tcBorders>
              <w:top w:val="nil"/>
              <w:left w:val="nil"/>
              <w:bottom w:val="single" w:sz="4" w:space="0" w:color="auto"/>
              <w:right w:val="single" w:sz="4" w:space="0" w:color="auto"/>
            </w:tcBorders>
            <w:shd w:val="clear" w:color="auto" w:fill="auto"/>
            <w:noWrap/>
            <w:vAlign w:val="center"/>
            <w:hideMark/>
          </w:tcPr>
          <w:p w14:paraId="0DEAA0FE"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7D2EFB7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0E73456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267" w:type="dxa"/>
            <w:tcBorders>
              <w:top w:val="nil"/>
              <w:left w:val="nil"/>
              <w:bottom w:val="single" w:sz="4" w:space="0" w:color="auto"/>
              <w:right w:val="single" w:sz="4" w:space="0" w:color="auto"/>
            </w:tcBorders>
            <w:shd w:val="clear" w:color="auto" w:fill="auto"/>
            <w:vAlign w:val="center"/>
            <w:hideMark/>
          </w:tcPr>
          <w:p w14:paraId="773B3E0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06" w:type="dxa"/>
            <w:tcBorders>
              <w:top w:val="nil"/>
              <w:left w:val="nil"/>
              <w:bottom w:val="single" w:sz="4" w:space="0" w:color="auto"/>
              <w:right w:val="single" w:sz="4" w:space="0" w:color="auto"/>
            </w:tcBorders>
            <w:shd w:val="clear" w:color="auto" w:fill="auto"/>
            <w:vAlign w:val="center"/>
            <w:hideMark/>
          </w:tcPr>
          <w:p w14:paraId="36C7DE8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06" w:type="dxa"/>
            <w:tcBorders>
              <w:top w:val="nil"/>
              <w:left w:val="nil"/>
              <w:bottom w:val="single" w:sz="4" w:space="0" w:color="auto"/>
              <w:right w:val="single" w:sz="4" w:space="0" w:color="auto"/>
            </w:tcBorders>
            <w:shd w:val="clear" w:color="auto" w:fill="auto"/>
            <w:vAlign w:val="center"/>
            <w:hideMark/>
          </w:tcPr>
          <w:p w14:paraId="2CAF987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85" w:type="dxa"/>
            <w:tcBorders>
              <w:top w:val="nil"/>
              <w:left w:val="nil"/>
              <w:bottom w:val="single" w:sz="4" w:space="0" w:color="auto"/>
              <w:right w:val="single" w:sz="4" w:space="0" w:color="auto"/>
            </w:tcBorders>
            <w:shd w:val="clear" w:color="auto" w:fill="auto"/>
            <w:vAlign w:val="center"/>
            <w:hideMark/>
          </w:tcPr>
          <w:p w14:paraId="6778B70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55,20</w:t>
            </w:r>
          </w:p>
        </w:tc>
        <w:tc>
          <w:tcPr>
            <w:tcW w:w="485" w:type="dxa"/>
            <w:tcBorders>
              <w:top w:val="nil"/>
              <w:left w:val="nil"/>
              <w:bottom w:val="single" w:sz="4" w:space="0" w:color="auto"/>
              <w:right w:val="single" w:sz="4" w:space="0" w:color="auto"/>
            </w:tcBorders>
            <w:shd w:val="clear" w:color="auto" w:fill="auto"/>
            <w:vAlign w:val="center"/>
            <w:hideMark/>
          </w:tcPr>
          <w:p w14:paraId="1D12E21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7879201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55,20</w:t>
            </w:r>
          </w:p>
        </w:tc>
        <w:tc>
          <w:tcPr>
            <w:tcW w:w="485" w:type="dxa"/>
            <w:tcBorders>
              <w:top w:val="nil"/>
              <w:left w:val="nil"/>
              <w:bottom w:val="single" w:sz="4" w:space="0" w:color="auto"/>
              <w:right w:val="single" w:sz="4" w:space="0" w:color="auto"/>
            </w:tcBorders>
            <w:shd w:val="clear" w:color="auto" w:fill="auto"/>
            <w:vAlign w:val="center"/>
            <w:hideMark/>
          </w:tcPr>
          <w:p w14:paraId="59D0FCF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3 228 316,80</w:t>
            </w:r>
          </w:p>
        </w:tc>
        <w:tc>
          <w:tcPr>
            <w:tcW w:w="485" w:type="dxa"/>
            <w:tcBorders>
              <w:top w:val="nil"/>
              <w:left w:val="nil"/>
              <w:bottom w:val="single" w:sz="4" w:space="0" w:color="auto"/>
              <w:right w:val="single" w:sz="4" w:space="0" w:color="auto"/>
            </w:tcBorders>
            <w:shd w:val="clear" w:color="auto" w:fill="auto"/>
            <w:vAlign w:val="center"/>
            <w:hideMark/>
          </w:tcPr>
          <w:p w14:paraId="4185EEF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3 066 900,96</w:t>
            </w:r>
          </w:p>
        </w:tc>
        <w:tc>
          <w:tcPr>
            <w:tcW w:w="780" w:type="dxa"/>
            <w:tcBorders>
              <w:top w:val="nil"/>
              <w:left w:val="nil"/>
              <w:bottom w:val="single" w:sz="4" w:space="0" w:color="auto"/>
              <w:right w:val="single" w:sz="4" w:space="0" w:color="auto"/>
            </w:tcBorders>
            <w:shd w:val="clear" w:color="auto" w:fill="auto"/>
            <w:vAlign w:val="center"/>
            <w:hideMark/>
          </w:tcPr>
          <w:p w14:paraId="4A2C718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129 132,67</w:t>
            </w:r>
          </w:p>
        </w:tc>
        <w:tc>
          <w:tcPr>
            <w:tcW w:w="485" w:type="dxa"/>
            <w:tcBorders>
              <w:top w:val="nil"/>
              <w:left w:val="nil"/>
              <w:bottom w:val="single" w:sz="4" w:space="0" w:color="auto"/>
              <w:right w:val="single" w:sz="4" w:space="0" w:color="auto"/>
            </w:tcBorders>
            <w:shd w:val="clear" w:color="auto" w:fill="auto"/>
            <w:vAlign w:val="center"/>
            <w:hideMark/>
          </w:tcPr>
          <w:p w14:paraId="260B7FE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32 283,17</w:t>
            </w:r>
          </w:p>
        </w:tc>
      </w:tr>
      <w:tr w:rsidR="00E514D2" w:rsidRPr="00CF687C" w14:paraId="32576892"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0D52B9B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72</w:t>
            </w:r>
          </w:p>
        </w:tc>
        <w:tc>
          <w:tcPr>
            <w:tcW w:w="1372" w:type="dxa"/>
            <w:tcBorders>
              <w:top w:val="nil"/>
              <w:left w:val="nil"/>
              <w:bottom w:val="single" w:sz="4" w:space="0" w:color="auto"/>
              <w:right w:val="single" w:sz="4" w:space="0" w:color="auto"/>
            </w:tcBorders>
            <w:shd w:val="clear" w:color="auto" w:fill="auto"/>
            <w:vAlign w:val="center"/>
            <w:hideMark/>
          </w:tcPr>
          <w:p w14:paraId="39AB1EA2"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 xml:space="preserve">п. </w:t>
            </w:r>
            <w:proofErr w:type="spellStart"/>
            <w:r w:rsidRPr="00CF687C">
              <w:rPr>
                <w:rFonts w:ascii="Times New Roman" w:eastAsia="Times New Roman" w:hAnsi="Times New Roman" w:cs="Times New Roman"/>
                <w:sz w:val="24"/>
                <w:szCs w:val="24"/>
                <w:lang w:eastAsia="ru-RU"/>
              </w:rPr>
              <w:t>Усть</w:t>
            </w:r>
            <w:proofErr w:type="spellEnd"/>
            <w:r w:rsidRPr="00CF687C">
              <w:rPr>
                <w:rFonts w:ascii="Times New Roman" w:eastAsia="Times New Roman" w:hAnsi="Times New Roman" w:cs="Times New Roman"/>
                <w:sz w:val="24"/>
                <w:szCs w:val="24"/>
                <w:lang w:eastAsia="ru-RU"/>
              </w:rPr>
              <w:t>-Пожег, ул. Лесная, д. 19</w:t>
            </w:r>
          </w:p>
        </w:tc>
        <w:tc>
          <w:tcPr>
            <w:tcW w:w="573" w:type="dxa"/>
            <w:tcBorders>
              <w:top w:val="nil"/>
              <w:left w:val="nil"/>
              <w:bottom w:val="single" w:sz="4" w:space="0" w:color="auto"/>
              <w:right w:val="single" w:sz="4" w:space="0" w:color="auto"/>
            </w:tcBorders>
            <w:shd w:val="clear" w:color="auto" w:fill="auto"/>
            <w:vAlign w:val="center"/>
            <w:hideMark/>
          </w:tcPr>
          <w:p w14:paraId="74C30A6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7/25</w:t>
            </w:r>
          </w:p>
        </w:tc>
        <w:tc>
          <w:tcPr>
            <w:tcW w:w="775" w:type="dxa"/>
            <w:tcBorders>
              <w:top w:val="nil"/>
              <w:left w:val="nil"/>
              <w:bottom w:val="single" w:sz="4" w:space="0" w:color="auto"/>
              <w:right w:val="single" w:sz="4" w:space="0" w:color="auto"/>
            </w:tcBorders>
            <w:shd w:val="clear" w:color="auto" w:fill="auto"/>
            <w:vAlign w:val="center"/>
            <w:hideMark/>
          </w:tcPr>
          <w:p w14:paraId="79743F8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01.07.2016</w:t>
            </w:r>
          </w:p>
        </w:tc>
        <w:tc>
          <w:tcPr>
            <w:tcW w:w="775" w:type="dxa"/>
            <w:tcBorders>
              <w:top w:val="nil"/>
              <w:left w:val="nil"/>
              <w:bottom w:val="single" w:sz="4" w:space="0" w:color="auto"/>
              <w:right w:val="single" w:sz="4" w:space="0" w:color="auto"/>
            </w:tcBorders>
            <w:shd w:val="clear" w:color="auto" w:fill="auto"/>
            <w:noWrap/>
            <w:vAlign w:val="center"/>
            <w:hideMark/>
          </w:tcPr>
          <w:p w14:paraId="7BB52960"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70014F4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7D4AEC9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267" w:type="dxa"/>
            <w:tcBorders>
              <w:top w:val="nil"/>
              <w:left w:val="nil"/>
              <w:bottom w:val="single" w:sz="4" w:space="0" w:color="auto"/>
              <w:right w:val="single" w:sz="4" w:space="0" w:color="auto"/>
            </w:tcBorders>
            <w:shd w:val="clear" w:color="auto" w:fill="auto"/>
            <w:vAlign w:val="center"/>
            <w:hideMark/>
          </w:tcPr>
          <w:p w14:paraId="3E637E0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06" w:type="dxa"/>
            <w:tcBorders>
              <w:top w:val="nil"/>
              <w:left w:val="nil"/>
              <w:bottom w:val="single" w:sz="4" w:space="0" w:color="auto"/>
              <w:right w:val="single" w:sz="4" w:space="0" w:color="auto"/>
            </w:tcBorders>
            <w:shd w:val="clear" w:color="auto" w:fill="auto"/>
            <w:vAlign w:val="center"/>
            <w:hideMark/>
          </w:tcPr>
          <w:p w14:paraId="09E6A14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06" w:type="dxa"/>
            <w:tcBorders>
              <w:top w:val="nil"/>
              <w:left w:val="nil"/>
              <w:bottom w:val="single" w:sz="4" w:space="0" w:color="auto"/>
              <w:right w:val="single" w:sz="4" w:space="0" w:color="auto"/>
            </w:tcBorders>
            <w:shd w:val="clear" w:color="auto" w:fill="auto"/>
            <w:vAlign w:val="center"/>
            <w:hideMark/>
          </w:tcPr>
          <w:p w14:paraId="6FC6906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85" w:type="dxa"/>
            <w:tcBorders>
              <w:top w:val="nil"/>
              <w:left w:val="nil"/>
              <w:bottom w:val="single" w:sz="4" w:space="0" w:color="auto"/>
              <w:right w:val="single" w:sz="4" w:space="0" w:color="auto"/>
            </w:tcBorders>
            <w:shd w:val="clear" w:color="auto" w:fill="auto"/>
            <w:vAlign w:val="center"/>
            <w:hideMark/>
          </w:tcPr>
          <w:p w14:paraId="2F9F080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31,40</w:t>
            </w:r>
          </w:p>
        </w:tc>
        <w:tc>
          <w:tcPr>
            <w:tcW w:w="485" w:type="dxa"/>
            <w:tcBorders>
              <w:top w:val="nil"/>
              <w:left w:val="nil"/>
              <w:bottom w:val="single" w:sz="4" w:space="0" w:color="auto"/>
              <w:right w:val="single" w:sz="4" w:space="0" w:color="auto"/>
            </w:tcBorders>
            <w:shd w:val="clear" w:color="auto" w:fill="auto"/>
            <w:vAlign w:val="center"/>
            <w:hideMark/>
          </w:tcPr>
          <w:p w14:paraId="0302CB9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31,40</w:t>
            </w:r>
          </w:p>
        </w:tc>
        <w:tc>
          <w:tcPr>
            <w:tcW w:w="485" w:type="dxa"/>
            <w:tcBorders>
              <w:top w:val="nil"/>
              <w:left w:val="nil"/>
              <w:bottom w:val="single" w:sz="4" w:space="0" w:color="auto"/>
              <w:right w:val="single" w:sz="4" w:space="0" w:color="auto"/>
            </w:tcBorders>
            <w:shd w:val="clear" w:color="auto" w:fill="auto"/>
            <w:vAlign w:val="center"/>
            <w:hideMark/>
          </w:tcPr>
          <w:p w14:paraId="1D48D5F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0E453F7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1 836 397,60</w:t>
            </w:r>
          </w:p>
        </w:tc>
        <w:tc>
          <w:tcPr>
            <w:tcW w:w="485" w:type="dxa"/>
            <w:tcBorders>
              <w:top w:val="nil"/>
              <w:left w:val="nil"/>
              <w:bottom w:val="single" w:sz="4" w:space="0" w:color="auto"/>
              <w:right w:val="single" w:sz="4" w:space="0" w:color="auto"/>
            </w:tcBorders>
            <w:shd w:val="clear" w:color="auto" w:fill="auto"/>
            <w:vAlign w:val="center"/>
            <w:hideMark/>
          </w:tcPr>
          <w:p w14:paraId="11A0CE2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1 744 577,72</w:t>
            </w:r>
          </w:p>
        </w:tc>
        <w:tc>
          <w:tcPr>
            <w:tcW w:w="780" w:type="dxa"/>
            <w:tcBorders>
              <w:top w:val="nil"/>
              <w:left w:val="nil"/>
              <w:bottom w:val="single" w:sz="4" w:space="0" w:color="auto"/>
              <w:right w:val="single" w:sz="4" w:space="0" w:color="auto"/>
            </w:tcBorders>
            <w:shd w:val="clear" w:color="auto" w:fill="auto"/>
            <w:vAlign w:val="center"/>
            <w:hideMark/>
          </w:tcPr>
          <w:p w14:paraId="6111E67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73 455,90</w:t>
            </w:r>
          </w:p>
        </w:tc>
        <w:tc>
          <w:tcPr>
            <w:tcW w:w="485" w:type="dxa"/>
            <w:tcBorders>
              <w:top w:val="nil"/>
              <w:left w:val="nil"/>
              <w:bottom w:val="single" w:sz="4" w:space="0" w:color="auto"/>
              <w:right w:val="single" w:sz="4" w:space="0" w:color="auto"/>
            </w:tcBorders>
            <w:shd w:val="clear" w:color="auto" w:fill="auto"/>
            <w:vAlign w:val="center"/>
            <w:hideMark/>
          </w:tcPr>
          <w:p w14:paraId="06C4435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18 363,98</w:t>
            </w:r>
          </w:p>
        </w:tc>
      </w:tr>
      <w:tr w:rsidR="00E514D2" w:rsidRPr="00CF687C" w14:paraId="73B29955"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5E538353"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73</w:t>
            </w:r>
          </w:p>
        </w:tc>
        <w:tc>
          <w:tcPr>
            <w:tcW w:w="1372" w:type="dxa"/>
            <w:tcBorders>
              <w:top w:val="nil"/>
              <w:left w:val="nil"/>
              <w:bottom w:val="single" w:sz="4" w:space="0" w:color="auto"/>
              <w:right w:val="single" w:sz="4" w:space="0" w:color="auto"/>
            </w:tcBorders>
            <w:shd w:val="clear" w:color="auto" w:fill="auto"/>
            <w:vAlign w:val="center"/>
            <w:hideMark/>
          </w:tcPr>
          <w:p w14:paraId="44E202A2"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с. Выльгорт, ул. Домны Каликовой, д. 46</w:t>
            </w:r>
          </w:p>
        </w:tc>
        <w:tc>
          <w:tcPr>
            <w:tcW w:w="573" w:type="dxa"/>
            <w:tcBorders>
              <w:top w:val="nil"/>
              <w:left w:val="nil"/>
              <w:bottom w:val="single" w:sz="4" w:space="0" w:color="auto"/>
              <w:right w:val="single" w:sz="4" w:space="0" w:color="auto"/>
            </w:tcBorders>
            <w:shd w:val="clear" w:color="auto" w:fill="auto"/>
            <w:vAlign w:val="center"/>
            <w:hideMark/>
          </w:tcPr>
          <w:p w14:paraId="2D8BE7E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05/660</w:t>
            </w:r>
          </w:p>
        </w:tc>
        <w:tc>
          <w:tcPr>
            <w:tcW w:w="775" w:type="dxa"/>
            <w:tcBorders>
              <w:top w:val="nil"/>
              <w:left w:val="nil"/>
              <w:bottom w:val="single" w:sz="4" w:space="0" w:color="auto"/>
              <w:right w:val="single" w:sz="4" w:space="0" w:color="auto"/>
            </w:tcBorders>
            <w:shd w:val="clear" w:color="auto" w:fill="auto"/>
            <w:vAlign w:val="center"/>
            <w:hideMark/>
          </w:tcPr>
          <w:p w14:paraId="6B4B733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16.05.2016</w:t>
            </w:r>
          </w:p>
        </w:tc>
        <w:tc>
          <w:tcPr>
            <w:tcW w:w="775" w:type="dxa"/>
            <w:tcBorders>
              <w:top w:val="nil"/>
              <w:left w:val="nil"/>
              <w:bottom w:val="single" w:sz="4" w:space="0" w:color="auto"/>
              <w:right w:val="single" w:sz="4" w:space="0" w:color="auto"/>
            </w:tcBorders>
            <w:shd w:val="clear" w:color="auto" w:fill="auto"/>
            <w:noWrap/>
            <w:vAlign w:val="center"/>
            <w:hideMark/>
          </w:tcPr>
          <w:p w14:paraId="488FBB9A"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4D1CECD2"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69B6010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25</w:t>
            </w:r>
          </w:p>
        </w:tc>
        <w:tc>
          <w:tcPr>
            <w:tcW w:w="267" w:type="dxa"/>
            <w:tcBorders>
              <w:top w:val="nil"/>
              <w:left w:val="nil"/>
              <w:bottom w:val="single" w:sz="4" w:space="0" w:color="auto"/>
              <w:right w:val="single" w:sz="4" w:space="0" w:color="auto"/>
            </w:tcBorders>
            <w:shd w:val="clear" w:color="auto" w:fill="auto"/>
            <w:vAlign w:val="center"/>
            <w:hideMark/>
          </w:tcPr>
          <w:p w14:paraId="0651D04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w:t>
            </w:r>
          </w:p>
        </w:tc>
        <w:tc>
          <w:tcPr>
            <w:tcW w:w="406" w:type="dxa"/>
            <w:tcBorders>
              <w:top w:val="nil"/>
              <w:left w:val="nil"/>
              <w:bottom w:val="single" w:sz="4" w:space="0" w:color="auto"/>
              <w:right w:val="single" w:sz="4" w:space="0" w:color="auto"/>
            </w:tcBorders>
            <w:shd w:val="clear" w:color="auto" w:fill="auto"/>
            <w:vAlign w:val="center"/>
            <w:hideMark/>
          </w:tcPr>
          <w:p w14:paraId="0BB09EE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w:t>
            </w:r>
          </w:p>
        </w:tc>
        <w:tc>
          <w:tcPr>
            <w:tcW w:w="406" w:type="dxa"/>
            <w:tcBorders>
              <w:top w:val="nil"/>
              <w:left w:val="nil"/>
              <w:bottom w:val="single" w:sz="4" w:space="0" w:color="auto"/>
              <w:right w:val="single" w:sz="4" w:space="0" w:color="auto"/>
            </w:tcBorders>
            <w:shd w:val="clear" w:color="auto" w:fill="auto"/>
            <w:vAlign w:val="center"/>
            <w:hideMark/>
          </w:tcPr>
          <w:p w14:paraId="11CD76C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85" w:type="dxa"/>
            <w:tcBorders>
              <w:top w:val="nil"/>
              <w:left w:val="nil"/>
              <w:bottom w:val="single" w:sz="4" w:space="0" w:color="auto"/>
              <w:right w:val="single" w:sz="4" w:space="0" w:color="auto"/>
            </w:tcBorders>
            <w:shd w:val="clear" w:color="auto" w:fill="auto"/>
            <w:vAlign w:val="center"/>
            <w:hideMark/>
          </w:tcPr>
          <w:p w14:paraId="1251E51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397,60</w:t>
            </w:r>
          </w:p>
        </w:tc>
        <w:tc>
          <w:tcPr>
            <w:tcW w:w="485" w:type="dxa"/>
            <w:tcBorders>
              <w:top w:val="nil"/>
              <w:left w:val="nil"/>
              <w:bottom w:val="single" w:sz="4" w:space="0" w:color="auto"/>
              <w:right w:val="single" w:sz="4" w:space="0" w:color="auto"/>
            </w:tcBorders>
            <w:shd w:val="clear" w:color="auto" w:fill="auto"/>
            <w:vAlign w:val="center"/>
            <w:hideMark/>
          </w:tcPr>
          <w:p w14:paraId="6ACD88E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397,60</w:t>
            </w:r>
          </w:p>
        </w:tc>
        <w:tc>
          <w:tcPr>
            <w:tcW w:w="485" w:type="dxa"/>
            <w:tcBorders>
              <w:top w:val="nil"/>
              <w:left w:val="nil"/>
              <w:bottom w:val="single" w:sz="4" w:space="0" w:color="auto"/>
              <w:right w:val="single" w:sz="4" w:space="0" w:color="auto"/>
            </w:tcBorders>
            <w:shd w:val="clear" w:color="auto" w:fill="auto"/>
            <w:vAlign w:val="center"/>
            <w:hideMark/>
          </w:tcPr>
          <w:p w14:paraId="6A0ADE7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3E044FB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23 253 238,40</w:t>
            </w:r>
          </w:p>
        </w:tc>
        <w:tc>
          <w:tcPr>
            <w:tcW w:w="485" w:type="dxa"/>
            <w:tcBorders>
              <w:top w:val="nil"/>
              <w:left w:val="nil"/>
              <w:bottom w:val="single" w:sz="4" w:space="0" w:color="auto"/>
              <w:right w:val="single" w:sz="4" w:space="0" w:color="auto"/>
            </w:tcBorders>
            <w:shd w:val="clear" w:color="auto" w:fill="auto"/>
            <w:vAlign w:val="center"/>
            <w:hideMark/>
          </w:tcPr>
          <w:p w14:paraId="4673284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22 090 576,48</w:t>
            </w:r>
          </w:p>
        </w:tc>
        <w:tc>
          <w:tcPr>
            <w:tcW w:w="780" w:type="dxa"/>
            <w:tcBorders>
              <w:top w:val="nil"/>
              <w:left w:val="nil"/>
              <w:bottom w:val="single" w:sz="4" w:space="0" w:color="auto"/>
              <w:right w:val="single" w:sz="4" w:space="0" w:color="auto"/>
            </w:tcBorders>
            <w:shd w:val="clear" w:color="auto" w:fill="auto"/>
            <w:vAlign w:val="center"/>
            <w:hideMark/>
          </w:tcPr>
          <w:p w14:paraId="4ADDDF6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930 129,54</w:t>
            </w:r>
          </w:p>
        </w:tc>
        <w:tc>
          <w:tcPr>
            <w:tcW w:w="485" w:type="dxa"/>
            <w:tcBorders>
              <w:top w:val="nil"/>
              <w:left w:val="nil"/>
              <w:bottom w:val="single" w:sz="4" w:space="0" w:color="auto"/>
              <w:right w:val="single" w:sz="4" w:space="0" w:color="auto"/>
            </w:tcBorders>
            <w:shd w:val="clear" w:color="auto" w:fill="auto"/>
            <w:vAlign w:val="center"/>
            <w:hideMark/>
          </w:tcPr>
          <w:p w14:paraId="3CCF31B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232 532,38</w:t>
            </w:r>
          </w:p>
        </w:tc>
      </w:tr>
      <w:tr w:rsidR="00E514D2" w:rsidRPr="00CF687C" w14:paraId="47B91A1E"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25B1550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74</w:t>
            </w:r>
          </w:p>
        </w:tc>
        <w:tc>
          <w:tcPr>
            <w:tcW w:w="1372" w:type="dxa"/>
            <w:tcBorders>
              <w:top w:val="nil"/>
              <w:left w:val="nil"/>
              <w:bottom w:val="single" w:sz="4" w:space="0" w:color="auto"/>
              <w:right w:val="single" w:sz="4" w:space="0" w:color="auto"/>
            </w:tcBorders>
            <w:shd w:val="clear" w:color="auto" w:fill="auto"/>
            <w:vAlign w:val="center"/>
            <w:hideMark/>
          </w:tcPr>
          <w:p w14:paraId="1F16DC69"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с. Выльгорт, ул. Домны Каликовой, д. 51</w:t>
            </w:r>
          </w:p>
        </w:tc>
        <w:tc>
          <w:tcPr>
            <w:tcW w:w="573" w:type="dxa"/>
            <w:tcBorders>
              <w:top w:val="nil"/>
              <w:left w:val="nil"/>
              <w:bottom w:val="single" w:sz="4" w:space="0" w:color="auto"/>
              <w:right w:val="single" w:sz="4" w:space="0" w:color="auto"/>
            </w:tcBorders>
            <w:shd w:val="clear" w:color="auto" w:fill="auto"/>
            <w:vAlign w:val="center"/>
            <w:hideMark/>
          </w:tcPr>
          <w:p w14:paraId="4B1261D7"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05/660</w:t>
            </w:r>
          </w:p>
        </w:tc>
        <w:tc>
          <w:tcPr>
            <w:tcW w:w="775" w:type="dxa"/>
            <w:tcBorders>
              <w:top w:val="nil"/>
              <w:left w:val="nil"/>
              <w:bottom w:val="single" w:sz="4" w:space="0" w:color="auto"/>
              <w:right w:val="single" w:sz="4" w:space="0" w:color="auto"/>
            </w:tcBorders>
            <w:shd w:val="clear" w:color="auto" w:fill="auto"/>
            <w:vAlign w:val="center"/>
            <w:hideMark/>
          </w:tcPr>
          <w:p w14:paraId="1B4049B4"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16.05.2016</w:t>
            </w:r>
          </w:p>
        </w:tc>
        <w:tc>
          <w:tcPr>
            <w:tcW w:w="775" w:type="dxa"/>
            <w:tcBorders>
              <w:top w:val="nil"/>
              <w:left w:val="nil"/>
              <w:bottom w:val="single" w:sz="4" w:space="0" w:color="auto"/>
              <w:right w:val="single" w:sz="4" w:space="0" w:color="auto"/>
            </w:tcBorders>
            <w:shd w:val="clear" w:color="auto" w:fill="auto"/>
            <w:noWrap/>
            <w:vAlign w:val="center"/>
            <w:hideMark/>
          </w:tcPr>
          <w:p w14:paraId="0C5834A4"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2EE83E89"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1EB3E82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w:t>
            </w:r>
          </w:p>
        </w:tc>
        <w:tc>
          <w:tcPr>
            <w:tcW w:w="267" w:type="dxa"/>
            <w:tcBorders>
              <w:top w:val="nil"/>
              <w:left w:val="nil"/>
              <w:bottom w:val="single" w:sz="4" w:space="0" w:color="auto"/>
              <w:right w:val="single" w:sz="4" w:space="0" w:color="auto"/>
            </w:tcBorders>
            <w:shd w:val="clear" w:color="auto" w:fill="auto"/>
            <w:vAlign w:val="center"/>
            <w:hideMark/>
          </w:tcPr>
          <w:p w14:paraId="76DD3C6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w:t>
            </w:r>
          </w:p>
        </w:tc>
        <w:tc>
          <w:tcPr>
            <w:tcW w:w="406" w:type="dxa"/>
            <w:tcBorders>
              <w:top w:val="nil"/>
              <w:left w:val="nil"/>
              <w:bottom w:val="single" w:sz="4" w:space="0" w:color="auto"/>
              <w:right w:val="single" w:sz="4" w:space="0" w:color="auto"/>
            </w:tcBorders>
            <w:shd w:val="clear" w:color="auto" w:fill="auto"/>
            <w:vAlign w:val="center"/>
            <w:hideMark/>
          </w:tcPr>
          <w:p w14:paraId="2064779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w:t>
            </w:r>
          </w:p>
        </w:tc>
        <w:tc>
          <w:tcPr>
            <w:tcW w:w="406" w:type="dxa"/>
            <w:tcBorders>
              <w:top w:val="nil"/>
              <w:left w:val="nil"/>
              <w:bottom w:val="single" w:sz="4" w:space="0" w:color="auto"/>
              <w:right w:val="single" w:sz="4" w:space="0" w:color="auto"/>
            </w:tcBorders>
            <w:shd w:val="clear" w:color="auto" w:fill="auto"/>
            <w:vAlign w:val="center"/>
            <w:hideMark/>
          </w:tcPr>
          <w:p w14:paraId="494CD31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85" w:type="dxa"/>
            <w:tcBorders>
              <w:top w:val="nil"/>
              <w:left w:val="nil"/>
              <w:bottom w:val="single" w:sz="4" w:space="0" w:color="auto"/>
              <w:right w:val="single" w:sz="4" w:space="0" w:color="auto"/>
            </w:tcBorders>
            <w:shd w:val="clear" w:color="auto" w:fill="auto"/>
            <w:vAlign w:val="center"/>
            <w:hideMark/>
          </w:tcPr>
          <w:p w14:paraId="234A0CA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245,00</w:t>
            </w:r>
          </w:p>
        </w:tc>
        <w:tc>
          <w:tcPr>
            <w:tcW w:w="485" w:type="dxa"/>
            <w:tcBorders>
              <w:top w:val="nil"/>
              <w:left w:val="nil"/>
              <w:bottom w:val="single" w:sz="4" w:space="0" w:color="auto"/>
              <w:right w:val="single" w:sz="4" w:space="0" w:color="auto"/>
            </w:tcBorders>
            <w:shd w:val="clear" w:color="auto" w:fill="auto"/>
            <w:vAlign w:val="center"/>
            <w:hideMark/>
          </w:tcPr>
          <w:p w14:paraId="6AD3C4C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245,00</w:t>
            </w:r>
          </w:p>
        </w:tc>
        <w:tc>
          <w:tcPr>
            <w:tcW w:w="485" w:type="dxa"/>
            <w:tcBorders>
              <w:top w:val="nil"/>
              <w:left w:val="nil"/>
              <w:bottom w:val="single" w:sz="4" w:space="0" w:color="auto"/>
              <w:right w:val="single" w:sz="4" w:space="0" w:color="auto"/>
            </w:tcBorders>
            <w:shd w:val="clear" w:color="auto" w:fill="auto"/>
            <w:vAlign w:val="center"/>
            <w:hideMark/>
          </w:tcPr>
          <w:p w14:paraId="5930A78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3A990BA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14 328 580,00</w:t>
            </w:r>
          </w:p>
        </w:tc>
        <w:tc>
          <w:tcPr>
            <w:tcW w:w="485" w:type="dxa"/>
            <w:tcBorders>
              <w:top w:val="nil"/>
              <w:left w:val="nil"/>
              <w:bottom w:val="single" w:sz="4" w:space="0" w:color="auto"/>
              <w:right w:val="single" w:sz="4" w:space="0" w:color="auto"/>
            </w:tcBorders>
            <w:shd w:val="clear" w:color="auto" w:fill="auto"/>
            <w:vAlign w:val="center"/>
            <w:hideMark/>
          </w:tcPr>
          <w:p w14:paraId="1C61561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13 612 151,00</w:t>
            </w:r>
          </w:p>
        </w:tc>
        <w:tc>
          <w:tcPr>
            <w:tcW w:w="780" w:type="dxa"/>
            <w:tcBorders>
              <w:top w:val="nil"/>
              <w:left w:val="nil"/>
              <w:bottom w:val="single" w:sz="4" w:space="0" w:color="auto"/>
              <w:right w:val="single" w:sz="4" w:space="0" w:color="auto"/>
            </w:tcBorders>
            <w:shd w:val="clear" w:color="auto" w:fill="auto"/>
            <w:vAlign w:val="center"/>
            <w:hideMark/>
          </w:tcPr>
          <w:p w14:paraId="5D31A32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573 143,20</w:t>
            </w:r>
          </w:p>
        </w:tc>
        <w:tc>
          <w:tcPr>
            <w:tcW w:w="485" w:type="dxa"/>
            <w:tcBorders>
              <w:top w:val="nil"/>
              <w:left w:val="nil"/>
              <w:bottom w:val="single" w:sz="4" w:space="0" w:color="auto"/>
              <w:right w:val="single" w:sz="4" w:space="0" w:color="auto"/>
            </w:tcBorders>
            <w:shd w:val="clear" w:color="auto" w:fill="auto"/>
            <w:vAlign w:val="center"/>
            <w:hideMark/>
          </w:tcPr>
          <w:p w14:paraId="544DCCD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143 285,80</w:t>
            </w:r>
          </w:p>
        </w:tc>
      </w:tr>
      <w:tr w:rsidR="00E514D2" w:rsidRPr="00CF687C" w14:paraId="43540227"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232BD6F4"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75</w:t>
            </w:r>
          </w:p>
        </w:tc>
        <w:tc>
          <w:tcPr>
            <w:tcW w:w="1372" w:type="dxa"/>
            <w:tcBorders>
              <w:top w:val="nil"/>
              <w:left w:val="nil"/>
              <w:bottom w:val="single" w:sz="4" w:space="0" w:color="auto"/>
              <w:right w:val="single" w:sz="4" w:space="0" w:color="auto"/>
            </w:tcBorders>
            <w:shd w:val="clear" w:color="auto" w:fill="auto"/>
            <w:vAlign w:val="center"/>
            <w:hideMark/>
          </w:tcPr>
          <w:p w14:paraId="63E21140"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с. Выльгорт, ул. Домны Каликовой, д. 190</w:t>
            </w:r>
          </w:p>
        </w:tc>
        <w:tc>
          <w:tcPr>
            <w:tcW w:w="573" w:type="dxa"/>
            <w:tcBorders>
              <w:top w:val="nil"/>
              <w:left w:val="nil"/>
              <w:bottom w:val="single" w:sz="4" w:space="0" w:color="auto"/>
              <w:right w:val="single" w:sz="4" w:space="0" w:color="auto"/>
            </w:tcBorders>
            <w:shd w:val="clear" w:color="auto" w:fill="auto"/>
            <w:vAlign w:val="center"/>
            <w:hideMark/>
          </w:tcPr>
          <w:p w14:paraId="72BCB072"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05/660</w:t>
            </w:r>
          </w:p>
        </w:tc>
        <w:tc>
          <w:tcPr>
            <w:tcW w:w="775" w:type="dxa"/>
            <w:tcBorders>
              <w:top w:val="nil"/>
              <w:left w:val="nil"/>
              <w:bottom w:val="single" w:sz="4" w:space="0" w:color="auto"/>
              <w:right w:val="single" w:sz="4" w:space="0" w:color="auto"/>
            </w:tcBorders>
            <w:shd w:val="clear" w:color="auto" w:fill="auto"/>
            <w:vAlign w:val="center"/>
            <w:hideMark/>
          </w:tcPr>
          <w:p w14:paraId="4BC9EA58"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16.05.2016</w:t>
            </w:r>
          </w:p>
        </w:tc>
        <w:tc>
          <w:tcPr>
            <w:tcW w:w="775" w:type="dxa"/>
            <w:tcBorders>
              <w:top w:val="nil"/>
              <w:left w:val="nil"/>
              <w:bottom w:val="single" w:sz="4" w:space="0" w:color="auto"/>
              <w:right w:val="single" w:sz="4" w:space="0" w:color="auto"/>
            </w:tcBorders>
            <w:shd w:val="clear" w:color="auto" w:fill="auto"/>
            <w:noWrap/>
            <w:vAlign w:val="center"/>
            <w:hideMark/>
          </w:tcPr>
          <w:p w14:paraId="1C2FFF39"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785EEB98"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6C8127C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33</w:t>
            </w:r>
          </w:p>
        </w:tc>
        <w:tc>
          <w:tcPr>
            <w:tcW w:w="267" w:type="dxa"/>
            <w:tcBorders>
              <w:top w:val="nil"/>
              <w:left w:val="nil"/>
              <w:bottom w:val="single" w:sz="4" w:space="0" w:color="auto"/>
              <w:right w:val="single" w:sz="4" w:space="0" w:color="auto"/>
            </w:tcBorders>
            <w:shd w:val="clear" w:color="auto" w:fill="auto"/>
            <w:vAlign w:val="center"/>
            <w:hideMark/>
          </w:tcPr>
          <w:p w14:paraId="31DF8CA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w:t>
            </w:r>
          </w:p>
        </w:tc>
        <w:tc>
          <w:tcPr>
            <w:tcW w:w="406" w:type="dxa"/>
            <w:tcBorders>
              <w:top w:val="nil"/>
              <w:left w:val="nil"/>
              <w:bottom w:val="single" w:sz="4" w:space="0" w:color="auto"/>
              <w:right w:val="single" w:sz="4" w:space="0" w:color="auto"/>
            </w:tcBorders>
            <w:shd w:val="clear" w:color="auto" w:fill="auto"/>
            <w:vAlign w:val="center"/>
            <w:hideMark/>
          </w:tcPr>
          <w:p w14:paraId="6823C5A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w:t>
            </w:r>
          </w:p>
        </w:tc>
        <w:tc>
          <w:tcPr>
            <w:tcW w:w="406" w:type="dxa"/>
            <w:tcBorders>
              <w:top w:val="nil"/>
              <w:left w:val="nil"/>
              <w:bottom w:val="single" w:sz="4" w:space="0" w:color="auto"/>
              <w:right w:val="single" w:sz="4" w:space="0" w:color="auto"/>
            </w:tcBorders>
            <w:shd w:val="clear" w:color="auto" w:fill="auto"/>
            <w:vAlign w:val="center"/>
            <w:hideMark/>
          </w:tcPr>
          <w:p w14:paraId="3F62491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85" w:type="dxa"/>
            <w:tcBorders>
              <w:top w:val="nil"/>
              <w:left w:val="nil"/>
              <w:bottom w:val="single" w:sz="4" w:space="0" w:color="auto"/>
              <w:right w:val="single" w:sz="4" w:space="0" w:color="auto"/>
            </w:tcBorders>
            <w:shd w:val="clear" w:color="auto" w:fill="auto"/>
            <w:vAlign w:val="center"/>
            <w:hideMark/>
          </w:tcPr>
          <w:p w14:paraId="389BFF9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513,80</w:t>
            </w:r>
          </w:p>
        </w:tc>
        <w:tc>
          <w:tcPr>
            <w:tcW w:w="485" w:type="dxa"/>
            <w:tcBorders>
              <w:top w:val="nil"/>
              <w:left w:val="nil"/>
              <w:bottom w:val="single" w:sz="4" w:space="0" w:color="auto"/>
              <w:right w:val="single" w:sz="4" w:space="0" w:color="auto"/>
            </w:tcBorders>
            <w:shd w:val="clear" w:color="auto" w:fill="auto"/>
            <w:vAlign w:val="center"/>
            <w:hideMark/>
          </w:tcPr>
          <w:p w14:paraId="53A9B2E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420,70</w:t>
            </w:r>
          </w:p>
        </w:tc>
        <w:tc>
          <w:tcPr>
            <w:tcW w:w="485" w:type="dxa"/>
            <w:tcBorders>
              <w:top w:val="nil"/>
              <w:left w:val="nil"/>
              <w:bottom w:val="single" w:sz="4" w:space="0" w:color="auto"/>
              <w:right w:val="single" w:sz="4" w:space="0" w:color="auto"/>
            </w:tcBorders>
            <w:shd w:val="clear" w:color="auto" w:fill="auto"/>
            <w:vAlign w:val="center"/>
            <w:hideMark/>
          </w:tcPr>
          <w:p w14:paraId="304025D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93,10</w:t>
            </w:r>
          </w:p>
        </w:tc>
        <w:tc>
          <w:tcPr>
            <w:tcW w:w="485" w:type="dxa"/>
            <w:tcBorders>
              <w:top w:val="nil"/>
              <w:left w:val="nil"/>
              <w:bottom w:val="single" w:sz="4" w:space="0" w:color="auto"/>
              <w:right w:val="single" w:sz="4" w:space="0" w:color="auto"/>
            </w:tcBorders>
            <w:shd w:val="clear" w:color="auto" w:fill="auto"/>
            <w:vAlign w:val="center"/>
            <w:hideMark/>
          </w:tcPr>
          <w:p w14:paraId="27F8D3F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30 049 079,20</w:t>
            </w:r>
          </w:p>
        </w:tc>
        <w:tc>
          <w:tcPr>
            <w:tcW w:w="485" w:type="dxa"/>
            <w:tcBorders>
              <w:top w:val="nil"/>
              <w:left w:val="nil"/>
              <w:bottom w:val="single" w:sz="4" w:space="0" w:color="auto"/>
              <w:right w:val="single" w:sz="4" w:space="0" w:color="auto"/>
            </w:tcBorders>
            <w:shd w:val="clear" w:color="auto" w:fill="auto"/>
            <w:vAlign w:val="center"/>
            <w:hideMark/>
          </w:tcPr>
          <w:p w14:paraId="0FE7A3C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28 546 625,24</w:t>
            </w:r>
          </w:p>
        </w:tc>
        <w:tc>
          <w:tcPr>
            <w:tcW w:w="780" w:type="dxa"/>
            <w:tcBorders>
              <w:top w:val="nil"/>
              <w:left w:val="nil"/>
              <w:bottom w:val="single" w:sz="4" w:space="0" w:color="auto"/>
              <w:right w:val="single" w:sz="4" w:space="0" w:color="auto"/>
            </w:tcBorders>
            <w:shd w:val="clear" w:color="auto" w:fill="auto"/>
            <w:vAlign w:val="center"/>
            <w:hideMark/>
          </w:tcPr>
          <w:p w14:paraId="44832AB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1 201 963,17</w:t>
            </w:r>
          </w:p>
        </w:tc>
        <w:tc>
          <w:tcPr>
            <w:tcW w:w="485" w:type="dxa"/>
            <w:tcBorders>
              <w:top w:val="nil"/>
              <w:left w:val="nil"/>
              <w:bottom w:val="single" w:sz="4" w:space="0" w:color="auto"/>
              <w:right w:val="single" w:sz="4" w:space="0" w:color="auto"/>
            </w:tcBorders>
            <w:shd w:val="clear" w:color="auto" w:fill="auto"/>
            <w:vAlign w:val="center"/>
            <w:hideMark/>
          </w:tcPr>
          <w:p w14:paraId="7709858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300 490,79</w:t>
            </w:r>
          </w:p>
        </w:tc>
      </w:tr>
      <w:tr w:rsidR="00E514D2" w:rsidRPr="00CF687C" w14:paraId="59187B06"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08E36CE9"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lastRenderedPageBreak/>
              <w:t>76</w:t>
            </w:r>
          </w:p>
        </w:tc>
        <w:tc>
          <w:tcPr>
            <w:tcW w:w="1372" w:type="dxa"/>
            <w:tcBorders>
              <w:top w:val="nil"/>
              <w:left w:val="nil"/>
              <w:bottom w:val="single" w:sz="4" w:space="0" w:color="auto"/>
              <w:right w:val="single" w:sz="4" w:space="0" w:color="auto"/>
            </w:tcBorders>
            <w:shd w:val="clear" w:color="auto" w:fill="auto"/>
            <w:vAlign w:val="center"/>
            <w:hideMark/>
          </w:tcPr>
          <w:p w14:paraId="17D5D8D9"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с. Выльгорт, ул. Домны Каликовой, д. 198</w:t>
            </w:r>
          </w:p>
        </w:tc>
        <w:tc>
          <w:tcPr>
            <w:tcW w:w="573" w:type="dxa"/>
            <w:tcBorders>
              <w:top w:val="nil"/>
              <w:left w:val="nil"/>
              <w:bottom w:val="single" w:sz="4" w:space="0" w:color="auto"/>
              <w:right w:val="single" w:sz="4" w:space="0" w:color="auto"/>
            </w:tcBorders>
            <w:shd w:val="clear" w:color="auto" w:fill="auto"/>
            <w:vAlign w:val="center"/>
            <w:hideMark/>
          </w:tcPr>
          <w:p w14:paraId="01ECCB23"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05/660</w:t>
            </w:r>
          </w:p>
        </w:tc>
        <w:tc>
          <w:tcPr>
            <w:tcW w:w="775" w:type="dxa"/>
            <w:tcBorders>
              <w:top w:val="nil"/>
              <w:left w:val="nil"/>
              <w:bottom w:val="single" w:sz="4" w:space="0" w:color="auto"/>
              <w:right w:val="single" w:sz="4" w:space="0" w:color="auto"/>
            </w:tcBorders>
            <w:shd w:val="clear" w:color="auto" w:fill="auto"/>
            <w:vAlign w:val="center"/>
            <w:hideMark/>
          </w:tcPr>
          <w:p w14:paraId="7439AA12"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16.05.2016</w:t>
            </w:r>
          </w:p>
        </w:tc>
        <w:tc>
          <w:tcPr>
            <w:tcW w:w="775" w:type="dxa"/>
            <w:tcBorders>
              <w:top w:val="nil"/>
              <w:left w:val="nil"/>
              <w:bottom w:val="single" w:sz="4" w:space="0" w:color="auto"/>
              <w:right w:val="single" w:sz="4" w:space="0" w:color="auto"/>
            </w:tcBorders>
            <w:shd w:val="clear" w:color="auto" w:fill="auto"/>
            <w:noWrap/>
            <w:vAlign w:val="center"/>
            <w:hideMark/>
          </w:tcPr>
          <w:p w14:paraId="633E62C2"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6B5FA4B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4F3FAE9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40</w:t>
            </w:r>
          </w:p>
        </w:tc>
        <w:tc>
          <w:tcPr>
            <w:tcW w:w="267" w:type="dxa"/>
            <w:tcBorders>
              <w:top w:val="nil"/>
              <w:left w:val="nil"/>
              <w:bottom w:val="single" w:sz="4" w:space="0" w:color="auto"/>
              <w:right w:val="single" w:sz="4" w:space="0" w:color="auto"/>
            </w:tcBorders>
            <w:shd w:val="clear" w:color="auto" w:fill="auto"/>
            <w:vAlign w:val="center"/>
            <w:hideMark/>
          </w:tcPr>
          <w:p w14:paraId="5919BF1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w:t>
            </w:r>
          </w:p>
        </w:tc>
        <w:tc>
          <w:tcPr>
            <w:tcW w:w="406" w:type="dxa"/>
            <w:tcBorders>
              <w:top w:val="nil"/>
              <w:left w:val="nil"/>
              <w:bottom w:val="single" w:sz="4" w:space="0" w:color="auto"/>
              <w:right w:val="single" w:sz="4" w:space="0" w:color="auto"/>
            </w:tcBorders>
            <w:shd w:val="clear" w:color="auto" w:fill="auto"/>
            <w:vAlign w:val="center"/>
            <w:hideMark/>
          </w:tcPr>
          <w:p w14:paraId="4BC4558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w:t>
            </w:r>
          </w:p>
        </w:tc>
        <w:tc>
          <w:tcPr>
            <w:tcW w:w="406" w:type="dxa"/>
            <w:tcBorders>
              <w:top w:val="nil"/>
              <w:left w:val="nil"/>
              <w:bottom w:val="single" w:sz="4" w:space="0" w:color="auto"/>
              <w:right w:val="single" w:sz="4" w:space="0" w:color="auto"/>
            </w:tcBorders>
            <w:shd w:val="clear" w:color="auto" w:fill="auto"/>
            <w:vAlign w:val="center"/>
            <w:hideMark/>
          </w:tcPr>
          <w:p w14:paraId="46111DA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w:t>
            </w:r>
          </w:p>
        </w:tc>
        <w:tc>
          <w:tcPr>
            <w:tcW w:w="485" w:type="dxa"/>
            <w:tcBorders>
              <w:top w:val="nil"/>
              <w:left w:val="nil"/>
              <w:bottom w:val="single" w:sz="4" w:space="0" w:color="auto"/>
              <w:right w:val="single" w:sz="4" w:space="0" w:color="auto"/>
            </w:tcBorders>
            <w:shd w:val="clear" w:color="auto" w:fill="auto"/>
            <w:vAlign w:val="center"/>
            <w:hideMark/>
          </w:tcPr>
          <w:p w14:paraId="19AAE60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506,00</w:t>
            </w:r>
          </w:p>
        </w:tc>
        <w:tc>
          <w:tcPr>
            <w:tcW w:w="485" w:type="dxa"/>
            <w:tcBorders>
              <w:top w:val="nil"/>
              <w:left w:val="nil"/>
              <w:bottom w:val="single" w:sz="4" w:space="0" w:color="auto"/>
              <w:right w:val="single" w:sz="4" w:space="0" w:color="auto"/>
            </w:tcBorders>
            <w:shd w:val="clear" w:color="auto" w:fill="auto"/>
            <w:vAlign w:val="center"/>
            <w:hideMark/>
          </w:tcPr>
          <w:p w14:paraId="4C46B4D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271,80</w:t>
            </w:r>
          </w:p>
        </w:tc>
        <w:tc>
          <w:tcPr>
            <w:tcW w:w="485" w:type="dxa"/>
            <w:tcBorders>
              <w:top w:val="nil"/>
              <w:left w:val="nil"/>
              <w:bottom w:val="single" w:sz="4" w:space="0" w:color="auto"/>
              <w:right w:val="single" w:sz="4" w:space="0" w:color="auto"/>
            </w:tcBorders>
            <w:shd w:val="clear" w:color="auto" w:fill="auto"/>
            <w:vAlign w:val="center"/>
            <w:hideMark/>
          </w:tcPr>
          <w:p w14:paraId="4F956FD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234,20</w:t>
            </w:r>
          </w:p>
        </w:tc>
        <w:tc>
          <w:tcPr>
            <w:tcW w:w="485" w:type="dxa"/>
            <w:tcBorders>
              <w:top w:val="nil"/>
              <w:left w:val="nil"/>
              <w:bottom w:val="single" w:sz="4" w:space="0" w:color="auto"/>
              <w:right w:val="single" w:sz="4" w:space="0" w:color="auto"/>
            </w:tcBorders>
            <w:shd w:val="clear" w:color="auto" w:fill="auto"/>
            <w:vAlign w:val="center"/>
            <w:hideMark/>
          </w:tcPr>
          <w:p w14:paraId="32F0074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29 592 904,00</w:t>
            </w:r>
          </w:p>
        </w:tc>
        <w:tc>
          <w:tcPr>
            <w:tcW w:w="485" w:type="dxa"/>
            <w:tcBorders>
              <w:top w:val="nil"/>
              <w:left w:val="nil"/>
              <w:bottom w:val="single" w:sz="4" w:space="0" w:color="auto"/>
              <w:right w:val="single" w:sz="4" w:space="0" w:color="auto"/>
            </w:tcBorders>
            <w:shd w:val="clear" w:color="auto" w:fill="auto"/>
            <w:vAlign w:val="center"/>
            <w:hideMark/>
          </w:tcPr>
          <w:p w14:paraId="3D544B3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28 113 258,80</w:t>
            </w:r>
          </w:p>
        </w:tc>
        <w:tc>
          <w:tcPr>
            <w:tcW w:w="780" w:type="dxa"/>
            <w:tcBorders>
              <w:top w:val="nil"/>
              <w:left w:val="nil"/>
              <w:bottom w:val="single" w:sz="4" w:space="0" w:color="auto"/>
              <w:right w:val="single" w:sz="4" w:space="0" w:color="auto"/>
            </w:tcBorders>
            <w:shd w:val="clear" w:color="auto" w:fill="auto"/>
            <w:vAlign w:val="center"/>
            <w:hideMark/>
          </w:tcPr>
          <w:p w14:paraId="65D76D8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1 183 716,16</w:t>
            </w:r>
          </w:p>
        </w:tc>
        <w:tc>
          <w:tcPr>
            <w:tcW w:w="485" w:type="dxa"/>
            <w:tcBorders>
              <w:top w:val="nil"/>
              <w:left w:val="nil"/>
              <w:bottom w:val="single" w:sz="4" w:space="0" w:color="auto"/>
              <w:right w:val="single" w:sz="4" w:space="0" w:color="auto"/>
            </w:tcBorders>
            <w:shd w:val="clear" w:color="auto" w:fill="auto"/>
            <w:vAlign w:val="center"/>
            <w:hideMark/>
          </w:tcPr>
          <w:p w14:paraId="1492A6D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295 929,04</w:t>
            </w:r>
          </w:p>
        </w:tc>
      </w:tr>
      <w:tr w:rsidR="00E514D2" w:rsidRPr="00CF687C" w14:paraId="7370ED23"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1B346FF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77</w:t>
            </w:r>
          </w:p>
        </w:tc>
        <w:tc>
          <w:tcPr>
            <w:tcW w:w="1372" w:type="dxa"/>
            <w:tcBorders>
              <w:top w:val="nil"/>
              <w:left w:val="nil"/>
              <w:bottom w:val="single" w:sz="4" w:space="0" w:color="auto"/>
              <w:right w:val="single" w:sz="4" w:space="0" w:color="auto"/>
            </w:tcBorders>
            <w:shd w:val="clear" w:color="auto" w:fill="auto"/>
            <w:vAlign w:val="center"/>
            <w:hideMark/>
          </w:tcPr>
          <w:p w14:paraId="45B942CF"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с. Выльгорт, ул. Домны Каликовой, д. 200А</w:t>
            </w:r>
          </w:p>
        </w:tc>
        <w:tc>
          <w:tcPr>
            <w:tcW w:w="573" w:type="dxa"/>
            <w:tcBorders>
              <w:top w:val="nil"/>
              <w:left w:val="nil"/>
              <w:bottom w:val="single" w:sz="4" w:space="0" w:color="auto"/>
              <w:right w:val="single" w:sz="4" w:space="0" w:color="auto"/>
            </w:tcBorders>
            <w:shd w:val="clear" w:color="auto" w:fill="auto"/>
            <w:vAlign w:val="center"/>
            <w:hideMark/>
          </w:tcPr>
          <w:p w14:paraId="6F44C960"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05/660</w:t>
            </w:r>
          </w:p>
        </w:tc>
        <w:tc>
          <w:tcPr>
            <w:tcW w:w="775" w:type="dxa"/>
            <w:tcBorders>
              <w:top w:val="nil"/>
              <w:left w:val="nil"/>
              <w:bottom w:val="single" w:sz="4" w:space="0" w:color="auto"/>
              <w:right w:val="single" w:sz="4" w:space="0" w:color="auto"/>
            </w:tcBorders>
            <w:shd w:val="clear" w:color="auto" w:fill="auto"/>
            <w:vAlign w:val="center"/>
            <w:hideMark/>
          </w:tcPr>
          <w:p w14:paraId="3CEE6156"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16.05.2016</w:t>
            </w:r>
          </w:p>
        </w:tc>
        <w:tc>
          <w:tcPr>
            <w:tcW w:w="775" w:type="dxa"/>
            <w:tcBorders>
              <w:top w:val="nil"/>
              <w:left w:val="nil"/>
              <w:bottom w:val="single" w:sz="4" w:space="0" w:color="auto"/>
              <w:right w:val="single" w:sz="4" w:space="0" w:color="auto"/>
            </w:tcBorders>
            <w:shd w:val="clear" w:color="auto" w:fill="auto"/>
            <w:noWrap/>
            <w:vAlign w:val="center"/>
            <w:hideMark/>
          </w:tcPr>
          <w:p w14:paraId="2018E4A7"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7608AE49"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46131BA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32</w:t>
            </w:r>
          </w:p>
        </w:tc>
        <w:tc>
          <w:tcPr>
            <w:tcW w:w="267" w:type="dxa"/>
            <w:tcBorders>
              <w:top w:val="nil"/>
              <w:left w:val="nil"/>
              <w:bottom w:val="single" w:sz="4" w:space="0" w:color="auto"/>
              <w:right w:val="single" w:sz="4" w:space="0" w:color="auto"/>
            </w:tcBorders>
            <w:shd w:val="clear" w:color="auto" w:fill="auto"/>
            <w:vAlign w:val="center"/>
            <w:hideMark/>
          </w:tcPr>
          <w:p w14:paraId="6617EC1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w:t>
            </w:r>
          </w:p>
        </w:tc>
        <w:tc>
          <w:tcPr>
            <w:tcW w:w="406" w:type="dxa"/>
            <w:tcBorders>
              <w:top w:val="nil"/>
              <w:left w:val="nil"/>
              <w:bottom w:val="single" w:sz="4" w:space="0" w:color="auto"/>
              <w:right w:val="single" w:sz="4" w:space="0" w:color="auto"/>
            </w:tcBorders>
            <w:shd w:val="clear" w:color="auto" w:fill="auto"/>
            <w:vAlign w:val="center"/>
            <w:hideMark/>
          </w:tcPr>
          <w:p w14:paraId="3EC9312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406" w:type="dxa"/>
            <w:tcBorders>
              <w:top w:val="nil"/>
              <w:left w:val="nil"/>
              <w:bottom w:val="single" w:sz="4" w:space="0" w:color="auto"/>
              <w:right w:val="single" w:sz="4" w:space="0" w:color="auto"/>
            </w:tcBorders>
            <w:shd w:val="clear" w:color="auto" w:fill="auto"/>
            <w:vAlign w:val="center"/>
            <w:hideMark/>
          </w:tcPr>
          <w:p w14:paraId="4770911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w:t>
            </w:r>
          </w:p>
        </w:tc>
        <w:tc>
          <w:tcPr>
            <w:tcW w:w="485" w:type="dxa"/>
            <w:tcBorders>
              <w:top w:val="nil"/>
              <w:left w:val="nil"/>
              <w:bottom w:val="single" w:sz="4" w:space="0" w:color="auto"/>
              <w:right w:val="single" w:sz="4" w:space="0" w:color="auto"/>
            </w:tcBorders>
            <w:shd w:val="clear" w:color="auto" w:fill="auto"/>
            <w:vAlign w:val="center"/>
            <w:hideMark/>
          </w:tcPr>
          <w:p w14:paraId="447B285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477,70</w:t>
            </w:r>
          </w:p>
        </w:tc>
        <w:tc>
          <w:tcPr>
            <w:tcW w:w="485" w:type="dxa"/>
            <w:tcBorders>
              <w:top w:val="nil"/>
              <w:left w:val="nil"/>
              <w:bottom w:val="single" w:sz="4" w:space="0" w:color="auto"/>
              <w:right w:val="single" w:sz="4" w:space="0" w:color="auto"/>
            </w:tcBorders>
            <w:shd w:val="clear" w:color="auto" w:fill="auto"/>
            <w:vAlign w:val="center"/>
            <w:hideMark/>
          </w:tcPr>
          <w:p w14:paraId="43C6D37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156,50</w:t>
            </w:r>
          </w:p>
        </w:tc>
        <w:tc>
          <w:tcPr>
            <w:tcW w:w="485" w:type="dxa"/>
            <w:tcBorders>
              <w:top w:val="nil"/>
              <w:left w:val="nil"/>
              <w:bottom w:val="single" w:sz="4" w:space="0" w:color="auto"/>
              <w:right w:val="single" w:sz="4" w:space="0" w:color="auto"/>
            </w:tcBorders>
            <w:shd w:val="clear" w:color="auto" w:fill="auto"/>
            <w:vAlign w:val="center"/>
            <w:hideMark/>
          </w:tcPr>
          <w:p w14:paraId="3DAC4C5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321,20</w:t>
            </w:r>
          </w:p>
        </w:tc>
        <w:tc>
          <w:tcPr>
            <w:tcW w:w="485" w:type="dxa"/>
            <w:tcBorders>
              <w:top w:val="nil"/>
              <w:left w:val="nil"/>
              <w:bottom w:val="single" w:sz="4" w:space="0" w:color="auto"/>
              <w:right w:val="single" w:sz="4" w:space="0" w:color="auto"/>
            </w:tcBorders>
            <w:shd w:val="clear" w:color="auto" w:fill="auto"/>
            <w:vAlign w:val="center"/>
            <w:hideMark/>
          </w:tcPr>
          <w:p w14:paraId="15FA391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27 937 806,80</w:t>
            </w:r>
          </w:p>
        </w:tc>
        <w:tc>
          <w:tcPr>
            <w:tcW w:w="485" w:type="dxa"/>
            <w:tcBorders>
              <w:top w:val="nil"/>
              <w:left w:val="nil"/>
              <w:bottom w:val="single" w:sz="4" w:space="0" w:color="auto"/>
              <w:right w:val="single" w:sz="4" w:space="0" w:color="auto"/>
            </w:tcBorders>
            <w:shd w:val="clear" w:color="auto" w:fill="auto"/>
            <w:vAlign w:val="center"/>
            <w:hideMark/>
          </w:tcPr>
          <w:p w14:paraId="3B6E099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26 540 916,46</w:t>
            </w:r>
          </w:p>
        </w:tc>
        <w:tc>
          <w:tcPr>
            <w:tcW w:w="780" w:type="dxa"/>
            <w:tcBorders>
              <w:top w:val="nil"/>
              <w:left w:val="nil"/>
              <w:bottom w:val="single" w:sz="4" w:space="0" w:color="auto"/>
              <w:right w:val="single" w:sz="4" w:space="0" w:color="auto"/>
            </w:tcBorders>
            <w:shd w:val="clear" w:color="auto" w:fill="auto"/>
            <w:vAlign w:val="center"/>
            <w:hideMark/>
          </w:tcPr>
          <w:p w14:paraId="0773C47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1 117 512,27</w:t>
            </w:r>
          </w:p>
        </w:tc>
        <w:tc>
          <w:tcPr>
            <w:tcW w:w="485" w:type="dxa"/>
            <w:tcBorders>
              <w:top w:val="nil"/>
              <w:left w:val="nil"/>
              <w:bottom w:val="single" w:sz="4" w:space="0" w:color="auto"/>
              <w:right w:val="single" w:sz="4" w:space="0" w:color="auto"/>
            </w:tcBorders>
            <w:shd w:val="clear" w:color="auto" w:fill="auto"/>
            <w:vAlign w:val="center"/>
            <w:hideMark/>
          </w:tcPr>
          <w:p w14:paraId="7F441F4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279 378,07</w:t>
            </w:r>
          </w:p>
        </w:tc>
      </w:tr>
      <w:tr w:rsidR="00E514D2" w:rsidRPr="00CF687C" w14:paraId="462358E5"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4E464BC7"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78</w:t>
            </w:r>
          </w:p>
        </w:tc>
        <w:tc>
          <w:tcPr>
            <w:tcW w:w="1372" w:type="dxa"/>
            <w:tcBorders>
              <w:top w:val="nil"/>
              <w:left w:val="nil"/>
              <w:bottom w:val="single" w:sz="4" w:space="0" w:color="auto"/>
              <w:right w:val="single" w:sz="4" w:space="0" w:color="auto"/>
            </w:tcBorders>
            <w:shd w:val="clear" w:color="auto" w:fill="auto"/>
            <w:vAlign w:val="center"/>
            <w:hideMark/>
          </w:tcPr>
          <w:p w14:paraId="79D5F911"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с. Выльгорт, ул. Домны Каликовой, д. 3</w:t>
            </w:r>
          </w:p>
        </w:tc>
        <w:tc>
          <w:tcPr>
            <w:tcW w:w="573" w:type="dxa"/>
            <w:tcBorders>
              <w:top w:val="nil"/>
              <w:left w:val="nil"/>
              <w:bottom w:val="single" w:sz="4" w:space="0" w:color="auto"/>
              <w:right w:val="single" w:sz="4" w:space="0" w:color="auto"/>
            </w:tcBorders>
            <w:shd w:val="clear" w:color="auto" w:fill="auto"/>
            <w:vAlign w:val="center"/>
            <w:hideMark/>
          </w:tcPr>
          <w:p w14:paraId="20C0F0F9"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05/660</w:t>
            </w:r>
          </w:p>
        </w:tc>
        <w:tc>
          <w:tcPr>
            <w:tcW w:w="775" w:type="dxa"/>
            <w:tcBorders>
              <w:top w:val="nil"/>
              <w:left w:val="nil"/>
              <w:bottom w:val="single" w:sz="4" w:space="0" w:color="auto"/>
              <w:right w:val="single" w:sz="4" w:space="0" w:color="auto"/>
            </w:tcBorders>
            <w:shd w:val="clear" w:color="auto" w:fill="auto"/>
            <w:vAlign w:val="center"/>
            <w:hideMark/>
          </w:tcPr>
          <w:p w14:paraId="24E9343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16.05.2016</w:t>
            </w:r>
          </w:p>
        </w:tc>
        <w:tc>
          <w:tcPr>
            <w:tcW w:w="775" w:type="dxa"/>
            <w:tcBorders>
              <w:top w:val="nil"/>
              <w:left w:val="nil"/>
              <w:bottom w:val="single" w:sz="4" w:space="0" w:color="auto"/>
              <w:right w:val="single" w:sz="4" w:space="0" w:color="auto"/>
            </w:tcBorders>
            <w:shd w:val="clear" w:color="auto" w:fill="auto"/>
            <w:noWrap/>
            <w:vAlign w:val="center"/>
            <w:hideMark/>
          </w:tcPr>
          <w:p w14:paraId="2185A8FB"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1FB06E17"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4E7C381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38</w:t>
            </w:r>
          </w:p>
        </w:tc>
        <w:tc>
          <w:tcPr>
            <w:tcW w:w="267" w:type="dxa"/>
            <w:tcBorders>
              <w:top w:val="nil"/>
              <w:left w:val="nil"/>
              <w:bottom w:val="single" w:sz="4" w:space="0" w:color="auto"/>
              <w:right w:val="single" w:sz="4" w:space="0" w:color="auto"/>
            </w:tcBorders>
            <w:shd w:val="clear" w:color="auto" w:fill="auto"/>
            <w:vAlign w:val="center"/>
            <w:hideMark/>
          </w:tcPr>
          <w:p w14:paraId="0E803B4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w:t>
            </w:r>
          </w:p>
        </w:tc>
        <w:tc>
          <w:tcPr>
            <w:tcW w:w="406" w:type="dxa"/>
            <w:tcBorders>
              <w:top w:val="nil"/>
              <w:left w:val="nil"/>
              <w:bottom w:val="single" w:sz="4" w:space="0" w:color="auto"/>
              <w:right w:val="single" w:sz="4" w:space="0" w:color="auto"/>
            </w:tcBorders>
            <w:shd w:val="clear" w:color="auto" w:fill="auto"/>
            <w:vAlign w:val="center"/>
            <w:hideMark/>
          </w:tcPr>
          <w:p w14:paraId="686F98E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w:t>
            </w:r>
          </w:p>
        </w:tc>
        <w:tc>
          <w:tcPr>
            <w:tcW w:w="406" w:type="dxa"/>
            <w:tcBorders>
              <w:top w:val="nil"/>
              <w:left w:val="nil"/>
              <w:bottom w:val="single" w:sz="4" w:space="0" w:color="auto"/>
              <w:right w:val="single" w:sz="4" w:space="0" w:color="auto"/>
            </w:tcBorders>
            <w:shd w:val="clear" w:color="auto" w:fill="auto"/>
            <w:vAlign w:val="center"/>
            <w:hideMark/>
          </w:tcPr>
          <w:p w14:paraId="1C494B3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w:t>
            </w:r>
          </w:p>
        </w:tc>
        <w:tc>
          <w:tcPr>
            <w:tcW w:w="485" w:type="dxa"/>
            <w:tcBorders>
              <w:top w:val="nil"/>
              <w:left w:val="nil"/>
              <w:bottom w:val="single" w:sz="4" w:space="0" w:color="auto"/>
              <w:right w:val="single" w:sz="4" w:space="0" w:color="auto"/>
            </w:tcBorders>
            <w:shd w:val="clear" w:color="auto" w:fill="auto"/>
            <w:vAlign w:val="center"/>
            <w:hideMark/>
          </w:tcPr>
          <w:p w14:paraId="42D6E4B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512,80</w:t>
            </w:r>
          </w:p>
        </w:tc>
        <w:tc>
          <w:tcPr>
            <w:tcW w:w="485" w:type="dxa"/>
            <w:tcBorders>
              <w:top w:val="nil"/>
              <w:left w:val="nil"/>
              <w:bottom w:val="single" w:sz="4" w:space="0" w:color="auto"/>
              <w:right w:val="single" w:sz="4" w:space="0" w:color="auto"/>
            </w:tcBorders>
            <w:shd w:val="clear" w:color="auto" w:fill="auto"/>
            <w:vAlign w:val="center"/>
            <w:hideMark/>
          </w:tcPr>
          <w:p w14:paraId="4910ACE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287,50</w:t>
            </w:r>
          </w:p>
        </w:tc>
        <w:tc>
          <w:tcPr>
            <w:tcW w:w="485" w:type="dxa"/>
            <w:tcBorders>
              <w:top w:val="nil"/>
              <w:left w:val="nil"/>
              <w:bottom w:val="single" w:sz="4" w:space="0" w:color="auto"/>
              <w:right w:val="single" w:sz="4" w:space="0" w:color="auto"/>
            </w:tcBorders>
            <w:shd w:val="clear" w:color="auto" w:fill="auto"/>
            <w:vAlign w:val="center"/>
            <w:hideMark/>
          </w:tcPr>
          <w:p w14:paraId="1FC6CA4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225,30</w:t>
            </w:r>
          </w:p>
        </w:tc>
        <w:tc>
          <w:tcPr>
            <w:tcW w:w="485" w:type="dxa"/>
            <w:tcBorders>
              <w:top w:val="nil"/>
              <w:left w:val="nil"/>
              <w:bottom w:val="single" w:sz="4" w:space="0" w:color="auto"/>
              <w:right w:val="single" w:sz="4" w:space="0" w:color="auto"/>
            </w:tcBorders>
            <w:shd w:val="clear" w:color="auto" w:fill="auto"/>
            <w:vAlign w:val="center"/>
            <w:hideMark/>
          </w:tcPr>
          <w:p w14:paraId="284AD8E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29 990 595,20</w:t>
            </w:r>
          </w:p>
        </w:tc>
        <w:tc>
          <w:tcPr>
            <w:tcW w:w="485" w:type="dxa"/>
            <w:tcBorders>
              <w:top w:val="nil"/>
              <w:left w:val="nil"/>
              <w:bottom w:val="single" w:sz="4" w:space="0" w:color="auto"/>
              <w:right w:val="single" w:sz="4" w:space="0" w:color="auto"/>
            </w:tcBorders>
            <w:shd w:val="clear" w:color="auto" w:fill="auto"/>
            <w:vAlign w:val="center"/>
            <w:hideMark/>
          </w:tcPr>
          <w:p w14:paraId="5A6F672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28 491 065,44</w:t>
            </w:r>
          </w:p>
        </w:tc>
        <w:tc>
          <w:tcPr>
            <w:tcW w:w="780" w:type="dxa"/>
            <w:tcBorders>
              <w:top w:val="nil"/>
              <w:left w:val="nil"/>
              <w:bottom w:val="single" w:sz="4" w:space="0" w:color="auto"/>
              <w:right w:val="single" w:sz="4" w:space="0" w:color="auto"/>
            </w:tcBorders>
            <w:shd w:val="clear" w:color="auto" w:fill="auto"/>
            <w:vAlign w:val="center"/>
            <w:hideMark/>
          </w:tcPr>
          <w:p w14:paraId="7ED582E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1 199 623,81</w:t>
            </w:r>
          </w:p>
        </w:tc>
        <w:tc>
          <w:tcPr>
            <w:tcW w:w="485" w:type="dxa"/>
            <w:tcBorders>
              <w:top w:val="nil"/>
              <w:left w:val="nil"/>
              <w:bottom w:val="single" w:sz="4" w:space="0" w:color="auto"/>
              <w:right w:val="single" w:sz="4" w:space="0" w:color="auto"/>
            </w:tcBorders>
            <w:shd w:val="clear" w:color="auto" w:fill="auto"/>
            <w:vAlign w:val="center"/>
            <w:hideMark/>
          </w:tcPr>
          <w:p w14:paraId="600BF78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299 905,95</w:t>
            </w:r>
          </w:p>
        </w:tc>
      </w:tr>
      <w:tr w:rsidR="00E514D2" w:rsidRPr="00CF687C" w14:paraId="42BEB2D1"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55163024"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79</w:t>
            </w:r>
          </w:p>
        </w:tc>
        <w:tc>
          <w:tcPr>
            <w:tcW w:w="1372" w:type="dxa"/>
            <w:tcBorders>
              <w:top w:val="nil"/>
              <w:left w:val="nil"/>
              <w:bottom w:val="single" w:sz="4" w:space="0" w:color="auto"/>
              <w:right w:val="single" w:sz="4" w:space="0" w:color="auto"/>
            </w:tcBorders>
            <w:shd w:val="clear" w:color="auto" w:fill="auto"/>
            <w:vAlign w:val="center"/>
            <w:hideMark/>
          </w:tcPr>
          <w:p w14:paraId="4F41C4F2"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с. Выльгорт, ул. Домны Каликовой, д. 6</w:t>
            </w:r>
          </w:p>
        </w:tc>
        <w:tc>
          <w:tcPr>
            <w:tcW w:w="573" w:type="dxa"/>
            <w:tcBorders>
              <w:top w:val="nil"/>
              <w:left w:val="nil"/>
              <w:bottom w:val="single" w:sz="4" w:space="0" w:color="auto"/>
              <w:right w:val="single" w:sz="4" w:space="0" w:color="auto"/>
            </w:tcBorders>
            <w:shd w:val="clear" w:color="auto" w:fill="auto"/>
            <w:vAlign w:val="center"/>
            <w:hideMark/>
          </w:tcPr>
          <w:p w14:paraId="292D5906"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05/660</w:t>
            </w:r>
          </w:p>
        </w:tc>
        <w:tc>
          <w:tcPr>
            <w:tcW w:w="775" w:type="dxa"/>
            <w:tcBorders>
              <w:top w:val="nil"/>
              <w:left w:val="nil"/>
              <w:bottom w:val="single" w:sz="4" w:space="0" w:color="auto"/>
              <w:right w:val="single" w:sz="4" w:space="0" w:color="auto"/>
            </w:tcBorders>
            <w:shd w:val="clear" w:color="auto" w:fill="auto"/>
            <w:vAlign w:val="center"/>
            <w:hideMark/>
          </w:tcPr>
          <w:p w14:paraId="4BBCFE3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16.05.2016</w:t>
            </w:r>
          </w:p>
        </w:tc>
        <w:tc>
          <w:tcPr>
            <w:tcW w:w="775" w:type="dxa"/>
            <w:tcBorders>
              <w:top w:val="nil"/>
              <w:left w:val="nil"/>
              <w:bottom w:val="single" w:sz="4" w:space="0" w:color="auto"/>
              <w:right w:val="single" w:sz="4" w:space="0" w:color="auto"/>
            </w:tcBorders>
            <w:shd w:val="clear" w:color="auto" w:fill="auto"/>
            <w:noWrap/>
            <w:vAlign w:val="center"/>
            <w:hideMark/>
          </w:tcPr>
          <w:p w14:paraId="2C7259CE"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39EC000A"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2DCA4F0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32</w:t>
            </w:r>
          </w:p>
        </w:tc>
        <w:tc>
          <w:tcPr>
            <w:tcW w:w="267" w:type="dxa"/>
            <w:tcBorders>
              <w:top w:val="nil"/>
              <w:left w:val="nil"/>
              <w:bottom w:val="single" w:sz="4" w:space="0" w:color="auto"/>
              <w:right w:val="single" w:sz="4" w:space="0" w:color="auto"/>
            </w:tcBorders>
            <w:shd w:val="clear" w:color="auto" w:fill="auto"/>
            <w:vAlign w:val="center"/>
            <w:hideMark/>
          </w:tcPr>
          <w:p w14:paraId="4547BA9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14</w:t>
            </w:r>
          </w:p>
        </w:tc>
        <w:tc>
          <w:tcPr>
            <w:tcW w:w="406" w:type="dxa"/>
            <w:tcBorders>
              <w:top w:val="nil"/>
              <w:left w:val="nil"/>
              <w:bottom w:val="single" w:sz="4" w:space="0" w:color="auto"/>
              <w:right w:val="single" w:sz="4" w:space="0" w:color="auto"/>
            </w:tcBorders>
            <w:shd w:val="clear" w:color="auto" w:fill="auto"/>
            <w:vAlign w:val="center"/>
            <w:hideMark/>
          </w:tcPr>
          <w:p w14:paraId="6BCEA31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w:t>
            </w:r>
          </w:p>
        </w:tc>
        <w:tc>
          <w:tcPr>
            <w:tcW w:w="406" w:type="dxa"/>
            <w:tcBorders>
              <w:top w:val="nil"/>
              <w:left w:val="nil"/>
              <w:bottom w:val="single" w:sz="4" w:space="0" w:color="auto"/>
              <w:right w:val="single" w:sz="4" w:space="0" w:color="auto"/>
            </w:tcBorders>
            <w:shd w:val="clear" w:color="auto" w:fill="auto"/>
            <w:vAlign w:val="center"/>
            <w:hideMark/>
          </w:tcPr>
          <w:p w14:paraId="7152F6C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w:t>
            </w:r>
          </w:p>
        </w:tc>
        <w:tc>
          <w:tcPr>
            <w:tcW w:w="485" w:type="dxa"/>
            <w:tcBorders>
              <w:top w:val="nil"/>
              <w:left w:val="nil"/>
              <w:bottom w:val="single" w:sz="4" w:space="0" w:color="auto"/>
              <w:right w:val="single" w:sz="4" w:space="0" w:color="auto"/>
            </w:tcBorders>
            <w:shd w:val="clear" w:color="auto" w:fill="auto"/>
            <w:vAlign w:val="center"/>
            <w:hideMark/>
          </w:tcPr>
          <w:p w14:paraId="16D2194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514,25</w:t>
            </w:r>
          </w:p>
        </w:tc>
        <w:tc>
          <w:tcPr>
            <w:tcW w:w="485" w:type="dxa"/>
            <w:tcBorders>
              <w:top w:val="nil"/>
              <w:left w:val="nil"/>
              <w:bottom w:val="single" w:sz="4" w:space="0" w:color="auto"/>
              <w:right w:val="single" w:sz="4" w:space="0" w:color="auto"/>
            </w:tcBorders>
            <w:shd w:val="clear" w:color="auto" w:fill="auto"/>
            <w:vAlign w:val="center"/>
            <w:hideMark/>
          </w:tcPr>
          <w:p w14:paraId="152031F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350,20</w:t>
            </w:r>
          </w:p>
        </w:tc>
        <w:tc>
          <w:tcPr>
            <w:tcW w:w="485" w:type="dxa"/>
            <w:tcBorders>
              <w:top w:val="nil"/>
              <w:left w:val="nil"/>
              <w:bottom w:val="single" w:sz="4" w:space="0" w:color="auto"/>
              <w:right w:val="single" w:sz="4" w:space="0" w:color="auto"/>
            </w:tcBorders>
            <w:shd w:val="clear" w:color="auto" w:fill="auto"/>
            <w:vAlign w:val="center"/>
            <w:hideMark/>
          </w:tcPr>
          <w:p w14:paraId="0F2A095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164,05</w:t>
            </w:r>
          </w:p>
        </w:tc>
        <w:tc>
          <w:tcPr>
            <w:tcW w:w="485" w:type="dxa"/>
            <w:tcBorders>
              <w:top w:val="nil"/>
              <w:left w:val="nil"/>
              <w:bottom w:val="single" w:sz="4" w:space="0" w:color="auto"/>
              <w:right w:val="single" w:sz="4" w:space="0" w:color="auto"/>
            </w:tcBorders>
            <w:shd w:val="clear" w:color="auto" w:fill="auto"/>
            <w:vAlign w:val="center"/>
            <w:hideMark/>
          </w:tcPr>
          <w:p w14:paraId="5AB5B11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30 075 397,00</w:t>
            </w:r>
          </w:p>
        </w:tc>
        <w:tc>
          <w:tcPr>
            <w:tcW w:w="485" w:type="dxa"/>
            <w:tcBorders>
              <w:top w:val="nil"/>
              <w:left w:val="nil"/>
              <w:bottom w:val="single" w:sz="4" w:space="0" w:color="auto"/>
              <w:right w:val="single" w:sz="4" w:space="0" w:color="auto"/>
            </w:tcBorders>
            <w:shd w:val="clear" w:color="auto" w:fill="auto"/>
            <w:vAlign w:val="center"/>
            <w:hideMark/>
          </w:tcPr>
          <w:p w14:paraId="0758833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28 571 627,15</w:t>
            </w:r>
          </w:p>
        </w:tc>
        <w:tc>
          <w:tcPr>
            <w:tcW w:w="780" w:type="dxa"/>
            <w:tcBorders>
              <w:top w:val="nil"/>
              <w:left w:val="nil"/>
              <w:bottom w:val="single" w:sz="4" w:space="0" w:color="auto"/>
              <w:right w:val="single" w:sz="4" w:space="0" w:color="auto"/>
            </w:tcBorders>
            <w:shd w:val="clear" w:color="auto" w:fill="auto"/>
            <w:vAlign w:val="center"/>
            <w:hideMark/>
          </w:tcPr>
          <w:p w14:paraId="69ADF0F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1 203 015,88</w:t>
            </w:r>
          </w:p>
        </w:tc>
        <w:tc>
          <w:tcPr>
            <w:tcW w:w="485" w:type="dxa"/>
            <w:tcBorders>
              <w:top w:val="nil"/>
              <w:left w:val="nil"/>
              <w:bottom w:val="single" w:sz="4" w:space="0" w:color="auto"/>
              <w:right w:val="single" w:sz="4" w:space="0" w:color="auto"/>
            </w:tcBorders>
            <w:shd w:val="clear" w:color="auto" w:fill="auto"/>
            <w:vAlign w:val="center"/>
            <w:hideMark/>
          </w:tcPr>
          <w:p w14:paraId="510187A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300 753,97</w:t>
            </w:r>
          </w:p>
        </w:tc>
      </w:tr>
      <w:tr w:rsidR="00E514D2" w:rsidRPr="00CF687C" w14:paraId="3E270D99"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28DED3E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80</w:t>
            </w:r>
          </w:p>
        </w:tc>
        <w:tc>
          <w:tcPr>
            <w:tcW w:w="1372" w:type="dxa"/>
            <w:tcBorders>
              <w:top w:val="nil"/>
              <w:left w:val="nil"/>
              <w:bottom w:val="single" w:sz="4" w:space="0" w:color="auto"/>
              <w:right w:val="single" w:sz="4" w:space="0" w:color="auto"/>
            </w:tcBorders>
            <w:shd w:val="clear" w:color="auto" w:fill="auto"/>
            <w:vAlign w:val="center"/>
            <w:hideMark/>
          </w:tcPr>
          <w:p w14:paraId="0773B51D"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с. Выльгорт, ул. Домны Каликовой, д. 8</w:t>
            </w:r>
          </w:p>
        </w:tc>
        <w:tc>
          <w:tcPr>
            <w:tcW w:w="573" w:type="dxa"/>
            <w:tcBorders>
              <w:top w:val="nil"/>
              <w:left w:val="nil"/>
              <w:bottom w:val="single" w:sz="4" w:space="0" w:color="auto"/>
              <w:right w:val="single" w:sz="4" w:space="0" w:color="auto"/>
            </w:tcBorders>
            <w:shd w:val="clear" w:color="auto" w:fill="auto"/>
            <w:vAlign w:val="center"/>
            <w:hideMark/>
          </w:tcPr>
          <w:p w14:paraId="7CF7C07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05/660</w:t>
            </w:r>
          </w:p>
        </w:tc>
        <w:tc>
          <w:tcPr>
            <w:tcW w:w="775" w:type="dxa"/>
            <w:tcBorders>
              <w:top w:val="nil"/>
              <w:left w:val="nil"/>
              <w:bottom w:val="single" w:sz="4" w:space="0" w:color="auto"/>
              <w:right w:val="single" w:sz="4" w:space="0" w:color="auto"/>
            </w:tcBorders>
            <w:shd w:val="clear" w:color="auto" w:fill="auto"/>
            <w:vAlign w:val="center"/>
            <w:hideMark/>
          </w:tcPr>
          <w:p w14:paraId="47A0B35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16.05.2016</w:t>
            </w:r>
          </w:p>
        </w:tc>
        <w:tc>
          <w:tcPr>
            <w:tcW w:w="775" w:type="dxa"/>
            <w:tcBorders>
              <w:top w:val="nil"/>
              <w:left w:val="nil"/>
              <w:bottom w:val="single" w:sz="4" w:space="0" w:color="auto"/>
              <w:right w:val="single" w:sz="4" w:space="0" w:color="auto"/>
            </w:tcBorders>
            <w:shd w:val="clear" w:color="auto" w:fill="auto"/>
            <w:noWrap/>
            <w:vAlign w:val="center"/>
            <w:hideMark/>
          </w:tcPr>
          <w:p w14:paraId="7B0DA78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55E222AB"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5F58CE9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29</w:t>
            </w:r>
          </w:p>
        </w:tc>
        <w:tc>
          <w:tcPr>
            <w:tcW w:w="267" w:type="dxa"/>
            <w:tcBorders>
              <w:top w:val="nil"/>
              <w:left w:val="nil"/>
              <w:bottom w:val="single" w:sz="4" w:space="0" w:color="auto"/>
              <w:right w:val="single" w:sz="4" w:space="0" w:color="auto"/>
            </w:tcBorders>
            <w:shd w:val="clear" w:color="auto" w:fill="auto"/>
            <w:vAlign w:val="center"/>
            <w:hideMark/>
          </w:tcPr>
          <w:p w14:paraId="6CF95F5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w:t>
            </w:r>
          </w:p>
        </w:tc>
        <w:tc>
          <w:tcPr>
            <w:tcW w:w="406" w:type="dxa"/>
            <w:tcBorders>
              <w:top w:val="nil"/>
              <w:left w:val="nil"/>
              <w:bottom w:val="single" w:sz="4" w:space="0" w:color="auto"/>
              <w:right w:val="single" w:sz="4" w:space="0" w:color="auto"/>
            </w:tcBorders>
            <w:shd w:val="clear" w:color="auto" w:fill="auto"/>
            <w:vAlign w:val="center"/>
            <w:hideMark/>
          </w:tcPr>
          <w:p w14:paraId="35CBCEE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w:t>
            </w:r>
          </w:p>
        </w:tc>
        <w:tc>
          <w:tcPr>
            <w:tcW w:w="406" w:type="dxa"/>
            <w:tcBorders>
              <w:top w:val="nil"/>
              <w:left w:val="nil"/>
              <w:bottom w:val="single" w:sz="4" w:space="0" w:color="auto"/>
              <w:right w:val="single" w:sz="4" w:space="0" w:color="auto"/>
            </w:tcBorders>
            <w:shd w:val="clear" w:color="auto" w:fill="auto"/>
            <w:vAlign w:val="center"/>
            <w:hideMark/>
          </w:tcPr>
          <w:p w14:paraId="66CD00E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w:t>
            </w:r>
          </w:p>
        </w:tc>
        <w:tc>
          <w:tcPr>
            <w:tcW w:w="485" w:type="dxa"/>
            <w:tcBorders>
              <w:top w:val="nil"/>
              <w:left w:val="nil"/>
              <w:bottom w:val="single" w:sz="4" w:space="0" w:color="auto"/>
              <w:right w:val="single" w:sz="4" w:space="0" w:color="auto"/>
            </w:tcBorders>
            <w:shd w:val="clear" w:color="auto" w:fill="auto"/>
            <w:vAlign w:val="center"/>
            <w:hideMark/>
          </w:tcPr>
          <w:p w14:paraId="61A7A1D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506,70</w:t>
            </w:r>
          </w:p>
        </w:tc>
        <w:tc>
          <w:tcPr>
            <w:tcW w:w="485" w:type="dxa"/>
            <w:tcBorders>
              <w:top w:val="nil"/>
              <w:left w:val="nil"/>
              <w:bottom w:val="single" w:sz="4" w:space="0" w:color="auto"/>
              <w:right w:val="single" w:sz="4" w:space="0" w:color="auto"/>
            </w:tcBorders>
            <w:shd w:val="clear" w:color="auto" w:fill="auto"/>
            <w:vAlign w:val="center"/>
            <w:hideMark/>
          </w:tcPr>
          <w:p w14:paraId="76F8705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281,60</w:t>
            </w:r>
          </w:p>
        </w:tc>
        <w:tc>
          <w:tcPr>
            <w:tcW w:w="485" w:type="dxa"/>
            <w:tcBorders>
              <w:top w:val="nil"/>
              <w:left w:val="nil"/>
              <w:bottom w:val="single" w:sz="4" w:space="0" w:color="auto"/>
              <w:right w:val="single" w:sz="4" w:space="0" w:color="auto"/>
            </w:tcBorders>
            <w:shd w:val="clear" w:color="auto" w:fill="auto"/>
            <w:vAlign w:val="center"/>
            <w:hideMark/>
          </w:tcPr>
          <w:p w14:paraId="33FBE05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225,10</w:t>
            </w:r>
          </w:p>
        </w:tc>
        <w:tc>
          <w:tcPr>
            <w:tcW w:w="485" w:type="dxa"/>
            <w:tcBorders>
              <w:top w:val="nil"/>
              <w:left w:val="nil"/>
              <w:bottom w:val="single" w:sz="4" w:space="0" w:color="auto"/>
              <w:right w:val="single" w:sz="4" w:space="0" w:color="auto"/>
            </w:tcBorders>
            <w:shd w:val="clear" w:color="auto" w:fill="auto"/>
            <w:vAlign w:val="center"/>
            <w:hideMark/>
          </w:tcPr>
          <w:p w14:paraId="60DAAFA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29 633 842,80</w:t>
            </w:r>
          </w:p>
        </w:tc>
        <w:tc>
          <w:tcPr>
            <w:tcW w:w="485" w:type="dxa"/>
            <w:tcBorders>
              <w:top w:val="nil"/>
              <w:left w:val="nil"/>
              <w:bottom w:val="single" w:sz="4" w:space="0" w:color="auto"/>
              <w:right w:val="single" w:sz="4" w:space="0" w:color="auto"/>
            </w:tcBorders>
            <w:shd w:val="clear" w:color="auto" w:fill="auto"/>
            <w:vAlign w:val="center"/>
            <w:hideMark/>
          </w:tcPr>
          <w:p w14:paraId="4091035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28 152 150,66</w:t>
            </w:r>
          </w:p>
        </w:tc>
        <w:tc>
          <w:tcPr>
            <w:tcW w:w="780" w:type="dxa"/>
            <w:tcBorders>
              <w:top w:val="nil"/>
              <w:left w:val="nil"/>
              <w:bottom w:val="single" w:sz="4" w:space="0" w:color="auto"/>
              <w:right w:val="single" w:sz="4" w:space="0" w:color="auto"/>
            </w:tcBorders>
            <w:shd w:val="clear" w:color="auto" w:fill="auto"/>
            <w:vAlign w:val="center"/>
            <w:hideMark/>
          </w:tcPr>
          <w:p w14:paraId="1639F58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1 185 353,71</w:t>
            </w:r>
          </w:p>
        </w:tc>
        <w:tc>
          <w:tcPr>
            <w:tcW w:w="485" w:type="dxa"/>
            <w:tcBorders>
              <w:top w:val="nil"/>
              <w:left w:val="nil"/>
              <w:bottom w:val="single" w:sz="4" w:space="0" w:color="auto"/>
              <w:right w:val="single" w:sz="4" w:space="0" w:color="auto"/>
            </w:tcBorders>
            <w:shd w:val="clear" w:color="auto" w:fill="auto"/>
            <w:vAlign w:val="center"/>
            <w:hideMark/>
          </w:tcPr>
          <w:p w14:paraId="488C019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296 338,43</w:t>
            </w:r>
          </w:p>
        </w:tc>
      </w:tr>
      <w:tr w:rsidR="00E514D2" w:rsidRPr="00CF687C" w14:paraId="4761EEE9"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7B41827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81</w:t>
            </w:r>
          </w:p>
        </w:tc>
        <w:tc>
          <w:tcPr>
            <w:tcW w:w="1372" w:type="dxa"/>
            <w:tcBorders>
              <w:top w:val="nil"/>
              <w:left w:val="nil"/>
              <w:bottom w:val="single" w:sz="4" w:space="0" w:color="auto"/>
              <w:right w:val="single" w:sz="4" w:space="0" w:color="auto"/>
            </w:tcBorders>
            <w:shd w:val="clear" w:color="auto" w:fill="auto"/>
            <w:vAlign w:val="center"/>
            <w:hideMark/>
          </w:tcPr>
          <w:p w14:paraId="1B361D6B"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с. Выльгорт, ул. Домны Каликовой, д. 13</w:t>
            </w:r>
          </w:p>
        </w:tc>
        <w:tc>
          <w:tcPr>
            <w:tcW w:w="573" w:type="dxa"/>
            <w:tcBorders>
              <w:top w:val="nil"/>
              <w:left w:val="nil"/>
              <w:bottom w:val="single" w:sz="4" w:space="0" w:color="auto"/>
              <w:right w:val="single" w:sz="4" w:space="0" w:color="auto"/>
            </w:tcBorders>
            <w:shd w:val="clear" w:color="auto" w:fill="auto"/>
            <w:vAlign w:val="center"/>
            <w:hideMark/>
          </w:tcPr>
          <w:p w14:paraId="061348C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05/660</w:t>
            </w:r>
          </w:p>
        </w:tc>
        <w:tc>
          <w:tcPr>
            <w:tcW w:w="775" w:type="dxa"/>
            <w:tcBorders>
              <w:top w:val="nil"/>
              <w:left w:val="nil"/>
              <w:bottom w:val="single" w:sz="4" w:space="0" w:color="auto"/>
              <w:right w:val="single" w:sz="4" w:space="0" w:color="auto"/>
            </w:tcBorders>
            <w:shd w:val="clear" w:color="auto" w:fill="auto"/>
            <w:vAlign w:val="center"/>
            <w:hideMark/>
          </w:tcPr>
          <w:p w14:paraId="2CDC730E"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16.05.2016</w:t>
            </w:r>
          </w:p>
        </w:tc>
        <w:tc>
          <w:tcPr>
            <w:tcW w:w="775" w:type="dxa"/>
            <w:tcBorders>
              <w:top w:val="nil"/>
              <w:left w:val="nil"/>
              <w:bottom w:val="single" w:sz="4" w:space="0" w:color="auto"/>
              <w:right w:val="single" w:sz="4" w:space="0" w:color="auto"/>
            </w:tcBorders>
            <w:shd w:val="clear" w:color="auto" w:fill="auto"/>
            <w:noWrap/>
            <w:vAlign w:val="center"/>
            <w:hideMark/>
          </w:tcPr>
          <w:p w14:paraId="2036BBBA"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6ECC87AA"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377D6E5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51</w:t>
            </w:r>
          </w:p>
        </w:tc>
        <w:tc>
          <w:tcPr>
            <w:tcW w:w="267" w:type="dxa"/>
            <w:tcBorders>
              <w:top w:val="nil"/>
              <w:left w:val="nil"/>
              <w:bottom w:val="single" w:sz="4" w:space="0" w:color="auto"/>
              <w:right w:val="single" w:sz="4" w:space="0" w:color="auto"/>
            </w:tcBorders>
            <w:shd w:val="clear" w:color="auto" w:fill="auto"/>
            <w:vAlign w:val="center"/>
            <w:hideMark/>
          </w:tcPr>
          <w:p w14:paraId="61FE8A2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w:t>
            </w:r>
          </w:p>
        </w:tc>
        <w:tc>
          <w:tcPr>
            <w:tcW w:w="406" w:type="dxa"/>
            <w:tcBorders>
              <w:top w:val="nil"/>
              <w:left w:val="nil"/>
              <w:bottom w:val="single" w:sz="4" w:space="0" w:color="auto"/>
              <w:right w:val="single" w:sz="4" w:space="0" w:color="auto"/>
            </w:tcBorders>
            <w:shd w:val="clear" w:color="auto" w:fill="auto"/>
            <w:vAlign w:val="center"/>
            <w:hideMark/>
          </w:tcPr>
          <w:p w14:paraId="7D0784E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w:t>
            </w:r>
          </w:p>
        </w:tc>
        <w:tc>
          <w:tcPr>
            <w:tcW w:w="406" w:type="dxa"/>
            <w:tcBorders>
              <w:top w:val="nil"/>
              <w:left w:val="nil"/>
              <w:bottom w:val="single" w:sz="4" w:space="0" w:color="auto"/>
              <w:right w:val="single" w:sz="4" w:space="0" w:color="auto"/>
            </w:tcBorders>
            <w:shd w:val="clear" w:color="auto" w:fill="auto"/>
            <w:vAlign w:val="center"/>
            <w:hideMark/>
          </w:tcPr>
          <w:p w14:paraId="2482D11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w:t>
            </w:r>
          </w:p>
        </w:tc>
        <w:tc>
          <w:tcPr>
            <w:tcW w:w="485" w:type="dxa"/>
            <w:tcBorders>
              <w:top w:val="nil"/>
              <w:left w:val="nil"/>
              <w:bottom w:val="single" w:sz="4" w:space="0" w:color="auto"/>
              <w:right w:val="single" w:sz="4" w:space="0" w:color="auto"/>
            </w:tcBorders>
            <w:shd w:val="clear" w:color="auto" w:fill="auto"/>
            <w:vAlign w:val="center"/>
            <w:hideMark/>
          </w:tcPr>
          <w:p w14:paraId="499B146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507,80</w:t>
            </w:r>
          </w:p>
        </w:tc>
        <w:tc>
          <w:tcPr>
            <w:tcW w:w="485" w:type="dxa"/>
            <w:tcBorders>
              <w:top w:val="nil"/>
              <w:left w:val="nil"/>
              <w:bottom w:val="single" w:sz="4" w:space="0" w:color="auto"/>
              <w:right w:val="single" w:sz="4" w:space="0" w:color="auto"/>
            </w:tcBorders>
            <w:shd w:val="clear" w:color="auto" w:fill="auto"/>
            <w:vAlign w:val="center"/>
            <w:hideMark/>
          </w:tcPr>
          <w:p w14:paraId="5D697E3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293,40</w:t>
            </w:r>
          </w:p>
        </w:tc>
        <w:tc>
          <w:tcPr>
            <w:tcW w:w="485" w:type="dxa"/>
            <w:tcBorders>
              <w:top w:val="nil"/>
              <w:left w:val="nil"/>
              <w:bottom w:val="single" w:sz="4" w:space="0" w:color="auto"/>
              <w:right w:val="single" w:sz="4" w:space="0" w:color="auto"/>
            </w:tcBorders>
            <w:shd w:val="clear" w:color="auto" w:fill="auto"/>
            <w:vAlign w:val="center"/>
            <w:hideMark/>
          </w:tcPr>
          <w:p w14:paraId="331CE26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214,40</w:t>
            </w:r>
          </w:p>
        </w:tc>
        <w:tc>
          <w:tcPr>
            <w:tcW w:w="485" w:type="dxa"/>
            <w:tcBorders>
              <w:top w:val="nil"/>
              <w:left w:val="nil"/>
              <w:bottom w:val="single" w:sz="4" w:space="0" w:color="auto"/>
              <w:right w:val="single" w:sz="4" w:space="0" w:color="auto"/>
            </w:tcBorders>
            <w:shd w:val="clear" w:color="auto" w:fill="auto"/>
            <w:vAlign w:val="center"/>
            <w:hideMark/>
          </w:tcPr>
          <w:p w14:paraId="7627112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29 698 175,20</w:t>
            </w:r>
          </w:p>
        </w:tc>
        <w:tc>
          <w:tcPr>
            <w:tcW w:w="485" w:type="dxa"/>
            <w:tcBorders>
              <w:top w:val="nil"/>
              <w:left w:val="nil"/>
              <w:bottom w:val="single" w:sz="4" w:space="0" w:color="auto"/>
              <w:right w:val="single" w:sz="4" w:space="0" w:color="auto"/>
            </w:tcBorders>
            <w:shd w:val="clear" w:color="auto" w:fill="auto"/>
            <w:vAlign w:val="center"/>
            <w:hideMark/>
          </w:tcPr>
          <w:p w14:paraId="53CA607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28 213 266,44</w:t>
            </w:r>
          </w:p>
        </w:tc>
        <w:tc>
          <w:tcPr>
            <w:tcW w:w="780" w:type="dxa"/>
            <w:tcBorders>
              <w:top w:val="nil"/>
              <w:left w:val="nil"/>
              <w:bottom w:val="single" w:sz="4" w:space="0" w:color="auto"/>
              <w:right w:val="single" w:sz="4" w:space="0" w:color="auto"/>
            </w:tcBorders>
            <w:shd w:val="clear" w:color="auto" w:fill="auto"/>
            <w:vAlign w:val="center"/>
            <w:hideMark/>
          </w:tcPr>
          <w:p w14:paraId="15E4420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1 187 927,01</w:t>
            </w:r>
          </w:p>
        </w:tc>
        <w:tc>
          <w:tcPr>
            <w:tcW w:w="485" w:type="dxa"/>
            <w:tcBorders>
              <w:top w:val="nil"/>
              <w:left w:val="nil"/>
              <w:bottom w:val="single" w:sz="4" w:space="0" w:color="auto"/>
              <w:right w:val="single" w:sz="4" w:space="0" w:color="auto"/>
            </w:tcBorders>
            <w:shd w:val="clear" w:color="auto" w:fill="auto"/>
            <w:vAlign w:val="center"/>
            <w:hideMark/>
          </w:tcPr>
          <w:p w14:paraId="70C4C26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296 981,75</w:t>
            </w:r>
          </w:p>
        </w:tc>
      </w:tr>
      <w:tr w:rsidR="00E514D2" w:rsidRPr="00CF687C" w14:paraId="09EE2C79"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13173B3C"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82</w:t>
            </w:r>
          </w:p>
        </w:tc>
        <w:tc>
          <w:tcPr>
            <w:tcW w:w="1372" w:type="dxa"/>
            <w:tcBorders>
              <w:top w:val="nil"/>
              <w:left w:val="nil"/>
              <w:bottom w:val="single" w:sz="4" w:space="0" w:color="auto"/>
              <w:right w:val="single" w:sz="4" w:space="0" w:color="auto"/>
            </w:tcBorders>
            <w:shd w:val="clear" w:color="auto" w:fill="auto"/>
            <w:vAlign w:val="center"/>
            <w:hideMark/>
          </w:tcPr>
          <w:p w14:paraId="7D48376C"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с. Выльгорт, ул. Домны Каликовой, д. 15</w:t>
            </w:r>
          </w:p>
        </w:tc>
        <w:tc>
          <w:tcPr>
            <w:tcW w:w="573" w:type="dxa"/>
            <w:tcBorders>
              <w:top w:val="nil"/>
              <w:left w:val="nil"/>
              <w:bottom w:val="single" w:sz="4" w:space="0" w:color="auto"/>
              <w:right w:val="single" w:sz="4" w:space="0" w:color="auto"/>
            </w:tcBorders>
            <w:shd w:val="clear" w:color="auto" w:fill="auto"/>
            <w:vAlign w:val="center"/>
            <w:hideMark/>
          </w:tcPr>
          <w:p w14:paraId="56832724"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05/660</w:t>
            </w:r>
          </w:p>
        </w:tc>
        <w:tc>
          <w:tcPr>
            <w:tcW w:w="775" w:type="dxa"/>
            <w:tcBorders>
              <w:top w:val="nil"/>
              <w:left w:val="nil"/>
              <w:bottom w:val="single" w:sz="4" w:space="0" w:color="auto"/>
              <w:right w:val="single" w:sz="4" w:space="0" w:color="auto"/>
            </w:tcBorders>
            <w:shd w:val="clear" w:color="auto" w:fill="auto"/>
            <w:vAlign w:val="center"/>
            <w:hideMark/>
          </w:tcPr>
          <w:p w14:paraId="0081622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16.05.2016</w:t>
            </w:r>
          </w:p>
        </w:tc>
        <w:tc>
          <w:tcPr>
            <w:tcW w:w="775" w:type="dxa"/>
            <w:tcBorders>
              <w:top w:val="nil"/>
              <w:left w:val="nil"/>
              <w:bottom w:val="single" w:sz="4" w:space="0" w:color="auto"/>
              <w:right w:val="single" w:sz="4" w:space="0" w:color="auto"/>
            </w:tcBorders>
            <w:shd w:val="clear" w:color="auto" w:fill="auto"/>
            <w:noWrap/>
            <w:vAlign w:val="center"/>
            <w:hideMark/>
          </w:tcPr>
          <w:p w14:paraId="7E9E3B7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175D30C3"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6D245BB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40</w:t>
            </w:r>
          </w:p>
        </w:tc>
        <w:tc>
          <w:tcPr>
            <w:tcW w:w="267" w:type="dxa"/>
            <w:tcBorders>
              <w:top w:val="nil"/>
              <w:left w:val="nil"/>
              <w:bottom w:val="single" w:sz="4" w:space="0" w:color="auto"/>
              <w:right w:val="single" w:sz="4" w:space="0" w:color="auto"/>
            </w:tcBorders>
            <w:shd w:val="clear" w:color="auto" w:fill="auto"/>
            <w:vAlign w:val="center"/>
            <w:hideMark/>
          </w:tcPr>
          <w:p w14:paraId="26DF622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12</w:t>
            </w:r>
          </w:p>
        </w:tc>
        <w:tc>
          <w:tcPr>
            <w:tcW w:w="406" w:type="dxa"/>
            <w:tcBorders>
              <w:top w:val="nil"/>
              <w:left w:val="nil"/>
              <w:bottom w:val="single" w:sz="4" w:space="0" w:color="auto"/>
              <w:right w:val="single" w:sz="4" w:space="0" w:color="auto"/>
            </w:tcBorders>
            <w:shd w:val="clear" w:color="auto" w:fill="auto"/>
            <w:vAlign w:val="center"/>
            <w:hideMark/>
          </w:tcPr>
          <w:p w14:paraId="62C4867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w:t>
            </w:r>
          </w:p>
        </w:tc>
        <w:tc>
          <w:tcPr>
            <w:tcW w:w="406" w:type="dxa"/>
            <w:tcBorders>
              <w:top w:val="nil"/>
              <w:left w:val="nil"/>
              <w:bottom w:val="single" w:sz="4" w:space="0" w:color="auto"/>
              <w:right w:val="single" w:sz="4" w:space="0" w:color="auto"/>
            </w:tcBorders>
            <w:shd w:val="clear" w:color="auto" w:fill="auto"/>
            <w:vAlign w:val="center"/>
            <w:hideMark/>
          </w:tcPr>
          <w:p w14:paraId="28688F4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w:t>
            </w:r>
          </w:p>
        </w:tc>
        <w:tc>
          <w:tcPr>
            <w:tcW w:w="485" w:type="dxa"/>
            <w:tcBorders>
              <w:top w:val="nil"/>
              <w:left w:val="nil"/>
              <w:bottom w:val="single" w:sz="4" w:space="0" w:color="auto"/>
              <w:right w:val="single" w:sz="4" w:space="0" w:color="auto"/>
            </w:tcBorders>
            <w:shd w:val="clear" w:color="auto" w:fill="auto"/>
            <w:vAlign w:val="center"/>
            <w:hideMark/>
          </w:tcPr>
          <w:p w14:paraId="4E4E5CA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496,50</w:t>
            </w:r>
          </w:p>
        </w:tc>
        <w:tc>
          <w:tcPr>
            <w:tcW w:w="485" w:type="dxa"/>
            <w:tcBorders>
              <w:top w:val="nil"/>
              <w:left w:val="nil"/>
              <w:bottom w:val="single" w:sz="4" w:space="0" w:color="auto"/>
              <w:right w:val="single" w:sz="4" w:space="0" w:color="auto"/>
            </w:tcBorders>
            <w:shd w:val="clear" w:color="auto" w:fill="auto"/>
            <w:vAlign w:val="center"/>
            <w:hideMark/>
          </w:tcPr>
          <w:p w14:paraId="2F45712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317,30</w:t>
            </w:r>
          </w:p>
        </w:tc>
        <w:tc>
          <w:tcPr>
            <w:tcW w:w="485" w:type="dxa"/>
            <w:tcBorders>
              <w:top w:val="nil"/>
              <w:left w:val="nil"/>
              <w:bottom w:val="single" w:sz="4" w:space="0" w:color="auto"/>
              <w:right w:val="single" w:sz="4" w:space="0" w:color="auto"/>
            </w:tcBorders>
            <w:shd w:val="clear" w:color="auto" w:fill="auto"/>
            <w:vAlign w:val="center"/>
            <w:hideMark/>
          </w:tcPr>
          <w:p w14:paraId="161289A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179,20</w:t>
            </w:r>
          </w:p>
        </w:tc>
        <w:tc>
          <w:tcPr>
            <w:tcW w:w="485" w:type="dxa"/>
            <w:tcBorders>
              <w:top w:val="nil"/>
              <w:left w:val="nil"/>
              <w:bottom w:val="single" w:sz="4" w:space="0" w:color="auto"/>
              <w:right w:val="single" w:sz="4" w:space="0" w:color="auto"/>
            </w:tcBorders>
            <w:shd w:val="clear" w:color="auto" w:fill="auto"/>
            <w:vAlign w:val="center"/>
            <w:hideMark/>
          </w:tcPr>
          <w:p w14:paraId="6037DD7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29 037 306,00</w:t>
            </w:r>
          </w:p>
        </w:tc>
        <w:tc>
          <w:tcPr>
            <w:tcW w:w="485" w:type="dxa"/>
            <w:tcBorders>
              <w:top w:val="nil"/>
              <w:left w:val="nil"/>
              <w:bottom w:val="single" w:sz="4" w:space="0" w:color="auto"/>
              <w:right w:val="single" w:sz="4" w:space="0" w:color="auto"/>
            </w:tcBorders>
            <w:shd w:val="clear" w:color="auto" w:fill="auto"/>
            <w:vAlign w:val="center"/>
            <w:hideMark/>
          </w:tcPr>
          <w:p w14:paraId="5A387D4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27 585 440,70</w:t>
            </w:r>
          </w:p>
        </w:tc>
        <w:tc>
          <w:tcPr>
            <w:tcW w:w="780" w:type="dxa"/>
            <w:tcBorders>
              <w:top w:val="nil"/>
              <w:left w:val="nil"/>
              <w:bottom w:val="single" w:sz="4" w:space="0" w:color="auto"/>
              <w:right w:val="single" w:sz="4" w:space="0" w:color="auto"/>
            </w:tcBorders>
            <w:shd w:val="clear" w:color="auto" w:fill="auto"/>
            <w:vAlign w:val="center"/>
            <w:hideMark/>
          </w:tcPr>
          <w:p w14:paraId="442B7645"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1 161 492,24</w:t>
            </w:r>
          </w:p>
        </w:tc>
        <w:tc>
          <w:tcPr>
            <w:tcW w:w="485" w:type="dxa"/>
            <w:tcBorders>
              <w:top w:val="nil"/>
              <w:left w:val="nil"/>
              <w:bottom w:val="single" w:sz="4" w:space="0" w:color="auto"/>
              <w:right w:val="single" w:sz="4" w:space="0" w:color="auto"/>
            </w:tcBorders>
            <w:shd w:val="clear" w:color="auto" w:fill="auto"/>
            <w:vAlign w:val="center"/>
            <w:hideMark/>
          </w:tcPr>
          <w:p w14:paraId="52650E9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290 373,06</w:t>
            </w:r>
          </w:p>
        </w:tc>
      </w:tr>
      <w:tr w:rsidR="00E514D2" w:rsidRPr="00CF687C" w14:paraId="54F1D16D"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112CE178"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83</w:t>
            </w:r>
          </w:p>
        </w:tc>
        <w:tc>
          <w:tcPr>
            <w:tcW w:w="1372" w:type="dxa"/>
            <w:tcBorders>
              <w:top w:val="nil"/>
              <w:left w:val="nil"/>
              <w:bottom w:val="single" w:sz="4" w:space="0" w:color="auto"/>
              <w:right w:val="single" w:sz="4" w:space="0" w:color="auto"/>
            </w:tcBorders>
            <w:shd w:val="clear" w:color="auto" w:fill="auto"/>
            <w:vAlign w:val="center"/>
            <w:hideMark/>
          </w:tcPr>
          <w:p w14:paraId="01D28553"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с. Выльгорт, ул. Домны Каликовой, д. 28а</w:t>
            </w:r>
          </w:p>
        </w:tc>
        <w:tc>
          <w:tcPr>
            <w:tcW w:w="573" w:type="dxa"/>
            <w:tcBorders>
              <w:top w:val="nil"/>
              <w:left w:val="nil"/>
              <w:bottom w:val="single" w:sz="4" w:space="0" w:color="auto"/>
              <w:right w:val="single" w:sz="4" w:space="0" w:color="auto"/>
            </w:tcBorders>
            <w:shd w:val="clear" w:color="auto" w:fill="auto"/>
            <w:vAlign w:val="center"/>
            <w:hideMark/>
          </w:tcPr>
          <w:p w14:paraId="045174A2"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05/660</w:t>
            </w:r>
          </w:p>
        </w:tc>
        <w:tc>
          <w:tcPr>
            <w:tcW w:w="775" w:type="dxa"/>
            <w:tcBorders>
              <w:top w:val="nil"/>
              <w:left w:val="nil"/>
              <w:bottom w:val="single" w:sz="4" w:space="0" w:color="auto"/>
              <w:right w:val="single" w:sz="4" w:space="0" w:color="auto"/>
            </w:tcBorders>
            <w:shd w:val="clear" w:color="auto" w:fill="auto"/>
            <w:vAlign w:val="center"/>
            <w:hideMark/>
          </w:tcPr>
          <w:p w14:paraId="43F4162A"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16.05.2016</w:t>
            </w:r>
          </w:p>
        </w:tc>
        <w:tc>
          <w:tcPr>
            <w:tcW w:w="775" w:type="dxa"/>
            <w:tcBorders>
              <w:top w:val="nil"/>
              <w:left w:val="nil"/>
              <w:bottom w:val="single" w:sz="4" w:space="0" w:color="auto"/>
              <w:right w:val="single" w:sz="4" w:space="0" w:color="auto"/>
            </w:tcBorders>
            <w:shd w:val="clear" w:color="auto" w:fill="auto"/>
            <w:noWrap/>
            <w:vAlign w:val="center"/>
            <w:hideMark/>
          </w:tcPr>
          <w:p w14:paraId="06031348"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3F076708"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1A08686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33</w:t>
            </w:r>
          </w:p>
        </w:tc>
        <w:tc>
          <w:tcPr>
            <w:tcW w:w="267" w:type="dxa"/>
            <w:tcBorders>
              <w:top w:val="nil"/>
              <w:left w:val="nil"/>
              <w:bottom w:val="single" w:sz="4" w:space="0" w:color="auto"/>
              <w:right w:val="single" w:sz="4" w:space="0" w:color="auto"/>
            </w:tcBorders>
            <w:shd w:val="clear" w:color="auto" w:fill="auto"/>
            <w:vAlign w:val="center"/>
            <w:hideMark/>
          </w:tcPr>
          <w:p w14:paraId="4F99669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18</w:t>
            </w:r>
          </w:p>
        </w:tc>
        <w:tc>
          <w:tcPr>
            <w:tcW w:w="406" w:type="dxa"/>
            <w:tcBorders>
              <w:top w:val="nil"/>
              <w:left w:val="nil"/>
              <w:bottom w:val="single" w:sz="4" w:space="0" w:color="auto"/>
              <w:right w:val="single" w:sz="4" w:space="0" w:color="auto"/>
            </w:tcBorders>
            <w:shd w:val="clear" w:color="auto" w:fill="auto"/>
            <w:vAlign w:val="center"/>
            <w:hideMark/>
          </w:tcPr>
          <w:p w14:paraId="4B00C94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15</w:t>
            </w:r>
          </w:p>
        </w:tc>
        <w:tc>
          <w:tcPr>
            <w:tcW w:w="406" w:type="dxa"/>
            <w:tcBorders>
              <w:top w:val="nil"/>
              <w:left w:val="nil"/>
              <w:bottom w:val="single" w:sz="4" w:space="0" w:color="auto"/>
              <w:right w:val="single" w:sz="4" w:space="0" w:color="auto"/>
            </w:tcBorders>
            <w:shd w:val="clear" w:color="auto" w:fill="auto"/>
            <w:vAlign w:val="center"/>
            <w:hideMark/>
          </w:tcPr>
          <w:p w14:paraId="783590C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485" w:type="dxa"/>
            <w:tcBorders>
              <w:top w:val="nil"/>
              <w:left w:val="nil"/>
              <w:bottom w:val="single" w:sz="4" w:space="0" w:color="auto"/>
              <w:right w:val="single" w:sz="4" w:space="0" w:color="auto"/>
            </w:tcBorders>
            <w:shd w:val="clear" w:color="auto" w:fill="auto"/>
            <w:vAlign w:val="center"/>
            <w:hideMark/>
          </w:tcPr>
          <w:p w14:paraId="39FF73F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300,10</w:t>
            </w:r>
          </w:p>
        </w:tc>
        <w:tc>
          <w:tcPr>
            <w:tcW w:w="485" w:type="dxa"/>
            <w:tcBorders>
              <w:top w:val="nil"/>
              <w:left w:val="nil"/>
              <w:bottom w:val="single" w:sz="4" w:space="0" w:color="auto"/>
              <w:right w:val="single" w:sz="4" w:space="0" w:color="auto"/>
            </w:tcBorders>
            <w:shd w:val="clear" w:color="auto" w:fill="auto"/>
            <w:vAlign w:val="center"/>
            <w:hideMark/>
          </w:tcPr>
          <w:p w14:paraId="1811812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263,20</w:t>
            </w:r>
          </w:p>
        </w:tc>
        <w:tc>
          <w:tcPr>
            <w:tcW w:w="485" w:type="dxa"/>
            <w:tcBorders>
              <w:top w:val="nil"/>
              <w:left w:val="nil"/>
              <w:bottom w:val="single" w:sz="4" w:space="0" w:color="auto"/>
              <w:right w:val="single" w:sz="4" w:space="0" w:color="auto"/>
            </w:tcBorders>
            <w:shd w:val="clear" w:color="auto" w:fill="auto"/>
            <w:vAlign w:val="center"/>
            <w:hideMark/>
          </w:tcPr>
          <w:p w14:paraId="7294C9F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36,90</w:t>
            </w:r>
          </w:p>
        </w:tc>
        <w:tc>
          <w:tcPr>
            <w:tcW w:w="485" w:type="dxa"/>
            <w:tcBorders>
              <w:top w:val="nil"/>
              <w:left w:val="nil"/>
              <w:bottom w:val="single" w:sz="4" w:space="0" w:color="auto"/>
              <w:right w:val="single" w:sz="4" w:space="0" w:color="auto"/>
            </w:tcBorders>
            <w:shd w:val="clear" w:color="auto" w:fill="auto"/>
            <w:vAlign w:val="center"/>
            <w:hideMark/>
          </w:tcPr>
          <w:p w14:paraId="51154B9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17 551 048,40</w:t>
            </w:r>
          </w:p>
        </w:tc>
        <w:tc>
          <w:tcPr>
            <w:tcW w:w="485" w:type="dxa"/>
            <w:tcBorders>
              <w:top w:val="nil"/>
              <w:left w:val="nil"/>
              <w:bottom w:val="single" w:sz="4" w:space="0" w:color="auto"/>
              <w:right w:val="single" w:sz="4" w:space="0" w:color="auto"/>
            </w:tcBorders>
            <w:shd w:val="clear" w:color="auto" w:fill="auto"/>
            <w:vAlign w:val="center"/>
            <w:hideMark/>
          </w:tcPr>
          <w:p w14:paraId="3902D77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16 673 495,98</w:t>
            </w:r>
          </w:p>
        </w:tc>
        <w:tc>
          <w:tcPr>
            <w:tcW w:w="780" w:type="dxa"/>
            <w:tcBorders>
              <w:top w:val="nil"/>
              <w:left w:val="nil"/>
              <w:bottom w:val="single" w:sz="4" w:space="0" w:color="auto"/>
              <w:right w:val="single" w:sz="4" w:space="0" w:color="auto"/>
            </w:tcBorders>
            <w:shd w:val="clear" w:color="auto" w:fill="auto"/>
            <w:vAlign w:val="center"/>
            <w:hideMark/>
          </w:tcPr>
          <w:p w14:paraId="3D11061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702 041,94</w:t>
            </w:r>
          </w:p>
        </w:tc>
        <w:tc>
          <w:tcPr>
            <w:tcW w:w="485" w:type="dxa"/>
            <w:tcBorders>
              <w:top w:val="nil"/>
              <w:left w:val="nil"/>
              <w:bottom w:val="single" w:sz="4" w:space="0" w:color="auto"/>
              <w:right w:val="single" w:sz="4" w:space="0" w:color="auto"/>
            </w:tcBorders>
            <w:shd w:val="clear" w:color="auto" w:fill="auto"/>
            <w:vAlign w:val="center"/>
            <w:hideMark/>
          </w:tcPr>
          <w:p w14:paraId="51235E9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175 510,48</w:t>
            </w:r>
          </w:p>
        </w:tc>
      </w:tr>
      <w:tr w:rsidR="00E514D2" w:rsidRPr="00CF687C" w14:paraId="28DEE4FA"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5BFC305E"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84</w:t>
            </w:r>
          </w:p>
        </w:tc>
        <w:tc>
          <w:tcPr>
            <w:tcW w:w="1372" w:type="dxa"/>
            <w:tcBorders>
              <w:top w:val="nil"/>
              <w:left w:val="nil"/>
              <w:bottom w:val="single" w:sz="4" w:space="0" w:color="auto"/>
              <w:right w:val="single" w:sz="4" w:space="0" w:color="auto"/>
            </w:tcBorders>
            <w:shd w:val="clear" w:color="auto" w:fill="auto"/>
            <w:vAlign w:val="center"/>
            <w:hideMark/>
          </w:tcPr>
          <w:p w14:paraId="74D863F5"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с. Выльгорт, ул. Советская, д. 6</w:t>
            </w:r>
          </w:p>
        </w:tc>
        <w:tc>
          <w:tcPr>
            <w:tcW w:w="573" w:type="dxa"/>
            <w:tcBorders>
              <w:top w:val="nil"/>
              <w:left w:val="nil"/>
              <w:bottom w:val="single" w:sz="4" w:space="0" w:color="auto"/>
              <w:right w:val="single" w:sz="4" w:space="0" w:color="auto"/>
            </w:tcBorders>
            <w:shd w:val="clear" w:color="auto" w:fill="auto"/>
            <w:vAlign w:val="center"/>
            <w:hideMark/>
          </w:tcPr>
          <w:p w14:paraId="2C7F97BB"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05/658</w:t>
            </w:r>
          </w:p>
        </w:tc>
        <w:tc>
          <w:tcPr>
            <w:tcW w:w="775" w:type="dxa"/>
            <w:tcBorders>
              <w:top w:val="nil"/>
              <w:left w:val="nil"/>
              <w:bottom w:val="single" w:sz="4" w:space="0" w:color="auto"/>
              <w:right w:val="single" w:sz="4" w:space="0" w:color="auto"/>
            </w:tcBorders>
            <w:shd w:val="clear" w:color="auto" w:fill="auto"/>
            <w:vAlign w:val="center"/>
            <w:hideMark/>
          </w:tcPr>
          <w:p w14:paraId="35EC9FCD"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16.05.2016</w:t>
            </w:r>
          </w:p>
        </w:tc>
        <w:tc>
          <w:tcPr>
            <w:tcW w:w="775" w:type="dxa"/>
            <w:tcBorders>
              <w:top w:val="nil"/>
              <w:left w:val="nil"/>
              <w:bottom w:val="single" w:sz="4" w:space="0" w:color="auto"/>
              <w:right w:val="single" w:sz="4" w:space="0" w:color="auto"/>
            </w:tcBorders>
            <w:shd w:val="clear" w:color="auto" w:fill="auto"/>
            <w:noWrap/>
            <w:vAlign w:val="center"/>
            <w:hideMark/>
          </w:tcPr>
          <w:p w14:paraId="51BB3E28"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174C77B3"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6B98C87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w:t>
            </w:r>
          </w:p>
        </w:tc>
        <w:tc>
          <w:tcPr>
            <w:tcW w:w="267" w:type="dxa"/>
            <w:tcBorders>
              <w:top w:val="nil"/>
              <w:left w:val="nil"/>
              <w:bottom w:val="single" w:sz="4" w:space="0" w:color="auto"/>
              <w:right w:val="single" w:sz="4" w:space="0" w:color="auto"/>
            </w:tcBorders>
            <w:shd w:val="clear" w:color="auto" w:fill="auto"/>
            <w:vAlign w:val="center"/>
            <w:hideMark/>
          </w:tcPr>
          <w:p w14:paraId="5F4F978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406" w:type="dxa"/>
            <w:tcBorders>
              <w:top w:val="nil"/>
              <w:left w:val="nil"/>
              <w:bottom w:val="single" w:sz="4" w:space="0" w:color="auto"/>
              <w:right w:val="single" w:sz="4" w:space="0" w:color="auto"/>
            </w:tcBorders>
            <w:shd w:val="clear" w:color="auto" w:fill="auto"/>
            <w:vAlign w:val="center"/>
            <w:hideMark/>
          </w:tcPr>
          <w:p w14:paraId="0B74301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06" w:type="dxa"/>
            <w:tcBorders>
              <w:top w:val="nil"/>
              <w:left w:val="nil"/>
              <w:bottom w:val="single" w:sz="4" w:space="0" w:color="auto"/>
              <w:right w:val="single" w:sz="4" w:space="0" w:color="auto"/>
            </w:tcBorders>
            <w:shd w:val="clear" w:color="auto" w:fill="auto"/>
            <w:vAlign w:val="center"/>
            <w:hideMark/>
          </w:tcPr>
          <w:p w14:paraId="0364CDD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w:t>
            </w:r>
          </w:p>
        </w:tc>
        <w:tc>
          <w:tcPr>
            <w:tcW w:w="485" w:type="dxa"/>
            <w:tcBorders>
              <w:top w:val="nil"/>
              <w:left w:val="nil"/>
              <w:bottom w:val="single" w:sz="4" w:space="0" w:color="auto"/>
              <w:right w:val="single" w:sz="4" w:space="0" w:color="auto"/>
            </w:tcBorders>
            <w:shd w:val="clear" w:color="auto" w:fill="auto"/>
            <w:vAlign w:val="center"/>
            <w:hideMark/>
          </w:tcPr>
          <w:p w14:paraId="4D39D73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109,10</w:t>
            </w:r>
          </w:p>
        </w:tc>
        <w:tc>
          <w:tcPr>
            <w:tcW w:w="485" w:type="dxa"/>
            <w:tcBorders>
              <w:top w:val="nil"/>
              <w:left w:val="nil"/>
              <w:bottom w:val="single" w:sz="4" w:space="0" w:color="auto"/>
              <w:right w:val="single" w:sz="4" w:space="0" w:color="auto"/>
            </w:tcBorders>
            <w:shd w:val="clear" w:color="auto" w:fill="auto"/>
            <w:vAlign w:val="center"/>
            <w:hideMark/>
          </w:tcPr>
          <w:p w14:paraId="3F0273E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27,10</w:t>
            </w:r>
          </w:p>
        </w:tc>
        <w:tc>
          <w:tcPr>
            <w:tcW w:w="485" w:type="dxa"/>
            <w:tcBorders>
              <w:top w:val="nil"/>
              <w:left w:val="nil"/>
              <w:bottom w:val="single" w:sz="4" w:space="0" w:color="auto"/>
              <w:right w:val="single" w:sz="4" w:space="0" w:color="auto"/>
            </w:tcBorders>
            <w:shd w:val="clear" w:color="auto" w:fill="auto"/>
            <w:vAlign w:val="center"/>
            <w:hideMark/>
          </w:tcPr>
          <w:p w14:paraId="5C266393"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82,00</w:t>
            </w:r>
          </w:p>
        </w:tc>
        <w:tc>
          <w:tcPr>
            <w:tcW w:w="485" w:type="dxa"/>
            <w:tcBorders>
              <w:top w:val="nil"/>
              <w:left w:val="nil"/>
              <w:bottom w:val="single" w:sz="4" w:space="0" w:color="auto"/>
              <w:right w:val="single" w:sz="4" w:space="0" w:color="auto"/>
            </w:tcBorders>
            <w:shd w:val="clear" w:color="auto" w:fill="auto"/>
            <w:vAlign w:val="center"/>
            <w:hideMark/>
          </w:tcPr>
          <w:p w14:paraId="47C6F0B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6 380 604,40</w:t>
            </w:r>
          </w:p>
        </w:tc>
        <w:tc>
          <w:tcPr>
            <w:tcW w:w="485" w:type="dxa"/>
            <w:tcBorders>
              <w:top w:val="nil"/>
              <w:left w:val="nil"/>
              <w:bottom w:val="single" w:sz="4" w:space="0" w:color="auto"/>
              <w:right w:val="single" w:sz="4" w:space="0" w:color="auto"/>
            </w:tcBorders>
            <w:shd w:val="clear" w:color="auto" w:fill="auto"/>
            <w:vAlign w:val="center"/>
            <w:hideMark/>
          </w:tcPr>
          <w:p w14:paraId="360E89E8"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6 061 574,18</w:t>
            </w:r>
          </w:p>
        </w:tc>
        <w:tc>
          <w:tcPr>
            <w:tcW w:w="780" w:type="dxa"/>
            <w:tcBorders>
              <w:top w:val="nil"/>
              <w:left w:val="nil"/>
              <w:bottom w:val="single" w:sz="4" w:space="0" w:color="auto"/>
              <w:right w:val="single" w:sz="4" w:space="0" w:color="auto"/>
            </w:tcBorders>
            <w:shd w:val="clear" w:color="auto" w:fill="auto"/>
            <w:vAlign w:val="center"/>
            <w:hideMark/>
          </w:tcPr>
          <w:p w14:paraId="66CD5DC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255 224,18</w:t>
            </w:r>
          </w:p>
        </w:tc>
        <w:tc>
          <w:tcPr>
            <w:tcW w:w="485" w:type="dxa"/>
            <w:tcBorders>
              <w:top w:val="nil"/>
              <w:left w:val="nil"/>
              <w:bottom w:val="single" w:sz="4" w:space="0" w:color="auto"/>
              <w:right w:val="single" w:sz="4" w:space="0" w:color="auto"/>
            </w:tcBorders>
            <w:shd w:val="clear" w:color="auto" w:fill="auto"/>
            <w:vAlign w:val="center"/>
            <w:hideMark/>
          </w:tcPr>
          <w:p w14:paraId="6F94571D"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63 806,04</w:t>
            </w:r>
          </w:p>
        </w:tc>
      </w:tr>
      <w:tr w:rsidR="00E514D2" w:rsidRPr="00CF687C" w14:paraId="2FAD3336"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0A0324F6"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lastRenderedPageBreak/>
              <w:t>85</w:t>
            </w:r>
          </w:p>
        </w:tc>
        <w:tc>
          <w:tcPr>
            <w:tcW w:w="1372" w:type="dxa"/>
            <w:tcBorders>
              <w:top w:val="nil"/>
              <w:left w:val="nil"/>
              <w:bottom w:val="single" w:sz="4" w:space="0" w:color="auto"/>
              <w:right w:val="single" w:sz="4" w:space="0" w:color="auto"/>
            </w:tcBorders>
            <w:shd w:val="clear" w:color="auto" w:fill="auto"/>
            <w:vAlign w:val="center"/>
            <w:hideMark/>
          </w:tcPr>
          <w:p w14:paraId="35ADB88D"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с. Выльгорт, ул. Домны Каликовой, д. 61</w:t>
            </w:r>
          </w:p>
        </w:tc>
        <w:tc>
          <w:tcPr>
            <w:tcW w:w="573" w:type="dxa"/>
            <w:tcBorders>
              <w:top w:val="nil"/>
              <w:left w:val="nil"/>
              <w:bottom w:val="single" w:sz="4" w:space="0" w:color="auto"/>
              <w:right w:val="single" w:sz="4" w:space="0" w:color="auto"/>
            </w:tcBorders>
            <w:shd w:val="clear" w:color="auto" w:fill="auto"/>
            <w:vAlign w:val="center"/>
            <w:hideMark/>
          </w:tcPr>
          <w:p w14:paraId="648DC220"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05/660</w:t>
            </w:r>
          </w:p>
        </w:tc>
        <w:tc>
          <w:tcPr>
            <w:tcW w:w="775" w:type="dxa"/>
            <w:tcBorders>
              <w:top w:val="nil"/>
              <w:left w:val="nil"/>
              <w:bottom w:val="single" w:sz="4" w:space="0" w:color="auto"/>
              <w:right w:val="single" w:sz="4" w:space="0" w:color="auto"/>
            </w:tcBorders>
            <w:shd w:val="clear" w:color="auto" w:fill="auto"/>
            <w:vAlign w:val="center"/>
            <w:hideMark/>
          </w:tcPr>
          <w:p w14:paraId="2D5D3BB7"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16.05.2016</w:t>
            </w:r>
          </w:p>
        </w:tc>
        <w:tc>
          <w:tcPr>
            <w:tcW w:w="775" w:type="dxa"/>
            <w:tcBorders>
              <w:top w:val="nil"/>
              <w:left w:val="nil"/>
              <w:bottom w:val="single" w:sz="4" w:space="0" w:color="auto"/>
              <w:right w:val="single" w:sz="4" w:space="0" w:color="auto"/>
            </w:tcBorders>
            <w:shd w:val="clear" w:color="auto" w:fill="auto"/>
            <w:noWrap/>
            <w:vAlign w:val="center"/>
            <w:hideMark/>
          </w:tcPr>
          <w:p w14:paraId="6CC8992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66A80D16"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580AED8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25</w:t>
            </w:r>
          </w:p>
        </w:tc>
        <w:tc>
          <w:tcPr>
            <w:tcW w:w="267" w:type="dxa"/>
            <w:tcBorders>
              <w:top w:val="nil"/>
              <w:left w:val="nil"/>
              <w:bottom w:val="single" w:sz="4" w:space="0" w:color="auto"/>
              <w:right w:val="single" w:sz="4" w:space="0" w:color="auto"/>
            </w:tcBorders>
            <w:shd w:val="clear" w:color="auto" w:fill="auto"/>
            <w:vAlign w:val="center"/>
            <w:hideMark/>
          </w:tcPr>
          <w:p w14:paraId="3646C9B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w:t>
            </w:r>
          </w:p>
        </w:tc>
        <w:tc>
          <w:tcPr>
            <w:tcW w:w="406" w:type="dxa"/>
            <w:tcBorders>
              <w:top w:val="nil"/>
              <w:left w:val="nil"/>
              <w:bottom w:val="single" w:sz="4" w:space="0" w:color="auto"/>
              <w:right w:val="single" w:sz="4" w:space="0" w:color="auto"/>
            </w:tcBorders>
            <w:shd w:val="clear" w:color="auto" w:fill="auto"/>
            <w:vAlign w:val="center"/>
            <w:hideMark/>
          </w:tcPr>
          <w:p w14:paraId="54B4D5A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w:t>
            </w:r>
          </w:p>
        </w:tc>
        <w:tc>
          <w:tcPr>
            <w:tcW w:w="406" w:type="dxa"/>
            <w:tcBorders>
              <w:top w:val="nil"/>
              <w:left w:val="nil"/>
              <w:bottom w:val="single" w:sz="4" w:space="0" w:color="auto"/>
              <w:right w:val="single" w:sz="4" w:space="0" w:color="auto"/>
            </w:tcBorders>
            <w:shd w:val="clear" w:color="auto" w:fill="auto"/>
            <w:vAlign w:val="center"/>
            <w:hideMark/>
          </w:tcPr>
          <w:p w14:paraId="3876658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w:t>
            </w:r>
          </w:p>
        </w:tc>
        <w:tc>
          <w:tcPr>
            <w:tcW w:w="485" w:type="dxa"/>
            <w:tcBorders>
              <w:top w:val="nil"/>
              <w:left w:val="nil"/>
              <w:bottom w:val="single" w:sz="4" w:space="0" w:color="auto"/>
              <w:right w:val="single" w:sz="4" w:space="0" w:color="auto"/>
            </w:tcBorders>
            <w:shd w:val="clear" w:color="auto" w:fill="auto"/>
            <w:vAlign w:val="center"/>
            <w:hideMark/>
          </w:tcPr>
          <w:p w14:paraId="3120D1E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327,20</w:t>
            </w:r>
          </w:p>
        </w:tc>
        <w:tc>
          <w:tcPr>
            <w:tcW w:w="485" w:type="dxa"/>
            <w:tcBorders>
              <w:top w:val="nil"/>
              <w:left w:val="nil"/>
              <w:bottom w:val="single" w:sz="4" w:space="0" w:color="auto"/>
              <w:right w:val="single" w:sz="4" w:space="0" w:color="auto"/>
            </w:tcBorders>
            <w:shd w:val="clear" w:color="auto" w:fill="auto"/>
            <w:vAlign w:val="center"/>
            <w:hideMark/>
          </w:tcPr>
          <w:p w14:paraId="5321E5D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114,10</w:t>
            </w:r>
          </w:p>
        </w:tc>
        <w:tc>
          <w:tcPr>
            <w:tcW w:w="485" w:type="dxa"/>
            <w:tcBorders>
              <w:top w:val="nil"/>
              <w:left w:val="nil"/>
              <w:bottom w:val="single" w:sz="4" w:space="0" w:color="auto"/>
              <w:right w:val="single" w:sz="4" w:space="0" w:color="auto"/>
            </w:tcBorders>
            <w:shd w:val="clear" w:color="auto" w:fill="auto"/>
            <w:vAlign w:val="center"/>
            <w:hideMark/>
          </w:tcPr>
          <w:p w14:paraId="567BF95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213,10</w:t>
            </w:r>
          </w:p>
        </w:tc>
        <w:tc>
          <w:tcPr>
            <w:tcW w:w="485" w:type="dxa"/>
            <w:tcBorders>
              <w:top w:val="nil"/>
              <w:left w:val="nil"/>
              <w:bottom w:val="single" w:sz="4" w:space="0" w:color="auto"/>
              <w:right w:val="single" w:sz="4" w:space="0" w:color="auto"/>
            </w:tcBorders>
            <w:shd w:val="clear" w:color="auto" w:fill="auto"/>
            <w:vAlign w:val="center"/>
            <w:hideMark/>
          </w:tcPr>
          <w:p w14:paraId="6D1894C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19 135 964,80</w:t>
            </w:r>
          </w:p>
        </w:tc>
        <w:tc>
          <w:tcPr>
            <w:tcW w:w="485" w:type="dxa"/>
            <w:tcBorders>
              <w:top w:val="nil"/>
              <w:left w:val="nil"/>
              <w:bottom w:val="single" w:sz="4" w:space="0" w:color="auto"/>
              <w:right w:val="single" w:sz="4" w:space="0" w:color="auto"/>
            </w:tcBorders>
            <w:shd w:val="clear" w:color="auto" w:fill="auto"/>
            <w:vAlign w:val="center"/>
            <w:hideMark/>
          </w:tcPr>
          <w:p w14:paraId="631190C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18 179 166,56</w:t>
            </w:r>
          </w:p>
        </w:tc>
        <w:tc>
          <w:tcPr>
            <w:tcW w:w="780" w:type="dxa"/>
            <w:tcBorders>
              <w:top w:val="nil"/>
              <w:left w:val="nil"/>
              <w:bottom w:val="single" w:sz="4" w:space="0" w:color="auto"/>
              <w:right w:val="single" w:sz="4" w:space="0" w:color="auto"/>
            </w:tcBorders>
            <w:shd w:val="clear" w:color="auto" w:fill="auto"/>
            <w:vAlign w:val="center"/>
            <w:hideMark/>
          </w:tcPr>
          <w:p w14:paraId="33EB27F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765 438,59</w:t>
            </w:r>
          </w:p>
        </w:tc>
        <w:tc>
          <w:tcPr>
            <w:tcW w:w="485" w:type="dxa"/>
            <w:tcBorders>
              <w:top w:val="nil"/>
              <w:left w:val="nil"/>
              <w:bottom w:val="single" w:sz="4" w:space="0" w:color="auto"/>
              <w:right w:val="single" w:sz="4" w:space="0" w:color="auto"/>
            </w:tcBorders>
            <w:shd w:val="clear" w:color="auto" w:fill="auto"/>
            <w:vAlign w:val="center"/>
            <w:hideMark/>
          </w:tcPr>
          <w:p w14:paraId="5F67E44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191 359,65</w:t>
            </w:r>
          </w:p>
        </w:tc>
      </w:tr>
      <w:tr w:rsidR="00E514D2" w:rsidRPr="00CF687C" w14:paraId="10D7EF6D"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22927A08"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86</w:t>
            </w:r>
          </w:p>
        </w:tc>
        <w:tc>
          <w:tcPr>
            <w:tcW w:w="1372" w:type="dxa"/>
            <w:tcBorders>
              <w:top w:val="nil"/>
              <w:left w:val="nil"/>
              <w:bottom w:val="single" w:sz="4" w:space="0" w:color="auto"/>
              <w:right w:val="single" w:sz="4" w:space="0" w:color="auto"/>
            </w:tcBorders>
            <w:shd w:val="clear" w:color="auto" w:fill="auto"/>
            <w:vAlign w:val="center"/>
            <w:hideMark/>
          </w:tcPr>
          <w:p w14:paraId="68604F75"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с. Выльгорт, ул. Советская, д. 1а</w:t>
            </w:r>
          </w:p>
        </w:tc>
        <w:tc>
          <w:tcPr>
            <w:tcW w:w="573" w:type="dxa"/>
            <w:tcBorders>
              <w:top w:val="nil"/>
              <w:left w:val="nil"/>
              <w:bottom w:val="single" w:sz="4" w:space="0" w:color="auto"/>
              <w:right w:val="single" w:sz="4" w:space="0" w:color="auto"/>
            </w:tcBorders>
            <w:shd w:val="clear" w:color="auto" w:fill="auto"/>
            <w:vAlign w:val="center"/>
            <w:hideMark/>
          </w:tcPr>
          <w:p w14:paraId="51D53171"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05/658</w:t>
            </w:r>
          </w:p>
        </w:tc>
        <w:tc>
          <w:tcPr>
            <w:tcW w:w="775" w:type="dxa"/>
            <w:tcBorders>
              <w:top w:val="nil"/>
              <w:left w:val="nil"/>
              <w:bottom w:val="single" w:sz="4" w:space="0" w:color="auto"/>
              <w:right w:val="single" w:sz="4" w:space="0" w:color="auto"/>
            </w:tcBorders>
            <w:shd w:val="clear" w:color="auto" w:fill="auto"/>
            <w:vAlign w:val="center"/>
            <w:hideMark/>
          </w:tcPr>
          <w:p w14:paraId="7AD69224"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16.05.2016</w:t>
            </w:r>
          </w:p>
        </w:tc>
        <w:tc>
          <w:tcPr>
            <w:tcW w:w="775" w:type="dxa"/>
            <w:tcBorders>
              <w:top w:val="nil"/>
              <w:left w:val="nil"/>
              <w:bottom w:val="single" w:sz="4" w:space="0" w:color="auto"/>
              <w:right w:val="single" w:sz="4" w:space="0" w:color="auto"/>
            </w:tcBorders>
            <w:shd w:val="clear" w:color="auto" w:fill="auto"/>
            <w:noWrap/>
            <w:vAlign w:val="center"/>
            <w:hideMark/>
          </w:tcPr>
          <w:p w14:paraId="14B163F8"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7454E25A"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777C9EE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w:t>
            </w:r>
          </w:p>
        </w:tc>
        <w:tc>
          <w:tcPr>
            <w:tcW w:w="267" w:type="dxa"/>
            <w:tcBorders>
              <w:top w:val="nil"/>
              <w:left w:val="nil"/>
              <w:bottom w:val="single" w:sz="4" w:space="0" w:color="auto"/>
              <w:right w:val="single" w:sz="4" w:space="0" w:color="auto"/>
            </w:tcBorders>
            <w:shd w:val="clear" w:color="auto" w:fill="auto"/>
            <w:vAlign w:val="center"/>
            <w:hideMark/>
          </w:tcPr>
          <w:p w14:paraId="02E9598B"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w:t>
            </w:r>
          </w:p>
        </w:tc>
        <w:tc>
          <w:tcPr>
            <w:tcW w:w="406" w:type="dxa"/>
            <w:tcBorders>
              <w:top w:val="nil"/>
              <w:left w:val="nil"/>
              <w:bottom w:val="single" w:sz="4" w:space="0" w:color="auto"/>
              <w:right w:val="single" w:sz="4" w:space="0" w:color="auto"/>
            </w:tcBorders>
            <w:shd w:val="clear" w:color="auto" w:fill="auto"/>
            <w:vAlign w:val="center"/>
            <w:hideMark/>
          </w:tcPr>
          <w:p w14:paraId="4D1CD79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4</w:t>
            </w:r>
          </w:p>
        </w:tc>
        <w:tc>
          <w:tcPr>
            <w:tcW w:w="406" w:type="dxa"/>
            <w:tcBorders>
              <w:top w:val="nil"/>
              <w:left w:val="nil"/>
              <w:bottom w:val="single" w:sz="4" w:space="0" w:color="auto"/>
              <w:right w:val="single" w:sz="4" w:space="0" w:color="auto"/>
            </w:tcBorders>
            <w:shd w:val="clear" w:color="auto" w:fill="auto"/>
            <w:vAlign w:val="center"/>
            <w:hideMark/>
          </w:tcPr>
          <w:p w14:paraId="6687177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w:t>
            </w:r>
          </w:p>
        </w:tc>
        <w:tc>
          <w:tcPr>
            <w:tcW w:w="485" w:type="dxa"/>
            <w:tcBorders>
              <w:top w:val="nil"/>
              <w:left w:val="nil"/>
              <w:bottom w:val="single" w:sz="4" w:space="0" w:color="auto"/>
              <w:right w:val="single" w:sz="4" w:space="0" w:color="auto"/>
            </w:tcBorders>
            <w:shd w:val="clear" w:color="auto" w:fill="auto"/>
            <w:vAlign w:val="center"/>
            <w:hideMark/>
          </w:tcPr>
          <w:p w14:paraId="679B304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107,20</w:t>
            </w:r>
          </w:p>
        </w:tc>
        <w:tc>
          <w:tcPr>
            <w:tcW w:w="485" w:type="dxa"/>
            <w:tcBorders>
              <w:top w:val="nil"/>
              <w:left w:val="nil"/>
              <w:bottom w:val="single" w:sz="4" w:space="0" w:color="auto"/>
              <w:right w:val="single" w:sz="4" w:space="0" w:color="auto"/>
            </w:tcBorders>
            <w:shd w:val="clear" w:color="auto" w:fill="auto"/>
            <w:vAlign w:val="center"/>
            <w:hideMark/>
          </w:tcPr>
          <w:p w14:paraId="4796FE2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107,20</w:t>
            </w:r>
          </w:p>
        </w:tc>
        <w:tc>
          <w:tcPr>
            <w:tcW w:w="485" w:type="dxa"/>
            <w:tcBorders>
              <w:top w:val="nil"/>
              <w:left w:val="nil"/>
              <w:bottom w:val="single" w:sz="4" w:space="0" w:color="auto"/>
              <w:right w:val="single" w:sz="4" w:space="0" w:color="auto"/>
            </w:tcBorders>
            <w:shd w:val="clear" w:color="auto" w:fill="auto"/>
            <w:vAlign w:val="center"/>
            <w:hideMark/>
          </w:tcPr>
          <w:p w14:paraId="06A14ED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0,00</w:t>
            </w:r>
          </w:p>
        </w:tc>
        <w:tc>
          <w:tcPr>
            <w:tcW w:w="485" w:type="dxa"/>
            <w:tcBorders>
              <w:top w:val="nil"/>
              <w:left w:val="nil"/>
              <w:bottom w:val="single" w:sz="4" w:space="0" w:color="auto"/>
              <w:right w:val="single" w:sz="4" w:space="0" w:color="auto"/>
            </w:tcBorders>
            <w:shd w:val="clear" w:color="auto" w:fill="auto"/>
            <w:vAlign w:val="center"/>
            <w:hideMark/>
          </w:tcPr>
          <w:p w14:paraId="755AC08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6 269 484,80</w:t>
            </w:r>
          </w:p>
        </w:tc>
        <w:tc>
          <w:tcPr>
            <w:tcW w:w="485" w:type="dxa"/>
            <w:tcBorders>
              <w:top w:val="nil"/>
              <w:left w:val="nil"/>
              <w:bottom w:val="single" w:sz="4" w:space="0" w:color="auto"/>
              <w:right w:val="single" w:sz="4" w:space="0" w:color="auto"/>
            </w:tcBorders>
            <w:shd w:val="clear" w:color="auto" w:fill="auto"/>
            <w:vAlign w:val="center"/>
            <w:hideMark/>
          </w:tcPr>
          <w:p w14:paraId="359827B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5 956 010,56</w:t>
            </w:r>
          </w:p>
        </w:tc>
        <w:tc>
          <w:tcPr>
            <w:tcW w:w="780" w:type="dxa"/>
            <w:tcBorders>
              <w:top w:val="nil"/>
              <w:left w:val="nil"/>
              <w:bottom w:val="single" w:sz="4" w:space="0" w:color="auto"/>
              <w:right w:val="single" w:sz="4" w:space="0" w:color="auto"/>
            </w:tcBorders>
            <w:shd w:val="clear" w:color="auto" w:fill="auto"/>
            <w:vAlign w:val="center"/>
            <w:hideMark/>
          </w:tcPr>
          <w:p w14:paraId="2938BEA6"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250 779,39</w:t>
            </w:r>
          </w:p>
        </w:tc>
        <w:tc>
          <w:tcPr>
            <w:tcW w:w="485" w:type="dxa"/>
            <w:tcBorders>
              <w:top w:val="nil"/>
              <w:left w:val="nil"/>
              <w:bottom w:val="single" w:sz="4" w:space="0" w:color="auto"/>
              <w:right w:val="single" w:sz="4" w:space="0" w:color="auto"/>
            </w:tcBorders>
            <w:shd w:val="clear" w:color="auto" w:fill="auto"/>
            <w:vAlign w:val="center"/>
            <w:hideMark/>
          </w:tcPr>
          <w:p w14:paraId="00F6A300"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62 694,85</w:t>
            </w:r>
          </w:p>
        </w:tc>
      </w:tr>
      <w:tr w:rsidR="00E514D2" w:rsidRPr="00CF687C" w14:paraId="098A806F" w14:textId="77777777" w:rsidTr="00E514D2">
        <w:trPr>
          <w:trHeight w:val="525"/>
        </w:trPr>
        <w:tc>
          <w:tcPr>
            <w:tcW w:w="244" w:type="dxa"/>
            <w:tcBorders>
              <w:top w:val="nil"/>
              <w:left w:val="single" w:sz="4" w:space="0" w:color="auto"/>
              <w:bottom w:val="single" w:sz="4" w:space="0" w:color="auto"/>
              <w:right w:val="single" w:sz="4" w:space="0" w:color="auto"/>
            </w:tcBorders>
            <w:shd w:val="clear" w:color="auto" w:fill="auto"/>
            <w:vAlign w:val="center"/>
            <w:hideMark/>
          </w:tcPr>
          <w:p w14:paraId="4708D375"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87</w:t>
            </w:r>
          </w:p>
        </w:tc>
        <w:tc>
          <w:tcPr>
            <w:tcW w:w="1372" w:type="dxa"/>
            <w:tcBorders>
              <w:top w:val="nil"/>
              <w:left w:val="nil"/>
              <w:bottom w:val="single" w:sz="4" w:space="0" w:color="auto"/>
              <w:right w:val="single" w:sz="4" w:space="0" w:color="auto"/>
            </w:tcBorders>
            <w:shd w:val="clear" w:color="auto" w:fill="auto"/>
            <w:vAlign w:val="center"/>
            <w:hideMark/>
          </w:tcPr>
          <w:p w14:paraId="38A510F3" w14:textId="77777777" w:rsidR="00E514D2" w:rsidRPr="00CF687C" w:rsidRDefault="00E514D2" w:rsidP="00E514D2">
            <w:pPr>
              <w:spacing w:after="0" w:line="240" w:lineRule="auto"/>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с. Выльгорт, ул. Советская, д. 10</w:t>
            </w:r>
          </w:p>
        </w:tc>
        <w:tc>
          <w:tcPr>
            <w:tcW w:w="573" w:type="dxa"/>
            <w:tcBorders>
              <w:top w:val="nil"/>
              <w:left w:val="nil"/>
              <w:bottom w:val="single" w:sz="4" w:space="0" w:color="auto"/>
              <w:right w:val="single" w:sz="4" w:space="0" w:color="auto"/>
            </w:tcBorders>
            <w:shd w:val="clear" w:color="auto" w:fill="auto"/>
            <w:vAlign w:val="center"/>
            <w:hideMark/>
          </w:tcPr>
          <w:p w14:paraId="2F88098E"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05/658</w:t>
            </w:r>
          </w:p>
        </w:tc>
        <w:tc>
          <w:tcPr>
            <w:tcW w:w="775" w:type="dxa"/>
            <w:tcBorders>
              <w:top w:val="nil"/>
              <w:left w:val="nil"/>
              <w:bottom w:val="single" w:sz="4" w:space="0" w:color="auto"/>
              <w:right w:val="single" w:sz="4" w:space="0" w:color="auto"/>
            </w:tcBorders>
            <w:shd w:val="clear" w:color="auto" w:fill="auto"/>
            <w:vAlign w:val="center"/>
            <w:hideMark/>
          </w:tcPr>
          <w:p w14:paraId="10E346CF"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16.05.2016</w:t>
            </w:r>
          </w:p>
        </w:tc>
        <w:tc>
          <w:tcPr>
            <w:tcW w:w="775" w:type="dxa"/>
            <w:tcBorders>
              <w:top w:val="nil"/>
              <w:left w:val="nil"/>
              <w:bottom w:val="single" w:sz="4" w:space="0" w:color="auto"/>
              <w:right w:val="single" w:sz="4" w:space="0" w:color="auto"/>
            </w:tcBorders>
            <w:shd w:val="clear" w:color="auto" w:fill="auto"/>
            <w:noWrap/>
            <w:vAlign w:val="center"/>
            <w:hideMark/>
          </w:tcPr>
          <w:p w14:paraId="7A202BD7"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31.12.2024</w:t>
            </w:r>
          </w:p>
        </w:tc>
        <w:tc>
          <w:tcPr>
            <w:tcW w:w="775" w:type="dxa"/>
            <w:tcBorders>
              <w:top w:val="nil"/>
              <w:left w:val="nil"/>
              <w:bottom w:val="single" w:sz="4" w:space="0" w:color="auto"/>
              <w:right w:val="single" w:sz="4" w:space="0" w:color="auto"/>
            </w:tcBorders>
            <w:shd w:val="clear" w:color="auto" w:fill="auto"/>
            <w:noWrap/>
            <w:vAlign w:val="center"/>
            <w:hideMark/>
          </w:tcPr>
          <w:p w14:paraId="3F3EE399" w14:textId="77777777" w:rsidR="00E514D2" w:rsidRPr="00CF687C" w:rsidRDefault="00E514D2" w:rsidP="00E514D2">
            <w:pPr>
              <w:spacing w:after="0" w:line="240" w:lineRule="auto"/>
              <w:jc w:val="center"/>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31.12.2025</w:t>
            </w:r>
          </w:p>
        </w:tc>
        <w:tc>
          <w:tcPr>
            <w:tcW w:w="406" w:type="dxa"/>
            <w:tcBorders>
              <w:top w:val="nil"/>
              <w:left w:val="nil"/>
              <w:bottom w:val="single" w:sz="4" w:space="0" w:color="auto"/>
              <w:right w:val="single" w:sz="4" w:space="0" w:color="auto"/>
            </w:tcBorders>
            <w:shd w:val="clear" w:color="auto" w:fill="auto"/>
            <w:vAlign w:val="center"/>
            <w:hideMark/>
          </w:tcPr>
          <w:p w14:paraId="6AAE2E3C"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21</w:t>
            </w:r>
          </w:p>
        </w:tc>
        <w:tc>
          <w:tcPr>
            <w:tcW w:w="267" w:type="dxa"/>
            <w:tcBorders>
              <w:top w:val="nil"/>
              <w:left w:val="nil"/>
              <w:bottom w:val="single" w:sz="4" w:space="0" w:color="auto"/>
              <w:right w:val="single" w:sz="4" w:space="0" w:color="auto"/>
            </w:tcBorders>
            <w:shd w:val="clear" w:color="auto" w:fill="auto"/>
            <w:vAlign w:val="center"/>
            <w:hideMark/>
          </w:tcPr>
          <w:p w14:paraId="3730A2D7"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8</w:t>
            </w:r>
          </w:p>
        </w:tc>
        <w:tc>
          <w:tcPr>
            <w:tcW w:w="406" w:type="dxa"/>
            <w:tcBorders>
              <w:top w:val="nil"/>
              <w:left w:val="nil"/>
              <w:bottom w:val="single" w:sz="4" w:space="0" w:color="auto"/>
              <w:right w:val="single" w:sz="4" w:space="0" w:color="auto"/>
            </w:tcBorders>
            <w:shd w:val="clear" w:color="auto" w:fill="auto"/>
            <w:vAlign w:val="center"/>
            <w:hideMark/>
          </w:tcPr>
          <w:p w14:paraId="5FE3F34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w:t>
            </w:r>
          </w:p>
        </w:tc>
        <w:tc>
          <w:tcPr>
            <w:tcW w:w="406" w:type="dxa"/>
            <w:tcBorders>
              <w:top w:val="nil"/>
              <w:left w:val="nil"/>
              <w:bottom w:val="single" w:sz="4" w:space="0" w:color="auto"/>
              <w:right w:val="single" w:sz="4" w:space="0" w:color="auto"/>
            </w:tcBorders>
            <w:shd w:val="clear" w:color="auto" w:fill="auto"/>
            <w:vAlign w:val="center"/>
            <w:hideMark/>
          </w:tcPr>
          <w:p w14:paraId="46F927E9"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w:t>
            </w:r>
          </w:p>
        </w:tc>
        <w:tc>
          <w:tcPr>
            <w:tcW w:w="485" w:type="dxa"/>
            <w:tcBorders>
              <w:top w:val="nil"/>
              <w:left w:val="nil"/>
              <w:bottom w:val="single" w:sz="4" w:space="0" w:color="auto"/>
              <w:right w:val="single" w:sz="4" w:space="0" w:color="auto"/>
            </w:tcBorders>
            <w:shd w:val="clear" w:color="auto" w:fill="auto"/>
            <w:vAlign w:val="center"/>
            <w:hideMark/>
          </w:tcPr>
          <w:p w14:paraId="5F7D012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330,30</w:t>
            </w:r>
          </w:p>
        </w:tc>
        <w:tc>
          <w:tcPr>
            <w:tcW w:w="485" w:type="dxa"/>
            <w:tcBorders>
              <w:top w:val="nil"/>
              <w:left w:val="nil"/>
              <w:bottom w:val="single" w:sz="4" w:space="0" w:color="auto"/>
              <w:right w:val="single" w:sz="4" w:space="0" w:color="auto"/>
            </w:tcBorders>
            <w:shd w:val="clear" w:color="auto" w:fill="auto"/>
            <w:vAlign w:val="center"/>
            <w:hideMark/>
          </w:tcPr>
          <w:p w14:paraId="59A29B32"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291,60</w:t>
            </w:r>
          </w:p>
        </w:tc>
        <w:tc>
          <w:tcPr>
            <w:tcW w:w="485" w:type="dxa"/>
            <w:tcBorders>
              <w:top w:val="nil"/>
              <w:left w:val="nil"/>
              <w:bottom w:val="single" w:sz="4" w:space="0" w:color="auto"/>
              <w:right w:val="single" w:sz="4" w:space="0" w:color="auto"/>
            </w:tcBorders>
            <w:shd w:val="clear" w:color="auto" w:fill="auto"/>
            <w:vAlign w:val="center"/>
            <w:hideMark/>
          </w:tcPr>
          <w:p w14:paraId="4E28BF6E"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38,70</w:t>
            </w:r>
          </w:p>
        </w:tc>
        <w:tc>
          <w:tcPr>
            <w:tcW w:w="485" w:type="dxa"/>
            <w:tcBorders>
              <w:top w:val="nil"/>
              <w:left w:val="nil"/>
              <w:bottom w:val="single" w:sz="4" w:space="0" w:color="auto"/>
              <w:right w:val="single" w:sz="4" w:space="0" w:color="auto"/>
            </w:tcBorders>
            <w:shd w:val="clear" w:color="auto" w:fill="auto"/>
            <w:vAlign w:val="center"/>
            <w:hideMark/>
          </w:tcPr>
          <w:p w14:paraId="0C44B8E1"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19 317 265,20</w:t>
            </w:r>
          </w:p>
        </w:tc>
        <w:tc>
          <w:tcPr>
            <w:tcW w:w="485" w:type="dxa"/>
            <w:tcBorders>
              <w:top w:val="nil"/>
              <w:left w:val="nil"/>
              <w:bottom w:val="single" w:sz="4" w:space="0" w:color="auto"/>
              <w:right w:val="single" w:sz="4" w:space="0" w:color="auto"/>
            </w:tcBorders>
            <w:shd w:val="clear" w:color="auto" w:fill="auto"/>
            <w:vAlign w:val="center"/>
            <w:hideMark/>
          </w:tcPr>
          <w:p w14:paraId="43754204"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18 351 401,94</w:t>
            </w:r>
          </w:p>
        </w:tc>
        <w:tc>
          <w:tcPr>
            <w:tcW w:w="780" w:type="dxa"/>
            <w:tcBorders>
              <w:top w:val="nil"/>
              <w:left w:val="nil"/>
              <w:bottom w:val="single" w:sz="4" w:space="0" w:color="auto"/>
              <w:right w:val="single" w:sz="4" w:space="0" w:color="auto"/>
            </w:tcBorders>
            <w:shd w:val="clear" w:color="auto" w:fill="auto"/>
            <w:vAlign w:val="center"/>
            <w:hideMark/>
          </w:tcPr>
          <w:p w14:paraId="047268BA"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772 690,61</w:t>
            </w:r>
          </w:p>
        </w:tc>
        <w:tc>
          <w:tcPr>
            <w:tcW w:w="485" w:type="dxa"/>
            <w:tcBorders>
              <w:top w:val="nil"/>
              <w:left w:val="nil"/>
              <w:bottom w:val="single" w:sz="4" w:space="0" w:color="auto"/>
              <w:right w:val="single" w:sz="4" w:space="0" w:color="auto"/>
            </w:tcBorders>
            <w:shd w:val="clear" w:color="auto" w:fill="auto"/>
            <w:vAlign w:val="center"/>
            <w:hideMark/>
          </w:tcPr>
          <w:p w14:paraId="34284FCF" w14:textId="77777777" w:rsidR="00E514D2" w:rsidRPr="00CF687C" w:rsidRDefault="00E514D2" w:rsidP="00E514D2">
            <w:pPr>
              <w:spacing w:after="0" w:line="240" w:lineRule="auto"/>
              <w:jc w:val="right"/>
              <w:rPr>
                <w:rFonts w:ascii="Times New Roman" w:eastAsia="Times New Roman" w:hAnsi="Times New Roman" w:cs="Times New Roman"/>
                <w:sz w:val="24"/>
                <w:szCs w:val="24"/>
                <w:lang w:eastAsia="ru-RU"/>
              </w:rPr>
            </w:pPr>
            <w:r w:rsidRPr="00CF687C">
              <w:rPr>
                <w:rFonts w:ascii="Times New Roman" w:eastAsia="Times New Roman" w:hAnsi="Times New Roman" w:cs="Times New Roman"/>
                <w:sz w:val="24"/>
                <w:szCs w:val="24"/>
                <w:lang w:eastAsia="ru-RU"/>
              </w:rPr>
              <w:t>193 172,65</w:t>
            </w:r>
          </w:p>
        </w:tc>
      </w:tr>
    </w:tbl>
    <w:p w14:paraId="3512AC5C" w14:textId="72F6A7D2" w:rsidR="009A7D51" w:rsidRDefault="009A7D51" w:rsidP="00E514D2">
      <w:pPr>
        <w:spacing w:after="0" w:line="240" w:lineRule="auto"/>
        <w:jc w:val="center"/>
        <w:rPr>
          <w:rFonts w:ascii="Times New Roman" w:hAnsi="Times New Roman" w:cs="Times New Roman"/>
          <w:sz w:val="24"/>
          <w:szCs w:val="24"/>
        </w:rPr>
      </w:pPr>
    </w:p>
    <w:p w14:paraId="7B9122BD" w14:textId="09EEABD1" w:rsidR="00743385" w:rsidRDefault="00743385" w:rsidP="00E514D2">
      <w:pPr>
        <w:spacing w:after="0" w:line="240" w:lineRule="auto"/>
        <w:jc w:val="center"/>
        <w:rPr>
          <w:rFonts w:ascii="Times New Roman" w:hAnsi="Times New Roman" w:cs="Times New Roman"/>
          <w:sz w:val="24"/>
          <w:szCs w:val="24"/>
        </w:rPr>
      </w:pPr>
    </w:p>
    <w:p w14:paraId="24422DD8" w14:textId="19E584CC" w:rsidR="00743385" w:rsidRDefault="00743385" w:rsidP="00E514D2">
      <w:pPr>
        <w:spacing w:after="0" w:line="240" w:lineRule="auto"/>
        <w:jc w:val="center"/>
        <w:rPr>
          <w:rFonts w:ascii="Times New Roman" w:hAnsi="Times New Roman" w:cs="Times New Roman"/>
          <w:sz w:val="24"/>
          <w:szCs w:val="24"/>
        </w:rPr>
      </w:pPr>
    </w:p>
    <w:p w14:paraId="15244AF9" w14:textId="2C5CE329" w:rsidR="00743385" w:rsidRDefault="00743385" w:rsidP="00E514D2">
      <w:pPr>
        <w:spacing w:after="0" w:line="240" w:lineRule="auto"/>
        <w:jc w:val="center"/>
        <w:rPr>
          <w:rFonts w:ascii="Times New Roman" w:hAnsi="Times New Roman" w:cs="Times New Roman"/>
          <w:sz w:val="24"/>
          <w:szCs w:val="24"/>
        </w:rPr>
      </w:pPr>
    </w:p>
    <w:p w14:paraId="02837849" w14:textId="08AA3A93" w:rsidR="00743385" w:rsidRDefault="00743385" w:rsidP="00E514D2">
      <w:pPr>
        <w:spacing w:after="0" w:line="240" w:lineRule="auto"/>
        <w:jc w:val="center"/>
        <w:rPr>
          <w:rFonts w:ascii="Times New Roman" w:hAnsi="Times New Roman" w:cs="Times New Roman"/>
          <w:sz w:val="24"/>
          <w:szCs w:val="24"/>
        </w:rPr>
      </w:pPr>
    </w:p>
    <w:p w14:paraId="0595D9C6" w14:textId="60D02628" w:rsidR="00743385" w:rsidRDefault="00743385" w:rsidP="00E514D2">
      <w:pPr>
        <w:spacing w:after="0" w:line="240" w:lineRule="auto"/>
        <w:jc w:val="center"/>
        <w:rPr>
          <w:rFonts w:ascii="Times New Roman" w:hAnsi="Times New Roman" w:cs="Times New Roman"/>
          <w:sz w:val="24"/>
          <w:szCs w:val="24"/>
        </w:rPr>
      </w:pPr>
    </w:p>
    <w:p w14:paraId="2C54C80B" w14:textId="4B8B1614" w:rsidR="00743385" w:rsidRDefault="00743385" w:rsidP="00E514D2">
      <w:pPr>
        <w:spacing w:after="0" w:line="240" w:lineRule="auto"/>
        <w:jc w:val="center"/>
        <w:rPr>
          <w:rFonts w:ascii="Times New Roman" w:hAnsi="Times New Roman" w:cs="Times New Roman"/>
          <w:sz w:val="24"/>
          <w:szCs w:val="24"/>
        </w:rPr>
      </w:pPr>
    </w:p>
    <w:p w14:paraId="31DACD11" w14:textId="31F9C9D0" w:rsidR="00743385" w:rsidRDefault="00743385" w:rsidP="00E514D2">
      <w:pPr>
        <w:spacing w:after="0" w:line="240" w:lineRule="auto"/>
        <w:jc w:val="center"/>
        <w:rPr>
          <w:rFonts w:ascii="Times New Roman" w:hAnsi="Times New Roman" w:cs="Times New Roman"/>
          <w:sz w:val="24"/>
          <w:szCs w:val="24"/>
        </w:rPr>
      </w:pPr>
    </w:p>
    <w:p w14:paraId="56BFF2B9" w14:textId="1CCF8BF6" w:rsidR="00743385" w:rsidRDefault="00743385" w:rsidP="00E514D2">
      <w:pPr>
        <w:spacing w:after="0" w:line="240" w:lineRule="auto"/>
        <w:jc w:val="center"/>
        <w:rPr>
          <w:rFonts w:ascii="Times New Roman" w:hAnsi="Times New Roman" w:cs="Times New Roman"/>
          <w:sz w:val="24"/>
          <w:szCs w:val="24"/>
        </w:rPr>
      </w:pPr>
    </w:p>
    <w:p w14:paraId="61390D4B" w14:textId="64BFE789" w:rsidR="00743385" w:rsidRDefault="00743385" w:rsidP="00E514D2">
      <w:pPr>
        <w:spacing w:after="0" w:line="240" w:lineRule="auto"/>
        <w:jc w:val="center"/>
        <w:rPr>
          <w:rFonts w:ascii="Times New Roman" w:hAnsi="Times New Roman" w:cs="Times New Roman"/>
          <w:sz w:val="24"/>
          <w:szCs w:val="24"/>
        </w:rPr>
      </w:pPr>
    </w:p>
    <w:p w14:paraId="31226530" w14:textId="0F90A3EE" w:rsidR="00743385" w:rsidRDefault="00743385" w:rsidP="00E514D2">
      <w:pPr>
        <w:spacing w:after="0" w:line="240" w:lineRule="auto"/>
        <w:jc w:val="center"/>
        <w:rPr>
          <w:rFonts w:ascii="Times New Roman" w:hAnsi="Times New Roman" w:cs="Times New Roman"/>
          <w:sz w:val="24"/>
          <w:szCs w:val="24"/>
        </w:rPr>
      </w:pPr>
    </w:p>
    <w:p w14:paraId="3AED8B7F" w14:textId="460D5D28" w:rsidR="00743385" w:rsidRDefault="00743385" w:rsidP="00E514D2">
      <w:pPr>
        <w:spacing w:after="0" w:line="240" w:lineRule="auto"/>
        <w:jc w:val="center"/>
        <w:rPr>
          <w:rFonts w:ascii="Times New Roman" w:hAnsi="Times New Roman" w:cs="Times New Roman"/>
          <w:sz w:val="24"/>
          <w:szCs w:val="24"/>
        </w:rPr>
      </w:pPr>
    </w:p>
    <w:p w14:paraId="09BB8F17" w14:textId="7B6D2ABC" w:rsidR="00743385" w:rsidRDefault="00743385" w:rsidP="00E514D2">
      <w:pPr>
        <w:spacing w:after="0" w:line="240" w:lineRule="auto"/>
        <w:jc w:val="center"/>
        <w:rPr>
          <w:rFonts w:ascii="Times New Roman" w:hAnsi="Times New Roman" w:cs="Times New Roman"/>
          <w:sz w:val="24"/>
          <w:szCs w:val="24"/>
        </w:rPr>
      </w:pPr>
    </w:p>
    <w:p w14:paraId="260D7625" w14:textId="6D7A290E" w:rsidR="00743385" w:rsidRDefault="00743385" w:rsidP="00E514D2">
      <w:pPr>
        <w:spacing w:after="0" w:line="240" w:lineRule="auto"/>
        <w:jc w:val="center"/>
        <w:rPr>
          <w:rFonts w:ascii="Times New Roman" w:hAnsi="Times New Roman" w:cs="Times New Roman"/>
          <w:sz w:val="24"/>
          <w:szCs w:val="24"/>
        </w:rPr>
      </w:pPr>
    </w:p>
    <w:p w14:paraId="0285E019" w14:textId="64F2C2AC" w:rsidR="00743385" w:rsidRDefault="00743385" w:rsidP="00E514D2">
      <w:pPr>
        <w:spacing w:after="0" w:line="240" w:lineRule="auto"/>
        <w:jc w:val="center"/>
        <w:rPr>
          <w:rFonts w:ascii="Times New Roman" w:hAnsi="Times New Roman" w:cs="Times New Roman"/>
          <w:sz w:val="24"/>
          <w:szCs w:val="24"/>
        </w:rPr>
      </w:pPr>
    </w:p>
    <w:p w14:paraId="5023250A" w14:textId="6F50D855" w:rsidR="00743385" w:rsidRDefault="00743385" w:rsidP="00E514D2">
      <w:pPr>
        <w:spacing w:after="0" w:line="240" w:lineRule="auto"/>
        <w:jc w:val="center"/>
        <w:rPr>
          <w:rFonts w:ascii="Times New Roman" w:hAnsi="Times New Roman" w:cs="Times New Roman"/>
          <w:sz w:val="24"/>
          <w:szCs w:val="24"/>
        </w:rPr>
      </w:pPr>
    </w:p>
    <w:p w14:paraId="0B881DB5" w14:textId="7FE860B9" w:rsidR="00743385" w:rsidRDefault="00743385" w:rsidP="00E514D2">
      <w:pPr>
        <w:spacing w:after="0" w:line="240" w:lineRule="auto"/>
        <w:jc w:val="center"/>
        <w:rPr>
          <w:rFonts w:ascii="Times New Roman" w:hAnsi="Times New Roman" w:cs="Times New Roman"/>
          <w:sz w:val="24"/>
          <w:szCs w:val="24"/>
        </w:rPr>
      </w:pPr>
    </w:p>
    <w:p w14:paraId="10D38D59" w14:textId="1EE257CA" w:rsidR="00743385" w:rsidRDefault="00743385" w:rsidP="00E514D2">
      <w:pPr>
        <w:spacing w:after="0" w:line="240" w:lineRule="auto"/>
        <w:jc w:val="center"/>
        <w:rPr>
          <w:rFonts w:ascii="Times New Roman" w:hAnsi="Times New Roman" w:cs="Times New Roman"/>
          <w:sz w:val="24"/>
          <w:szCs w:val="24"/>
        </w:rPr>
      </w:pPr>
    </w:p>
    <w:p w14:paraId="6C4EACA8" w14:textId="2142A5CA" w:rsidR="00743385" w:rsidRDefault="00743385" w:rsidP="00E514D2">
      <w:pPr>
        <w:spacing w:after="0" w:line="240" w:lineRule="auto"/>
        <w:jc w:val="center"/>
        <w:rPr>
          <w:rFonts w:ascii="Times New Roman" w:hAnsi="Times New Roman" w:cs="Times New Roman"/>
          <w:sz w:val="24"/>
          <w:szCs w:val="24"/>
        </w:rPr>
      </w:pPr>
    </w:p>
    <w:p w14:paraId="14DEFA7F" w14:textId="493C91E2" w:rsidR="00743385" w:rsidRDefault="00743385" w:rsidP="00E514D2">
      <w:pPr>
        <w:spacing w:after="0" w:line="240" w:lineRule="auto"/>
        <w:jc w:val="center"/>
        <w:rPr>
          <w:rFonts w:ascii="Times New Roman" w:hAnsi="Times New Roman" w:cs="Times New Roman"/>
          <w:sz w:val="24"/>
          <w:szCs w:val="24"/>
        </w:rPr>
      </w:pPr>
    </w:p>
    <w:p w14:paraId="33B56A56" w14:textId="51BD39E9" w:rsidR="00743385" w:rsidRDefault="00743385" w:rsidP="00E514D2">
      <w:pPr>
        <w:spacing w:after="0" w:line="240" w:lineRule="auto"/>
        <w:jc w:val="center"/>
        <w:rPr>
          <w:rFonts w:ascii="Times New Roman" w:hAnsi="Times New Roman" w:cs="Times New Roman"/>
          <w:sz w:val="24"/>
          <w:szCs w:val="24"/>
        </w:rPr>
      </w:pPr>
    </w:p>
    <w:p w14:paraId="63638339" w14:textId="77777777" w:rsidR="00743385" w:rsidRDefault="00743385" w:rsidP="00E514D2">
      <w:pPr>
        <w:spacing w:after="0" w:line="240" w:lineRule="auto"/>
        <w:jc w:val="center"/>
        <w:rPr>
          <w:rFonts w:ascii="Times New Roman" w:hAnsi="Times New Roman" w:cs="Times New Roman"/>
          <w:sz w:val="24"/>
          <w:szCs w:val="24"/>
        </w:rPr>
      </w:pPr>
    </w:p>
    <w:p w14:paraId="26B0A462" w14:textId="619F11FA" w:rsidR="00E514D2" w:rsidRDefault="00E514D2" w:rsidP="00E514D2">
      <w:pPr>
        <w:spacing w:after="0" w:line="240" w:lineRule="auto"/>
        <w:jc w:val="center"/>
        <w:rPr>
          <w:rFonts w:ascii="Times New Roman" w:hAnsi="Times New Roman" w:cs="Times New Roman"/>
          <w:sz w:val="24"/>
          <w:szCs w:val="24"/>
        </w:rPr>
      </w:pPr>
    </w:p>
    <w:p w14:paraId="2E817D83" w14:textId="38B8CE53" w:rsidR="00E514D2" w:rsidRDefault="00E514D2" w:rsidP="00E514D2">
      <w:pPr>
        <w:spacing w:after="0" w:line="240" w:lineRule="auto"/>
        <w:jc w:val="center"/>
        <w:rPr>
          <w:rFonts w:ascii="Times New Roman" w:hAnsi="Times New Roman" w:cs="Times New Roman"/>
          <w:sz w:val="24"/>
          <w:szCs w:val="24"/>
        </w:rPr>
      </w:pPr>
    </w:p>
    <w:tbl>
      <w:tblPr>
        <w:tblW w:w="15593" w:type="dxa"/>
        <w:tblLayout w:type="fixed"/>
        <w:tblLook w:val="04A0" w:firstRow="1" w:lastRow="0" w:firstColumn="1" w:lastColumn="0" w:noHBand="0" w:noVBand="1"/>
      </w:tblPr>
      <w:tblGrid>
        <w:gridCol w:w="708"/>
        <w:gridCol w:w="1559"/>
        <w:gridCol w:w="1702"/>
        <w:gridCol w:w="1318"/>
        <w:gridCol w:w="1418"/>
        <w:gridCol w:w="1134"/>
        <w:gridCol w:w="1137"/>
        <w:gridCol w:w="1414"/>
        <w:gridCol w:w="1249"/>
        <w:gridCol w:w="1161"/>
        <w:gridCol w:w="1134"/>
        <w:gridCol w:w="1659"/>
      </w:tblGrid>
      <w:tr w:rsidR="00E514D2" w:rsidRPr="00E514D2" w14:paraId="536336C1" w14:textId="77777777" w:rsidTr="00B3477C">
        <w:trPr>
          <w:trHeight w:val="300"/>
        </w:trPr>
        <w:tc>
          <w:tcPr>
            <w:tcW w:w="709" w:type="dxa"/>
            <w:tcBorders>
              <w:top w:val="nil"/>
              <w:left w:val="nil"/>
              <w:bottom w:val="nil"/>
              <w:right w:val="nil"/>
            </w:tcBorders>
            <w:shd w:val="clear" w:color="auto" w:fill="auto"/>
            <w:noWrap/>
            <w:vAlign w:val="bottom"/>
            <w:hideMark/>
          </w:tcPr>
          <w:p w14:paraId="5A27203C"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bookmarkStart w:id="17" w:name="RANGE!A1:L156"/>
            <w:bookmarkEnd w:id="17"/>
          </w:p>
        </w:tc>
        <w:tc>
          <w:tcPr>
            <w:tcW w:w="1559" w:type="dxa"/>
            <w:tcBorders>
              <w:top w:val="nil"/>
              <w:left w:val="nil"/>
              <w:bottom w:val="nil"/>
              <w:right w:val="nil"/>
            </w:tcBorders>
            <w:shd w:val="clear" w:color="auto" w:fill="auto"/>
            <w:noWrap/>
            <w:vAlign w:val="bottom"/>
            <w:hideMark/>
          </w:tcPr>
          <w:p w14:paraId="2A0C801B"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bottom"/>
            <w:hideMark/>
          </w:tcPr>
          <w:p w14:paraId="3C9B4B46"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318" w:type="dxa"/>
            <w:tcBorders>
              <w:top w:val="nil"/>
              <w:left w:val="nil"/>
              <w:bottom w:val="nil"/>
              <w:right w:val="nil"/>
            </w:tcBorders>
            <w:shd w:val="clear" w:color="auto" w:fill="auto"/>
            <w:noWrap/>
            <w:vAlign w:val="bottom"/>
            <w:hideMark/>
          </w:tcPr>
          <w:p w14:paraId="2CA39080"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bottom"/>
            <w:hideMark/>
          </w:tcPr>
          <w:p w14:paraId="19EB50B3"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bottom"/>
            <w:hideMark/>
          </w:tcPr>
          <w:p w14:paraId="7383A077" w14:textId="3C96E553" w:rsidR="00E514D2" w:rsidRPr="00743385" w:rsidRDefault="00CF687C" w:rsidP="00E514D2">
            <w:pPr>
              <w:spacing w:after="0" w:line="240" w:lineRule="auto"/>
              <w:rPr>
                <w:rFonts w:ascii="Times New Roman" w:eastAsia="Times New Roman" w:hAnsi="Times New Roman" w:cs="Times New Roman"/>
                <w:sz w:val="24"/>
                <w:szCs w:val="24"/>
                <w:lang w:eastAsia="ru-RU"/>
              </w:rPr>
            </w:pPr>
            <w:r w:rsidRPr="00743385">
              <w:rPr>
                <w:rFonts w:ascii="Times New Roman" w:eastAsia="Times New Roman" w:hAnsi="Times New Roman" w:cs="Times New Roman"/>
                <w:sz w:val="24"/>
                <w:szCs w:val="24"/>
                <w:lang w:eastAsia="ru-RU"/>
              </w:rPr>
              <w:t>Приложение № 3.1</w:t>
            </w:r>
          </w:p>
        </w:tc>
        <w:tc>
          <w:tcPr>
            <w:tcW w:w="1137" w:type="dxa"/>
            <w:tcBorders>
              <w:top w:val="nil"/>
              <w:left w:val="nil"/>
              <w:bottom w:val="nil"/>
              <w:right w:val="nil"/>
            </w:tcBorders>
            <w:shd w:val="clear" w:color="auto" w:fill="auto"/>
            <w:noWrap/>
            <w:vAlign w:val="bottom"/>
            <w:hideMark/>
          </w:tcPr>
          <w:p w14:paraId="1BAFF356"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414" w:type="dxa"/>
            <w:tcBorders>
              <w:top w:val="nil"/>
              <w:left w:val="nil"/>
              <w:bottom w:val="nil"/>
              <w:right w:val="nil"/>
            </w:tcBorders>
            <w:shd w:val="clear" w:color="auto" w:fill="auto"/>
            <w:vAlign w:val="center"/>
            <w:hideMark/>
          </w:tcPr>
          <w:p w14:paraId="4816F8B1"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249" w:type="dxa"/>
            <w:tcBorders>
              <w:top w:val="nil"/>
              <w:left w:val="nil"/>
              <w:bottom w:val="nil"/>
              <w:right w:val="nil"/>
            </w:tcBorders>
            <w:shd w:val="clear" w:color="auto" w:fill="auto"/>
            <w:vAlign w:val="center"/>
            <w:hideMark/>
          </w:tcPr>
          <w:p w14:paraId="344F7EF6"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161" w:type="dxa"/>
            <w:tcBorders>
              <w:top w:val="nil"/>
              <w:left w:val="nil"/>
              <w:bottom w:val="nil"/>
              <w:right w:val="nil"/>
            </w:tcBorders>
            <w:shd w:val="clear" w:color="auto" w:fill="auto"/>
            <w:vAlign w:val="center"/>
            <w:hideMark/>
          </w:tcPr>
          <w:p w14:paraId="68C662FB"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2793" w:type="dxa"/>
            <w:gridSpan w:val="2"/>
            <w:tcBorders>
              <w:top w:val="nil"/>
              <w:left w:val="nil"/>
              <w:bottom w:val="nil"/>
              <w:right w:val="nil"/>
            </w:tcBorders>
            <w:shd w:val="clear" w:color="auto" w:fill="auto"/>
            <w:vAlign w:val="center"/>
            <w:hideMark/>
          </w:tcPr>
          <w:p w14:paraId="1DD01931" w14:textId="6B3A7492" w:rsidR="00E514D2" w:rsidRPr="00743385" w:rsidRDefault="00E514D2" w:rsidP="00E514D2">
            <w:pPr>
              <w:spacing w:after="0" w:line="240" w:lineRule="auto"/>
              <w:jc w:val="right"/>
              <w:rPr>
                <w:rFonts w:ascii="Times New Roman" w:eastAsia="Times New Roman" w:hAnsi="Times New Roman" w:cs="Times New Roman"/>
                <w:sz w:val="24"/>
                <w:szCs w:val="24"/>
                <w:lang w:eastAsia="ru-RU"/>
              </w:rPr>
            </w:pPr>
          </w:p>
        </w:tc>
      </w:tr>
      <w:tr w:rsidR="00E514D2" w:rsidRPr="00E514D2" w14:paraId="68394DFC" w14:textId="77777777" w:rsidTr="00B3477C">
        <w:trPr>
          <w:trHeight w:val="300"/>
        </w:trPr>
        <w:tc>
          <w:tcPr>
            <w:tcW w:w="709" w:type="dxa"/>
            <w:tcBorders>
              <w:top w:val="nil"/>
              <w:left w:val="nil"/>
              <w:bottom w:val="nil"/>
              <w:right w:val="nil"/>
            </w:tcBorders>
            <w:shd w:val="clear" w:color="auto" w:fill="auto"/>
            <w:noWrap/>
            <w:vAlign w:val="bottom"/>
            <w:hideMark/>
          </w:tcPr>
          <w:p w14:paraId="20386EAB" w14:textId="77777777" w:rsidR="00E514D2" w:rsidRPr="00743385" w:rsidRDefault="00E514D2" w:rsidP="00E514D2">
            <w:pPr>
              <w:spacing w:after="0" w:line="240" w:lineRule="auto"/>
              <w:jc w:val="right"/>
              <w:rPr>
                <w:rFonts w:ascii="Times New Roman" w:eastAsia="Times New Roman" w:hAnsi="Times New Roman" w:cs="Times New Roman"/>
                <w:sz w:val="24"/>
                <w:szCs w:val="24"/>
                <w:lang w:eastAsia="ru-RU"/>
              </w:rPr>
            </w:pPr>
          </w:p>
        </w:tc>
        <w:tc>
          <w:tcPr>
            <w:tcW w:w="1559" w:type="dxa"/>
            <w:tcBorders>
              <w:top w:val="nil"/>
              <w:left w:val="nil"/>
              <w:bottom w:val="nil"/>
              <w:right w:val="nil"/>
            </w:tcBorders>
            <w:shd w:val="clear" w:color="auto" w:fill="auto"/>
            <w:noWrap/>
            <w:vAlign w:val="bottom"/>
            <w:hideMark/>
          </w:tcPr>
          <w:p w14:paraId="2FFA66D2"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bottom"/>
            <w:hideMark/>
          </w:tcPr>
          <w:p w14:paraId="344751D1"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318" w:type="dxa"/>
            <w:tcBorders>
              <w:top w:val="nil"/>
              <w:left w:val="nil"/>
              <w:bottom w:val="nil"/>
              <w:right w:val="nil"/>
            </w:tcBorders>
            <w:shd w:val="clear" w:color="auto" w:fill="auto"/>
            <w:noWrap/>
            <w:vAlign w:val="bottom"/>
            <w:hideMark/>
          </w:tcPr>
          <w:p w14:paraId="2F1A9C5D"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bottom"/>
            <w:hideMark/>
          </w:tcPr>
          <w:p w14:paraId="2AED62AB"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bottom"/>
            <w:hideMark/>
          </w:tcPr>
          <w:p w14:paraId="6FEF0D84" w14:textId="7C3B9091" w:rsidR="00E514D2" w:rsidRPr="00743385" w:rsidRDefault="00CF687C" w:rsidP="00E514D2">
            <w:pPr>
              <w:spacing w:after="0" w:line="240" w:lineRule="auto"/>
              <w:rPr>
                <w:rFonts w:ascii="Times New Roman" w:eastAsia="Times New Roman" w:hAnsi="Times New Roman" w:cs="Times New Roman"/>
                <w:sz w:val="24"/>
                <w:szCs w:val="24"/>
                <w:lang w:eastAsia="ru-RU"/>
              </w:rPr>
            </w:pPr>
            <w:r w:rsidRPr="00743385">
              <w:rPr>
                <w:rFonts w:ascii="Times New Roman" w:eastAsia="Times New Roman" w:hAnsi="Times New Roman" w:cs="Times New Roman"/>
                <w:sz w:val="24"/>
                <w:szCs w:val="24"/>
                <w:lang w:eastAsia="ru-RU"/>
              </w:rPr>
              <w:t>к муниципальной программе</w:t>
            </w:r>
          </w:p>
        </w:tc>
        <w:tc>
          <w:tcPr>
            <w:tcW w:w="1137" w:type="dxa"/>
            <w:tcBorders>
              <w:top w:val="nil"/>
              <w:left w:val="nil"/>
              <w:bottom w:val="nil"/>
              <w:right w:val="nil"/>
            </w:tcBorders>
            <w:shd w:val="clear" w:color="auto" w:fill="auto"/>
            <w:noWrap/>
            <w:vAlign w:val="bottom"/>
            <w:hideMark/>
          </w:tcPr>
          <w:p w14:paraId="40E66129"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414" w:type="dxa"/>
            <w:tcBorders>
              <w:top w:val="nil"/>
              <w:left w:val="nil"/>
              <w:bottom w:val="nil"/>
              <w:right w:val="nil"/>
            </w:tcBorders>
            <w:shd w:val="clear" w:color="auto" w:fill="auto"/>
            <w:vAlign w:val="center"/>
            <w:hideMark/>
          </w:tcPr>
          <w:p w14:paraId="612A446C"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249" w:type="dxa"/>
            <w:tcBorders>
              <w:top w:val="nil"/>
              <w:left w:val="nil"/>
              <w:bottom w:val="nil"/>
              <w:right w:val="nil"/>
            </w:tcBorders>
            <w:shd w:val="clear" w:color="auto" w:fill="auto"/>
            <w:vAlign w:val="center"/>
            <w:hideMark/>
          </w:tcPr>
          <w:p w14:paraId="2D8FDDF8"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161" w:type="dxa"/>
            <w:tcBorders>
              <w:top w:val="nil"/>
              <w:left w:val="nil"/>
              <w:bottom w:val="nil"/>
              <w:right w:val="nil"/>
            </w:tcBorders>
            <w:shd w:val="clear" w:color="auto" w:fill="auto"/>
            <w:vAlign w:val="center"/>
            <w:hideMark/>
          </w:tcPr>
          <w:p w14:paraId="03433ACE"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2793" w:type="dxa"/>
            <w:gridSpan w:val="2"/>
            <w:tcBorders>
              <w:top w:val="nil"/>
              <w:left w:val="nil"/>
              <w:bottom w:val="nil"/>
              <w:right w:val="nil"/>
            </w:tcBorders>
            <w:shd w:val="clear" w:color="auto" w:fill="auto"/>
            <w:vAlign w:val="center"/>
            <w:hideMark/>
          </w:tcPr>
          <w:p w14:paraId="45339DCB" w14:textId="5CA68B51" w:rsidR="00E514D2" w:rsidRPr="00743385" w:rsidRDefault="00E514D2" w:rsidP="00E514D2">
            <w:pPr>
              <w:spacing w:after="0" w:line="240" w:lineRule="auto"/>
              <w:jc w:val="right"/>
              <w:rPr>
                <w:rFonts w:ascii="Times New Roman" w:eastAsia="Times New Roman" w:hAnsi="Times New Roman" w:cs="Times New Roman"/>
                <w:sz w:val="24"/>
                <w:szCs w:val="24"/>
                <w:lang w:eastAsia="ru-RU"/>
              </w:rPr>
            </w:pPr>
          </w:p>
        </w:tc>
      </w:tr>
      <w:tr w:rsidR="00E514D2" w:rsidRPr="00E514D2" w14:paraId="4A15F73E" w14:textId="77777777" w:rsidTr="00B3477C">
        <w:trPr>
          <w:trHeight w:val="300"/>
        </w:trPr>
        <w:tc>
          <w:tcPr>
            <w:tcW w:w="709" w:type="dxa"/>
            <w:tcBorders>
              <w:top w:val="nil"/>
              <w:left w:val="nil"/>
              <w:bottom w:val="nil"/>
              <w:right w:val="nil"/>
            </w:tcBorders>
            <w:shd w:val="clear" w:color="auto" w:fill="auto"/>
            <w:noWrap/>
            <w:vAlign w:val="bottom"/>
            <w:hideMark/>
          </w:tcPr>
          <w:p w14:paraId="7971BA33" w14:textId="77777777" w:rsidR="00E514D2" w:rsidRPr="00743385" w:rsidRDefault="00E514D2" w:rsidP="00E514D2">
            <w:pPr>
              <w:spacing w:after="0" w:line="240" w:lineRule="auto"/>
              <w:jc w:val="right"/>
              <w:rPr>
                <w:rFonts w:ascii="Times New Roman" w:eastAsia="Times New Roman" w:hAnsi="Times New Roman" w:cs="Times New Roman"/>
                <w:sz w:val="24"/>
                <w:szCs w:val="24"/>
                <w:lang w:eastAsia="ru-RU"/>
              </w:rPr>
            </w:pPr>
          </w:p>
        </w:tc>
        <w:tc>
          <w:tcPr>
            <w:tcW w:w="1559" w:type="dxa"/>
            <w:tcBorders>
              <w:top w:val="nil"/>
              <w:left w:val="nil"/>
              <w:bottom w:val="nil"/>
              <w:right w:val="nil"/>
            </w:tcBorders>
            <w:shd w:val="clear" w:color="auto" w:fill="auto"/>
            <w:noWrap/>
            <w:vAlign w:val="bottom"/>
            <w:hideMark/>
          </w:tcPr>
          <w:p w14:paraId="1B0127D2"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bottom"/>
            <w:hideMark/>
          </w:tcPr>
          <w:p w14:paraId="16616F58"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318" w:type="dxa"/>
            <w:tcBorders>
              <w:top w:val="nil"/>
              <w:left w:val="nil"/>
              <w:bottom w:val="nil"/>
              <w:right w:val="nil"/>
            </w:tcBorders>
            <w:shd w:val="clear" w:color="auto" w:fill="auto"/>
            <w:noWrap/>
            <w:vAlign w:val="bottom"/>
            <w:hideMark/>
          </w:tcPr>
          <w:p w14:paraId="32F94475"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bottom"/>
            <w:hideMark/>
          </w:tcPr>
          <w:p w14:paraId="1FC40CE7"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bottom"/>
            <w:hideMark/>
          </w:tcPr>
          <w:p w14:paraId="3F2FCFF0"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137" w:type="dxa"/>
            <w:tcBorders>
              <w:top w:val="nil"/>
              <w:left w:val="nil"/>
              <w:bottom w:val="nil"/>
              <w:right w:val="nil"/>
            </w:tcBorders>
            <w:shd w:val="clear" w:color="auto" w:fill="auto"/>
            <w:noWrap/>
            <w:vAlign w:val="bottom"/>
            <w:hideMark/>
          </w:tcPr>
          <w:p w14:paraId="2848F1BF"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414" w:type="dxa"/>
            <w:tcBorders>
              <w:top w:val="nil"/>
              <w:left w:val="nil"/>
              <w:bottom w:val="nil"/>
              <w:right w:val="nil"/>
            </w:tcBorders>
            <w:shd w:val="clear" w:color="auto" w:fill="auto"/>
            <w:vAlign w:val="center"/>
            <w:hideMark/>
          </w:tcPr>
          <w:p w14:paraId="116EF1C6"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249" w:type="dxa"/>
            <w:tcBorders>
              <w:top w:val="nil"/>
              <w:left w:val="nil"/>
              <w:bottom w:val="nil"/>
              <w:right w:val="nil"/>
            </w:tcBorders>
            <w:shd w:val="clear" w:color="auto" w:fill="auto"/>
            <w:vAlign w:val="center"/>
            <w:hideMark/>
          </w:tcPr>
          <w:p w14:paraId="683DF40C"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161" w:type="dxa"/>
            <w:tcBorders>
              <w:top w:val="nil"/>
              <w:left w:val="nil"/>
              <w:bottom w:val="nil"/>
              <w:right w:val="nil"/>
            </w:tcBorders>
            <w:shd w:val="clear" w:color="auto" w:fill="auto"/>
            <w:vAlign w:val="center"/>
            <w:hideMark/>
          </w:tcPr>
          <w:p w14:paraId="2BC85643"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134" w:type="dxa"/>
            <w:tcBorders>
              <w:top w:val="nil"/>
              <w:left w:val="nil"/>
              <w:bottom w:val="nil"/>
              <w:right w:val="nil"/>
            </w:tcBorders>
            <w:shd w:val="clear" w:color="auto" w:fill="auto"/>
            <w:vAlign w:val="center"/>
            <w:hideMark/>
          </w:tcPr>
          <w:p w14:paraId="3FA22361"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659" w:type="dxa"/>
            <w:tcBorders>
              <w:top w:val="nil"/>
              <w:left w:val="nil"/>
              <w:bottom w:val="nil"/>
              <w:right w:val="nil"/>
            </w:tcBorders>
            <w:shd w:val="clear" w:color="auto" w:fill="auto"/>
            <w:vAlign w:val="center"/>
            <w:hideMark/>
          </w:tcPr>
          <w:p w14:paraId="4A340E50"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r>
      <w:tr w:rsidR="00E514D2" w:rsidRPr="00E514D2" w14:paraId="33DF25B4" w14:textId="77777777" w:rsidTr="00B3477C">
        <w:trPr>
          <w:trHeight w:val="300"/>
        </w:trPr>
        <w:tc>
          <w:tcPr>
            <w:tcW w:w="709" w:type="dxa"/>
            <w:tcBorders>
              <w:top w:val="nil"/>
              <w:left w:val="nil"/>
              <w:bottom w:val="nil"/>
              <w:right w:val="nil"/>
            </w:tcBorders>
            <w:shd w:val="clear" w:color="auto" w:fill="auto"/>
            <w:noWrap/>
            <w:vAlign w:val="bottom"/>
            <w:hideMark/>
          </w:tcPr>
          <w:p w14:paraId="47BAD9BE"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559" w:type="dxa"/>
            <w:tcBorders>
              <w:top w:val="nil"/>
              <w:left w:val="nil"/>
              <w:bottom w:val="nil"/>
              <w:right w:val="nil"/>
            </w:tcBorders>
            <w:shd w:val="clear" w:color="auto" w:fill="auto"/>
            <w:noWrap/>
            <w:vAlign w:val="bottom"/>
            <w:hideMark/>
          </w:tcPr>
          <w:p w14:paraId="66402E28"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bottom"/>
            <w:hideMark/>
          </w:tcPr>
          <w:p w14:paraId="47379018"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318" w:type="dxa"/>
            <w:tcBorders>
              <w:top w:val="nil"/>
              <w:left w:val="nil"/>
              <w:bottom w:val="nil"/>
              <w:right w:val="nil"/>
            </w:tcBorders>
            <w:shd w:val="clear" w:color="auto" w:fill="auto"/>
            <w:noWrap/>
            <w:vAlign w:val="bottom"/>
            <w:hideMark/>
          </w:tcPr>
          <w:p w14:paraId="399FC136"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bottom"/>
            <w:hideMark/>
          </w:tcPr>
          <w:p w14:paraId="40C3FBF3"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bottom"/>
            <w:hideMark/>
          </w:tcPr>
          <w:p w14:paraId="39A5701F"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137" w:type="dxa"/>
            <w:tcBorders>
              <w:top w:val="nil"/>
              <w:left w:val="nil"/>
              <w:bottom w:val="nil"/>
              <w:right w:val="nil"/>
            </w:tcBorders>
            <w:shd w:val="clear" w:color="auto" w:fill="auto"/>
            <w:noWrap/>
            <w:vAlign w:val="bottom"/>
            <w:hideMark/>
          </w:tcPr>
          <w:p w14:paraId="1ACB1CBF"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414" w:type="dxa"/>
            <w:tcBorders>
              <w:top w:val="nil"/>
              <w:left w:val="nil"/>
              <w:bottom w:val="nil"/>
              <w:right w:val="nil"/>
            </w:tcBorders>
            <w:shd w:val="clear" w:color="auto" w:fill="auto"/>
            <w:vAlign w:val="center"/>
            <w:hideMark/>
          </w:tcPr>
          <w:p w14:paraId="7D1A89CC"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249" w:type="dxa"/>
            <w:tcBorders>
              <w:top w:val="nil"/>
              <w:left w:val="nil"/>
              <w:bottom w:val="nil"/>
              <w:right w:val="nil"/>
            </w:tcBorders>
            <w:shd w:val="clear" w:color="auto" w:fill="auto"/>
            <w:vAlign w:val="center"/>
            <w:hideMark/>
          </w:tcPr>
          <w:p w14:paraId="7E256312"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161" w:type="dxa"/>
            <w:tcBorders>
              <w:top w:val="nil"/>
              <w:left w:val="nil"/>
              <w:bottom w:val="nil"/>
              <w:right w:val="nil"/>
            </w:tcBorders>
            <w:shd w:val="clear" w:color="auto" w:fill="auto"/>
            <w:vAlign w:val="center"/>
            <w:hideMark/>
          </w:tcPr>
          <w:p w14:paraId="7B56B56D"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134" w:type="dxa"/>
            <w:tcBorders>
              <w:top w:val="nil"/>
              <w:left w:val="nil"/>
              <w:bottom w:val="nil"/>
              <w:right w:val="nil"/>
            </w:tcBorders>
            <w:shd w:val="clear" w:color="auto" w:fill="auto"/>
            <w:vAlign w:val="center"/>
            <w:hideMark/>
          </w:tcPr>
          <w:p w14:paraId="487B1B98"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659" w:type="dxa"/>
            <w:tcBorders>
              <w:top w:val="nil"/>
              <w:left w:val="nil"/>
              <w:bottom w:val="nil"/>
              <w:right w:val="nil"/>
            </w:tcBorders>
            <w:shd w:val="clear" w:color="auto" w:fill="auto"/>
            <w:vAlign w:val="center"/>
            <w:hideMark/>
          </w:tcPr>
          <w:p w14:paraId="35DE7FF2"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r>
      <w:tr w:rsidR="00E514D2" w:rsidRPr="00E514D2" w14:paraId="5D1A8F20" w14:textId="77777777" w:rsidTr="00B3477C">
        <w:trPr>
          <w:trHeight w:val="300"/>
        </w:trPr>
        <w:tc>
          <w:tcPr>
            <w:tcW w:w="709" w:type="dxa"/>
            <w:tcBorders>
              <w:top w:val="nil"/>
              <w:left w:val="nil"/>
              <w:bottom w:val="nil"/>
              <w:right w:val="nil"/>
            </w:tcBorders>
            <w:shd w:val="clear" w:color="auto" w:fill="auto"/>
            <w:noWrap/>
            <w:vAlign w:val="bottom"/>
            <w:hideMark/>
          </w:tcPr>
          <w:p w14:paraId="12B64C7A"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559" w:type="dxa"/>
            <w:tcBorders>
              <w:top w:val="nil"/>
              <w:left w:val="nil"/>
              <w:bottom w:val="nil"/>
              <w:right w:val="nil"/>
            </w:tcBorders>
            <w:shd w:val="clear" w:color="auto" w:fill="auto"/>
            <w:noWrap/>
            <w:vAlign w:val="bottom"/>
            <w:hideMark/>
          </w:tcPr>
          <w:p w14:paraId="76A08EE0"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bottom"/>
            <w:hideMark/>
          </w:tcPr>
          <w:p w14:paraId="08962E2D"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318" w:type="dxa"/>
            <w:tcBorders>
              <w:top w:val="nil"/>
              <w:left w:val="nil"/>
              <w:bottom w:val="nil"/>
              <w:right w:val="nil"/>
            </w:tcBorders>
            <w:shd w:val="clear" w:color="auto" w:fill="auto"/>
            <w:noWrap/>
            <w:vAlign w:val="bottom"/>
            <w:hideMark/>
          </w:tcPr>
          <w:p w14:paraId="04761F23"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bottom"/>
            <w:hideMark/>
          </w:tcPr>
          <w:p w14:paraId="42952A53"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bottom"/>
            <w:hideMark/>
          </w:tcPr>
          <w:p w14:paraId="6F859D39"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137" w:type="dxa"/>
            <w:tcBorders>
              <w:top w:val="nil"/>
              <w:left w:val="nil"/>
              <w:bottom w:val="nil"/>
              <w:right w:val="nil"/>
            </w:tcBorders>
            <w:shd w:val="clear" w:color="auto" w:fill="auto"/>
            <w:noWrap/>
            <w:vAlign w:val="bottom"/>
            <w:hideMark/>
          </w:tcPr>
          <w:p w14:paraId="73ED8333"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414" w:type="dxa"/>
            <w:tcBorders>
              <w:top w:val="nil"/>
              <w:left w:val="nil"/>
              <w:bottom w:val="nil"/>
              <w:right w:val="nil"/>
            </w:tcBorders>
            <w:shd w:val="clear" w:color="auto" w:fill="auto"/>
            <w:vAlign w:val="center"/>
            <w:hideMark/>
          </w:tcPr>
          <w:p w14:paraId="79CF2027"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249" w:type="dxa"/>
            <w:tcBorders>
              <w:top w:val="nil"/>
              <w:left w:val="nil"/>
              <w:bottom w:val="nil"/>
              <w:right w:val="nil"/>
            </w:tcBorders>
            <w:shd w:val="clear" w:color="auto" w:fill="auto"/>
            <w:vAlign w:val="center"/>
            <w:hideMark/>
          </w:tcPr>
          <w:p w14:paraId="1A117646"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161" w:type="dxa"/>
            <w:tcBorders>
              <w:top w:val="nil"/>
              <w:left w:val="nil"/>
              <w:bottom w:val="nil"/>
              <w:right w:val="nil"/>
            </w:tcBorders>
            <w:shd w:val="clear" w:color="auto" w:fill="auto"/>
            <w:vAlign w:val="center"/>
            <w:hideMark/>
          </w:tcPr>
          <w:p w14:paraId="2AF329E2"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134" w:type="dxa"/>
            <w:tcBorders>
              <w:top w:val="nil"/>
              <w:left w:val="nil"/>
              <w:bottom w:val="nil"/>
              <w:right w:val="nil"/>
            </w:tcBorders>
            <w:shd w:val="clear" w:color="auto" w:fill="auto"/>
            <w:vAlign w:val="center"/>
            <w:hideMark/>
          </w:tcPr>
          <w:p w14:paraId="4D9A7D65"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659" w:type="dxa"/>
            <w:tcBorders>
              <w:top w:val="nil"/>
              <w:left w:val="nil"/>
              <w:bottom w:val="nil"/>
              <w:right w:val="nil"/>
            </w:tcBorders>
            <w:shd w:val="clear" w:color="auto" w:fill="auto"/>
            <w:vAlign w:val="center"/>
            <w:hideMark/>
          </w:tcPr>
          <w:p w14:paraId="3AC971AB"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r>
      <w:tr w:rsidR="00E514D2" w:rsidRPr="00E514D2" w14:paraId="78D1381A" w14:textId="77777777" w:rsidTr="00B3477C">
        <w:trPr>
          <w:trHeight w:val="375"/>
        </w:trPr>
        <w:tc>
          <w:tcPr>
            <w:tcW w:w="15593" w:type="dxa"/>
            <w:gridSpan w:val="12"/>
            <w:tcBorders>
              <w:top w:val="nil"/>
              <w:left w:val="nil"/>
              <w:bottom w:val="nil"/>
              <w:right w:val="nil"/>
            </w:tcBorders>
            <w:shd w:val="clear" w:color="auto" w:fill="auto"/>
            <w:noWrap/>
            <w:vAlign w:val="bottom"/>
            <w:hideMark/>
          </w:tcPr>
          <w:p w14:paraId="5EF1AEF1"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Перечень многоквартирных домов, признанных аварийными до 1 января 2017 года</w:t>
            </w:r>
          </w:p>
        </w:tc>
      </w:tr>
      <w:tr w:rsidR="00E514D2" w:rsidRPr="00E514D2" w14:paraId="2F0DD56B" w14:textId="77777777" w:rsidTr="00B3477C">
        <w:trPr>
          <w:trHeight w:val="300"/>
        </w:trPr>
        <w:tc>
          <w:tcPr>
            <w:tcW w:w="709" w:type="dxa"/>
            <w:tcBorders>
              <w:top w:val="nil"/>
              <w:left w:val="nil"/>
              <w:bottom w:val="nil"/>
              <w:right w:val="nil"/>
            </w:tcBorders>
            <w:shd w:val="clear" w:color="auto" w:fill="auto"/>
            <w:noWrap/>
            <w:vAlign w:val="bottom"/>
            <w:hideMark/>
          </w:tcPr>
          <w:p w14:paraId="0D62348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14:paraId="0B852AD5"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bottom"/>
            <w:hideMark/>
          </w:tcPr>
          <w:p w14:paraId="0EC8EB6C"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318" w:type="dxa"/>
            <w:tcBorders>
              <w:top w:val="nil"/>
              <w:left w:val="nil"/>
              <w:bottom w:val="nil"/>
              <w:right w:val="nil"/>
            </w:tcBorders>
            <w:shd w:val="clear" w:color="auto" w:fill="auto"/>
            <w:noWrap/>
            <w:vAlign w:val="bottom"/>
            <w:hideMark/>
          </w:tcPr>
          <w:p w14:paraId="4CFC50FF"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bottom"/>
            <w:hideMark/>
          </w:tcPr>
          <w:p w14:paraId="06BC1A69"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bottom"/>
            <w:hideMark/>
          </w:tcPr>
          <w:p w14:paraId="794DE477"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137" w:type="dxa"/>
            <w:tcBorders>
              <w:top w:val="nil"/>
              <w:left w:val="nil"/>
              <w:bottom w:val="nil"/>
              <w:right w:val="nil"/>
            </w:tcBorders>
            <w:shd w:val="clear" w:color="auto" w:fill="auto"/>
            <w:noWrap/>
            <w:vAlign w:val="bottom"/>
            <w:hideMark/>
          </w:tcPr>
          <w:p w14:paraId="3C429D85"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414" w:type="dxa"/>
            <w:tcBorders>
              <w:top w:val="nil"/>
              <w:left w:val="nil"/>
              <w:bottom w:val="nil"/>
              <w:right w:val="nil"/>
            </w:tcBorders>
            <w:shd w:val="clear" w:color="auto" w:fill="auto"/>
            <w:noWrap/>
            <w:vAlign w:val="bottom"/>
            <w:hideMark/>
          </w:tcPr>
          <w:p w14:paraId="62A1CD8F"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249" w:type="dxa"/>
            <w:tcBorders>
              <w:top w:val="nil"/>
              <w:left w:val="nil"/>
              <w:bottom w:val="nil"/>
              <w:right w:val="nil"/>
            </w:tcBorders>
            <w:shd w:val="clear" w:color="auto" w:fill="auto"/>
            <w:noWrap/>
            <w:vAlign w:val="bottom"/>
            <w:hideMark/>
          </w:tcPr>
          <w:p w14:paraId="7457C368"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161" w:type="dxa"/>
            <w:tcBorders>
              <w:top w:val="nil"/>
              <w:left w:val="nil"/>
              <w:bottom w:val="nil"/>
              <w:right w:val="nil"/>
            </w:tcBorders>
            <w:shd w:val="clear" w:color="auto" w:fill="auto"/>
            <w:noWrap/>
            <w:vAlign w:val="bottom"/>
            <w:hideMark/>
          </w:tcPr>
          <w:p w14:paraId="65F07287"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bottom"/>
            <w:hideMark/>
          </w:tcPr>
          <w:p w14:paraId="546687B9"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659" w:type="dxa"/>
            <w:tcBorders>
              <w:top w:val="nil"/>
              <w:left w:val="nil"/>
              <w:bottom w:val="nil"/>
              <w:right w:val="nil"/>
            </w:tcBorders>
            <w:shd w:val="clear" w:color="auto" w:fill="auto"/>
            <w:noWrap/>
            <w:vAlign w:val="bottom"/>
            <w:hideMark/>
          </w:tcPr>
          <w:p w14:paraId="7C71A682"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r>
      <w:tr w:rsidR="00E514D2" w:rsidRPr="00E514D2" w14:paraId="561F8A7B" w14:textId="77777777" w:rsidTr="00B3477C">
        <w:trPr>
          <w:trHeight w:val="315"/>
        </w:trPr>
        <w:tc>
          <w:tcPr>
            <w:tcW w:w="709" w:type="dxa"/>
            <w:tcBorders>
              <w:top w:val="nil"/>
              <w:left w:val="nil"/>
              <w:bottom w:val="nil"/>
              <w:right w:val="nil"/>
            </w:tcBorders>
            <w:shd w:val="clear" w:color="auto" w:fill="auto"/>
            <w:noWrap/>
            <w:vAlign w:val="bottom"/>
            <w:hideMark/>
          </w:tcPr>
          <w:p w14:paraId="40C13E04"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559" w:type="dxa"/>
            <w:tcBorders>
              <w:top w:val="nil"/>
              <w:left w:val="nil"/>
              <w:bottom w:val="nil"/>
              <w:right w:val="nil"/>
            </w:tcBorders>
            <w:shd w:val="clear" w:color="auto" w:fill="auto"/>
            <w:noWrap/>
            <w:vAlign w:val="bottom"/>
            <w:hideMark/>
          </w:tcPr>
          <w:p w14:paraId="5074F89E"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bottom"/>
            <w:hideMark/>
          </w:tcPr>
          <w:p w14:paraId="3272A515"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318" w:type="dxa"/>
            <w:tcBorders>
              <w:top w:val="nil"/>
              <w:left w:val="nil"/>
              <w:bottom w:val="nil"/>
              <w:right w:val="nil"/>
            </w:tcBorders>
            <w:shd w:val="clear" w:color="auto" w:fill="auto"/>
            <w:noWrap/>
            <w:vAlign w:val="bottom"/>
            <w:hideMark/>
          </w:tcPr>
          <w:p w14:paraId="7333EEBE"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bottom"/>
            <w:hideMark/>
          </w:tcPr>
          <w:p w14:paraId="2A5AE03E"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bottom"/>
            <w:hideMark/>
          </w:tcPr>
          <w:p w14:paraId="7B596FAE"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137" w:type="dxa"/>
            <w:tcBorders>
              <w:top w:val="nil"/>
              <w:left w:val="nil"/>
              <w:bottom w:val="nil"/>
              <w:right w:val="nil"/>
            </w:tcBorders>
            <w:shd w:val="clear" w:color="auto" w:fill="auto"/>
            <w:noWrap/>
            <w:vAlign w:val="bottom"/>
            <w:hideMark/>
          </w:tcPr>
          <w:p w14:paraId="311E5927"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414" w:type="dxa"/>
            <w:tcBorders>
              <w:top w:val="nil"/>
              <w:left w:val="nil"/>
              <w:bottom w:val="nil"/>
              <w:right w:val="nil"/>
            </w:tcBorders>
            <w:shd w:val="clear" w:color="auto" w:fill="auto"/>
            <w:noWrap/>
            <w:vAlign w:val="bottom"/>
            <w:hideMark/>
          </w:tcPr>
          <w:p w14:paraId="744EF938"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249" w:type="dxa"/>
            <w:tcBorders>
              <w:top w:val="nil"/>
              <w:left w:val="nil"/>
              <w:bottom w:val="nil"/>
              <w:right w:val="nil"/>
            </w:tcBorders>
            <w:shd w:val="clear" w:color="auto" w:fill="auto"/>
            <w:noWrap/>
            <w:vAlign w:val="bottom"/>
            <w:hideMark/>
          </w:tcPr>
          <w:p w14:paraId="14BBC133"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161" w:type="dxa"/>
            <w:tcBorders>
              <w:top w:val="nil"/>
              <w:left w:val="nil"/>
              <w:bottom w:val="nil"/>
              <w:right w:val="nil"/>
            </w:tcBorders>
            <w:shd w:val="clear" w:color="auto" w:fill="auto"/>
            <w:noWrap/>
            <w:vAlign w:val="bottom"/>
            <w:hideMark/>
          </w:tcPr>
          <w:p w14:paraId="01EF6BB7"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bottom"/>
            <w:hideMark/>
          </w:tcPr>
          <w:p w14:paraId="59040912"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c>
          <w:tcPr>
            <w:tcW w:w="1659" w:type="dxa"/>
            <w:tcBorders>
              <w:top w:val="nil"/>
              <w:left w:val="nil"/>
              <w:bottom w:val="nil"/>
              <w:right w:val="nil"/>
            </w:tcBorders>
            <w:shd w:val="clear" w:color="auto" w:fill="auto"/>
            <w:noWrap/>
            <w:vAlign w:val="bottom"/>
            <w:hideMark/>
          </w:tcPr>
          <w:p w14:paraId="0ADCDD39" w14:textId="77777777" w:rsidR="00E514D2" w:rsidRPr="00743385" w:rsidRDefault="00E514D2" w:rsidP="00E514D2">
            <w:pPr>
              <w:spacing w:after="0" w:line="240" w:lineRule="auto"/>
              <w:rPr>
                <w:rFonts w:ascii="Times New Roman" w:eastAsia="Times New Roman" w:hAnsi="Times New Roman" w:cs="Times New Roman"/>
                <w:sz w:val="24"/>
                <w:szCs w:val="24"/>
                <w:lang w:eastAsia="ru-RU"/>
              </w:rPr>
            </w:pPr>
          </w:p>
        </w:tc>
      </w:tr>
      <w:tr w:rsidR="00E514D2" w:rsidRPr="00E514D2" w14:paraId="67473190" w14:textId="77777777" w:rsidTr="00B3477C">
        <w:trPr>
          <w:trHeight w:val="720"/>
        </w:trPr>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310620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N п/п</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68E96F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Наименование муниципального образования</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7426070"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Адрес многоквартирного дома</w:t>
            </w:r>
          </w:p>
        </w:tc>
        <w:tc>
          <w:tcPr>
            <w:tcW w:w="13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87A994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Год ввода дома в эксплуатацию</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2581F67"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Дата признания многоквартирного дома аварийным</w:t>
            </w:r>
          </w:p>
        </w:tc>
        <w:tc>
          <w:tcPr>
            <w:tcW w:w="227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9B972A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Сведения об аварийном жилищном фонде, подлежащем расселению до 1 сентября 2025 года</w:t>
            </w:r>
          </w:p>
        </w:tc>
        <w:tc>
          <w:tcPr>
            <w:tcW w:w="141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A6F7DE2"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Планируемая дата окончания переселения</w:t>
            </w:r>
          </w:p>
        </w:tc>
        <w:tc>
          <w:tcPr>
            <w:tcW w:w="124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23D071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Площадь застройки многоквартирного дома</w:t>
            </w:r>
          </w:p>
        </w:tc>
        <w:tc>
          <w:tcPr>
            <w:tcW w:w="3954" w:type="dxa"/>
            <w:gridSpan w:val="3"/>
            <w:tcBorders>
              <w:top w:val="single" w:sz="8" w:space="0" w:color="000000"/>
              <w:left w:val="nil"/>
              <w:bottom w:val="single" w:sz="8" w:space="0" w:color="000000"/>
              <w:right w:val="single" w:sz="8" w:space="0" w:color="000000"/>
            </w:tcBorders>
            <w:shd w:val="clear" w:color="auto" w:fill="auto"/>
            <w:vAlign w:val="center"/>
            <w:hideMark/>
          </w:tcPr>
          <w:p w14:paraId="4A457FD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Информация о формировании земельного участка под аварийным многоквартирным домом</w:t>
            </w:r>
          </w:p>
        </w:tc>
      </w:tr>
      <w:tr w:rsidR="00E514D2" w:rsidRPr="00E514D2" w14:paraId="6F3778E3" w14:textId="77777777" w:rsidTr="00B3477C">
        <w:trPr>
          <w:trHeight w:val="1275"/>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14:paraId="3145559A"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14:paraId="4BF1CB30"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14:paraId="160CCCE7"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p>
        </w:tc>
        <w:tc>
          <w:tcPr>
            <w:tcW w:w="1318" w:type="dxa"/>
            <w:vMerge/>
            <w:tcBorders>
              <w:top w:val="single" w:sz="8" w:space="0" w:color="000000"/>
              <w:left w:val="single" w:sz="8" w:space="0" w:color="000000"/>
              <w:bottom w:val="single" w:sz="8" w:space="0" w:color="000000"/>
              <w:right w:val="single" w:sz="8" w:space="0" w:color="000000"/>
            </w:tcBorders>
            <w:vAlign w:val="center"/>
            <w:hideMark/>
          </w:tcPr>
          <w:p w14:paraId="041D72F1"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14:paraId="78CF43CA"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p>
        </w:tc>
        <w:tc>
          <w:tcPr>
            <w:tcW w:w="2271" w:type="dxa"/>
            <w:gridSpan w:val="2"/>
            <w:vMerge/>
            <w:tcBorders>
              <w:top w:val="single" w:sz="8" w:space="0" w:color="000000"/>
              <w:left w:val="single" w:sz="8" w:space="0" w:color="000000"/>
              <w:bottom w:val="single" w:sz="8" w:space="0" w:color="000000"/>
              <w:right w:val="single" w:sz="8" w:space="0" w:color="000000"/>
            </w:tcBorders>
            <w:vAlign w:val="center"/>
            <w:hideMark/>
          </w:tcPr>
          <w:p w14:paraId="42689E15"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p>
        </w:tc>
        <w:tc>
          <w:tcPr>
            <w:tcW w:w="1414" w:type="dxa"/>
            <w:vMerge/>
            <w:tcBorders>
              <w:top w:val="single" w:sz="8" w:space="0" w:color="000000"/>
              <w:left w:val="single" w:sz="8" w:space="0" w:color="000000"/>
              <w:bottom w:val="single" w:sz="8" w:space="0" w:color="000000"/>
              <w:right w:val="single" w:sz="8" w:space="0" w:color="000000"/>
            </w:tcBorders>
            <w:vAlign w:val="center"/>
            <w:hideMark/>
          </w:tcPr>
          <w:p w14:paraId="428575A7"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p>
        </w:tc>
        <w:tc>
          <w:tcPr>
            <w:tcW w:w="1249" w:type="dxa"/>
            <w:vMerge/>
            <w:tcBorders>
              <w:top w:val="single" w:sz="8" w:space="0" w:color="000000"/>
              <w:left w:val="single" w:sz="8" w:space="0" w:color="000000"/>
              <w:bottom w:val="single" w:sz="8" w:space="0" w:color="000000"/>
              <w:right w:val="single" w:sz="8" w:space="0" w:color="000000"/>
            </w:tcBorders>
            <w:vAlign w:val="center"/>
            <w:hideMark/>
          </w:tcPr>
          <w:p w14:paraId="14FF6256"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p>
        </w:tc>
        <w:tc>
          <w:tcPr>
            <w:tcW w:w="1161" w:type="dxa"/>
            <w:tcBorders>
              <w:top w:val="nil"/>
              <w:left w:val="nil"/>
              <w:bottom w:val="single" w:sz="8" w:space="0" w:color="000000"/>
              <w:right w:val="single" w:sz="8" w:space="0" w:color="000000"/>
            </w:tcBorders>
            <w:shd w:val="clear" w:color="auto" w:fill="auto"/>
            <w:vAlign w:val="center"/>
            <w:hideMark/>
          </w:tcPr>
          <w:p w14:paraId="246C287A"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площадь земельного участка</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459A2BD"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кадастровый номер земельного участка</w:t>
            </w:r>
          </w:p>
        </w:tc>
        <w:tc>
          <w:tcPr>
            <w:tcW w:w="16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DC5255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характеристика земельного участка (сформирован под одним домом, не сформирован)</w:t>
            </w:r>
          </w:p>
        </w:tc>
      </w:tr>
      <w:tr w:rsidR="00E514D2" w:rsidRPr="00E514D2" w14:paraId="2DD1F874" w14:textId="77777777" w:rsidTr="00B3477C">
        <w:trPr>
          <w:trHeight w:val="645"/>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14:paraId="3E259254"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14:paraId="426B6FB7"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14:paraId="2EA99919"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p>
        </w:tc>
        <w:tc>
          <w:tcPr>
            <w:tcW w:w="1318" w:type="dxa"/>
            <w:tcBorders>
              <w:top w:val="nil"/>
              <w:left w:val="nil"/>
              <w:bottom w:val="single" w:sz="8" w:space="0" w:color="000000"/>
              <w:right w:val="single" w:sz="8" w:space="0" w:color="000000"/>
            </w:tcBorders>
            <w:shd w:val="clear" w:color="auto" w:fill="auto"/>
            <w:vAlign w:val="center"/>
            <w:hideMark/>
          </w:tcPr>
          <w:p w14:paraId="3B6310D9"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год</w:t>
            </w:r>
          </w:p>
        </w:tc>
        <w:tc>
          <w:tcPr>
            <w:tcW w:w="1418" w:type="dxa"/>
            <w:tcBorders>
              <w:top w:val="nil"/>
              <w:left w:val="nil"/>
              <w:bottom w:val="single" w:sz="8" w:space="0" w:color="000000"/>
              <w:right w:val="single" w:sz="8" w:space="0" w:color="000000"/>
            </w:tcBorders>
            <w:shd w:val="clear" w:color="auto" w:fill="auto"/>
            <w:vAlign w:val="center"/>
            <w:hideMark/>
          </w:tcPr>
          <w:p w14:paraId="628A3A95"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дата</w:t>
            </w:r>
          </w:p>
        </w:tc>
        <w:tc>
          <w:tcPr>
            <w:tcW w:w="1134" w:type="dxa"/>
            <w:tcBorders>
              <w:top w:val="nil"/>
              <w:left w:val="nil"/>
              <w:bottom w:val="single" w:sz="8" w:space="0" w:color="000000"/>
              <w:right w:val="single" w:sz="8" w:space="0" w:color="000000"/>
            </w:tcBorders>
            <w:shd w:val="clear" w:color="auto" w:fill="auto"/>
            <w:vAlign w:val="center"/>
            <w:hideMark/>
          </w:tcPr>
          <w:p w14:paraId="6BF65997"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площадь, </w:t>
            </w:r>
            <w:proofErr w:type="spellStart"/>
            <w:proofErr w:type="gramStart"/>
            <w:r w:rsidRPr="00743385">
              <w:rPr>
                <w:rFonts w:ascii="Times New Roman" w:eastAsia="Times New Roman" w:hAnsi="Times New Roman" w:cs="Times New Roman"/>
                <w:color w:val="000000"/>
                <w:sz w:val="24"/>
                <w:szCs w:val="24"/>
                <w:lang w:eastAsia="ru-RU"/>
              </w:rPr>
              <w:t>кв.м</w:t>
            </w:r>
            <w:proofErr w:type="spellEnd"/>
            <w:proofErr w:type="gramEnd"/>
          </w:p>
        </w:tc>
        <w:tc>
          <w:tcPr>
            <w:tcW w:w="1137" w:type="dxa"/>
            <w:tcBorders>
              <w:top w:val="nil"/>
              <w:left w:val="nil"/>
              <w:bottom w:val="single" w:sz="8" w:space="0" w:color="000000"/>
              <w:right w:val="single" w:sz="8" w:space="0" w:color="000000"/>
            </w:tcBorders>
            <w:shd w:val="clear" w:color="auto" w:fill="auto"/>
            <w:vAlign w:val="center"/>
            <w:hideMark/>
          </w:tcPr>
          <w:p w14:paraId="64D7F289"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количество человек</w:t>
            </w:r>
          </w:p>
        </w:tc>
        <w:tc>
          <w:tcPr>
            <w:tcW w:w="1414" w:type="dxa"/>
            <w:tcBorders>
              <w:top w:val="nil"/>
              <w:left w:val="nil"/>
              <w:bottom w:val="single" w:sz="8" w:space="0" w:color="000000"/>
              <w:right w:val="single" w:sz="8" w:space="0" w:color="000000"/>
            </w:tcBorders>
            <w:shd w:val="clear" w:color="auto" w:fill="auto"/>
            <w:vAlign w:val="center"/>
            <w:hideMark/>
          </w:tcPr>
          <w:p w14:paraId="4B80553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дата</w:t>
            </w:r>
          </w:p>
        </w:tc>
        <w:tc>
          <w:tcPr>
            <w:tcW w:w="1249" w:type="dxa"/>
            <w:tcBorders>
              <w:top w:val="nil"/>
              <w:left w:val="nil"/>
              <w:bottom w:val="single" w:sz="8" w:space="0" w:color="000000"/>
              <w:right w:val="single" w:sz="8" w:space="0" w:color="000000"/>
            </w:tcBorders>
            <w:shd w:val="clear" w:color="auto" w:fill="auto"/>
            <w:vAlign w:val="center"/>
            <w:hideMark/>
          </w:tcPr>
          <w:p w14:paraId="155160CB"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743385">
              <w:rPr>
                <w:rFonts w:ascii="Times New Roman" w:eastAsia="Times New Roman" w:hAnsi="Times New Roman" w:cs="Times New Roman"/>
                <w:color w:val="000000"/>
                <w:sz w:val="24"/>
                <w:szCs w:val="24"/>
                <w:lang w:eastAsia="ru-RU"/>
              </w:rPr>
              <w:t>кв.м</w:t>
            </w:r>
            <w:proofErr w:type="spellEnd"/>
            <w:proofErr w:type="gramEnd"/>
          </w:p>
        </w:tc>
        <w:tc>
          <w:tcPr>
            <w:tcW w:w="1161" w:type="dxa"/>
            <w:tcBorders>
              <w:top w:val="nil"/>
              <w:left w:val="nil"/>
              <w:bottom w:val="single" w:sz="8" w:space="0" w:color="000000"/>
              <w:right w:val="single" w:sz="8" w:space="0" w:color="000000"/>
            </w:tcBorders>
            <w:shd w:val="clear" w:color="auto" w:fill="auto"/>
            <w:vAlign w:val="center"/>
            <w:hideMark/>
          </w:tcPr>
          <w:p w14:paraId="6DFB085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743385">
              <w:rPr>
                <w:rFonts w:ascii="Times New Roman" w:eastAsia="Times New Roman" w:hAnsi="Times New Roman" w:cs="Times New Roman"/>
                <w:color w:val="000000"/>
                <w:sz w:val="24"/>
                <w:szCs w:val="24"/>
                <w:lang w:eastAsia="ru-RU"/>
              </w:rPr>
              <w:t>кв.м</w:t>
            </w:r>
            <w:proofErr w:type="spellEnd"/>
            <w:proofErr w:type="gramEnd"/>
          </w:p>
        </w:tc>
        <w:tc>
          <w:tcPr>
            <w:tcW w:w="1134" w:type="dxa"/>
            <w:vMerge/>
            <w:tcBorders>
              <w:top w:val="nil"/>
              <w:left w:val="single" w:sz="8" w:space="0" w:color="000000"/>
              <w:bottom w:val="single" w:sz="8" w:space="0" w:color="000000"/>
              <w:right w:val="single" w:sz="8" w:space="0" w:color="000000"/>
            </w:tcBorders>
            <w:vAlign w:val="center"/>
            <w:hideMark/>
          </w:tcPr>
          <w:p w14:paraId="527CAF9A"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p>
        </w:tc>
        <w:tc>
          <w:tcPr>
            <w:tcW w:w="1659" w:type="dxa"/>
            <w:vMerge/>
            <w:tcBorders>
              <w:top w:val="nil"/>
              <w:left w:val="single" w:sz="8" w:space="0" w:color="000000"/>
              <w:bottom w:val="single" w:sz="8" w:space="0" w:color="000000"/>
              <w:right w:val="single" w:sz="8" w:space="0" w:color="000000"/>
            </w:tcBorders>
            <w:vAlign w:val="center"/>
            <w:hideMark/>
          </w:tcPr>
          <w:p w14:paraId="14697C4B"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p>
        </w:tc>
      </w:tr>
      <w:tr w:rsidR="00E514D2" w:rsidRPr="00E514D2" w14:paraId="41C2F146" w14:textId="77777777" w:rsidTr="00B3477C">
        <w:trPr>
          <w:trHeight w:val="31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6B353E40"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000000"/>
              <w:right w:val="single" w:sz="8" w:space="0" w:color="000000"/>
            </w:tcBorders>
            <w:shd w:val="clear" w:color="auto" w:fill="auto"/>
            <w:vAlign w:val="center"/>
            <w:hideMark/>
          </w:tcPr>
          <w:p w14:paraId="74A1FB5B"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w:t>
            </w:r>
          </w:p>
        </w:tc>
        <w:tc>
          <w:tcPr>
            <w:tcW w:w="1701" w:type="dxa"/>
            <w:tcBorders>
              <w:top w:val="nil"/>
              <w:left w:val="nil"/>
              <w:bottom w:val="single" w:sz="8" w:space="0" w:color="000000"/>
              <w:right w:val="single" w:sz="8" w:space="0" w:color="000000"/>
            </w:tcBorders>
            <w:shd w:val="clear" w:color="auto" w:fill="auto"/>
            <w:vAlign w:val="center"/>
            <w:hideMark/>
          </w:tcPr>
          <w:p w14:paraId="0534D7A9"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w:t>
            </w:r>
          </w:p>
        </w:tc>
        <w:tc>
          <w:tcPr>
            <w:tcW w:w="1318" w:type="dxa"/>
            <w:tcBorders>
              <w:top w:val="nil"/>
              <w:left w:val="nil"/>
              <w:bottom w:val="single" w:sz="8" w:space="0" w:color="000000"/>
              <w:right w:val="single" w:sz="8" w:space="0" w:color="000000"/>
            </w:tcBorders>
            <w:shd w:val="clear" w:color="auto" w:fill="auto"/>
            <w:vAlign w:val="center"/>
            <w:hideMark/>
          </w:tcPr>
          <w:p w14:paraId="57421CC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4</w:t>
            </w:r>
          </w:p>
        </w:tc>
        <w:tc>
          <w:tcPr>
            <w:tcW w:w="1418" w:type="dxa"/>
            <w:tcBorders>
              <w:top w:val="nil"/>
              <w:left w:val="nil"/>
              <w:bottom w:val="single" w:sz="8" w:space="0" w:color="000000"/>
              <w:right w:val="single" w:sz="8" w:space="0" w:color="000000"/>
            </w:tcBorders>
            <w:shd w:val="clear" w:color="auto" w:fill="auto"/>
            <w:vAlign w:val="center"/>
            <w:hideMark/>
          </w:tcPr>
          <w:p w14:paraId="1E56C27B"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w:t>
            </w:r>
          </w:p>
        </w:tc>
        <w:tc>
          <w:tcPr>
            <w:tcW w:w="1134" w:type="dxa"/>
            <w:tcBorders>
              <w:top w:val="nil"/>
              <w:left w:val="nil"/>
              <w:bottom w:val="single" w:sz="8" w:space="0" w:color="000000"/>
              <w:right w:val="single" w:sz="8" w:space="0" w:color="000000"/>
            </w:tcBorders>
            <w:shd w:val="clear" w:color="auto" w:fill="auto"/>
            <w:vAlign w:val="center"/>
            <w:hideMark/>
          </w:tcPr>
          <w:p w14:paraId="016FA767"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6</w:t>
            </w:r>
          </w:p>
        </w:tc>
        <w:tc>
          <w:tcPr>
            <w:tcW w:w="1137" w:type="dxa"/>
            <w:tcBorders>
              <w:top w:val="nil"/>
              <w:left w:val="nil"/>
              <w:bottom w:val="single" w:sz="8" w:space="0" w:color="000000"/>
              <w:right w:val="single" w:sz="8" w:space="0" w:color="000000"/>
            </w:tcBorders>
            <w:shd w:val="clear" w:color="auto" w:fill="auto"/>
            <w:vAlign w:val="center"/>
            <w:hideMark/>
          </w:tcPr>
          <w:p w14:paraId="3375CF2B"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7</w:t>
            </w:r>
          </w:p>
        </w:tc>
        <w:tc>
          <w:tcPr>
            <w:tcW w:w="1414" w:type="dxa"/>
            <w:tcBorders>
              <w:top w:val="nil"/>
              <w:left w:val="nil"/>
              <w:bottom w:val="single" w:sz="8" w:space="0" w:color="000000"/>
              <w:right w:val="single" w:sz="8" w:space="0" w:color="000000"/>
            </w:tcBorders>
            <w:shd w:val="clear" w:color="auto" w:fill="auto"/>
            <w:vAlign w:val="center"/>
            <w:hideMark/>
          </w:tcPr>
          <w:p w14:paraId="499979AA"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8</w:t>
            </w:r>
          </w:p>
        </w:tc>
        <w:tc>
          <w:tcPr>
            <w:tcW w:w="1249" w:type="dxa"/>
            <w:tcBorders>
              <w:top w:val="nil"/>
              <w:left w:val="nil"/>
              <w:bottom w:val="single" w:sz="8" w:space="0" w:color="000000"/>
              <w:right w:val="single" w:sz="8" w:space="0" w:color="000000"/>
            </w:tcBorders>
            <w:shd w:val="clear" w:color="auto" w:fill="auto"/>
            <w:vAlign w:val="center"/>
            <w:hideMark/>
          </w:tcPr>
          <w:p w14:paraId="1FDD5A52"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9</w:t>
            </w:r>
          </w:p>
        </w:tc>
        <w:tc>
          <w:tcPr>
            <w:tcW w:w="1161" w:type="dxa"/>
            <w:tcBorders>
              <w:top w:val="nil"/>
              <w:left w:val="nil"/>
              <w:bottom w:val="single" w:sz="8" w:space="0" w:color="000000"/>
              <w:right w:val="single" w:sz="8" w:space="0" w:color="000000"/>
            </w:tcBorders>
            <w:shd w:val="clear" w:color="auto" w:fill="auto"/>
            <w:vAlign w:val="center"/>
            <w:hideMark/>
          </w:tcPr>
          <w:p w14:paraId="09DEB8A2"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10</w:t>
            </w:r>
          </w:p>
        </w:tc>
        <w:tc>
          <w:tcPr>
            <w:tcW w:w="1134" w:type="dxa"/>
            <w:tcBorders>
              <w:top w:val="nil"/>
              <w:left w:val="nil"/>
              <w:bottom w:val="single" w:sz="8" w:space="0" w:color="000000"/>
              <w:right w:val="single" w:sz="8" w:space="0" w:color="000000"/>
            </w:tcBorders>
            <w:shd w:val="clear" w:color="auto" w:fill="auto"/>
            <w:vAlign w:val="center"/>
            <w:hideMark/>
          </w:tcPr>
          <w:p w14:paraId="405DE53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w:t>
            </w:r>
          </w:p>
        </w:tc>
        <w:tc>
          <w:tcPr>
            <w:tcW w:w="1659" w:type="dxa"/>
            <w:tcBorders>
              <w:top w:val="nil"/>
              <w:left w:val="nil"/>
              <w:bottom w:val="single" w:sz="8" w:space="0" w:color="000000"/>
              <w:right w:val="single" w:sz="8" w:space="0" w:color="000000"/>
            </w:tcBorders>
            <w:shd w:val="clear" w:color="auto" w:fill="auto"/>
            <w:vAlign w:val="center"/>
            <w:hideMark/>
          </w:tcPr>
          <w:p w14:paraId="6D2F1198"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12</w:t>
            </w:r>
          </w:p>
        </w:tc>
      </w:tr>
      <w:tr w:rsidR="00E514D2" w:rsidRPr="00E514D2" w14:paraId="2F76ECA4" w14:textId="77777777" w:rsidTr="00B3477C">
        <w:trPr>
          <w:trHeight w:val="945"/>
        </w:trPr>
        <w:tc>
          <w:tcPr>
            <w:tcW w:w="3970"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EAEEA69" w14:textId="77777777" w:rsidR="00E514D2" w:rsidRPr="00743385" w:rsidRDefault="00E514D2" w:rsidP="00E514D2">
            <w:pPr>
              <w:spacing w:after="0" w:line="240" w:lineRule="auto"/>
              <w:jc w:val="both"/>
              <w:rPr>
                <w:rFonts w:ascii="Times New Roman" w:eastAsia="Times New Roman" w:hAnsi="Times New Roman" w:cs="Times New Roman"/>
                <w:b/>
                <w:bCs/>
                <w:color w:val="000000"/>
                <w:sz w:val="24"/>
                <w:szCs w:val="24"/>
                <w:lang w:eastAsia="ru-RU"/>
              </w:rPr>
            </w:pPr>
            <w:r w:rsidRPr="00743385">
              <w:rPr>
                <w:rFonts w:ascii="Times New Roman" w:eastAsia="Times New Roman" w:hAnsi="Times New Roman" w:cs="Times New Roman"/>
                <w:b/>
                <w:bCs/>
                <w:color w:val="000000"/>
                <w:sz w:val="24"/>
                <w:szCs w:val="24"/>
                <w:lang w:eastAsia="ru-RU"/>
              </w:rPr>
              <w:t>всего подлежит переселению в 2019 - 2025 гг. по муниципальному району Сыктывдинский</w:t>
            </w:r>
          </w:p>
        </w:tc>
        <w:tc>
          <w:tcPr>
            <w:tcW w:w="1318" w:type="dxa"/>
            <w:tcBorders>
              <w:top w:val="nil"/>
              <w:left w:val="nil"/>
              <w:bottom w:val="single" w:sz="8" w:space="0" w:color="000000"/>
              <w:right w:val="single" w:sz="8" w:space="0" w:color="000000"/>
            </w:tcBorders>
            <w:shd w:val="clear" w:color="auto" w:fill="auto"/>
            <w:vAlign w:val="center"/>
            <w:hideMark/>
          </w:tcPr>
          <w:p w14:paraId="4763B222" w14:textId="77777777" w:rsidR="00E514D2" w:rsidRPr="00743385" w:rsidRDefault="00E514D2" w:rsidP="00E514D2">
            <w:pPr>
              <w:spacing w:after="0" w:line="240" w:lineRule="auto"/>
              <w:jc w:val="center"/>
              <w:rPr>
                <w:rFonts w:ascii="Times New Roman" w:eastAsia="Times New Roman" w:hAnsi="Times New Roman" w:cs="Times New Roman"/>
                <w:b/>
                <w:bCs/>
                <w:color w:val="000000"/>
                <w:sz w:val="24"/>
                <w:szCs w:val="24"/>
                <w:lang w:eastAsia="ru-RU"/>
              </w:rPr>
            </w:pPr>
            <w:r w:rsidRPr="00743385">
              <w:rPr>
                <w:rFonts w:ascii="Times New Roman" w:eastAsia="Times New Roman" w:hAnsi="Times New Roman" w:cs="Times New Roman"/>
                <w:b/>
                <w:bCs/>
                <w:color w:val="000000"/>
                <w:sz w:val="24"/>
                <w:szCs w:val="24"/>
                <w:lang w:eastAsia="ru-RU"/>
              </w:rPr>
              <w:t>x</w:t>
            </w:r>
          </w:p>
        </w:tc>
        <w:tc>
          <w:tcPr>
            <w:tcW w:w="1418" w:type="dxa"/>
            <w:tcBorders>
              <w:top w:val="nil"/>
              <w:left w:val="nil"/>
              <w:bottom w:val="single" w:sz="8" w:space="0" w:color="000000"/>
              <w:right w:val="single" w:sz="8" w:space="0" w:color="000000"/>
            </w:tcBorders>
            <w:shd w:val="clear" w:color="auto" w:fill="auto"/>
            <w:vAlign w:val="center"/>
            <w:hideMark/>
          </w:tcPr>
          <w:p w14:paraId="56B5A315" w14:textId="77777777" w:rsidR="00E514D2" w:rsidRPr="00743385" w:rsidRDefault="00E514D2" w:rsidP="00E514D2">
            <w:pPr>
              <w:spacing w:after="0" w:line="240" w:lineRule="auto"/>
              <w:jc w:val="center"/>
              <w:rPr>
                <w:rFonts w:ascii="Times New Roman" w:eastAsia="Times New Roman" w:hAnsi="Times New Roman" w:cs="Times New Roman"/>
                <w:b/>
                <w:bCs/>
                <w:color w:val="000000"/>
                <w:sz w:val="24"/>
                <w:szCs w:val="24"/>
                <w:lang w:eastAsia="ru-RU"/>
              </w:rPr>
            </w:pPr>
            <w:r w:rsidRPr="00743385">
              <w:rPr>
                <w:rFonts w:ascii="Times New Roman" w:eastAsia="Times New Roman" w:hAnsi="Times New Roman" w:cs="Times New Roman"/>
                <w:b/>
                <w:bCs/>
                <w:color w:val="000000"/>
                <w:sz w:val="24"/>
                <w:szCs w:val="24"/>
                <w:lang w:eastAsia="ru-RU"/>
              </w:rPr>
              <w:t>x</w:t>
            </w:r>
          </w:p>
        </w:tc>
        <w:tc>
          <w:tcPr>
            <w:tcW w:w="1134" w:type="dxa"/>
            <w:tcBorders>
              <w:top w:val="nil"/>
              <w:left w:val="nil"/>
              <w:bottom w:val="single" w:sz="8" w:space="0" w:color="000000"/>
              <w:right w:val="single" w:sz="8" w:space="0" w:color="000000"/>
            </w:tcBorders>
            <w:shd w:val="clear" w:color="auto" w:fill="auto"/>
            <w:vAlign w:val="center"/>
            <w:hideMark/>
          </w:tcPr>
          <w:p w14:paraId="113E4994" w14:textId="77777777" w:rsidR="00E514D2" w:rsidRPr="00743385" w:rsidRDefault="00E514D2" w:rsidP="00E514D2">
            <w:pPr>
              <w:spacing w:after="0" w:line="240" w:lineRule="auto"/>
              <w:jc w:val="center"/>
              <w:rPr>
                <w:rFonts w:ascii="Times New Roman" w:eastAsia="Times New Roman" w:hAnsi="Times New Roman" w:cs="Times New Roman"/>
                <w:b/>
                <w:bCs/>
                <w:color w:val="000000"/>
                <w:sz w:val="24"/>
                <w:szCs w:val="24"/>
                <w:lang w:eastAsia="ru-RU"/>
              </w:rPr>
            </w:pPr>
            <w:r w:rsidRPr="00743385">
              <w:rPr>
                <w:rFonts w:ascii="Times New Roman" w:eastAsia="Times New Roman" w:hAnsi="Times New Roman" w:cs="Times New Roman"/>
                <w:b/>
                <w:bCs/>
                <w:color w:val="000000"/>
                <w:sz w:val="24"/>
                <w:szCs w:val="24"/>
                <w:lang w:eastAsia="ru-RU"/>
              </w:rPr>
              <w:t>32 032,66</w:t>
            </w:r>
          </w:p>
        </w:tc>
        <w:tc>
          <w:tcPr>
            <w:tcW w:w="1137" w:type="dxa"/>
            <w:tcBorders>
              <w:top w:val="nil"/>
              <w:left w:val="nil"/>
              <w:bottom w:val="single" w:sz="8" w:space="0" w:color="000000"/>
              <w:right w:val="single" w:sz="8" w:space="0" w:color="000000"/>
            </w:tcBorders>
            <w:shd w:val="clear" w:color="auto" w:fill="auto"/>
            <w:vAlign w:val="center"/>
            <w:hideMark/>
          </w:tcPr>
          <w:p w14:paraId="1D996A4A" w14:textId="77777777" w:rsidR="00E514D2" w:rsidRPr="00743385" w:rsidRDefault="00E514D2" w:rsidP="00E514D2">
            <w:pPr>
              <w:spacing w:after="0" w:line="240" w:lineRule="auto"/>
              <w:jc w:val="center"/>
              <w:rPr>
                <w:rFonts w:ascii="Times New Roman" w:eastAsia="Times New Roman" w:hAnsi="Times New Roman" w:cs="Times New Roman"/>
                <w:b/>
                <w:bCs/>
                <w:color w:val="000000"/>
                <w:sz w:val="24"/>
                <w:szCs w:val="24"/>
                <w:lang w:eastAsia="ru-RU"/>
              </w:rPr>
            </w:pPr>
            <w:r w:rsidRPr="00743385">
              <w:rPr>
                <w:rFonts w:ascii="Times New Roman" w:eastAsia="Times New Roman" w:hAnsi="Times New Roman" w:cs="Times New Roman"/>
                <w:b/>
                <w:bCs/>
                <w:color w:val="000000"/>
                <w:sz w:val="24"/>
                <w:szCs w:val="24"/>
                <w:lang w:eastAsia="ru-RU"/>
              </w:rPr>
              <w:t>2 130</w:t>
            </w:r>
          </w:p>
        </w:tc>
        <w:tc>
          <w:tcPr>
            <w:tcW w:w="1414" w:type="dxa"/>
            <w:tcBorders>
              <w:top w:val="nil"/>
              <w:left w:val="nil"/>
              <w:bottom w:val="single" w:sz="8" w:space="0" w:color="000000"/>
              <w:right w:val="single" w:sz="8" w:space="0" w:color="000000"/>
            </w:tcBorders>
            <w:shd w:val="clear" w:color="auto" w:fill="auto"/>
            <w:vAlign w:val="center"/>
            <w:hideMark/>
          </w:tcPr>
          <w:p w14:paraId="218F6337" w14:textId="77777777" w:rsidR="00E514D2" w:rsidRPr="00743385" w:rsidRDefault="00E514D2" w:rsidP="00E514D2">
            <w:pPr>
              <w:spacing w:after="0" w:line="240" w:lineRule="auto"/>
              <w:jc w:val="center"/>
              <w:rPr>
                <w:rFonts w:ascii="Times New Roman" w:eastAsia="Times New Roman" w:hAnsi="Times New Roman" w:cs="Times New Roman"/>
                <w:b/>
                <w:bCs/>
                <w:color w:val="000000"/>
                <w:sz w:val="24"/>
                <w:szCs w:val="24"/>
                <w:lang w:eastAsia="ru-RU"/>
              </w:rPr>
            </w:pPr>
            <w:r w:rsidRPr="00743385">
              <w:rPr>
                <w:rFonts w:ascii="Times New Roman" w:eastAsia="Times New Roman" w:hAnsi="Times New Roman" w:cs="Times New Roman"/>
                <w:b/>
                <w:bCs/>
                <w:color w:val="000000"/>
                <w:sz w:val="24"/>
                <w:szCs w:val="24"/>
                <w:lang w:eastAsia="ru-RU"/>
              </w:rPr>
              <w:t>x</w:t>
            </w:r>
          </w:p>
        </w:tc>
        <w:tc>
          <w:tcPr>
            <w:tcW w:w="1249" w:type="dxa"/>
            <w:tcBorders>
              <w:top w:val="nil"/>
              <w:left w:val="nil"/>
              <w:bottom w:val="single" w:sz="8" w:space="0" w:color="000000"/>
              <w:right w:val="single" w:sz="8" w:space="0" w:color="000000"/>
            </w:tcBorders>
            <w:shd w:val="clear" w:color="auto" w:fill="auto"/>
            <w:vAlign w:val="center"/>
            <w:hideMark/>
          </w:tcPr>
          <w:p w14:paraId="14DDEFA7" w14:textId="77777777" w:rsidR="00E514D2" w:rsidRPr="00743385" w:rsidRDefault="00E514D2" w:rsidP="00E514D2">
            <w:pPr>
              <w:spacing w:after="0" w:line="240" w:lineRule="auto"/>
              <w:jc w:val="center"/>
              <w:rPr>
                <w:rFonts w:ascii="Times New Roman" w:eastAsia="Times New Roman" w:hAnsi="Times New Roman" w:cs="Times New Roman"/>
                <w:b/>
                <w:bCs/>
                <w:color w:val="000000"/>
                <w:sz w:val="24"/>
                <w:szCs w:val="24"/>
                <w:lang w:eastAsia="ru-RU"/>
              </w:rPr>
            </w:pPr>
            <w:r w:rsidRPr="00743385">
              <w:rPr>
                <w:rFonts w:ascii="Times New Roman" w:eastAsia="Times New Roman" w:hAnsi="Times New Roman" w:cs="Times New Roman"/>
                <w:b/>
                <w:bCs/>
                <w:color w:val="000000"/>
                <w:sz w:val="24"/>
                <w:szCs w:val="24"/>
                <w:lang w:eastAsia="ru-RU"/>
              </w:rPr>
              <w:t>22 846,47</w:t>
            </w:r>
          </w:p>
        </w:tc>
        <w:tc>
          <w:tcPr>
            <w:tcW w:w="1161" w:type="dxa"/>
            <w:tcBorders>
              <w:top w:val="nil"/>
              <w:left w:val="nil"/>
              <w:bottom w:val="single" w:sz="8" w:space="0" w:color="000000"/>
              <w:right w:val="single" w:sz="8" w:space="0" w:color="000000"/>
            </w:tcBorders>
            <w:shd w:val="clear" w:color="auto" w:fill="auto"/>
            <w:vAlign w:val="center"/>
            <w:hideMark/>
          </w:tcPr>
          <w:p w14:paraId="213F95C3" w14:textId="77777777" w:rsidR="00E514D2" w:rsidRPr="00743385" w:rsidRDefault="00E514D2" w:rsidP="00E514D2">
            <w:pPr>
              <w:spacing w:after="0" w:line="240" w:lineRule="auto"/>
              <w:jc w:val="center"/>
              <w:rPr>
                <w:rFonts w:ascii="Times New Roman" w:eastAsia="Times New Roman" w:hAnsi="Times New Roman" w:cs="Times New Roman"/>
                <w:b/>
                <w:bCs/>
                <w:color w:val="000000"/>
                <w:sz w:val="24"/>
                <w:szCs w:val="24"/>
                <w:lang w:eastAsia="ru-RU"/>
              </w:rPr>
            </w:pPr>
            <w:r w:rsidRPr="00743385">
              <w:rPr>
                <w:rFonts w:ascii="Times New Roman" w:eastAsia="Times New Roman" w:hAnsi="Times New Roman" w:cs="Times New Roman"/>
                <w:b/>
                <w:bCs/>
                <w:color w:val="000000"/>
                <w:sz w:val="24"/>
                <w:szCs w:val="24"/>
                <w:lang w:eastAsia="ru-RU"/>
              </w:rPr>
              <w:t>95 236,44</w:t>
            </w:r>
          </w:p>
        </w:tc>
        <w:tc>
          <w:tcPr>
            <w:tcW w:w="1134" w:type="dxa"/>
            <w:tcBorders>
              <w:top w:val="nil"/>
              <w:left w:val="nil"/>
              <w:bottom w:val="single" w:sz="8" w:space="0" w:color="000000"/>
              <w:right w:val="single" w:sz="8" w:space="0" w:color="000000"/>
            </w:tcBorders>
            <w:shd w:val="clear" w:color="auto" w:fill="auto"/>
            <w:vAlign w:val="center"/>
            <w:hideMark/>
          </w:tcPr>
          <w:p w14:paraId="1F61273E" w14:textId="77777777" w:rsidR="00E514D2" w:rsidRPr="00743385" w:rsidRDefault="00E514D2" w:rsidP="00E514D2">
            <w:pPr>
              <w:spacing w:after="0" w:line="240" w:lineRule="auto"/>
              <w:jc w:val="center"/>
              <w:rPr>
                <w:rFonts w:ascii="Times New Roman" w:eastAsia="Times New Roman" w:hAnsi="Times New Roman" w:cs="Times New Roman"/>
                <w:b/>
                <w:bCs/>
                <w:color w:val="000000"/>
                <w:sz w:val="24"/>
                <w:szCs w:val="24"/>
                <w:lang w:eastAsia="ru-RU"/>
              </w:rPr>
            </w:pPr>
            <w:r w:rsidRPr="00743385">
              <w:rPr>
                <w:rFonts w:ascii="Times New Roman" w:eastAsia="Times New Roman" w:hAnsi="Times New Roman" w:cs="Times New Roman"/>
                <w:b/>
                <w:bCs/>
                <w:color w:val="000000"/>
                <w:sz w:val="24"/>
                <w:szCs w:val="24"/>
                <w:lang w:eastAsia="ru-RU"/>
              </w:rPr>
              <w:t>x</w:t>
            </w:r>
          </w:p>
        </w:tc>
        <w:tc>
          <w:tcPr>
            <w:tcW w:w="1658" w:type="dxa"/>
            <w:tcBorders>
              <w:top w:val="nil"/>
              <w:left w:val="nil"/>
              <w:bottom w:val="single" w:sz="8" w:space="0" w:color="000000"/>
              <w:right w:val="single" w:sz="8" w:space="0" w:color="000000"/>
            </w:tcBorders>
            <w:shd w:val="clear" w:color="auto" w:fill="auto"/>
            <w:vAlign w:val="center"/>
            <w:hideMark/>
          </w:tcPr>
          <w:p w14:paraId="6D2B4159" w14:textId="77777777" w:rsidR="00E514D2" w:rsidRPr="00743385" w:rsidRDefault="00E514D2" w:rsidP="00E514D2">
            <w:pPr>
              <w:spacing w:after="0" w:line="240" w:lineRule="auto"/>
              <w:jc w:val="center"/>
              <w:rPr>
                <w:rFonts w:ascii="Times New Roman" w:eastAsia="Times New Roman" w:hAnsi="Times New Roman" w:cs="Times New Roman"/>
                <w:b/>
                <w:bCs/>
                <w:color w:val="000000"/>
                <w:sz w:val="24"/>
                <w:szCs w:val="24"/>
                <w:lang w:eastAsia="ru-RU"/>
              </w:rPr>
            </w:pPr>
            <w:r w:rsidRPr="00743385">
              <w:rPr>
                <w:rFonts w:ascii="Times New Roman" w:eastAsia="Times New Roman" w:hAnsi="Times New Roman" w:cs="Times New Roman"/>
                <w:b/>
                <w:bCs/>
                <w:color w:val="000000"/>
                <w:sz w:val="24"/>
                <w:szCs w:val="24"/>
                <w:lang w:eastAsia="ru-RU"/>
              </w:rPr>
              <w:t>x</w:t>
            </w:r>
          </w:p>
        </w:tc>
      </w:tr>
      <w:tr w:rsidR="00E514D2" w:rsidRPr="00E514D2" w14:paraId="0E248C7C" w14:textId="77777777" w:rsidTr="00B3477C">
        <w:trPr>
          <w:trHeight w:val="1140"/>
        </w:trPr>
        <w:tc>
          <w:tcPr>
            <w:tcW w:w="3970"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0612C6B" w14:textId="77777777" w:rsidR="00E514D2" w:rsidRPr="00743385" w:rsidRDefault="00E514D2" w:rsidP="00E514D2">
            <w:pPr>
              <w:spacing w:after="0" w:line="240" w:lineRule="auto"/>
              <w:jc w:val="both"/>
              <w:rPr>
                <w:rFonts w:ascii="Times New Roman" w:eastAsia="Times New Roman" w:hAnsi="Times New Roman" w:cs="Times New Roman"/>
                <w:b/>
                <w:bCs/>
                <w:color w:val="000000"/>
                <w:sz w:val="24"/>
                <w:szCs w:val="24"/>
                <w:lang w:eastAsia="ru-RU"/>
              </w:rPr>
            </w:pPr>
            <w:r w:rsidRPr="00743385">
              <w:rPr>
                <w:rFonts w:ascii="Times New Roman" w:eastAsia="Times New Roman" w:hAnsi="Times New Roman" w:cs="Times New Roman"/>
                <w:b/>
                <w:bCs/>
                <w:color w:val="000000"/>
                <w:sz w:val="24"/>
                <w:szCs w:val="24"/>
                <w:lang w:eastAsia="ru-RU"/>
              </w:rPr>
              <w:t>По программе переселения 2019 - 2025 гг., в рамках которой предусмотрено финансирование за счет средств Фонда, в том числе:</w:t>
            </w:r>
          </w:p>
        </w:tc>
        <w:tc>
          <w:tcPr>
            <w:tcW w:w="1318" w:type="dxa"/>
            <w:tcBorders>
              <w:top w:val="nil"/>
              <w:left w:val="nil"/>
              <w:bottom w:val="single" w:sz="8" w:space="0" w:color="000000"/>
              <w:right w:val="single" w:sz="8" w:space="0" w:color="000000"/>
            </w:tcBorders>
            <w:shd w:val="clear" w:color="auto" w:fill="auto"/>
            <w:vAlign w:val="center"/>
            <w:hideMark/>
          </w:tcPr>
          <w:p w14:paraId="2AF1BA5F" w14:textId="77777777" w:rsidR="00E514D2" w:rsidRPr="00743385" w:rsidRDefault="00E514D2" w:rsidP="00E514D2">
            <w:pPr>
              <w:spacing w:after="0" w:line="240" w:lineRule="auto"/>
              <w:jc w:val="center"/>
              <w:rPr>
                <w:rFonts w:ascii="Times New Roman" w:eastAsia="Times New Roman" w:hAnsi="Times New Roman" w:cs="Times New Roman"/>
                <w:b/>
                <w:bCs/>
                <w:color w:val="000000"/>
                <w:sz w:val="24"/>
                <w:szCs w:val="24"/>
                <w:lang w:eastAsia="ru-RU"/>
              </w:rPr>
            </w:pPr>
            <w:r w:rsidRPr="00743385">
              <w:rPr>
                <w:rFonts w:ascii="Times New Roman" w:eastAsia="Times New Roman" w:hAnsi="Times New Roman" w:cs="Times New Roman"/>
                <w:b/>
                <w:bCs/>
                <w:color w:val="000000"/>
                <w:sz w:val="24"/>
                <w:szCs w:val="24"/>
                <w:lang w:eastAsia="ru-RU"/>
              </w:rPr>
              <w:t>x</w:t>
            </w:r>
          </w:p>
        </w:tc>
        <w:tc>
          <w:tcPr>
            <w:tcW w:w="1418" w:type="dxa"/>
            <w:tcBorders>
              <w:top w:val="nil"/>
              <w:left w:val="nil"/>
              <w:bottom w:val="single" w:sz="8" w:space="0" w:color="000000"/>
              <w:right w:val="single" w:sz="8" w:space="0" w:color="000000"/>
            </w:tcBorders>
            <w:shd w:val="clear" w:color="auto" w:fill="auto"/>
            <w:vAlign w:val="center"/>
            <w:hideMark/>
          </w:tcPr>
          <w:p w14:paraId="16879C84" w14:textId="77777777" w:rsidR="00E514D2" w:rsidRPr="00743385" w:rsidRDefault="00E514D2" w:rsidP="00E514D2">
            <w:pPr>
              <w:spacing w:after="0" w:line="240" w:lineRule="auto"/>
              <w:jc w:val="center"/>
              <w:rPr>
                <w:rFonts w:ascii="Times New Roman" w:eastAsia="Times New Roman" w:hAnsi="Times New Roman" w:cs="Times New Roman"/>
                <w:b/>
                <w:bCs/>
                <w:color w:val="000000"/>
                <w:sz w:val="24"/>
                <w:szCs w:val="24"/>
                <w:lang w:eastAsia="ru-RU"/>
              </w:rPr>
            </w:pPr>
            <w:r w:rsidRPr="00743385">
              <w:rPr>
                <w:rFonts w:ascii="Times New Roman" w:eastAsia="Times New Roman" w:hAnsi="Times New Roman" w:cs="Times New Roman"/>
                <w:b/>
                <w:bCs/>
                <w:color w:val="000000"/>
                <w:sz w:val="24"/>
                <w:szCs w:val="24"/>
                <w:lang w:eastAsia="ru-RU"/>
              </w:rPr>
              <w:t>x</w:t>
            </w:r>
          </w:p>
        </w:tc>
        <w:tc>
          <w:tcPr>
            <w:tcW w:w="1134" w:type="dxa"/>
            <w:tcBorders>
              <w:top w:val="nil"/>
              <w:left w:val="nil"/>
              <w:bottom w:val="single" w:sz="8" w:space="0" w:color="000000"/>
              <w:right w:val="single" w:sz="8" w:space="0" w:color="000000"/>
            </w:tcBorders>
            <w:shd w:val="clear" w:color="auto" w:fill="auto"/>
            <w:vAlign w:val="center"/>
            <w:hideMark/>
          </w:tcPr>
          <w:p w14:paraId="6B8C392F" w14:textId="77777777" w:rsidR="00E514D2" w:rsidRPr="00743385" w:rsidRDefault="00E514D2" w:rsidP="00E514D2">
            <w:pPr>
              <w:spacing w:after="0" w:line="240" w:lineRule="auto"/>
              <w:jc w:val="center"/>
              <w:rPr>
                <w:rFonts w:ascii="Times New Roman" w:eastAsia="Times New Roman" w:hAnsi="Times New Roman" w:cs="Times New Roman"/>
                <w:b/>
                <w:bCs/>
                <w:color w:val="000000"/>
                <w:sz w:val="24"/>
                <w:szCs w:val="24"/>
                <w:lang w:eastAsia="ru-RU"/>
              </w:rPr>
            </w:pPr>
            <w:r w:rsidRPr="00743385">
              <w:rPr>
                <w:rFonts w:ascii="Times New Roman" w:eastAsia="Times New Roman" w:hAnsi="Times New Roman" w:cs="Times New Roman"/>
                <w:b/>
                <w:bCs/>
                <w:color w:val="000000"/>
                <w:sz w:val="24"/>
                <w:szCs w:val="24"/>
                <w:lang w:eastAsia="ru-RU"/>
              </w:rPr>
              <w:t>32 032,66</w:t>
            </w:r>
          </w:p>
        </w:tc>
        <w:tc>
          <w:tcPr>
            <w:tcW w:w="1137" w:type="dxa"/>
            <w:tcBorders>
              <w:top w:val="nil"/>
              <w:left w:val="nil"/>
              <w:bottom w:val="single" w:sz="8" w:space="0" w:color="000000"/>
              <w:right w:val="single" w:sz="8" w:space="0" w:color="000000"/>
            </w:tcBorders>
            <w:shd w:val="clear" w:color="auto" w:fill="auto"/>
            <w:vAlign w:val="center"/>
            <w:hideMark/>
          </w:tcPr>
          <w:p w14:paraId="7D7AB9FB" w14:textId="77777777" w:rsidR="00E514D2" w:rsidRPr="00743385" w:rsidRDefault="00E514D2" w:rsidP="00E514D2">
            <w:pPr>
              <w:spacing w:after="0" w:line="240" w:lineRule="auto"/>
              <w:jc w:val="center"/>
              <w:rPr>
                <w:rFonts w:ascii="Times New Roman" w:eastAsia="Times New Roman" w:hAnsi="Times New Roman" w:cs="Times New Roman"/>
                <w:b/>
                <w:bCs/>
                <w:color w:val="000000"/>
                <w:sz w:val="24"/>
                <w:szCs w:val="24"/>
                <w:lang w:eastAsia="ru-RU"/>
              </w:rPr>
            </w:pPr>
            <w:r w:rsidRPr="00743385">
              <w:rPr>
                <w:rFonts w:ascii="Times New Roman" w:eastAsia="Times New Roman" w:hAnsi="Times New Roman" w:cs="Times New Roman"/>
                <w:b/>
                <w:bCs/>
                <w:color w:val="000000"/>
                <w:sz w:val="24"/>
                <w:szCs w:val="24"/>
                <w:lang w:eastAsia="ru-RU"/>
              </w:rPr>
              <w:t>2 130</w:t>
            </w:r>
          </w:p>
        </w:tc>
        <w:tc>
          <w:tcPr>
            <w:tcW w:w="1414" w:type="dxa"/>
            <w:tcBorders>
              <w:top w:val="nil"/>
              <w:left w:val="nil"/>
              <w:bottom w:val="single" w:sz="8" w:space="0" w:color="000000"/>
              <w:right w:val="single" w:sz="8" w:space="0" w:color="000000"/>
            </w:tcBorders>
            <w:shd w:val="clear" w:color="auto" w:fill="auto"/>
            <w:vAlign w:val="center"/>
            <w:hideMark/>
          </w:tcPr>
          <w:p w14:paraId="683DC067" w14:textId="77777777" w:rsidR="00E514D2" w:rsidRPr="00743385" w:rsidRDefault="00E514D2" w:rsidP="00E514D2">
            <w:pPr>
              <w:spacing w:after="0" w:line="240" w:lineRule="auto"/>
              <w:jc w:val="center"/>
              <w:rPr>
                <w:rFonts w:ascii="Times New Roman" w:eastAsia="Times New Roman" w:hAnsi="Times New Roman" w:cs="Times New Roman"/>
                <w:b/>
                <w:bCs/>
                <w:color w:val="000000"/>
                <w:sz w:val="24"/>
                <w:szCs w:val="24"/>
                <w:lang w:eastAsia="ru-RU"/>
              </w:rPr>
            </w:pPr>
            <w:r w:rsidRPr="00743385">
              <w:rPr>
                <w:rFonts w:ascii="Times New Roman" w:eastAsia="Times New Roman" w:hAnsi="Times New Roman" w:cs="Times New Roman"/>
                <w:b/>
                <w:bCs/>
                <w:color w:val="000000"/>
                <w:sz w:val="24"/>
                <w:szCs w:val="24"/>
                <w:lang w:eastAsia="ru-RU"/>
              </w:rPr>
              <w:t>x</w:t>
            </w:r>
          </w:p>
        </w:tc>
        <w:tc>
          <w:tcPr>
            <w:tcW w:w="1249" w:type="dxa"/>
            <w:tcBorders>
              <w:top w:val="nil"/>
              <w:left w:val="nil"/>
              <w:bottom w:val="single" w:sz="8" w:space="0" w:color="000000"/>
              <w:right w:val="single" w:sz="8" w:space="0" w:color="000000"/>
            </w:tcBorders>
            <w:shd w:val="clear" w:color="auto" w:fill="auto"/>
            <w:vAlign w:val="center"/>
            <w:hideMark/>
          </w:tcPr>
          <w:p w14:paraId="240B10C0" w14:textId="77777777" w:rsidR="00E514D2" w:rsidRPr="00743385" w:rsidRDefault="00E514D2" w:rsidP="00E514D2">
            <w:pPr>
              <w:spacing w:after="0" w:line="240" w:lineRule="auto"/>
              <w:jc w:val="center"/>
              <w:rPr>
                <w:rFonts w:ascii="Times New Roman" w:eastAsia="Times New Roman" w:hAnsi="Times New Roman" w:cs="Times New Roman"/>
                <w:b/>
                <w:bCs/>
                <w:color w:val="000000"/>
                <w:sz w:val="24"/>
                <w:szCs w:val="24"/>
                <w:lang w:eastAsia="ru-RU"/>
              </w:rPr>
            </w:pPr>
            <w:r w:rsidRPr="00743385">
              <w:rPr>
                <w:rFonts w:ascii="Times New Roman" w:eastAsia="Times New Roman" w:hAnsi="Times New Roman" w:cs="Times New Roman"/>
                <w:b/>
                <w:bCs/>
                <w:color w:val="000000"/>
                <w:sz w:val="24"/>
                <w:szCs w:val="24"/>
                <w:lang w:eastAsia="ru-RU"/>
              </w:rPr>
              <w:t>22 846,47</w:t>
            </w:r>
          </w:p>
        </w:tc>
        <w:tc>
          <w:tcPr>
            <w:tcW w:w="1161" w:type="dxa"/>
            <w:tcBorders>
              <w:top w:val="nil"/>
              <w:left w:val="nil"/>
              <w:bottom w:val="single" w:sz="8" w:space="0" w:color="000000"/>
              <w:right w:val="single" w:sz="8" w:space="0" w:color="000000"/>
            </w:tcBorders>
            <w:shd w:val="clear" w:color="auto" w:fill="auto"/>
            <w:vAlign w:val="center"/>
            <w:hideMark/>
          </w:tcPr>
          <w:p w14:paraId="578E6DB7" w14:textId="77777777" w:rsidR="00E514D2" w:rsidRPr="00743385" w:rsidRDefault="00E514D2" w:rsidP="00E514D2">
            <w:pPr>
              <w:spacing w:after="0" w:line="240" w:lineRule="auto"/>
              <w:jc w:val="center"/>
              <w:rPr>
                <w:rFonts w:ascii="Times New Roman" w:eastAsia="Times New Roman" w:hAnsi="Times New Roman" w:cs="Times New Roman"/>
                <w:b/>
                <w:bCs/>
                <w:color w:val="000000"/>
                <w:sz w:val="24"/>
                <w:szCs w:val="24"/>
                <w:lang w:eastAsia="ru-RU"/>
              </w:rPr>
            </w:pPr>
            <w:r w:rsidRPr="00743385">
              <w:rPr>
                <w:rFonts w:ascii="Times New Roman" w:eastAsia="Times New Roman" w:hAnsi="Times New Roman" w:cs="Times New Roman"/>
                <w:b/>
                <w:bCs/>
                <w:color w:val="000000"/>
                <w:sz w:val="24"/>
                <w:szCs w:val="24"/>
                <w:lang w:eastAsia="ru-RU"/>
              </w:rPr>
              <w:t>95 236,44</w:t>
            </w:r>
          </w:p>
        </w:tc>
        <w:tc>
          <w:tcPr>
            <w:tcW w:w="1134" w:type="dxa"/>
            <w:tcBorders>
              <w:top w:val="nil"/>
              <w:left w:val="nil"/>
              <w:bottom w:val="single" w:sz="8" w:space="0" w:color="000000"/>
              <w:right w:val="single" w:sz="8" w:space="0" w:color="000000"/>
            </w:tcBorders>
            <w:shd w:val="clear" w:color="auto" w:fill="auto"/>
            <w:vAlign w:val="center"/>
            <w:hideMark/>
          </w:tcPr>
          <w:p w14:paraId="0E13E8C4" w14:textId="77777777" w:rsidR="00E514D2" w:rsidRPr="00743385" w:rsidRDefault="00E514D2" w:rsidP="00E514D2">
            <w:pPr>
              <w:spacing w:after="0" w:line="240" w:lineRule="auto"/>
              <w:jc w:val="center"/>
              <w:rPr>
                <w:rFonts w:ascii="Times New Roman" w:eastAsia="Times New Roman" w:hAnsi="Times New Roman" w:cs="Times New Roman"/>
                <w:b/>
                <w:bCs/>
                <w:color w:val="000000"/>
                <w:sz w:val="24"/>
                <w:szCs w:val="24"/>
                <w:lang w:eastAsia="ru-RU"/>
              </w:rPr>
            </w:pPr>
            <w:r w:rsidRPr="00743385">
              <w:rPr>
                <w:rFonts w:ascii="Times New Roman" w:eastAsia="Times New Roman" w:hAnsi="Times New Roman" w:cs="Times New Roman"/>
                <w:b/>
                <w:bCs/>
                <w:color w:val="000000"/>
                <w:sz w:val="24"/>
                <w:szCs w:val="24"/>
                <w:lang w:eastAsia="ru-RU"/>
              </w:rPr>
              <w:t>x</w:t>
            </w:r>
          </w:p>
        </w:tc>
        <w:tc>
          <w:tcPr>
            <w:tcW w:w="1658" w:type="dxa"/>
            <w:tcBorders>
              <w:top w:val="nil"/>
              <w:left w:val="nil"/>
              <w:bottom w:val="single" w:sz="8" w:space="0" w:color="000000"/>
              <w:right w:val="single" w:sz="8" w:space="0" w:color="000000"/>
            </w:tcBorders>
            <w:shd w:val="clear" w:color="auto" w:fill="auto"/>
            <w:vAlign w:val="center"/>
            <w:hideMark/>
          </w:tcPr>
          <w:p w14:paraId="2CD54E2B" w14:textId="77777777" w:rsidR="00E514D2" w:rsidRPr="00743385" w:rsidRDefault="00E514D2" w:rsidP="00E514D2">
            <w:pPr>
              <w:spacing w:after="0" w:line="240" w:lineRule="auto"/>
              <w:jc w:val="center"/>
              <w:rPr>
                <w:rFonts w:ascii="Times New Roman" w:eastAsia="Times New Roman" w:hAnsi="Times New Roman" w:cs="Times New Roman"/>
                <w:b/>
                <w:bCs/>
                <w:color w:val="000000"/>
                <w:sz w:val="24"/>
                <w:szCs w:val="24"/>
                <w:lang w:eastAsia="ru-RU"/>
              </w:rPr>
            </w:pPr>
            <w:r w:rsidRPr="00743385">
              <w:rPr>
                <w:rFonts w:ascii="Times New Roman" w:eastAsia="Times New Roman" w:hAnsi="Times New Roman" w:cs="Times New Roman"/>
                <w:b/>
                <w:bCs/>
                <w:color w:val="000000"/>
                <w:sz w:val="24"/>
                <w:szCs w:val="24"/>
                <w:lang w:eastAsia="ru-RU"/>
              </w:rPr>
              <w:t>x</w:t>
            </w:r>
          </w:p>
        </w:tc>
      </w:tr>
      <w:tr w:rsidR="00E514D2" w:rsidRPr="00E514D2" w14:paraId="40788365"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2B2E21C0"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lastRenderedPageBreak/>
              <w:t>1</w:t>
            </w:r>
          </w:p>
        </w:tc>
        <w:tc>
          <w:tcPr>
            <w:tcW w:w="1559" w:type="dxa"/>
            <w:tcBorders>
              <w:top w:val="nil"/>
              <w:left w:val="nil"/>
              <w:bottom w:val="single" w:sz="8" w:space="0" w:color="000000"/>
              <w:right w:val="single" w:sz="8" w:space="0" w:color="000000"/>
            </w:tcBorders>
            <w:shd w:val="clear" w:color="auto" w:fill="auto"/>
            <w:vAlign w:val="center"/>
            <w:hideMark/>
          </w:tcPr>
          <w:p w14:paraId="23D19F23"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д. </w:t>
            </w:r>
            <w:proofErr w:type="spellStart"/>
            <w:r w:rsidRPr="00743385">
              <w:rPr>
                <w:rFonts w:ascii="Times New Roman" w:eastAsia="Times New Roman" w:hAnsi="Times New Roman" w:cs="Times New Roman"/>
                <w:color w:val="000000"/>
                <w:sz w:val="24"/>
                <w:szCs w:val="24"/>
                <w:lang w:eastAsia="ru-RU"/>
              </w:rPr>
              <w:t>Гаръя</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3BD2DA21"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Пажга</w:t>
            </w:r>
            <w:proofErr w:type="spellEnd"/>
            <w:r w:rsidRPr="00743385">
              <w:rPr>
                <w:rFonts w:ascii="Times New Roman" w:eastAsia="Times New Roman" w:hAnsi="Times New Roman" w:cs="Times New Roman"/>
                <w:color w:val="000000"/>
                <w:sz w:val="24"/>
                <w:szCs w:val="24"/>
                <w:lang w:eastAsia="ru-RU"/>
              </w:rPr>
              <w:t>, д. 43</w:t>
            </w:r>
          </w:p>
        </w:tc>
        <w:tc>
          <w:tcPr>
            <w:tcW w:w="1318" w:type="dxa"/>
            <w:tcBorders>
              <w:top w:val="nil"/>
              <w:left w:val="nil"/>
              <w:bottom w:val="single" w:sz="8" w:space="0" w:color="000000"/>
              <w:right w:val="single" w:sz="8" w:space="0" w:color="000000"/>
            </w:tcBorders>
            <w:shd w:val="clear" w:color="auto" w:fill="auto"/>
            <w:vAlign w:val="center"/>
            <w:hideMark/>
          </w:tcPr>
          <w:p w14:paraId="23070AB8"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1962</w:t>
            </w:r>
          </w:p>
        </w:tc>
        <w:tc>
          <w:tcPr>
            <w:tcW w:w="1418" w:type="dxa"/>
            <w:tcBorders>
              <w:top w:val="nil"/>
              <w:left w:val="nil"/>
              <w:bottom w:val="single" w:sz="8" w:space="0" w:color="000000"/>
              <w:right w:val="single" w:sz="8" w:space="0" w:color="000000"/>
            </w:tcBorders>
            <w:shd w:val="clear" w:color="auto" w:fill="auto"/>
            <w:vAlign w:val="center"/>
            <w:hideMark/>
          </w:tcPr>
          <w:p w14:paraId="6032E971"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28.04.2016</w:t>
            </w:r>
          </w:p>
        </w:tc>
        <w:tc>
          <w:tcPr>
            <w:tcW w:w="1134" w:type="dxa"/>
            <w:tcBorders>
              <w:top w:val="nil"/>
              <w:left w:val="nil"/>
              <w:bottom w:val="single" w:sz="8" w:space="0" w:color="000000"/>
              <w:right w:val="single" w:sz="8" w:space="0" w:color="000000"/>
            </w:tcBorders>
            <w:shd w:val="clear" w:color="auto" w:fill="auto"/>
            <w:vAlign w:val="center"/>
            <w:hideMark/>
          </w:tcPr>
          <w:p w14:paraId="1C32818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96,3</w:t>
            </w:r>
          </w:p>
        </w:tc>
        <w:tc>
          <w:tcPr>
            <w:tcW w:w="1137" w:type="dxa"/>
            <w:tcBorders>
              <w:top w:val="nil"/>
              <w:left w:val="nil"/>
              <w:bottom w:val="single" w:sz="8" w:space="0" w:color="000000"/>
              <w:right w:val="single" w:sz="8" w:space="0" w:color="000000"/>
            </w:tcBorders>
            <w:shd w:val="clear" w:color="auto" w:fill="auto"/>
            <w:vAlign w:val="center"/>
            <w:hideMark/>
          </w:tcPr>
          <w:p w14:paraId="589FB39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4</w:t>
            </w:r>
          </w:p>
        </w:tc>
        <w:tc>
          <w:tcPr>
            <w:tcW w:w="1414" w:type="dxa"/>
            <w:tcBorders>
              <w:top w:val="nil"/>
              <w:left w:val="nil"/>
              <w:bottom w:val="single" w:sz="8" w:space="0" w:color="000000"/>
              <w:right w:val="single" w:sz="8" w:space="0" w:color="000000"/>
            </w:tcBorders>
            <w:shd w:val="clear" w:color="auto" w:fill="auto"/>
            <w:vAlign w:val="center"/>
            <w:hideMark/>
          </w:tcPr>
          <w:p w14:paraId="01BA883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31.12.2022</w:t>
            </w:r>
          </w:p>
        </w:tc>
        <w:tc>
          <w:tcPr>
            <w:tcW w:w="1249" w:type="dxa"/>
            <w:tcBorders>
              <w:top w:val="nil"/>
              <w:left w:val="nil"/>
              <w:bottom w:val="single" w:sz="8" w:space="0" w:color="000000"/>
              <w:right w:val="single" w:sz="8" w:space="0" w:color="000000"/>
            </w:tcBorders>
            <w:shd w:val="clear" w:color="auto" w:fill="auto"/>
            <w:vAlign w:val="center"/>
            <w:hideMark/>
          </w:tcPr>
          <w:p w14:paraId="6C09962D"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46D32C84"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2E5FB193"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282C2447"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2F81E901"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6A559E18"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w:t>
            </w:r>
          </w:p>
        </w:tc>
        <w:tc>
          <w:tcPr>
            <w:tcW w:w="1559" w:type="dxa"/>
            <w:tcBorders>
              <w:top w:val="nil"/>
              <w:left w:val="nil"/>
              <w:bottom w:val="single" w:sz="8" w:space="0" w:color="000000"/>
              <w:right w:val="single" w:sz="8" w:space="0" w:color="000000"/>
            </w:tcBorders>
            <w:shd w:val="clear" w:color="auto" w:fill="auto"/>
            <w:vAlign w:val="center"/>
            <w:hideMark/>
          </w:tcPr>
          <w:p w14:paraId="719EE7D7"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д. </w:t>
            </w:r>
            <w:proofErr w:type="spellStart"/>
            <w:r w:rsidRPr="00743385">
              <w:rPr>
                <w:rFonts w:ascii="Times New Roman" w:eastAsia="Times New Roman" w:hAnsi="Times New Roman" w:cs="Times New Roman"/>
                <w:color w:val="000000"/>
                <w:sz w:val="24"/>
                <w:szCs w:val="24"/>
                <w:lang w:eastAsia="ru-RU"/>
              </w:rPr>
              <w:t>Гаръя</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78311D3C"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Пажга</w:t>
            </w:r>
            <w:proofErr w:type="spellEnd"/>
            <w:r w:rsidRPr="00743385">
              <w:rPr>
                <w:rFonts w:ascii="Times New Roman" w:eastAsia="Times New Roman" w:hAnsi="Times New Roman" w:cs="Times New Roman"/>
                <w:color w:val="000000"/>
                <w:sz w:val="24"/>
                <w:szCs w:val="24"/>
                <w:lang w:eastAsia="ru-RU"/>
              </w:rPr>
              <w:t>, д. 57</w:t>
            </w:r>
          </w:p>
        </w:tc>
        <w:tc>
          <w:tcPr>
            <w:tcW w:w="1318" w:type="dxa"/>
            <w:tcBorders>
              <w:top w:val="nil"/>
              <w:left w:val="nil"/>
              <w:bottom w:val="single" w:sz="8" w:space="0" w:color="000000"/>
              <w:right w:val="single" w:sz="8" w:space="0" w:color="000000"/>
            </w:tcBorders>
            <w:shd w:val="clear" w:color="auto" w:fill="auto"/>
            <w:vAlign w:val="center"/>
            <w:hideMark/>
          </w:tcPr>
          <w:p w14:paraId="0F3B8A00"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1968</w:t>
            </w:r>
          </w:p>
        </w:tc>
        <w:tc>
          <w:tcPr>
            <w:tcW w:w="1418" w:type="dxa"/>
            <w:tcBorders>
              <w:top w:val="nil"/>
              <w:left w:val="nil"/>
              <w:bottom w:val="single" w:sz="8" w:space="0" w:color="000000"/>
              <w:right w:val="single" w:sz="8" w:space="0" w:color="000000"/>
            </w:tcBorders>
            <w:shd w:val="clear" w:color="auto" w:fill="auto"/>
            <w:vAlign w:val="center"/>
            <w:hideMark/>
          </w:tcPr>
          <w:p w14:paraId="7A29D792"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28.04.2016</w:t>
            </w:r>
          </w:p>
        </w:tc>
        <w:tc>
          <w:tcPr>
            <w:tcW w:w="1134" w:type="dxa"/>
            <w:tcBorders>
              <w:top w:val="nil"/>
              <w:left w:val="nil"/>
              <w:bottom w:val="single" w:sz="8" w:space="0" w:color="000000"/>
              <w:right w:val="single" w:sz="8" w:space="0" w:color="000000"/>
            </w:tcBorders>
            <w:shd w:val="clear" w:color="auto" w:fill="auto"/>
            <w:vAlign w:val="center"/>
            <w:hideMark/>
          </w:tcPr>
          <w:p w14:paraId="323FF75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82</w:t>
            </w:r>
          </w:p>
        </w:tc>
        <w:tc>
          <w:tcPr>
            <w:tcW w:w="1137" w:type="dxa"/>
            <w:tcBorders>
              <w:top w:val="nil"/>
              <w:left w:val="nil"/>
              <w:bottom w:val="single" w:sz="8" w:space="0" w:color="000000"/>
              <w:right w:val="single" w:sz="8" w:space="0" w:color="000000"/>
            </w:tcBorders>
            <w:shd w:val="clear" w:color="auto" w:fill="auto"/>
            <w:vAlign w:val="center"/>
            <w:hideMark/>
          </w:tcPr>
          <w:p w14:paraId="5B01D0C0"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w:t>
            </w:r>
          </w:p>
        </w:tc>
        <w:tc>
          <w:tcPr>
            <w:tcW w:w="1414" w:type="dxa"/>
            <w:tcBorders>
              <w:top w:val="nil"/>
              <w:left w:val="nil"/>
              <w:bottom w:val="single" w:sz="8" w:space="0" w:color="000000"/>
              <w:right w:val="single" w:sz="8" w:space="0" w:color="000000"/>
            </w:tcBorders>
            <w:shd w:val="clear" w:color="auto" w:fill="auto"/>
            <w:vAlign w:val="center"/>
            <w:hideMark/>
          </w:tcPr>
          <w:p w14:paraId="6FB23C6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31.12.2022</w:t>
            </w:r>
          </w:p>
        </w:tc>
        <w:tc>
          <w:tcPr>
            <w:tcW w:w="1249" w:type="dxa"/>
            <w:tcBorders>
              <w:top w:val="nil"/>
              <w:left w:val="nil"/>
              <w:bottom w:val="single" w:sz="8" w:space="0" w:color="000000"/>
              <w:right w:val="single" w:sz="8" w:space="0" w:color="000000"/>
            </w:tcBorders>
            <w:shd w:val="clear" w:color="auto" w:fill="auto"/>
            <w:vAlign w:val="center"/>
            <w:hideMark/>
          </w:tcPr>
          <w:p w14:paraId="23C40F6A"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339020D0"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3B479418"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44092FF7"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04A9595D"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25D48FC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w:t>
            </w:r>
          </w:p>
        </w:tc>
        <w:tc>
          <w:tcPr>
            <w:tcW w:w="1559" w:type="dxa"/>
            <w:tcBorders>
              <w:top w:val="nil"/>
              <w:left w:val="nil"/>
              <w:bottom w:val="single" w:sz="8" w:space="0" w:color="000000"/>
              <w:right w:val="single" w:sz="8" w:space="0" w:color="000000"/>
            </w:tcBorders>
            <w:shd w:val="clear" w:color="auto" w:fill="auto"/>
            <w:vAlign w:val="center"/>
            <w:hideMark/>
          </w:tcPr>
          <w:p w14:paraId="669C728C"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д. </w:t>
            </w:r>
            <w:proofErr w:type="spellStart"/>
            <w:r w:rsidRPr="00743385">
              <w:rPr>
                <w:rFonts w:ascii="Times New Roman" w:eastAsia="Times New Roman" w:hAnsi="Times New Roman" w:cs="Times New Roman"/>
                <w:color w:val="000000"/>
                <w:sz w:val="24"/>
                <w:szCs w:val="24"/>
                <w:lang w:eastAsia="ru-RU"/>
              </w:rPr>
              <w:t>Гаръя</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1AE359FA"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Пажга</w:t>
            </w:r>
            <w:proofErr w:type="spellEnd"/>
            <w:r w:rsidRPr="00743385">
              <w:rPr>
                <w:rFonts w:ascii="Times New Roman" w:eastAsia="Times New Roman" w:hAnsi="Times New Roman" w:cs="Times New Roman"/>
                <w:color w:val="000000"/>
                <w:sz w:val="24"/>
                <w:szCs w:val="24"/>
                <w:lang w:eastAsia="ru-RU"/>
              </w:rPr>
              <w:t>, д. 62</w:t>
            </w:r>
          </w:p>
        </w:tc>
        <w:tc>
          <w:tcPr>
            <w:tcW w:w="1318" w:type="dxa"/>
            <w:tcBorders>
              <w:top w:val="nil"/>
              <w:left w:val="nil"/>
              <w:bottom w:val="single" w:sz="8" w:space="0" w:color="000000"/>
              <w:right w:val="single" w:sz="8" w:space="0" w:color="000000"/>
            </w:tcBorders>
            <w:shd w:val="clear" w:color="auto" w:fill="auto"/>
            <w:vAlign w:val="center"/>
            <w:hideMark/>
          </w:tcPr>
          <w:p w14:paraId="1EFF7BA0"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1964</w:t>
            </w:r>
          </w:p>
        </w:tc>
        <w:tc>
          <w:tcPr>
            <w:tcW w:w="1418" w:type="dxa"/>
            <w:tcBorders>
              <w:top w:val="nil"/>
              <w:left w:val="nil"/>
              <w:bottom w:val="single" w:sz="8" w:space="0" w:color="000000"/>
              <w:right w:val="single" w:sz="8" w:space="0" w:color="000000"/>
            </w:tcBorders>
            <w:shd w:val="clear" w:color="auto" w:fill="auto"/>
            <w:vAlign w:val="center"/>
            <w:hideMark/>
          </w:tcPr>
          <w:p w14:paraId="4A367E9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28.04.2016</w:t>
            </w:r>
          </w:p>
        </w:tc>
        <w:tc>
          <w:tcPr>
            <w:tcW w:w="1134" w:type="dxa"/>
            <w:tcBorders>
              <w:top w:val="nil"/>
              <w:left w:val="nil"/>
              <w:bottom w:val="single" w:sz="8" w:space="0" w:color="000000"/>
              <w:right w:val="single" w:sz="8" w:space="0" w:color="000000"/>
            </w:tcBorders>
            <w:shd w:val="clear" w:color="auto" w:fill="auto"/>
            <w:vAlign w:val="center"/>
            <w:hideMark/>
          </w:tcPr>
          <w:p w14:paraId="27A456E8"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330,3</w:t>
            </w:r>
          </w:p>
        </w:tc>
        <w:tc>
          <w:tcPr>
            <w:tcW w:w="1137" w:type="dxa"/>
            <w:tcBorders>
              <w:top w:val="nil"/>
              <w:left w:val="nil"/>
              <w:bottom w:val="single" w:sz="8" w:space="0" w:color="000000"/>
              <w:right w:val="single" w:sz="8" w:space="0" w:color="000000"/>
            </w:tcBorders>
            <w:shd w:val="clear" w:color="auto" w:fill="auto"/>
            <w:vAlign w:val="center"/>
            <w:hideMark/>
          </w:tcPr>
          <w:p w14:paraId="66A6BE2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30</w:t>
            </w:r>
          </w:p>
        </w:tc>
        <w:tc>
          <w:tcPr>
            <w:tcW w:w="1414" w:type="dxa"/>
            <w:tcBorders>
              <w:top w:val="nil"/>
              <w:left w:val="nil"/>
              <w:bottom w:val="single" w:sz="8" w:space="0" w:color="000000"/>
              <w:right w:val="single" w:sz="8" w:space="0" w:color="000000"/>
            </w:tcBorders>
            <w:shd w:val="clear" w:color="auto" w:fill="auto"/>
            <w:vAlign w:val="center"/>
            <w:hideMark/>
          </w:tcPr>
          <w:p w14:paraId="25D996AA"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31.12.2022</w:t>
            </w:r>
          </w:p>
        </w:tc>
        <w:tc>
          <w:tcPr>
            <w:tcW w:w="1249" w:type="dxa"/>
            <w:tcBorders>
              <w:top w:val="nil"/>
              <w:left w:val="nil"/>
              <w:bottom w:val="single" w:sz="8" w:space="0" w:color="000000"/>
              <w:right w:val="single" w:sz="8" w:space="0" w:color="000000"/>
            </w:tcBorders>
            <w:shd w:val="clear" w:color="auto" w:fill="auto"/>
            <w:vAlign w:val="center"/>
            <w:hideMark/>
          </w:tcPr>
          <w:p w14:paraId="2775CFF3"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6DB76F19"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312DF969"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4BC5F734"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2F081675"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6FD60598"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4</w:t>
            </w:r>
          </w:p>
        </w:tc>
        <w:tc>
          <w:tcPr>
            <w:tcW w:w="1559" w:type="dxa"/>
            <w:tcBorders>
              <w:top w:val="nil"/>
              <w:left w:val="nil"/>
              <w:bottom w:val="single" w:sz="8" w:space="0" w:color="000000"/>
              <w:right w:val="single" w:sz="8" w:space="0" w:color="000000"/>
            </w:tcBorders>
            <w:shd w:val="clear" w:color="auto" w:fill="auto"/>
            <w:vAlign w:val="center"/>
            <w:hideMark/>
          </w:tcPr>
          <w:p w14:paraId="00A19CFF"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Гарьинский</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53109104"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Гарьинский</w:t>
            </w:r>
            <w:proofErr w:type="spellEnd"/>
            <w:r w:rsidRPr="00743385">
              <w:rPr>
                <w:rFonts w:ascii="Times New Roman" w:eastAsia="Times New Roman" w:hAnsi="Times New Roman" w:cs="Times New Roman"/>
                <w:color w:val="000000"/>
                <w:sz w:val="24"/>
                <w:szCs w:val="24"/>
                <w:lang w:eastAsia="ru-RU"/>
              </w:rPr>
              <w:t>, ул. Нагорная, д. 11</w:t>
            </w:r>
          </w:p>
        </w:tc>
        <w:tc>
          <w:tcPr>
            <w:tcW w:w="1318" w:type="dxa"/>
            <w:tcBorders>
              <w:top w:val="nil"/>
              <w:left w:val="nil"/>
              <w:bottom w:val="single" w:sz="8" w:space="0" w:color="000000"/>
              <w:right w:val="single" w:sz="8" w:space="0" w:color="000000"/>
            </w:tcBorders>
            <w:shd w:val="clear" w:color="auto" w:fill="auto"/>
            <w:vAlign w:val="center"/>
            <w:hideMark/>
          </w:tcPr>
          <w:p w14:paraId="3D983101"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1958</w:t>
            </w:r>
          </w:p>
        </w:tc>
        <w:tc>
          <w:tcPr>
            <w:tcW w:w="1418" w:type="dxa"/>
            <w:tcBorders>
              <w:top w:val="nil"/>
              <w:left w:val="nil"/>
              <w:bottom w:val="single" w:sz="8" w:space="0" w:color="000000"/>
              <w:right w:val="single" w:sz="8" w:space="0" w:color="000000"/>
            </w:tcBorders>
            <w:shd w:val="clear" w:color="auto" w:fill="auto"/>
            <w:vAlign w:val="center"/>
            <w:hideMark/>
          </w:tcPr>
          <w:p w14:paraId="129CBD8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28.04.2016</w:t>
            </w:r>
          </w:p>
        </w:tc>
        <w:tc>
          <w:tcPr>
            <w:tcW w:w="1134" w:type="dxa"/>
            <w:tcBorders>
              <w:top w:val="nil"/>
              <w:left w:val="nil"/>
              <w:bottom w:val="single" w:sz="8" w:space="0" w:color="000000"/>
              <w:right w:val="single" w:sz="8" w:space="0" w:color="000000"/>
            </w:tcBorders>
            <w:shd w:val="clear" w:color="auto" w:fill="auto"/>
            <w:vAlign w:val="center"/>
            <w:hideMark/>
          </w:tcPr>
          <w:p w14:paraId="22205098"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40</w:t>
            </w:r>
          </w:p>
        </w:tc>
        <w:tc>
          <w:tcPr>
            <w:tcW w:w="1137" w:type="dxa"/>
            <w:tcBorders>
              <w:top w:val="nil"/>
              <w:left w:val="nil"/>
              <w:bottom w:val="single" w:sz="8" w:space="0" w:color="000000"/>
              <w:right w:val="single" w:sz="8" w:space="0" w:color="000000"/>
            </w:tcBorders>
            <w:shd w:val="clear" w:color="auto" w:fill="auto"/>
            <w:vAlign w:val="center"/>
            <w:hideMark/>
          </w:tcPr>
          <w:p w14:paraId="4CC09B8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4</w:t>
            </w:r>
          </w:p>
        </w:tc>
        <w:tc>
          <w:tcPr>
            <w:tcW w:w="1414" w:type="dxa"/>
            <w:tcBorders>
              <w:top w:val="nil"/>
              <w:left w:val="nil"/>
              <w:bottom w:val="single" w:sz="8" w:space="0" w:color="000000"/>
              <w:right w:val="single" w:sz="8" w:space="0" w:color="000000"/>
            </w:tcBorders>
            <w:shd w:val="clear" w:color="auto" w:fill="auto"/>
            <w:vAlign w:val="center"/>
            <w:hideMark/>
          </w:tcPr>
          <w:p w14:paraId="141C633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31.12.2022</w:t>
            </w:r>
          </w:p>
        </w:tc>
        <w:tc>
          <w:tcPr>
            <w:tcW w:w="1249" w:type="dxa"/>
            <w:tcBorders>
              <w:top w:val="nil"/>
              <w:left w:val="nil"/>
              <w:bottom w:val="single" w:sz="8" w:space="0" w:color="000000"/>
              <w:right w:val="single" w:sz="8" w:space="0" w:color="000000"/>
            </w:tcBorders>
            <w:shd w:val="clear" w:color="auto" w:fill="auto"/>
            <w:vAlign w:val="center"/>
            <w:hideMark/>
          </w:tcPr>
          <w:p w14:paraId="2017EE08"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51137EB3"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73F0720A"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6A53E1BE"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0269ABA7"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6452579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w:t>
            </w:r>
          </w:p>
        </w:tc>
        <w:tc>
          <w:tcPr>
            <w:tcW w:w="1559" w:type="dxa"/>
            <w:tcBorders>
              <w:top w:val="nil"/>
              <w:left w:val="nil"/>
              <w:bottom w:val="single" w:sz="8" w:space="0" w:color="000000"/>
              <w:right w:val="single" w:sz="8" w:space="0" w:color="000000"/>
            </w:tcBorders>
            <w:shd w:val="clear" w:color="auto" w:fill="auto"/>
            <w:vAlign w:val="center"/>
            <w:hideMark/>
          </w:tcPr>
          <w:p w14:paraId="45F690C6"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Гарьинский</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1F1CC4C3"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Гарьинский</w:t>
            </w:r>
            <w:proofErr w:type="spellEnd"/>
            <w:r w:rsidRPr="00743385">
              <w:rPr>
                <w:rFonts w:ascii="Times New Roman" w:eastAsia="Times New Roman" w:hAnsi="Times New Roman" w:cs="Times New Roman"/>
                <w:color w:val="000000"/>
                <w:sz w:val="24"/>
                <w:szCs w:val="24"/>
                <w:lang w:eastAsia="ru-RU"/>
              </w:rPr>
              <w:t>, ул. Нагорная, д. 12</w:t>
            </w:r>
          </w:p>
        </w:tc>
        <w:tc>
          <w:tcPr>
            <w:tcW w:w="1318" w:type="dxa"/>
            <w:tcBorders>
              <w:top w:val="nil"/>
              <w:left w:val="nil"/>
              <w:bottom w:val="single" w:sz="8" w:space="0" w:color="000000"/>
              <w:right w:val="single" w:sz="8" w:space="0" w:color="000000"/>
            </w:tcBorders>
            <w:shd w:val="clear" w:color="auto" w:fill="auto"/>
            <w:vAlign w:val="center"/>
            <w:hideMark/>
          </w:tcPr>
          <w:p w14:paraId="2DB53599"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1958</w:t>
            </w:r>
          </w:p>
        </w:tc>
        <w:tc>
          <w:tcPr>
            <w:tcW w:w="1418" w:type="dxa"/>
            <w:tcBorders>
              <w:top w:val="nil"/>
              <w:left w:val="nil"/>
              <w:bottom w:val="single" w:sz="8" w:space="0" w:color="000000"/>
              <w:right w:val="single" w:sz="8" w:space="0" w:color="000000"/>
            </w:tcBorders>
            <w:shd w:val="clear" w:color="auto" w:fill="auto"/>
            <w:vAlign w:val="center"/>
            <w:hideMark/>
          </w:tcPr>
          <w:p w14:paraId="1BD5F05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28.04.2016</w:t>
            </w:r>
          </w:p>
        </w:tc>
        <w:tc>
          <w:tcPr>
            <w:tcW w:w="1134" w:type="dxa"/>
            <w:tcBorders>
              <w:top w:val="nil"/>
              <w:left w:val="nil"/>
              <w:bottom w:val="single" w:sz="8" w:space="0" w:color="000000"/>
              <w:right w:val="single" w:sz="8" w:space="0" w:color="000000"/>
            </w:tcBorders>
            <w:shd w:val="clear" w:color="auto" w:fill="auto"/>
            <w:vAlign w:val="center"/>
            <w:hideMark/>
          </w:tcPr>
          <w:p w14:paraId="7973326B"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108,2</w:t>
            </w:r>
          </w:p>
        </w:tc>
        <w:tc>
          <w:tcPr>
            <w:tcW w:w="1137" w:type="dxa"/>
            <w:tcBorders>
              <w:top w:val="nil"/>
              <w:left w:val="nil"/>
              <w:bottom w:val="single" w:sz="8" w:space="0" w:color="000000"/>
              <w:right w:val="single" w:sz="8" w:space="0" w:color="000000"/>
            </w:tcBorders>
            <w:shd w:val="clear" w:color="auto" w:fill="auto"/>
            <w:vAlign w:val="center"/>
            <w:hideMark/>
          </w:tcPr>
          <w:p w14:paraId="53621EC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8</w:t>
            </w:r>
          </w:p>
        </w:tc>
        <w:tc>
          <w:tcPr>
            <w:tcW w:w="1414" w:type="dxa"/>
            <w:tcBorders>
              <w:top w:val="nil"/>
              <w:left w:val="nil"/>
              <w:bottom w:val="single" w:sz="8" w:space="0" w:color="000000"/>
              <w:right w:val="single" w:sz="8" w:space="0" w:color="000000"/>
            </w:tcBorders>
            <w:shd w:val="clear" w:color="auto" w:fill="auto"/>
            <w:vAlign w:val="center"/>
            <w:hideMark/>
          </w:tcPr>
          <w:p w14:paraId="7643349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31.12.2022</w:t>
            </w:r>
          </w:p>
        </w:tc>
        <w:tc>
          <w:tcPr>
            <w:tcW w:w="1249" w:type="dxa"/>
            <w:tcBorders>
              <w:top w:val="nil"/>
              <w:left w:val="nil"/>
              <w:bottom w:val="single" w:sz="8" w:space="0" w:color="000000"/>
              <w:right w:val="single" w:sz="8" w:space="0" w:color="000000"/>
            </w:tcBorders>
            <w:shd w:val="clear" w:color="auto" w:fill="auto"/>
            <w:vAlign w:val="center"/>
            <w:hideMark/>
          </w:tcPr>
          <w:p w14:paraId="0B46956D"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2DDF2C2C"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65AE68F3"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6EFD31BA"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2FF3F76D"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2AEADB8B"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6</w:t>
            </w:r>
          </w:p>
        </w:tc>
        <w:tc>
          <w:tcPr>
            <w:tcW w:w="1559" w:type="dxa"/>
            <w:tcBorders>
              <w:top w:val="nil"/>
              <w:left w:val="nil"/>
              <w:bottom w:val="single" w:sz="8" w:space="0" w:color="000000"/>
              <w:right w:val="single" w:sz="8" w:space="0" w:color="000000"/>
            </w:tcBorders>
            <w:shd w:val="clear" w:color="auto" w:fill="auto"/>
            <w:vAlign w:val="center"/>
            <w:hideMark/>
          </w:tcPr>
          <w:p w14:paraId="0EF52DFB"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Гарьинский</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6EF1AF6D"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Гарьинский</w:t>
            </w:r>
            <w:proofErr w:type="spellEnd"/>
            <w:r w:rsidRPr="00743385">
              <w:rPr>
                <w:rFonts w:ascii="Times New Roman" w:eastAsia="Times New Roman" w:hAnsi="Times New Roman" w:cs="Times New Roman"/>
                <w:color w:val="000000"/>
                <w:sz w:val="24"/>
                <w:szCs w:val="24"/>
                <w:lang w:eastAsia="ru-RU"/>
              </w:rPr>
              <w:t>, ул. Октябрьская, д. 19</w:t>
            </w:r>
          </w:p>
        </w:tc>
        <w:tc>
          <w:tcPr>
            <w:tcW w:w="1318" w:type="dxa"/>
            <w:tcBorders>
              <w:top w:val="nil"/>
              <w:left w:val="nil"/>
              <w:bottom w:val="single" w:sz="8" w:space="0" w:color="000000"/>
              <w:right w:val="single" w:sz="8" w:space="0" w:color="000000"/>
            </w:tcBorders>
            <w:shd w:val="clear" w:color="auto" w:fill="auto"/>
            <w:vAlign w:val="center"/>
            <w:hideMark/>
          </w:tcPr>
          <w:p w14:paraId="48E3E01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1957</w:t>
            </w:r>
          </w:p>
        </w:tc>
        <w:tc>
          <w:tcPr>
            <w:tcW w:w="1418" w:type="dxa"/>
            <w:tcBorders>
              <w:top w:val="nil"/>
              <w:left w:val="nil"/>
              <w:bottom w:val="single" w:sz="8" w:space="0" w:color="000000"/>
              <w:right w:val="single" w:sz="8" w:space="0" w:color="000000"/>
            </w:tcBorders>
            <w:shd w:val="clear" w:color="auto" w:fill="auto"/>
            <w:vAlign w:val="center"/>
            <w:hideMark/>
          </w:tcPr>
          <w:p w14:paraId="69196138"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28.04.2016</w:t>
            </w:r>
          </w:p>
        </w:tc>
        <w:tc>
          <w:tcPr>
            <w:tcW w:w="1134" w:type="dxa"/>
            <w:tcBorders>
              <w:top w:val="nil"/>
              <w:left w:val="nil"/>
              <w:bottom w:val="single" w:sz="8" w:space="0" w:color="000000"/>
              <w:right w:val="single" w:sz="8" w:space="0" w:color="000000"/>
            </w:tcBorders>
            <w:shd w:val="clear" w:color="auto" w:fill="auto"/>
            <w:vAlign w:val="center"/>
            <w:hideMark/>
          </w:tcPr>
          <w:p w14:paraId="0DB3936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114</w:t>
            </w:r>
          </w:p>
        </w:tc>
        <w:tc>
          <w:tcPr>
            <w:tcW w:w="1137" w:type="dxa"/>
            <w:tcBorders>
              <w:top w:val="nil"/>
              <w:left w:val="nil"/>
              <w:bottom w:val="single" w:sz="8" w:space="0" w:color="000000"/>
              <w:right w:val="single" w:sz="8" w:space="0" w:color="000000"/>
            </w:tcBorders>
            <w:shd w:val="clear" w:color="auto" w:fill="auto"/>
            <w:vAlign w:val="center"/>
            <w:hideMark/>
          </w:tcPr>
          <w:p w14:paraId="3D2A01F9"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7</w:t>
            </w:r>
          </w:p>
        </w:tc>
        <w:tc>
          <w:tcPr>
            <w:tcW w:w="1414" w:type="dxa"/>
            <w:tcBorders>
              <w:top w:val="nil"/>
              <w:left w:val="nil"/>
              <w:bottom w:val="single" w:sz="8" w:space="0" w:color="000000"/>
              <w:right w:val="single" w:sz="8" w:space="0" w:color="000000"/>
            </w:tcBorders>
            <w:shd w:val="clear" w:color="auto" w:fill="auto"/>
            <w:vAlign w:val="center"/>
            <w:hideMark/>
          </w:tcPr>
          <w:p w14:paraId="0F9A9277"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31.12.2022</w:t>
            </w:r>
          </w:p>
        </w:tc>
        <w:tc>
          <w:tcPr>
            <w:tcW w:w="1249" w:type="dxa"/>
            <w:tcBorders>
              <w:top w:val="nil"/>
              <w:left w:val="nil"/>
              <w:bottom w:val="single" w:sz="8" w:space="0" w:color="000000"/>
              <w:right w:val="single" w:sz="8" w:space="0" w:color="000000"/>
            </w:tcBorders>
            <w:shd w:val="clear" w:color="auto" w:fill="auto"/>
            <w:vAlign w:val="center"/>
            <w:hideMark/>
          </w:tcPr>
          <w:p w14:paraId="37F18D03"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48BB8541"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5CF3EE4C"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1509B1BA"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0F1A7B97"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3D67D5A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7</w:t>
            </w:r>
          </w:p>
        </w:tc>
        <w:tc>
          <w:tcPr>
            <w:tcW w:w="1559" w:type="dxa"/>
            <w:tcBorders>
              <w:top w:val="nil"/>
              <w:left w:val="nil"/>
              <w:bottom w:val="single" w:sz="8" w:space="0" w:color="000000"/>
              <w:right w:val="single" w:sz="8" w:space="0" w:color="000000"/>
            </w:tcBorders>
            <w:shd w:val="clear" w:color="auto" w:fill="auto"/>
            <w:vAlign w:val="center"/>
            <w:hideMark/>
          </w:tcPr>
          <w:p w14:paraId="537D602F"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Гарьинский</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0BDFBB1A"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Гарьинский</w:t>
            </w:r>
            <w:proofErr w:type="spellEnd"/>
            <w:r w:rsidRPr="00743385">
              <w:rPr>
                <w:rFonts w:ascii="Times New Roman" w:eastAsia="Times New Roman" w:hAnsi="Times New Roman" w:cs="Times New Roman"/>
                <w:color w:val="000000"/>
                <w:sz w:val="24"/>
                <w:szCs w:val="24"/>
                <w:lang w:eastAsia="ru-RU"/>
              </w:rPr>
              <w:t>, ул. Пионерская, д. 1</w:t>
            </w:r>
          </w:p>
        </w:tc>
        <w:tc>
          <w:tcPr>
            <w:tcW w:w="1318" w:type="dxa"/>
            <w:tcBorders>
              <w:top w:val="nil"/>
              <w:left w:val="nil"/>
              <w:bottom w:val="single" w:sz="8" w:space="0" w:color="000000"/>
              <w:right w:val="single" w:sz="8" w:space="0" w:color="000000"/>
            </w:tcBorders>
            <w:shd w:val="clear" w:color="auto" w:fill="auto"/>
            <w:vAlign w:val="center"/>
            <w:hideMark/>
          </w:tcPr>
          <w:p w14:paraId="211987A0"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1964</w:t>
            </w:r>
          </w:p>
        </w:tc>
        <w:tc>
          <w:tcPr>
            <w:tcW w:w="1418" w:type="dxa"/>
            <w:tcBorders>
              <w:top w:val="nil"/>
              <w:left w:val="nil"/>
              <w:bottom w:val="single" w:sz="8" w:space="0" w:color="000000"/>
              <w:right w:val="single" w:sz="8" w:space="0" w:color="000000"/>
            </w:tcBorders>
            <w:shd w:val="clear" w:color="auto" w:fill="auto"/>
            <w:vAlign w:val="center"/>
            <w:hideMark/>
          </w:tcPr>
          <w:p w14:paraId="6B74BAE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28.04.2016</w:t>
            </w:r>
          </w:p>
        </w:tc>
        <w:tc>
          <w:tcPr>
            <w:tcW w:w="1134" w:type="dxa"/>
            <w:tcBorders>
              <w:top w:val="nil"/>
              <w:left w:val="nil"/>
              <w:bottom w:val="single" w:sz="8" w:space="0" w:color="000000"/>
              <w:right w:val="single" w:sz="8" w:space="0" w:color="000000"/>
            </w:tcBorders>
            <w:shd w:val="clear" w:color="auto" w:fill="auto"/>
            <w:vAlign w:val="center"/>
            <w:hideMark/>
          </w:tcPr>
          <w:p w14:paraId="7833D99B"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240</w:t>
            </w:r>
          </w:p>
        </w:tc>
        <w:tc>
          <w:tcPr>
            <w:tcW w:w="1137" w:type="dxa"/>
            <w:tcBorders>
              <w:top w:val="nil"/>
              <w:left w:val="nil"/>
              <w:bottom w:val="single" w:sz="8" w:space="0" w:color="000000"/>
              <w:right w:val="single" w:sz="8" w:space="0" w:color="000000"/>
            </w:tcBorders>
            <w:shd w:val="clear" w:color="auto" w:fill="auto"/>
            <w:vAlign w:val="center"/>
            <w:hideMark/>
          </w:tcPr>
          <w:p w14:paraId="78300278"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w:t>
            </w:r>
          </w:p>
        </w:tc>
        <w:tc>
          <w:tcPr>
            <w:tcW w:w="1414" w:type="dxa"/>
            <w:tcBorders>
              <w:top w:val="nil"/>
              <w:left w:val="nil"/>
              <w:bottom w:val="single" w:sz="8" w:space="0" w:color="000000"/>
              <w:right w:val="single" w:sz="8" w:space="0" w:color="000000"/>
            </w:tcBorders>
            <w:shd w:val="clear" w:color="auto" w:fill="auto"/>
            <w:vAlign w:val="center"/>
            <w:hideMark/>
          </w:tcPr>
          <w:p w14:paraId="64DBBCD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31.12.2022</w:t>
            </w:r>
          </w:p>
        </w:tc>
        <w:tc>
          <w:tcPr>
            <w:tcW w:w="1249" w:type="dxa"/>
            <w:tcBorders>
              <w:top w:val="nil"/>
              <w:left w:val="nil"/>
              <w:bottom w:val="single" w:sz="8" w:space="0" w:color="000000"/>
              <w:right w:val="single" w:sz="8" w:space="0" w:color="000000"/>
            </w:tcBorders>
            <w:shd w:val="clear" w:color="auto" w:fill="auto"/>
            <w:vAlign w:val="center"/>
            <w:hideMark/>
          </w:tcPr>
          <w:p w14:paraId="5CE858B3"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589FA7A3"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7FEF0588"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0FB43323"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5337516A"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06041A57"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8</w:t>
            </w:r>
          </w:p>
        </w:tc>
        <w:tc>
          <w:tcPr>
            <w:tcW w:w="1559" w:type="dxa"/>
            <w:tcBorders>
              <w:top w:val="nil"/>
              <w:left w:val="nil"/>
              <w:bottom w:val="single" w:sz="8" w:space="0" w:color="000000"/>
              <w:right w:val="single" w:sz="8" w:space="0" w:color="000000"/>
            </w:tcBorders>
            <w:shd w:val="clear" w:color="auto" w:fill="auto"/>
            <w:vAlign w:val="center"/>
            <w:hideMark/>
          </w:tcPr>
          <w:p w14:paraId="66731DD8"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Гарьинский</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694CE80B"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Гарьинский</w:t>
            </w:r>
            <w:proofErr w:type="spellEnd"/>
            <w:r w:rsidRPr="00743385">
              <w:rPr>
                <w:rFonts w:ascii="Times New Roman" w:eastAsia="Times New Roman" w:hAnsi="Times New Roman" w:cs="Times New Roman"/>
                <w:color w:val="000000"/>
                <w:sz w:val="24"/>
                <w:szCs w:val="24"/>
                <w:lang w:eastAsia="ru-RU"/>
              </w:rPr>
              <w:t>, ул. Пионерская, д. 2</w:t>
            </w:r>
          </w:p>
        </w:tc>
        <w:tc>
          <w:tcPr>
            <w:tcW w:w="1318" w:type="dxa"/>
            <w:tcBorders>
              <w:top w:val="nil"/>
              <w:left w:val="nil"/>
              <w:bottom w:val="single" w:sz="8" w:space="0" w:color="000000"/>
              <w:right w:val="single" w:sz="8" w:space="0" w:color="000000"/>
            </w:tcBorders>
            <w:shd w:val="clear" w:color="auto" w:fill="auto"/>
            <w:vAlign w:val="center"/>
            <w:hideMark/>
          </w:tcPr>
          <w:p w14:paraId="466EE282"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1968</w:t>
            </w:r>
          </w:p>
        </w:tc>
        <w:tc>
          <w:tcPr>
            <w:tcW w:w="1418" w:type="dxa"/>
            <w:tcBorders>
              <w:top w:val="nil"/>
              <w:left w:val="nil"/>
              <w:bottom w:val="single" w:sz="8" w:space="0" w:color="000000"/>
              <w:right w:val="single" w:sz="8" w:space="0" w:color="000000"/>
            </w:tcBorders>
            <w:shd w:val="clear" w:color="auto" w:fill="auto"/>
            <w:vAlign w:val="center"/>
            <w:hideMark/>
          </w:tcPr>
          <w:p w14:paraId="26F48060"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28.04.2016</w:t>
            </w:r>
          </w:p>
        </w:tc>
        <w:tc>
          <w:tcPr>
            <w:tcW w:w="1134" w:type="dxa"/>
            <w:tcBorders>
              <w:top w:val="nil"/>
              <w:left w:val="nil"/>
              <w:bottom w:val="single" w:sz="8" w:space="0" w:color="000000"/>
              <w:right w:val="single" w:sz="8" w:space="0" w:color="000000"/>
            </w:tcBorders>
            <w:shd w:val="clear" w:color="auto" w:fill="auto"/>
            <w:vAlign w:val="center"/>
            <w:hideMark/>
          </w:tcPr>
          <w:p w14:paraId="0CEDB2FA"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348,16</w:t>
            </w:r>
          </w:p>
        </w:tc>
        <w:tc>
          <w:tcPr>
            <w:tcW w:w="1137" w:type="dxa"/>
            <w:tcBorders>
              <w:top w:val="nil"/>
              <w:left w:val="nil"/>
              <w:bottom w:val="single" w:sz="8" w:space="0" w:color="000000"/>
              <w:right w:val="single" w:sz="8" w:space="0" w:color="000000"/>
            </w:tcBorders>
            <w:shd w:val="clear" w:color="auto" w:fill="auto"/>
            <w:vAlign w:val="center"/>
            <w:hideMark/>
          </w:tcPr>
          <w:p w14:paraId="15F7DAF8"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29</w:t>
            </w:r>
          </w:p>
        </w:tc>
        <w:tc>
          <w:tcPr>
            <w:tcW w:w="1414" w:type="dxa"/>
            <w:tcBorders>
              <w:top w:val="nil"/>
              <w:left w:val="nil"/>
              <w:bottom w:val="single" w:sz="8" w:space="0" w:color="000000"/>
              <w:right w:val="single" w:sz="8" w:space="0" w:color="000000"/>
            </w:tcBorders>
            <w:shd w:val="clear" w:color="auto" w:fill="auto"/>
            <w:vAlign w:val="center"/>
            <w:hideMark/>
          </w:tcPr>
          <w:p w14:paraId="60980DC5"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31.12.2021</w:t>
            </w:r>
          </w:p>
        </w:tc>
        <w:tc>
          <w:tcPr>
            <w:tcW w:w="1249" w:type="dxa"/>
            <w:tcBorders>
              <w:top w:val="nil"/>
              <w:left w:val="nil"/>
              <w:bottom w:val="single" w:sz="8" w:space="0" w:color="000000"/>
              <w:right w:val="single" w:sz="8" w:space="0" w:color="000000"/>
            </w:tcBorders>
            <w:shd w:val="clear" w:color="auto" w:fill="auto"/>
            <w:vAlign w:val="center"/>
            <w:hideMark/>
          </w:tcPr>
          <w:p w14:paraId="445528D1"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120BA322"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637E1495"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76E89209"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5A302D97"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0C3B29F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9</w:t>
            </w:r>
          </w:p>
        </w:tc>
        <w:tc>
          <w:tcPr>
            <w:tcW w:w="1559" w:type="dxa"/>
            <w:tcBorders>
              <w:top w:val="nil"/>
              <w:left w:val="nil"/>
              <w:bottom w:val="single" w:sz="8" w:space="0" w:color="000000"/>
              <w:right w:val="single" w:sz="8" w:space="0" w:color="000000"/>
            </w:tcBorders>
            <w:shd w:val="clear" w:color="auto" w:fill="auto"/>
            <w:vAlign w:val="center"/>
            <w:hideMark/>
          </w:tcPr>
          <w:p w14:paraId="54C50BF8"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Гарьинский</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266907E1"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Гарьинский</w:t>
            </w:r>
            <w:proofErr w:type="spellEnd"/>
            <w:r w:rsidRPr="00743385">
              <w:rPr>
                <w:rFonts w:ascii="Times New Roman" w:eastAsia="Times New Roman" w:hAnsi="Times New Roman" w:cs="Times New Roman"/>
                <w:color w:val="000000"/>
                <w:sz w:val="24"/>
                <w:szCs w:val="24"/>
                <w:lang w:eastAsia="ru-RU"/>
              </w:rPr>
              <w:t>, ул. Пионерская, д. 3</w:t>
            </w:r>
          </w:p>
        </w:tc>
        <w:tc>
          <w:tcPr>
            <w:tcW w:w="1318" w:type="dxa"/>
            <w:tcBorders>
              <w:top w:val="nil"/>
              <w:left w:val="nil"/>
              <w:bottom w:val="single" w:sz="8" w:space="0" w:color="000000"/>
              <w:right w:val="single" w:sz="8" w:space="0" w:color="000000"/>
            </w:tcBorders>
            <w:shd w:val="clear" w:color="auto" w:fill="auto"/>
            <w:vAlign w:val="center"/>
            <w:hideMark/>
          </w:tcPr>
          <w:p w14:paraId="266013F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1964</w:t>
            </w:r>
          </w:p>
        </w:tc>
        <w:tc>
          <w:tcPr>
            <w:tcW w:w="1418" w:type="dxa"/>
            <w:tcBorders>
              <w:top w:val="nil"/>
              <w:left w:val="nil"/>
              <w:bottom w:val="single" w:sz="8" w:space="0" w:color="000000"/>
              <w:right w:val="single" w:sz="8" w:space="0" w:color="000000"/>
            </w:tcBorders>
            <w:shd w:val="clear" w:color="auto" w:fill="auto"/>
            <w:vAlign w:val="center"/>
            <w:hideMark/>
          </w:tcPr>
          <w:p w14:paraId="4EEA9A4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28.04.2016</w:t>
            </w:r>
          </w:p>
        </w:tc>
        <w:tc>
          <w:tcPr>
            <w:tcW w:w="1134" w:type="dxa"/>
            <w:tcBorders>
              <w:top w:val="nil"/>
              <w:left w:val="nil"/>
              <w:bottom w:val="single" w:sz="8" w:space="0" w:color="000000"/>
              <w:right w:val="single" w:sz="8" w:space="0" w:color="000000"/>
            </w:tcBorders>
            <w:shd w:val="clear" w:color="auto" w:fill="auto"/>
            <w:vAlign w:val="center"/>
            <w:hideMark/>
          </w:tcPr>
          <w:p w14:paraId="192EAFA7"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176</w:t>
            </w:r>
          </w:p>
        </w:tc>
        <w:tc>
          <w:tcPr>
            <w:tcW w:w="1137" w:type="dxa"/>
            <w:tcBorders>
              <w:top w:val="nil"/>
              <w:left w:val="nil"/>
              <w:bottom w:val="single" w:sz="8" w:space="0" w:color="000000"/>
              <w:right w:val="single" w:sz="8" w:space="0" w:color="000000"/>
            </w:tcBorders>
            <w:shd w:val="clear" w:color="auto" w:fill="auto"/>
            <w:vAlign w:val="center"/>
            <w:hideMark/>
          </w:tcPr>
          <w:p w14:paraId="2F15632D"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8</w:t>
            </w:r>
          </w:p>
        </w:tc>
        <w:tc>
          <w:tcPr>
            <w:tcW w:w="1414" w:type="dxa"/>
            <w:tcBorders>
              <w:top w:val="nil"/>
              <w:left w:val="nil"/>
              <w:bottom w:val="single" w:sz="8" w:space="0" w:color="000000"/>
              <w:right w:val="single" w:sz="8" w:space="0" w:color="000000"/>
            </w:tcBorders>
            <w:shd w:val="clear" w:color="auto" w:fill="auto"/>
            <w:vAlign w:val="center"/>
            <w:hideMark/>
          </w:tcPr>
          <w:p w14:paraId="628A7017"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31.12.2022</w:t>
            </w:r>
          </w:p>
        </w:tc>
        <w:tc>
          <w:tcPr>
            <w:tcW w:w="1249" w:type="dxa"/>
            <w:tcBorders>
              <w:top w:val="nil"/>
              <w:left w:val="nil"/>
              <w:bottom w:val="single" w:sz="8" w:space="0" w:color="000000"/>
              <w:right w:val="single" w:sz="8" w:space="0" w:color="000000"/>
            </w:tcBorders>
            <w:shd w:val="clear" w:color="auto" w:fill="auto"/>
            <w:vAlign w:val="center"/>
            <w:hideMark/>
          </w:tcPr>
          <w:p w14:paraId="73FB0BC7"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00FFC0F1"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6E998389"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1258227F"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6057D00A"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0551D05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10</w:t>
            </w:r>
          </w:p>
        </w:tc>
        <w:tc>
          <w:tcPr>
            <w:tcW w:w="1559" w:type="dxa"/>
            <w:tcBorders>
              <w:top w:val="nil"/>
              <w:left w:val="nil"/>
              <w:bottom w:val="single" w:sz="8" w:space="0" w:color="000000"/>
              <w:right w:val="single" w:sz="8" w:space="0" w:color="000000"/>
            </w:tcBorders>
            <w:shd w:val="clear" w:color="auto" w:fill="auto"/>
            <w:vAlign w:val="center"/>
            <w:hideMark/>
          </w:tcPr>
          <w:p w14:paraId="2EB1CB28"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Гарьинский</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75CB908D"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Гарьинский</w:t>
            </w:r>
            <w:proofErr w:type="spellEnd"/>
            <w:r w:rsidRPr="00743385">
              <w:rPr>
                <w:rFonts w:ascii="Times New Roman" w:eastAsia="Times New Roman" w:hAnsi="Times New Roman" w:cs="Times New Roman"/>
                <w:color w:val="000000"/>
                <w:sz w:val="24"/>
                <w:szCs w:val="24"/>
                <w:lang w:eastAsia="ru-RU"/>
              </w:rPr>
              <w:t xml:space="preserve">, </w:t>
            </w:r>
            <w:r w:rsidRPr="00743385">
              <w:rPr>
                <w:rFonts w:ascii="Times New Roman" w:eastAsia="Times New Roman" w:hAnsi="Times New Roman" w:cs="Times New Roman"/>
                <w:color w:val="000000"/>
                <w:sz w:val="24"/>
                <w:szCs w:val="24"/>
                <w:lang w:eastAsia="ru-RU"/>
              </w:rPr>
              <w:lastRenderedPageBreak/>
              <w:t>ул. Пионерская, д. 5</w:t>
            </w:r>
          </w:p>
        </w:tc>
        <w:tc>
          <w:tcPr>
            <w:tcW w:w="1318" w:type="dxa"/>
            <w:tcBorders>
              <w:top w:val="nil"/>
              <w:left w:val="nil"/>
              <w:bottom w:val="single" w:sz="8" w:space="0" w:color="000000"/>
              <w:right w:val="single" w:sz="8" w:space="0" w:color="000000"/>
            </w:tcBorders>
            <w:shd w:val="clear" w:color="auto" w:fill="auto"/>
            <w:vAlign w:val="center"/>
            <w:hideMark/>
          </w:tcPr>
          <w:p w14:paraId="1D7554F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lastRenderedPageBreak/>
              <w:t>1980</w:t>
            </w:r>
          </w:p>
        </w:tc>
        <w:tc>
          <w:tcPr>
            <w:tcW w:w="1418" w:type="dxa"/>
            <w:tcBorders>
              <w:top w:val="nil"/>
              <w:left w:val="nil"/>
              <w:bottom w:val="single" w:sz="8" w:space="0" w:color="000000"/>
              <w:right w:val="single" w:sz="8" w:space="0" w:color="000000"/>
            </w:tcBorders>
            <w:shd w:val="clear" w:color="auto" w:fill="auto"/>
            <w:vAlign w:val="center"/>
            <w:hideMark/>
          </w:tcPr>
          <w:p w14:paraId="3948E57D"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28.04.2016</w:t>
            </w:r>
          </w:p>
        </w:tc>
        <w:tc>
          <w:tcPr>
            <w:tcW w:w="1134" w:type="dxa"/>
            <w:tcBorders>
              <w:top w:val="nil"/>
              <w:left w:val="nil"/>
              <w:bottom w:val="single" w:sz="8" w:space="0" w:color="000000"/>
              <w:right w:val="single" w:sz="8" w:space="0" w:color="000000"/>
            </w:tcBorders>
            <w:shd w:val="clear" w:color="auto" w:fill="auto"/>
            <w:vAlign w:val="center"/>
            <w:hideMark/>
          </w:tcPr>
          <w:p w14:paraId="3C98C5E0"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180,5</w:t>
            </w:r>
          </w:p>
        </w:tc>
        <w:tc>
          <w:tcPr>
            <w:tcW w:w="1137" w:type="dxa"/>
            <w:tcBorders>
              <w:top w:val="nil"/>
              <w:left w:val="nil"/>
              <w:bottom w:val="single" w:sz="8" w:space="0" w:color="000000"/>
              <w:right w:val="single" w:sz="8" w:space="0" w:color="000000"/>
            </w:tcBorders>
            <w:shd w:val="clear" w:color="auto" w:fill="auto"/>
            <w:vAlign w:val="center"/>
            <w:hideMark/>
          </w:tcPr>
          <w:p w14:paraId="4BEBF791"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18</w:t>
            </w:r>
          </w:p>
        </w:tc>
        <w:tc>
          <w:tcPr>
            <w:tcW w:w="1414" w:type="dxa"/>
            <w:tcBorders>
              <w:top w:val="nil"/>
              <w:left w:val="nil"/>
              <w:bottom w:val="single" w:sz="8" w:space="0" w:color="000000"/>
              <w:right w:val="single" w:sz="8" w:space="0" w:color="000000"/>
            </w:tcBorders>
            <w:shd w:val="clear" w:color="auto" w:fill="auto"/>
            <w:vAlign w:val="center"/>
            <w:hideMark/>
          </w:tcPr>
          <w:p w14:paraId="368563A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31.12.2022</w:t>
            </w:r>
          </w:p>
        </w:tc>
        <w:tc>
          <w:tcPr>
            <w:tcW w:w="1249" w:type="dxa"/>
            <w:tcBorders>
              <w:top w:val="nil"/>
              <w:left w:val="nil"/>
              <w:bottom w:val="single" w:sz="8" w:space="0" w:color="000000"/>
              <w:right w:val="single" w:sz="8" w:space="0" w:color="000000"/>
            </w:tcBorders>
            <w:shd w:val="clear" w:color="auto" w:fill="auto"/>
            <w:vAlign w:val="center"/>
            <w:hideMark/>
          </w:tcPr>
          <w:p w14:paraId="364D89D6"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57ADB41A"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3DE32FB9"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4FAAA3B9"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76D76856"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23D4F5B0"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w:t>
            </w:r>
          </w:p>
        </w:tc>
        <w:tc>
          <w:tcPr>
            <w:tcW w:w="1559" w:type="dxa"/>
            <w:tcBorders>
              <w:top w:val="nil"/>
              <w:left w:val="nil"/>
              <w:bottom w:val="single" w:sz="8" w:space="0" w:color="000000"/>
              <w:right w:val="single" w:sz="8" w:space="0" w:color="000000"/>
            </w:tcBorders>
            <w:shd w:val="clear" w:color="auto" w:fill="auto"/>
            <w:vAlign w:val="center"/>
            <w:hideMark/>
          </w:tcPr>
          <w:p w14:paraId="3BE2238D"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Гарьинский</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6D7A9E0E"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Гарьинский</w:t>
            </w:r>
            <w:proofErr w:type="spellEnd"/>
            <w:r w:rsidRPr="00743385">
              <w:rPr>
                <w:rFonts w:ascii="Times New Roman" w:eastAsia="Times New Roman" w:hAnsi="Times New Roman" w:cs="Times New Roman"/>
                <w:color w:val="000000"/>
                <w:sz w:val="24"/>
                <w:szCs w:val="24"/>
                <w:lang w:eastAsia="ru-RU"/>
              </w:rPr>
              <w:t>, ул. Пионерская, д. 6</w:t>
            </w:r>
          </w:p>
        </w:tc>
        <w:tc>
          <w:tcPr>
            <w:tcW w:w="1318" w:type="dxa"/>
            <w:tcBorders>
              <w:top w:val="nil"/>
              <w:left w:val="nil"/>
              <w:bottom w:val="single" w:sz="8" w:space="0" w:color="000000"/>
              <w:right w:val="single" w:sz="8" w:space="0" w:color="000000"/>
            </w:tcBorders>
            <w:shd w:val="clear" w:color="auto" w:fill="auto"/>
            <w:vAlign w:val="center"/>
            <w:hideMark/>
          </w:tcPr>
          <w:p w14:paraId="140E640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1964</w:t>
            </w:r>
          </w:p>
        </w:tc>
        <w:tc>
          <w:tcPr>
            <w:tcW w:w="1418" w:type="dxa"/>
            <w:tcBorders>
              <w:top w:val="nil"/>
              <w:left w:val="nil"/>
              <w:bottom w:val="single" w:sz="8" w:space="0" w:color="000000"/>
              <w:right w:val="single" w:sz="8" w:space="0" w:color="000000"/>
            </w:tcBorders>
            <w:shd w:val="clear" w:color="auto" w:fill="auto"/>
            <w:vAlign w:val="center"/>
            <w:hideMark/>
          </w:tcPr>
          <w:p w14:paraId="071FBAB5"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28.04.2016</w:t>
            </w:r>
          </w:p>
        </w:tc>
        <w:tc>
          <w:tcPr>
            <w:tcW w:w="1134" w:type="dxa"/>
            <w:tcBorders>
              <w:top w:val="nil"/>
              <w:left w:val="nil"/>
              <w:bottom w:val="single" w:sz="8" w:space="0" w:color="000000"/>
              <w:right w:val="single" w:sz="8" w:space="0" w:color="000000"/>
            </w:tcBorders>
            <w:shd w:val="clear" w:color="auto" w:fill="auto"/>
            <w:vAlign w:val="center"/>
            <w:hideMark/>
          </w:tcPr>
          <w:p w14:paraId="674A6FA5"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215,5</w:t>
            </w:r>
          </w:p>
        </w:tc>
        <w:tc>
          <w:tcPr>
            <w:tcW w:w="1137" w:type="dxa"/>
            <w:tcBorders>
              <w:top w:val="nil"/>
              <w:left w:val="nil"/>
              <w:bottom w:val="single" w:sz="8" w:space="0" w:color="000000"/>
              <w:right w:val="single" w:sz="8" w:space="0" w:color="000000"/>
            </w:tcBorders>
            <w:shd w:val="clear" w:color="auto" w:fill="auto"/>
            <w:vAlign w:val="center"/>
            <w:hideMark/>
          </w:tcPr>
          <w:p w14:paraId="2DA9E821"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17</w:t>
            </w:r>
          </w:p>
        </w:tc>
        <w:tc>
          <w:tcPr>
            <w:tcW w:w="1414" w:type="dxa"/>
            <w:tcBorders>
              <w:top w:val="nil"/>
              <w:left w:val="nil"/>
              <w:bottom w:val="single" w:sz="8" w:space="0" w:color="000000"/>
              <w:right w:val="single" w:sz="8" w:space="0" w:color="000000"/>
            </w:tcBorders>
            <w:shd w:val="clear" w:color="auto" w:fill="auto"/>
            <w:vAlign w:val="center"/>
            <w:hideMark/>
          </w:tcPr>
          <w:p w14:paraId="6A3B15F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31.12.2021</w:t>
            </w:r>
          </w:p>
        </w:tc>
        <w:tc>
          <w:tcPr>
            <w:tcW w:w="1249" w:type="dxa"/>
            <w:tcBorders>
              <w:top w:val="nil"/>
              <w:left w:val="nil"/>
              <w:bottom w:val="single" w:sz="8" w:space="0" w:color="000000"/>
              <w:right w:val="single" w:sz="8" w:space="0" w:color="000000"/>
            </w:tcBorders>
            <w:shd w:val="clear" w:color="auto" w:fill="auto"/>
            <w:vAlign w:val="center"/>
            <w:hideMark/>
          </w:tcPr>
          <w:p w14:paraId="77C7D9EF"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4900A128"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383354C6"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2447F038"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2A557BFD"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40CA9CD5"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12</w:t>
            </w:r>
          </w:p>
        </w:tc>
        <w:tc>
          <w:tcPr>
            <w:tcW w:w="1559" w:type="dxa"/>
            <w:tcBorders>
              <w:top w:val="nil"/>
              <w:left w:val="nil"/>
              <w:bottom w:val="single" w:sz="8" w:space="0" w:color="000000"/>
              <w:right w:val="single" w:sz="8" w:space="0" w:color="000000"/>
            </w:tcBorders>
            <w:shd w:val="clear" w:color="auto" w:fill="auto"/>
            <w:vAlign w:val="center"/>
            <w:hideMark/>
          </w:tcPr>
          <w:p w14:paraId="37EF7F4E"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Гарьинский</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79F3AAB3"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Гарьинский</w:t>
            </w:r>
            <w:proofErr w:type="spellEnd"/>
            <w:r w:rsidRPr="00743385">
              <w:rPr>
                <w:rFonts w:ascii="Times New Roman" w:eastAsia="Times New Roman" w:hAnsi="Times New Roman" w:cs="Times New Roman"/>
                <w:color w:val="000000"/>
                <w:sz w:val="24"/>
                <w:szCs w:val="24"/>
                <w:lang w:eastAsia="ru-RU"/>
              </w:rPr>
              <w:t>, ул. Пионерская, д. 8</w:t>
            </w:r>
          </w:p>
        </w:tc>
        <w:tc>
          <w:tcPr>
            <w:tcW w:w="1318" w:type="dxa"/>
            <w:tcBorders>
              <w:top w:val="nil"/>
              <w:left w:val="nil"/>
              <w:bottom w:val="single" w:sz="8" w:space="0" w:color="000000"/>
              <w:right w:val="single" w:sz="8" w:space="0" w:color="000000"/>
            </w:tcBorders>
            <w:shd w:val="clear" w:color="auto" w:fill="auto"/>
            <w:vAlign w:val="center"/>
            <w:hideMark/>
          </w:tcPr>
          <w:p w14:paraId="13E88D4A"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1962</w:t>
            </w:r>
          </w:p>
        </w:tc>
        <w:tc>
          <w:tcPr>
            <w:tcW w:w="1418" w:type="dxa"/>
            <w:tcBorders>
              <w:top w:val="nil"/>
              <w:left w:val="nil"/>
              <w:bottom w:val="single" w:sz="8" w:space="0" w:color="000000"/>
              <w:right w:val="single" w:sz="8" w:space="0" w:color="000000"/>
            </w:tcBorders>
            <w:shd w:val="clear" w:color="auto" w:fill="auto"/>
            <w:vAlign w:val="center"/>
            <w:hideMark/>
          </w:tcPr>
          <w:p w14:paraId="5B8117E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28.04.2016</w:t>
            </w:r>
          </w:p>
        </w:tc>
        <w:tc>
          <w:tcPr>
            <w:tcW w:w="1134" w:type="dxa"/>
            <w:tcBorders>
              <w:top w:val="nil"/>
              <w:left w:val="nil"/>
              <w:bottom w:val="single" w:sz="8" w:space="0" w:color="000000"/>
              <w:right w:val="single" w:sz="8" w:space="0" w:color="000000"/>
            </w:tcBorders>
            <w:shd w:val="clear" w:color="auto" w:fill="auto"/>
            <w:vAlign w:val="center"/>
            <w:hideMark/>
          </w:tcPr>
          <w:p w14:paraId="027E4EAA"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308,1</w:t>
            </w:r>
          </w:p>
        </w:tc>
        <w:tc>
          <w:tcPr>
            <w:tcW w:w="1137" w:type="dxa"/>
            <w:tcBorders>
              <w:top w:val="nil"/>
              <w:left w:val="nil"/>
              <w:bottom w:val="single" w:sz="8" w:space="0" w:color="000000"/>
              <w:right w:val="single" w:sz="8" w:space="0" w:color="000000"/>
            </w:tcBorders>
            <w:shd w:val="clear" w:color="auto" w:fill="auto"/>
            <w:vAlign w:val="center"/>
            <w:hideMark/>
          </w:tcPr>
          <w:p w14:paraId="429C722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17</w:t>
            </w:r>
          </w:p>
        </w:tc>
        <w:tc>
          <w:tcPr>
            <w:tcW w:w="1414" w:type="dxa"/>
            <w:tcBorders>
              <w:top w:val="nil"/>
              <w:left w:val="nil"/>
              <w:bottom w:val="single" w:sz="8" w:space="0" w:color="000000"/>
              <w:right w:val="single" w:sz="8" w:space="0" w:color="000000"/>
            </w:tcBorders>
            <w:shd w:val="clear" w:color="auto" w:fill="auto"/>
            <w:vAlign w:val="center"/>
            <w:hideMark/>
          </w:tcPr>
          <w:p w14:paraId="06D403F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31.12.2021</w:t>
            </w:r>
          </w:p>
        </w:tc>
        <w:tc>
          <w:tcPr>
            <w:tcW w:w="1249" w:type="dxa"/>
            <w:tcBorders>
              <w:top w:val="nil"/>
              <w:left w:val="nil"/>
              <w:bottom w:val="single" w:sz="8" w:space="0" w:color="000000"/>
              <w:right w:val="single" w:sz="8" w:space="0" w:color="000000"/>
            </w:tcBorders>
            <w:shd w:val="clear" w:color="auto" w:fill="auto"/>
            <w:vAlign w:val="center"/>
            <w:hideMark/>
          </w:tcPr>
          <w:p w14:paraId="0EA8AAEB"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77B1B5D6"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7799C2FB"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60DA1B48"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3EACFF4D" w14:textId="77777777" w:rsidTr="00B3477C">
        <w:trPr>
          <w:trHeight w:val="6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2C8262CA"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13</w:t>
            </w:r>
          </w:p>
        </w:tc>
        <w:tc>
          <w:tcPr>
            <w:tcW w:w="1559" w:type="dxa"/>
            <w:tcBorders>
              <w:top w:val="nil"/>
              <w:left w:val="nil"/>
              <w:bottom w:val="single" w:sz="8" w:space="0" w:color="000000"/>
              <w:right w:val="single" w:sz="8" w:space="0" w:color="000000"/>
            </w:tcBorders>
            <w:shd w:val="clear" w:color="auto" w:fill="auto"/>
            <w:vAlign w:val="center"/>
            <w:hideMark/>
          </w:tcPr>
          <w:p w14:paraId="2114BCF8"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Гарьинский</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33A24AEA"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Гарьинский</w:t>
            </w:r>
            <w:proofErr w:type="spellEnd"/>
            <w:r w:rsidRPr="00743385">
              <w:rPr>
                <w:rFonts w:ascii="Times New Roman" w:eastAsia="Times New Roman" w:hAnsi="Times New Roman" w:cs="Times New Roman"/>
                <w:color w:val="000000"/>
                <w:sz w:val="24"/>
                <w:szCs w:val="24"/>
                <w:lang w:eastAsia="ru-RU"/>
              </w:rPr>
              <w:t>, ул. Школьная, д. 1</w:t>
            </w:r>
          </w:p>
        </w:tc>
        <w:tc>
          <w:tcPr>
            <w:tcW w:w="1318" w:type="dxa"/>
            <w:tcBorders>
              <w:top w:val="nil"/>
              <w:left w:val="nil"/>
              <w:bottom w:val="single" w:sz="8" w:space="0" w:color="000000"/>
              <w:right w:val="single" w:sz="8" w:space="0" w:color="000000"/>
            </w:tcBorders>
            <w:shd w:val="clear" w:color="auto" w:fill="auto"/>
            <w:vAlign w:val="center"/>
            <w:hideMark/>
          </w:tcPr>
          <w:p w14:paraId="7420BE28"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1963</w:t>
            </w:r>
          </w:p>
        </w:tc>
        <w:tc>
          <w:tcPr>
            <w:tcW w:w="1418" w:type="dxa"/>
            <w:tcBorders>
              <w:top w:val="nil"/>
              <w:left w:val="nil"/>
              <w:bottom w:val="single" w:sz="8" w:space="0" w:color="000000"/>
              <w:right w:val="single" w:sz="8" w:space="0" w:color="000000"/>
            </w:tcBorders>
            <w:shd w:val="clear" w:color="auto" w:fill="auto"/>
            <w:vAlign w:val="center"/>
            <w:hideMark/>
          </w:tcPr>
          <w:p w14:paraId="272C0BDB"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28.04.2016</w:t>
            </w:r>
          </w:p>
        </w:tc>
        <w:tc>
          <w:tcPr>
            <w:tcW w:w="1134" w:type="dxa"/>
            <w:tcBorders>
              <w:top w:val="nil"/>
              <w:left w:val="nil"/>
              <w:bottom w:val="single" w:sz="8" w:space="0" w:color="000000"/>
              <w:right w:val="single" w:sz="8" w:space="0" w:color="000000"/>
            </w:tcBorders>
            <w:shd w:val="clear" w:color="auto" w:fill="auto"/>
            <w:vAlign w:val="center"/>
            <w:hideMark/>
          </w:tcPr>
          <w:p w14:paraId="5FCF85D5"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478,3</w:t>
            </w:r>
          </w:p>
        </w:tc>
        <w:tc>
          <w:tcPr>
            <w:tcW w:w="1137" w:type="dxa"/>
            <w:tcBorders>
              <w:top w:val="nil"/>
              <w:left w:val="nil"/>
              <w:bottom w:val="single" w:sz="8" w:space="0" w:color="000000"/>
              <w:right w:val="single" w:sz="8" w:space="0" w:color="000000"/>
            </w:tcBorders>
            <w:shd w:val="clear" w:color="auto" w:fill="auto"/>
            <w:vAlign w:val="center"/>
            <w:hideMark/>
          </w:tcPr>
          <w:p w14:paraId="374E1BD7"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28</w:t>
            </w:r>
          </w:p>
        </w:tc>
        <w:tc>
          <w:tcPr>
            <w:tcW w:w="1414" w:type="dxa"/>
            <w:tcBorders>
              <w:top w:val="nil"/>
              <w:left w:val="nil"/>
              <w:bottom w:val="single" w:sz="8" w:space="0" w:color="000000"/>
              <w:right w:val="single" w:sz="8" w:space="0" w:color="000000"/>
            </w:tcBorders>
            <w:shd w:val="clear" w:color="auto" w:fill="auto"/>
            <w:vAlign w:val="center"/>
            <w:hideMark/>
          </w:tcPr>
          <w:p w14:paraId="4A8ECA51"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31.12.2021</w:t>
            </w:r>
          </w:p>
        </w:tc>
        <w:tc>
          <w:tcPr>
            <w:tcW w:w="1249" w:type="dxa"/>
            <w:tcBorders>
              <w:top w:val="nil"/>
              <w:left w:val="nil"/>
              <w:bottom w:val="single" w:sz="8" w:space="0" w:color="000000"/>
              <w:right w:val="single" w:sz="8" w:space="0" w:color="000000"/>
            </w:tcBorders>
            <w:shd w:val="clear" w:color="auto" w:fill="auto"/>
            <w:vAlign w:val="center"/>
            <w:hideMark/>
          </w:tcPr>
          <w:p w14:paraId="62F45CA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539,57</w:t>
            </w:r>
          </w:p>
        </w:tc>
        <w:tc>
          <w:tcPr>
            <w:tcW w:w="1161" w:type="dxa"/>
            <w:tcBorders>
              <w:top w:val="nil"/>
              <w:left w:val="nil"/>
              <w:bottom w:val="single" w:sz="8" w:space="0" w:color="000000"/>
              <w:right w:val="single" w:sz="8" w:space="0" w:color="000000"/>
            </w:tcBorders>
            <w:shd w:val="clear" w:color="auto" w:fill="auto"/>
            <w:vAlign w:val="center"/>
            <w:hideMark/>
          </w:tcPr>
          <w:p w14:paraId="5392E9E7"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1 235,00</w:t>
            </w:r>
          </w:p>
        </w:tc>
        <w:tc>
          <w:tcPr>
            <w:tcW w:w="1134" w:type="dxa"/>
            <w:tcBorders>
              <w:top w:val="nil"/>
              <w:left w:val="nil"/>
              <w:bottom w:val="single" w:sz="8" w:space="0" w:color="000000"/>
              <w:right w:val="single" w:sz="8" w:space="0" w:color="000000"/>
            </w:tcBorders>
            <w:shd w:val="clear" w:color="auto" w:fill="auto"/>
            <w:vAlign w:val="center"/>
            <w:hideMark/>
          </w:tcPr>
          <w:p w14:paraId="46241317"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11:04:1301001:136</w:t>
            </w:r>
          </w:p>
        </w:tc>
        <w:tc>
          <w:tcPr>
            <w:tcW w:w="1659" w:type="dxa"/>
            <w:tcBorders>
              <w:top w:val="nil"/>
              <w:left w:val="nil"/>
              <w:bottom w:val="single" w:sz="8" w:space="0" w:color="000000"/>
              <w:right w:val="single" w:sz="8" w:space="0" w:color="000000"/>
            </w:tcBorders>
            <w:shd w:val="clear" w:color="auto" w:fill="auto"/>
            <w:vAlign w:val="center"/>
            <w:hideMark/>
          </w:tcPr>
          <w:p w14:paraId="70FD40D4"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Сформирован под одним домом</w:t>
            </w:r>
          </w:p>
        </w:tc>
      </w:tr>
      <w:tr w:rsidR="00E514D2" w:rsidRPr="00E514D2" w14:paraId="7CC49590" w14:textId="77777777" w:rsidTr="00B3477C">
        <w:trPr>
          <w:trHeight w:val="6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0DCAF13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14</w:t>
            </w:r>
          </w:p>
        </w:tc>
        <w:tc>
          <w:tcPr>
            <w:tcW w:w="1559" w:type="dxa"/>
            <w:tcBorders>
              <w:top w:val="nil"/>
              <w:left w:val="nil"/>
              <w:bottom w:val="single" w:sz="8" w:space="0" w:color="000000"/>
              <w:right w:val="single" w:sz="8" w:space="0" w:color="000000"/>
            </w:tcBorders>
            <w:shd w:val="clear" w:color="auto" w:fill="auto"/>
            <w:vAlign w:val="center"/>
            <w:hideMark/>
          </w:tcPr>
          <w:p w14:paraId="3D95507B"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Мандач</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243D55AD"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Мандач</w:t>
            </w:r>
            <w:proofErr w:type="spellEnd"/>
            <w:r w:rsidRPr="00743385">
              <w:rPr>
                <w:rFonts w:ascii="Times New Roman" w:eastAsia="Times New Roman" w:hAnsi="Times New Roman" w:cs="Times New Roman"/>
                <w:color w:val="000000"/>
                <w:sz w:val="24"/>
                <w:szCs w:val="24"/>
                <w:lang w:eastAsia="ru-RU"/>
              </w:rPr>
              <w:t>, ул. Северная, д. 4</w:t>
            </w:r>
          </w:p>
        </w:tc>
        <w:tc>
          <w:tcPr>
            <w:tcW w:w="1318" w:type="dxa"/>
            <w:tcBorders>
              <w:top w:val="nil"/>
              <w:left w:val="nil"/>
              <w:bottom w:val="single" w:sz="8" w:space="0" w:color="000000"/>
              <w:right w:val="single" w:sz="8" w:space="0" w:color="000000"/>
            </w:tcBorders>
            <w:shd w:val="clear" w:color="auto" w:fill="auto"/>
            <w:vAlign w:val="center"/>
            <w:hideMark/>
          </w:tcPr>
          <w:p w14:paraId="600CA34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1964</w:t>
            </w:r>
          </w:p>
        </w:tc>
        <w:tc>
          <w:tcPr>
            <w:tcW w:w="1418" w:type="dxa"/>
            <w:tcBorders>
              <w:top w:val="nil"/>
              <w:left w:val="nil"/>
              <w:bottom w:val="single" w:sz="8" w:space="0" w:color="000000"/>
              <w:right w:val="single" w:sz="8" w:space="0" w:color="000000"/>
            </w:tcBorders>
            <w:shd w:val="clear" w:color="auto" w:fill="auto"/>
            <w:vAlign w:val="center"/>
            <w:hideMark/>
          </w:tcPr>
          <w:p w14:paraId="5FE0443D"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30.12.2016</w:t>
            </w:r>
          </w:p>
        </w:tc>
        <w:tc>
          <w:tcPr>
            <w:tcW w:w="1134" w:type="dxa"/>
            <w:tcBorders>
              <w:top w:val="nil"/>
              <w:left w:val="nil"/>
              <w:bottom w:val="single" w:sz="8" w:space="0" w:color="000000"/>
              <w:right w:val="single" w:sz="8" w:space="0" w:color="000000"/>
            </w:tcBorders>
            <w:shd w:val="clear" w:color="auto" w:fill="auto"/>
            <w:vAlign w:val="center"/>
            <w:hideMark/>
          </w:tcPr>
          <w:p w14:paraId="39A6BE8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180</w:t>
            </w:r>
          </w:p>
        </w:tc>
        <w:tc>
          <w:tcPr>
            <w:tcW w:w="1137" w:type="dxa"/>
            <w:tcBorders>
              <w:top w:val="nil"/>
              <w:left w:val="nil"/>
              <w:bottom w:val="single" w:sz="8" w:space="0" w:color="000000"/>
              <w:right w:val="single" w:sz="8" w:space="0" w:color="000000"/>
            </w:tcBorders>
            <w:shd w:val="clear" w:color="auto" w:fill="auto"/>
            <w:vAlign w:val="center"/>
            <w:hideMark/>
          </w:tcPr>
          <w:p w14:paraId="4CE7861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14</w:t>
            </w:r>
          </w:p>
        </w:tc>
        <w:tc>
          <w:tcPr>
            <w:tcW w:w="1414" w:type="dxa"/>
            <w:tcBorders>
              <w:top w:val="nil"/>
              <w:left w:val="nil"/>
              <w:bottom w:val="single" w:sz="8" w:space="0" w:color="000000"/>
              <w:right w:val="single" w:sz="8" w:space="0" w:color="000000"/>
            </w:tcBorders>
            <w:shd w:val="clear" w:color="auto" w:fill="auto"/>
            <w:vAlign w:val="center"/>
            <w:hideMark/>
          </w:tcPr>
          <w:p w14:paraId="690F629D"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31.12.2023</w:t>
            </w:r>
          </w:p>
        </w:tc>
        <w:tc>
          <w:tcPr>
            <w:tcW w:w="1249" w:type="dxa"/>
            <w:tcBorders>
              <w:top w:val="nil"/>
              <w:left w:val="nil"/>
              <w:bottom w:val="single" w:sz="8" w:space="0" w:color="000000"/>
              <w:right w:val="single" w:sz="8" w:space="0" w:color="000000"/>
            </w:tcBorders>
            <w:shd w:val="clear" w:color="auto" w:fill="auto"/>
            <w:vAlign w:val="center"/>
            <w:hideMark/>
          </w:tcPr>
          <w:p w14:paraId="0E470777"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181</w:t>
            </w:r>
          </w:p>
        </w:tc>
        <w:tc>
          <w:tcPr>
            <w:tcW w:w="1161" w:type="dxa"/>
            <w:tcBorders>
              <w:top w:val="nil"/>
              <w:left w:val="nil"/>
              <w:bottom w:val="single" w:sz="8" w:space="0" w:color="000000"/>
              <w:right w:val="single" w:sz="8" w:space="0" w:color="000000"/>
            </w:tcBorders>
            <w:shd w:val="clear" w:color="auto" w:fill="auto"/>
            <w:vAlign w:val="center"/>
            <w:hideMark/>
          </w:tcPr>
          <w:p w14:paraId="55F61F52"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2 397,70</w:t>
            </w:r>
          </w:p>
        </w:tc>
        <w:tc>
          <w:tcPr>
            <w:tcW w:w="1134" w:type="dxa"/>
            <w:tcBorders>
              <w:top w:val="nil"/>
              <w:left w:val="nil"/>
              <w:bottom w:val="single" w:sz="8" w:space="0" w:color="000000"/>
              <w:right w:val="single" w:sz="8" w:space="0" w:color="000000"/>
            </w:tcBorders>
            <w:shd w:val="clear" w:color="auto" w:fill="auto"/>
            <w:vAlign w:val="center"/>
            <w:hideMark/>
          </w:tcPr>
          <w:p w14:paraId="5E1C6461"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11:04:2801001:44</w:t>
            </w:r>
          </w:p>
        </w:tc>
        <w:tc>
          <w:tcPr>
            <w:tcW w:w="1659" w:type="dxa"/>
            <w:tcBorders>
              <w:top w:val="nil"/>
              <w:left w:val="nil"/>
              <w:bottom w:val="single" w:sz="8" w:space="0" w:color="000000"/>
              <w:right w:val="single" w:sz="8" w:space="0" w:color="000000"/>
            </w:tcBorders>
            <w:shd w:val="clear" w:color="auto" w:fill="auto"/>
            <w:vAlign w:val="center"/>
            <w:hideMark/>
          </w:tcPr>
          <w:p w14:paraId="0243C40B"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Сформирован под одним домом</w:t>
            </w:r>
          </w:p>
        </w:tc>
      </w:tr>
      <w:tr w:rsidR="00E514D2" w:rsidRPr="00E514D2" w14:paraId="674868F3" w14:textId="77777777" w:rsidTr="00B3477C">
        <w:trPr>
          <w:trHeight w:val="6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1CAA9EAB"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15</w:t>
            </w:r>
          </w:p>
        </w:tc>
        <w:tc>
          <w:tcPr>
            <w:tcW w:w="1559" w:type="dxa"/>
            <w:tcBorders>
              <w:top w:val="nil"/>
              <w:left w:val="nil"/>
              <w:bottom w:val="single" w:sz="8" w:space="0" w:color="000000"/>
              <w:right w:val="single" w:sz="8" w:space="0" w:color="000000"/>
            </w:tcBorders>
            <w:shd w:val="clear" w:color="auto" w:fill="auto"/>
            <w:vAlign w:val="center"/>
            <w:hideMark/>
          </w:tcPr>
          <w:p w14:paraId="5895B925"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Мандач</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02ECB509"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Мандач</w:t>
            </w:r>
            <w:proofErr w:type="spellEnd"/>
            <w:r w:rsidRPr="00743385">
              <w:rPr>
                <w:rFonts w:ascii="Times New Roman" w:eastAsia="Times New Roman" w:hAnsi="Times New Roman" w:cs="Times New Roman"/>
                <w:color w:val="000000"/>
                <w:sz w:val="24"/>
                <w:szCs w:val="24"/>
                <w:lang w:eastAsia="ru-RU"/>
              </w:rPr>
              <w:t>, ул. Северная, д. 14</w:t>
            </w:r>
          </w:p>
        </w:tc>
        <w:tc>
          <w:tcPr>
            <w:tcW w:w="1318" w:type="dxa"/>
            <w:tcBorders>
              <w:top w:val="nil"/>
              <w:left w:val="nil"/>
              <w:bottom w:val="single" w:sz="8" w:space="0" w:color="000000"/>
              <w:right w:val="single" w:sz="8" w:space="0" w:color="000000"/>
            </w:tcBorders>
            <w:shd w:val="clear" w:color="auto" w:fill="auto"/>
            <w:vAlign w:val="center"/>
            <w:hideMark/>
          </w:tcPr>
          <w:p w14:paraId="4DE9BFA9"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1964</w:t>
            </w:r>
          </w:p>
        </w:tc>
        <w:tc>
          <w:tcPr>
            <w:tcW w:w="1418" w:type="dxa"/>
            <w:tcBorders>
              <w:top w:val="nil"/>
              <w:left w:val="nil"/>
              <w:bottom w:val="single" w:sz="8" w:space="0" w:color="000000"/>
              <w:right w:val="single" w:sz="8" w:space="0" w:color="000000"/>
            </w:tcBorders>
            <w:shd w:val="clear" w:color="auto" w:fill="auto"/>
            <w:vAlign w:val="center"/>
            <w:hideMark/>
          </w:tcPr>
          <w:p w14:paraId="1B6A8260"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06.09.2013</w:t>
            </w:r>
          </w:p>
        </w:tc>
        <w:tc>
          <w:tcPr>
            <w:tcW w:w="1134" w:type="dxa"/>
            <w:tcBorders>
              <w:top w:val="nil"/>
              <w:left w:val="nil"/>
              <w:bottom w:val="single" w:sz="8" w:space="0" w:color="000000"/>
              <w:right w:val="single" w:sz="8" w:space="0" w:color="000000"/>
            </w:tcBorders>
            <w:shd w:val="clear" w:color="auto" w:fill="auto"/>
            <w:vAlign w:val="center"/>
            <w:hideMark/>
          </w:tcPr>
          <w:p w14:paraId="60186E65"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89,2</w:t>
            </w:r>
          </w:p>
        </w:tc>
        <w:tc>
          <w:tcPr>
            <w:tcW w:w="1137" w:type="dxa"/>
            <w:tcBorders>
              <w:top w:val="nil"/>
              <w:left w:val="nil"/>
              <w:bottom w:val="single" w:sz="8" w:space="0" w:color="000000"/>
              <w:right w:val="single" w:sz="8" w:space="0" w:color="000000"/>
            </w:tcBorders>
            <w:shd w:val="clear" w:color="auto" w:fill="auto"/>
            <w:vAlign w:val="center"/>
            <w:hideMark/>
          </w:tcPr>
          <w:p w14:paraId="24500A82"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w:t>
            </w:r>
          </w:p>
        </w:tc>
        <w:tc>
          <w:tcPr>
            <w:tcW w:w="1414" w:type="dxa"/>
            <w:tcBorders>
              <w:top w:val="nil"/>
              <w:left w:val="nil"/>
              <w:bottom w:val="single" w:sz="8" w:space="0" w:color="000000"/>
              <w:right w:val="single" w:sz="8" w:space="0" w:color="000000"/>
            </w:tcBorders>
            <w:shd w:val="clear" w:color="auto" w:fill="auto"/>
            <w:vAlign w:val="center"/>
            <w:hideMark/>
          </w:tcPr>
          <w:p w14:paraId="2DAFF3B2"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31.12.2020</w:t>
            </w:r>
          </w:p>
        </w:tc>
        <w:tc>
          <w:tcPr>
            <w:tcW w:w="1249" w:type="dxa"/>
            <w:tcBorders>
              <w:top w:val="nil"/>
              <w:left w:val="nil"/>
              <w:bottom w:val="single" w:sz="8" w:space="0" w:color="000000"/>
              <w:right w:val="single" w:sz="8" w:space="0" w:color="000000"/>
            </w:tcBorders>
            <w:shd w:val="clear" w:color="auto" w:fill="auto"/>
            <w:vAlign w:val="center"/>
            <w:hideMark/>
          </w:tcPr>
          <w:p w14:paraId="5224BEAB"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182,8</w:t>
            </w:r>
          </w:p>
        </w:tc>
        <w:tc>
          <w:tcPr>
            <w:tcW w:w="1161" w:type="dxa"/>
            <w:tcBorders>
              <w:top w:val="nil"/>
              <w:left w:val="nil"/>
              <w:bottom w:val="single" w:sz="8" w:space="0" w:color="000000"/>
              <w:right w:val="single" w:sz="8" w:space="0" w:color="000000"/>
            </w:tcBorders>
            <w:shd w:val="clear" w:color="auto" w:fill="auto"/>
            <w:vAlign w:val="center"/>
            <w:hideMark/>
          </w:tcPr>
          <w:p w14:paraId="66B3792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1 890,70</w:t>
            </w:r>
          </w:p>
        </w:tc>
        <w:tc>
          <w:tcPr>
            <w:tcW w:w="1134" w:type="dxa"/>
            <w:tcBorders>
              <w:top w:val="nil"/>
              <w:left w:val="nil"/>
              <w:bottom w:val="single" w:sz="8" w:space="0" w:color="000000"/>
              <w:right w:val="single" w:sz="8" w:space="0" w:color="000000"/>
            </w:tcBorders>
            <w:shd w:val="clear" w:color="auto" w:fill="auto"/>
            <w:vAlign w:val="center"/>
            <w:hideMark/>
          </w:tcPr>
          <w:p w14:paraId="0E3B3DD0"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11:04:2801001:17</w:t>
            </w:r>
          </w:p>
        </w:tc>
        <w:tc>
          <w:tcPr>
            <w:tcW w:w="1659" w:type="dxa"/>
            <w:tcBorders>
              <w:top w:val="nil"/>
              <w:left w:val="nil"/>
              <w:bottom w:val="single" w:sz="8" w:space="0" w:color="000000"/>
              <w:right w:val="single" w:sz="8" w:space="0" w:color="000000"/>
            </w:tcBorders>
            <w:shd w:val="clear" w:color="auto" w:fill="auto"/>
            <w:vAlign w:val="center"/>
            <w:hideMark/>
          </w:tcPr>
          <w:p w14:paraId="11BEFEFA"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Сформирован под одним домом</w:t>
            </w:r>
          </w:p>
        </w:tc>
      </w:tr>
      <w:tr w:rsidR="00E514D2" w:rsidRPr="00E514D2" w14:paraId="4612A801" w14:textId="77777777" w:rsidTr="00B3477C">
        <w:trPr>
          <w:trHeight w:val="6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5FEF31F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16</w:t>
            </w:r>
          </w:p>
        </w:tc>
        <w:tc>
          <w:tcPr>
            <w:tcW w:w="1559" w:type="dxa"/>
            <w:tcBorders>
              <w:top w:val="nil"/>
              <w:left w:val="nil"/>
              <w:bottom w:val="single" w:sz="8" w:space="0" w:color="000000"/>
              <w:right w:val="single" w:sz="8" w:space="0" w:color="000000"/>
            </w:tcBorders>
            <w:shd w:val="clear" w:color="auto" w:fill="auto"/>
            <w:vAlign w:val="center"/>
            <w:hideMark/>
          </w:tcPr>
          <w:p w14:paraId="765C4B42"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Мандач</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4DC01937"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Мандач</w:t>
            </w:r>
            <w:proofErr w:type="spellEnd"/>
            <w:r w:rsidRPr="00743385">
              <w:rPr>
                <w:rFonts w:ascii="Times New Roman" w:eastAsia="Times New Roman" w:hAnsi="Times New Roman" w:cs="Times New Roman"/>
                <w:color w:val="000000"/>
                <w:sz w:val="24"/>
                <w:szCs w:val="24"/>
                <w:lang w:eastAsia="ru-RU"/>
              </w:rPr>
              <w:t>, ул. Южная, д. 8</w:t>
            </w:r>
          </w:p>
        </w:tc>
        <w:tc>
          <w:tcPr>
            <w:tcW w:w="1318" w:type="dxa"/>
            <w:tcBorders>
              <w:top w:val="nil"/>
              <w:left w:val="nil"/>
              <w:bottom w:val="single" w:sz="8" w:space="0" w:color="000000"/>
              <w:right w:val="single" w:sz="8" w:space="0" w:color="000000"/>
            </w:tcBorders>
            <w:shd w:val="clear" w:color="auto" w:fill="auto"/>
            <w:vAlign w:val="center"/>
            <w:hideMark/>
          </w:tcPr>
          <w:p w14:paraId="5D941EBB"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1959</w:t>
            </w:r>
          </w:p>
        </w:tc>
        <w:tc>
          <w:tcPr>
            <w:tcW w:w="1418" w:type="dxa"/>
            <w:tcBorders>
              <w:top w:val="nil"/>
              <w:left w:val="nil"/>
              <w:bottom w:val="single" w:sz="8" w:space="0" w:color="000000"/>
              <w:right w:val="single" w:sz="8" w:space="0" w:color="000000"/>
            </w:tcBorders>
            <w:shd w:val="clear" w:color="auto" w:fill="auto"/>
            <w:vAlign w:val="center"/>
            <w:hideMark/>
          </w:tcPr>
          <w:p w14:paraId="166BDE47"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30.12.2016</w:t>
            </w:r>
          </w:p>
        </w:tc>
        <w:tc>
          <w:tcPr>
            <w:tcW w:w="1134" w:type="dxa"/>
            <w:tcBorders>
              <w:top w:val="nil"/>
              <w:left w:val="nil"/>
              <w:bottom w:val="single" w:sz="8" w:space="0" w:color="000000"/>
              <w:right w:val="single" w:sz="8" w:space="0" w:color="000000"/>
            </w:tcBorders>
            <w:shd w:val="clear" w:color="auto" w:fill="auto"/>
            <w:vAlign w:val="center"/>
            <w:hideMark/>
          </w:tcPr>
          <w:p w14:paraId="433B0450"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51,8</w:t>
            </w:r>
          </w:p>
        </w:tc>
        <w:tc>
          <w:tcPr>
            <w:tcW w:w="1137" w:type="dxa"/>
            <w:tcBorders>
              <w:top w:val="nil"/>
              <w:left w:val="nil"/>
              <w:bottom w:val="single" w:sz="8" w:space="0" w:color="000000"/>
              <w:right w:val="single" w:sz="8" w:space="0" w:color="000000"/>
            </w:tcBorders>
            <w:shd w:val="clear" w:color="auto" w:fill="auto"/>
            <w:vAlign w:val="center"/>
            <w:hideMark/>
          </w:tcPr>
          <w:p w14:paraId="4A214595"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w:t>
            </w:r>
          </w:p>
        </w:tc>
        <w:tc>
          <w:tcPr>
            <w:tcW w:w="1414" w:type="dxa"/>
            <w:tcBorders>
              <w:top w:val="nil"/>
              <w:left w:val="nil"/>
              <w:bottom w:val="single" w:sz="8" w:space="0" w:color="000000"/>
              <w:right w:val="single" w:sz="8" w:space="0" w:color="000000"/>
            </w:tcBorders>
            <w:shd w:val="clear" w:color="auto" w:fill="auto"/>
            <w:vAlign w:val="center"/>
            <w:hideMark/>
          </w:tcPr>
          <w:p w14:paraId="79773AC5"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31.12.2023</w:t>
            </w:r>
          </w:p>
        </w:tc>
        <w:tc>
          <w:tcPr>
            <w:tcW w:w="1249" w:type="dxa"/>
            <w:tcBorders>
              <w:top w:val="nil"/>
              <w:left w:val="nil"/>
              <w:bottom w:val="single" w:sz="8" w:space="0" w:color="000000"/>
              <w:right w:val="single" w:sz="8" w:space="0" w:color="000000"/>
            </w:tcBorders>
            <w:shd w:val="clear" w:color="auto" w:fill="auto"/>
            <w:vAlign w:val="center"/>
            <w:hideMark/>
          </w:tcPr>
          <w:p w14:paraId="6E168901"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105,1</w:t>
            </w:r>
          </w:p>
        </w:tc>
        <w:tc>
          <w:tcPr>
            <w:tcW w:w="1161" w:type="dxa"/>
            <w:tcBorders>
              <w:top w:val="nil"/>
              <w:left w:val="nil"/>
              <w:bottom w:val="single" w:sz="8" w:space="0" w:color="000000"/>
              <w:right w:val="single" w:sz="8" w:space="0" w:color="000000"/>
            </w:tcBorders>
            <w:shd w:val="clear" w:color="auto" w:fill="auto"/>
            <w:vAlign w:val="center"/>
            <w:hideMark/>
          </w:tcPr>
          <w:p w14:paraId="7192EBDD"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2 087,80</w:t>
            </w:r>
          </w:p>
        </w:tc>
        <w:tc>
          <w:tcPr>
            <w:tcW w:w="1134" w:type="dxa"/>
            <w:tcBorders>
              <w:top w:val="nil"/>
              <w:left w:val="nil"/>
              <w:bottom w:val="single" w:sz="8" w:space="0" w:color="000000"/>
              <w:right w:val="single" w:sz="8" w:space="0" w:color="000000"/>
            </w:tcBorders>
            <w:shd w:val="clear" w:color="auto" w:fill="auto"/>
            <w:vAlign w:val="center"/>
            <w:hideMark/>
          </w:tcPr>
          <w:p w14:paraId="2C6F6AE8"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11:04:2801001:35</w:t>
            </w:r>
          </w:p>
        </w:tc>
        <w:tc>
          <w:tcPr>
            <w:tcW w:w="1659" w:type="dxa"/>
            <w:tcBorders>
              <w:top w:val="nil"/>
              <w:left w:val="nil"/>
              <w:bottom w:val="single" w:sz="8" w:space="0" w:color="000000"/>
              <w:right w:val="single" w:sz="8" w:space="0" w:color="000000"/>
            </w:tcBorders>
            <w:shd w:val="clear" w:color="auto" w:fill="auto"/>
            <w:vAlign w:val="center"/>
            <w:hideMark/>
          </w:tcPr>
          <w:p w14:paraId="4965163B"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Сформирован под одним домом</w:t>
            </w:r>
          </w:p>
        </w:tc>
      </w:tr>
      <w:tr w:rsidR="00E514D2" w:rsidRPr="00E514D2" w14:paraId="16BAA982" w14:textId="77777777" w:rsidTr="00B3477C">
        <w:trPr>
          <w:trHeight w:val="6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54C40EA5"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17</w:t>
            </w:r>
          </w:p>
        </w:tc>
        <w:tc>
          <w:tcPr>
            <w:tcW w:w="1559" w:type="dxa"/>
            <w:tcBorders>
              <w:top w:val="nil"/>
              <w:left w:val="nil"/>
              <w:bottom w:val="single" w:sz="8" w:space="0" w:color="000000"/>
              <w:right w:val="single" w:sz="8" w:space="0" w:color="000000"/>
            </w:tcBorders>
            <w:shd w:val="clear" w:color="auto" w:fill="auto"/>
            <w:vAlign w:val="center"/>
            <w:hideMark/>
          </w:tcPr>
          <w:p w14:paraId="0072B972"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Мандач</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4C40F44C"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Мандач</w:t>
            </w:r>
            <w:proofErr w:type="spellEnd"/>
            <w:r w:rsidRPr="00743385">
              <w:rPr>
                <w:rFonts w:ascii="Times New Roman" w:eastAsia="Times New Roman" w:hAnsi="Times New Roman" w:cs="Times New Roman"/>
                <w:color w:val="000000"/>
                <w:sz w:val="24"/>
                <w:szCs w:val="24"/>
                <w:lang w:eastAsia="ru-RU"/>
              </w:rPr>
              <w:t>, ул. Южная, д. 9</w:t>
            </w:r>
          </w:p>
        </w:tc>
        <w:tc>
          <w:tcPr>
            <w:tcW w:w="1318" w:type="dxa"/>
            <w:tcBorders>
              <w:top w:val="nil"/>
              <w:left w:val="nil"/>
              <w:bottom w:val="single" w:sz="8" w:space="0" w:color="000000"/>
              <w:right w:val="single" w:sz="8" w:space="0" w:color="000000"/>
            </w:tcBorders>
            <w:shd w:val="clear" w:color="auto" w:fill="auto"/>
            <w:vAlign w:val="center"/>
            <w:hideMark/>
          </w:tcPr>
          <w:p w14:paraId="72E8F60D"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1959</w:t>
            </w:r>
          </w:p>
        </w:tc>
        <w:tc>
          <w:tcPr>
            <w:tcW w:w="1418" w:type="dxa"/>
            <w:tcBorders>
              <w:top w:val="nil"/>
              <w:left w:val="nil"/>
              <w:bottom w:val="single" w:sz="8" w:space="0" w:color="000000"/>
              <w:right w:val="single" w:sz="8" w:space="0" w:color="000000"/>
            </w:tcBorders>
            <w:shd w:val="clear" w:color="auto" w:fill="auto"/>
            <w:vAlign w:val="center"/>
            <w:hideMark/>
          </w:tcPr>
          <w:p w14:paraId="6E345259"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30.12.2016</w:t>
            </w:r>
          </w:p>
        </w:tc>
        <w:tc>
          <w:tcPr>
            <w:tcW w:w="1134" w:type="dxa"/>
            <w:tcBorders>
              <w:top w:val="nil"/>
              <w:left w:val="nil"/>
              <w:bottom w:val="single" w:sz="8" w:space="0" w:color="000000"/>
              <w:right w:val="single" w:sz="8" w:space="0" w:color="000000"/>
            </w:tcBorders>
            <w:shd w:val="clear" w:color="auto" w:fill="auto"/>
            <w:vAlign w:val="center"/>
            <w:hideMark/>
          </w:tcPr>
          <w:p w14:paraId="6848037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102,9</w:t>
            </w:r>
          </w:p>
        </w:tc>
        <w:tc>
          <w:tcPr>
            <w:tcW w:w="1137" w:type="dxa"/>
            <w:tcBorders>
              <w:top w:val="nil"/>
              <w:left w:val="nil"/>
              <w:bottom w:val="single" w:sz="8" w:space="0" w:color="000000"/>
              <w:right w:val="single" w:sz="8" w:space="0" w:color="000000"/>
            </w:tcBorders>
            <w:shd w:val="clear" w:color="auto" w:fill="auto"/>
            <w:vAlign w:val="center"/>
            <w:hideMark/>
          </w:tcPr>
          <w:p w14:paraId="2DB9ABB2"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12</w:t>
            </w:r>
          </w:p>
        </w:tc>
        <w:tc>
          <w:tcPr>
            <w:tcW w:w="1414" w:type="dxa"/>
            <w:tcBorders>
              <w:top w:val="nil"/>
              <w:left w:val="nil"/>
              <w:bottom w:val="single" w:sz="8" w:space="0" w:color="000000"/>
              <w:right w:val="single" w:sz="8" w:space="0" w:color="000000"/>
            </w:tcBorders>
            <w:shd w:val="clear" w:color="auto" w:fill="auto"/>
            <w:vAlign w:val="center"/>
            <w:hideMark/>
          </w:tcPr>
          <w:p w14:paraId="46FC9FB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31.12.2023</w:t>
            </w:r>
          </w:p>
        </w:tc>
        <w:tc>
          <w:tcPr>
            <w:tcW w:w="1249" w:type="dxa"/>
            <w:tcBorders>
              <w:top w:val="nil"/>
              <w:left w:val="nil"/>
              <w:bottom w:val="single" w:sz="8" w:space="0" w:color="000000"/>
              <w:right w:val="single" w:sz="8" w:space="0" w:color="000000"/>
            </w:tcBorders>
            <w:shd w:val="clear" w:color="auto" w:fill="auto"/>
            <w:vAlign w:val="center"/>
            <w:hideMark/>
          </w:tcPr>
          <w:p w14:paraId="6488C17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205,9</w:t>
            </w:r>
          </w:p>
        </w:tc>
        <w:tc>
          <w:tcPr>
            <w:tcW w:w="1161" w:type="dxa"/>
            <w:tcBorders>
              <w:top w:val="nil"/>
              <w:left w:val="nil"/>
              <w:bottom w:val="single" w:sz="8" w:space="0" w:color="000000"/>
              <w:right w:val="single" w:sz="8" w:space="0" w:color="000000"/>
            </w:tcBorders>
            <w:shd w:val="clear" w:color="auto" w:fill="auto"/>
            <w:vAlign w:val="center"/>
            <w:hideMark/>
          </w:tcPr>
          <w:p w14:paraId="6D73E29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1 197,40</w:t>
            </w:r>
          </w:p>
        </w:tc>
        <w:tc>
          <w:tcPr>
            <w:tcW w:w="1134" w:type="dxa"/>
            <w:tcBorders>
              <w:top w:val="nil"/>
              <w:left w:val="nil"/>
              <w:bottom w:val="single" w:sz="8" w:space="0" w:color="000000"/>
              <w:right w:val="single" w:sz="8" w:space="0" w:color="000000"/>
            </w:tcBorders>
            <w:shd w:val="clear" w:color="auto" w:fill="auto"/>
            <w:vAlign w:val="center"/>
            <w:hideMark/>
          </w:tcPr>
          <w:p w14:paraId="11C81F83"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11:04:2801001:30</w:t>
            </w:r>
          </w:p>
        </w:tc>
        <w:tc>
          <w:tcPr>
            <w:tcW w:w="1659" w:type="dxa"/>
            <w:tcBorders>
              <w:top w:val="nil"/>
              <w:left w:val="nil"/>
              <w:bottom w:val="single" w:sz="8" w:space="0" w:color="000000"/>
              <w:right w:val="single" w:sz="8" w:space="0" w:color="000000"/>
            </w:tcBorders>
            <w:shd w:val="clear" w:color="auto" w:fill="auto"/>
            <w:vAlign w:val="center"/>
            <w:hideMark/>
          </w:tcPr>
          <w:p w14:paraId="456D8CAD"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Сформирован под одним домом</w:t>
            </w:r>
          </w:p>
        </w:tc>
      </w:tr>
      <w:tr w:rsidR="00E514D2" w:rsidRPr="00E514D2" w14:paraId="6D3F1F72"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12059FD8"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18</w:t>
            </w:r>
          </w:p>
        </w:tc>
        <w:tc>
          <w:tcPr>
            <w:tcW w:w="1559" w:type="dxa"/>
            <w:tcBorders>
              <w:top w:val="nil"/>
              <w:left w:val="nil"/>
              <w:bottom w:val="single" w:sz="8" w:space="0" w:color="000000"/>
              <w:right w:val="single" w:sz="8" w:space="0" w:color="000000"/>
            </w:tcBorders>
            <w:shd w:val="clear" w:color="auto" w:fill="auto"/>
            <w:vAlign w:val="center"/>
            <w:hideMark/>
          </w:tcPr>
          <w:p w14:paraId="7CD1DD1C"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Новоипатово</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1A1C6B7E"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Новоипатово</w:t>
            </w:r>
            <w:proofErr w:type="spellEnd"/>
            <w:r w:rsidRPr="00743385">
              <w:rPr>
                <w:rFonts w:ascii="Times New Roman" w:eastAsia="Times New Roman" w:hAnsi="Times New Roman" w:cs="Times New Roman"/>
                <w:color w:val="000000"/>
                <w:sz w:val="24"/>
                <w:szCs w:val="24"/>
                <w:lang w:eastAsia="ru-RU"/>
              </w:rPr>
              <w:t>, ул. Октябрьская, д. 2</w:t>
            </w:r>
          </w:p>
        </w:tc>
        <w:tc>
          <w:tcPr>
            <w:tcW w:w="1318" w:type="dxa"/>
            <w:tcBorders>
              <w:top w:val="nil"/>
              <w:left w:val="nil"/>
              <w:bottom w:val="single" w:sz="8" w:space="0" w:color="000000"/>
              <w:right w:val="single" w:sz="8" w:space="0" w:color="000000"/>
            </w:tcBorders>
            <w:shd w:val="clear" w:color="auto" w:fill="auto"/>
            <w:vAlign w:val="center"/>
            <w:hideMark/>
          </w:tcPr>
          <w:p w14:paraId="4F547F0A"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1989</w:t>
            </w:r>
          </w:p>
        </w:tc>
        <w:tc>
          <w:tcPr>
            <w:tcW w:w="1418" w:type="dxa"/>
            <w:tcBorders>
              <w:top w:val="nil"/>
              <w:left w:val="nil"/>
              <w:bottom w:val="single" w:sz="8" w:space="0" w:color="000000"/>
              <w:right w:val="single" w:sz="8" w:space="0" w:color="000000"/>
            </w:tcBorders>
            <w:shd w:val="clear" w:color="auto" w:fill="auto"/>
            <w:vAlign w:val="center"/>
            <w:hideMark/>
          </w:tcPr>
          <w:p w14:paraId="779A7A4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30.12.2016</w:t>
            </w:r>
          </w:p>
        </w:tc>
        <w:tc>
          <w:tcPr>
            <w:tcW w:w="1134" w:type="dxa"/>
            <w:tcBorders>
              <w:top w:val="nil"/>
              <w:left w:val="nil"/>
              <w:bottom w:val="single" w:sz="8" w:space="0" w:color="000000"/>
              <w:right w:val="single" w:sz="8" w:space="0" w:color="000000"/>
            </w:tcBorders>
            <w:shd w:val="clear" w:color="auto" w:fill="auto"/>
            <w:vAlign w:val="center"/>
            <w:hideMark/>
          </w:tcPr>
          <w:p w14:paraId="7C52A360"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45</w:t>
            </w:r>
          </w:p>
        </w:tc>
        <w:tc>
          <w:tcPr>
            <w:tcW w:w="1137" w:type="dxa"/>
            <w:tcBorders>
              <w:top w:val="nil"/>
              <w:left w:val="nil"/>
              <w:bottom w:val="single" w:sz="8" w:space="0" w:color="000000"/>
              <w:right w:val="single" w:sz="8" w:space="0" w:color="000000"/>
            </w:tcBorders>
            <w:shd w:val="clear" w:color="auto" w:fill="auto"/>
            <w:vAlign w:val="center"/>
            <w:hideMark/>
          </w:tcPr>
          <w:p w14:paraId="09529E21"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w:t>
            </w:r>
          </w:p>
        </w:tc>
        <w:tc>
          <w:tcPr>
            <w:tcW w:w="1414" w:type="dxa"/>
            <w:tcBorders>
              <w:top w:val="nil"/>
              <w:left w:val="nil"/>
              <w:bottom w:val="single" w:sz="8" w:space="0" w:color="000000"/>
              <w:right w:val="single" w:sz="8" w:space="0" w:color="000000"/>
            </w:tcBorders>
            <w:shd w:val="clear" w:color="auto" w:fill="auto"/>
            <w:vAlign w:val="center"/>
            <w:hideMark/>
          </w:tcPr>
          <w:p w14:paraId="4188FC07"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31.12.2023</w:t>
            </w:r>
          </w:p>
        </w:tc>
        <w:tc>
          <w:tcPr>
            <w:tcW w:w="1249" w:type="dxa"/>
            <w:tcBorders>
              <w:top w:val="nil"/>
              <w:left w:val="nil"/>
              <w:bottom w:val="single" w:sz="8" w:space="0" w:color="000000"/>
              <w:right w:val="single" w:sz="8" w:space="0" w:color="000000"/>
            </w:tcBorders>
            <w:shd w:val="clear" w:color="auto" w:fill="auto"/>
            <w:vAlign w:val="center"/>
            <w:hideMark/>
          </w:tcPr>
          <w:p w14:paraId="3F39808B"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1C0532D5"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0E7BE328"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41C63DD6"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3CAA100F"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29A6370D"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lastRenderedPageBreak/>
              <w:t>19</w:t>
            </w:r>
          </w:p>
        </w:tc>
        <w:tc>
          <w:tcPr>
            <w:tcW w:w="1559" w:type="dxa"/>
            <w:tcBorders>
              <w:top w:val="nil"/>
              <w:left w:val="nil"/>
              <w:bottom w:val="single" w:sz="8" w:space="0" w:color="000000"/>
              <w:right w:val="single" w:sz="8" w:space="0" w:color="000000"/>
            </w:tcBorders>
            <w:shd w:val="clear" w:color="auto" w:fill="auto"/>
            <w:vAlign w:val="center"/>
            <w:hideMark/>
          </w:tcPr>
          <w:p w14:paraId="689AB115"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Новоипатово</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118857C9"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Новоипатово</w:t>
            </w:r>
            <w:proofErr w:type="spellEnd"/>
            <w:r w:rsidRPr="00743385">
              <w:rPr>
                <w:rFonts w:ascii="Times New Roman" w:eastAsia="Times New Roman" w:hAnsi="Times New Roman" w:cs="Times New Roman"/>
                <w:color w:val="000000"/>
                <w:sz w:val="24"/>
                <w:szCs w:val="24"/>
                <w:lang w:eastAsia="ru-RU"/>
              </w:rPr>
              <w:t>, ул. Октябрьская, д. 6</w:t>
            </w:r>
          </w:p>
        </w:tc>
        <w:tc>
          <w:tcPr>
            <w:tcW w:w="1318" w:type="dxa"/>
            <w:tcBorders>
              <w:top w:val="nil"/>
              <w:left w:val="nil"/>
              <w:bottom w:val="single" w:sz="8" w:space="0" w:color="000000"/>
              <w:right w:val="single" w:sz="8" w:space="0" w:color="000000"/>
            </w:tcBorders>
            <w:shd w:val="clear" w:color="auto" w:fill="auto"/>
            <w:vAlign w:val="center"/>
            <w:hideMark/>
          </w:tcPr>
          <w:p w14:paraId="369C75BD"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1954</w:t>
            </w:r>
          </w:p>
        </w:tc>
        <w:tc>
          <w:tcPr>
            <w:tcW w:w="1418" w:type="dxa"/>
            <w:tcBorders>
              <w:top w:val="nil"/>
              <w:left w:val="nil"/>
              <w:bottom w:val="single" w:sz="8" w:space="0" w:color="000000"/>
              <w:right w:val="single" w:sz="8" w:space="0" w:color="000000"/>
            </w:tcBorders>
            <w:shd w:val="clear" w:color="auto" w:fill="auto"/>
            <w:vAlign w:val="center"/>
            <w:hideMark/>
          </w:tcPr>
          <w:p w14:paraId="2B5DA49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30.12.2016</w:t>
            </w:r>
          </w:p>
        </w:tc>
        <w:tc>
          <w:tcPr>
            <w:tcW w:w="1134" w:type="dxa"/>
            <w:tcBorders>
              <w:top w:val="nil"/>
              <w:left w:val="nil"/>
              <w:bottom w:val="single" w:sz="8" w:space="0" w:color="000000"/>
              <w:right w:val="single" w:sz="8" w:space="0" w:color="000000"/>
            </w:tcBorders>
            <w:shd w:val="clear" w:color="auto" w:fill="auto"/>
            <w:vAlign w:val="center"/>
            <w:hideMark/>
          </w:tcPr>
          <w:p w14:paraId="427FC890"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21</w:t>
            </w:r>
          </w:p>
        </w:tc>
        <w:tc>
          <w:tcPr>
            <w:tcW w:w="1137" w:type="dxa"/>
            <w:tcBorders>
              <w:top w:val="nil"/>
              <w:left w:val="nil"/>
              <w:bottom w:val="single" w:sz="8" w:space="0" w:color="000000"/>
              <w:right w:val="single" w:sz="8" w:space="0" w:color="000000"/>
            </w:tcBorders>
            <w:shd w:val="clear" w:color="auto" w:fill="auto"/>
            <w:vAlign w:val="center"/>
            <w:hideMark/>
          </w:tcPr>
          <w:p w14:paraId="3B3E0D6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w:t>
            </w:r>
          </w:p>
        </w:tc>
        <w:tc>
          <w:tcPr>
            <w:tcW w:w="1414" w:type="dxa"/>
            <w:tcBorders>
              <w:top w:val="nil"/>
              <w:left w:val="nil"/>
              <w:bottom w:val="single" w:sz="8" w:space="0" w:color="000000"/>
              <w:right w:val="single" w:sz="8" w:space="0" w:color="000000"/>
            </w:tcBorders>
            <w:shd w:val="clear" w:color="auto" w:fill="auto"/>
            <w:vAlign w:val="center"/>
            <w:hideMark/>
          </w:tcPr>
          <w:p w14:paraId="569456F8"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31.12.2023</w:t>
            </w:r>
          </w:p>
        </w:tc>
        <w:tc>
          <w:tcPr>
            <w:tcW w:w="1249" w:type="dxa"/>
            <w:tcBorders>
              <w:top w:val="nil"/>
              <w:left w:val="nil"/>
              <w:bottom w:val="single" w:sz="8" w:space="0" w:color="000000"/>
              <w:right w:val="single" w:sz="8" w:space="0" w:color="000000"/>
            </w:tcBorders>
            <w:shd w:val="clear" w:color="auto" w:fill="auto"/>
            <w:vAlign w:val="center"/>
            <w:hideMark/>
          </w:tcPr>
          <w:p w14:paraId="13D9574A"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13F67AA4"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71CBA75D"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2CE0870F"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52A0C591"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6336DF79"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20</w:t>
            </w:r>
          </w:p>
        </w:tc>
        <w:tc>
          <w:tcPr>
            <w:tcW w:w="1559" w:type="dxa"/>
            <w:tcBorders>
              <w:top w:val="nil"/>
              <w:left w:val="nil"/>
              <w:bottom w:val="single" w:sz="8" w:space="0" w:color="000000"/>
              <w:right w:val="single" w:sz="8" w:space="0" w:color="000000"/>
            </w:tcBorders>
            <w:shd w:val="clear" w:color="auto" w:fill="auto"/>
            <w:vAlign w:val="center"/>
            <w:hideMark/>
          </w:tcPr>
          <w:p w14:paraId="4B27FE7F"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Новоипатово</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585B2A4C"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Новоипатово</w:t>
            </w:r>
            <w:proofErr w:type="spellEnd"/>
            <w:r w:rsidRPr="00743385">
              <w:rPr>
                <w:rFonts w:ascii="Times New Roman" w:eastAsia="Times New Roman" w:hAnsi="Times New Roman" w:cs="Times New Roman"/>
                <w:color w:val="000000"/>
                <w:sz w:val="24"/>
                <w:szCs w:val="24"/>
                <w:lang w:eastAsia="ru-RU"/>
              </w:rPr>
              <w:t>, ул. Октябрьская, д. 7</w:t>
            </w:r>
          </w:p>
        </w:tc>
        <w:tc>
          <w:tcPr>
            <w:tcW w:w="1318" w:type="dxa"/>
            <w:tcBorders>
              <w:top w:val="nil"/>
              <w:left w:val="nil"/>
              <w:bottom w:val="single" w:sz="8" w:space="0" w:color="000000"/>
              <w:right w:val="single" w:sz="8" w:space="0" w:color="000000"/>
            </w:tcBorders>
            <w:shd w:val="clear" w:color="auto" w:fill="auto"/>
            <w:vAlign w:val="center"/>
            <w:hideMark/>
          </w:tcPr>
          <w:p w14:paraId="3C728F7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1964</w:t>
            </w:r>
          </w:p>
        </w:tc>
        <w:tc>
          <w:tcPr>
            <w:tcW w:w="1418" w:type="dxa"/>
            <w:tcBorders>
              <w:top w:val="nil"/>
              <w:left w:val="nil"/>
              <w:bottom w:val="single" w:sz="8" w:space="0" w:color="000000"/>
              <w:right w:val="single" w:sz="8" w:space="0" w:color="000000"/>
            </w:tcBorders>
            <w:shd w:val="clear" w:color="auto" w:fill="auto"/>
            <w:vAlign w:val="center"/>
            <w:hideMark/>
          </w:tcPr>
          <w:p w14:paraId="11F754C7"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30.12.2016</w:t>
            </w:r>
          </w:p>
        </w:tc>
        <w:tc>
          <w:tcPr>
            <w:tcW w:w="1134" w:type="dxa"/>
            <w:tcBorders>
              <w:top w:val="nil"/>
              <w:left w:val="nil"/>
              <w:bottom w:val="single" w:sz="8" w:space="0" w:color="000000"/>
              <w:right w:val="single" w:sz="8" w:space="0" w:color="000000"/>
            </w:tcBorders>
            <w:shd w:val="clear" w:color="auto" w:fill="auto"/>
            <w:vAlign w:val="center"/>
            <w:hideMark/>
          </w:tcPr>
          <w:p w14:paraId="587C09C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21</w:t>
            </w:r>
          </w:p>
        </w:tc>
        <w:tc>
          <w:tcPr>
            <w:tcW w:w="1137" w:type="dxa"/>
            <w:tcBorders>
              <w:top w:val="nil"/>
              <w:left w:val="nil"/>
              <w:bottom w:val="single" w:sz="8" w:space="0" w:color="000000"/>
              <w:right w:val="single" w:sz="8" w:space="0" w:color="000000"/>
            </w:tcBorders>
            <w:shd w:val="clear" w:color="auto" w:fill="auto"/>
            <w:vAlign w:val="center"/>
            <w:hideMark/>
          </w:tcPr>
          <w:p w14:paraId="298F9C3D"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w:t>
            </w:r>
          </w:p>
        </w:tc>
        <w:tc>
          <w:tcPr>
            <w:tcW w:w="1414" w:type="dxa"/>
            <w:tcBorders>
              <w:top w:val="nil"/>
              <w:left w:val="nil"/>
              <w:bottom w:val="single" w:sz="8" w:space="0" w:color="000000"/>
              <w:right w:val="single" w:sz="8" w:space="0" w:color="000000"/>
            </w:tcBorders>
            <w:shd w:val="clear" w:color="auto" w:fill="auto"/>
            <w:vAlign w:val="center"/>
            <w:hideMark/>
          </w:tcPr>
          <w:p w14:paraId="0569A98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31.12.2023</w:t>
            </w:r>
          </w:p>
        </w:tc>
        <w:tc>
          <w:tcPr>
            <w:tcW w:w="1249" w:type="dxa"/>
            <w:tcBorders>
              <w:top w:val="nil"/>
              <w:left w:val="nil"/>
              <w:bottom w:val="single" w:sz="8" w:space="0" w:color="000000"/>
              <w:right w:val="single" w:sz="8" w:space="0" w:color="000000"/>
            </w:tcBorders>
            <w:shd w:val="clear" w:color="auto" w:fill="auto"/>
            <w:vAlign w:val="center"/>
            <w:hideMark/>
          </w:tcPr>
          <w:p w14:paraId="419A5473"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58A68B87"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0843AC63"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27390C7C"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14984C22"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7CC82151"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21</w:t>
            </w:r>
          </w:p>
        </w:tc>
        <w:tc>
          <w:tcPr>
            <w:tcW w:w="1559" w:type="dxa"/>
            <w:tcBorders>
              <w:top w:val="nil"/>
              <w:left w:val="nil"/>
              <w:bottom w:val="single" w:sz="8" w:space="0" w:color="000000"/>
              <w:right w:val="single" w:sz="8" w:space="0" w:color="000000"/>
            </w:tcBorders>
            <w:shd w:val="clear" w:color="auto" w:fill="auto"/>
            <w:vAlign w:val="center"/>
            <w:hideMark/>
          </w:tcPr>
          <w:p w14:paraId="24B311DF"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Новоипатово</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04C14BCB"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Новоипатово</w:t>
            </w:r>
            <w:proofErr w:type="spellEnd"/>
            <w:r w:rsidRPr="00743385">
              <w:rPr>
                <w:rFonts w:ascii="Times New Roman" w:eastAsia="Times New Roman" w:hAnsi="Times New Roman" w:cs="Times New Roman"/>
                <w:color w:val="000000"/>
                <w:sz w:val="24"/>
                <w:szCs w:val="24"/>
                <w:lang w:eastAsia="ru-RU"/>
              </w:rPr>
              <w:t>, ул. Октябрьская, д. 13</w:t>
            </w:r>
          </w:p>
        </w:tc>
        <w:tc>
          <w:tcPr>
            <w:tcW w:w="1318" w:type="dxa"/>
            <w:tcBorders>
              <w:top w:val="nil"/>
              <w:left w:val="nil"/>
              <w:bottom w:val="single" w:sz="8" w:space="0" w:color="000000"/>
              <w:right w:val="single" w:sz="8" w:space="0" w:color="000000"/>
            </w:tcBorders>
            <w:shd w:val="clear" w:color="auto" w:fill="auto"/>
            <w:vAlign w:val="center"/>
            <w:hideMark/>
          </w:tcPr>
          <w:p w14:paraId="06854B92"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1964</w:t>
            </w:r>
          </w:p>
        </w:tc>
        <w:tc>
          <w:tcPr>
            <w:tcW w:w="1418" w:type="dxa"/>
            <w:tcBorders>
              <w:top w:val="nil"/>
              <w:left w:val="nil"/>
              <w:bottom w:val="single" w:sz="8" w:space="0" w:color="000000"/>
              <w:right w:val="single" w:sz="8" w:space="0" w:color="000000"/>
            </w:tcBorders>
            <w:shd w:val="clear" w:color="auto" w:fill="auto"/>
            <w:vAlign w:val="center"/>
            <w:hideMark/>
          </w:tcPr>
          <w:p w14:paraId="42B0C295"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30.12.2016</w:t>
            </w:r>
          </w:p>
        </w:tc>
        <w:tc>
          <w:tcPr>
            <w:tcW w:w="1134" w:type="dxa"/>
            <w:tcBorders>
              <w:top w:val="nil"/>
              <w:left w:val="nil"/>
              <w:bottom w:val="single" w:sz="8" w:space="0" w:color="000000"/>
              <w:right w:val="single" w:sz="8" w:space="0" w:color="000000"/>
            </w:tcBorders>
            <w:shd w:val="clear" w:color="auto" w:fill="auto"/>
            <w:vAlign w:val="center"/>
            <w:hideMark/>
          </w:tcPr>
          <w:p w14:paraId="12259DDB"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189</w:t>
            </w:r>
          </w:p>
        </w:tc>
        <w:tc>
          <w:tcPr>
            <w:tcW w:w="1137" w:type="dxa"/>
            <w:tcBorders>
              <w:top w:val="nil"/>
              <w:left w:val="nil"/>
              <w:bottom w:val="single" w:sz="8" w:space="0" w:color="000000"/>
              <w:right w:val="single" w:sz="8" w:space="0" w:color="000000"/>
            </w:tcBorders>
            <w:shd w:val="clear" w:color="auto" w:fill="auto"/>
            <w:vAlign w:val="center"/>
            <w:hideMark/>
          </w:tcPr>
          <w:p w14:paraId="48259839"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14</w:t>
            </w:r>
          </w:p>
        </w:tc>
        <w:tc>
          <w:tcPr>
            <w:tcW w:w="1414" w:type="dxa"/>
            <w:tcBorders>
              <w:top w:val="nil"/>
              <w:left w:val="nil"/>
              <w:bottom w:val="single" w:sz="8" w:space="0" w:color="000000"/>
              <w:right w:val="single" w:sz="8" w:space="0" w:color="000000"/>
            </w:tcBorders>
            <w:shd w:val="clear" w:color="auto" w:fill="auto"/>
            <w:vAlign w:val="center"/>
            <w:hideMark/>
          </w:tcPr>
          <w:p w14:paraId="654DAF5A"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31.12.2023</w:t>
            </w:r>
          </w:p>
        </w:tc>
        <w:tc>
          <w:tcPr>
            <w:tcW w:w="1249" w:type="dxa"/>
            <w:tcBorders>
              <w:top w:val="nil"/>
              <w:left w:val="nil"/>
              <w:bottom w:val="single" w:sz="8" w:space="0" w:color="000000"/>
              <w:right w:val="single" w:sz="8" w:space="0" w:color="000000"/>
            </w:tcBorders>
            <w:shd w:val="clear" w:color="auto" w:fill="auto"/>
            <w:vAlign w:val="center"/>
            <w:hideMark/>
          </w:tcPr>
          <w:p w14:paraId="704CF811"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53D5A55A"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46354D3B"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05E09A9E"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2A034984"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31AD78B0"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22</w:t>
            </w:r>
          </w:p>
        </w:tc>
        <w:tc>
          <w:tcPr>
            <w:tcW w:w="1559" w:type="dxa"/>
            <w:tcBorders>
              <w:top w:val="nil"/>
              <w:left w:val="nil"/>
              <w:bottom w:val="single" w:sz="8" w:space="0" w:color="000000"/>
              <w:right w:val="single" w:sz="8" w:space="0" w:color="000000"/>
            </w:tcBorders>
            <w:shd w:val="clear" w:color="auto" w:fill="auto"/>
            <w:vAlign w:val="center"/>
            <w:hideMark/>
          </w:tcPr>
          <w:p w14:paraId="66FBC496"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Новоипатово</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63B1A7B9"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Новоипатово</w:t>
            </w:r>
            <w:proofErr w:type="spellEnd"/>
            <w:r w:rsidRPr="00743385">
              <w:rPr>
                <w:rFonts w:ascii="Times New Roman" w:eastAsia="Times New Roman" w:hAnsi="Times New Roman" w:cs="Times New Roman"/>
                <w:color w:val="000000"/>
                <w:sz w:val="24"/>
                <w:szCs w:val="24"/>
                <w:lang w:eastAsia="ru-RU"/>
              </w:rPr>
              <w:t>, ул. Октябрьская, д. 15</w:t>
            </w:r>
          </w:p>
        </w:tc>
        <w:tc>
          <w:tcPr>
            <w:tcW w:w="1318" w:type="dxa"/>
            <w:tcBorders>
              <w:top w:val="nil"/>
              <w:left w:val="nil"/>
              <w:bottom w:val="single" w:sz="8" w:space="0" w:color="000000"/>
              <w:right w:val="single" w:sz="8" w:space="0" w:color="000000"/>
            </w:tcBorders>
            <w:shd w:val="clear" w:color="auto" w:fill="auto"/>
            <w:vAlign w:val="center"/>
            <w:hideMark/>
          </w:tcPr>
          <w:p w14:paraId="317C605D"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1964</w:t>
            </w:r>
          </w:p>
        </w:tc>
        <w:tc>
          <w:tcPr>
            <w:tcW w:w="1418" w:type="dxa"/>
            <w:tcBorders>
              <w:top w:val="nil"/>
              <w:left w:val="nil"/>
              <w:bottom w:val="single" w:sz="8" w:space="0" w:color="000000"/>
              <w:right w:val="single" w:sz="8" w:space="0" w:color="000000"/>
            </w:tcBorders>
            <w:shd w:val="clear" w:color="auto" w:fill="auto"/>
            <w:vAlign w:val="center"/>
            <w:hideMark/>
          </w:tcPr>
          <w:p w14:paraId="0B89A8C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30.12.2016</w:t>
            </w:r>
          </w:p>
        </w:tc>
        <w:tc>
          <w:tcPr>
            <w:tcW w:w="1134" w:type="dxa"/>
            <w:tcBorders>
              <w:top w:val="nil"/>
              <w:left w:val="nil"/>
              <w:bottom w:val="single" w:sz="8" w:space="0" w:color="000000"/>
              <w:right w:val="single" w:sz="8" w:space="0" w:color="000000"/>
            </w:tcBorders>
            <w:shd w:val="clear" w:color="auto" w:fill="auto"/>
            <w:vAlign w:val="center"/>
            <w:hideMark/>
          </w:tcPr>
          <w:p w14:paraId="3B1D9238"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45</w:t>
            </w:r>
          </w:p>
        </w:tc>
        <w:tc>
          <w:tcPr>
            <w:tcW w:w="1137" w:type="dxa"/>
            <w:tcBorders>
              <w:top w:val="nil"/>
              <w:left w:val="nil"/>
              <w:bottom w:val="single" w:sz="8" w:space="0" w:color="000000"/>
              <w:right w:val="single" w:sz="8" w:space="0" w:color="000000"/>
            </w:tcBorders>
            <w:shd w:val="clear" w:color="auto" w:fill="auto"/>
            <w:vAlign w:val="center"/>
            <w:hideMark/>
          </w:tcPr>
          <w:p w14:paraId="787F4EB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w:t>
            </w:r>
          </w:p>
        </w:tc>
        <w:tc>
          <w:tcPr>
            <w:tcW w:w="1414" w:type="dxa"/>
            <w:tcBorders>
              <w:top w:val="nil"/>
              <w:left w:val="nil"/>
              <w:bottom w:val="single" w:sz="8" w:space="0" w:color="000000"/>
              <w:right w:val="single" w:sz="8" w:space="0" w:color="000000"/>
            </w:tcBorders>
            <w:shd w:val="clear" w:color="auto" w:fill="auto"/>
            <w:vAlign w:val="center"/>
            <w:hideMark/>
          </w:tcPr>
          <w:p w14:paraId="46FB197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31.12.2023</w:t>
            </w:r>
          </w:p>
        </w:tc>
        <w:tc>
          <w:tcPr>
            <w:tcW w:w="1249" w:type="dxa"/>
            <w:tcBorders>
              <w:top w:val="nil"/>
              <w:left w:val="nil"/>
              <w:bottom w:val="single" w:sz="8" w:space="0" w:color="000000"/>
              <w:right w:val="single" w:sz="8" w:space="0" w:color="000000"/>
            </w:tcBorders>
            <w:shd w:val="clear" w:color="auto" w:fill="auto"/>
            <w:vAlign w:val="center"/>
            <w:hideMark/>
          </w:tcPr>
          <w:p w14:paraId="2A0DE957"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72BD7E07"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6A98C10F"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013359A9"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3FE5292B"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5B280B5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23</w:t>
            </w:r>
          </w:p>
        </w:tc>
        <w:tc>
          <w:tcPr>
            <w:tcW w:w="1559" w:type="dxa"/>
            <w:tcBorders>
              <w:top w:val="nil"/>
              <w:left w:val="nil"/>
              <w:bottom w:val="single" w:sz="8" w:space="0" w:color="000000"/>
              <w:right w:val="single" w:sz="8" w:space="0" w:color="000000"/>
            </w:tcBorders>
            <w:shd w:val="clear" w:color="auto" w:fill="auto"/>
            <w:vAlign w:val="center"/>
            <w:hideMark/>
          </w:tcPr>
          <w:p w14:paraId="2A490641"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Новоипатово</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4E81B963"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Новоипатово</w:t>
            </w:r>
            <w:proofErr w:type="spellEnd"/>
            <w:r w:rsidRPr="00743385">
              <w:rPr>
                <w:rFonts w:ascii="Times New Roman" w:eastAsia="Times New Roman" w:hAnsi="Times New Roman" w:cs="Times New Roman"/>
                <w:color w:val="000000"/>
                <w:sz w:val="24"/>
                <w:szCs w:val="24"/>
                <w:lang w:eastAsia="ru-RU"/>
              </w:rPr>
              <w:t>, ул. Октябрьская, д. 16</w:t>
            </w:r>
          </w:p>
        </w:tc>
        <w:tc>
          <w:tcPr>
            <w:tcW w:w="1318" w:type="dxa"/>
            <w:tcBorders>
              <w:top w:val="nil"/>
              <w:left w:val="nil"/>
              <w:bottom w:val="single" w:sz="8" w:space="0" w:color="000000"/>
              <w:right w:val="single" w:sz="8" w:space="0" w:color="000000"/>
            </w:tcBorders>
            <w:shd w:val="clear" w:color="auto" w:fill="auto"/>
            <w:vAlign w:val="center"/>
            <w:hideMark/>
          </w:tcPr>
          <w:p w14:paraId="61B1F9A2"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1954</w:t>
            </w:r>
          </w:p>
        </w:tc>
        <w:tc>
          <w:tcPr>
            <w:tcW w:w="1418" w:type="dxa"/>
            <w:tcBorders>
              <w:top w:val="nil"/>
              <w:left w:val="nil"/>
              <w:bottom w:val="single" w:sz="8" w:space="0" w:color="000000"/>
              <w:right w:val="single" w:sz="8" w:space="0" w:color="000000"/>
            </w:tcBorders>
            <w:shd w:val="clear" w:color="auto" w:fill="auto"/>
            <w:vAlign w:val="center"/>
            <w:hideMark/>
          </w:tcPr>
          <w:p w14:paraId="03C2A08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30.12.2016</w:t>
            </w:r>
          </w:p>
        </w:tc>
        <w:tc>
          <w:tcPr>
            <w:tcW w:w="1134" w:type="dxa"/>
            <w:tcBorders>
              <w:top w:val="nil"/>
              <w:left w:val="nil"/>
              <w:bottom w:val="single" w:sz="8" w:space="0" w:color="000000"/>
              <w:right w:val="single" w:sz="8" w:space="0" w:color="000000"/>
            </w:tcBorders>
            <w:shd w:val="clear" w:color="auto" w:fill="auto"/>
            <w:vAlign w:val="center"/>
            <w:hideMark/>
          </w:tcPr>
          <w:p w14:paraId="5C964638"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90</w:t>
            </w:r>
          </w:p>
        </w:tc>
        <w:tc>
          <w:tcPr>
            <w:tcW w:w="1137" w:type="dxa"/>
            <w:tcBorders>
              <w:top w:val="nil"/>
              <w:left w:val="nil"/>
              <w:bottom w:val="single" w:sz="8" w:space="0" w:color="000000"/>
              <w:right w:val="single" w:sz="8" w:space="0" w:color="000000"/>
            </w:tcBorders>
            <w:shd w:val="clear" w:color="auto" w:fill="auto"/>
            <w:vAlign w:val="center"/>
            <w:hideMark/>
          </w:tcPr>
          <w:p w14:paraId="0C10BBF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w:t>
            </w:r>
          </w:p>
        </w:tc>
        <w:tc>
          <w:tcPr>
            <w:tcW w:w="1414" w:type="dxa"/>
            <w:tcBorders>
              <w:top w:val="nil"/>
              <w:left w:val="nil"/>
              <w:bottom w:val="single" w:sz="8" w:space="0" w:color="000000"/>
              <w:right w:val="single" w:sz="8" w:space="0" w:color="000000"/>
            </w:tcBorders>
            <w:shd w:val="clear" w:color="auto" w:fill="auto"/>
            <w:vAlign w:val="center"/>
            <w:hideMark/>
          </w:tcPr>
          <w:p w14:paraId="7908DD75"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31.12.2023</w:t>
            </w:r>
          </w:p>
        </w:tc>
        <w:tc>
          <w:tcPr>
            <w:tcW w:w="1249" w:type="dxa"/>
            <w:tcBorders>
              <w:top w:val="nil"/>
              <w:left w:val="nil"/>
              <w:bottom w:val="single" w:sz="8" w:space="0" w:color="000000"/>
              <w:right w:val="single" w:sz="8" w:space="0" w:color="000000"/>
            </w:tcBorders>
            <w:shd w:val="clear" w:color="auto" w:fill="auto"/>
            <w:vAlign w:val="center"/>
            <w:hideMark/>
          </w:tcPr>
          <w:p w14:paraId="6424B7B4"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6FA86B4D"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2B294CEE"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6A7905EC"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457F99E0"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556928D1"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24</w:t>
            </w:r>
          </w:p>
        </w:tc>
        <w:tc>
          <w:tcPr>
            <w:tcW w:w="1559" w:type="dxa"/>
            <w:tcBorders>
              <w:top w:val="nil"/>
              <w:left w:val="nil"/>
              <w:bottom w:val="single" w:sz="8" w:space="0" w:color="000000"/>
              <w:right w:val="single" w:sz="8" w:space="0" w:color="000000"/>
            </w:tcBorders>
            <w:shd w:val="clear" w:color="auto" w:fill="auto"/>
            <w:vAlign w:val="center"/>
            <w:hideMark/>
          </w:tcPr>
          <w:p w14:paraId="3E4FBDBB"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Новоипатово</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142E86AD"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Новоипатово</w:t>
            </w:r>
            <w:proofErr w:type="spellEnd"/>
            <w:r w:rsidRPr="00743385">
              <w:rPr>
                <w:rFonts w:ascii="Times New Roman" w:eastAsia="Times New Roman" w:hAnsi="Times New Roman" w:cs="Times New Roman"/>
                <w:color w:val="000000"/>
                <w:sz w:val="24"/>
                <w:szCs w:val="24"/>
                <w:lang w:eastAsia="ru-RU"/>
              </w:rPr>
              <w:t>, ул. Октябрьская, д. 18</w:t>
            </w:r>
          </w:p>
        </w:tc>
        <w:tc>
          <w:tcPr>
            <w:tcW w:w="1318" w:type="dxa"/>
            <w:tcBorders>
              <w:top w:val="nil"/>
              <w:left w:val="nil"/>
              <w:bottom w:val="single" w:sz="8" w:space="0" w:color="000000"/>
              <w:right w:val="single" w:sz="8" w:space="0" w:color="000000"/>
            </w:tcBorders>
            <w:shd w:val="clear" w:color="auto" w:fill="auto"/>
            <w:vAlign w:val="center"/>
            <w:hideMark/>
          </w:tcPr>
          <w:p w14:paraId="57F16939"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1968</w:t>
            </w:r>
          </w:p>
        </w:tc>
        <w:tc>
          <w:tcPr>
            <w:tcW w:w="1418" w:type="dxa"/>
            <w:tcBorders>
              <w:top w:val="nil"/>
              <w:left w:val="nil"/>
              <w:bottom w:val="single" w:sz="8" w:space="0" w:color="000000"/>
              <w:right w:val="single" w:sz="8" w:space="0" w:color="000000"/>
            </w:tcBorders>
            <w:shd w:val="clear" w:color="auto" w:fill="auto"/>
            <w:vAlign w:val="center"/>
            <w:hideMark/>
          </w:tcPr>
          <w:p w14:paraId="635E8965"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30.12.2016</w:t>
            </w:r>
          </w:p>
        </w:tc>
        <w:tc>
          <w:tcPr>
            <w:tcW w:w="1134" w:type="dxa"/>
            <w:tcBorders>
              <w:top w:val="nil"/>
              <w:left w:val="nil"/>
              <w:bottom w:val="single" w:sz="8" w:space="0" w:color="000000"/>
              <w:right w:val="single" w:sz="8" w:space="0" w:color="000000"/>
            </w:tcBorders>
            <w:shd w:val="clear" w:color="auto" w:fill="auto"/>
            <w:vAlign w:val="center"/>
            <w:hideMark/>
          </w:tcPr>
          <w:p w14:paraId="3CC9D1CA"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120</w:t>
            </w:r>
          </w:p>
        </w:tc>
        <w:tc>
          <w:tcPr>
            <w:tcW w:w="1137" w:type="dxa"/>
            <w:tcBorders>
              <w:top w:val="nil"/>
              <w:left w:val="nil"/>
              <w:bottom w:val="single" w:sz="8" w:space="0" w:color="000000"/>
              <w:right w:val="single" w:sz="8" w:space="0" w:color="000000"/>
            </w:tcBorders>
            <w:shd w:val="clear" w:color="auto" w:fill="auto"/>
            <w:vAlign w:val="center"/>
            <w:hideMark/>
          </w:tcPr>
          <w:p w14:paraId="2582140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8</w:t>
            </w:r>
          </w:p>
        </w:tc>
        <w:tc>
          <w:tcPr>
            <w:tcW w:w="1414" w:type="dxa"/>
            <w:tcBorders>
              <w:top w:val="nil"/>
              <w:left w:val="nil"/>
              <w:bottom w:val="single" w:sz="8" w:space="0" w:color="000000"/>
              <w:right w:val="single" w:sz="8" w:space="0" w:color="000000"/>
            </w:tcBorders>
            <w:shd w:val="clear" w:color="auto" w:fill="auto"/>
            <w:vAlign w:val="center"/>
            <w:hideMark/>
          </w:tcPr>
          <w:p w14:paraId="0A46AAE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31.12.2023</w:t>
            </w:r>
          </w:p>
        </w:tc>
        <w:tc>
          <w:tcPr>
            <w:tcW w:w="1249" w:type="dxa"/>
            <w:tcBorders>
              <w:top w:val="nil"/>
              <w:left w:val="nil"/>
              <w:bottom w:val="single" w:sz="8" w:space="0" w:color="000000"/>
              <w:right w:val="single" w:sz="8" w:space="0" w:color="000000"/>
            </w:tcBorders>
            <w:shd w:val="clear" w:color="auto" w:fill="auto"/>
            <w:vAlign w:val="center"/>
            <w:hideMark/>
          </w:tcPr>
          <w:p w14:paraId="54183F41"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413F95CD"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3F62B69C"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4904500B"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1350ED39"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4B3F051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25</w:t>
            </w:r>
          </w:p>
        </w:tc>
        <w:tc>
          <w:tcPr>
            <w:tcW w:w="1559" w:type="dxa"/>
            <w:tcBorders>
              <w:top w:val="nil"/>
              <w:left w:val="nil"/>
              <w:bottom w:val="single" w:sz="8" w:space="0" w:color="000000"/>
              <w:right w:val="single" w:sz="8" w:space="0" w:color="000000"/>
            </w:tcBorders>
            <w:shd w:val="clear" w:color="auto" w:fill="auto"/>
            <w:vAlign w:val="center"/>
            <w:hideMark/>
          </w:tcPr>
          <w:p w14:paraId="4BB2E73F"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Новоипатово</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295E35F4"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Новоипатово</w:t>
            </w:r>
            <w:proofErr w:type="spellEnd"/>
            <w:r w:rsidRPr="00743385">
              <w:rPr>
                <w:rFonts w:ascii="Times New Roman" w:eastAsia="Times New Roman" w:hAnsi="Times New Roman" w:cs="Times New Roman"/>
                <w:color w:val="000000"/>
                <w:sz w:val="24"/>
                <w:szCs w:val="24"/>
                <w:lang w:eastAsia="ru-RU"/>
              </w:rPr>
              <w:t>, ул. Октябрьская, д. 22</w:t>
            </w:r>
          </w:p>
        </w:tc>
        <w:tc>
          <w:tcPr>
            <w:tcW w:w="1318" w:type="dxa"/>
            <w:tcBorders>
              <w:top w:val="nil"/>
              <w:left w:val="nil"/>
              <w:bottom w:val="single" w:sz="8" w:space="0" w:color="000000"/>
              <w:right w:val="single" w:sz="8" w:space="0" w:color="000000"/>
            </w:tcBorders>
            <w:shd w:val="clear" w:color="auto" w:fill="auto"/>
            <w:vAlign w:val="center"/>
            <w:hideMark/>
          </w:tcPr>
          <w:p w14:paraId="1E4891DB"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1960</w:t>
            </w:r>
          </w:p>
        </w:tc>
        <w:tc>
          <w:tcPr>
            <w:tcW w:w="1418" w:type="dxa"/>
            <w:tcBorders>
              <w:top w:val="nil"/>
              <w:left w:val="nil"/>
              <w:bottom w:val="single" w:sz="8" w:space="0" w:color="000000"/>
              <w:right w:val="single" w:sz="8" w:space="0" w:color="000000"/>
            </w:tcBorders>
            <w:shd w:val="clear" w:color="auto" w:fill="auto"/>
            <w:vAlign w:val="center"/>
            <w:hideMark/>
          </w:tcPr>
          <w:p w14:paraId="61104B95"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30.12.2016</w:t>
            </w:r>
          </w:p>
        </w:tc>
        <w:tc>
          <w:tcPr>
            <w:tcW w:w="1134" w:type="dxa"/>
            <w:tcBorders>
              <w:top w:val="nil"/>
              <w:left w:val="nil"/>
              <w:bottom w:val="single" w:sz="8" w:space="0" w:color="000000"/>
              <w:right w:val="single" w:sz="8" w:space="0" w:color="000000"/>
            </w:tcBorders>
            <w:shd w:val="clear" w:color="auto" w:fill="auto"/>
            <w:vAlign w:val="center"/>
            <w:hideMark/>
          </w:tcPr>
          <w:p w14:paraId="493088D7"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60</w:t>
            </w:r>
          </w:p>
        </w:tc>
        <w:tc>
          <w:tcPr>
            <w:tcW w:w="1137" w:type="dxa"/>
            <w:tcBorders>
              <w:top w:val="nil"/>
              <w:left w:val="nil"/>
              <w:bottom w:val="single" w:sz="8" w:space="0" w:color="000000"/>
              <w:right w:val="single" w:sz="8" w:space="0" w:color="000000"/>
            </w:tcBorders>
            <w:shd w:val="clear" w:color="auto" w:fill="auto"/>
            <w:vAlign w:val="center"/>
            <w:hideMark/>
          </w:tcPr>
          <w:p w14:paraId="65FE87A8"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w:t>
            </w:r>
          </w:p>
        </w:tc>
        <w:tc>
          <w:tcPr>
            <w:tcW w:w="1414" w:type="dxa"/>
            <w:tcBorders>
              <w:top w:val="nil"/>
              <w:left w:val="nil"/>
              <w:bottom w:val="single" w:sz="8" w:space="0" w:color="000000"/>
              <w:right w:val="single" w:sz="8" w:space="0" w:color="000000"/>
            </w:tcBorders>
            <w:shd w:val="clear" w:color="auto" w:fill="auto"/>
            <w:vAlign w:val="center"/>
            <w:hideMark/>
          </w:tcPr>
          <w:p w14:paraId="70A712EB"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31.12.2023</w:t>
            </w:r>
          </w:p>
        </w:tc>
        <w:tc>
          <w:tcPr>
            <w:tcW w:w="1249" w:type="dxa"/>
            <w:tcBorders>
              <w:top w:val="nil"/>
              <w:left w:val="nil"/>
              <w:bottom w:val="single" w:sz="8" w:space="0" w:color="000000"/>
              <w:right w:val="single" w:sz="8" w:space="0" w:color="000000"/>
            </w:tcBorders>
            <w:shd w:val="clear" w:color="auto" w:fill="auto"/>
            <w:vAlign w:val="center"/>
            <w:hideMark/>
          </w:tcPr>
          <w:p w14:paraId="548DA7DF"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596E026F"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6C602FCB"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411665EC"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1506C6CD"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22A9590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lastRenderedPageBreak/>
              <w:t>26</w:t>
            </w:r>
          </w:p>
        </w:tc>
        <w:tc>
          <w:tcPr>
            <w:tcW w:w="1559" w:type="dxa"/>
            <w:tcBorders>
              <w:top w:val="nil"/>
              <w:left w:val="nil"/>
              <w:bottom w:val="single" w:sz="8" w:space="0" w:color="000000"/>
              <w:right w:val="single" w:sz="8" w:space="0" w:color="000000"/>
            </w:tcBorders>
            <w:shd w:val="clear" w:color="auto" w:fill="auto"/>
            <w:vAlign w:val="center"/>
            <w:hideMark/>
          </w:tcPr>
          <w:p w14:paraId="55CA5483"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Новоипатово</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4E190B0B"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Новоипатово</w:t>
            </w:r>
            <w:proofErr w:type="spellEnd"/>
            <w:r w:rsidRPr="00743385">
              <w:rPr>
                <w:rFonts w:ascii="Times New Roman" w:eastAsia="Times New Roman" w:hAnsi="Times New Roman" w:cs="Times New Roman"/>
                <w:color w:val="000000"/>
                <w:sz w:val="24"/>
                <w:szCs w:val="24"/>
                <w:lang w:eastAsia="ru-RU"/>
              </w:rPr>
              <w:t>, ул. Октябрьская, д. 24</w:t>
            </w:r>
          </w:p>
        </w:tc>
        <w:tc>
          <w:tcPr>
            <w:tcW w:w="1318" w:type="dxa"/>
            <w:tcBorders>
              <w:top w:val="nil"/>
              <w:left w:val="nil"/>
              <w:bottom w:val="single" w:sz="8" w:space="0" w:color="000000"/>
              <w:right w:val="single" w:sz="8" w:space="0" w:color="000000"/>
            </w:tcBorders>
            <w:shd w:val="clear" w:color="auto" w:fill="auto"/>
            <w:vAlign w:val="center"/>
            <w:hideMark/>
          </w:tcPr>
          <w:p w14:paraId="31C97C97"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1960</w:t>
            </w:r>
          </w:p>
        </w:tc>
        <w:tc>
          <w:tcPr>
            <w:tcW w:w="1418" w:type="dxa"/>
            <w:tcBorders>
              <w:top w:val="nil"/>
              <w:left w:val="nil"/>
              <w:bottom w:val="single" w:sz="8" w:space="0" w:color="000000"/>
              <w:right w:val="single" w:sz="8" w:space="0" w:color="000000"/>
            </w:tcBorders>
            <w:shd w:val="clear" w:color="auto" w:fill="auto"/>
            <w:vAlign w:val="center"/>
            <w:hideMark/>
          </w:tcPr>
          <w:p w14:paraId="19BD6D4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30.12.2016</w:t>
            </w:r>
          </w:p>
        </w:tc>
        <w:tc>
          <w:tcPr>
            <w:tcW w:w="1134" w:type="dxa"/>
            <w:tcBorders>
              <w:top w:val="nil"/>
              <w:left w:val="nil"/>
              <w:bottom w:val="single" w:sz="8" w:space="0" w:color="000000"/>
              <w:right w:val="single" w:sz="8" w:space="0" w:color="000000"/>
            </w:tcBorders>
            <w:shd w:val="clear" w:color="auto" w:fill="auto"/>
            <w:vAlign w:val="center"/>
            <w:hideMark/>
          </w:tcPr>
          <w:p w14:paraId="1316B82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60</w:t>
            </w:r>
          </w:p>
        </w:tc>
        <w:tc>
          <w:tcPr>
            <w:tcW w:w="1137" w:type="dxa"/>
            <w:tcBorders>
              <w:top w:val="nil"/>
              <w:left w:val="nil"/>
              <w:bottom w:val="single" w:sz="8" w:space="0" w:color="000000"/>
              <w:right w:val="single" w:sz="8" w:space="0" w:color="000000"/>
            </w:tcBorders>
            <w:shd w:val="clear" w:color="auto" w:fill="auto"/>
            <w:vAlign w:val="center"/>
            <w:hideMark/>
          </w:tcPr>
          <w:p w14:paraId="69A47FB2"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w:t>
            </w:r>
          </w:p>
        </w:tc>
        <w:tc>
          <w:tcPr>
            <w:tcW w:w="1414" w:type="dxa"/>
            <w:tcBorders>
              <w:top w:val="nil"/>
              <w:left w:val="nil"/>
              <w:bottom w:val="single" w:sz="8" w:space="0" w:color="000000"/>
              <w:right w:val="single" w:sz="8" w:space="0" w:color="000000"/>
            </w:tcBorders>
            <w:shd w:val="clear" w:color="auto" w:fill="auto"/>
            <w:vAlign w:val="center"/>
            <w:hideMark/>
          </w:tcPr>
          <w:p w14:paraId="66C3B85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31.12.2023</w:t>
            </w:r>
          </w:p>
        </w:tc>
        <w:tc>
          <w:tcPr>
            <w:tcW w:w="1249" w:type="dxa"/>
            <w:tcBorders>
              <w:top w:val="nil"/>
              <w:left w:val="nil"/>
              <w:bottom w:val="single" w:sz="8" w:space="0" w:color="000000"/>
              <w:right w:val="single" w:sz="8" w:space="0" w:color="000000"/>
            </w:tcBorders>
            <w:shd w:val="clear" w:color="auto" w:fill="auto"/>
            <w:vAlign w:val="center"/>
            <w:hideMark/>
          </w:tcPr>
          <w:p w14:paraId="7D83B1ED"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404DC683"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02C55B59"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684E0AF2"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4D3561C7"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40056BA2"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27</w:t>
            </w:r>
          </w:p>
        </w:tc>
        <w:tc>
          <w:tcPr>
            <w:tcW w:w="1559" w:type="dxa"/>
            <w:tcBorders>
              <w:top w:val="nil"/>
              <w:left w:val="nil"/>
              <w:bottom w:val="single" w:sz="8" w:space="0" w:color="000000"/>
              <w:right w:val="single" w:sz="8" w:space="0" w:color="000000"/>
            </w:tcBorders>
            <w:shd w:val="clear" w:color="auto" w:fill="auto"/>
            <w:vAlign w:val="center"/>
            <w:hideMark/>
          </w:tcPr>
          <w:p w14:paraId="2AFEF26E"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Новоипатово</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11A731DE"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Новоипатово</w:t>
            </w:r>
            <w:proofErr w:type="spellEnd"/>
            <w:r w:rsidRPr="00743385">
              <w:rPr>
                <w:rFonts w:ascii="Times New Roman" w:eastAsia="Times New Roman" w:hAnsi="Times New Roman" w:cs="Times New Roman"/>
                <w:color w:val="000000"/>
                <w:sz w:val="24"/>
                <w:szCs w:val="24"/>
                <w:lang w:eastAsia="ru-RU"/>
              </w:rPr>
              <w:t>, ул. Октябрьская, д. 26</w:t>
            </w:r>
          </w:p>
        </w:tc>
        <w:tc>
          <w:tcPr>
            <w:tcW w:w="1318" w:type="dxa"/>
            <w:tcBorders>
              <w:top w:val="nil"/>
              <w:left w:val="nil"/>
              <w:bottom w:val="single" w:sz="8" w:space="0" w:color="000000"/>
              <w:right w:val="single" w:sz="8" w:space="0" w:color="000000"/>
            </w:tcBorders>
            <w:shd w:val="clear" w:color="auto" w:fill="auto"/>
            <w:vAlign w:val="center"/>
            <w:hideMark/>
          </w:tcPr>
          <w:p w14:paraId="5630C53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1960</w:t>
            </w:r>
          </w:p>
        </w:tc>
        <w:tc>
          <w:tcPr>
            <w:tcW w:w="1418" w:type="dxa"/>
            <w:tcBorders>
              <w:top w:val="nil"/>
              <w:left w:val="nil"/>
              <w:bottom w:val="single" w:sz="8" w:space="0" w:color="000000"/>
              <w:right w:val="single" w:sz="8" w:space="0" w:color="000000"/>
            </w:tcBorders>
            <w:shd w:val="clear" w:color="auto" w:fill="auto"/>
            <w:vAlign w:val="center"/>
            <w:hideMark/>
          </w:tcPr>
          <w:p w14:paraId="280A0E2B"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30.12.2016</w:t>
            </w:r>
          </w:p>
        </w:tc>
        <w:tc>
          <w:tcPr>
            <w:tcW w:w="1134" w:type="dxa"/>
            <w:tcBorders>
              <w:top w:val="nil"/>
              <w:left w:val="nil"/>
              <w:bottom w:val="single" w:sz="8" w:space="0" w:color="000000"/>
              <w:right w:val="single" w:sz="8" w:space="0" w:color="000000"/>
            </w:tcBorders>
            <w:shd w:val="clear" w:color="auto" w:fill="auto"/>
            <w:vAlign w:val="center"/>
            <w:hideMark/>
          </w:tcPr>
          <w:p w14:paraId="24CE5CE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72</w:t>
            </w:r>
          </w:p>
        </w:tc>
        <w:tc>
          <w:tcPr>
            <w:tcW w:w="1137" w:type="dxa"/>
            <w:tcBorders>
              <w:top w:val="nil"/>
              <w:left w:val="nil"/>
              <w:bottom w:val="single" w:sz="8" w:space="0" w:color="000000"/>
              <w:right w:val="single" w:sz="8" w:space="0" w:color="000000"/>
            </w:tcBorders>
            <w:shd w:val="clear" w:color="auto" w:fill="auto"/>
            <w:vAlign w:val="center"/>
            <w:hideMark/>
          </w:tcPr>
          <w:p w14:paraId="1BCE656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w:t>
            </w:r>
          </w:p>
        </w:tc>
        <w:tc>
          <w:tcPr>
            <w:tcW w:w="1414" w:type="dxa"/>
            <w:tcBorders>
              <w:top w:val="nil"/>
              <w:left w:val="nil"/>
              <w:bottom w:val="single" w:sz="8" w:space="0" w:color="000000"/>
              <w:right w:val="single" w:sz="8" w:space="0" w:color="000000"/>
            </w:tcBorders>
            <w:shd w:val="clear" w:color="auto" w:fill="auto"/>
            <w:vAlign w:val="center"/>
            <w:hideMark/>
          </w:tcPr>
          <w:p w14:paraId="5815F531"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31.12.2023</w:t>
            </w:r>
          </w:p>
        </w:tc>
        <w:tc>
          <w:tcPr>
            <w:tcW w:w="1249" w:type="dxa"/>
            <w:tcBorders>
              <w:top w:val="nil"/>
              <w:left w:val="nil"/>
              <w:bottom w:val="single" w:sz="8" w:space="0" w:color="000000"/>
              <w:right w:val="single" w:sz="8" w:space="0" w:color="000000"/>
            </w:tcBorders>
            <w:shd w:val="clear" w:color="auto" w:fill="auto"/>
            <w:vAlign w:val="center"/>
            <w:hideMark/>
          </w:tcPr>
          <w:p w14:paraId="5D6C3689"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1B750887"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73D4E5F3"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4986A359"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0F0FC3F2"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13F4DDF8"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28</w:t>
            </w:r>
          </w:p>
        </w:tc>
        <w:tc>
          <w:tcPr>
            <w:tcW w:w="1559" w:type="dxa"/>
            <w:tcBorders>
              <w:top w:val="nil"/>
              <w:left w:val="nil"/>
              <w:bottom w:val="single" w:sz="8" w:space="0" w:color="000000"/>
              <w:right w:val="single" w:sz="8" w:space="0" w:color="000000"/>
            </w:tcBorders>
            <w:shd w:val="clear" w:color="auto" w:fill="auto"/>
            <w:vAlign w:val="center"/>
            <w:hideMark/>
          </w:tcPr>
          <w:p w14:paraId="33F4424B"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Новоипатово</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3CA010DC"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Новоипатово</w:t>
            </w:r>
            <w:proofErr w:type="spellEnd"/>
            <w:r w:rsidRPr="00743385">
              <w:rPr>
                <w:rFonts w:ascii="Times New Roman" w:eastAsia="Times New Roman" w:hAnsi="Times New Roman" w:cs="Times New Roman"/>
                <w:color w:val="000000"/>
                <w:sz w:val="24"/>
                <w:szCs w:val="24"/>
                <w:lang w:eastAsia="ru-RU"/>
              </w:rPr>
              <w:t>, ул. Первомайская, д. 4</w:t>
            </w:r>
          </w:p>
        </w:tc>
        <w:tc>
          <w:tcPr>
            <w:tcW w:w="1318" w:type="dxa"/>
            <w:tcBorders>
              <w:top w:val="nil"/>
              <w:left w:val="nil"/>
              <w:bottom w:val="single" w:sz="8" w:space="0" w:color="000000"/>
              <w:right w:val="single" w:sz="8" w:space="0" w:color="000000"/>
            </w:tcBorders>
            <w:shd w:val="clear" w:color="auto" w:fill="auto"/>
            <w:vAlign w:val="center"/>
            <w:hideMark/>
          </w:tcPr>
          <w:p w14:paraId="63B3AB0D"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1954</w:t>
            </w:r>
          </w:p>
        </w:tc>
        <w:tc>
          <w:tcPr>
            <w:tcW w:w="1418" w:type="dxa"/>
            <w:tcBorders>
              <w:top w:val="nil"/>
              <w:left w:val="nil"/>
              <w:bottom w:val="single" w:sz="8" w:space="0" w:color="000000"/>
              <w:right w:val="single" w:sz="8" w:space="0" w:color="000000"/>
            </w:tcBorders>
            <w:shd w:val="clear" w:color="auto" w:fill="auto"/>
            <w:vAlign w:val="center"/>
            <w:hideMark/>
          </w:tcPr>
          <w:p w14:paraId="7EB5F779"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30.12.2016</w:t>
            </w:r>
          </w:p>
        </w:tc>
        <w:tc>
          <w:tcPr>
            <w:tcW w:w="1134" w:type="dxa"/>
            <w:tcBorders>
              <w:top w:val="nil"/>
              <w:left w:val="nil"/>
              <w:bottom w:val="single" w:sz="8" w:space="0" w:color="000000"/>
              <w:right w:val="single" w:sz="8" w:space="0" w:color="000000"/>
            </w:tcBorders>
            <w:shd w:val="clear" w:color="auto" w:fill="auto"/>
            <w:vAlign w:val="center"/>
            <w:hideMark/>
          </w:tcPr>
          <w:p w14:paraId="25E3D06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45</w:t>
            </w:r>
          </w:p>
        </w:tc>
        <w:tc>
          <w:tcPr>
            <w:tcW w:w="1137" w:type="dxa"/>
            <w:tcBorders>
              <w:top w:val="nil"/>
              <w:left w:val="nil"/>
              <w:bottom w:val="single" w:sz="8" w:space="0" w:color="000000"/>
              <w:right w:val="single" w:sz="8" w:space="0" w:color="000000"/>
            </w:tcBorders>
            <w:shd w:val="clear" w:color="auto" w:fill="auto"/>
            <w:vAlign w:val="center"/>
            <w:hideMark/>
          </w:tcPr>
          <w:p w14:paraId="2FBF95A1"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w:t>
            </w:r>
          </w:p>
        </w:tc>
        <w:tc>
          <w:tcPr>
            <w:tcW w:w="1414" w:type="dxa"/>
            <w:tcBorders>
              <w:top w:val="nil"/>
              <w:left w:val="nil"/>
              <w:bottom w:val="single" w:sz="8" w:space="0" w:color="000000"/>
              <w:right w:val="single" w:sz="8" w:space="0" w:color="000000"/>
            </w:tcBorders>
            <w:shd w:val="clear" w:color="auto" w:fill="auto"/>
            <w:vAlign w:val="center"/>
            <w:hideMark/>
          </w:tcPr>
          <w:p w14:paraId="63DC0585"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31.12.2023</w:t>
            </w:r>
          </w:p>
        </w:tc>
        <w:tc>
          <w:tcPr>
            <w:tcW w:w="1249" w:type="dxa"/>
            <w:tcBorders>
              <w:top w:val="nil"/>
              <w:left w:val="nil"/>
              <w:bottom w:val="single" w:sz="8" w:space="0" w:color="000000"/>
              <w:right w:val="single" w:sz="8" w:space="0" w:color="000000"/>
            </w:tcBorders>
            <w:shd w:val="clear" w:color="auto" w:fill="auto"/>
            <w:vAlign w:val="center"/>
            <w:hideMark/>
          </w:tcPr>
          <w:p w14:paraId="0ACCBCD3"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6B74A7A4"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7550393C"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21B099FA"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7ADEA9E6"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6ADCD04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29</w:t>
            </w:r>
          </w:p>
        </w:tc>
        <w:tc>
          <w:tcPr>
            <w:tcW w:w="1559" w:type="dxa"/>
            <w:tcBorders>
              <w:top w:val="nil"/>
              <w:left w:val="nil"/>
              <w:bottom w:val="single" w:sz="8" w:space="0" w:color="000000"/>
              <w:right w:val="single" w:sz="8" w:space="0" w:color="000000"/>
            </w:tcBorders>
            <w:shd w:val="clear" w:color="auto" w:fill="auto"/>
            <w:vAlign w:val="center"/>
            <w:hideMark/>
          </w:tcPr>
          <w:p w14:paraId="342E80C5"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Новоипатово</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770EC4BA"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Новоипатово</w:t>
            </w:r>
            <w:proofErr w:type="spellEnd"/>
            <w:r w:rsidRPr="00743385">
              <w:rPr>
                <w:rFonts w:ascii="Times New Roman" w:eastAsia="Times New Roman" w:hAnsi="Times New Roman" w:cs="Times New Roman"/>
                <w:color w:val="000000"/>
                <w:sz w:val="24"/>
                <w:szCs w:val="24"/>
                <w:lang w:eastAsia="ru-RU"/>
              </w:rPr>
              <w:t>, ул. Первомайская, д. 5</w:t>
            </w:r>
          </w:p>
        </w:tc>
        <w:tc>
          <w:tcPr>
            <w:tcW w:w="1318" w:type="dxa"/>
            <w:tcBorders>
              <w:top w:val="nil"/>
              <w:left w:val="nil"/>
              <w:bottom w:val="single" w:sz="8" w:space="0" w:color="000000"/>
              <w:right w:val="single" w:sz="8" w:space="0" w:color="000000"/>
            </w:tcBorders>
            <w:shd w:val="clear" w:color="auto" w:fill="auto"/>
            <w:vAlign w:val="center"/>
            <w:hideMark/>
          </w:tcPr>
          <w:p w14:paraId="0C9E187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1954</w:t>
            </w:r>
          </w:p>
        </w:tc>
        <w:tc>
          <w:tcPr>
            <w:tcW w:w="1418" w:type="dxa"/>
            <w:tcBorders>
              <w:top w:val="nil"/>
              <w:left w:val="nil"/>
              <w:bottom w:val="single" w:sz="8" w:space="0" w:color="000000"/>
              <w:right w:val="single" w:sz="8" w:space="0" w:color="000000"/>
            </w:tcBorders>
            <w:shd w:val="clear" w:color="auto" w:fill="auto"/>
            <w:vAlign w:val="center"/>
            <w:hideMark/>
          </w:tcPr>
          <w:p w14:paraId="281E7C9B"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30.12.2016</w:t>
            </w:r>
          </w:p>
        </w:tc>
        <w:tc>
          <w:tcPr>
            <w:tcW w:w="1134" w:type="dxa"/>
            <w:tcBorders>
              <w:top w:val="nil"/>
              <w:left w:val="nil"/>
              <w:bottom w:val="single" w:sz="8" w:space="0" w:color="000000"/>
              <w:right w:val="single" w:sz="8" w:space="0" w:color="000000"/>
            </w:tcBorders>
            <w:shd w:val="clear" w:color="auto" w:fill="auto"/>
            <w:vAlign w:val="center"/>
            <w:hideMark/>
          </w:tcPr>
          <w:p w14:paraId="349F1030"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90</w:t>
            </w:r>
          </w:p>
        </w:tc>
        <w:tc>
          <w:tcPr>
            <w:tcW w:w="1137" w:type="dxa"/>
            <w:tcBorders>
              <w:top w:val="nil"/>
              <w:left w:val="nil"/>
              <w:bottom w:val="single" w:sz="8" w:space="0" w:color="000000"/>
              <w:right w:val="single" w:sz="8" w:space="0" w:color="000000"/>
            </w:tcBorders>
            <w:shd w:val="clear" w:color="auto" w:fill="auto"/>
            <w:vAlign w:val="center"/>
            <w:hideMark/>
          </w:tcPr>
          <w:p w14:paraId="553CDF0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w:t>
            </w:r>
          </w:p>
        </w:tc>
        <w:tc>
          <w:tcPr>
            <w:tcW w:w="1414" w:type="dxa"/>
            <w:tcBorders>
              <w:top w:val="nil"/>
              <w:left w:val="nil"/>
              <w:bottom w:val="single" w:sz="8" w:space="0" w:color="000000"/>
              <w:right w:val="single" w:sz="8" w:space="0" w:color="000000"/>
            </w:tcBorders>
            <w:shd w:val="clear" w:color="auto" w:fill="auto"/>
            <w:vAlign w:val="center"/>
            <w:hideMark/>
          </w:tcPr>
          <w:p w14:paraId="1B44BE00"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31.12.2023</w:t>
            </w:r>
          </w:p>
        </w:tc>
        <w:tc>
          <w:tcPr>
            <w:tcW w:w="1249" w:type="dxa"/>
            <w:tcBorders>
              <w:top w:val="nil"/>
              <w:left w:val="nil"/>
              <w:bottom w:val="single" w:sz="8" w:space="0" w:color="000000"/>
              <w:right w:val="single" w:sz="8" w:space="0" w:color="000000"/>
            </w:tcBorders>
            <w:shd w:val="clear" w:color="auto" w:fill="auto"/>
            <w:vAlign w:val="center"/>
            <w:hideMark/>
          </w:tcPr>
          <w:p w14:paraId="3739D127"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4019A620"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3306F51D"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2CF62B0F"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5F50A052"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4B28D96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30</w:t>
            </w:r>
          </w:p>
        </w:tc>
        <w:tc>
          <w:tcPr>
            <w:tcW w:w="1559" w:type="dxa"/>
            <w:tcBorders>
              <w:top w:val="nil"/>
              <w:left w:val="nil"/>
              <w:bottom w:val="single" w:sz="8" w:space="0" w:color="000000"/>
              <w:right w:val="single" w:sz="8" w:space="0" w:color="000000"/>
            </w:tcBorders>
            <w:shd w:val="clear" w:color="auto" w:fill="auto"/>
            <w:vAlign w:val="center"/>
            <w:hideMark/>
          </w:tcPr>
          <w:p w14:paraId="7928761D"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Новоипатово</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20483DDC"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Новоипатово</w:t>
            </w:r>
            <w:proofErr w:type="spellEnd"/>
            <w:r w:rsidRPr="00743385">
              <w:rPr>
                <w:rFonts w:ascii="Times New Roman" w:eastAsia="Times New Roman" w:hAnsi="Times New Roman" w:cs="Times New Roman"/>
                <w:color w:val="000000"/>
                <w:sz w:val="24"/>
                <w:szCs w:val="24"/>
                <w:lang w:eastAsia="ru-RU"/>
              </w:rPr>
              <w:t>, ул. Первомайская, д. 6</w:t>
            </w:r>
          </w:p>
        </w:tc>
        <w:tc>
          <w:tcPr>
            <w:tcW w:w="1318" w:type="dxa"/>
            <w:tcBorders>
              <w:top w:val="nil"/>
              <w:left w:val="nil"/>
              <w:bottom w:val="single" w:sz="8" w:space="0" w:color="000000"/>
              <w:right w:val="single" w:sz="8" w:space="0" w:color="000000"/>
            </w:tcBorders>
            <w:shd w:val="clear" w:color="auto" w:fill="auto"/>
            <w:vAlign w:val="center"/>
            <w:hideMark/>
          </w:tcPr>
          <w:p w14:paraId="0E79D63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1954</w:t>
            </w:r>
          </w:p>
        </w:tc>
        <w:tc>
          <w:tcPr>
            <w:tcW w:w="1418" w:type="dxa"/>
            <w:tcBorders>
              <w:top w:val="nil"/>
              <w:left w:val="nil"/>
              <w:bottom w:val="single" w:sz="8" w:space="0" w:color="000000"/>
              <w:right w:val="single" w:sz="8" w:space="0" w:color="000000"/>
            </w:tcBorders>
            <w:shd w:val="clear" w:color="auto" w:fill="auto"/>
            <w:vAlign w:val="center"/>
            <w:hideMark/>
          </w:tcPr>
          <w:p w14:paraId="731B1B9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30.12.2016</w:t>
            </w:r>
          </w:p>
        </w:tc>
        <w:tc>
          <w:tcPr>
            <w:tcW w:w="1134" w:type="dxa"/>
            <w:tcBorders>
              <w:top w:val="nil"/>
              <w:left w:val="nil"/>
              <w:bottom w:val="single" w:sz="8" w:space="0" w:color="000000"/>
              <w:right w:val="single" w:sz="8" w:space="0" w:color="000000"/>
            </w:tcBorders>
            <w:shd w:val="clear" w:color="auto" w:fill="auto"/>
            <w:vAlign w:val="center"/>
            <w:hideMark/>
          </w:tcPr>
          <w:p w14:paraId="71FF8C55"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45</w:t>
            </w:r>
          </w:p>
        </w:tc>
        <w:tc>
          <w:tcPr>
            <w:tcW w:w="1137" w:type="dxa"/>
            <w:tcBorders>
              <w:top w:val="nil"/>
              <w:left w:val="nil"/>
              <w:bottom w:val="single" w:sz="8" w:space="0" w:color="000000"/>
              <w:right w:val="single" w:sz="8" w:space="0" w:color="000000"/>
            </w:tcBorders>
            <w:shd w:val="clear" w:color="auto" w:fill="auto"/>
            <w:vAlign w:val="center"/>
            <w:hideMark/>
          </w:tcPr>
          <w:p w14:paraId="73B79688"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w:t>
            </w:r>
          </w:p>
        </w:tc>
        <w:tc>
          <w:tcPr>
            <w:tcW w:w="1414" w:type="dxa"/>
            <w:tcBorders>
              <w:top w:val="nil"/>
              <w:left w:val="nil"/>
              <w:bottom w:val="single" w:sz="8" w:space="0" w:color="000000"/>
              <w:right w:val="single" w:sz="8" w:space="0" w:color="000000"/>
            </w:tcBorders>
            <w:shd w:val="clear" w:color="auto" w:fill="auto"/>
            <w:vAlign w:val="center"/>
            <w:hideMark/>
          </w:tcPr>
          <w:p w14:paraId="6516D0C5"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31.12.2023</w:t>
            </w:r>
          </w:p>
        </w:tc>
        <w:tc>
          <w:tcPr>
            <w:tcW w:w="1249" w:type="dxa"/>
            <w:tcBorders>
              <w:top w:val="nil"/>
              <w:left w:val="nil"/>
              <w:bottom w:val="single" w:sz="8" w:space="0" w:color="000000"/>
              <w:right w:val="single" w:sz="8" w:space="0" w:color="000000"/>
            </w:tcBorders>
            <w:shd w:val="clear" w:color="auto" w:fill="auto"/>
            <w:vAlign w:val="center"/>
            <w:hideMark/>
          </w:tcPr>
          <w:p w14:paraId="37540F07"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2ED143E1"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2D25DB64"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205E5E33"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0D76AF49"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332342C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w:t>
            </w:r>
          </w:p>
        </w:tc>
        <w:tc>
          <w:tcPr>
            <w:tcW w:w="1559" w:type="dxa"/>
            <w:tcBorders>
              <w:top w:val="nil"/>
              <w:left w:val="nil"/>
              <w:bottom w:val="single" w:sz="8" w:space="0" w:color="000000"/>
              <w:right w:val="single" w:sz="8" w:space="0" w:color="000000"/>
            </w:tcBorders>
            <w:shd w:val="clear" w:color="auto" w:fill="auto"/>
            <w:vAlign w:val="center"/>
            <w:hideMark/>
          </w:tcPr>
          <w:p w14:paraId="6AC6AA95"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Новоипатово</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628AF67C"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Новоипатово</w:t>
            </w:r>
            <w:proofErr w:type="spellEnd"/>
            <w:r w:rsidRPr="00743385">
              <w:rPr>
                <w:rFonts w:ascii="Times New Roman" w:eastAsia="Times New Roman" w:hAnsi="Times New Roman" w:cs="Times New Roman"/>
                <w:color w:val="000000"/>
                <w:sz w:val="24"/>
                <w:szCs w:val="24"/>
                <w:lang w:eastAsia="ru-RU"/>
              </w:rPr>
              <w:t>, ул. Первомайская, д. 7</w:t>
            </w:r>
          </w:p>
        </w:tc>
        <w:tc>
          <w:tcPr>
            <w:tcW w:w="1318" w:type="dxa"/>
            <w:tcBorders>
              <w:top w:val="nil"/>
              <w:left w:val="nil"/>
              <w:bottom w:val="single" w:sz="8" w:space="0" w:color="000000"/>
              <w:right w:val="single" w:sz="8" w:space="0" w:color="000000"/>
            </w:tcBorders>
            <w:shd w:val="clear" w:color="auto" w:fill="auto"/>
            <w:vAlign w:val="center"/>
            <w:hideMark/>
          </w:tcPr>
          <w:p w14:paraId="081EE3AB"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1954</w:t>
            </w:r>
          </w:p>
        </w:tc>
        <w:tc>
          <w:tcPr>
            <w:tcW w:w="1418" w:type="dxa"/>
            <w:tcBorders>
              <w:top w:val="nil"/>
              <w:left w:val="nil"/>
              <w:bottom w:val="single" w:sz="8" w:space="0" w:color="000000"/>
              <w:right w:val="single" w:sz="8" w:space="0" w:color="000000"/>
            </w:tcBorders>
            <w:shd w:val="clear" w:color="auto" w:fill="auto"/>
            <w:vAlign w:val="center"/>
            <w:hideMark/>
          </w:tcPr>
          <w:p w14:paraId="2410CAD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30.12.2016</w:t>
            </w:r>
          </w:p>
        </w:tc>
        <w:tc>
          <w:tcPr>
            <w:tcW w:w="1134" w:type="dxa"/>
            <w:tcBorders>
              <w:top w:val="nil"/>
              <w:left w:val="nil"/>
              <w:bottom w:val="single" w:sz="8" w:space="0" w:color="000000"/>
              <w:right w:val="single" w:sz="8" w:space="0" w:color="000000"/>
            </w:tcBorders>
            <w:shd w:val="clear" w:color="auto" w:fill="auto"/>
            <w:vAlign w:val="center"/>
            <w:hideMark/>
          </w:tcPr>
          <w:p w14:paraId="3341C0D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90</w:t>
            </w:r>
          </w:p>
        </w:tc>
        <w:tc>
          <w:tcPr>
            <w:tcW w:w="1137" w:type="dxa"/>
            <w:tcBorders>
              <w:top w:val="nil"/>
              <w:left w:val="nil"/>
              <w:bottom w:val="single" w:sz="8" w:space="0" w:color="000000"/>
              <w:right w:val="single" w:sz="8" w:space="0" w:color="000000"/>
            </w:tcBorders>
            <w:shd w:val="clear" w:color="auto" w:fill="auto"/>
            <w:vAlign w:val="center"/>
            <w:hideMark/>
          </w:tcPr>
          <w:p w14:paraId="7C90D1A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4</w:t>
            </w:r>
          </w:p>
        </w:tc>
        <w:tc>
          <w:tcPr>
            <w:tcW w:w="1414" w:type="dxa"/>
            <w:tcBorders>
              <w:top w:val="nil"/>
              <w:left w:val="nil"/>
              <w:bottom w:val="single" w:sz="8" w:space="0" w:color="000000"/>
              <w:right w:val="single" w:sz="8" w:space="0" w:color="000000"/>
            </w:tcBorders>
            <w:shd w:val="clear" w:color="auto" w:fill="auto"/>
            <w:vAlign w:val="center"/>
            <w:hideMark/>
          </w:tcPr>
          <w:p w14:paraId="5AC8A932"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31.12.2023</w:t>
            </w:r>
          </w:p>
        </w:tc>
        <w:tc>
          <w:tcPr>
            <w:tcW w:w="1249" w:type="dxa"/>
            <w:tcBorders>
              <w:top w:val="nil"/>
              <w:left w:val="nil"/>
              <w:bottom w:val="single" w:sz="8" w:space="0" w:color="000000"/>
              <w:right w:val="single" w:sz="8" w:space="0" w:color="000000"/>
            </w:tcBorders>
            <w:shd w:val="clear" w:color="auto" w:fill="auto"/>
            <w:vAlign w:val="center"/>
            <w:hideMark/>
          </w:tcPr>
          <w:p w14:paraId="5F0FCACA"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7BE3893C"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6314CB8A"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2FD15A01"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7224D1B6"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1D2F2B9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32</w:t>
            </w:r>
          </w:p>
        </w:tc>
        <w:tc>
          <w:tcPr>
            <w:tcW w:w="1559" w:type="dxa"/>
            <w:tcBorders>
              <w:top w:val="nil"/>
              <w:left w:val="nil"/>
              <w:bottom w:val="single" w:sz="8" w:space="0" w:color="000000"/>
              <w:right w:val="single" w:sz="8" w:space="0" w:color="000000"/>
            </w:tcBorders>
            <w:shd w:val="clear" w:color="auto" w:fill="auto"/>
            <w:vAlign w:val="center"/>
            <w:hideMark/>
          </w:tcPr>
          <w:p w14:paraId="35A8B9F8"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Новоипатово</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24F31EB6"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Новоипатово</w:t>
            </w:r>
            <w:proofErr w:type="spellEnd"/>
            <w:r w:rsidRPr="00743385">
              <w:rPr>
                <w:rFonts w:ascii="Times New Roman" w:eastAsia="Times New Roman" w:hAnsi="Times New Roman" w:cs="Times New Roman"/>
                <w:color w:val="000000"/>
                <w:sz w:val="24"/>
                <w:szCs w:val="24"/>
                <w:lang w:eastAsia="ru-RU"/>
              </w:rPr>
              <w:t>, ул. Первомайская, д. 10</w:t>
            </w:r>
          </w:p>
        </w:tc>
        <w:tc>
          <w:tcPr>
            <w:tcW w:w="1318" w:type="dxa"/>
            <w:tcBorders>
              <w:top w:val="nil"/>
              <w:left w:val="nil"/>
              <w:bottom w:val="single" w:sz="8" w:space="0" w:color="000000"/>
              <w:right w:val="single" w:sz="8" w:space="0" w:color="000000"/>
            </w:tcBorders>
            <w:shd w:val="clear" w:color="auto" w:fill="auto"/>
            <w:vAlign w:val="center"/>
            <w:hideMark/>
          </w:tcPr>
          <w:p w14:paraId="1DEDE7C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1953</w:t>
            </w:r>
          </w:p>
        </w:tc>
        <w:tc>
          <w:tcPr>
            <w:tcW w:w="1418" w:type="dxa"/>
            <w:tcBorders>
              <w:top w:val="nil"/>
              <w:left w:val="nil"/>
              <w:bottom w:val="single" w:sz="8" w:space="0" w:color="000000"/>
              <w:right w:val="single" w:sz="8" w:space="0" w:color="000000"/>
            </w:tcBorders>
            <w:shd w:val="clear" w:color="auto" w:fill="auto"/>
            <w:vAlign w:val="center"/>
            <w:hideMark/>
          </w:tcPr>
          <w:p w14:paraId="4AE0EDCB"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30.12.2016</w:t>
            </w:r>
          </w:p>
        </w:tc>
        <w:tc>
          <w:tcPr>
            <w:tcW w:w="1134" w:type="dxa"/>
            <w:tcBorders>
              <w:top w:val="nil"/>
              <w:left w:val="nil"/>
              <w:bottom w:val="single" w:sz="8" w:space="0" w:color="000000"/>
              <w:right w:val="single" w:sz="8" w:space="0" w:color="000000"/>
            </w:tcBorders>
            <w:shd w:val="clear" w:color="auto" w:fill="auto"/>
            <w:vAlign w:val="center"/>
            <w:hideMark/>
          </w:tcPr>
          <w:p w14:paraId="320F694D"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90</w:t>
            </w:r>
          </w:p>
        </w:tc>
        <w:tc>
          <w:tcPr>
            <w:tcW w:w="1137" w:type="dxa"/>
            <w:tcBorders>
              <w:top w:val="nil"/>
              <w:left w:val="nil"/>
              <w:bottom w:val="single" w:sz="8" w:space="0" w:color="000000"/>
              <w:right w:val="single" w:sz="8" w:space="0" w:color="000000"/>
            </w:tcBorders>
            <w:shd w:val="clear" w:color="auto" w:fill="auto"/>
            <w:vAlign w:val="center"/>
            <w:hideMark/>
          </w:tcPr>
          <w:p w14:paraId="14477FA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w:t>
            </w:r>
          </w:p>
        </w:tc>
        <w:tc>
          <w:tcPr>
            <w:tcW w:w="1414" w:type="dxa"/>
            <w:tcBorders>
              <w:top w:val="nil"/>
              <w:left w:val="nil"/>
              <w:bottom w:val="single" w:sz="8" w:space="0" w:color="000000"/>
              <w:right w:val="single" w:sz="8" w:space="0" w:color="000000"/>
            </w:tcBorders>
            <w:shd w:val="clear" w:color="auto" w:fill="auto"/>
            <w:vAlign w:val="center"/>
            <w:hideMark/>
          </w:tcPr>
          <w:p w14:paraId="15F9B50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31.12.2023</w:t>
            </w:r>
          </w:p>
        </w:tc>
        <w:tc>
          <w:tcPr>
            <w:tcW w:w="1249" w:type="dxa"/>
            <w:tcBorders>
              <w:top w:val="nil"/>
              <w:left w:val="nil"/>
              <w:bottom w:val="single" w:sz="8" w:space="0" w:color="000000"/>
              <w:right w:val="single" w:sz="8" w:space="0" w:color="000000"/>
            </w:tcBorders>
            <w:shd w:val="clear" w:color="auto" w:fill="auto"/>
            <w:vAlign w:val="center"/>
            <w:hideMark/>
          </w:tcPr>
          <w:p w14:paraId="27A21187"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0F872EEE"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50200D7E"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78B27AFA"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5FB6C88A"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098E2DE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lastRenderedPageBreak/>
              <w:t>33</w:t>
            </w:r>
          </w:p>
        </w:tc>
        <w:tc>
          <w:tcPr>
            <w:tcW w:w="1559" w:type="dxa"/>
            <w:tcBorders>
              <w:top w:val="nil"/>
              <w:left w:val="nil"/>
              <w:bottom w:val="single" w:sz="8" w:space="0" w:color="000000"/>
              <w:right w:val="single" w:sz="8" w:space="0" w:color="000000"/>
            </w:tcBorders>
            <w:shd w:val="clear" w:color="auto" w:fill="auto"/>
            <w:vAlign w:val="center"/>
            <w:hideMark/>
          </w:tcPr>
          <w:p w14:paraId="2E84ABD9"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Новоипатово</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32C17A00"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Новоипатово</w:t>
            </w:r>
            <w:proofErr w:type="spellEnd"/>
            <w:r w:rsidRPr="00743385">
              <w:rPr>
                <w:rFonts w:ascii="Times New Roman" w:eastAsia="Times New Roman" w:hAnsi="Times New Roman" w:cs="Times New Roman"/>
                <w:color w:val="000000"/>
                <w:sz w:val="24"/>
                <w:szCs w:val="24"/>
                <w:lang w:eastAsia="ru-RU"/>
              </w:rPr>
              <w:t>, ул. Первомайская, д. 15</w:t>
            </w:r>
          </w:p>
        </w:tc>
        <w:tc>
          <w:tcPr>
            <w:tcW w:w="1318" w:type="dxa"/>
            <w:tcBorders>
              <w:top w:val="nil"/>
              <w:left w:val="nil"/>
              <w:bottom w:val="single" w:sz="8" w:space="0" w:color="000000"/>
              <w:right w:val="single" w:sz="8" w:space="0" w:color="000000"/>
            </w:tcBorders>
            <w:shd w:val="clear" w:color="auto" w:fill="auto"/>
            <w:vAlign w:val="center"/>
            <w:hideMark/>
          </w:tcPr>
          <w:p w14:paraId="4372277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1954</w:t>
            </w:r>
          </w:p>
        </w:tc>
        <w:tc>
          <w:tcPr>
            <w:tcW w:w="1418" w:type="dxa"/>
            <w:tcBorders>
              <w:top w:val="nil"/>
              <w:left w:val="nil"/>
              <w:bottom w:val="single" w:sz="8" w:space="0" w:color="000000"/>
              <w:right w:val="single" w:sz="8" w:space="0" w:color="000000"/>
            </w:tcBorders>
            <w:shd w:val="clear" w:color="auto" w:fill="auto"/>
            <w:vAlign w:val="center"/>
            <w:hideMark/>
          </w:tcPr>
          <w:p w14:paraId="0D61F048"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30.12.2016</w:t>
            </w:r>
          </w:p>
        </w:tc>
        <w:tc>
          <w:tcPr>
            <w:tcW w:w="1134" w:type="dxa"/>
            <w:tcBorders>
              <w:top w:val="nil"/>
              <w:left w:val="nil"/>
              <w:bottom w:val="single" w:sz="8" w:space="0" w:color="000000"/>
              <w:right w:val="single" w:sz="8" w:space="0" w:color="000000"/>
            </w:tcBorders>
            <w:shd w:val="clear" w:color="auto" w:fill="auto"/>
            <w:vAlign w:val="center"/>
            <w:hideMark/>
          </w:tcPr>
          <w:p w14:paraId="014BB607"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90</w:t>
            </w:r>
          </w:p>
        </w:tc>
        <w:tc>
          <w:tcPr>
            <w:tcW w:w="1137" w:type="dxa"/>
            <w:tcBorders>
              <w:top w:val="nil"/>
              <w:left w:val="nil"/>
              <w:bottom w:val="single" w:sz="8" w:space="0" w:color="000000"/>
              <w:right w:val="single" w:sz="8" w:space="0" w:color="000000"/>
            </w:tcBorders>
            <w:shd w:val="clear" w:color="auto" w:fill="auto"/>
            <w:vAlign w:val="center"/>
            <w:hideMark/>
          </w:tcPr>
          <w:p w14:paraId="5092E30A"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18</w:t>
            </w:r>
          </w:p>
        </w:tc>
        <w:tc>
          <w:tcPr>
            <w:tcW w:w="1414" w:type="dxa"/>
            <w:tcBorders>
              <w:top w:val="nil"/>
              <w:left w:val="nil"/>
              <w:bottom w:val="single" w:sz="8" w:space="0" w:color="000000"/>
              <w:right w:val="single" w:sz="8" w:space="0" w:color="000000"/>
            </w:tcBorders>
            <w:shd w:val="clear" w:color="auto" w:fill="auto"/>
            <w:vAlign w:val="center"/>
            <w:hideMark/>
          </w:tcPr>
          <w:p w14:paraId="2E1CCED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31.12.2023</w:t>
            </w:r>
          </w:p>
        </w:tc>
        <w:tc>
          <w:tcPr>
            <w:tcW w:w="1249" w:type="dxa"/>
            <w:tcBorders>
              <w:top w:val="nil"/>
              <w:left w:val="nil"/>
              <w:bottom w:val="single" w:sz="8" w:space="0" w:color="000000"/>
              <w:right w:val="single" w:sz="8" w:space="0" w:color="000000"/>
            </w:tcBorders>
            <w:shd w:val="clear" w:color="auto" w:fill="auto"/>
            <w:vAlign w:val="center"/>
            <w:hideMark/>
          </w:tcPr>
          <w:p w14:paraId="223751F1"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3F4F437F"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5EDD3AC6"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68249D63"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68A55AE8"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02382D5A"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34</w:t>
            </w:r>
          </w:p>
        </w:tc>
        <w:tc>
          <w:tcPr>
            <w:tcW w:w="1559" w:type="dxa"/>
            <w:tcBorders>
              <w:top w:val="nil"/>
              <w:left w:val="nil"/>
              <w:bottom w:val="single" w:sz="8" w:space="0" w:color="000000"/>
              <w:right w:val="single" w:sz="8" w:space="0" w:color="000000"/>
            </w:tcBorders>
            <w:shd w:val="clear" w:color="auto" w:fill="auto"/>
            <w:vAlign w:val="center"/>
            <w:hideMark/>
          </w:tcPr>
          <w:p w14:paraId="403099A8"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Новоипатово</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23839235"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Новоипатово</w:t>
            </w:r>
            <w:proofErr w:type="spellEnd"/>
            <w:r w:rsidRPr="00743385">
              <w:rPr>
                <w:rFonts w:ascii="Times New Roman" w:eastAsia="Times New Roman" w:hAnsi="Times New Roman" w:cs="Times New Roman"/>
                <w:color w:val="000000"/>
                <w:sz w:val="24"/>
                <w:szCs w:val="24"/>
                <w:lang w:eastAsia="ru-RU"/>
              </w:rPr>
              <w:t>, ул. Первомайская, д. 17</w:t>
            </w:r>
          </w:p>
        </w:tc>
        <w:tc>
          <w:tcPr>
            <w:tcW w:w="1318" w:type="dxa"/>
            <w:tcBorders>
              <w:top w:val="nil"/>
              <w:left w:val="nil"/>
              <w:bottom w:val="single" w:sz="8" w:space="0" w:color="000000"/>
              <w:right w:val="single" w:sz="8" w:space="0" w:color="000000"/>
            </w:tcBorders>
            <w:shd w:val="clear" w:color="auto" w:fill="auto"/>
            <w:vAlign w:val="center"/>
            <w:hideMark/>
          </w:tcPr>
          <w:p w14:paraId="098CD360"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1954</w:t>
            </w:r>
          </w:p>
        </w:tc>
        <w:tc>
          <w:tcPr>
            <w:tcW w:w="1418" w:type="dxa"/>
            <w:tcBorders>
              <w:top w:val="nil"/>
              <w:left w:val="nil"/>
              <w:bottom w:val="single" w:sz="8" w:space="0" w:color="000000"/>
              <w:right w:val="single" w:sz="8" w:space="0" w:color="000000"/>
            </w:tcBorders>
            <w:shd w:val="clear" w:color="auto" w:fill="auto"/>
            <w:vAlign w:val="center"/>
            <w:hideMark/>
          </w:tcPr>
          <w:p w14:paraId="7A95AE5D"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30.12.2016</w:t>
            </w:r>
          </w:p>
        </w:tc>
        <w:tc>
          <w:tcPr>
            <w:tcW w:w="1134" w:type="dxa"/>
            <w:tcBorders>
              <w:top w:val="nil"/>
              <w:left w:val="nil"/>
              <w:bottom w:val="single" w:sz="8" w:space="0" w:color="000000"/>
              <w:right w:val="single" w:sz="8" w:space="0" w:color="000000"/>
            </w:tcBorders>
            <w:shd w:val="clear" w:color="auto" w:fill="auto"/>
            <w:vAlign w:val="center"/>
            <w:hideMark/>
          </w:tcPr>
          <w:p w14:paraId="5B4F113B"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90</w:t>
            </w:r>
          </w:p>
        </w:tc>
        <w:tc>
          <w:tcPr>
            <w:tcW w:w="1137" w:type="dxa"/>
            <w:tcBorders>
              <w:top w:val="nil"/>
              <w:left w:val="nil"/>
              <w:bottom w:val="single" w:sz="8" w:space="0" w:color="000000"/>
              <w:right w:val="single" w:sz="8" w:space="0" w:color="000000"/>
            </w:tcBorders>
            <w:shd w:val="clear" w:color="auto" w:fill="auto"/>
            <w:vAlign w:val="center"/>
            <w:hideMark/>
          </w:tcPr>
          <w:p w14:paraId="0354F08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w:t>
            </w:r>
          </w:p>
        </w:tc>
        <w:tc>
          <w:tcPr>
            <w:tcW w:w="1414" w:type="dxa"/>
            <w:tcBorders>
              <w:top w:val="nil"/>
              <w:left w:val="nil"/>
              <w:bottom w:val="single" w:sz="8" w:space="0" w:color="000000"/>
              <w:right w:val="single" w:sz="8" w:space="0" w:color="000000"/>
            </w:tcBorders>
            <w:shd w:val="clear" w:color="auto" w:fill="auto"/>
            <w:vAlign w:val="center"/>
            <w:hideMark/>
          </w:tcPr>
          <w:p w14:paraId="6C9D558B"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31.12.2023</w:t>
            </w:r>
          </w:p>
        </w:tc>
        <w:tc>
          <w:tcPr>
            <w:tcW w:w="1249" w:type="dxa"/>
            <w:tcBorders>
              <w:top w:val="nil"/>
              <w:left w:val="nil"/>
              <w:bottom w:val="single" w:sz="8" w:space="0" w:color="000000"/>
              <w:right w:val="single" w:sz="8" w:space="0" w:color="000000"/>
            </w:tcBorders>
            <w:shd w:val="clear" w:color="auto" w:fill="auto"/>
            <w:vAlign w:val="center"/>
            <w:hideMark/>
          </w:tcPr>
          <w:p w14:paraId="6AE7AD28"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54EACB72"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4E8BAE41"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5FA8C549"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0C99033A"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2A9D6AD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35</w:t>
            </w:r>
          </w:p>
        </w:tc>
        <w:tc>
          <w:tcPr>
            <w:tcW w:w="1559" w:type="dxa"/>
            <w:tcBorders>
              <w:top w:val="nil"/>
              <w:left w:val="nil"/>
              <w:bottom w:val="single" w:sz="8" w:space="0" w:color="000000"/>
              <w:right w:val="single" w:sz="8" w:space="0" w:color="000000"/>
            </w:tcBorders>
            <w:shd w:val="clear" w:color="auto" w:fill="auto"/>
            <w:vAlign w:val="center"/>
            <w:hideMark/>
          </w:tcPr>
          <w:p w14:paraId="7419B8C3"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Новоипатово</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19D2032F"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Новоипатово</w:t>
            </w:r>
            <w:proofErr w:type="spellEnd"/>
            <w:r w:rsidRPr="00743385">
              <w:rPr>
                <w:rFonts w:ascii="Times New Roman" w:eastAsia="Times New Roman" w:hAnsi="Times New Roman" w:cs="Times New Roman"/>
                <w:color w:val="000000"/>
                <w:sz w:val="24"/>
                <w:szCs w:val="24"/>
                <w:lang w:eastAsia="ru-RU"/>
              </w:rPr>
              <w:t>, ул. Первомайская, д. 19</w:t>
            </w:r>
          </w:p>
        </w:tc>
        <w:tc>
          <w:tcPr>
            <w:tcW w:w="1318" w:type="dxa"/>
            <w:tcBorders>
              <w:top w:val="nil"/>
              <w:left w:val="nil"/>
              <w:bottom w:val="single" w:sz="8" w:space="0" w:color="000000"/>
              <w:right w:val="single" w:sz="8" w:space="0" w:color="000000"/>
            </w:tcBorders>
            <w:shd w:val="clear" w:color="auto" w:fill="auto"/>
            <w:vAlign w:val="center"/>
            <w:hideMark/>
          </w:tcPr>
          <w:p w14:paraId="28D0DCB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1954</w:t>
            </w:r>
          </w:p>
        </w:tc>
        <w:tc>
          <w:tcPr>
            <w:tcW w:w="1418" w:type="dxa"/>
            <w:tcBorders>
              <w:top w:val="nil"/>
              <w:left w:val="nil"/>
              <w:bottom w:val="single" w:sz="8" w:space="0" w:color="000000"/>
              <w:right w:val="single" w:sz="8" w:space="0" w:color="000000"/>
            </w:tcBorders>
            <w:shd w:val="clear" w:color="auto" w:fill="auto"/>
            <w:vAlign w:val="center"/>
            <w:hideMark/>
          </w:tcPr>
          <w:p w14:paraId="6FB1477A"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30.12.2016</w:t>
            </w:r>
          </w:p>
        </w:tc>
        <w:tc>
          <w:tcPr>
            <w:tcW w:w="1134" w:type="dxa"/>
            <w:tcBorders>
              <w:top w:val="nil"/>
              <w:left w:val="nil"/>
              <w:bottom w:val="single" w:sz="8" w:space="0" w:color="000000"/>
              <w:right w:val="single" w:sz="8" w:space="0" w:color="000000"/>
            </w:tcBorders>
            <w:shd w:val="clear" w:color="auto" w:fill="auto"/>
            <w:vAlign w:val="center"/>
            <w:hideMark/>
          </w:tcPr>
          <w:p w14:paraId="7F100715"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42</w:t>
            </w:r>
          </w:p>
        </w:tc>
        <w:tc>
          <w:tcPr>
            <w:tcW w:w="1137" w:type="dxa"/>
            <w:tcBorders>
              <w:top w:val="nil"/>
              <w:left w:val="nil"/>
              <w:bottom w:val="single" w:sz="8" w:space="0" w:color="000000"/>
              <w:right w:val="single" w:sz="8" w:space="0" w:color="000000"/>
            </w:tcBorders>
            <w:shd w:val="clear" w:color="auto" w:fill="auto"/>
            <w:vAlign w:val="center"/>
            <w:hideMark/>
          </w:tcPr>
          <w:p w14:paraId="24ECA2E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w:t>
            </w:r>
          </w:p>
        </w:tc>
        <w:tc>
          <w:tcPr>
            <w:tcW w:w="1414" w:type="dxa"/>
            <w:tcBorders>
              <w:top w:val="nil"/>
              <w:left w:val="nil"/>
              <w:bottom w:val="single" w:sz="8" w:space="0" w:color="000000"/>
              <w:right w:val="single" w:sz="8" w:space="0" w:color="000000"/>
            </w:tcBorders>
            <w:shd w:val="clear" w:color="auto" w:fill="auto"/>
            <w:vAlign w:val="center"/>
            <w:hideMark/>
          </w:tcPr>
          <w:p w14:paraId="2532052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31.12.2023</w:t>
            </w:r>
          </w:p>
        </w:tc>
        <w:tc>
          <w:tcPr>
            <w:tcW w:w="1249" w:type="dxa"/>
            <w:tcBorders>
              <w:top w:val="nil"/>
              <w:left w:val="nil"/>
              <w:bottom w:val="single" w:sz="8" w:space="0" w:color="000000"/>
              <w:right w:val="single" w:sz="8" w:space="0" w:color="000000"/>
            </w:tcBorders>
            <w:shd w:val="clear" w:color="auto" w:fill="auto"/>
            <w:vAlign w:val="center"/>
            <w:hideMark/>
          </w:tcPr>
          <w:p w14:paraId="0AFD9553"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3D563BF0"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3046352A"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107250F8"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29318E7C"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651D8655"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36</w:t>
            </w:r>
          </w:p>
        </w:tc>
        <w:tc>
          <w:tcPr>
            <w:tcW w:w="1559" w:type="dxa"/>
            <w:tcBorders>
              <w:top w:val="nil"/>
              <w:left w:val="nil"/>
              <w:bottom w:val="single" w:sz="8" w:space="0" w:color="000000"/>
              <w:right w:val="single" w:sz="8" w:space="0" w:color="000000"/>
            </w:tcBorders>
            <w:shd w:val="clear" w:color="auto" w:fill="auto"/>
            <w:vAlign w:val="center"/>
            <w:hideMark/>
          </w:tcPr>
          <w:p w14:paraId="38B768E9"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Новоипатово</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6F407A0C"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Новоипатово</w:t>
            </w:r>
            <w:proofErr w:type="spellEnd"/>
            <w:r w:rsidRPr="00743385">
              <w:rPr>
                <w:rFonts w:ascii="Times New Roman" w:eastAsia="Times New Roman" w:hAnsi="Times New Roman" w:cs="Times New Roman"/>
                <w:color w:val="000000"/>
                <w:sz w:val="24"/>
                <w:szCs w:val="24"/>
                <w:lang w:eastAsia="ru-RU"/>
              </w:rPr>
              <w:t>, ул. Первомайская, д. 21</w:t>
            </w:r>
          </w:p>
        </w:tc>
        <w:tc>
          <w:tcPr>
            <w:tcW w:w="1318" w:type="dxa"/>
            <w:tcBorders>
              <w:top w:val="nil"/>
              <w:left w:val="nil"/>
              <w:bottom w:val="single" w:sz="8" w:space="0" w:color="000000"/>
              <w:right w:val="single" w:sz="8" w:space="0" w:color="000000"/>
            </w:tcBorders>
            <w:shd w:val="clear" w:color="auto" w:fill="auto"/>
            <w:vAlign w:val="center"/>
            <w:hideMark/>
          </w:tcPr>
          <w:p w14:paraId="17972289"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1954</w:t>
            </w:r>
          </w:p>
        </w:tc>
        <w:tc>
          <w:tcPr>
            <w:tcW w:w="1418" w:type="dxa"/>
            <w:tcBorders>
              <w:top w:val="nil"/>
              <w:left w:val="nil"/>
              <w:bottom w:val="single" w:sz="8" w:space="0" w:color="000000"/>
              <w:right w:val="single" w:sz="8" w:space="0" w:color="000000"/>
            </w:tcBorders>
            <w:shd w:val="clear" w:color="auto" w:fill="auto"/>
            <w:vAlign w:val="center"/>
            <w:hideMark/>
          </w:tcPr>
          <w:p w14:paraId="1C14A522"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30.12.2016</w:t>
            </w:r>
          </w:p>
        </w:tc>
        <w:tc>
          <w:tcPr>
            <w:tcW w:w="1134" w:type="dxa"/>
            <w:tcBorders>
              <w:top w:val="nil"/>
              <w:left w:val="nil"/>
              <w:bottom w:val="single" w:sz="8" w:space="0" w:color="000000"/>
              <w:right w:val="single" w:sz="8" w:space="0" w:color="000000"/>
            </w:tcBorders>
            <w:shd w:val="clear" w:color="auto" w:fill="auto"/>
            <w:vAlign w:val="center"/>
            <w:hideMark/>
          </w:tcPr>
          <w:p w14:paraId="5F0FC82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90</w:t>
            </w:r>
          </w:p>
        </w:tc>
        <w:tc>
          <w:tcPr>
            <w:tcW w:w="1137" w:type="dxa"/>
            <w:tcBorders>
              <w:top w:val="nil"/>
              <w:left w:val="nil"/>
              <w:bottom w:val="single" w:sz="8" w:space="0" w:color="000000"/>
              <w:right w:val="single" w:sz="8" w:space="0" w:color="000000"/>
            </w:tcBorders>
            <w:shd w:val="clear" w:color="auto" w:fill="auto"/>
            <w:vAlign w:val="center"/>
            <w:hideMark/>
          </w:tcPr>
          <w:p w14:paraId="7B7DEF28"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6</w:t>
            </w:r>
          </w:p>
        </w:tc>
        <w:tc>
          <w:tcPr>
            <w:tcW w:w="1414" w:type="dxa"/>
            <w:tcBorders>
              <w:top w:val="nil"/>
              <w:left w:val="nil"/>
              <w:bottom w:val="single" w:sz="8" w:space="0" w:color="000000"/>
              <w:right w:val="single" w:sz="8" w:space="0" w:color="000000"/>
            </w:tcBorders>
            <w:shd w:val="clear" w:color="auto" w:fill="auto"/>
            <w:vAlign w:val="center"/>
            <w:hideMark/>
          </w:tcPr>
          <w:p w14:paraId="294CC8D2"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31.12.2023</w:t>
            </w:r>
          </w:p>
        </w:tc>
        <w:tc>
          <w:tcPr>
            <w:tcW w:w="1249" w:type="dxa"/>
            <w:tcBorders>
              <w:top w:val="nil"/>
              <w:left w:val="nil"/>
              <w:bottom w:val="single" w:sz="8" w:space="0" w:color="000000"/>
              <w:right w:val="single" w:sz="8" w:space="0" w:color="000000"/>
            </w:tcBorders>
            <w:shd w:val="clear" w:color="auto" w:fill="auto"/>
            <w:vAlign w:val="center"/>
            <w:hideMark/>
          </w:tcPr>
          <w:p w14:paraId="01C0DA5D"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5E85CC7E"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4E02EC25"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612A2746"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70179616"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6D33EDA8"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37</w:t>
            </w:r>
          </w:p>
        </w:tc>
        <w:tc>
          <w:tcPr>
            <w:tcW w:w="1559" w:type="dxa"/>
            <w:tcBorders>
              <w:top w:val="nil"/>
              <w:left w:val="nil"/>
              <w:bottom w:val="single" w:sz="8" w:space="0" w:color="000000"/>
              <w:right w:val="single" w:sz="8" w:space="0" w:color="000000"/>
            </w:tcBorders>
            <w:shd w:val="clear" w:color="auto" w:fill="auto"/>
            <w:vAlign w:val="center"/>
            <w:hideMark/>
          </w:tcPr>
          <w:p w14:paraId="7C313239"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Новоипатово</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0660C001"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Новоипатово</w:t>
            </w:r>
            <w:proofErr w:type="spellEnd"/>
            <w:r w:rsidRPr="00743385">
              <w:rPr>
                <w:rFonts w:ascii="Times New Roman" w:eastAsia="Times New Roman" w:hAnsi="Times New Roman" w:cs="Times New Roman"/>
                <w:color w:val="000000"/>
                <w:sz w:val="24"/>
                <w:szCs w:val="24"/>
                <w:lang w:eastAsia="ru-RU"/>
              </w:rPr>
              <w:t>, ул. Первомайская, д. 25</w:t>
            </w:r>
          </w:p>
        </w:tc>
        <w:tc>
          <w:tcPr>
            <w:tcW w:w="1318" w:type="dxa"/>
            <w:tcBorders>
              <w:top w:val="nil"/>
              <w:left w:val="nil"/>
              <w:bottom w:val="single" w:sz="8" w:space="0" w:color="000000"/>
              <w:right w:val="single" w:sz="8" w:space="0" w:color="000000"/>
            </w:tcBorders>
            <w:shd w:val="clear" w:color="auto" w:fill="auto"/>
            <w:vAlign w:val="center"/>
            <w:hideMark/>
          </w:tcPr>
          <w:p w14:paraId="48B28D40"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1961</w:t>
            </w:r>
          </w:p>
        </w:tc>
        <w:tc>
          <w:tcPr>
            <w:tcW w:w="1418" w:type="dxa"/>
            <w:tcBorders>
              <w:top w:val="nil"/>
              <w:left w:val="nil"/>
              <w:bottom w:val="single" w:sz="8" w:space="0" w:color="000000"/>
              <w:right w:val="single" w:sz="8" w:space="0" w:color="000000"/>
            </w:tcBorders>
            <w:shd w:val="clear" w:color="auto" w:fill="auto"/>
            <w:vAlign w:val="center"/>
            <w:hideMark/>
          </w:tcPr>
          <w:p w14:paraId="04E1B482"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30.12.2016</w:t>
            </w:r>
          </w:p>
        </w:tc>
        <w:tc>
          <w:tcPr>
            <w:tcW w:w="1134" w:type="dxa"/>
            <w:tcBorders>
              <w:top w:val="nil"/>
              <w:left w:val="nil"/>
              <w:bottom w:val="single" w:sz="8" w:space="0" w:color="000000"/>
              <w:right w:val="single" w:sz="8" w:space="0" w:color="000000"/>
            </w:tcBorders>
            <w:shd w:val="clear" w:color="auto" w:fill="auto"/>
            <w:vAlign w:val="center"/>
            <w:hideMark/>
          </w:tcPr>
          <w:p w14:paraId="61D6940D"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w:t>
            </w:r>
          </w:p>
        </w:tc>
        <w:tc>
          <w:tcPr>
            <w:tcW w:w="1137" w:type="dxa"/>
            <w:tcBorders>
              <w:top w:val="nil"/>
              <w:left w:val="nil"/>
              <w:bottom w:val="single" w:sz="8" w:space="0" w:color="000000"/>
              <w:right w:val="single" w:sz="8" w:space="0" w:color="000000"/>
            </w:tcBorders>
            <w:shd w:val="clear" w:color="auto" w:fill="auto"/>
            <w:vAlign w:val="center"/>
            <w:hideMark/>
          </w:tcPr>
          <w:p w14:paraId="7FFA92BB"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w:t>
            </w:r>
          </w:p>
        </w:tc>
        <w:tc>
          <w:tcPr>
            <w:tcW w:w="1414" w:type="dxa"/>
            <w:tcBorders>
              <w:top w:val="nil"/>
              <w:left w:val="nil"/>
              <w:bottom w:val="single" w:sz="8" w:space="0" w:color="000000"/>
              <w:right w:val="single" w:sz="8" w:space="0" w:color="000000"/>
            </w:tcBorders>
            <w:shd w:val="clear" w:color="auto" w:fill="auto"/>
            <w:vAlign w:val="center"/>
            <w:hideMark/>
          </w:tcPr>
          <w:p w14:paraId="4ADC123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31.12.2023</w:t>
            </w:r>
          </w:p>
        </w:tc>
        <w:tc>
          <w:tcPr>
            <w:tcW w:w="1249" w:type="dxa"/>
            <w:tcBorders>
              <w:top w:val="nil"/>
              <w:left w:val="nil"/>
              <w:bottom w:val="single" w:sz="8" w:space="0" w:color="000000"/>
              <w:right w:val="single" w:sz="8" w:space="0" w:color="000000"/>
            </w:tcBorders>
            <w:shd w:val="clear" w:color="auto" w:fill="auto"/>
            <w:vAlign w:val="center"/>
            <w:hideMark/>
          </w:tcPr>
          <w:p w14:paraId="77B45CD6"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5D5A8429"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748D1400"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63452E8C"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064EE6F4"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53E5B30A"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38</w:t>
            </w:r>
          </w:p>
        </w:tc>
        <w:tc>
          <w:tcPr>
            <w:tcW w:w="1559" w:type="dxa"/>
            <w:tcBorders>
              <w:top w:val="nil"/>
              <w:left w:val="nil"/>
              <w:bottom w:val="single" w:sz="8" w:space="0" w:color="000000"/>
              <w:right w:val="single" w:sz="8" w:space="0" w:color="000000"/>
            </w:tcBorders>
            <w:shd w:val="clear" w:color="auto" w:fill="auto"/>
            <w:vAlign w:val="center"/>
            <w:hideMark/>
          </w:tcPr>
          <w:p w14:paraId="2E1279F3"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Новоипатово</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15DD27A9"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Новоипатово</w:t>
            </w:r>
            <w:proofErr w:type="spellEnd"/>
            <w:r w:rsidRPr="00743385">
              <w:rPr>
                <w:rFonts w:ascii="Times New Roman" w:eastAsia="Times New Roman" w:hAnsi="Times New Roman" w:cs="Times New Roman"/>
                <w:color w:val="000000"/>
                <w:sz w:val="24"/>
                <w:szCs w:val="24"/>
                <w:lang w:eastAsia="ru-RU"/>
              </w:rPr>
              <w:t>, ул. Первомайская, д. 30</w:t>
            </w:r>
          </w:p>
        </w:tc>
        <w:tc>
          <w:tcPr>
            <w:tcW w:w="1318" w:type="dxa"/>
            <w:tcBorders>
              <w:top w:val="nil"/>
              <w:left w:val="nil"/>
              <w:bottom w:val="single" w:sz="8" w:space="0" w:color="000000"/>
              <w:right w:val="single" w:sz="8" w:space="0" w:color="000000"/>
            </w:tcBorders>
            <w:shd w:val="clear" w:color="auto" w:fill="auto"/>
            <w:vAlign w:val="center"/>
            <w:hideMark/>
          </w:tcPr>
          <w:p w14:paraId="604743B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1961</w:t>
            </w:r>
          </w:p>
        </w:tc>
        <w:tc>
          <w:tcPr>
            <w:tcW w:w="1418" w:type="dxa"/>
            <w:tcBorders>
              <w:top w:val="nil"/>
              <w:left w:val="nil"/>
              <w:bottom w:val="single" w:sz="8" w:space="0" w:color="000000"/>
              <w:right w:val="single" w:sz="8" w:space="0" w:color="000000"/>
            </w:tcBorders>
            <w:shd w:val="clear" w:color="auto" w:fill="auto"/>
            <w:vAlign w:val="center"/>
            <w:hideMark/>
          </w:tcPr>
          <w:p w14:paraId="28FD2AE8"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30.12.2016</w:t>
            </w:r>
          </w:p>
        </w:tc>
        <w:tc>
          <w:tcPr>
            <w:tcW w:w="1134" w:type="dxa"/>
            <w:tcBorders>
              <w:top w:val="nil"/>
              <w:left w:val="nil"/>
              <w:bottom w:val="single" w:sz="8" w:space="0" w:color="000000"/>
              <w:right w:val="single" w:sz="8" w:space="0" w:color="000000"/>
            </w:tcBorders>
            <w:shd w:val="clear" w:color="auto" w:fill="auto"/>
            <w:vAlign w:val="center"/>
            <w:hideMark/>
          </w:tcPr>
          <w:p w14:paraId="1363C9F2"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60</w:t>
            </w:r>
          </w:p>
        </w:tc>
        <w:tc>
          <w:tcPr>
            <w:tcW w:w="1137" w:type="dxa"/>
            <w:tcBorders>
              <w:top w:val="nil"/>
              <w:left w:val="nil"/>
              <w:bottom w:val="single" w:sz="8" w:space="0" w:color="000000"/>
              <w:right w:val="single" w:sz="8" w:space="0" w:color="000000"/>
            </w:tcBorders>
            <w:shd w:val="clear" w:color="auto" w:fill="auto"/>
            <w:vAlign w:val="center"/>
            <w:hideMark/>
          </w:tcPr>
          <w:p w14:paraId="7646FD3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w:t>
            </w:r>
          </w:p>
        </w:tc>
        <w:tc>
          <w:tcPr>
            <w:tcW w:w="1414" w:type="dxa"/>
            <w:tcBorders>
              <w:top w:val="nil"/>
              <w:left w:val="nil"/>
              <w:bottom w:val="single" w:sz="8" w:space="0" w:color="000000"/>
              <w:right w:val="single" w:sz="8" w:space="0" w:color="000000"/>
            </w:tcBorders>
            <w:shd w:val="clear" w:color="auto" w:fill="auto"/>
            <w:vAlign w:val="center"/>
            <w:hideMark/>
          </w:tcPr>
          <w:p w14:paraId="1C6CF89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31.12.2023</w:t>
            </w:r>
          </w:p>
        </w:tc>
        <w:tc>
          <w:tcPr>
            <w:tcW w:w="1249" w:type="dxa"/>
            <w:tcBorders>
              <w:top w:val="nil"/>
              <w:left w:val="nil"/>
              <w:bottom w:val="single" w:sz="8" w:space="0" w:color="000000"/>
              <w:right w:val="single" w:sz="8" w:space="0" w:color="000000"/>
            </w:tcBorders>
            <w:shd w:val="clear" w:color="auto" w:fill="auto"/>
            <w:vAlign w:val="center"/>
            <w:hideMark/>
          </w:tcPr>
          <w:p w14:paraId="1B891844"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75749BA7"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1584434A"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0E163DD6"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59CE6CB9"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1BFED890"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39</w:t>
            </w:r>
          </w:p>
        </w:tc>
        <w:tc>
          <w:tcPr>
            <w:tcW w:w="1559" w:type="dxa"/>
            <w:tcBorders>
              <w:top w:val="nil"/>
              <w:left w:val="nil"/>
              <w:bottom w:val="single" w:sz="8" w:space="0" w:color="000000"/>
              <w:right w:val="single" w:sz="8" w:space="0" w:color="000000"/>
            </w:tcBorders>
            <w:shd w:val="clear" w:color="auto" w:fill="auto"/>
            <w:vAlign w:val="center"/>
            <w:hideMark/>
          </w:tcPr>
          <w:p w14:paraId="1AC6CF73"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Новоипатово</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58113F06"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Новоипатово</w:t>
            </w:r>
            <w:proofErr w:type="spellEnd"/>
            <w:r w:rsidRPr="00743385">
              <w:rPr>
                <w:rFonts w:ascii="Times New Roman" w:eastAsia="Times New Roman" w:hAnsi="Times New Roman" w:cs="Times New Roman"/>
                <w:color w:val="000000"/>
                <w:sz w:val="24"/>
                <w:szCs w:val="24"/>
                <w:lang w:eastAsia="ru-RU"/>
              </w:rPr>
              <w:t>, ул. Южная, д. 1</w:t>
            </w:r>
          </w:p>
        </w:tc>
        <w:tc>
          <w:tcPr>
            <w:tcW w:w="1318" w:type="dxa"/>
            <w:tcBorders>
              <w:top w:val="nil"/>
              <w:left w:val="nil"/>
              <w:bottom w:val="single" w:sz="8" w:space="0" w:color="000000"/>
              <w:right w:val="single" w:sz="8" w:space="0" w:color="000000"/>
            </w:tcBorders>
            <w:shd w:val="clear" w:color="auto" w:fill="auto"/>
            <w:vAlign w:val="center"/>
            <w:hideMark/>
          </w:tcPr>
          <w:p w14:paraId="28ABB7A0"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1954</w:t>
            </w:r>
          </w:p>
        </w:tc>
        <w:tc>
          <w:tcPr>
            <w:tcW w:w="1418" w:type="dxa"/>
            <w:tcBorders>
              <w:top w:val="nil"/>
              <w:left w:val="nil"/>
              <w:bottom w:val="single" w:sz="8" w:space="0" w:color="000000"/>
              <w:right w:val="single" w:sz="8" w:space="0" w:color="000000"/>
            </w:tcBorders>
            <w:shd w:val="clear" w:color="auto" w:fill="auto"/>
            <w:vAlign w:val="center"/>
            <w:hideMark/>
          </w:tcPr>
          <w:p w14:paraId="5EB044E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30.12.2016</w:t>
            </w:r>
          </w:p>
        </w:tc>
        <w:tc>
          <w:tcPr>
            <w:tcW w:w="1134" w:type="dxa"/>
            <w:tcBorders>
              <w:top w:val="nil"/>
              <w:left w:val="nil"/>
              <w:bottom w:val="single" w:sz="8" w:space="0" w:color="000000"/>
              <w:right w:val="single" w:sz="8" w:space="0" w:color="000000"/>
            </w:tcBorders>
            <w:shd w:val="clear" w:color="auto" w:fill="auto"/>
            <w:vAlign w:val="center"/>
            <w:hideMark/>
          </w:tcPr>
          <w:p w14:paraId="2B50FCB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90</w:t>
            </w:r>
          </w:p>
        </w:tc>
        <w:tc>
          <w:tcPr>
            <w:tcW w:w="1137" w:type="dxa"/>
            <w:tcBorders>
              <w:top w:val="nil"/>
              <w:left w:val="nil"/>
              <w:bottom w:val="single" w:sz="8" w:space="0" w:color="000000"/>
              <w:right w:val="single" w:sz="8" w:space="0" w:color="000000"/>
            </w:tcBorders>
            <w:shd w:val="clear" w:color="auto" w:fill="auto"/>
            <w:vAlign w:val="center"/>
            <w:hideMark/>
          </w:tcPr>
          <w:p w14:paraId="5CFC7A75"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4</w:t>
            </w:r>
          </w:p>
        </w:tc>
        <w:tc>
          <w:tcPr>
            <w:tcW w:w="1414" w:type="dxa"/>
            <w:tcBorders>
              <w:top w:val="nil"/>
              <w:left w:val="nil"/>
              <w:bottom w:val="single" w:sz="8" w:space="0" w:color="000000"/>
              <w:right w:val="single" w:sz="8" w:space="0" w:color="000000"/>
            </w:tcBorders>
            <w:shd w:val="clear" w:color="auto" w:fill="auto"/>
            <w:vAlign w:val="center"/>
            <w:hideMark/>
          </w:tcPr>
          <w:p w14:paraId="5CF2C341"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31.12.2023</w:t>
            </w:r>
          </w:p>
        </w:tc>
        <w:tc>
          <w:tcPr>
            <w:tcW w:w="1249" w:type="dxa"/>
            <w:tcBorders>
              <w:top w:val="nil"/>
              <w:left w:val="nil"/>
              <w:bottom w:val="single" w:sz="8" w:space="0" w:color="000000"/>
              <w:right w:val="single" w:sz="8" w:space="0" w:color="000000"/>
            </w:tcBorders>
            <w:shd w:val="clear" w:color="auto" w:fill="auto"/>
            <w:vAlign w:val="center"/>
            <w:hideMark/>
          </w:tcPr>
          <w:p w14:paraId="68396BE7"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7DED6E35"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18A9D9AC"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47105D0C"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50EC2222"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5F2DED77"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lastRenderedPageBreak/>
              <w:t>40</w:t>
            </w:r>
          </w:p>
        </w:tc>
        <w:tc>
          <w:tcPr>
            <w:tcW w:w="1559" w:type="dxa"/>
            <w:tcBorders>
              <w:top w:val="nil"/>
              <w:left w:val="nil"/>
              <w:bottom w:val="single" w:sz="8" w:space="0" w:color="000000"/>
              <w:right w:val="single" w:sz="8" w:space="0" w:color="000000"/>
            </w:tcBorders>
            <w:shd w:val="clear" w:color="auto" w:fill="auto"/>
            <w:vAlign w:val="center"/>
            <w:hideMark/>
          </w:tcPr>
          <w:p w14:paraId="7FFBDC85"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Новоипатово</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7C47E8E7"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Новоипатово</w:t>
            </w:r>
            <w:proofErr w:type="spellEnd"/>
            <w:r w:rsidRPr="00743385">
              <w:rPr>
                <w:rFonts w:ascii="Times New Roman" w:eastAsia="Times New Roman" w:hAnsi="Times New Roman" w:cs="Times New Roman"/>
                <w:color w:val="000000"/>
                <w:sz w:val="24"/>
                <w:szCs w:val="24"/>
                <w:lang w:eastAsia="ru-RU"/>
              </w:rPr>
              <w:t>, ул. Южная, д. 3</w:t>
            </w:r>
          </w:p>
        </w:tc>
        <w:tc>
          <w:tcPr>
            <w:tcW w:w="1318" w:type="dxa"/>
            <w:tcBorders>
              <w:top w:val="nil"/>
              <w:left w:val="nil"/>
              <w:bottom w:val="single" w:sz="8" w:space="0" w:color="000000"/>
              <w:right w:val="single" w:sz="8" w:space="0" w:color="000000"/>
            </w:tcBorders>
            <w:shd w:val="clear" w:color="auto" w:fill="auto"/>
            <w:vAlign w:val="center"/>
            <w:hideMark/>
          </w:tcPr>
          <w:p w14:paraId="6DBED93B"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1954</w:t>
            </w:r>
          </w:p>
        </w:tc>
        <w:tc>
          <w:tcPr>
            <w:tcW w:w="1418" w:type="dxa"/>
            <w:tcBorders>
              <w:top w:val="nil"/>
              <w:left w:val="nil"/>
              <w:bottom w:val="single" w:sz="8" w:space="0" w:color="000000"/>
              <w:right w:val="single" w:sz="8" w:space="0" w:color="000000"/>
            </w:tcBorders>
            <w:shd w:val="clear" w:color="auto" w:fill="auto"/>
            <w:vAlign w:val="center"/>
            <w:hideMark/>
          </w:tcPr>
          <w:p w14:paraId="4DA09B41"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30.12.2016</w:t>
            </w:r>
          </w:p>
        </w:tc>
        <w:tc>
          <w:tcPr>
            <w:tcW w:w="1134" w:type="dxa"/>
            <w:tcBorders>
              <w:top w:val="nil"/>
              <w:left w:val="nil"/>
              <w:bottom w:val="single" w:sz="8" w:space="0" w:color="000000"/>
              <w:right w:val="single" w:sz="8" w:space="0" w:color="000000"/>
            </w:tcBorders>
            <w:shd w:val="clear" w:color="auto" w:fill="auto"/>
            <w:vAlign w:val="center"/>
            <w:hideMark/>
          </w:tcPr>
          <w:p w14:paraId="2570D8F8"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90</w:t>
            </w:r>
          </w:p>
        </w:tc>
        <w:tc>
          <w:tcPr>
            <w:tcW w:w="1137" w:type="dxa"/>
            <w:tcBorders>
              <w:top w:val="nil"/>
              <w:left w:val="nil"/>
              <w:bottom w:val="single" w:sz="8" w:space="0" w:color="000000"/>
              <w:right w:val="single" w:sz="8" w:space="0" w:color="000000"/>
            </w:tcBorders>
            <w:shd w:val="clear" w:color="auto" w:fill="auto"/>
            <w:vAlign w:val="center"/>
            <w:hideMark/>
          </w:tcPr>
          <w:p w14:paraId="75405917"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w:t>
            </w:r>
          </w:p>
        </w:tc>
        <w:tc>
          <w:tcPr>
            <w:tcW w:w="1414" w:type="dxa"/>
            <w:tcBorders>
              <w:top w:val="nil"/>
              <w:left w:val="nil"/>
              <w:bottom w:val="single" w:sz="8" w:space="0" w:color="000000"/>
              <w:right w:val="single" w:sz="8" w:space="0" w:color="000000"/>
            </w:tcBorders>
            <w:shd w:val="clear" w:color="auto" w:fill="auto"/>
            <w:vAlign w:val="center"/>
            <w:hideMark/>
          </w:tcPr>
          <w:p w14:paraId="40A6ADA2"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31.12.2023</w:t>
            </w:r>
          </w:p>
        </w:tc>
        <w:tc>
          <w:tcPr>
            <w:tcW w:w="1249" w:type="dxa"/>
            <w:tcBorders>
              <w:top w:val="nil"/>
              <w:left w:val="nil"/>
              <w:bottom w:val="single" w:sz="8" w:space="0" w:color="000000"/>
              <w:right w:val="single" w:sz="8" w:space="0" w:color="000000"/>
            </w:tcBorders>
            <w:shd w:val="clear" w:color="auto" w:fill="auto"/>
            <w:vAlign w:val="center"/>
            <w:hideMark/>
          </w:tcPr>
          <w:p w14:paraId="555FF771"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5DA490DA"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0D55DD21"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3210FDFA"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068EFF2E"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0DE642A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41</w:t>
            </w:r>
          </w:p>
        </w:tc>
        <w:tc>
          <w:tcPr>
            <w:tcW w:w="1559" w:type="dxa"/>
            <w:tcBorders>
              <w:top w:val="nil"/>
              <w:left w:val="nil"/>
              <w:bottom w:val="single" w:sz="8" w:space="0" w:color="000000"/>
              <w:right w:val="single" w:sz="8" w:space="0" w:color="000000"/>
            </w:tcBorders>
            <w:shd w:val="clear" w:color="auto" w:fill="auto"/>
            <w:vAlign w:val="center"/>
            <w:hideMark/>
          </w:tcPr>
          <w:p w14:paraId="5598B5E5"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Новоипатово</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5E87043B"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Новоипатово</w:t>
            </w:r>
            <w:proofErr w:type="spellEnd"/>
            <w:r w:rsidRPr="00743385">
              <w:rPr>
                <w:rFonts w:ascii="Times New Roman" w:eastAsia="Times New Roman" w:hAnsi="Times New Roman" w:cs="Times New Roman"/>
                <w:color w:val="000000"/>
                <w:sz w:val="24"/>
                <w:szCs w:val="24"/>
                <w:lang w:eastAsia="ru-RU"/>
              </w:rPr>
              <w:t>, ул. Южная, д. 4</w:t>
            </w:r>
          </w:p>
        </w:tc>
        <w:tc>
          <w:tcPr>
            <w:tcW w:w="1318" w:type="dxa"/>
            <w:tcBorders>
              <w:top w:val="nil"/>
              <w:left w:val="nil"/>
              <w:bottom w:val="single" w:sz="8" w:space="0" w:color="000000"/>
              <w:right w:val="single" w:sz="8" w:space="0" w:color="000000"/>
            </w:tcBorders>
            <w:shd w:val="clear" w:color="auto" w:fill="auto"/>
            <w:vAlign w:val="center"/>
            <w:hideMark/>
          </w:tcPr>
          <w:p w14:paraId="7CBA36CD"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1978</w:t>
            </w:r>
          </w:p>
        </w:tc>
        <w:tc>
          <w:tcPr>
            <w:tcW w:w="1418" w:type="dxa"/>
            <w:tcBorders>
              <w:top w:val="nil"/>
              <w:left w:val="nil"/>
              <w:bottom w:val="single" w:sz="8" w:space="0" w:color="000000"/>
              <w:right w:val="single" w:sz="8" w:space="0" w:color="000000"/>
            </w:tcBorders>
            <w:shd w:val="clear" w:color="auto" w:fill="auto"/>
            <w:vAlign w:val="center"/>
            <w:hideMark/>
          </w:tcPr>
          <w:p w14:paraId="0ED561D8"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30.12.2016</w:t>
            </w:r>
          </w:p>
        </w:tc>
        <w:tc>
          <w:tcPr>
            <w:tcW w:w="1134" w:type="dxa"/>
            <w:tcBorders>
              <w:top w:val="nil"/>
              <w:left w:val="nil"/>
              <w:bottom w:val="single" w:sz="8" w:space="0" w:color="000000"/>
              <w:right w:val="single" w:sz="8" w:space="0" w:color="000000"/>
            </w:tcBorders>
            <w:shd w:val="clear" w:color="auto" w:fill="auto"/>
            <w:vAlign w:val="center"/>
            <w:hideMark/>
          </w:tcPr>
          <w:p w14:paraId="2B174940"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88</w:t>
            </w:r>
          </w:p>
        </w:tc>
        <w:tc>
          <w:tcPr>
            <w:tcW w:w="1137" w:type="dxa"/>
            <w:tcBorders>
              <w:top w:val="nil"/>
              <w:left w:val="nil"/>
              <w:bottom w:val="single" w:sz="8" w:space="0" w:color="000000"/>
              <w:right w:val="single" w:sz="8" w:space="0" w:color="000000"/>
            </w:tcBorders>
            <w:shd w:val="clear" w:color="auto" w:fill="auto"/>
            <w:vAlign w:val="center"/>
            <w:hideMark/>
          </w:tcPr>
          <w:p w14:paraId="3761F56A"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4</w:t>
            </w:r>
          </w:p>
        </w:tc>
        <w:tc>
          <w:tcPr>
            <w:tcW w:w="1414" w:type="dxa"/>
            <w:tcBorders>
              <w:top w:val="nil"/>
              <w:left w:val="nil"/>
              <w:bottom w:val="single" w:sz="8" w:space="0" w:color="000000"/>
              <w:right w:val="single" w:sz="8" w:space="0" w:color="000000"/>
            </w:tcBorders>
            <w:shd w:val="clear" w:color="auto" w:fill="auto"/>
            <w:vAlign w:val="center"/>
            <w:hideMark/>
          </w:tcPr>
          <w:p w14:paraId="4410C331"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31.12.2023</w:t>
            </w:r>
          </w:p>
        </w:tc>
        <w:tc>
          <w:tcPr>
            <w:tcW w:w="1249" w:type="dxa"/>
            <w:tcBorders>
              <w:top w:val="nil"/>
              <w:left w:val="nil"/>
              <w:bottom w:val="single" w:sz="8" w:space="0" w:color="000000"/>
              <w:right w:val="single" w:sz="8" w:space="0" w:color="000000"/>
            </w:tcBorders>
            <w:shd w:val="clear" w:color="auto" w:fill="auto"/>
            <w:vAlign w:val="center"/>
            <w:hideMark/>
          </w:tcPr>
          <w:p w14:paraId="521D06EA"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3E9F303A"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7C09E627"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22CF5224"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7FEDC7E1"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36E041DB"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42</w:t>
            </w:r>
          </w:p>
        </w:tc>
        <w:tc>
          <w:tcPr>
            <w:tcW w:w="1559" w:type="dxa"/>
            <w:tcBorders>
              <w:top w:val="nil"/>
              <w:left w:val="nil"/>
              <w:bottom w:val="single" w:sz="8" w:space="0" w:color="000000"/>
              <w:right w:val="single" w:sz="8" w:space="0" w:color="000000"/>
            </w:tcBorders>
            <w:shd w:val="clear" w:color="auto" w:fill="auto"/>
            <w:vAlign w:val="center"/>
            <w:hideMark/>
          </w:tcPr>
          <w:p w14:paraId="544B4699"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Новоипатово</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66E045D4"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Новоипатово</w:t>
            </w:r>
            <w:proofErr w:type="spellEnd"/>
            <w:r w:rsidRPr="00743385">
              <w:rPr>
                <w:rFonts w:ascii="Times New Roman" w:eastAsia="Times New Roman" w:hAnsi="Times New Roman" w:cs="Times New Roman"/>
                <w:color w:val="000000"/>
                <w:sz w:val="24"/>
                <w:szCs w:val="24"/>
                <w:lang w:eastAsia="ru-RU"/>
              </w:rPr>
              <w:t>, ул. Южная, д. 7</w:t>
            </w:r>
          </w:p>
        </w:tc>
        <w:tc>
          <w:tcPr>
            <w:tcW w:w="1318" w:type="dxa"/>
            <w:tcBorders>
              <w:top w:val="nil"/>
              <w:left w:val="nil"/>
              <w:bottom w:val="single" w:sz="8" w:space="0" w:color="000000"/>
              <w:right w:val="single" w:sz="8" w:space="0" w:color="000000"/>
            </w:tcBorders>
            <w:shd w:val="clear" w:color="auto" w:fill="auto"/>
            <w:vAlign w:val="center"/>
            <w:hideMark/>
          </w:tcPr>
          <w:p w14:paraId="44E3C595"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1954</w:t>
            </w:r>
          </w:p>
        </w:tc>
        <w:tc>
          <w:tcPr>
            <w:tcW w:w="1418" w:type="dxa"/>
            <w:tcBorders>
              <w:top w:val="nil"/>
              <w:left w:val="nil"/>
              <w:bottom w:val="single" w:sz="8" w:space="0" w:color="000000"/>
              <w:right w:val="single" w:sz="8" w:space="0" w:color="000000"/>
            </w:tcBorders>
            <w:shd w:val="clear" w:color="auto" w:fill="auto"/>
            <w:vAlign w:val="center"/>
            <w:hideMark/>
          </w:tcPr>
          <w:p w14:paraId="711FD0B9"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30.12.2016</w:t>
            </w:r>
          </w:p>
        </w:tc>
        <w:tc>
          <w:tcPr>
            <w:tcW w:w="1134" w:type="dxa"/>
            <w:tcBorders>
              <w:top w:val="nil"/>
              <w:left w:val="nil"/>
              <w:bottom w:val="single" w:sz="8" w:space="0" w:color="000000"/>
              <w:right w:val="single" w:sz="8" w:space="0" w:color="000000"/>
            </w:tcBorders>
            <w:shd w:val="clear" w:color="auto" w:fill="auto"/>
            <w:vAlign w:val="center"/>
            <w:hideMark/>
          </w:tcPr>
          <w:p w14:paraId="6C97431D"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58</w:t>
            </w:r>
          </w:p>
        </w:tc>
        <w:tc>
          <w:tcPr>
            <w:tcW w:w="1137" w:type="dxa"/>
            <w:tcBorders>
              <w:top w:val="nil"/>
              <w:left w:val="nil"/>
              <w:bottom w:val="single" w:sz="8" w:space="0" w:color="000000"/>
              <w:right w:val="single" w:sz="8" w:space="0" w:color="000000"/>
            </w:tcBorders>
            <w:shd w:val="clear" w:color="auto" w:fill="auto"/>
            <w:vAlign w:val="center"/>
            <w:hideMark/>
          </w:tcPr>
          <w:p w14:paraId="01F69DC2"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w:t>
            </w:r>
          </w:p>
        </w:tc>
        <w:tc>
          <w:tcPr>
            <w:tcW w:w="1414" w:type="dxa"/>
            <w:tcBorders>
              <w:top w:val="nil"/>
              <w:left w:val="nil"/>
              <w:bottom w:val="single" w:sz="8" w:space="0" w:color="000000"/>
              <w:right w:val="single" w:sz="8" w:space="0" w:color="000000"/>
            </w:tcBorders>
            <w:shd w:val="clear" w:color="auto" w:fill="auto"/>
            <w:vAlign w:val="center"/>
            <w:hideMark/>
          </w:tcPr>
          <w:p w14:paraId="6D0ED671"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31.12.2023</w:t>
            </w:r>
          </w:p>
        </w:tc>
        <w:tc>
          <w:tcPr>
            <w:tcW w:w="1249" w:type="dxa"/>
            <w:tcBorders>
              <w:top w:val="nil"/>
              <w:left w:val="nil"/>
              <w:bottom w:val="single" w:sz="8" w:space="0" w:color="000000"/>
              <w:right w:val="single" w:sz="8" w:space="0" w:color="000000"/>
            </w:tcBorders>
            <w:shd w:val="clear" w:color="auto" w:fill="auto"/>
            <w:vAlign w:val="center"/>
            <w:hideMark/>
          </w:tcPr>
          <w:p w14:paraId="6D45AB61"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24CCA299"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598692E2"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1ABDD6FF"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7825BD95"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6019FB5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43</w:t>
            </w:r>
          </w:p>
        </w:tc>
        <w:tc>
          <w:tcPr>
            <w:tcW w:w="1559" w:type="dxa"/>
            <w:tcBorders>
              <w:top w:val="nil"/>
              <w:left w:val="nil"/>
              <w:bottom w:val="single" w:sz="8" w:space="0" w:color="000000"/>
              <w:right w:val="single" w:sz="8" w:space="0" w:color="000000"/>
            </w:tcBorders>
            <w:shd w:val="clear" w:color="auto" w:fill="auto"/>
            <w:vAlign w:val="center"/>
            <w:hideMark/>
          </w:tcPr>
          <w:p w14:paraId="5FCD566F"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Новоипатово</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6379C1E1"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Новоипатово</w:t>
            </w:r>
            <w:proofErr w:type="spellEnd"/>
            <w:r w:rsidRPr="00743385">
              <w:rPr>
                <w:rFonts w:ascii="Times New Roman" w:eastAsia="Times New Roman" w:hAnsi="Times New Roman" w:cs="Times New Roman"/>
                <w:color w:val="000000"/>
                <w:sz w:val="24"/>
                <w:szCs w:val="24"/>
                <w:lang w:eastAsia="ru-RU"/>
              </w:rPr>
              <w:t>, ул. Южная, д. 9</w:t>
            </w:r>
          </w:p>
        </w:tc>
        <w:tc>
          <w:tcPr>
            <w:tcW w:w="1318" w:type="dxa"/>
            <w:tcBorders>
              <w:top w:val="nil"/>
              <w:left w:val="nil"/>
              <w:bottom w:val="single" w:sz="8" w:space="0" w:color="000000"/>
              <w:right w:val="single" w:sz="8" w:space="0" w:color="000000"/>
            </w:tcBorders>
            <w:shd w:val="clear" w:color="auto" w:fill="auto"/>
            <w:vAlign w:val="center"/>
            <w:hideMark/>
          </w:tcPr>
          <w:p w14:paraId="510FC19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1962</w:t>
            </w:r>
          </w:p>
        </w:tc>
        <w:tc>
          <w:tcPr>
            <w:tcW w:w="1418" w:type="dxa"/>
            <w:tcBorders>
              <w:top w:val="nil"/>
              <w:left w:val="nil"/>
              <w:bottom w:val="single" w:sz="8" w:space="0" w:color="000000"/>
              <w:right w:val="single" w:sz="8" w:space="0" w:color="000000"/>
            </w:tcBorders>
            <w:shd w:val="clear" w:color="auto" w:fill="auto"/>
            <w:vAlign w:val="center"/>
            <w:hideMark/>
          </w:tcPr>
          <w:p w14:paraId="6483549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30.12.2016</w:t>
            </w:r>
          </w:p>
        </w:tc>
        <w:tc>
          <w:tcPr>
            <w:tcW w:w="1134" w:type="dxa"/>
            <w:tcBorders>
              <w:top w:val="nil"/>
              <w:left w:val="nil"/>
              <w:bottom w:val="single" w:sz="8" w:space="0" w:color="000000"/>
              <w:right w:val="single" w:sz="8" w:space="0" w:color="000000"/>
            </w:tcBorders>
            <w:shd w:val="clear" w:color="auto" w:fill="auto"/>
            <w:vAlign w:val="center"/>
            <w:hideMark/>
          </w:tcPr>
          <w:p w14:paraId="1D50F34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90</w:t>
            </w:r>
          </w:p>
        </w:tc>
        <w:tc>
          <w:tcPr>
            <w:tcW w:w="1137" w:type="dxa"/>
            <w:tcBorders>
              <w:top w:val="nil"/>
              <w:left w:val="nil"/>
              <w:bottom w:val="single" w:sz="8" w:space="0" w:color="000000"/>
              <w:right w:val="single" w:sz="8" w:space="0" w:color="000000"/>
            </w:tcBorders>
            <w:shd w:val="clear" w:color="auto" w:fill="auto"/>
            <w:vAlign w:val="center"/>
            <w:hideMark/>
          </w:tcPr>
          <w:p w14:paraId="4592D7F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6</w:t>
            </w:r>
          </w:p>
        </w:tc>
        <w:tc>
          <w:tcPr>
            <w:tcW w:w="1414" w:type="dxa"/>
            <w:tcBorders>
              <w:top w:val="nil"/>
              <w:left w:val="nil"/>
              <w:bottom w:val="single" w:sz="8" w:space="0" w:color="000000"/>
              <w:right w:val="single" w:sz="8" w:space="0" w:color="000000"/>
            </w:tcBorders>
            <w:shd w:val="clear" w:color="auto" w:fill="auto"/>
            <w:vAlign w:val="center"/>
            <w:hideMark/>
          </w:tcPr>
          <w:p w14:paraId="2D751141"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31.12.2023</w:t>
            </w:r>
          </w:p>
        </w:tc>
        <w:tc>
          <w:tcPr>
            <w:tcW w:w="1249" w:type="dxa"/>
            <w:tcBorders>
              <w:top w:val="nil"/>
              <w:left w:val="nil"/>
              <w:bottom w:val="single" w:sz="8" w:space="0" w:color="000000"/>
              <w:right w:val="single" w:sz="8" w:space="0" w:color="000000"/>
            </w:tcBorders>
            <w:shd w:val="clear" w:color="auto" w:fill="auto"/>
            <w:vAlign w:val="center"/>
            <w:hideMark/>
          </w:tcPr>
          <w:p w14:paraId="7F23A641"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15ADFBEF"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4EA6BE17"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6DD75005"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6003FCE2"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5AE70160"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44</w:t>
            </w:r>
          </w:p>
        </w:tc>
        <w:tc>
          <w:tcPr>
            <w:tcW w:w="1559" w:type="dxa"/>
            <w:tcBorders>
              <w:top w:val="nil"/>
              <w:left w:val="nil"/>
              <w:bottom w:val="single" w:sz="8" w:space="0" w:color="000000"/>
              <w:right w:val="single" w:sz="8" w:space="0" w:color="000000"/>
            </w:tcBorders>
            <w:shd w:val="clear" w:color="auto" w:fill="auto"/>
            <w:vAlign w:val="center"/>
            <w:hideMark/>
          </w:tcPr>
          <w:p w14:paraId="6B2CB0A4"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Новоипатово</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2C816B95"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Новоипатово</w:t>
            </w:r>
            <w:proofErr w:type="spellEnd"/>
            <w:r w:rsidRPr="00743385">
              <w:rPr>
                <w:rFonts w:ascii="Times New Roman" w:eastAsia="Times New Roman" w:hAnsi="Times New Roman" w:cs="Times New Roman"/>
                <w:color w:val="000000"/>
                <w:sz w:val="24"/>
                <w:szCs w:val="24"/>
                <w:lang w:eastAsia="ru-RU"/>
              </w:rPr>
              <w:t>, ул. Южная, д. 10</w:t>
            </w:r>
          </w:p>
        </w:tc>
        <w:tc>
          <w:tcPr>
            <w:tcW w:w="1318" w:type="dxa"/>
            <w:tcBorders>
              <w:top w:val="nil"/>
              <w:left w:val="nil"/>
              <w:bottom w:val="single" w:sz="8" w:space="0" w:color="000000"/>
              <w:right w:val="single" w:sz="8" w:space="0" w:color="000000"/>
            </w:tcBorders>
            <w:shd w:val="clear" w:color="auto" w:fill="auto"/>
            <w:vAlign w:val="center"/>
            <w:hideMark/>
          </w:tcPr>
          <w:p w14:paraId="7C08EB19"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1962</w:t>
            </w:r>
          </w:p>
        </w:tc>
        <w:tc>
          <w:tcPr>
            <w:tcW w:w="1418" w:type="dxa"/>
            <w:tcBorders>
              <w:top w:val="nil"/>
              <w:left w:val="nil"/>
              <w:bottom w:val="single" w:sz="8" w:space="0" w:color="000000"/>
              <w:right w:val="single" w:sz="8" w:space="0" w:color="000000"/>
            </w:tcBorders>
            <w:shd w:val="clear" w:color="auto" w:fill="auto"/>
            <w:vAlign w:val="center"/>
            <w:hideMark/>
          </w:tcPr>
          <w:p w14:paraId="7D301238"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30.12.2016</w:t>
            </w:r>
          </w:p>
        </w:tc>
        <w:tc>
          <w:tcPr>
            <w:tcW w:w="1134" w:type="dxa"/>
            <w:tcBorders>
              <w:top w:val="nil"/>
              <w:left w:val="nil"/>
              <w:bottom w:val="single" w:sz="8" w:space="0" w:color="000000"/>
              <w:right w:val="single" w:sz="8" w:space="0" w:color="000000"/>
            </w:tcBorders>
            <w:shd w:val="clear" w:color="auto" w:fill="auto"/>
            <w:vAlign w:val="center"/>
            <w:hideMark/>
          </w:tcPr>
          <w:p w14:paraId="3837DD2A"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149</w:t>
            </w:r>
          </w:p>
        </w:tc>
        <w:tc>
          <w:tcPr>
            <w:tcW w:w="1137" w:type="dxa"/>
            <w:tcBorders>
              <w:top w:val="nil"/>
              <w:left w:val="nil"/>
              <w:bottom w:val="single" w:sz="8" w:space="0" w:color="000000"/>
              <w:right w:val="single" w:sz="8" w:space="0" w:color="000000"/>
            </w:tcBorders>
            <w:shd w:val="clear" w:color="auto" w:fill="auto"/>
            <w:vAlign w:val="center"/>
            <w:hideMark/>
          </w:tcPr>
          <w:p w14:paraId="522C609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9</w:t>
            </w:r>
          </w:p>
        </w:tc>
        <w:tc>
          <w:tcPr>
            <w:tcW w:w="1414" w:type="dxa"/>
            <w:tcBorders>
              <w:top w:val="nil"/>
              <w:left w:val="nil"/>
              <w:bottom w:val="single" w:sz="8" w:space="0" w:color="000000"/>
              <w:right w:val="single" w:sz="8" w:space="0" w:color="000000"/>
            </w:tcBorders>
            <w:shd w:val="clear" w:color="auto" w:fill="auto"/>
            <w:vAlign w:val="center"/>
            <w:hideMark/>
          </w:tcPr>
          <w:p w14:paraId="0B831E09"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31.12.2023</w:t>
            </w:r>
          </w:p>
        </w:tc>
        <w:tc>
          <w:tcPr>
            <w:tcW w:w="1249" w:type="dxa"/>
            <w:tcBorders>
              <w:top w:val="nil"/>
              <w:left w:val="nil"/>
              <w:bottom w:val="single" w:sz="8" w:space="0" w:color="000000"/>
              <w:right w:val="single" w:sz="8" w:space="0" w:color="000000"/>
            </w:tcBorders>
            <w:shd w:val="clear" w:color="auto" w:fill="auto"/>
            <w:vAlign w:val="center"/>
            <w:hideMark/>
          </w:tcPr>
          <w:p w14:paraId="4023FF2F"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40018597"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156ED1B1"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576F32FD"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099370D3"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1409564D"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45</w:t>
            </w:r>
          </w:p>
        </w:tc>
        <w:tc>
          <w:tcPr>
            <w:tcW w:w="1559" w:type="dxa"/>
            <w:tcBorders>
              <w:top w:val="nil"/>
              <w:left w:val="nil"/>
              <w:bottom w:val="single" w:sz="8" w:space="0" w:color="000000"/>
              <w:right w:val="single" w:sz="8" w:space="0" w:color="000000"/>
            </w:tcBorders>
            <w:shd w:val="clear" w:color="auto" w:fill="auto"/>
            <w:vAlign w:val="center"/>
            <w:hideMark/>
          </w:tcPr>
          <w:p w14:paraId="4540868A"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Новоипатово</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5776294F"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Новоипатово</w:t>
            </w:r>
            <w:proofErr w:type="spellEnd"/>
            <w:r w:rsidRPr="00743385">
              <w:rPr>
                <w:rFonts w:ascii="Times New Roman" w:eastAsia="Times New Roman" w:hAnsi="Times New Roman" w:cs="Times New Roman"/>
                <w:color w:val="000000"/>
                <w:sz w:val="24"/>
                <w:szCs w:val="24"/>
                <w:lang w:eastAsia="ru-RU"/>
              </w:rPr>
              <w:t>, ул. Южная, д. 11</w:t>
            </w:r>
          </w:p>
        </w:tc>
        <w:tc>
          <w:tcPr>
            <w:tcW w:w="1318" w:type="dxa"/>
            <w:tcBorders>
              <w:top w:val="nil"/>
              <w:left w:val="nil"/>
              <w:bottom w:val="single" w:sz="8" w:space="0" w:color="000000"/>
              <w:right w:val="single" w:sz="8" w:space="0" w:color="000000"/>
            </w:tcBorders>
            <w:shd w:val="clear" w:color="auto" w:fill="auto"/>
            <w:vAlign w:val="center"/>
            <w:hideMark/>
          </w:tcPr>
          <w:p w14:paraId="6B1B98F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1962</w:t>
            </w:r>
          </w:p>
        </w:tc>
        <w:tc>
          <w:tcPr>
            <w:tcW w:w="1418" w:type="dxa"/>
            <w:tcBorders>
              <w:top w:val="nil"/>
              <w:left w:val="nil"/>
              <w:bottom w:val="single" w:sz="8" w:space="0" w:color="000000"/>
              <w:right w:val="single" w:sz="8" w:space="0" w:color="000000"/>
            </w:tcBorders>
            <w:shd w:val="clear" w:color="auto" w:fill="auto"/>
            <w:vAlign w:val="center"/>
            <w:hideMark/>
          </w:tcPr>
          <w:p w14:paraId="1CC8DAD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30.12.2016</w:t>
            </w:r>
          </w:p>
        </w:tc>
        <w:tc>
          <w:tcPr>
            <w:tcW w:w="1134" w:type="dxa"/>
            <w:tcBorders>
              <w:top w:val="nil"/>
              <w:left w:val="nil"/>
              <w:bottom w:val="single" w:sz="8" w:space="0" w:color="000000"/>
              <w:right w:val="single" w:sz="8" w:space="0" w:color="000000"/>
            </w:tcBorders>
            <w:shd w:val="clear" w:color="auto" w:fill="auto"/>
            <w:vAlign w:val="center"/>
            <w:hideMark/>
          </w:tcPr>
          <w:p w14:paraId="6080DF32"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120</w:t>
            </w:r>
          </w:p>
        </w:tc>
        <w:tc>
          <w:tcPr>
            <w:tcW w:w="1137" w:type="dxa"/>
            <w:tcBorders>
              <w:top w:val="nil"/>
              <w:left w:val="nil"/>
              <w:bottom w:val="single" w:sz="8" w:space="0" w:color="000000"/>
              <w:right w:val="single" w:sz="8" w:space="0" w:color="000000"/>
            </w:tcBorders>
            <w:shd w:val="clear" w:color="auto" w:fill="auto"/>
            <w:vAlign w:val="center"/>
            <w:hideMark/>
          </w:tcPr>
          <w:p w14:paraId="4AFF609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w:t>
            </w:r>
          </w:p>
        </w:tc>
        <w:tc>
          <w:tcPr>
            <w:tcW w:w="1414" w:type="dxa"/>
            <w:tcBorders>
              <w:top w:val="nil"/>
              <w:left w:val="nil"/>
              <w:bottom w:val="single" w:sz="8" w:space="0" w:color="000000"/>
              <w:right w:val="single" w:sz="8" w:space="0" w:color="000000"/>
            </w:tcBorders>
            <w:shd w:val="clear" w:color="auto" w:fill="auto"/>
            <w:vAlign w:val="center"/>
            <w:hideMark/>
          </w:tcPr>
          <w:p w14:paraId="422A9D5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31.12.2023</w:t>
            </w:r>
          </w:p>
        </w:tc>
        <w:tc>
          <w:tcPr>
            <w:tcW w:w="1249" w:type="dxa"/>
            <w:tcBorders>
              <w:top w:val="nil"/>
              <w:left w:val="nil"/>
              <w:bottom w:val="single" w:sz="8" w:space="0" w:color="000000"/>
              <w:right w:val="single" w:sz="8" w:space="0" w:color="000000"/>
            </w:tcBorders>
            <w:shd w:val="clear" w:color="auto" w:fill="auto"/>
            <w:vAlign w:val="center"/>
            <w:hideMark/>
          </w:tcPr>
          <w:p w14:paraId="77E2C375"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517149D4"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022A1A45"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243E6AC9"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57219B52"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785C03E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46</w:t>
            </w:r>
          </w:p>
        </w:tc>
        <w:tc>
          <w:tcPr>
            <w:tcW w:w="1559" w:type="dxa"/>
            <w:tcBorders>
              <w:top w:val="nil"/>
              <w:left w:val="nil"/>
              <w:bottom w:val="single" w:sz="8" w:space="0" w:color="000000"/>
              <w:right w:val="single" w:sz="8" w:space="0" w:color="000000"/>
            </w:tcBorders>
            <w:shd w:val="clear" w:color="auto" w:fill="auto"/>
            <w:vAlign w:val="center"/>
            <w:hideMark/>
          </w:tcPr>
          <w:p w14:paraId="7D0F7A8E"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Новоипатово</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55DD834F"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Новоипатово</w:t>
            </w:r>
            <w:proofErr w:type="spellEnd"/>
            <w:r w:rsidRPr="00743385">
              <w:rPr>
                <w:rFonts w:ascii="Times New Roman" w:eastAsia="Times New Roman" w:hAnsi="Times New Roman" w:cs="Times New Roman"/>
                <w:color w:val="000000"/>
                <w:sz w:val="24"/>
                <w:szCs w:val="24"/>
                <w:lang w:eastAsia="ru-RU"/>
              </w:rPr>
              <w:t>, ул. Южная, д. 12</w:t>
            </w:r>
          </w:p>
        </w:tc>
        <w:tc>
          <w:tcPr>
            <w:tcW w:w="1318" w:type="dxa"/>
            <w:tcBorders>
              <w:top w:val="nil"/>
              <w:left w:val="nil"/>
              <w:bottom w:val="single" w:sz="8" w:space="0" w:color="000000"/>
              <w:right w:val="single" w:sz="8" w:space="0" w:color="000000"/>
            </w:tcBorders>
            <w:shd w:val="clear" w:color="auto" w:fill="auto"/>
            <w:vAlign w:val="center"/>
            <w:hideMark/>
          </w:tcPr>
          <w:p w14:paraId="2E0352E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1961</w:t>
            </w:r>
          </w:p>
        </w:tc>
        <w:tc>
          <w:tcPr>
            <w:tcW w:w="1418" w:type="dxa"/>
            <w:tcBorders>
              <w:top w:val="nil"/>
              <w:left w:val="nil"/>
              <w:bottom w:val="single" w:sz="8" w:space="0" w:color="000000"/>
              <w:right w:val="single" w:sz="8" w:space="0" w:color="000000"/>
            </w:tcBorders>
            <w:shd w:val="clear" w:color="auto" w:fill="auto"/>
            <w:vAlign w:val="center"/>
            <w:hideMark/>
          </w:tcPr>
          <w:p w14:paraId="50913725"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30.12.2016</w:t>
            </w:r>
          </w:p>
        </w:tc>
        <w:tc>
          <w:tcPr>
            <w:tcW w:w="1134" w:type="dxa"/>
            <w:tcBorders>
              <w:top w:val="nil"/>
              <w:left w:val="nil"/>
              <w:bottom w:val="single" w:sz="8" w:space="0" w:color="000000"/>
              <w:right w:val="single" w:sz="8" w:space="0" w:color="000000"/>
            </w:tcBorders>
            <w:shd w:val="clear" w:color="auto" w:fill="auto"/>
            <w:vAlign w:val="center"/>
            <w:hideMark/>
          </w:tcPr>
          <w:p w14:paraId="6DFD799B"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120</w:t>
            </w:r>
          </w:p>
        </w:tc>
        <w:tc>
          <w:tcPr>
            <w:tcW w:w="1137" w:type="dxa"/>
            <w:tcBorders>
              <w:top w:val="nil"/>
              <w:left w:val="nil"/>
              <w:bottom w:val="single" w:sz="8" w:space="0" w:color="000000"/>
              <w:right w:val="single" w:sz="8" w:space="0" w:color="000000"/>
            </w:tcBorders>
            <w:shd w:val="clear" w:color="auto" w:fill="auto"/>
            <w:vAlign w:val="center"/>
            <w:hideMark/>
          </w:tcPr>
          <w:p w14:paraId="302F101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w:t>
            </w:r>
          </w:p>
        </w:tc>
        <w:tc>
          <w:tcPr>
            <w:tcW w:w="1414" w:type="dxa"/>
            <w:tcBorders>
              <w:top w:val="nil"/>
              <w:left w:val="nil"/>
              <w:bottom w:val="single" w:sz="8" w:space="0" w:color="000000"/>
              <w:right w:val="single" w:sz="8" w:space="0" w:color="000000"/>
            </w:tcBorders>
            <w:shd w:val="clear" w:color="auto" w:fill="auto"/>
            <w:vAlign w:val="center"/>
            <w:hideMark/>
          </w:tcPr>
          <w:p w14:paraId="188A1C7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31.12.2023</w:t>
            </w:r>
          </w:p>
        </w:tc>
        <w:tc>
          <w:tcPr>
            <w:tcW w:w="1249" w:type="dxa"/>
            <w:tcBorders>
              <w:top w:val="nil"/>
              <w:left w:val="nil"/>
              <w:bottom w:val="single" w:sz="8" w:space="0" w:color="000000"/>
              <w:right w:val="single" w:sz="8" w:space="0" w:color="000000"/>
            </w:tcBorders>
            <w:shd w:val="clear" w:color="auto" w:fill="auto"/>
            <w:vAlign w:val="center"/>
            <w:hideMark/>
          </w:tcPr>
          <w:p w14:paraId="0572418C"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0B493C34"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13974E0A"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2E99A37C"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1B0BB041"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3F50795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47</w:t>
            </w:r>
          </w:p>
        </w:tc>
        <w:tc>
          <w:tcPr>
            <w:tcW w:w="1559" w:type="dxa"/>
            <w:tcBorders>
              <w:top w:val="nil"/>
              <w:left w:val="nil"/>
              <w:bottom w:val="single" w:sz="8" w:space="0" w:color="000000"/>
              <w:right w:val="single" w:sz="8" w:space="0" w:color="000000"/>
            </w:tcBorders>
            <w:shd w:val="clear" w:color="auto" w:fill="auto"/>
            <w:vAlign w:val="center"/>
            <w:hideMark/>
          </w:tcPr>
          <w:p w14:paraId="0D4D1086"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Новоипатово</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607FA471"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Новоипатово</w:t>
            </w:r>
            <w:proofErr w:type="spellEnd"/>
            <w:r w:rsidRPr="00743385">
              <w:rPr>
                <w:rFonts w:ascii="Times New Roman" w:eastAsia="Times New Roman" w:hAnsi="Times New Roman" w:cs="Times New Roman"/>
                <w:color w:val="000000"/>
                <w:sz w:val="24"/>
                <w:szCs w:val="24"/>
                <w:lang w:eastAsia="ru-RU"/>
              </w:rPr>
              <w:t>, ул. Южная, д. 15</w:t>
            </w:r>
          </w:p>
        </w:tc>
        <w:tc>
          <w:tcPr>
            <w:tcW w:w="1318" w:type="dxa"/>
            <w:tcBorders>
              <w:top w:val="nil"/>
              <w:left w:val="nil"/>
              <w:bottom w:val="single" w:sz="8" w:space="0" w:color="000000"/>
              <w:right w:val="single" w:sz="8" w:space="0" w:color="000000"/>
            </w:tcBorders>
            <w:shd w:val="clear" w:color="auto" w:fill="auto"/>
            <w:vAlign w:val="center"/>
            <w:hideMark/>
          </w:tcPr>
          <w:p w14:paraId="1BD472F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1954</w:t>
            </w:r>
          </w:p>
        </w:tc>
        <w:tc>
          <w:tcPr>
            <w:tcW w:w="1418" w:type="dxa"/>
            <w:tcBorders>
              <w:top w:val="nil"/>
              <w:left w:val="nil"/>
              <w:bottom w:val="single" w:sz="8" w:space="0" w:color="000000"/>
              <w:right w:val="single" w:sz="8" w:space="0" w:color="000000"/>
            </w:tcBorders>
            <w:shd w:val="clear" w:color="auto" w:fill="auto"/>
            <w:vAlign w:val="center"/>
            <w:hideMark/>
          </w:tcPr>
          <w:p w14:paraId="404C6259"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30.12.2016</w:t>
            </w:r>
          </w:p>
        </w:tc>
        <w:tc>
          <w:tcPr>
            <w:tcW w:w="1134" w:type="dxa"/>
            <w:tcBorders>
              <w:top w:val="nil"/>
              <w:left w:val="nil"/>
              <w:bottom w:val="single" w:sz="8" w:space="0" w:color="000000"/>
              <w:right w:val="single" w:sz="8" w:space="0" w:color="000000"/>
            </w:tcBorders>
            <w:shd w:val="clear" w:color="auto" w:fill="auto"/>
            <w:vAlign w:val="center"/>
            <w:hideMark/>
          </w:tcPr>
          <w:p w14:paraId="4D65D5A2"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90</w:t>
            </w:r>
          </w:p>
        </w:tc>
        <w:tc>
          <w:tcPr>
            <w:tcW w:w="1137" w:type="dxa"/>
            <w:tcBorders>
              <w:top w:val="nil"/>
              <w:left w:val="nil"/>
              <w:bottom w:val="single" w:sz="8" w:space="0" w:color="000000"/>
              <w:right w:val="single" w:sz="8" w:space="0" w:color="000000"/>
            </w:tcBorders>
            <w:shd w:val="clear" w:color="auto" w:fill="auto"/>
            <w:vAlign w:val="center"/>
            <w:hideMark/>
          </w:tcPr>
          <w:p w14:paraId="56C197D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w:t>
            </w:r>
          </w:p>
        </w:tc>
        <w:tc>
          <w:tcPr>
            <w:tcW w:w="1414" w:type="dxa"/>
            <w:tcBorders>
              <w:top w:val="nil"/>
              <w:left w:val="nil"/>
              <w:bottom w:val="single" w:sz="8" w:space="0" w:color="000000"/>
              <w:right w:val="single" w:sz="8" w:space="0" w:color="000000"/>
            </w:tcBorders>
            <w:shd w:val="clear" w:color="auto" w:fill="auto"/>
            <w:vAlign w:val="center"/>
            <w:hideMark/>
          </w:tcPr>
          <w:p w14:paraId="5BEC0EB1"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31.12.2023</w:t>
            </w:r>
          </w:p>
        </w:tc>
        <w:tc>
          <w:tcPr>
            <w:tcW w:w="1249" w:type="dxa"/>
            <w:tcBorders>
              <w:top w:val="nil"/>
              <w:left w:val="nil"/>
              <w:bottom w:val="single" w:sz="8" w:space="0" w:color="000000"/>
              <w:right w:val="single" w:sz="8" w:space="0" w:color="000000"/>
            </w:tcBorders>
            <w:shd w:val="clear" w:color="auto" w:fill="auto"/>
            <w:vAlign w:val="center"/>
            <w:hideMark/>
          </w:tcPr>
          <w:p w14:paraId="09FC7D7D"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3666C814"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20166C6D"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174A5E2D"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652D5141"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2A75612A"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48</w:t>
            </w:r>
          </w:p>
        </w:tc>
        <w:tc>
          <w:tcPr>
            <w:tcW w:w="1559" w:type="dxa"/>
            <w:tcBorders>
              <w:top w:val="nil"/>
              <w:left w:val="nil"/>
              <w:bottom w:val="single" w:sz="8" w:space="0" w:color="000000"/>
              <w:right w:val="single" w:sz="8" w:space="0" w:color="000000"/>
            </w:tcBorders>
            <w:shd w:val="clear" w:color="auto" w:fill="auto"/>
            <w:vAlign w:val="center"/>
            <w:hideMark/>
          </w:tcPr>
          <w:p w14:paraId="741D60E5"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Новоипатово</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261B2CD3"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Новоипатово</w:t>
            </w:r>
            <w:proofErr w:type="spellEnd"/>
            <w:r w:rsidRPr="00743385">
              <w:rPr>
                <w:rFonts w:ascii="Times New Roman" w:eastAsia="Times New Roman" w:hAnsi="Times New Roman" w:cs="Times New Roman"/>
                <w:color w:val="000000"/>
                <w:sz w:val="24"/>
                <w:szCs w:val="24"/>
                <w:lang w:eastAsia="ru-RU"/>
              </w:rPr>
              <w:t>, ул. Южная, д. 17</w:t>
            </w:r>
          </w:p>
        </w:tc>
        <w:tc>
          <w:tcPr>
            <w:tcW w:w="1318" w:type="dxa"/>
            <w:tcBorders>
              <w:top w:val="nil"/>
              <w:left w:val="nil"/>
              <w:bottom w:val="single" w:sz="8" w:space="0" w:color="000000"/>
              <w:right w:val="single" w:sz="8" w:space="0" w:color="000000"/>
            </w:tcBorders>
            <w:shd w:val="clear" w:color="auto" w:fill="auto"/>
            <w:vAlign w:val="center"/>
            <w:hideMark/>
          </w:tcPr>
          <w:p w14:paraId="7B93696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1954</w:t>
            </w:r>
          </w:p>
        </w:tc>
        <w:tc>
          <w:tcPr>
            <w:tcW w:w="1418" w:type="dxa"/>
            <w:tcBorders>
              <w:top w:val="nil"/>
              <w:left w:val="nil"/>
              <w:bottom w:val="single" w:sz="8" w:space="0" w:color="000000"/>
              <w:right w:val="single" w:sz="8" w:space="0" w:color="000000"/>
            </w:tcBorders>
            <w:shd w:val="clear" w:color="auto" w:fill="auto"/>
            <w:vAlign w:val="center"/>
            <w:hideMark/>
          </w:tcPr>
          <w:p w14:paraId="613F6A95"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30.12.2016</w:t>
            </w:r>
          </w:p>
        </w:tc>
        <w:tc>
          <w:tcPr>
            <w:tcW w:w="1134" w:type="dxa"/>
            <w:tcBorders>
              <w:top w:val="nil"/>
              <w:left w:val="nil"/>
              <w:bottom w:val="single" w:sz="8" w:space="0" w:color="000000"/>
              <w:right w:val="single" w:sz="8" w:space="0" w:color="000000"/>
            </w:tcBorders>
            <w:shd w:val="clear" w:color="auto" w:fill="auto"/>
            <w:vAlign w:val="center"/>
            <w:hideMark/>
          </w:tcPr>
          <w:p w14:paraId="58E8D222"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45</w:t>
            </w:r>
          </w:p>
        </w:tc>
        <w:tc>
          <w:tcPr>
            <w:tcW w:w="1137" w:type="dxa"/>
            <w:tcBorders>
              <w:top w:val="nil"/>
              <w:left w:val="nil"/>
              <w:bottom w:val="single" w:sz="8" w:space="0" w:color="000000"/>
              <w:right w:val="single" w:sz="8" w:space="0" w:color="000000"/>
            </w:tcBorders>
            <w:shd w:val="clear" w:color="auto" w:fill="auto"/>
            <w:vAlign w:val="center"/>
            <w:hideMark/>
          </w:tcPr>
          <w:p w14:paraId="76D253CA"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7</w:t>
            </w:r>
          </w:p>
        </w:tc>
        <w:tc>
          <w:tcPr>
            <w:tcW w:w="1414" w:type="dxa"/>
            <w:tcBorders>
              <w:top w:val="nil"/>
              <w:left w:val="nil"/>
              <w:bottom w:val="single" w:sz="8" w:space="0" w:color="000000"/>
              <w:right w:val="single" w:sz="8" w:space="0" w:color="000000"/>
            </w:tcBorders>
            <w:shd w:val="clear" w:color="auto" w:fill="auto"/>
            <w:vAlign w:val="center"/>
            <w:hideMark/>
          </w:tcPr>
          <w:p w14:paraId="7DE56CBB"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31.12.2023</w:t>
            </w:r>
          </w:p>
        </w:tc>
        <w:tc>
          <w:tcPr>
            <w:tcW w:w="1249" w:type="dxa"/>
            <w:tcBorders>
              <w:top w:val="nil"/>
              <w:left w:val="nil"/>
              <w:bottom w:val="single" w:sz="8" w:space="0" w:color="000000"/>
              <w:right w:val="single" w:sz="8" w:space="0" w:color="000000"/>
            </w:tcBorders>
            <w:shd w:val="clear" w:color="auto" w:fill="auto"/>
            <w:vAlign w:val="center"/>
            <w:hideMark/>
          </w:tcPr>
          <w:p w14:paraId="658947FA"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5E9B405F"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050174B3"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23E6B7FE"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4DD64E33"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16931D7B"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lastRenderedPageBreak/>
              <w:t>49</w:t>
            </w:r>
          </w:p>
        </w:tc>
        <w:tc>
          <w:tcPr>
            <w:tcW w:w="1559" w:type="dxa"/>
            <w:tcBorders>
              <w:top w:val="nil"/>
              <w:left w:val="nil"/>
              <w:bottom w:val="single" w:sz="8" w:space="0" w:color="000000"/>
              <w:right w:val="single" w:sz="8" w:space="0" w:color="000000"/>
            </w:tcBorders>
            <w:shd w:val="clear" w:color="auto" w:fill="auto"/>
            <w:vAlign w:val="center"/>
            <w:hideMark/>
          </w:tcPr>
          <w:p w14:paraId="24DEBC9F"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п. Нювчим</w:t>
            </w:r>
          </w:p>
        </w:tc>
        <w:tc>
          <w:tcPr>
            <w:tcW w:w="1701" w:type="dxa"/>
            <w:tcBorders>
              <w:top w:val="nil"/>
              <w:left w:val="nil"/>
              <w:bottom w:val="single" w:sz="8" w:space="0" w:color="000000"/>
              <w:right w:val="single" w:sz="8" w:space="0" w:color="000000"/>
            </w:tcBorders>
            <w:shd w:val="clear" w:color="auto" w:fill="auto"/>
            <w:vAlign w:val="center"/>
            <w:hideMark/>
          </w:tcPr>
          <w:p w14:paraId="0FF6D770"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п. Нювчим, ул. Горького, д. 1</w:t>
            </w:r>
          </w:p>
        </w:tc>
        <w:tc>
          <w:tcPr>
            <w:tcW w:w="1318" w:type="dxa"/>
            <w:tcBorders>
              <w:top w:val="nil"/>
              <w:left w:val="nil"/>
              <w:bottom w:val="single" w:sz="8" w:space="0" w:color="000000"/>
              <w:right w:val="single" w:sz="8" w:space="0" w:color="000000"/>
            </w:tcBorders>
            <w:shd w:val="clear" w:color="auto" w:fill="auto"/>
            <w:vAlign w:val="center"/>
            <w:hideMark/>
          </w:tcPr>
          <w:p w14:paraId="0BB39598"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1967</w:t>
            </w:r>
          </w:p>
        </w:tc>
        <w:tc>
          <w:tcPr>
            <w:tcW w:w="1418" w:type="dxa"/>
            <w:tcBorders>
              <w:top w:val="nil"/>
              <w:left w:val="nil"/>
              <w:bottom w:val="single" w:sz="8" w:space="0" w:color="000000"/>
              <w:right w:val="single" w:sz="8" w:space="0" w:color="000000"/>
            </w:tcBorders>
            <w:shd w:val="clear" w:color="auto" w:fill="auto"/>
            <w:vAlign w:val="center"/>
            <w:hideMark/>
          </w:tcPr>
          <w:p w14:paraId="037E9AA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27.12.2016</w:t>
            </w:r>
          </w:p>
        </w:tc>
        <w:tc>
          <w:tcPr>
            <w:tcW w:w="1134" w:type="dxa"/>
            <w:tcBorders>
              <w:top w:val="nil"/>
              <w:left w:val="nil"/>
              <w:bottom w:val="single" w:sz="8" w:space="0" w:color="000000"/>
              <w:right w:val="single" w:sz="8" w:space="0" w:color="000000"/>
            </w:tcBorders>
            <w:shd w:val="clear" w:color="auto" w:fill="auto"/>
            <w:vAlign w:val="center"/>
            <w:hideMark/>
          </w:tcPr>
          <w:p w14:paraId="2AFF8F2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154,9</w:t>
            </w:r>
          </w:p>
        </w:tc>
        <w:tc>
          <w:tcPr>
            <w:tcW w:w="1137" w:type="dxa"/>
            <w:tcBorders>
              <w:top w:val="nil"/>
              <w:left w:val="nil"/>
              <w:bottom w:val="single" w:sz="8" w:space="0" w:color="000000"/>
              <w:right w:val="single" w:sz="8" w:space="0" w:color="000000"/>
            </w:tcBorders>
            <w:shd w:val="clear" w:color="auto" w:fill="auto"/>
            <w:vAlign w:val="center"/>
            <w:hideMark/>
          </w:tcPr>
          <w:p w14:paraId="29236B2A"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9</w:t>
            </w:r>
          </w:p>
        </w:tc>
        <w:tc>
          <w:tcPr>
            <w:tcW w:w="1414" w:type="dxa"/>
            <w:tcBorders>
              <w:top w:val="nil"/>
              <w:left w:val="nil"/>
              <w:bottom w:val="single" w:sz="8" w:space="0" w:color="000000"/>
              <w:right w:val="single" w:sz="8" w:space="0" w:color="000000"/>
            </w:tcBorders>
            <w:shd w:val="clear" w:color="auto" w:fill="auto"/>
            <w:vAlign w:val="center"/>
            <w:hideMark/>
          </w:tcPr>
          <w:p w14:paraId="4ED2F33D"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31.12.2022</w:t>
            </w:r>
          </w:p>
        </w:tc>
        <w:tc>
          <w:tcPr>
            <w:tcW w:w="1249" w:type="dxa"/>
            <w:tcBorders>
              <w:top w:val="nil"/>
              <w:left w:val="nil"/>
              <w:bottom w:val="single" w:sz="8" w:space="0" w:color="000000"/>
              <w:right w:val="single" w:sz="8" w:space="0" w:color="000000"/>
            </w:tcBorders>
            <w:shd w:val="clear" w:color="auto" w:fill="auto"/>
            <w:vAlign w:val="center"/>
            <w:hideMark/>
          </w:tcPr>
          <w:p w14:paraId="0DCA41DB"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234D281B"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62085A77"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75836C15"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7346E996"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3182DC0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50</w:t>
            </w:r>
          </w:p>
        </w:tc>
        <w:tc>
          <w:tcPr>
            <w:tcW w:w="1559" w:type="dxa"/>
            <w:tcBorders>
              <w:top w:val="nil"/>
              <w:left w:val="nil"/>
              <w:bottom w:val="single" w:sz="8" w:space="0" w:color="000000"/>
              <w:right w:val="single" w:sz="8" w:space="0" w:color="000000"/>
            </w:tcBorders>
            <w:shd w:val="clear" w:color="auto" w:fill="auto"/>
            <w:vAlign w:val="center"/>
            <w:hideMark/>
          </w:tcPr>
          <w:p w14:paraId="043F1EA2"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п. Нювчим</w:t>
            </w:r>
          </w:p>
        </w:tc>
        <w:tc>
          <w:tcPr>
            <w:tcW w:w="1701" w:type="dxa"/>
            <w:tcBorders>
              <w:top w:val="nil"/>
              <w:left w:val="nil"/>
              <w:bottom w:val="single" w:sz="8" w:space="0" w:color="000000"/>
              <w:right w:val="single" w:sz="8" w:space="0" w:color="000000"/>
            </w:tcBorders>
            <w:shd w:val="clear" w:color="auto" w:fill="auto"/>
            <w:vAlign w:val="center"/>
            <w:hideMark/>
          </w:tcPr>
          <w:p w14:paraId="0486E188"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п. Нювчим, ул. Горького, д. 3</w:t>
            </w:r>
          </w:p>
        </w:tc>
        <w:tc>
          <w:tcPr>
            <w:tcW w:w="1318" w:type="dxa"/>
            <w:tcBorders>
              <w:top w:val="nil"/>
              <w:left w:val="nil"/>
              <w:bottom w:val="single" w:sz="8" w:space="0" w:color="000000"/>
              <w:right w:val="single" w:sz="8" w:space="0" w:color="000000"/>
            </w:tcBorders>
            <w:shd w:val="clear" w:color="auto" w:fill="auto"/>
            <w:vAlign w:val="center"/>
            <w:hideMark/>
          </w:tcPr>
          <w:p w14:paraId="4586C61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1986</w:t>
            </w:r>
          </w:p>
        </w:tc>
        <w:tc>
          <w:tcPr>
            <w:tcW w:w="1418" w:type="dxa"/>
            <w:tcBorders>
              <w:top w:val="nil"/>
              <w:left w:val="nil"/>
              <w:bottom w:val="single" w:sz="8" w:space="0" w:color="000000"/>
              <w:right w:val="single" w:sz="8" w:space="0" w:color="000000"/>
            </w:tcBorders>
            <w:shd w:val="clear" w:color="auto" w:fill="auto"/>
            <w:vAlign w:val="center"/>
            <w:hideMark/>
          </w:tcPr>
          <w:p w14:paraId="5E6B511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14.11.2014</w:t>
            </w:r>
          </w:p>
        </w:tc>
        <w:tc>
          <w:tcPr>
            <w:tcW w:w="1134" w:type="dxa"/>
            <w:tcBorders>
              <w:top w:val="nil"/>
              <w:left w:val="nil"/>
              <w:bottom w:val="single" w:sz="8" w:space="0" w:color="000000"/>
              <w:right w:val="single" w:sz="8" w:space="0" w:color="000000"/>
            </w:tcBorders>
            <w:shd w:val="clear" w:color="auto" w:fill="auto"/>
            <w:vAlign w:val="center"/>
            <w:hideMark/>
          </w:tcPr>
          <w:p w14:paraId="5612407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79,5</w:t>
            </w:r>
          </w:p>
        </w:tc>
        <w:tc>
          <w:tcPr>
            <w:tcW w:w="1137" w:type="dxa"/>
            <w:tcBorders>
              <w:top w:val="nil"/>
              <w:left w:val="nil"/>
              <w:bottom w:val="single" w:sz="8" w:space="0" w:color="000000"/>
              <w:right w:val="single" w:sz="8" w:space="0" w:color="000000"/>
            </w:tcBorders>
            <w:shd w:val="clear" w:color="auto" w:fill="auto"/>
            <w:vAlign w:val="center"/>
            <w:hideMark/>
          </w:tcPr>
          <w:p w14:paraId="1540B52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w:t>
            </w:r>
          </w:p>
        </w:tc>
        <w:tc>
          <w:tcPr>
            <w:tcW w:w="1414" w:type="dxa"/>
            <w:tcBorders>
              <w:top w:val="nil"/>
              <w:left w:val="nil"/>
              <w:bottom w:val="single" w:sz="8" w:space="0" w:color="000000"/>
              <w:right w:val="single" w:sz="8" w:space="0" w:color="000000"/>
            </w:tcBorders>
            <w:shd w:val="clear" w:color="auto" w:fill="auto"/>
            <w:vAlign w:val="center"/>
            <w:hideMark/>
          </w:tcPr>
          <w:p w14:paraId="6E738145"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31.12.2022</w:t>
            </w:r>
          </w:p>
        </w:tc>
        <w:tc>
          <w:tcPr>
            <w:tcW w:w="1249" w:type="dxa"/>
            <w:tcBorders>
              <w:top w:val="nil"/>
              <w:left w:val="nil"/>
              <w:bottom w:val="single" w:sz="8" w:space="0" w:color="000000"/>
              <w:right w:val="single" w:sz="8" w:space="0" w:color="000000"/>
            </w:tcBorders>
            <w:shd w:val="clear" w:color="auto" w:fill="auto"/>
            <w:vAlign w:val="center"/>
            <w:hideMark/>
          </w:tcPr>
          <w:p w14:paraId="603332EB"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27354F25"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4329F5E3"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3BCAEF30"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607912A9"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027C27F1"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51</w:t>
            </w:r>
          </w:p>
        </w:tc>
        <w:tc>
          <w:tcPr>
            <w:tcW w:w="1559" w:type="dxa"/>
            <w:tcBorders>
              <w:top w:val="nil"/>
              <w:left w:val="nil"/>
              <w:bottom w:val="single" w:sz="8" w:space="0" w:color="000000"/>
              <w:right w:val="single" w:sz="8" w:space="0" w:color="000000"/>
            </w:tcBorders>
            <w:shd w:val="clear" w:color="auto" w:fill="auto"/>
            <w:vAlign w:val="center"/>
            <w:hideMark/>
          </w:tcPr>
          <w:p w14:paraId="7014F32F"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п. Нювчим</w:t>
            </w:r>
          </w:p>
        </w:tc>
        <w:tc>
          <w:tcPr>
            <w:tcW w:w="1701" w:type="dxa"/>
            <w:tcBorders>
              <w:top w:val="nil"/>
              <w:left w:val="nil"/>
              <w:bottom w:val="single" w:sz="8" w:space="0" w:color="000000"/>
              <w:right w:val="single" w:sz="8" w:space="0" w:color="000000"/>
            </w:tcBorders>
            <w:shd w:val="clear" w:color="auto" w:fill="auto"/>
            <w:vAlign w:val="center"/>
            <w:hideMark/>
          </w:tcPr>
          <w:p w14:paraId="6EC2397A"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п. Нювчим, ул. Горького, д. 4</w:t>
            </w:r>
          </w:p>
        </w:tc>
        <w:tc>
          <w:tcPr>
            <w:tcW w:w="1318" w:type="dxa"/>
            <w:tcBorders>
              <w:top w:val="nil"/>
              <w:left w:val="nil"/>
              <w:bottom w:val="single" w:sz="8" w:space="0" w:color="000000"/>
              <w:right w:val="single" w:sz="8" w:space="0" w:color="000000"/>
            </w:tcBorders>
            <w:shd w:val="clear" w:color="auto" w:fill="auto"/>
            <w:vAlign w:val="center"/>
            <w:hideMark/>
          </w:tcPr>
          <w:p w14:paraId="2C23E15A"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1984</w:t>
            </w:r>
          </w:p>
        </w:tc>
        <w:tc>
          <w:tcPr>
            <w:tcW w:w="1418" w:type="dxa"/>
            <w:tcBorders>
              <w:top w:val="nil"/>
              <w:left w:val="nil"/>
              <w:bottom w:val="single" w:sz="8" w:space="0" w:color="000000"/>
              <w:right w:val="single" w:sz="8" w:space="0" w:color="000000"/>
            </w:tcBorders>
            <w:shd w:val="clear" w:color="auto" w:fill="auto"/>
            <w:vAlign w:val="center"/>
            <w:hideMark/>
          </w:tcPr>
          <w:p w14:paraId="7789000D"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27.12.2016</w:t>
            </w:r>
          </w:p>
        </w:tc>
        <w:tc>
          <w:tcPr>
            <w:tcW w:w="1134" w:type="dxa"/>
            <w:tcBorders>
              <w:top w:val="nil"/>
              <w:left w:val="nil"/>
              <w:bottom w:val="single" w:sz="8" w:space="0" w:color="000000"/>
              <w:right w:val="single" w:sz="8" w:space="0" w:color="000000"/>
            </w:tcBorders>
            <w:shd w:val="clear" w:color="auto" w:fill="auto"/>
            <w:vAlign w:val="center"/>
            <w:hideMark/>
          </w:tcPr>
          <w:p w14:paraId="5DD3E211"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81</w:t>
            </w:r>
          </w:p>
        </w:tc>
        <w:tc>
          <w:tcPr>
            <w:tcW w:w="1137" w:type="dxa"/>
            <w:tcBorders>
              <w:top w:val="nil"/>
              <w:left w:val="nil"/>
              <w:bottom w:val="single" w:sz="8" w:space="0" w:color="000000"/>
              <w:right w:val="single" w:sz="8" w:space="0" w:color="000000"/>
            </w:tcBorders>
            <w:shd w:val="clear" w:color="auto" w:fill="auto"/>
            <w:vAlign w:val="center"/>
            <w:hideMark/>
          </w:tcPr>
          <w:p w14:paraId="24947D05"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w:t>
            </w:r>
          </w:p>
        </w:tc>
        <w:tc>
          <w:tcPr>
            <w:tcW w:w="1414" w:type="dxa"/>
            <w:tcBorders>
              <w:top w:val="nil"/>
              <w:left w:val="nil"/>
              <w:bottom w:val="single" w:sz="8" w:space="0" w:color="000000"/>
              <w:right w:val="single" w:sz="8" w:space="0" w:color="000000"/>
            </w:tcBorders>
            <w:shd w:val="clear" w:color="auto" w:fill="auto"/>
            <w:vAlign w:val="center"/>
            <w:hideMark/>
          </w:tcPr>
          <w:p w14:paraId="6F8CF04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31.12.2022</w:t>
            </w:r>
          </w:p>
        </w:tc>
        <w:tc>
          <w:tcPr>
            <w:tcW w:w="1249" w:type="dxa"/>
            <w:tcBorders>
              <w:top w:val="nil"/>
              <w:left w:val="nil"/>
              <w:bottom w:val="single" w:sz="8" w:space="0" w:color="000000"/>
              <w:right w:val="single" w:sz="8" w:space="0" w:color="000000"/>
            </w:tcBorders>
            <w:shd w:val="clear" w:color="auto" w:fill="auto"/>
            <w:vAlign w:val="center"/>
            <w:hideMark/>
          </w:tcPr>
          <w:p w14:paraId="0CEB7864"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407653A5"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1673A714"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6DDD5E57"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68873ECF"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1FCDBC55"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52</w:t>
            </w:r>
          </w:p>
        </w:tc>
        <w:tc>
          <w:tcPr>
            <w:tcW w:w="1559" w:type="dxa"/>
            <w:tcBorders>
              <w:top w:val="nil"/>
              <w:left w:val="nil"/>
              <w:bottom w:val="single" w:sz="8" w:space="0" w:color="000000"/>
              <w:right w:val="single" w:sz="8" w:space="0" w:color="000000"/>
            </w:tcBorders>
            <w:shd w:val="clear" w:color="auto" w:fill="auto"/>
            <w:vAlign w:val="center"/>
            <w:hideMark/>
          </w:tcPr>
          <w:p w14:paraId="32BEC1AD"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п. Нювчим</w:t>
            </w:r>
          </w:p>
        </w:tc>
        <w:tc>
          <w:tcPr>
            <w:tcW w:w="1701" w:type="dxa"/>
            <w:tcBorders>
              <w:top w:val="nil"/>
              <w:left w:val="nil"/>
              <w:bottom w:val="single" w:sz="8" w:space="0" w:color="000000"/>
              <w:right w:val="single" w:sz="8" w:space="0" w:color="000000"/>
            </w:tcBorders>
            <w:shd w:val="clear" w:color="auto" w:fill="auto"/>
            <w:vAlign w:val="center"/>
            <w:hideMark/>
          </w:tcPr>
          <w:p w14:paraId="5B18D78C"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п. Нювчим, ул. Ленина, д. 17</w:t>
            </w:r>
          </w:p>
        </w:tc>
        <w:tc>
          <w:tcPr>
            <w:tcW w:w="1318" w:type="dxa"/>
            <w:tcBorders>
              <w:top w:val="nil"/>
              <w:left w:val="nil"/>
              <w:bottom w:val="single" w:sz="8" w:space="0" w:color="000000"/>
              <w:right w:val="single" w:sz="8" w:space="0" w:color="000000"/>
            </w:tcBorders>
            <w:shd w:val="clear" w:color="auto" w:fill="auto"/>
            <w:vAlign w:val="center"/>
            <w:hideMark/>
          </w:tcPr>
          <w:p w14:paraId="6311FD8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1980</w:t>
            </w:r>
          </w:p>
        </w:tc>
        <w:tc>
          <w:tcPr>
            <w:tcW w:w="1418" w:type="dxa"/>
            <w:tcBorders>
              <w:top w:val="nil"/>
              <w:left w:val="nil"/>
              <w:bottom w:val="single" w:sz="8" w:space="0" w:color="000000"/>
              <w:right w:val="single" w:sz="8" w:space="0" w:color="000000"/>
            </w:tcBorders>
            <w:shd w:val="clear" w:color="auto" w:fill="auto"/>
            <w:vAlign w:val="center"/>
            <w:hideMark/>
          </w:tcPr>
          <w:p w14:paraId="44393FC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27.12.2016</w:t>
            </w:r>
          </w:p>
        </w:tc>
        <w:tc>
          <w:tcPr>
            <w:tcW w:w="1134" w:type="dxa"/>
            <w:tcBorders>
              <w:top w:val="nil"/>
              <w:left w:val="nil"/>
              <w:bottom w:val="single" w:sz="8" w:space="0" w:color="000000"/>
              <w:right w:val="single" w:sz="8" w:space="0" w:color="000000"/>
            </w:tcBorders>
            <w:shd w:val="clear" w:color="auto" w:fill="auto"/>
            <w:vAlign w:val="center"/>
            <w:hideMark/>
          </w:tcPr>
          <w:p w14:paraId="63506D30"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658,2</w:t>
            </w:r>
          </w:p>
        </w:tc>
        <w:tc>
          <w:tcPr>
            <w:tcW w:w="1137" w:type="dxa"/>
            <w:tcBorders>
              <w:top w:val="nil"/>
              <w:left w:val="nil"/>
              <w:bottom w:val="single" w:sz="8" w:space="0" w:color="000000"/>
              <w:right w:val="single" w:sz="8" w:space="0" w:color="000000"/>
            </w:tcBorders>
            <w:shd w:val="clear" w:color="auto" w:fill="auto"/>
            <w:vAlign w:val="center"/>
            <w:hideMark/>
          </w:tcPr>
          <w:p w14:paraId="1F79B79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29</w:t>
            </w:r>
          </w:p>
        </w:tc>
        <w:tc>
          <w:tcPr>
            <w:tcW w:w="1414" w:type="dxa"/>
            <w:tcBorders>
              <w:top w:val="nil"/>
              <w:left w:val="nil"/>
              <w:bottom w:val="single" w:sz="8" w:space="0" w:color="000000"/>
              <w:right w:val="single" w:sz="8" w:space="0" w:color="000000"/>
            </w:tcBorders>
            <w:shd w:val="clear" w:color="auto" w:fill="auto"/>
            <w:vAlign w:val="center"/>
            <w:hideMark/>
          </w:tcPr>
          <w:p w14:paraId="1B85A81A"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31.12.2024</w:t>
            </w:r>
          </w:p>
        </w:tc>
        <w:tc>
          <w:tcPr>
            <w:tcW w:w="1249" w:type="dxa"/>
            <w:tcBorders>
              <w:top w:val="nil"/>
              <w:left w:val="nil"/>
              <w:bottom w:val="single" w:sz="8" w:space="0" w:color="000000"/>
              <w:right w:val="single" w:sz="8" w:space="0" w:color="000000"/>
            </w:tcBorders>
            <w:shd w:val="clear" w:color="auto" w:fill="auto"/>
            <w:vAlign w:val="center"/>
            <w:hideMark/>
          </w:tcPr>
          <w:p w14:paraId="718EAB69"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0952BD4E"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46350B03"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7BF45C56"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515D6D99"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278176D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53</w:t>
            </w:r>
          </w:p>
        </w:tc>
        <w:tc>
          <w:tcPr>
            <w:tcW w:w="1559" w:type="dxa"/>
            <w:tcBorders>
              <w:top w:val="nil"/>
              <w:left w:val="nil"/>
              <w:bottom w:val="single" w:sz="8" w:space="0" w:color="000000"/>
              <w:right w:val="single" w:sz="8" w:space="0" w:color="000000"/>
            </w:tcBorders>
            <w:shd w:val="clear" w:color="auto" w:fill="auto"/>
            <w:vAlign w:val="center"/>
            <w:hideMark/>
          </w:tcPr>
          <w:p w14:paraId="2CBA2387"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п. Нювчим</w:t>
            </w:r>
          </w:p>
        </w:tc>
        <w:tc>
          <w:tcPr>
            <w:tcW w:w="1701" w:type="dxa"/>
            <w:tcBorders>
              <w:top w:val="nil"/>
              <w:left w:val="nil"/>
              <w:bottom w:val="single" w:sz="8" w:space="0" w:color="000000"/>
              <w:right w:val="single" w:sz="8" w:space="0" w:color="000000"/>
            </w:tcBorders>
            <w:shd w:val="clear" w:color="auto" w:fill="auto"/>
            <w:vAlign w:val="center"/>
            <w:hideMark/>
          </w:tcPr>
          <w:p w14:paraId="7BF1B5B3"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п. Нювчим, ул. Маяковского, д. 1</w:t>
            </w:r>
          </w:p>
        </w:tc>
        <w:tc>
          <w:tcPr>
            <w:tcW w:w="1318" w:type="dxa"/>
            <w:tcBorders>
              <w:top w:val="nil"/>
              <w:left w:val="nil"/>
              <w:bottom w:val="single" w:sz="8" w:space="0" w:color="000000"/>
              <w:right w:val="single" w:sz="8" w:space="0" w:color="000000"/>
            </w:tcBorders>
            <w:shd w:val="clear" w:color="auto" w:fill="auto"/>
            <w:vAlign w:val="center"/>
            <w:hideMark/>
          </w:tcPr>
          <w:p w14:paraId="02D4950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1965</w:t>
            </w:r>
          </w:p>
        </w:tc>
        <w:tc>
          <w:tcPr>
            <w:tcW w:w="1418" w:type="dxa"/>
            <w:tcBorders>
              <w:top w:val="nil"/>
              <w:left w:val="nil"/>
              <w:bottom w:val="single" w:sz="8" w:space="0" w:color="000000"/>
              <w:right w:val="single" w:sz="8" w:space="0" w:color="000000"/>
            </w:tcBorders>
            <w:shd w:val="clear" w:color="auto" w:fill="auto"/>
            <w:vAlign w:val="center"/>
            <w:hideMark/>
          </w:tcPr>
          <w:p w14:paraId="30670BD5"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27.12.2016</w:t>
            </w:r>
          </w:p>
        </w:tc>
        <w:tc>
          <w:tcPr>
            <w:tcW w:w="1134" w:type="dxa"/>
            <w:tcBorders>
              <w:top w:val="nil"/>
              <w:left w:val="nil"/>
              <w:bottom w:val="single" w:sz="8" w:space="0" w:color="000000"/>
              <w:right w:val="single" w:sz="8" w:space="0" w:color="000000"/>
            </w:tcBorders>
            <w:shd w:val="clear" w:color="auto" w:fill="auto"/>
            <w:vAlign w:val="center"/>
            <w:hideMark/>
          </w:tcPr>
          <w:p w14:paraId="7C3DCAB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155,2</w:t>
            </w:r>
          </w:p>
        </w:tc>
        <w:tc>
          <w:tcPr>
            <w:tcW w:w="1137" w:type="dxa"/>
            <w:tcBorders>
              <w:top w:val="nil"/>
              <w:left w:val="nil"/>
              <w:bottom w:val="single" w:sz="8" w:space="0" w:color="000000"/>
              <w:right w:val="single" w:sz="8" w:space="0" w:color="000000"/>
            </w:tcBorders>
            <w:shd w:val="clear" w:color="auto" w:fill="auto"/>
            <w:vAlign w:val="center"/>
            <w:hideMark/>
          </w:tcPr>
          <w:p w14:paraId="699795C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15</w:t>
            </w:r>
          </w:p>
        </w:tc>
        <w:tc>
          <w:tcPr>
            <w:tcW w:w="1414" w:type="dxa"/>
            <w:tcBorders>
              <w:top w:val="nil"/>
              <w:left w:val="nil"/>
              <w:bottom w:val="single" w:sz="8" w:space="0" w:color="000000"/>
              <w:right w:val="single" w:sz="8" w:space="0" w:color="000000"/>
            </w:tcBorders>
            <w:shd w:val="clear" w:color="auto" w:fill="auto"/>
            <w:vAlign w:val="center"/>
            <w:hideMark/>
          </w:tcPr>
          <w:p w14:paraId="775969A0"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31.12.2022</w:t>
            </w:r>
          </w:p>
        </w:tc>
        <w:tc>
          <w:tcPr>
            <w:tcW w:w="1249" w:type="dxa"/>
            <w:tcBorders>
              <w:top w:val="nil"/>
              <w:left w:val="nil"/>
              <w:bottom w:val="single" w:sz="8" w:space="0" w:color="000000"/>
              <w:right w:val="single" w:sz="8" w:space="0" w:color="000000"/>
            </w:tcBorders>
            <w:shd w:val="clear" w:color="auto" w:fill="auto"/>
            <w:vAlign w:val="center"/>
            <w:hideMark/>
          </w:tcPr>
          <w:p w14:paraId="3C360EC5"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00E167EC"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625C7FBB"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119D0F37"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64BF955C"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08425E67"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54</w:t>
            </w:r>
          </w:p>
        </w:tc>
        <w:tc>
          <w:tcPr>
            <w:tcW w:w="1559" w:type="dxa"/>
            <w:tcBorders>
              <w:top w:val="nil"/>
              <w:left w:val="nil"/>
              <w:bottom w:val="single" w:sz="8" w:space="0" w:color="000000"/>
              <w:right w:val="single" w:sz="8" w:space="0" w:color="000000"/>
            </w:tcBorders>
            <w:shd w:val="clear" w:color="auto" w:fill="auto"/>
            <w:vAlign w:val="center"/>
            <w:hideMark/>
          </w:tcPr>
          <w:p w14:paraId="752C4465"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п. Нювчим</w:t>
            </w:r>
          </w:p>
        </w:tc>
        <w:tc>
          <w:tcPr>
            <w:tcW w:w="1701" w:type="dxa"/>
            <w:tcBorders>
              <w:top w:val="nil"/>
              <w:left w:val="nil"/>
              <w:bottom w:val="single" w:sz="8" w:space="0" w:color="000000"/>
              <w:right w:val="single" w:sz="8" w:space="0" w:color="000000"/>
            </w:tcBorders>
            <w:shd w:val="clear" w:color="auto" w:fill="auto"/>
            <w:vAlign w:val="center"/>
            <w:hideMark/>
          </w:tcPr>
          <w:p w14:paraId="3E48D2A0"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п. Нювчим, ул. Маяковского, д. 5</w:t>
            </w:r>
          </w:p>
        </w:tc>
        <w:tc>
          <w:tcPr>
            <w:tcW w:w="1318" w:type="dxa"/>
            <w:tcBorders>
              <w:top w:val="nil"/>
              <w:left w:val="nil"/>
              <w:bottom w:val="single" w:sz="8" w:space="0" w:color="000000"/>
              <w:right w:val="single" w:sz="8" w:space="0" w:color="000000"/>
            </w:tcBorders>
            <w:shd w:val="clear" w:color="auto" w:fill="auto"/>
            <w:vAlign w:val="center"/>
            <w:hideMark/>
          </w:tcPr>
          <w:p w14:paraId="0AC5086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1964</w:t>
            </w:r>
          </w:p>
        </w:tc>
        <w:tc>
          <w:tcPr>
            <w:tcW w:w="1418" w:type="dxa"/>
            <w:tcBorders>
              <w:top w:val="nil"/>
              <w:left w:val="nil"/>
              <w:bottom w:val="single" w:sz="8" w:space="0" w:color="000000"/>
              <w:right w:val="single" w:sz="8" w:space="0" w:color="000000"/>
            </w:tcBorders>
            <w:shd w:val="clear" w:color="auto" w:fill="auto"/>
            <w:vAlign w:val="center"/>
            <w:hideMark/>
          </w:tcPr>
          <w:p w14:paraId="43DF83A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27.12.2016</w:t>
            </w:r>
          </w:p>
        </w:tc>
        <w:tc>
          <w:tcPr>
            <w:tcW w:w="1134" w:type="dxa"/>
            <w:tcBorders>
              <w:top w:val="nil"/>
              <w:left w:val="nil"/>
              <w:bottom w:val="single" w:sz="8" w:space="0" w:color="000000"/>
              <w:right w:val="single" w:sz="8" w:space="0" w:color="000000"/>
            </w:tcBorders>
            <w:shd w:val="clear" w:color="auto" w:fill="auto"/>
            <w:vAlign w:val="center"/>
            <w:hideMark/>
          </w:tcPr>
          <w:p w14:paraId="70CA4E4B"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155,9</w:t>
            </w:r>
          </w:p>
        </w:tc>
        <w:tc>
          <w:tcPr>
            <w:tcW w:w="1137" w:type="dxa"/>
            <w:tcBorders>
              <w:top w:val="nil"/>
              <w:left w:val="nil"/>
              <w:bottom w:val="single" w:sz="8" w:space="0" w:color="000000"/>
              <w:right w:val="single" w:sz="8" w:space="0" w:color="000000"/>
            </w:tcBorders>
            <w:shd w:val="clear" w:color="auto" w:fill="auto"/>
            <w:vAlign w:val="center"/>
            <w:hideMark/>
          </w:tcPr>
          <w:p w14:paraId="1C2A8F08"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7</w:t>
            </w:r>
          </w:p>
        </w:tc>
        <w:tc>
          <w:tcPr>
            <w:tcW w:w="1414" w:type="dxa"/>
            <w:tcBorders>
              <w:top w:val="nil"/>
              <w:left w:val="nil"/>
              <w:bottom w:val="single" w:sz="8" w:space="0" w:color="000000"/>
              <w:right w:val="single" w:sz="8" w:space="0" w:color="000000"/>
            </w:tcBorders>
            <w:shd w:val="clear" w:color="auto" w:fill="auto"/>
            <w:vAlign w:val="center"/>
            <w:hideMark/>
          </w:tcPr>
          <w:p w14:paraId="27BDDC15"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31.12.2022</w:t>
            </w:r>
          </w:p>
        </w:tc>
        <w:tc>
          <w:tcPr>
            <w:tcW w:w="1249" w:type="dxa"/>
            <w:tcBorders>
              <w:top w:val="nil"/>
              <w:left w:val="nil"/>
              <w:bottom w:val="single" w:sz="8" w:space="0" w:color="000000"/>
              <w:right w:val="single" w:sz="8" w:space="0" w:color="000000"/>
            </w:tcBorders>
            <w:shd w:val="clear" w:color="auto" w:fill="auto"/>
            <w:vAlign w:val="center"/>
            <w:hideMark/>
          </w:tcPr>
          <w:p w14:paraId="39B0D19E"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4F6678E2"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293851D1"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70A77EFD"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213DE042"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24D1E887"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55</w:t>
            </w:r>
          </w:p>
        </w:tc>
        <w:tc>
          <w:tcPr>
            <w:tcW w:w="1559" w:type="dxa"/>
            <w:tcBorders>
              <w:top w:val="nil"/>
              <w:left w:val="nil"/>
              <w:bottom w:val="single" w:sz="8" w:space="0" w:color="000000"/>
              <w:right w:val="single" w:sz="8" w:space="0" w:color="000000"/>
            </w:tcBorders>
            <w:shd w:val="clear" w:color="auto" w:fill="auto"/>
            <w:vAlign w:val="center"/>
            <w:hideMark/>
          </w:tcPr>
          <w:p w14:paraId="23D2516C"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п. Нювчим</w:t>
            </w:r>
          </w:p>
        </w:tc>
        <w:tc>
          <w:tcPr>
            <w:tcW w:w="1701" w:type="dxa"/>
            <w:tcBorders>
              <w:top w:val="nil"/>
              <w:left w:val="nil"/>
              <w:bottom w:val="single" w:sz="8" w:space="0" w:color="000000"/>
              <w:right w:val="single" w:sz="8" w:space="0" w:color="000000"/>
            </w:tcBorders>
            <w:shd w:val="clear" w:color="auto" w:fill="auto"/>
            <w:vAlign w:val="center"/>
            <w:hideMark/>
          </w:tcPr>
          <w:p w14:paraId="568A4F8F"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п. Нювчим, ул. Маяковского, д. 7</w:t>
            </w:r>
          </w:p>
        </w:tc>
        <w:tc>
          <w:tcPr>
            <w:tcW w:w="1318" w:type="dxa"/>
            <w:tcBorders>
              <w:top w:val="nil"/>
              <w:left w:val="nil"/>
              <w:bottom w:val="single" w:sz="8" w:space="0" w:color="000000"/>
              <w:right w:val="single" w:sz="8" w:space="0" w:color="000000"/>
            </w:tcBorders>
            <w:shd w:val="clear" w:color="auto" w:fill="auto"/>
            <w:vAlign w:val="center"/>
            <w:hideMark/>
          </w:tcPr>
          <w:p w14:paraId="131B0B0D"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1964</w:t>
            </w:r>
          </w:p>
        </w:tc>
        <w:tc>
          <w:tcPr>
            <w:tcW w:w="1418" w:type="dxa"/>
            <w:tcBorders>
              <w:top w:val="nil"/>
              <w:left w:val="nil"/>
              <w:bottom w:val="single" w:sz="8" w:space="0" w:color="000000"/>
              <w:right w:val="single" w:sz="8" w:space="0" w:color="000000"/>
            </w:tcBorders>
            <w:shd w:val="clear" w:color="auto" w:fill="auto"/>
            <w:vAlign w:val="center"/>
            <w:hideMark/>
          </w:tcPr>
          <w:p w14:paraId="0F83ACF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14.11.2014</w:t>
            </w:r>
          </w:p>
        </w:tc>
        <w:tc>
          <w:tcPr>
            <w:tcW w:w="1134" w:type="dxa"/>
            <w:tcBorders>
              <w:top w:val="nil"/>
              <w:left w:val="nil"/>
              <w:bottom w:val="single" w:sz="8" w:space="0" w:color="000000"/>
              <w:right w:val="single" w:sz="8" w:space="0" w:color="000000"/>
            </w:tcBorders>
            <w:shd w:val="clear" w:color="auto" w:fill="auto"/>
            <w:vAlign w:val="center"/>
            <w:hideMark/>
          </w:tcPr>
          <w:p w14:paraId="499059C0"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154,8</w:t>
            </w:r>
          </w:p>
        </w:tc>
        <w:tc>
          <w:tcPr>
            <w:tcW w:w="1137" w:type="dxa"/>
            <w:tcBorders>
              <w:top w:val="nil"/>
              <w:left w:val="nil"/>
              <w:bottom w:val="single" w:sz="8" w:space="0" w:color="000000"/>
              <w:right w:val="single" w:sz="8" w:space="0" w:color="000000"/>
            </w:tcBorders>
            <w:shd w:val="clear" w:color="auto" w:fill="auto"/>
            <w:vAlign w:val="center"/>
            <w:hideMark/>
          </w:tcPr>
          <w:p w14:paraId="41CFED8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12</w:t>
            </w:r>
          </w:p>
        </w:tc>
        <w:tc>
          <w:tcPr>
            <w:tcW w:w="1414" w:type="dxa"/>
            <w:tcBorders>
              <w:top w:val="nil"/>
              <w:left w:val="nil"/>
              <w:bottom w:val="single" w:sz="8" w:space="0" w:color="000000"/>
              <w:right w:val="single" w:sz="8" w:space="0" w:color="000000"/>
            </w:tcBorders>
            <w:shd w:val="clear" w:color="auto" w:fill="auto"/>
            <w:vAlign w:val="center"/>
            <w:hideMark/>
          </w:tcPr>
          <w:p w14:paraId="60D8E2A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31.12.2022</w:t>
            </w:r>
          </w:p>
        </w:tc>
        <w:tc>
          <w:tcPr>
            <w:tcW w:w="1249" w:type="dxa"/>
            <w:tcBorders>
              <w:top w:val="nil"/>
              <w:left w:val="nil"/>
              <w:bottom w:val="single" w:sz="8" w:space="0" w:color="000000"/>
              <w:right w:val="single" w:sz="8" w:space="0" w:color="000000"/>
            </w:tcBorders>
            <w:shd w:val="clear" w:color="auto" w:fill="auto"/>
            <w:vAlign w:val="center"/>
            <w:hideMark/>
          </w:tcPr>
          <w:p w14:paraId="7B7D30B5"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0CC2877E"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1DD4AA71"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029B7756"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2C3121F6"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5DD0F86D"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56</w:t>
            </w:r>
          </w:p>
        </w:tc>
        <w:tc>
          <w:tcPr>
            <w:tcW w:w="1559" w:type="dxa"/>
            <w:tcBorders>
              <w:top w:val="nil"/>
              <w:left w:val="nil"/>
              <w:bottom w:val="single" w:sz="8" w:space="0" w:color="000000"/>
              <w:right w:val="single" w:sz="8" w:space="0" w:color="000000"/>
            </w:tcBorders>
            <w:shd w:val="clear" w:color="auto" w:fill="auto"/>
            <w:vAlign w:val="center"/>
            <w:hideMark/>
          </w:tcPr>
          <w:p w14:paraId="34D76423"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п. Нювчим</w:t>
            </w:r>
          </w:p>
        </w:tc>
        <w:tc>
          <w:tcPr>
            <w:tcW w:w="1701" w:type="dxa"/>
            <w:tcBorders>
              <w:top w:val="nil"/>
              <w:left w:val="nil"/>
              <w:bottom w:val="single" w:sz="8" w:space="0" w:color="000000"/>
              <w:right w:val="single" w:sz="8" w:space="0" w:color="000000"/>
            </w:tcBorders>
            <w:shd w:val="clear" w:color="auto" w:fill="auto"/>
            <w:vAlign w:val="center"/>
            <w:hideMark/>
          </w:tcPr>
          <w:p w14:paraId="462953D4"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п. Нювчим, ул. Маяковского, д. 9</w:t>
            </w:r>
          </w:p>
        </w:tc>
        <w:tc>
          <w:tcPr>
            <w:tcW w:w="1318" w:type="dxa"/>
            <w:tcBorders>
              <w:top w:val="nil"/>
              <w:left w:val="nil"/>
              <w:bottom w:val="single" w:sz="8" w:space="0" w:color="000000"/>
              <w:right w:val="single" w:sz="8" w:space="0" w:color="000000"/>
            </w:tcBorders>
            <w:shd w:val="clear" w:color="auto" w:fill="auto"/>
            <w:vAlign w:val="center"/>
            <w:hideMark/>
          </w:tcPr>
          <w:p w14:paraId="3A81BFF0"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1964</w:t>
            </w:r>
          </w:p>
        </w:tc>
        <w:tc>
          <w:tcPr>
            <w:tcW w:w="1418" w:type="dxa"/>
            <w:tcBorders>
              <w:top w:val="nil"/>
              <w:left w:val="nil"/>
              <w:bottom w:val="single" w:sz="8" w:space="0" w:color="000000"/>
              <w:right w:val="single" w:sz="8" w:space="0" w:color="000000"/>
            </w:tcBorders>
            <w:shd w:val="clear" w:color="auto" w:fill="auto"/>
            <w:vAlign w:val="center"/>
            <w:hideMark/>
          </w:tcPr>
          <w:p w14:paraId="1EAD1E7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27.12.2016</w:t>
            </w:r>
          </w:p>
        </w:tc>
        <w:tc>
          <w:tcPr>
            <w:tcW w:w="1134" w:type="dxa"/>
            <w:tcBorders>
              <w:top w:val="nil"/>
              <w:left w:val="nil"/>
              <w:bottom w:val="single" w:sz="8" w:space="0" w:color="000000"/>
              <w:right w:val="single" w:sz="8" w:space="0" w:color="000000"/>
            </w:tcBorders>
            <w:shd w:val="clear" w:color="auto" w:fill="auto"/>
            <w:vAlign w:val="center"/>
            <w:hideMark/>
          </w:tcPr>
          <w:p w14:paraId="7275E775"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187,4</w:t>
            </w:r>
          </w:p>
        </w:tc>
        <w:tc>
          <w:tcPr>
            <w:tcW w:w="1137" w:type="dxa"/>
            <w:tcBorders>
              <w:top w:val="nil"/>
              <w:left w:val="nil"/>
              <w:bottom w:val="single" w:sz="8" w:space="0" w:color="000000"/>
              <w:right w:val="single" w:sz="8" w:space="0" w:color="000000"/>
            </w:tcBorders>
            <w:shd w:val="clear" w:color="auto" w:fill="auto"/>
            <w:vAlign w:val="center"/>
            <w:hideMark/>
          </w:tcPr>
          <w:p w14:paraId="303D70D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12</w:t>
            </w:r>
          </w:p>
        </w:tc>
        <w:tc>
          <w:tcPr>
            <w:tcW w:w="1414" w:type="dxa"/>
            <w:tcBorders>
              <w:top w:val="nil"/>
              <w:left w:val="nil"/>
              <w:bottom w:val="single" w:sz="8" w:space="0" w:color="000000"/>
              <w:right w:val="single" w:sz="8" w:space="0" w:color="000000"/>
            </w:tcBorders>
            <w:shd w:val="clear" w:color="auto" w:fill="auto"/>
            <w:vAlign w:val="center"/>
            <w:hideMark/>
          </w:tcPr>
          <w:p w14:paraId="401F7D6A"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31.12.2022</w:t>
            </w:r>
          </w:p>
        </w:tc>
        <w:tc>
          <w:tcPr>
            <w:tcW w:w="1249" w:type="dxa"/>
            <w:tcBorders>
              <w:top w:val="nil"/>
              <w:left w:val="nil"/>
              <w:bottom w:val="single" w:sz="8" w:space="0" w:color="000000"/>
              <w:right w:val="single" w:sz="8" w:space="0" w:color="000000"/>
            </w:tcBorders>
            <w:shd w:val="clear" w:color="auto" w:fill="auto"/>
            <w:vAlign w:val="center"/>
            <w:hideMark/>
          </w:tcPr>
          <w:p w14:paraId="131B2F04"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14E76853"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0C99F0A7"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08B1E880"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6C8E437D"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73F09B5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57</w:t>
            </w:r>
          </w:p>
        </w:tc>
        <w:tc>
          <w:tcPr>
            <w:tcW w:w="1559" w:type="dxa"/>
            <w:tcBorders>
              <w:top w:val="nil"/>
              <w:left w:val="nil"/>
              <w:bottom w:val="single" w:sz="8" w:space="0" w:color="000000"/>
              <w:right w:val="single" w:sz="8" w:space="0" w:color="000000"/>
            </w:tcBorders>
            <w:shd w:val="clear" w:color="auto" w:fill="auto"/>
            <w:vAlign w:val="center"/>
            <w:hideMark/>
          </w:tcPr>
          <w:p w14:paraId="7083D1DC"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п. Нювчим</w:t>
            </w:r>
          </w:p>
        </w:tc>
        <w:tc>
          <w:tcPr>
            <w:tcW w:w="1701" w:type="dxa"/>
            <w:tcBorders>
              <w:top w:val="nil"/>
              <w:left w:val="nil"/>
              <w:bottom w:val="single" w:sz="8" w:space="0" w:color="000000"/>
              <w:right w:val="single" w:sz="8" w:space="0" w:color="000000"/>
            </w:tcBorders>
            <w:shd w:val="clear" w:color="auto" w:fill="auto"/>
            <w:vAlign w:val="center"/>
            <w:hideMark/>
          </w:tcPr>
          <w:p w14:paraId="0C16D7F1"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п. Нювчим, ул. Маяковского, д. 13</w:t>
            </w:r>
          </w:p>
        </w:tc>
        <w:tc>
          <w:tcPr>
            <w:tcW w:w="1318" w:type="dxa"/>
            <w:tcBorders>
              <w:top w:val="nil"/>
              <w:left w:val="nil"/>
              <w:bottom w:val="single" w:sz="8" w:space="0" w:color="000000"/>
              <w:right w:val="single" w:sz="8" w:space="0" w:color="000000"/>
            </w:tcBorders>
            <w:shd w:val="clear" w:color="auto" w:fill="auto"/>
            <w:vAlign w:val="center"/>
            <w:hideMark/>
          </w:tcPr>
          <w:p w14:paraId="6366E522"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1965</w:t>
            </w:r>
          </w:p>
        </w:tc>
        <w:tc>
          <w:tcPr>
            <w:tcW w:w="1418" w:type="dxa"/>
            <w:tcBorders>
              <w:top w:val="nil"/>
              <w:left w:val="nil"/>
              <w:bottom w:val="single" w:sz="8" w:space="0" w:color="000000"/>
              <w:right w:val="single" w:sz="8" w:space="0" w:color="000000"/>
            </w:tcBorders>
            <w:shd w:val="clear" w:color="auto" w:fill="auto"/>
            <w:vAlign w:val="center"/>
            <w:hideMark/>
          </w:tcPr>
          <w:p w14:paraId="7D71261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27.12.2016</w:t>
            </w:r>
          </w:p>
        </w:tc>
        <w:tc>
          <w:tcPr>
            <w:tcW w:w="1134" w:type="dxa"/>
            <w:tcBorders>
              <w:top w:val="nil"/>
              <w:left w:val="nil"/>
              <w:bottom w:val="single" w:sz="8" w:space="0" w:color="000000"/>
              <w:right w:val="single" w:sz="8" w:space="0" w:color="000000"/>
            </w:tcBorders>
            <w:shd w:val="clear" w:color="auto" w:fill="auto"/>
            <w:vAlign w:val="center"/>
            <w:hideMark/>
          </w:tcPr>
          <w:p w14:paraId="78CFFB6D"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186,3</w:t>
            </w:r>
          </w:p>
        </w:tc>
        <w:tc>
          <w:tcPr>
            <w:tcW w:w="1137" w:type="dxa"/>
            <w:tcBorders>
              <w:top w:val="nil"/>
              <w:left w:val="nil"/>
              <w:bottom w:val="single" w:sz="8" w:space="0" w:color="000000"/>
              <w:right w:val="single" w:sz="8" w:space="0" w:color="000000"/>
            </w:tcBorders>
            <w:shd w:val="clear" w:color="auto" w:fill="auto"/>
            <w:vAlign w:val="center"/>
            <w:hideMark/>
          </w:tcPr>
          <w:p w14:paraId="5DED7D28"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9</w:t>
            </w:r>
          </w:p>
        </w:tc>
        <w:tc>
          <w:tcPr>
            <w:tcW w:w="1414" w:type="dxa"/>
            <w:tcBorders>
              <w:top w:val="nil"/>
              <w:left w:val="nil"/>
              <w:bottom w:val="single" w:sz="8" w:space="0" w:color="000000"/>
              <w:right w:val="single" w:sz="8" w:space="0" w:color="000000"/>
            </w:tcBorders>
            <w:shd w:val="clear" w:color="auto" w:fill="auto"/>
            <w:vAlign w:val="center"/>
            <w:hideMark/>
          </w:tcPr>
          <w:p w14:paraId="7AE74B68"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31.12.2022</w:t>
            </w:r>
          </w:p>
        </w:tc>
        <w:tc>
          <w:tcPr>
            <w:tcW w:w="1249" w:type="dxa"/>
            <w:tcBorders>
              <w:top w:val="nil"/>
              <w:left w:val="nil"/>
              <w:bottom w:val="single" w:sz="8" w:space="0" w:color="000000"/>
              <w:right w:val="single" w:sz="8" w:space="0" w:color="000000"/>
            </w:tcBorders>
            <w:shd w:val="clear" w:color="auto" w:fill="auto"/>
            <w:vAlign w:val="center"/>
            <w:hideMark/>
          </w:tcPr>
          <w:p w14:paraId="1644D9DB"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6A6670CF"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7702B5A0"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3DFEA1B4"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41E42482"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28C00F18"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58</w:t>
            </w:r>
          </w:p>
        </w:tc>
        <w:tc>
          <w:tcPr>
            <w:tcW w:w="1559" w:type="dxa"/>
            <w:tcBorders>
              <w:top w:val="nil"/>
              <w:left w:val="nil"/>
              <w:bottom w:val="single" w:sz="8" w:space="0" w:color="000000"/>
              <w:right w:val="single" w:sz="8" w:space="0" w:color="000000"/>
            </w:tcBorders>
            <w:shd w:val="clear" w:color="auto" w:fill="auto"/>
            <w:vAlign w:val="center"/>
            <w:hideMark/>
          </w:tcPr>
          <w:p w14:paraId="6B0FC8C8"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п. Нювчим</w:t>
            </w:r>
          </w:p>
        </w:tc>
        <w:tc>
          <w:tcPr>
            <w:tcW w:w="1701" w:type="dxa"/>
            <w:tcBorders>
              <w:top w:val="nil"/>
              <w:left w:val="nil"/>
              <w:bottom w:val="single" w:sz="8" w:space="0" w:color="000000"/>
              <w:right w:val="single" w:sz="8" w:space="0" w:color="000000"/>
            </w:tcBorders>
            <w:shd w:val="clear" w:color="auto" w:fill="auto"/>
            <w:vAlign w:val="center"/>
            <w:hideMark/>
          </w:tcPr>
          <w:p w14:paraId="5796A248"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п. Нювчим, ул. Маяковского, д. 15</w:t>
            </w:r>
          </w:p>
        </w:tc>
        <w:tc>
          <w:tcPr>
            <w:tcW w:w="1318" w:type="dxa"/>
            <w:tcBorders>
              <w:top w:val="nil"/>
              <w:left w:val="nil"/>
              <w:bottom w:val="single" w:sz="8" w:space="0" w:color="000000"/>
              <w:right w:val="single" w:sz="8" w:space="0" w:color="000000"/>
            </w:tcBorders>
            <w:shd w:val="clear" w:color="auto" w:fill="auto"/>
            <w:vAlign w:val="center"/>
            <w:hideMark/>
          </w:tcPr>
          <w:p w14:paraId="48DC8749"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1966</w:t>
            </w:r>
          </w:p>
        </w:tc>
        <w:tc>
          <w:tcPr>
            <w:tcW w:w="1418" w:type="dxa"/>
            <w:tcBorders>
              <w:top w:val="nil"/>
              <w:left w:val="nil"/>
              <w:bottom w:val="single" w:sz="8" w:space="0" w:color="000000"/>
              <w:right w:val="single" w:sz="8" w:space="0" w:color="000000"/>
            </w:tcBorders>
            <w:shd w:val="clear" w:color="auto" w:fill="auto"/>
            <w:vAlign w:val="center"/>
            <w:hideMark/>
          </w:tcPr>
          <w:p w14:paraId="4F3EE14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27.12.2016</w:t>
            </w:r>
          </w:p>
        </w:tc>
        <w:tc>
          <w:tcPr>
            <w:tcW w:w="1134" w:type="dxa"/>
            <w:tcBorders>
              <w:top w:val="nil"/>
              <w:left w:val="nil"/>
              <w:bottom w:val="single" w:sz="8" w:space="0" w:color="000000"/>
              <w:right w:val="single" w:sz="8" w:space="0" w:color="000000"/>
            </w:tcBorders>
            <w:shd w:val="clear" w:color="auto" w:fill="auto"/>
            <w:vAlign w:val="center"/>
            <w:hideMark/>
          </w:tcPr>
          <w:p w14:paraId="3A550788"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185,4</w:t>
            </w:r>
          </w:p>
        </w:tc>
        <w:tc>
          <w:tcPr>
            <w:tcW w:w="1137" w:type="dxa"/>
            <w:tcBorders>
              <w:top w:val="nil"/>
              <w:left w:val="nil"/>
              <w:bottom w:val="single" w:sz="8" w:space="0" w:color="000000"/>
              <w:right w:val="single" w:sz="8" w:space="0" w:color="000000"/>
            </w:tcBorders>
            <w:shd w:val="clear" w:color="auto" w:fill="auto"/>
            <w:vAlign w:val="center"/>
            <w:hideMark/>
          </w:tcPr>
          <w:p w14:paraId="6B0EC2B9"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12</w:t>
            </w:r>
          </w:p>
        </w:tc>
        <w:tc>
          <w:tcPr>
            <w:tcW w:w="1414" w:type="dxa"/>
            <w:tcBorders>
              <w:top w:val="nil"/>
              <w:left w:val="nil"/>
              <w:bottom w:val="single" w:sz="8" w:space="0" w:color="000000"/>
              <w:right w:val="single" w:sz="8" w:space="0" w:color="000000"/>
            </w:tcBorders>
            <w:shd w:val="clear" w:color="auto" w:fill="auto"/>
            <w:vAlign w:val="center"/>
            <w:hideMark/>
          </w:tcPr>
          <w:p w14:paraId="305116A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31.12.2022</w:t>
            </w:r>
          </w:p>
        </w:tc>
        <w:tc>
          <w:tcPr>
            <w:tcW w:w="1249" w:type="dxa"/>
            <w:tcBorders>
              <w:top w:val="nil"/>
              <w:left w:val="nil"/>
              <w:bottom w:val="single" w:sz="8" w:space="0" w:color="000000"/>
              <w:right w:val="single" w:sz="8" w:space="0" w:color="000000"/>
            </w:tcBorders>
            <w:shd w:val="clear" w:color="auto" w:fill="auto"/>
            <w:vAlign w:val="center"/>
            <w:hideMark/>
          </w:tcPr>
          <w:p w14:paraId="31DE468E"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3745792C"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7F4660AD"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49F7C8EE"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1C1E49A0"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68596518"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lastRenderedPageBreak/>
              <w:t>59</w:t>
            </w:r>
          </w:p>
        </w:tc>
        <w:tc>
          <w:tcPr>
            <w:tcW w:w="1559" w:type="dxa"/>
            <w:tcBorders>
              <w:top w:val="nil"/>
              <w:left w:val="nil"/>
              <w:bottom w:val="single" w:sz="8" w:space="0" w:color="000000"/>
              <w:right w:val="single" w:sz="8" w:space="0" w:color="000000"/>
            </w:tcBorders>
            <w:shd w:val="clear" w:color="auto" w:fill="auto"/>
            <w:vAlign w:val="center"/>
            <w:hideMark/>
          </w:tcPr>
          <w:p w14:paraId="488829B4"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п. Нювчим</w:t>
            </w:r>
          </w:p>
        </w:tc>
        <w:tc>
          <w:tcPr>
            <w:tcW w:w="1701" w:type="dxa"/>
            <w:tcBorders>
              <w:top w:val="nil"/>
              <w:left w:val="nil"/>
              <w:bottom w:val="single" w:sz="8" w:space="0" w:color="000000"/>
              <w:right w:val="single" w:sz="8" w:space="0" w:color="000000"/>
            </w:tcBorders>
            <w:shd w:val="clear" w:color="auto" w:fill="auto"/>
            <w:vAlign w:val="center"/>
            <w:hideMark/>
          </w:tcPr>
          <w:p w14:paraId="2AB4AC05"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п. Нювчим, ул. Маяковского, д. 17</w:t>
            </w:r>
          </w:p>
        </w:tc>
        <w:tc>
          <w:tcPr>
            <w:tcW w:w="1318" w:type="dxa"/>
            <w:tcBorders>
              <w:top w:val="nil"/>
              <w:left w:val="nil"/>
              <w:bottom w:val="single" w:sz="8" w:space="0" w:color="000000"/>
              <w:right w:val="single" w:sz="8" w:space="0" w:color="000000"/>
            </w:tcBorders>
            <w:shd w:val="clear" w:color="auto" w:fill="auto"/>
            <w:vAlign w:val="center"/>
            <w:hideMark/>
          </w:tcPr>
          <w:p w14:paraId="7037F62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1963</w:t>
            </w:r>
          </w:p>
        </w:tc>
        <w:tc>
          <w:tcPr>
            <w:tcW w:w="1418" w:type="dxa"/>
            <w:tcBorders>
              <w:top w:val="nil"/>
              <w:left w:val="nil"/>
              <w:bottom w:val="single" w:sz="8" w:space="0" w:color="000000"/>
              <w:right w:val="single" w:sz="8" w:space="0" w:color="000000"/>
            </w:tcBorders>
            <w:shd w:val="clear" w:color="auto" w:fill="auto"/>
            <w:vAlign w:val="center"/>
            <w:hideMark/>
          </w:tcPr>
          <w:p w14:paraId="2DEC5605"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27.12.2016</w:t>
            </w:r>
          </w:p>
        </w:tc>
        <w:tc>
          <w:tcPr>
            <w:tcW w:w="1134" w:type="dxa"/>
            <w:tcBorders>
              <w:top w:val="nil"/>
              <w:left w:val="nil"/>
              <w:bottom w:val="single" w:sz="8" w:space="0" w:color="000000"/>
              <w:right w:val="single" w:sz="8" w:space="0" w:color="000000"/>
            </w:tcBorders>
            <w:shd w:val="clear" w:color="auto" w:fill="auto"/>
            <w:vAlign w:val="center"/>
            <w:hideMark/>
          </w:tcPr>
          <w:p w14:paraId="5EACDBDA"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187,35</w:t>
            </w:r>
          </w:p>
        </w:tc>
        <w:tc>
          <w:tcPr>
            <w:tcW w:w="1137" w:type="dxa"/>
            <w:tcBorders>
              <w:top w:val="nil"/>
              <w:left w:val="nil"/>
              <w:bottom w:val="single" w:sz="8" w:space="0" w:color="000000"/>
              <w:right w:val="single" w:sz="8" w:space="0" w:color="000000"/>
            </w:tcBorders>
            <w:shd w:val="clear" w:color="auto" w:fill="auto"/>
            <w:vAlign w:val="center"/>
            <w:hideMark/>
          </w:tcPr>
          <w:p w14:paraId="287B127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w:t>
            </w:r>
          </w:p>
        </w:tc>
        <w:tc>
          <w:tcPr>
            <w:tcW w:w="1414" w:type="dxa"/>
            <w:tcBorders>
              <w:top w:val="nil"/>
              <w:left w:val="nil"/>
              <w:bottom w:val="single" w:sz="8" w:space="0" w:color="000000"/>
              <w:right w:val="single" w:sz="8" w:space="0" w:color="000000"/>
            </w:tcBorders>
            <w:shd w:val="clear" w:color="auto" w:fill="auto"/>
            <w:vAlign w:val="center"/>
            <w:hideMark/>
          </w:tcPr>
          <w:p w14:paraId="148011A9"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31.12.2022</w:t>
            </w:r>
          </w:p>
        </w:tc>
        <w:tc>
          <w:tcPr>
            <w:tcW w:w="1249" w:type="dxa"/>
            <w:tcBorders>
              <w:top w:val="nil"/>
              <w:left w:val="nil"/>
              <w:bottom w:val="single" w:sz="8" w:space="0" w:color="000000"/>
              <w:right w:val="single" w:sz="8" w:space="0" w:color="000000"/>
            </w:tcBorders>
            <w:shd w:val="clear" w:color="auto" w:fill="auto"/>
            <w:vAlign w:val="center"/>
            <w:hideMark/>
          </w:tcPr>
          <w:p w14:paraId="10323D3D"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72641384"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044D9E4D"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30BEA074"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13C587F8"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50FB3D8A"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60</w:t>
            </w:r>
          </w:p>
        </w:tc>
        <w:tc>
          <w:tcPr>
            <w:tcW w:w="1559" w:type="dxa"/>
            <w:tcBorders>
              <w:top w:val="nil"/>
              <w:left w:val="nil"/>
              <w:bottom w:val="single" w:sz="8" w:space="0" w:color="000000"/>
              <w:right w:val="single" w:sz="8" w:space="0" w:color="000000"/>
            </w:tcBorders>
            <w:shd w:val="clear" w:color="auto" w:fill="auto"/>
            <w:vAlign w:val="center"/>
            <w:hideMark/>
          </w:tcPr>
          <w:p w14:paraId="5174BCBC"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п. Нювчим</w:t>
            </w:r>
          </w:p>
        </w:tc>
        <w:tc>
          <w:tcPr>
            <w:tcW w:w="1701" w:type="dxa"/>
            <w:tcBorders>
              <w:top w:val="nil"/>
              <w:left w:val="nil"/>
              <w:bottom w:val="single" w:sz="8" w:space="0" w:color="000000"/>
              <w:right w:val="single" w:sz="8" w:space="0" w:color="000000"/>
            </w:tcBorders>
            <w:shd w:val="clear" w:color="auto" w:fill="auto"/>
            <w:vAlign w:val="center"/>
            <w:hideMark/>
          </w:tcPr>
          <w:p w14:paraId="06795DD4"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п. Нювчим, ул. Маяковского, д. 19</w:t>
            </w:r>
          </w:p>
        </w:tc>
        <w:tc>
          <w:tcPr>
            <w:tcW w:w="1318" w:type="dxa"/>
            <w:tcBorders>
              <w:top w:val="nil"/>
              <w:left w:val="nil"/>
              <w:bottom w:val="single" w:sz="8" w:space="0" w:color="000000"/>
              <w:right w:val="single" w:sz="8" w:space="0" w:color="000000"/>
            </w:tcBorders>
            <w:shd w:val="clear" w:color="auto" w:fill="auto"/>
            <w:vAlign w:val="center"/>
            <w:hideMark/>
          </w:tcPr>
          <w:p w14:paraId="79114635"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1966</w:t>
            </w:r>
          </w:p>
        </w:tc>
        <w:tc>
          <w:tcPr>
            <w:tcW w:w="1418" w:type="dxa"/>
            <w:tcBorders>
              <w:top w:val="nil"/>
              <w:left w:val="nil"/>
              <w:bottom w:val="single" w:sz="8" w:space="0" w:color="000000"/>
              <w:right w:val="single" w:sz="8" w:space="0" w:color="000000"/>
            </w:tcBorders>
            <w:shd w:val="clear" w:color="auto" w:fill="auto"/>
            <w:vAlign w:val="center"/>
            <w:hideMark/>
          </w:tcPr>
          <w:p w14:paraId="26BF684D"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27.12.2016</w:t>
            </w:r>
          </w:p>
        </w:tc>
        <w:tc>
          <w:tcPr>
            <w:tcW w:w="1134" w:type="dxa"/>
            <w:tcBorders>
              <w:top w:val="nil"/>
              <w:left w:val="nil"/>
              <w:bottom w:val="single" w:sz="8" w:space="0" w:color="000000"/>
              <w:right w:val="single" w:sz="8" w:space="0" w:color="000000"/>
            </w:tcBorders>
            <w:shd w:val="clear" w:color="auto" w:fill="auto"/>
            <w:vAlign w:val="center"/>
            <w:hideMark/>
          </w:tcPr>
          <w:p w14:paraId="18110DF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187</w:t>
            </w:r>
          </w:p>
        </w:tc>
        <w:tc>
          <w:tcPr>
            <w:tcW w:w="1137" w:type="dxa"/>
            <w:tcBorders>
              <w:top w:val="nil"/>
              <w:left w:val="nil"/>
              <w:bottom w:val="single" w:sz="8" w:space="0" w:color="000000"/>
              <w:right w:val="single" w:sz="8" w:space="0" w:color="000000"/>
            </w:tcBorders>
            <w:shd w:val="clear" w:color="auto" w:fill="auto"/>
            <w:vAlign w:val="center"/>
            <w:hideMark/>
          </w:tcPr>
          <w:p w14:paraId="61528FB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w:t>
            </w:r>
          </w:p>
        </w:tc>
        <w:tc>
          <w:tcPr>
            <w:tcW w:w="1414" w:type="dxa"/>
            <w:tcBorders>
              <w:top w:val="nil"/>
              <w:left w:val="nil"/>
              <w:bottom w:val="single" w:sz="8" w:space="0" w:color="000000"/>
              <w:right w:val="single" w:sz="8" w:space="0" w:color="000000"/>
            </w:tcBorders>
            <w:shd w:val="clear" w:color="auto" w:fill="auto"/>
            <w:vAlign w:val="center"/>
            <w:hideMark/>
          </w:tcPr>
          <w:p w14:paraId="375FE2B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31.12.2022</w:t>
            </w:r>
          </w:p>
        </w:tc>
        <w:tc>
          <w:tcPr>
            <w:tcW w:w="1249" w:type="dxa"/>
            <w:tcBorders>
              <w:top w:val="nil"/>
              <w:left w:val="nil"/>
              <w:bottom w:val="single" w:sz="8" w:space="0" w:color="000000"/>
              <w:right w:val="single" w:sz="8" w:space="0" w:color="000000"/>
            </w:tcBorders>
            <w:shd w:val="clear" w:color="auto" w:fill="auto"/>
            <w:vAlign w:val="center"/>
            <w:hideMark/>
          </w:tcPr>
          <w:p w14:paraId="7488E5F5"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42EAEEA6"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49D23FE1"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21E971F5"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0FB2B623"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1BFDDEE8"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61</w:t>
            </w:r>
          </w:p>
        </w:tc>
        <w:tc>
          <w:tcPr>
            <w:tcW w:w="1559" w:type="dxa"/>
            <w:tcBorders>
              <w:top w:val="nil"/>
              <w:left w:val="nil"/>
              <w:bottom w:val="single" w:sz="8" w:space="0" w:color="000000"/>
              <w:right w:val="single" w:sz="8" w:space="0" w:color="000000"/>
            </w:tcBorders>
            <w:shd w:val="clear" w:color="auto" w:fill="auto"/>
            <w:vAlign w:val="center"/>
            <w:hideMark/>
          </w:tcPr>
          <w:p w14:paraId="755D2B64"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п. Нювчим</w:t>
            </w:r>
          </w:p>
        </w:tc>
        <w:tc>
          <w:tcPr>
            <w:tcW w:w="1701" w:type="dxa"/>
            <w:tcBorders>
              <w:top w:val="nil"/>
              <w:left w:val="nil"/>
              <w:bottom w:val="single" w:sz="8" w:space="0" w:color="000000"/>
              <w:right w:val="single" w:sz="8" w:space="0" w:color="000000"/>
            </w:tcBorders>
            <w:shd w:val="clear" w:color="auto" w:fill="auto"/>
            <w:vAlign w:val="center"/>
            <w:hideMark/>
          </w:tcPr>
          <w:p w14:paraId="1256959D"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п. Нювчим, ул. Маяковского, д. 21</w:t>
            </w:r>
          </w:p>
        </w:tc>
        <w:tc>
          <w:tcPr>
            <w:tcW w:w="1318" w:type="dxa"/>
            <w:tcBorders>
              <w:top w:val="nil"/>
              <w:left w:val="nil"/>
              <w:bottom w:val="single" w:sz="8" w:space="0" w:color="000000"/>
              <w:right w:val="single" w:sz="8" w:space="0" w:color="000000"/>
            </w:tcBorders>
            <w:shd w:val="clear" w:color="auto" w:fill="auto"/>
            <w:vAlign w:val="center"/>
            <w:hideMark/>
          </w:tcPr>
          <w:p w14:paraId="1EB66C4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1966</w:t>
            </w:r>
          </w:p>
        </w:tc>
        <w:tc>
          <w:tcPr>
            <w:tcW w:w="1418" w:type="dxa"/>
            <w:tcBorders>
              <w:top w:val="nil"/>
              <w:left w:val="nil"/>
              <w:bottom w:val="single" w:sz="8" w:space="0" w:color="000000"/>
              <w:right w:val="single" w:sz="8" w:space="0" w:color="000000"/>
            </w:tcBorders>
            <w:shd w:val="clear" w:color="auto" w:fill="auto"/>
            <w:vAlign w:val="center"/>
            <w:hideMark/>
          </w:tcPr>
          <w:p w14:paraId="5765654B"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27.12.2016</w:t>
            </w:r>
          </w:p>
        </w:tc>
        <w:tc>
          <w:tcPr>
            <w:tcW w:w="1134" w:type="dxa"/>
            <w:tcBorders>
              <w:top w:val="nil"/>
              <w:left w:val="nil"/>
              <w:bottom w:val="single" w:sz="8" w:space="0" w:color="000000"/>
              <w:right w:val="single" w:sz="8" w:space="0" w:color="000000"/>
            </w:tcBorders>
            <w:shd w:val="clear" w:color="auto" w:fill="auto"/>
            <w:vAlign w:val="center"/>
            <w:hideMark/>
          </w:tcPr>
          <w:p w14:paraId="67EBC53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61,8</w:t>
            </w:r>
          </w:p>
        </w:tc>
        <w:tc>
          <w:tcPr>
            <w:tcW w:w="1137" w:type="dxa"/>
            <w:tcBorders>
              <w:top w:val="nil"/>
              <w:left w:val="nil"/>
              <w:bottom w:val="single" w:sz="8" w:space="0" w:color="000000"/>
              <w:right w:val="single" w:sz="8" w:space="0" w:color="000000"/>
            </w:tcBorders>
            <w:shd w:val="clear" w:color="auto" w:fill="auto"/>
            <w:vAlign w:val="center"/>
            <w:hideMark/>
          </w:tcPr>
          <w:p w14:paraId="5AFA8A9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w:t>
            </w:r>
          </w:p>
        </w:tc>
        <w:tc>
          <w:tcPr>
            <w:tcW w:w="1414" w:type="dxa"/>
            <w:tcBorders>
              <w:top w:val="nil"/>
              <w:left w:val="nil"/>
              <w:bottom w:val="single" w:sz="8" w:space="0" w:color="000000"/>
              <w:right w:val="single" w:sz="8" w:space="0" w:color="000000"/>
            </w:tcBorders>
            <w:shd w:val="clear" w:color="auto" w:fill="auto"/>
            <w:vAlign w:val="center"/>
            <w:hideMark/>
          </w:tcPr>
          <w:p w14:paraId="58A32C4D"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31.12.2022</w:t>
            </w:r>
          </w:p>
        </w:tc>
        <w:tc>
          <w:tcPr>
            <w:tcW w:w="1249" w:type="dxa"/>
            <w:tcBorders>
              <w:top w:val="nil"/>
              <w:left w:val="nil"/>
              <w:bottom w:val="single" w:sz="8" w:space="0" w:color="000000"/>
              <w:right w:val="single" w:sz="8" w:space="0" w:color="000000"/>
            </w:tcBorders>
            <w:shd w:val="clear" w:color="auto" w:fill="auto"/>
            <w:vAlign w:val="center"/>
            <w:hideMark/>
          </w:tcPr>
          <w:p w14:paraId="06E76C54"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77338AA2"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0F5A6AEE"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1AC4EC87"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657E74D1" w14:textId="77777777" w:rsidTr="00B3477C">
        <w:trPr>
          <w:trHeight w:val="6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56020DF1"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62</w:t>
            </w:r>
          </w:p>
        </w:tc>
        <w:tc>
          <w:tcPr>
            <w:tcW w:w="1559" w:type="dxa"/>
            <w:tcBorders>
              <w:top w:val="nil"/>
              <w:left w:val="nil"/>
              <w:bottom w:val="single" w:sz="8" w:space="0" w:color="000000"/>
              <w:right w:val="single" w:sz="8" w:space="0" w:color="000000"/>
            </w:tcBorders>
            <w:shd w:val="clear" w:color="auto" w:fill="auto"/>
            <w:vAlign w:val="center"/>
            <w:hideMark/>
          </w:tcPr>
          <w:p w14:paraId="27DDBD5B"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п. Нювчим</w:t>
            </w:r>
          </w:p>
        </w:tc>
        <w:tc>
          <w:tcPr>
            <w:tcW w:w="1701" w:type="dxa"/>
            <w:tcBorders>
              <w:top w:val="nil"/>
              <w:left w:val="nil"/>
              <w:bottom w:val="single" w:sz="8" w:space="0" w:color="000000"/>
              <w:right w:val="single" w:sz="8" w:space="0" w:color="000000"/>
            </w:tcBorders>
            <w:shd w:val="clear" w:color="auto" w:fill="auto"/>
            <w:vAlign w:val="center"/>
            <w:hideMark/>
          </w:tcPr>
          <w:p w14:paraId="00B607A1"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п. Нювчим, ул. Маяковского, д. 38</w:t>
            </w:r>
          </w:p>
        </w:tc>
        <w:tc>
          <w:tcPr>
            <w:tcW w:w="1318" w:type="dxa"/>
            <w:tcBorders>
              <w:top w:val="nil"/>
              <w:left w:val="nil"/>
              <w:bottom w:val="single" w:sz="8" w:space="0" w:color="000000"/>
              <w:right w:val="single" w:sz="8" w:space="0" w:color="000000"/>
            </w:tcBorders>
            <w:shd w:val="clear" w:color="auto" w:fill="auto"/>
            <w:vAlign w:val="center"/>
            <w:hideMark/>
          </w:tcPr>
          <w:p w14:paraId="624F6E79"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1983</w:t>
            </w:r>
          </w:p>
        </w:tc>
        <w:tc>
          <w:tcPr>
            <w:tcW w:w="1418" w:type="dxa"/>
            <w:tcBorders>
              <w:top w:val="nil"/>
              <w:left w:val="nil"/>
              <w:bottom w:val="single" w:sz="8" w:space="0" w:color="000000"/>
              <w:right w:val="single" w:sz="8" w:space="0" w:color="000000"/>
            </w:tcBorders>
            <w:shd w:val="clear" w:color="auto" w:fill="auto"/>
            <w:vAlign w:val="center"/>
            <w:hideMark/>
          </w:tcPr>
          <w:p w14:paraId="1C4E00A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14.11.2014</w:t>
            </w:r>
          </w:p>
        </w:tc>
        <w:tc>
          <w:tcPr>
            <w:tcW w:w="1134" w:type="dxa"/>
            <w:tcBorders>
              <w:top w:val="nil"/>
              <w:left w:val="nil"/>
              <w:bottom w:val="single" w:sz="8" w:space="0" w:color="000000"/>
              <w:right w:val="single" w:sz="8" w:space="0" w:color="000000"/>
            </w:tcBorders>
            <w:shd w:val="clear" w:color="auto" w:fill="auto"/>
            <w:vAlign w:val="center"/>
            <w:hideMark/>
          </w:tcPr>
          <w:p w14:paraId="777B22A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82,4</w:t>
            </w:r>
          </w:p>
        </w:tc>
        <w:tc>
          <w:tcPr>
            <w:tcW w:w="1137" w:type="dxa"/>
            <w:tcBorders>
              <w:top w:val="nil"/>
              <w:left w:val="nil"/>
              <w:bottom w:val="single" w:sz="8" w:space="0" w:color="000000"/>
              <w:right w:val="single" w:sz="8" w:space="0" w:color="000000"/>
            </w:tcBorders>
            <w:shd w:val="clear" w:color="auto" w:fill="auto"/>
            <w:vAlign w:val="center"/>
            <w:hideMark/>
          </w:tcPr>
          <w:p w14:paraId="49ECB49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7</w:t>
            </w:r>
          </w:p>
        </w:tc>
        <w:tc>
          <w:tcPr>
            <w:tcW w:w="1414" w:type="dxa"/>
            <w:tcBorders>
              <w:top w:val="nil"/>
              <w:left w:val="nil"/>
              <w:bottom w:val="single" w:sz="8" w:space="0" w:color="000000"/>
              <w:right w:val="single" w:sz="8" w:space="0" w:color="000000"/>
            </w:tcBorders>
            <w:shd w:val="clear" w:color="auto" w:fill="auto"/>
            <w:vAlign w:val="center"/>
            <w:hideMark/>
          </w:tcPr>
          <w:p w14:paraId="18D9A602"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31.12.2022</w:t>
            </w:r>
          </w:p>
        </w:tc>
        <w:tc>
          <w:tcPr>
            <w:tcW w:w="1249" w:type="dxa"/>
            <w:tcBorders>
              <w:top w:val="nil"/>
              <w:left w:val="nil"/>
              <w:bottom w:val="single" w:sz="8" w:space="0" w:color="000000"/>
              <w:right w:val="single" w:sz="8" w:space="0" w:color="000000"/>
            </w:tcBorders>
            <w:shd w:val="clear" w:color="auto" w:fill="auto"/>
            <w:vAlign w:val="center"/>
            <w:hideMark/>
          </w:tcPr>
          <w:p w14:paraId="70C24C5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83,4</w:t>
            </w:r>
          </w:p>
        </w:tc>
        <w:tc>
          <w:tcPr>
            <w:tcW w:w="1161" w:type="dxa"/>
            <w:tcBorders>
              <w:top w:val="nil"/>
              <w:left w:val="nil"/>
              <w:bottom w:val="single" w:sz="8" w:space="0" w:color="000000"/>
              <w:right w:val="single" w:sz="8" w:space="0" w:color="000000"/>
            </w:tcBorders>
            <w:shd w:val="clear" w:color="auto" w:fill="auto"/>
            <w:vAlign w:val="center"/>
            <w:hideMark/>
          </w:tcPr>
          <w:p w14:paraId="68F715CB"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319</w:t>
            </w:r>
          </w:p>
        </w:tc>
        <w:tc>
          <w:tcPr>
            <w:tcW w:w="1134" w:type="dxa"/>
            <w:tcBorders>
              <w:top w:val="nil"/>
              <w:left w:val="nil"/>
              <w:bottom w:val="single" w:sz="8" w:space="0" w:color="000000"/>
              <w:right w:val="single" w:sz="8" w:space="0" w:color="000000"/>
            </w:tcBorders>
            <w:shd w:val="clear" w:color="auto" w:fill="auto"/>
            <w:vAlign w:val="center"/>
            <w:hideMark/>
          </w:tcPr>
          <w:p w14:paraId="6A0C0082"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11:04:3201003:299</w:t>
            </w:r>
          </w:p>
        </w:tc>
        <w:tc>
          <w:tcPr>
            <w:tcW w:w="1659" w:type="dxa"/>
            <w:tcBorders>
              <w:top w:val="nil"/>
              <w:left w:val="nil"/>
              <w:bottom w:val="single" w:sz="8" w:space="0" w:color="000000"/>
              <w:right w:val="single" w:sz="8" w:space="0" w:color="000000"/>
            </w:tcBorders>
            <w:shd w:val="clear" w:color="auto" w:fill="auto"/>
            <w:vAlign w:val="center"/>
            <w:hideMark/>
          </w:tcPr>
          <w:p w14:paraId="697C6D6A"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Сформирован под одним домом</w:t>
            </w:r>
          </w:p>
        </w:tc>
      </w:tr>
      <w:tr w:rsidR="00E514D2" w:rsidRPr="00E514D2" w14:paraId="60615013"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3F5452B0"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63</w:t>
            </w:r>
          </w:p>
        </w:tc>
        <w:tc>
          <w:tcPr>
            <w:tcW w:w="1559" w:type="dxa"/>
            <w:tcBorders>
              <w:top w:val="nil"/>
              <w:left w:val="nil"/>
              <w:bottom w:val="single" w:sz="8" w:space="0" w:color="000000"/>
              <w:right w:val="single" w:sz="8" w:space="0" w:color="000000"/>
            </w:tcBorders>
            <w:shd w:val="clear" w:color="auto" w:fill="auto"/>
            <w:vAlign w:val="center"/>
            <w:hideMark/>
          </w:tcPr>
          <w:p w14:paraId="20F4FED5"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п. Нювчим</w:t>
            </w:r>
          </w:p>
        </w:tc>
        <w:tc>
          <w:tcPr>
            <w:tcW w:w="1701" w:type="dxa"/>
            <w:tcBorders>
              <w:top w:val="nil"/>
              <w:left w:val="nil"/>
              <w:bottom w:val="single" w:sz="8" w:space="0" w:color="000000"/>
              <w:right w:val="single" w:sz="8" w:space="0" w:color="000000"/>
            </w:tcBorders>
            <w:shd w:val="clear" w:color="auto" w:fill="auto"/>
            <w:vAlign w:val="center"/>
            <w:hideMark/>
          </w:tcPr>
          <w:p w14:paraId="71E1037F"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п. Нювчим, ул. Советская, д. 4</w:t>
            </w:r>
          </w:p>
        </w:tc>
        <w:tc>
          <w:tcPr>
            <w:tcW w:w="1318" w:type="dxa"/>
            <w:tcBorders>
              <w:top w:val="nil"/>
              <w:left w:val="nil"/>
              <w:bottom w:val="single" w:sz="8" w:space="0" w:color="000000"/>
              <w:right w:val="single" w:sz="8" w:space="0" w:color="000000"/>
            </w:tcBorders>
            <w:shd w:val="clear" w:color="auto" w:fill="auto"/>
            <w:vAlign w:val="center"/>
            <w:hideMark/>
          </w:tcPr>
          <w:p w14:paraId="6050225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1988</w:t>
            </w:r>
          </w:p>
        </w:tc>
        <w:tc>
          <w:tcPr>
            <w:tcW w:w="1418" w:type="dxa"/>
            <w:tcBorders>
              <w:top w:val="nil"/>
              <w:left w:val="nil"/>
              <w:bottom w:val="single" w:sz="8" w:space="0" w:color="000000"/>
              <w:right w:val="single" w:sz="8" w:space="0" w:color="000000"/>
            </w:tcBorders>
            <w:shd w:val="clear" w:color="auto" w:fill="auto"/>
            <w:vAlign w:val="center"/>
            <w:hideMark/>
          </w:tcPr>
          <w:p w14:paraId="7D42192D"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27.12.2016</w:t>
            </w:r>
          </w:p>
        </w:tc>
        <w:tc>
          <w:tcPr>
            <w:tcW w:w="1134" w:type="dxa"/>
            <w:tcBorders>
              <w:top w:val="nil"/>
              <w:left w:val="nil"/>
              <w:bottom w:val="single" w:sz="8" w:space="0" w:color="000000"/>
              <w:right w:val="single" w:sz="8" w:space="0" w:color="000000"/>
            </w:tcBorders>
            <w:shd w:val="clear" w:color="auto" w:fill="auto"/>
            <w:vAlign w:val="center"/>
            <w:hideMark/>
          </w:tcPr>
          <w:p w14:paraId="6BCCCEAD"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713,3</w:t>
            </w:r>
          </w:p>
        </w:tc>
        <w:tc>
          <w:tcPr>
            <w:tcW w:w="1137" w:type="dxa"/>
            <w:tcBorders>
              <w:top w:val="nil"/>
              <w:left w:val="nil"/>
              <w:bottom w:val="single" w:sz="8" w:space="0" w:color="000000"/>
              <w:right w:val="single" w:sz="8" w:space="0" w:color="000000"/>
            </w:tcBorders>
            <w:shd w:val="clear" w:color="auto" w:fill="auto"/>
            <w:vAlign w:val="center"/>
            <w:hideMark/>
          </w:tcPr>
          <w:p w14:paraId="2B21C27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w:t>
            </w:r>
          </w:p>
        </w:tc>
        <w:tc>
          <w:tcPr>
            <w:tcW w:w="1414" w:type="dxa"/>
            <w:tcBorders>
              <w:top w:val="nil"/>
              <w:left w:val="nil"/>
              <w:bottom w:val="single" w:sz="8" w:space="0" w:color="000000"/>
              <w:right w:val="single" w:sz="8" w:space="0" w:color="000000"/>
            </w:tcBorders>
            <w:shd w:val="clear" w:color="auto" w:fill="auto"/>
            <w:vAlign w:val="center"/>
            <w:hideMark/>
          </w:tcPr>
          <w:p w14:paraId="492D9C81"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31.12.2024</w:t>
            </w:r>
          </w:p>
        </w:tc>
        <w:tc>
          <w:tcPr>
            <w:tcW w:w="1249" w:type="dxa"/>
            <w:tcBorders>
              <w:top w:val="nil"/>
              <w:left w:val="nil"/>
              <w:bottom w:val="single" w:sz="8" w:space="0" w:color="000000"/>
              <w:right w:val="single" w:sz="8" w:space="0" w:color="000000"/>
            </w:tcBorders>
            <w:shd w:val="clear" w:color="auto" w:fill="auto"/>
            <w:vAlign w:val="center"/>
            <w:hideMark/>
          </w:tcPr>
          <w:p w14:paraId="75D9DBD3"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41D31B1F"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5AC45CA3"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3A22B407"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18E89D59"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1049D97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64</w:t>
            </w:r>
          </w:p>
        </w:tc>
        <w:tc>
          <w:tcPr>
            <w:tcW w:w="1559" w:type="dxa"/>
            <w:tcBorders>
              <w:top w:val="nil"/>
              <w:left w:val="nil"/>
              <w:bottom w:val="single" w:sz="8" w:space="0" w:color="000000"/>
              <w:right w:val="single" w:sz="8" w:space="0" w:color="000000"/>
            </w:tcBorders>
            <w:shd w:val="clear" w:color="auto" w:fill="auto"/>
            <w:vAlign w:val="center"/>
            <w:hideMark/>
          </w:tcPr>
          <w:p w14:paraId="7C27BD82"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Усть</w:t>
            </w:r>
            <w:proofErr w:type="spellEnd"/>
            <w:r w:rsidRPr="00743385">
              <w:rPr>
                <w:rFonts w:ascii="Times New Roman" w:eastAsia="Times New Roman" w:hAnsi="Times New Roman" w:cs="Times New Roman"/>
                <w:color w:val="000000"/>
                <w:sz w:val="24"/>
                <w:szCs w:val="24"/>
                <w:lang w:eastAsia="ru-RU"/>
              </w:rPr>
              <w:t>-Пожег</w:t>
            </w:r>
          </w:p>
        </w:tc>
        <w:tc>
          <w:tcPr>
            <w:tcW w:w="1701" w:type="dxa"/>
            <w:tcBorders>
              <w:top w:val="nil"/>
              <w:left w:val="nil"/>
              <w:bottom w:val="single" w:sz="8" w:space="0" w:color="000000"/>
              <w:right w:val="single" w:sz="8" w:space="0" w:color="000000"/>
            </w:tcBorders>
            <w:shd w:val="clear" w:color="auto" w:fill="auto"/>
            <w:vAlign w:val="center"/>
            <w:hideMark/>
          </w:tcPr>
          <w:p w14:paraId="1B9E0EED"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Усть</w:t>
            </w:r>
            <w:proofErr w:type="spellEnd"/>
            <w:r w:rsidRPr="00743385">
              <w:rPr>
                <w:rFonts w:ascii="Times New Roman" w:eastAsia="Times New Roman" w:hAnsi="Times New Roman" w:cs="Times New Roman"/>
                <w:color w:val="000000"/>
                <w:sz w:val="24"/>
                <w:szCs w:val="24"/>
                <w:lang w:eastAsia="ru-RU"/>
              </w:rPr>
              <w:t>-Пожег, ул. Береговая, д. 5</w:t>
            </w:r>
          </w:p>
        </w:tc>
        <w:tc>
          <w:tcPr>
            <w:tcW w:w="1318" w:type="dxa"/>
            <w:tcBorders>
              <w:top w:val="nil"/>
              <w:left w:val="nil"/>
              <w:bottom w:val="single" w:sz="8" w:space="0" w:color="000000"/>
              <w:right w:val="single" w:sz="8" w:space="0" w:color="000000"/>
            </w:tcBorders>
            <w:shd w:val="clear" w:color="auto" w:fill="auto"/>
            <w:vAlign w:val="center"/>
            <w:hideMark/>
          </w:tcPr>
          <w:p w14:paraId="19AF66C1"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1948</w:t>
            </w:r>
          </w:p>
        </w:tc>
        <w:tc>
          <w:tcPr>
            <w:tcW w:w="1418" w:type="dxa"/>
            <w:tcBorders>
              <w:top w:val="nil"/>
              <w:left w:val="nil"/>
              <w:bottom w:val="single" w:sz="8" w:space="0" w:color="000000"/>
              <w:right w:val="single" w:sz="8" w:space="0" w:color="000000"/>
            </w:tcBorders>
            <w:shd w:val="clear" w:color="auto" w:fill="auto"/>
            <w:vAlign w:val="center"/>
            <w:hideMark/>
          </w:tcPr>
          <w:p w14:paraId="7905A69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01.07.2016</w:t>
            </w:r>
          </w:p>
        </w:tc>
        <w:tc>
          <w:tcPr>
            <w:tcW w:w="1134" w:type="dxa"/>
            <w:tcBorders>
              <w:top w:val="nil"/>
              <w:left w:val="nil"/>
              <w:bottom w:val="single" w:sz="8" w:space="0" w:color="000000"/>
              <w:right w:val="single" w:sz="8" w:space="0" w:color="000000"/>
            </w:tcBorders>
            <w:shd w:val="clear" w:color="auto" w:fill="auto"/>
            <w:vAlign w:val="center"/>
            <w:hideMark/>
          </w:tcPr>
          <w:p w14:paraId="68D5F78D"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128,8</w:t>
            </w:r>
          </w:p>
        </w:tc>
        <w:tc>
          <w:tcPr>
            <w:tcW w:w="1137" w:type="dxa"/>
            <w:tcBorders>
              <w:top w:val="nil"/>
              <w:left w:val="nil"/>
              <w:bottom w:val="single" w:sz="8" w:space="0" w:color="000000"/>
              <w:right w:val="single" w:sz="8" w:space="0" w:color="000000"/>
            </w:tcBorders>
            <w:shd w:val="clear" w:color="auto" w:fill="auto"/>
            <w:vAlign w:val="center"/>
            <w:hideMark/>
          </w:tcPr>
          <w:p w14:paraId="7386DBA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w:t>
            </w:r>
          </w:p>
        </w:tc>
        <w:tc>
          <w:tcPr>
            <w:tcW w:w="1414" w:type="dxa"/>
            <w:tcBorders>
              <w:top w:val="nil"/>
              <w:left w:val="nil"/>
              <w:bottom w:val="single" w:sz="8" w:space="0" w:color="000000"/>
              <w:right w:val="single" w:sz="8" w:space="0" w:color="000000"/>
            </w:tcBorders>
            <w:shd w:val="clear" w:color="auto" w:fill="auto"/>
            <w:vAlign w:val="center"/>
            <w:hideMark/>
          </w:tcPr>
          <w:p w14:paraId="17A65491"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31.12.2022</w:t>
            </w:r>
          </w:p>
        </w:tc>
        <w:tc>
          <w:tcPr>
            <w:tcW w:w="1249" w:type="dxa"/>
            <w:tcBorders>
              <w:top w:val="nil"/>
              <w:left w:val="nil"/>
              <w:bottom w:val="single" w:sz="8" w:space="0" w:color="000000"/>
              <w:right w:val="single" w:sz="8" w:space="0" w:color="000000"/>
            </w:tcBorders>
            <w:shd w:val="clear" w:color="auto" w:fill="auto"/>
            <w:vAlign w:val="center"/>
            <w:hideMark/>
          </w:tcPr>
          <w:p w14:paraId="6306F48C"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1CE08FB4"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6DF5B4FE"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062D74DB"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7B9DF66B"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2EE9241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65</w:t>
            </w:r>
          </w:p>
        </w:tc>
        <w:tc>
          <w:tcPr>
            <w:tcW w:w="1559" w:type="dxa"/>
            <w:tcBorders>
              <w:top w:val="nil"/>
              <w:left w:val="nil"/>
              <w:bottom w:val="single" w:sz="8" w:space="0" w:color="000000"/>
              <w:right w:val="single" w:sz="8" w:space="0" w:color="000000"/>
            </w:tcBorders>
            <w:shd w:val="clear" w:color="auto" w:fill="auto"/>
            <w:vAlign w:val="center"/>
            <w:hideMark/>
          </w:tcPr>
          <w:p w14:paraId="411B62FF"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Усть</w:t>
            </w:r>
            <w:proofErr w:type="spellEnd"/>
            <w:r w:rsidRPr="00743385">
              <w:rPr>
                <w:rFonts w:ascii="Times New Roman" w:eastAsia="Times New Roman" w:hAnsi="Times New Roman" w:cs="Times New Roman"/>
                <w:color w:val="000000"/>
                <w:sz w:val="24"/>
                <w:szCs w:val="24"/>
                <w:lang w:eastAsia="ru-RU"/>
              </w:rPr>
              <w:t>-Пожег</w:t>
            </w:r>
          </w:p>
        </w:tc>
        <w:tc>
          <w:tcPr>
            <w:tcW w:w="1701" w:type="dxa"/>
            <w:tcBorders>
              <w:top w:val="nil"/>
              <w:left w:val="nil"/>
              <w:bottom w:val="single" w:sz="8" w:space="0" w:color="000000"/>
              <w:right w:val="single" w:sz="8" w:space="0" w:color="000000"/>
            </w:tcBorders>
            <w:shd w:val="clear" w:color="auto" w:fill="auto"/>
            <w:vAlign w:val="center"/>
            <w:hideMark/>
          </w:tcPr>
          <w:p w14:paraId="52B1B125"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Усть</w:t>
            </w:r>
            <w:proofErr w:type="spellEnd"/>
            <w:r w:rsidRPr="00743385">
              <w:rPr>
                <w:rFonts w:ascii="Times New Roman" w:eastAsia="Times New Roman" w:hAnsi="Times New Roman" w:cs="Times New Roman"/>
                <w:color w:val="000000"/>
                <w:sz w:val="24"/>
                <w:szCs w:val="24"/>
                <w:lang w:eastAsia="ru-RU"/>
              </w:rPr>
              <w:t>-Пожег, ул. Береговая, д. 7</w:t>
            </w:r>
          </w:p>
        </w:tc>
        <w:tc>
          <w:tcPr>
            <w:tcW w:w="1318" w:type="dxa"/>
            <w:tcBorders>
              <w:top w:val="nil"/>
              <w:left w:val="nil"/>
              <w:bottom w:val="single" w:sz="8" w:space="0" w:color="000000"/>
              <w:right w:val="single" w:sz="8" w:space="0" w:color="000000"/>
            </w:tcBorders>
            <w:shd w:val="clear" w:color="auto" w:fill="auto"/>
            <w:vAlign w:val="center"/>
            <w:hideMark/>
          </w:tcPr>
          <w:p w14:paraId="05E5B07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1947</w:t>
            </w:r>
          </w:p>
        </w:tc>
        <w:tc>
          <w:tcPr>
            <w:tcW w:w="1418" w:type="dxa"/>
            <w:tcBorders>
              <w:top w:val="nil"/>
              <w:left w:val="nil"/>
              <w:bottom w:val="single" w:sz="8" w:space="0" w:color="000000"/>
              <w:right w:val="single" w:sz="8" w:space="0" w:color="000000"/>
            </w:tcBorders>
            <w:shd w:val="clear" w:color="auto" w:fill="auto"/>
            <w:vAlign w:val="center"/>
            <w:hideMark/>
          </w:tcPr>
          <w:p w14:paraId="57B048E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01.07.2016</w:t>
            </w:r>
          </w:p>
        </w:tc>
        <w:tc>
          <w:tcPr>
            <w:tcW w:w="1134" w:type="dxa"/>
            <w:tcBorders>
              <w:top w:val="nil"/>
              <w:left w:val="nil"/>
              <w:bottom w:val="single" w:sz="8" w:space="0" w:color="000000"/>
              <w:right w:val="single" w:sz="8" w:space="0" w:color="000000"/>
            </w:tcBorders>
            <w:shd w:val="clear" w:color="auto" w:fill="auto"/>
            <w:vAlign w:val="center"/>
            <w:hideMark/>
          </w:tcPr>
          <w:p w14:paraId="20EAC208"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77,2</w:t>
            </w:r>
          </w:p>
        </w:tc>
        <w:tc>
          <w:tcPr>
            <w:tcW w:w="1137" w:type="dxa"/>
            <w:tcBorders>
              <w:top w:val="nil"/>
              <w:left w:val="nil"/>
              <w:bottom w:val="single" w:sz="8" w:space="0" w:color="000000"/>
              <w:right w:val="single" w:sz="8" w:space="0" w:color="000000"/>
            </w:tcBorders>
            <w:shd w:val="clear" w:color="auto" w:fill="auto"/>
            <w:vAlign w:val="center"/>
            <w:hideMark/>
          </w:tcPr>
          <w:p w14:paraId="6922722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6</w:t>
            </w:r>
          </w:p>
        </w:tc>
        <w:tc>
          <w:tcPr>
            <w:tcW w:w="1414" w:type="dxa"/>
            <w:tcBorders>
              <w:top w:val="nil"/>
              <w:left w:val="nil"/>
              <w:bottom w:val="single" w:sz="8" w:space="0" w:color="000000"/>
              <w:right w:val="single" w:sz="8" w:space="0" w:color="000000"/>
            </w:tcBorders>
            <w:shd w:val="clear" w:color="auto" w:fill="auto"/>
            <w:vAlign w:val="center"/>
            <w:hideMark/>
          </w:tcPr>
          <w:p w14:paraId="6981A29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31.12.2022</w:t>
            </w:r>
          </w:p>
        </w:tc>
        <w:tc>
          <w:tcPr>
            <w:tcW w:w="1249" w:type="dxa"/>
            <w:tcBorders>
              <w:top w:val="nil"/>
              <w:left w:val="nil"/>
              <w:bottom w:val="single" w:sz="8" w:space="0" w:color="000000"/>
              <w:right w:val="single" w:sz="8" w:space="0" w:color="000000"/>
            </w:tcBorders>
            <w:shd w:val="clear" w:color="auto" w:fill="auto"/>
            <w:vAlign w:val="center"/>
            <w:hideMark/>
          </w:tcPr>
          <w:p w14:paraId="2D489BE8"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5591ED92"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5A53CF28"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5C3F188E"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60D1C685"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76036A38"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66</w:t>
            </w:r>
          </w:p>
        </w:tc>
        <w:tc>
          <w:tcPr>
            <w:tcW w:w="1559" w:type="dxa"/>
            <w:tcBorders>
              <w:top w:val="nil"/>
              <w:left w:val="nil"/>
              <w:bottom w:val="single" w:sz="8" w:space="0" w:color="000000"/>
              <w:right w:val="single" w:sz="8" w:space="0" w:color="000000"/>
            </w:tcBorders>
            <w:shd w:val="clear" w:color="auto" w:fill="auto"/>
            <w:vAlign w:val="center"/>
            <w:hideMark/>
          </w:tcPr>
          <w:p w14:paraId="7C0ED037"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Усть</w:t>
            </w:r>
            <w:proofErr w:type="spellEnd"/>
            <w:r w:rsidRPr="00743385">
              <w:rPr>
                <w:rFonts w:ascii="Times New Roman" w:eastAsia="Times New Roman" w:hAnsi="Times New Roman" w:cs="Times New Roman"/>
                <w:color w:val="000000"/>
                <w:sz w:val="24"/>
                <w:szCs w:val="24"/>
                <w:lang w:eastAsia="ru-RU"/>
              </w:rPr>
              <w:t>-Пожег</w:t>
            </w:r>
          </w:p>
        </w:tc>
        <w:tc>
          <w:tcPr>
            <w:tcW w:w="1701" w:type="dxa"/>
            <w:tcBorders>
              <w:top w:val="nil"/>
              <w:left w:val="nil"/>
              <w:bottom w:val="single" w:sz="8" w:space="0" w:color="000000"/>
              <w:right w:val="single" w:sz="8" w:space="0" w:color="000000"/>
            </w:tcBorders>
            <w:shd w:val="clear" w:color="auto" w:fill="auto"/>
            <w:vAlign w:val="center"/>
            <w:hideMark/>
          </w:tcPr>
          <w:p w14:paraId="5F56C125"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Усть</w:t>
            </w:r>
            <w:proofErr w:type="spellEnd"/>
            <w:r w:rsidRPr="00743385">
              <w:rPr>
                <w:rFonts w:ascii="Times New Roman" w:eastAsia="Times New Roman" w:hAnsi="Times New Roman" w:cs="Times New Roman"/>
                <w:color w:val="000000"/>
                <w:sz w:val="24"/>
                <w:szCs w:val="24"/>
                <w:lang w:eastAsia="ru-RU"/>
              </w:rPr>
              <w:t>-Пожег, ул. Береговая, д. 8</w:t>
            </w:r>
          </w:p>
        </w:tc>
        <w:tc>
          <w:tcPr>
            <w:tcW w:w="1318" w:type="dxa"/>
            <w:tcBorders>
              <w:top w:val="nil"/>
              <w:left w:val="nil"/>
              <w:bottom w:val="single" w:sz="8" w:space="0" w:color="000000"/>
              <w:right w:val="single" w:sz="8" w:space="0" w:color="000000"/>
            </w:tcBorders>
            <w:shd w:val="clear" w:color="auto" w:fill="auto"/>
            <w:vAlign w:val="center"/>
            <w:hideMark/>
          </w:tcPr>
          <w:p w14:paraId="1E3C895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1948</w:t>
            </w:r>
          </w:p>
        </w:tc>
        <w:tc>
          <w:tcPr>
            <w:tcW w:w="1418" w:type="dxa"/>
            <w:tcBorders>
              <w:top w:val="nil"/>
              <w:left w:val="nil"/>
              <w:bottom w:val="single" w:sz="8" w:space="0" w:color="000000"/>
              <w:right w:val="single" w:sz="8" w:space="0" w:color="000000"/>
            </w:tcBorders>
            <w:shd w:val="clear" w:color="auto" w:fill="auto"/>
            <w:vAlign w:val="center"/>
            <w:hideMark/>
          </w:tcPr>
          <w:p w14:paraId="136D09AD"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01.07.2016</w:t>
            </w:r>
          </w:p>
        </w:tc>
        <w:tc>
          <w:tcPr>
            <w:tcW w:w="1134" w:type="dxa"/>
            <w:tcBorders>
              <w:top w:val="nil"/>
              <w:left w:val="nil"/>
              <w:bottom w:val="single" w:sz="8" w:space="0" w:color="000000"/>
              <w:right w:val="single" w:sz="8" w:space="0" w:color="000000"/>
            </w:tcBorders>
            <w:shd w:val="clear" w:color="auto" w:fill="auto"/>
            <w:vAlign w:val="center"/>
            <w:hideMark/>
          </w:tcPr>
          <w:p w14:paraId="5918E120"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181,1</w:t>
            </w:r>
          </w:p>
        </w:tc>
        <w:tc>
          <w:tcPr>
            <w:tcW w:w="1137" w:type="dxa"/>
            <w:tcBorders>
              <w:top w:val="nil"/>
              <w:left w:val="nil"/>
              <w:bottom w:val="single" w:sz="8" w:space="0" w:color="000000"/>
              <w:right w:val="single" w:sz="8" w:space="0" w:color="000000"/>
            </w:tcBorders>
            <w:shd w:val="clear" w:color="auto" w:fill="auto"/>
            <w:vAlign w:val="center"/>
            <w:hideMark/>
          </w:tcPr>
          <w:p w14:paraId="2A817A11"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w:t>
            </w:r>
          </w:p>
        </w:tc>
        <w:tc>
          <w:tcPr>
            <w:tcW w:w="1414" w:type="dxa"/>
            <w:tcBorders>
              <w:top w:val="nil"/>
              <w:left w:val="nil"/>
              <w:bottom w:val="single" w:sz="8" w:space="0" w:color="000000"/>
              <w:right w:val="single" w:sz="8" w:space="0" w:color="000000"/>
            </w:tcBorders>
            <w:shd w:val="clear" w:color="auto" w:fill="auto"/>
            <w:vAlign w:val="center"/>
            <w:hideMark/>
          </w:tcPr>
          <w:p w14:paraId="4434B82A"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31.12.2022</w:t>
            </w:r>
          </w:p>
        </w:tc>
        <w:tc>
          <w:tcPr>
            <w:tcW w:w="1249" w:type="dxa"/>
            <w:tcBorders>
              <w:top w:val="nil"/>
              <w:left w:val="nil"/>
              <w:bottom w:val="single" w:sz="8" w:space="0" w:color="000000"/>
              <w:right w:val="single" w:sz="8" w:space="0" w:color="000000"/>
            </w:tcBorders>
            <w:shd w:val="clear" w:color="auto" w:fill="auto"/>
            <w:vAlign w:val="center"/>
            <w:hideMark/>
          </w:tcPr>
          <w:p w14:paraId="358A02DE"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0A9CCFCD"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3CDC9416"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7529D4B3"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75BC5F77"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6AB9C0F1"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67</w:t>
            </w:r>
          </w:p>
        </w:tc>
        <w:tc>
          <w:tcPr>
            <w:tcW w:w="1559" w:type="dxa"/>
            <w:tcBorders>
              <w:top w:val="nil"/>
              <w:left w:val="nil"/>
              <w:bottom w:val="single" w:sz="8" w:space="0" w:color="000000"/>
              <w:right w:val="single" w:sz="8" w:space="0" w:color="000000"/>
            </w:tcBorders>
            <w:shd w:val="clear" w:color="auto" w:fill="auto"/>
            <w:vAlign w:val="center"/>
            <w:hideMark/>
          </w:tcPr>
          <w:p w14:paraId="732BDB94"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Усть</w:t>
            </w:r>
            <w:proofErr w:type="spellEnd"/>
            <w:r w:rsidRPr="00743385">
              <w:rPr>
                <w:rFonts w:ascii="Times New Roman" w:eastAsia="Times New Roman" w:hAnsi="Times New Roman" w:cs="Times New Roman"/>
                <w:color w:val="000000"/>
                <w:sz w:val="24"/>
                <w:szCs w:val="24"/>
                <w:lang w:eastAsia="ru-RU"/>
              </w:rPr>
              <w:t>-Пожег</w:t>
            </w:r>
          </w:p>
        </w:tc>
        <w:tc>
          <w:tcPr>
            <w:tcW w:w="1701" w:type="dxa"/>
            <w:tcBorders>
              <w:top w:val="nil"/>
              <w:left w:val="nil"/>
              <w:bottom w:val="single" w:sz="8" w:space="0" w:color="000000"/>
              <w:right w:val="single" w:sz="8" w:space="0" w:color="000000"/>
            </w:tcBorders>
            <w:shd w:val="clear" w:color="auto" w:fill="auto"/>
            <w:vAlign w:val="center"/>
            <w:hideMark/>
          </w:tcPr>
          <w:p w14:paraId="7493AA88"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Усть</w:t>
            </w:r>
            <w:proofErr w:type="spellEnd"/>
            <w:r w:rsidRPr="00743385">
              <w:rPr>
                <w:rFonts w:ascii="Times New Roman" w:eastAsia="Times New Roman" w:hAnsi="Times New Roman" w:cs="Times New Roman"/>
                <w:color w:val="000000"/>
                <w:sz w:val="24"/>
                <w:szCs w:val="24"/>
                <w:lang w:eastAsia="ru-RU"/>
              </w:rPr>
              <w:t>-Пожег, ул. Береговая, д. 14</w:t>
            </w:r>
          </w:p>
        </w:tc>
        <w:tc>
          <w:tcPr>
            <w:tcW w:w="1318" w:type="dxa"/>
            <w:tcBorders>
              <w:top w:val="nil"/>
              <w:left w:val="nil"/>
              <w:bottom w:val="single" w:sz="8" w:space="0" w:color="000000"/>
              <w:right w:val="single" w:sz="8" w:space="0" w:color="000000"/>
            </w:tcBorders>
            <w:shd w:val="clear" w:color="auto" w:fill="auto"/>
            <w:vAlign w:val="center"/>
            <w:hideMark/>
          </w:tcPr>
          <w:p w14:paraId="600227A7"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1980</w:t>
            </w:r>
          </w:p>
        </w:tc>
        <w:tc>
          <w:tcPr>
            <w:tcW w:w="1418" w:type="dxa"/>
            <w:tcBorders>
              <w:top w:val="nil"/>
              <w:left w:val="nil"/>
              <w:bottom w:val="single" w:sz="8" w:space="0" w:color="000000"/>
              <w:right w:val="single" w:sz="8" w:space="0" w:color="000000"/>
            </w:tcBorders>
            <w:shd w:val="clear" w:color="auto" w:fill="auto"/>
            <w:vAlign w:val="center"/>
            <w:hideMark/>
          </w:tcPr>
          <w:p w14:paraId="4DB8226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01.07.2016</w:t>
            </w:r>
          </w:p>
        </w:tc>
        <w:tc>
          <w:tcPr>
            <w:tcW w:w="1134" w:type="dxa"/>
            <w:tcBorders>
              <w:top w:val="nil"/>
              <w:left w:val="nil"/>
              <w:bottom w:val="single" w:sz="8" w:space="0" w:color="000000"/>
              <w:right w:val="single" w:sz="8" w:space="0" w:color="000000"/>
            </w:tcBorders>
            <w:shd w:val="clear" w:color="auto" w:fill="auto"/>
            <w:vAlign w:val="center"/>
            <w:hideMark/>
          </w:tcPr>
          <w:p w14:paraId="2C0DE45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55,2</w:t>
            </w:r>
          </w:p>
        </w:tc>
        <w:tc>
          <w:tcPr>
            <w:tcW w:w="1137" w:type="dxa"/>
            <w:tcBorders>
              <w:top w:val="nil"/>
              <w:left w:val="nil"/>
              <w:bottom w:val="single" w:sz="8" w:space="0" w:color="000000"/>
              <w:right w:val="single" w:sz="8" w:space="0" w:color="000000"/>
            </w:tcBorders>
            <w:shd w:val="clear" w:color="auto" w:fill="auto"/>
            <w:vAlign w:val="center"/>
            <w:hideMark/>
          </w:tcPr>
          <w:p w14:paraId="2BFD227D"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w:t>
            </w:r>
          </w:p>
        </w:tc>
        <w:tc>
          <w:tcPr>
            <w:tcW w:w="1414" w:type="dxa"/>
            <w:tcBorders>
              <w:top w:val="nil"/>
              <w:left w:val="nil"/>
              <w:bottom w:val="single" w:sz="8" w:space="0" w:color="000000"/>
              <w:right w:val="single" w:sz="8" w:space="0" w:color="000000"/>
            </w:tcBorders>
            <w:shd w:val="clear" w:color="auto" w:fill="auto"/>
            <w:vAlign w:val="center"/>
            <w:hideMark/>
          </w:tcPr>
          <w:p w14:paraId="2920E330"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31.12.2022</w:t>
            </w:r>
          </w:p>
        </w:tc>
        <w:tc>
          <w:tcPr>
            <w:tcW w:w="1249" w:type="dxa"/>
            <w:tcBorders>
              <w:top w:val="nil"/>
              <w:left w:val="nil"/>
              <w:bottom w:val="single" w:sz="8" w:space="0" w:color="000000"/>
              <w:right w:val="single" w:sz="8" w:space="0" w:color="000000"/>
            </w:tcBorders>
            <w:shd w:val="clear" w:color="auto" w:fill="auto"/>
            <w:vAlign w:val="center"/>
            <w:hideMark/>
          </w:tcPr>
          <w:p w14:paraId="6DB870BE"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57CA0DBA"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7D7D7734"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5152EF8A"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77188FB3"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56A74C5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lastRenderedPageBreak/>
              <w:t>68</w:t>
            </w:r>
          </w:p>
        </w:tc>
        <w:tc>
          <w:tcPr>
            <w:tcW w:w="1559" w:type="dxa"/>
            <w:tcBorders>
              <w:top w:val="nil"/>
              <w:left w:val="nil"/>
              <w:bottom w:val="single" w:sz="8" w:space="0" w:color="000000"/>
              <w:right w:val="single" w:sz="8" w:space="0" w:color="000000"/>
            </w:tcBorders>
            <w:shd w:val="clear" w:color="auto" w:fill="auto"/>
            <w:vAlign w:val="center"/>
            <w:hideMark/>
          </w:tcPr>
          <w:p w14:paraId="6B29A0F7"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Усть</w:t>
            </w:r>
            <w:proofErr w:type="spellEnd"/>
            <w:r w:rsidRPr="00743385">
              <w:rPr>
                <w:rFonts w:ascii="Times New Roman" w:eastAsia="Times New Roman" w:hAnsi="Times New Roman" w:cs="Times New Roman"/>
                <w:color w:val="000000"/>
                <w:sz w:val="24"/>
                <w:szCs w:val="24"/>
                <w:lang w:eastAsia="ru-RU"/>
              </w:rPr>
              <w:t>-Пожег</w:t>
            </w:r>
          </w:p>
        </w:tc>
        <w:tc>
          <w:tcPr>
            <w:tcW w:w="1701" w:type="dxa"/>
            <w:tcBorders>
              <w:top w:val="nil"/>
              <w:left w:val="nil"/>
              <w:bottom w:val="single" w:sz="8" w:space="0" w:color="000000"/>
              <w:right w:val="single" w:sz="8" w:space="0" w:color="000000"/>
            </w:tcBorders>
            <w:shd w:val="clear" w:color="auto" w:fill="auto"/>
            <w:vAlign w:val="center"/>
            <w:hideMark/>
          </w:tcPr>
          <w:p w14:paraId="3711165F"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Усть</w:t>
            </w:r>
            <w:proofErr w:type="spellEnd"/>
            <w:r w:rsidRPr="00743385">
              <w:rPr>
                <w:rFonts w:ascii="Times New Roman" w:eastAsia="Times New Roman" w:hAnsi="Times New Roman" w:cs="Times New Roman"/>
                <w:color w:val="000000"/>
                <w:sz w:val="24"/>
                <w:szCs w:val="24"/>
                <w:lang w:eastAsia="ru-RU"/>
              </w:rPr>
              <w:t>-Пожег, ул. Лесная, д. 19</w:t>
            </w:r>
          </w:p>
        </w:tc>
        <w:tc>
          <w:tcPr>
            <w:tcW w:w="1318" w:type="dxa"/>
            <w:tcBorders>
              <w:top w:val="nil"/>
              <w:left w:val="nil"/>
              <w:bottom w:val="single" w:sz="8" w:space="0" w:color="000000"/>
              <w:right w:val="single" w:sz="8" w:space="0" w:color="000000"/>
            </w:tcBorders>
            <w:shd w:val="clear" w:color="auto" w:fill="auto"/>
            <w:vAlign w:val="center"/>
            <w:hideMark/>
          </w:tcPr>
          <w:p w14:paraId="2594110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1953</w:t>
            </w:r>
          </w:p>
        </w:tc>
        <w:tc>
          <w:tcPr>
            <w:tcW w:w="1418" w:type="dxa"/>
            <w:tcBorders>
              <w:top w:val="nil"/>
              <w:left w:val="nil"/>
              <w:bottom w:val="single" w:sz="8" w:space="0" w:color="000000"/>
              <w:right w:val="single" w:sz="8" w:space="0" w:color="000000"/>
            </w:tcBorders>
            <w:shd w:val="clear" w:color="auto" w:fill="auto"/>
            <w:vAlign w:val="center"/>
            <w:hideMark/>
          </w:tcPr>
          <w:p w14:paraId="3C5F180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01.07.2016</w:t>
            </w:r>
          </w:p>
        </w:tc>
        <w:tc>
          <w:tcPr>
            <w:tcW w:w="1134" w:type="dxa"/>
            <w:tcBorders>
              <w:top w:val="nil"/>
              <w:left w:val="nil"/>
              <w:bottom w:val="single" w:sz="8" w:space="0" w:color="000000"/>
              <w:right w:val="single" w:sz="8" w:space="0" w:color="000000"/>
            </w:tcBorders>
            <w:shd w:val="clear" w:color="auto" w:fill="auto"/>
            <w:vAlign w:val="center"/>
            <w:hideMark/>
          </w:tcPr>
          <w:p w14:paraId="272AC65A"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31,4</w:t>
            </w:r>
          </w:p>
        </w:tc>
        <w:tc>
          <w:tcPr>
            <w:tcW w:w="1137" w:type="dxa"/>
            <w:tcBorders>
              <w:top w:val="nil"/>
              <w:left w:val="nil"/>
              <w:bottom w:val="single" w:sz="8" w:space="0" w:color="000000"/>
              <w:right w:val="single" w:sz="8" w:space="0" w:color="000000"/>
            </w:tcBorders>
            <w:shd w:val="clear" w:color="auto" w:fill="auto"/>
            <w:vAlign w:val="center"/>
            <w:hideMark/>
          </w:tcPr>
          <w:p w14:paraId="2F082870"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w:t>
            </w:r>
          </w:p>
        </w:tc>
        <w:tc>
          <w:tcPr>
            <w:tcW w:w="1414" w:type="dxa"/>
            <w:tcBorders>
              <w:top w:val="nil"/>
              <w:left w:val="nil"/>
              <w:bottom w:val="single" w:sz="8" w:space="0" w:color="000000"/>
              <w:right w:val="single" w:sz="8" w:space="0" w:color="000000"/>
            </w:tcBorders>
            <w:shd w:val="clear" w:color="auto" w:fill="auto"/>
            <w:vAlign w:val="center"/>
            <w:hideMark/>
          </w:tcPr>
          <w:p w14:paraId="67041DF0"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31.12.2022</w:t>
            </w:r>
          </w:p>
        </w:tc>
        <w:tc>
          <w:tcPr>
            <w:tcW w:w="1249" w:type="dxa"/>
            <w:tcBorders>
              <w:top w:val="nil"/>
              <w:left w:val="nil"/>
              <w:bottom w:val="single" w:sz="8" w:space="0" w:color="000000"/>
              <w:right w:val="single" w:sz="8" w:space="0" w:color="000000"/>
            </w:tcBorders>
            <w:shd w:val="clear" w:color="auto" w:fill="auto"/>
            <w:vAlign w:val="center"/>
            <w:hideMark/>
          </w:tcPr>
          <w:p w14:paraId="23FD6472"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4B031E3D"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51ABE62C"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4AAA01EC"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4CE5E35A"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044DC57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69</w:t>
            </w:r>
          </w:p>
        </w:tc>
        <w:tc>
          <w:tcPr>
            <w:tcW w:w="1559" w:type="dxa"/>
            <w:tcBorders>
              <w:top w:val="nil"/>
              <w:left w:val="nil"/>
              <w:bottom w:val="single" w:sz="8" w:space="0" w:color="000000"/>
              <w:right w:val="single" w:sz="8" w:space="0" w:color="000000"/>
            </w:tcBorders>
            <w:shd w:val="clear" w:color="auto" w:fill="auto"/>
            <w:vAlign w:val="center"/>
            <w:hideMark/>
          </w:tcPr>
          <w:p w14:paraId="369DD879"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Усть</w:t>
            </w:r>
            <w:proofErr w:type="spellEnd"/>
            <w:r w:rsidRPr="00743385">
              <w:rPr>
                <w:rFonts w:ascii="Times New Roman" w:eastAsia="Times New Roman" w:hAnsi="Times New Roman" w:cs="Times New Roman"/>
                <w:color w:val="000000"/>
                <w:sz w:val="24"/>
                <w:szCs w:val="24"/>
                <w:lang w:eastAsia="ru-RU"/>
              </w:rPr>
              <w:t>-Пожег</w:t>
            </w:r>
          </w:p>
        </w:tc>
        <w:tc>
          <w:tcPr>
            <w:tcW w:w="1701" w:type="dxa"/>
            <w:tcBorders>
              <w:top w:val="nil"/>
              <w:left w:val="nil"/>
              <w:bottom w:val="single" w:sz="8" w:space="0" w:color="000000"/>
              <w:right w:val="single" w:sz="8" w:space="0" w:color="000000"/>
            </w:tcBorders>
            <w:shd w:val="clear" w:color="auto" w:fill="auto"/>
            <w:vAlign w:val="center"/>
            <w:hideMark/>
          </w:tcPr>
          <w:p w14:paraId="60867D29"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Усть</w:t>
            </w:r>
            <w:proofErr w:type="spellEnd"/>
            <w:r w:rsidRPr="00743385">
              <w:rPr>
                <w:rFonts w:ascii="Times New Roman" w:eastAsia="Times New Roman" w:hAnsi="Times New Roman" w:cs="Times New Roman"/>
                <w:color w:val="000000"/>
                <w:sz w:val="24"/>
                <w:szCs w:val="24"/>
                <w:lang w:eastAsia="ru-RU"/>
              </w:rPr>
              <w:t>-Пожег, ул. Лесная, д. 26</w:t>
            </w:r>
          </w:p>
        </w:tc>
        <w:tc>
          <w:tcPr>
            <w:tcW w:w="1318" w:type="dxa"/>
            <w:tcBorders>
              <w:top w:val="nil"/>
              <w:left w:val="nil"/>
              <w:bottom w:val="single" w:sz="8" w:space="0" w:color="000000"/>
              <w:right w:val="single" w:sz="8" w:space="0" w:color="000000"/>
            </w:tcBorders>
            <w:shd w:val="clear" w:color="auto" w:fill="auto"/>
            <w:vAlign w:val="center"/>
            <w:hideMark/>
          </w:tcPr>
          <w:p w14:paraId="227C7A9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1992</w:t>
            </w:r>
          </w:p>
        </w:tc>
        <w:tc>
          <w:tcPr>
            <w:tcW w:w="1418" w:type="dxa"/>
            <w:tcBorders>
              <w:top w:val="nil"/>
              <w:left w:val="nil"/>
              <w:bottom w:val="single" w:sz="8" w:space="0" w:color="000000"/>
              <w:right w:val="single" w:sz="8" w:space="0" w:color="000000"/>
            </w:tcBorders>
            <w:shd w:val="clear" w:color="auto" w:fill="auto"/>
            <w:vAlign w:val="center"/>
            <w:hideMark/>
          </w:tcPr>
          <w:p w14:paraId="1C78C862"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01.07.2016</w:t>
            </w:r>
          </w:p>
        </w:tc>
        <w:tc>
          <w:tcPr>
            <w:tcW w:w="1134" w:type="dxa"/>
            <w:tcBorders>
              <w:top w:val="nil"/>
              <w:left w:val="nil"/>
              <w:bottom w:val="single" w:sz="8" w:space="0" w:color="000000"/>
              <w:right w:val="single" w:sz="8" w:space="0" w:color="000000"/>
            </w:tcBorders>
            <w:shd w:val="clear" w:color="auto" w:fill="auto"/>
            <w:vAlign w:val="center"/>
            <w:hideMark/>
          </w:tcPr>
          <w:p w14:paraId="60AC07E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221,4</w:t>
            </w:r>
          </w:p>
        </w:tc>
        <w:tc>
          <w:tcPr>
            <w:tcW w:w="1137" w:type="dxa"/>
            <w:tcBorders>
              <w:top w:val="nil"/>
              <w:left w:val="nil"/>
              <w:bottom w:val="single" w:sz="8" w:space="0" w:color="000000"/>
              <w:right w:val="single" w:sz="8" w:space="0" w:color="000000"/>
            </w:tcBorders>
            <w:shd w:val="clear" w:color="auto" w:fill="auto"/>
            <w:vAlign w:val="center"/>
            <w:hideMark/>
          </w:tcPr>
          <w:p w14:paraId="42B9155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15</w:t>
            </w:r>
          </w:p>
        </w:tc>
        <w:tc>
          <w:tcPr>
            <w:tcW w:w="1414" w:type="dxa"/>
            <w:tcBorders>
              <w:top w:val="nil"/>
              <w:left w:val="nil"/>
              <w:bottom w:val="single" w:sz="8" w:space="0" w:color="000000"/>
              <w:right w:val="single" w:sz="8" w:space="0" w:color="000000"/>
            </w:tcBorders>
            <w:shd w:val="clear" w:color="auto" w:fill="auto"/>
            <w:vAlign w:val="center"/>
            <w:hideMark/>
          </w:tcPr>
          <w:p w14:paraId="5175A42B"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31.12.2022</w:t>
            </w:r>
          </w:p>
        </w:tc>
        <w:tc>
          <w:tcPr>
            <w:tcW w:w="1249" w:type="dxa"/>
            <w:tcBorders>
              <w:top w:val="nil"/>
              <w:left w:val="nil"/>
              <w:bottom w:val="single" w:sz="8" w:space="0" w:color="000000"/>
              <w:right w:val="single" w:sz="8" w:space="0" w:color="000000"/>
            </w:tcBorders>
            <w:shd w:val="clear" w:color="auto" w:fill="auto"/>
            <w:vAlign w:val="center"/>
            <w:hideMark/>
          </w:tcPr>
          <w:p w14:paraId="2927EA7A"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7B5B1086"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6F95EC72"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659CD6B6"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2B021BF0"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2A4FC85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70</w:t>
            </w:r>
          </w:p>
        </w:tc>
        <w:tc>
          <w:tcPr>
            <w:tcW w:w="1559" w:type="dxa"/>
            <w:tcBorders>
              <w:top w:val="nil"/>
              <w:left w:val="nil"/>
              <w:bottom w:val="single" w:sz="8" w:space="0" w:color="000000"/>
              <w:right w:val="single" w:sz="8" w:space="0" w:color="000000"/>
            </w:tcBorders>
            <w:shd w:val="clear" w:color="auto" w:fill="auto"/>
            <w:vAlign w:val="center"/>
            <w:hideMark/>
          </w:tcPr>
          <w:p w14:paraId="51C67B5D"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Усть</w:t>
            </w:r>
            <w:proofErr w:type="spellEnd"/>
            <w:r w:rsidRPr="00743385">
              <w:rPr>
                <w:rFonts w:ascii="Times New Roman" w:eastAsia="Times New Roman" w:hAnsi="Times New Roman" w:cs="Times New Roman"/>
                <w:color w:val="000000"/>
                <w:sz w:val="24"/>
                <w:szCs w:val="24"/>
                <w:lang w:eastAsia="ru-RU"/>
              </w:rPr>
              <w:t>-Пожег</w:t>
            </w:r>
          </w:p>
        </w:tc>
        <w:tc>
          <w:tcPr>
            <w:tcW w:w="1701" w:type="dxa"/>
            <w:tcBorders>
              <w:top w:val="nil"/>
              <w:left w:val="nil"/>
              <w:bottom w:val="single" w:sz="8" w:space="0" w:color="000000"/>
              <w:right w:val="single" w:sz="8" w:space="0" w:color="000000"/>
            </w:tcBorders>
            <w:shd w:val="clear" w:color="auto" w:fill="auto"/>
            <w:vAlign w:val="center"/>
            <w:hideMark/>
          </w:tcPr>
          <w:p w14:paraId="467787FC"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Усть</w:t>
            </w:r>
            <w:proofErr w:type="spellEnd"/>
            <w:r w:rsidRPr="00743385">
              <w:rPr>
                <w:rFonts w:ascii="Times New Roman" w:eastAsia="Times New Roman" w:hAnsi="Times New Roman" w:cs="Times New Roman"/>
                <w:color w:val="000000"/>
                <w:sz w:val="24"/>
                <w:szCs w:val="24"/>
                <w:lang w:eastAsia="ru-RU"/>
              </w:rPr>
              <w:t>-Пожег, ул. Лесная, д. 27</w:t>
            </w:r>
          </w:p>
        </w:tc>
        <w:tc>
          <w:tcPr>
            <w:tcW w:w="1318" w:type="dxa"/>
            <w:tcBorders>
              <w:top w:val="nil"/>
              <w:left w:val="nil"/>
              <w:bottom w:val="single" w:sz="8" w:space="0" w:color="000000"/>
              <w:right w:val="single" w:sz="8" w:space="0" w:color="000000"/>
            </w:tcBorders>
            <w:shd w:val="clear" w:color="auto" w:fill="auto"/>
            <w:vAlign w:val="center"/>
            <w:hideMark/>
          </w:tcPr>
          <w:p w14:paraId="72A8A948"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1955</w:t>
            </w:r>
          </w:p>
        </w:tc>
        <w:tc>
          <w:tcPr>
            <w:tcW w:w="1418" w:type="dxa"/>
            <w:tcBorders>
              <w:top w:val="nil"/>
              <w:left w:val="nil"/>
              <w:bottom w:val="single" w:sz="8" w:space="0" w:color="000000"/>
              <w:right w:val="single" w:sz="8" w:space="0" w:color="000000"/>
            </w:tcBorders>
            <w:shd w:val="clear" w:color="auto" w:fill="auto"/>
            <w:vAlign w:val="center"/>
            <w:hideMark/>
          </w:tcPr>
          <w:p w14:paraId="4B732E1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01.07.2016</w:t>
            </w:r>
          </w:p>
        </w:tc>
        <w:tc>
          <w:tcPr>
            <w:tcW w:w="1134" w:type="dxa"/>
            <w:tcBorders>
              <w:top w:val="nil"/>
              <w:left w:val="nil"/>
              <w:bottom w:val="single" w:sz="8" w:space="0" w:color="000000"/>
              <w:right w:val="single" w:sz="8" w:space="0" w:color="000000"/>
            </w:tcBorders>
            <w:shd w:val="clear" w:color="auto" w:fill="auto"/>
            <w:vAlign w:val="center"/>
            <w:hideMark/>
          </w:tcPr>
          <w:p w14:paraId="1CBBD072"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80</w:t>
            </w:r>
          </w:p>
        </w:tc>
        <w:tc>
          <w:tcPr>
            <w:tcW w:w="1137" w:type="dxa"/>
            <w:tcBorders>
              <w:top w:val="nil"/>
              <w:left w:val="nil"/>
              <w:bottom w:val="single" w:sz="8" w:space="0" w:color="000000"/>
              <w:right w:val="single" w:sz="8" w:space="0" w:color="000000"/>
            </w:tcBorders>
            <w:shd w:val="clear" w:color="auto" w:fill="auto"/>
            <w:vAlign w:val="center"/>
            <w:hideMark/>
          </w:tcPr>
          <w:p w14:paraId="6C385FB5"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7</w:t>
            </w:r>
          </w:p>
        </w:tc>
        <w:tc>
          <w:tcPr>
            <w:tcW w:w="1414" w:type="dxa"/>
            <w:tcBorders>
              <w:top w:val="nil"/>
              <w:left w:val="nil"/>
              <w:bottom w:val="single" w:sz="8" w:space="0" w:color="000000"/>
              <w:right w:val="single" w:sz="8" w:space="0" w:color="000000"/>
            </w:tcBorders>
            <w:shd w:val="clear" w:color="auto" w:fill="auto"/>
            <w:vAlign w:val="center"/>
            <w:hideMark/>
          </w:tcPr>
          <w:p w14:paraId="49BC88BB"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31.12.2022</w:t>
            </w:r>
          </w:p>
        </w:tc>
        <w:tc>
          <w:tcPr>
            <w:tcW w:w="1249" w:type="dxa"/>
            <w:tcBorders>
              <w:top w:val="nil"/>
              <w:left w:val="nil"/>
              <w:bottom w:val="single" w:sz="8" w:space="0" w:color="000000"/>
              <w:right w:val="single" w:sz="8" w:space="0" w:color="000000"/>
            </w:tcBorders>
            <w:shd w:val="clear" w:color="auto" w:fill="auto"/>
            <w:vAlign w:val="center"/>
            <w:hideMark/>
          </w:tcPr>
          <w:p w14:paraId="60D65003"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18C87A61"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5E0B954E"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7D6BC8C5"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1E1C8C31"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0AF68F19"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71</w:t>
            </w:r>
          </w:p>
        </w:tc>
        <w:tc>
          <w:tcPr>
            <w:tcW w:w="1559" w:type="dxa"/>
            <w:tcBorders>
              <w:top w:val="nil"/>
              <w:left w:val="nil"/>
              <w:bottom w:val="single" w:sz="8" w:space="0" w:color="000000"/>
              <w:right w:val="single" w:sz="8" w:space="0" w:color="000000"/>
            </w:tcBorders>
            <w:shd w:val="clear" w:color="auto" w:fill="auto"/>
            <w:vAlign w:val="center"/>
            <w:hideMark/>
          </w:tcPr>
          <w:p w14:paraId="2FDC5B72"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Усть</w:t>
            </w:r>
            <w:proofErr w:type="spellEnd"/>
            <w:r w:rsidRPr="00743385">
              <w:rPr>
                <w:rFonts w:ascii="Times New Roman" w:eastAsia="Times New Roman" w:hAnsi="Times New Roman" w:cs="Times New Roman"/>
                <w:color w:val="000000"/>
                <w:sz w:val="24"/>
                <w:szCs w:val="24"/>
                <w:lang w:eastAsia="ru-RU"/>
              </w:rPr>
              <w:t>-Пожег</w:t>
            </w:r>
          </w:p>
        </w:tc>
        <w:tc>
          <w:tcPr>
            <w:tcW w:w="1701" w:type="dxa"/>
            <w:tcBorders>
              <w:top w:val="nil"/>
              <w:left w:val="nil"/>
              <w:bottom w:val="single" w:sz="8" w:space="0" w:color="000000"/>
              <w:right w:val="single" w:sz="8" w:space="0" w:color="000000"/>
            </w:tcBorders>
            <w:shd w:val="clear" w:color="auto" w:fill="auto"/>
            <w:vAlign w:val="center"/>
            <w:hideMark/>
          </w:tcPr>
          <w:p w14:paraId="33ACE215"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Усть</w:t>
            </w:r>
            <w:proofErr w:type="spellEnd"/>
            <w:r w:rsidRPr="00743385">
              <w:rPr>
                <w:rFonts w:ascii="Times New Roman" w:eastAsia="Times New Roman" w:hAnsi="Times New Roman" w:cs="Times New Roman"/>
                <w:color w:val="000000"/>
                <w:sz w:val="24"/>
                <w:szCs w:val="24"/>
                <w:lang w:eastAsia="ru-RU"/>
              </w:rPr>
              <w:t>-Пожег, ул. Лесная, д. 31</w:t>
            </w:r>
          </w:p>
        </w:tc>
        <w:tc>
          <w:tcPr>
            <w:tcW w:w="1318" w:type="dxa"/>
            <w:tcBorders>
              <w:top w:val="nil"/>
              <w:left w:val="nil"/>
              <w:bottom w:val="single" w:sz="8" w:space="0" w:color="000000"/>
              <w:right w:val="single" w:sz="8" w:space="0" w:color="000000"/>
            </w:tcBorders>
            <w:shd w:val="clear" w:color="auto" w:fill="auto"/>
            <w:vAlign w:val="center"/>
            <w:hideMark/>
          </w:tcPr>
          <w:p w14:paraId="0A6A05EA"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1976</w:t>
            </w:r>
          </w:p>
        </w:tc>
        <w:tc>
          <w:tcPr>
            <w:tcW w:w="1418" w:type="dxa"/>
            <w:tcBorders>
              <w:top w:val="nil"/>
              <w:left w:val="nil"/>
              <w:bottom w:val="single" w:sz="8" w:space="0" w:color="000000"/>
              <w:right w:val="single" w:sz="8" w:space="0" w:color="000000"/>
            </w:tcBorders>
            <w:shd w:val="clear" w:color="auto" w:fill="auto"/>
            <w:vAlign w:val="center"/>
            <w:hideMark/>
          </w:tcPr>
          <w:p w14:paraId="2071A40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01.07.2016</w:t>
            </w:r>
          </w:p>
        </w:tc>
        <w:tc>
          <w:tcPr>
            <w:tcW w:w="1134" w:type="dxa"/>
            <w:tcBorders>
              <w:top w:val="nil"/>
              <w:left w:val="nil"/>
              <w:bottom w:val="single" w:sz="8" w:space="0" w:color="000000"/>
              <w:right w:val="single" w:sz="8" w:space="0" w:color="000000"/>
            </w:tcBorders>
            <w:shd w:val="clear" w:color="auto" w:fill="auto"/>
            <w:vAlign w:val="center"/>
            <w:hideMark/>
          </w:tcPr>
          <w:p w14:paraId="42AE2EA1"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123</w:t>
            </w:r>
          </w:p>
        </w:tc>
        <w:tc>
          <w:tcPr>
            <w:tcW w:w="1137" w:type="dxa"/>
            <w:tcBorders>
              <w:top w:val="nil"/>
              <w:left w:val="nil"/>
              <w:bottom w:val="single" w:sz="8" w:space="0" w:color="000000"/>
              <w:right w:val="single" w:sz="8" w:space="0" w:color="000000"/>
            </w:tcBorders>
            <w:shd w:val="clear" w:color="auto" w:fill="auto"/>
            <w:vAlign w:val="center"/>
            <w:hideMark/>
          </w:tcPr>
          <w:p w14:paraId="2F3FB60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w:t>
            </w:r>
          </w:p>
        </w:tc>
        <w:tc>
          <w:tcPr>
            <w:tcW w:w="1414" w:type="dxa"/>
            <w:tcBorders>
              <w:top w:val="nil"/>
              <w:left w:val="nil"/>
              <w:bottom w:val="single" w:sz="8" w:space="0" w:color="000000"/>
              <w:right w:val="single" w:sz="8" w:space="0" w:color="000000"/>
            </w:tcBorders>
            <w:shd w:val="clear" w:color="auto" w:fill="auto"/>
            <w:vAlign w:val="center"/>
            <w:hideMark/>
          </w:tcPr>
          <w:p w14:paraId="3A36CE5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31.12.2022</w:t>
            </w:r>
          </w:p>
        </w:tc>
        <w:tc>
          <w:tcPr>
            <w:tcW w:w="1249" w:type="dxa"/>
            <w:tcBorders>
              <w:top w:val="nil"/>
              <w:left w:val="nil"/>
              <w:bottom w:val="single" w:sz="8" w:space="0" w:color="000000"/>
              <w:right w:val="single" w:sz="8" w:space="0" w:color="000000"/>
            </w:tcBorders>
            <w:shd w:val="clear" w:color="auto" w:fill="auto"/>
            <w:vAlign w:val="center"/>
            <w:hideMark/>
          </w:tcPr>
          <w:p w14:paraId="63977284"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44111CA7"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5F84FF51"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0C43BFAA"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05981FAA"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483AE67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72</w:t>
            </w:r>
          </w:p>
        </w:tc>
        <w:tc>
          <w:tcPr>
            <w:tcW w:w="1559" w:type="dxa"/>
            <w:tcBorders>
              <w:top w:val="nil"/>
              <w:left w:val="nil"/>
              <w:bottom w:val="single" w:sz="8" w:space="0" w:color="000000"/>
              <w:right w:val="single" w:sz="8" w:space="0" w:color="000000"/>
            </w:tcBorders>
            <w:shd w:val="clear" w:color="auto" w:fill="auto"/>
            <w:vAlign w:val="center"/>
            <w:hideMark/>
          </w:tcPr>
          <w:p w14:paraId="16A7C1E4"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Усть</w:t>
            </w:r>
            <w:proofErr w:type="spellEnd"/>
            <w:r w:rsidRPr="00743385">
              <w:rPr>
                <w:rFonts w:ascii="Times New Roman" w:eastAsia="Times New Roman" w:hAnsi="Times New Roman" w:cs="Times New Roman"/>
                <w:color w:val="000000"/>
                <w:sz w:val="24"/>
                <w:szCs w:val="24"/>
                <w:lang w:eastAsia="ru-RU"/>
              </w:rPr>
              <w:t>-Пожег</w:t>
            </w:r>
          </w:p>
        </w:tc>
        <w:tc>
          <w:tcPr>
            <w:tcW w:w="1701" w:type="dxa"/>
            <w:tcBorders>
              <w:top w:val="nil"/>
              <w:left w:val="nil"/>
              <w:bottom w:val="single" w:sz="8" w:space="0" w:color="000000"/>
              <w:right w:val="single" w:sz="8" w:space="0" w:color="000000"/>
            </w:tcBorders>
            <w:shd w:val="clear" w:color="auto" w:fill="auto"/>
            <w:vAlign w:val="center"/>
            <w:hideMark/>
          </w:tcPr>
          <w:p w14:paraId="3CC601D3"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Усть</w:t>
            </w:r>
            <w:proofErr w:type="spellEnd"/>
            <w:r w:rsidRPr="00743385">
              <w:rPr>
                <w:rFonts w:ascii="Times New Roman" w:eastAsia="Times New Roman" w:hAnsi="Times New Roman" w:cs="Times New Roman"/>
                <w:color w:val="000000"/>
                <w:sz w:val="24"/>
                <w:szCs w:val="24"/>
                <w:lang w:eastAsia="ru-RU"/>
              </w:rPr>
              <w:t>-Пожег, ул. Центральная, д. 3</w:t>
            </w:r>
          </w:p>
        </w:tc>
        <w:tc>
          <w:tcPr>
            <w:tcW w:w="1318" w:type="dxa"/>
            <w:tcBorders>
              <w:top w:val="nil"/>
              <w:left w:val="nil"/>
              <w:bottom w:val="single" w:sz="8" w:space="0" w:color="000000"/>
              <w:right w:val="single" w:sz="8" w:space="0" w:color="000000"/>
            </w:tcBorders>
            <w:shd w:val="clear" w:color="auto" w:fill="auto"/>
            <w:vAlign w:val="center"/>
            <w:hideMark/>
          </w:tcPr>
          <w:p w14:paraId="1340C5C2"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1950</w:t>
            </w:r>
          </w:p>
        </w:tc>
        <w:tc>
          <w:tcPr>
            <w:tcW w:w="1418" w:type="dxa"/>
            <w:tcBorders>
              <w:top w:val="nil"/>
              <w:left w:val="nil"/>
              <w:bottom w:val="single" w:sz="8" w:space="0" w:color="000000"/>
              <w:right w:val="single" w:sz="8" w:space="0" w:color="000000"/>
            </w:tcBorders>
            <w:shd w:val="clear" w:color="auto" w:fill="auto"/>
            <w:vAlign w:val="center"/>
            <w:hideMark/>
          </w:tcPr>
          <w:p w14:paraId="36EF6F9B"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01.07.2016</w:t>
            </w:r>
          </w:p>
        </w:tc>
        <w:tc>
          <w:tcPr>
            <w:tcW w:w="1134" w:type="dxa"/>
            <w:tcBorders>
              <w:top w:val="nil"/>
              <w:left w:val="nil"/>
              <w:bottom w:val="single" w:sz="8" w:space="0" w:color="000000"/>
              <w:right w:val="single" w:sz="8" w:space="0" w:color="000000"/>
            </w:tcBorders>
            <w:shd w:val="clear" w:color="auto" w:fill="auto"/>
            <w:vAlign w:val="center"/>
            <w:hideMark/>
          </w:tcPr>
          <w:p w14:paraId="1A9955C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131,7</w:t>
            </w:r>
          </w:p>
        </w:tc>
        <w:tc>
          <w:tcPr>
            <w:tcW w:w="1137" w:type="dxa"/>
            <w:tcBorders>
              <w:top w:val="nil"/>
              <w:left w:val="nil"/>
              <w:bottom w:val="single" w:sz="8" w:space="0" w:color="000000"/>
              <w:right w:val="single" w:sz="8" w:space="0" w:color="000000"/>
            </w:tcBorders>
            <w:shd w:val="clear" w:color="auto" w:fill="auto"/>
            <w:vAlign w:val="center"/>
            <w:hideMark/>
          </w:tcPr>
          <w:p w14:paraId="077C0C7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9</w:t>
            </w:r>
          </w:p>
        </w:tc>
        <w:tc>
          <w:tcPr>
            <w:tcW w:w="1414" w:type="dxa"/>
            <w:tcBorders>
              <w:top w:val="nil"/>
              <w:left w:val="nil"/>
              <w:bottom w:val="single" w:sz="8" w:space="0" w:color="000000"/>
              <w:right w:val="single" w:sz="8" w:space="0" w:color="000000"/>
            </w:tcBorders>
            <w:shd w:val="clear" w:color="auto" w:fill="auto"/>
            <w:vAlign w:val="center"/>
            <w:hideMark/>
          </w:tcPr>
          <w:p w14:paraId="3CF7A11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31.12.2022</w:t>
            </w:r>
          </w:p>
        </w:tc>
        <w:tc>
          <w:tcPr>
            <w:tcW w:w="1249" w:type="dxa"/>
            <w:tcBorders>
              <w:top w:val="nil"/>
              <w:left w:val="nil"/>
              <w:bottom w:val="single" w:sz="8" w:space="0" w:color="000000"/>
              <w:right w:val="single" w:sz="8" w:space="0" w:color="000000"/>
            </w:tcBorders>
            <w:shd w:val="clear" w:color="auto" w:fill="auto"/>
            <w:vAlign w:val="center"/>
            <w:hideMark/>
          </w:tcPr>
          <w:p w14:paraId="02EB404E"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160EA11E"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4A47B8E4"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3C8CEE20"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22557B20"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38036EA9"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73</w:t>
            </w:r>
          </w:p>
        </w:tc>
        <w:tc>
          <w:tcPr>
            <w:tcW w:w="1559" w:type="dxa"/>
            <w:tcBorders>
              <w:top w:val="nil"/>
              <w:left w:val="nil"/>
              <w:bottom w:val="single" w:sz="8" w:space="0" w:color="000000"/>
              <w:right w:val="single" w:sz="8" w:space="0" w:color="000000"/>
            </w:tcBorders>
            <w:shd w:val="clear" w:color="auto" w:fill="auto"/>
            <w:vAlign w:val="center"/>
            <w:hideMark/>
          </w:tcPr>
          <w:p w14:paraId="76B9222E"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Усть</w:t>
            </w:r>
            <w:proofErr w:type="spellEnd"/>
            <w:r w:rsidRPr="00743385">
              <w:rPr>
                <w:rFonts w:ascii="Times New Roman" w:eastAsia="Times New Roman" w:hAnsi="Times New Roman" w:cs="Times New Roman"/>
                <w:color w:val="000000"/>
                <w:sz w:val="24"/>
                <w:szCs w:val="24"/>
                <w:lang w:eastAsia="ru-RU"/>
              </w:rPr>
              <w:t>-Пожег</w:t>
            </w:r>
          </w:p>
        </w:tc>
        <w:tc>
          <w:tcPr>
            <w:tcW w:w="1701" w:type="dxa"/>
            <w:tcBorders>
              <w:top w:val="nil"/>
              <w:left w:val="nil"/>
              <w:bottom w:val="single" w:sz="8" w:space="0" w:color="000000"/>
              <w:right w:val="single" w:sz="8" w:space="0" w:color="000000"/>
            </w:tcBorders>
            <w:shd w:val="clear" w:color="auto" w:fill="auto"/>
            <w:vAlign w:val="center"/>
            <w:hideMark/>
          </w:tcPr>
          <w:p w14:paraId="37614848"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Усть</w:t>
            </w:r>
            <w:proofErr w:type="spellEnd"/>
            <w:r w:rsidRPr="00743385">
              <w:rPr>
                <w:rFonts w:ascii="Times New Roman" w:eastAsia="Times New Roman" w:hAnsi="Times New Roman" w:cs="Times New Roman"/>
                <w:color w:val="000000"/>
                <w:sz w:val="24"/>
                <w:szCs w:val="24"/>
                <w:lang w:eastAsia="ru-RU"/>
              </w:rPr>
              <w:t>-Пожег, ул. Центральная, д. 4</w:t>
            </w:r>
          </w:p>
        </w:tc>
        <w:tc>
          <w:tcPr>
            <w:tcW w:w="1318" w:type="dxa"/>
            <w:tcBorders>
              <w:top w:val="nil"/>
              <w:left w:val="nil"/>
              <w:bottom w:val="single" w:sz="8" w:space="0" w:color="000000"/>
              <w:right w:val="single" w:sz="8" w:space="0" w:color="000000"/>
            </w:tcBorders>
            <w:shd w:val="clear" w:color="auto" w:fill="auto"/>
            <w:vAlign w:val="center"/>
            <w:hideMark/>
          </w:tcPr>
          <w:p w14:paraId="2A1EB88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1989</w:t>
            </w:r>
          </w:p>
        </w:tc>
        <w:tc>
          <w:tcPr>
            <w:tcW w:w="1418" w:type="dxa"/>
            <w:tcBorders>
              <w:top w:val="nil"/>
              <w:left w:val="nil"/>
              <w:bottom w:val="single" w:sz="8" w:space="0" w:color="000000"/>
              <w:right w:val="single" w:sz="8" w:space="0" w:color="000000"/>
            </w:tcBorders>
            <w:shd w:val="clear" w:color="auto" w:fill="auto"/>
            <w:vAlign w:val="center"/>
            <w:hideMark/>
          </w:tcPr>
          <w:p w14:paraId="779968E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01.07.2016</w:t>
            </w:r>
          </w:p>
        </w:tc>
        <w:tc>
          <w:tcPr>
            <w:tcW w:w="1134" w:type="dxa"/>
            <w:tcBorders>
              <w:top w:val="nil"/>
              <w:left w:val="nil"/>
              <w:bottom w:val="single" w:sz="8" w:space="0" w:color="000000"/>
              <w:right w:val="single" w:sz="8" w:space="0" w:color="000000"/>
            </w:tcBorders>
            <w:shd w:val="clear" w:color="auto" w:fill="auto"/>
            <w:vAlign w:val="center"/>
            <w:hideMark/>
          </w:tcPr>
          <w:p w14:paraId="535B6F8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155,8</w:t>
            </w:r>
          </w:p>
        </w:tc>
        <w:tc>
          <w:tcPr>
            <w:tcW w:w="1137" w:type="dxa"/>
            <w:tcBorders>
              <w:top w:val="nil"/>
              <w:left w:val="nil"/>
              <w:bottom w:val="single" w:sz="8" w:space="0" w:color="000000"/>
              <w:right w:val="single" w:sz="8" w:space="0" w:color="000000"/>
            </w:tcBorders>
            <w:shd w:val="clear" w:color="auto" w:fill="auto"/>
            <w:vAlign w:val="center"/>
            <w:hideMark/>
          </w:tcPr>
          <w:p w14:paraId="75D1FAE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14</w:t>
            </w:r>
          </w:p>
        </w:tc>
        <w:tc>
          <w:tcPr>
            <w:tcW w:w="1414" w:type="dxa"/>
            <w:tcBorders>
              <w:top w:val="nil"/>
              <w:left w:val="nil"/>
              <w:bottom w:val="single" w:sz="8" w:space="0" w:color="000000"/>
              <w:right w:val="single" w:sz="8" w:space="0" w:color="000000"/>
            </w:tcBorders>
            <w:shd w:val="clear" w:color="auto" w:fill="auto"/>
            <w:vAlign w:val="center"/>
            <w:hideMark/>
          </w:tcPr>
          <w:p w14:paraId="139496D1"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31.12.2022</w:t>
            </w:r>
          </w:p>
        </w:tc>
        <w:tc>
          <w:tcPr>
            <w:tcW w:w="1249" w:type="dxa"/>
            <w:tcBorders>
              <w:top w:val="nil"/>
              <w:left w:val="nil"/>
              <w:bottom w:val="single" w:sz="8" w:space="0" w:color="000000"/>
              <w:right w:val="single" w:sz="8" w:space="0" w:color="000000"/>
            </w:tcBorders>
            <w:shd w:val="clear" w:color="auto" w:fill="auto"/>
            <w:vAlign w:val="center"/>
            <w:hideMark/>
          </w:tcPr>
          <w:p w14:paraId="466A8A4B"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00484C32"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709FD1AF"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3E3C1745"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630BE327"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446131E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74</w:t>
            </w:r>
          </w:p>
        </w:tc>
        <w:tc>
          <w:tcPr>
            <w:tcW w:w="1559" w:type="dxa"/>
            <w:tcBorders>
              <w:top w:val="nil"/>
              <w:left w:val="nil"/>
              <w:bottom w:val="single" w:sz="8" w:space="0" w:color="000000"/>
              <w:right w:val="single" w:sz="8" w:space="0" w:color="000000"/>
            </w:tcBorders>
            <w:shd w:val="clear" w:color="auto" w:fill="auto"/>
            <w:vAlign w:val="center"/>
            <w:hideMark/>
          </w:tcPr>
          <w:p w14:paraId="5FC50685"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Усть</w:t>
            </w:r>
            <w:proofErr w:type="spellEnd"/>
            <w:r w:rsidRPr="00743385">
              <w:rPr>
                <w:rFonts w:ascii="Times New Roman" w:eastAsia="Times New Roman" w:hAnsi="Times New Roman" w:cs="Times New Roman"/>
                <w:color w:val="000000"/>
                <w:sz w:val="24"/>
                <w:szCs w:val="24"/>
                <w:lang w:eastAsia="ru-RU"/>
              </w:rPr>
              <w:t>-Пожег</w:t>
            </w:r>
          </w:p>
        </w:tc>
        <w:tc>
          <w:tcPr>
            <w:tcW w:w="1701" w:type="dxa"/>
            <w:tcBorders>
              <w:top w:val="nil"/>
              <w:left w:val="nil"/>
              <w:bottom w:val="single" w:sz="8" w:space="0" w:color="000000"/>
              <w:right w:val="single" w:sz="8" w:space="0" w:color="000000"/>
            </w:tcBorders>
            <w:shd w:val="clear" w:color="auto" w:fill="auto"/>
            <w:vAlign w:val="center"/>
            <w:hideMark/>
          </w:tcPr>
          <w:p w14:paraId="249809B7"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Усть</w:t>
            </w:r>
            <w:proofErr w:type="spellEnd"/>
            <w:r w:rsidRPr="00743385">
              <w:rPr>
                <w:rFonts w:ascii="Times New Roman" w:eastAsia="Times New Roman" w:hAnsi="Times New Roman" w:cs="Times New Roman"/>
                <w:color w:val="000000"/>
                <w:sz w:val="24"/>
                <w:szCs w:val="24"/>
                <w:lang w:eastAsia="ru-RU"/>
              </w:rPr>
              <w:t>-Пожег, ул. Центральная, д. 5</w:t>
            </w:r>
          </w:p>
        </w:tc>
        <w:tc>
          <w:tcPr>
            <w:tcW w:w="1318" w:type="dxa"/>
            <w:tcBorders>
              <w:top w:val="nil"/>
              <w:left w:val="nil"/>
              <w:bottom w:val="single" w:sz="8" w:space="0" w:color="000000"/>
              <w:right w:val="single" w:sz="8" w:space="0" w:color="000000"/>
            </w:tcBorders>
            <w:shd w:val="clear" w:color="auto" w:fill="auto"/>
            <w:vAlign w:val="center"/>
            <w:hideMark/>
          </w:tcPr>
          <w:p w14:paraId="77B96C72"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1948</w:t>
            </w:r>
          </w:p>
        </w:tc>
        <w:tc>
          <w:tcPr>
            <w:tcW w:w="1418" w:type="dxa"/>
            <w:tcBorders>
              <w:top w:val="nil"/>
              <w:left w:val="nil"/>
              <w:bottom w:val="single" w:sz="8" w:space="0" w:color="000000"/>
              <w:right w:val="single" w:sz="8" w:space="0" w:color="000000"/>
            </w:tcBorders>
            <w:shd w:val="clear" w:color="auto" w:fill="auto"/>
            <w:vAlign w:val="center"/>
            <w:hideMark/>
          </w:tcPr>
          <w:p w14:paraId="1F824FB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01.07.2016</w:t>
            </w:r>
          </w:p>
        </w:tc>
        <w:tc>
          <w:tcPr>
            <w:tcW w:w="1134" w:type="dxa"/>
            <w:tcBorders>
              <w:top w:val="nil"/>
              <w:left w:val="nil"/>
              <w:bottom w:val="single" w:sz="8" w:space="0" w:color="000000"/>
              <w:right w:val="single" w:sz="8" w:space="0" w:color="000000"/>
            </w:tcBorders>
            <w:shd w:val="clear" w:color="auto" w:fill="auto"/>
            <w:vAlign w:val="center"/>
            <w:hideMark/>
          </w:tcPr>
          <w:p w14:paraId="653A0F7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46,7</w:t>
            </w:r>
          </w:p>
        </w:tc>
        <w:tc>
          <w:tcPr>
            <w:tcW w:w="1137" w:type="dxa"/>
            <w:tcBorders>
              <w:top w:val="nil"/>
              <w:left w:val="nil"/>
              <w:bottom w:val="single" w:sz="8" w:space="0" w:color="000000"/>
              <w:right w:val="single" w:sz="8" w:space="0" w:color="000000"/>
            </w:tcBorders>
            <w:shd w:val="clear" w:color="auto" w:fill="auto"/>
            <w:vAlign w:val="center"/>
            <w:hideMark/>
          </w:tcPr>
          <w:p w14:paraId="7F6FB06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4</w:t>
            </w:r>
          </w:p>
        </w:tc>
        <w:tc>
          <w:tcPr>
            <w:tcW w:w="1414" w:type="dxa"/>
            <w:tcBorders>
              <w:top w:val="nil"/>
              <w:left w:val="nil"/>
              <w:bottom w:val="single" w:sz="8" w:space="0" w:color="000000"/>
              <w:right w:val="single" w:sz="8" w:space="0" w:color="000000"/>
            </w:tcBorders>
            <w:shd w:val="clear" w:color="auto" w:fill="auto"/>
            <w:vAlign w:val="center"/>
            <w:hideMark/>
          </w:tcPr>
          <w:p w14:paraId="7ACF4265"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31.12.2022</w:t>
            </w:r>
          </w:p>
        </w:tc>
        <w:tc>
          <w:tcPr>
            <w:tcW w:w="1249" w:type="dxa"/>
            <w:tcBorders>
              <w:top w:val="nil"/>
              <w:left w:val="nil"/>
              <w:bottom w:val="single" w:sz="8" w:space="0" w:color="000000"/>
              <w:right w:val="single" w:sz="8" w:space="0" w:color="000000"/>
            </w:tcBorders>
            <w:shd w:val="clear" w:color="auto" w:fill="auto"/>
            <w:vAlign w:val="center"/>
            <w:hideMark/>
          </w:tcPr>
          <w:p w14:paraId="7C331AF1"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4F9D924D"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6B026C76"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5707D890"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48918913"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5A163D0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75</w:t>
            </w:r>
          </w:p>
        </w:tc>
        <w:tc>
          <w:tcPr>
            <w:tcW w:w="1559" w:type="dxa"/>
            <w:tcBorders>
              <w:top w:val="nil"/>
              <w:left w:val="nil"/>
              <w:bottom w:val="single" w:sz="8" w:space="0" w:color="000000"/>
              <w:right w:val="single" w:sz="8" w:space="0" w:color="000000"/>
            </w:tcBorders>
            <w:shd w:val="clear" w:color="auto" w:fill="auto"/>
            <w:vAlign w:val="center"/>
            <w:hideMark/>
          </w:tcPr>
          <w:p w14:paraId="222F80DF"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Усть</w:t>
            </w:r>
            <w:proofErr w:type="spellEnd"/>
            <w:r w:rsidRPr="00743385">
              <w:rPr>
                <w:rFonts w:ascii="Times New Roman" w:eastAsia="Times New Roman" w:hAnsi="Times New Roman" w:cs="Times New Roman"/>
                <w:color w:val="000000"/>
                <w:sz w:val="24"/>
                <w:szCs w:val="24"/>
                <w:lang w:eastAsia="ru-RU"/>
              </w:rPr>
              <w:t>-Пожег</w:t>
            </w:r>
          </w:p>
        </w:tc>
        <w:tc>
          <w:tcPr>
            <w:tcW w:w="1701" w:type="dxa"/>
            <w:tcBorders>
              <w:top w:val="nil"/>
              <w:left w:val="nil"/>
              <w:bottom w:val="single" w:sz="8" w:space="0" w:color="000000"/>
              <w:right w:val="single" w:sz="8" w:space="0" w:color="000000"/>
            </w:tcBorders>
            <w:shd w:val="clear" w:color="auto" w:fill="auto"/>
            <w:vAlign w:val="center"/>
            <w:hideMark/>
          </w:tcPr>
          <w:p w14:paraId="136FAA41"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Усть</w:t>
            </w:r>
            <w:proofErr w:type="spellEnd"/>
            <w:r w:rsidRPr="00743385">
              <w:rPr>
                <w:rFonts w:ascii="Times New Roman" w:eastAsia="Times New Roman" w:hAnsi="Times New Roman" w:cs="Times New Roman"/>
                <w:color w:val="000000"/>
                <w:sz w:val="24"/>
                <w:szCs w:val="24"/>
                <w:lang w:eastAsia="ru-RU"/>
              </w:rPr>
              <w:t>-Пожег, ул. Центральная, д. 6</w:t>
            </w:r>
          </w:p>
        </w:tc>
        <w:tc>
          <w:tcPr>
            <w:tcW w:w="1318" w:type="dxa"/>
            <w:tcBorders>
              <w:top w:val="nil"/>
              <w:left w:val="nil"/>
              <w:bottom w:val="single" w:sz="8" w:space="0" w:color="000000"/>
              <w:right w:val="single" w:sz="8" w:space="0" w:color="000000"/>
            </w:tcBorders>
            <w:shd w:val="clear" w:color="auto" w:fill="auto"/>
            <w:vAlign w:val="center"/>
            <w:hideMark/>
          </w:tcPr>
          <w:p w14:paraId="3DE33EC7"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1992</w:t>
            </w:r>
          </w:p>
        </w:tc>
        <w:tc>
          <w:tcPr>
            <w:tcW w:w="1418" w:type="dxa"/>
            <w:tcBorders>
              <w:top w:val="nil"/>
              <w:left w:val="nil"/>
              <w:bottom w:val="single" w:sz="8" w:space="0" w:color="000000"/>
              <w:right w:val="single" w:sz="8" w:space="0" w:color="000000"/>
            </w:tcBorders>
            <w:shd w:val="clear" w:color="auto" w:fill="auto"/>
            <w:vAlign w:val="center"/>
            <w:hideMark/>
          </w:tcPr>
          <w:p w14:paraId="51EC36DA"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01.07.2016</w:t>
            </w:r>
          </w:p>
        </w:tc>
        <w:tc>
          <w:tcPr>
            <w:tcW w:w="1134" w:type="dxa"/>
            <w:tcBorders>
              <w:top w:val="nil"/>
              <w:left w:val="nil"/>
              <w:bottom w:val="single" w:sz="8" w:space="0" w:color="000000"/>
              <w:right w:val="single" w:sz="8" w:space="0" w:color="000000"/>
            </w:tcBorders>
            <w:shd w:val="clear" w:color="auto" w:fill="auto"/>
            <w:vAlign w:val="center"/>
            <w:hideMark/>
          </w:tcPr>
          <w:p w14:paraId="6E012BE0"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166,8</w:t>
            </w:r>
          </w:p>
        </w:tc>
        <w:tc>
          <w:tcPr>
            <w:tcW w:w="1137" w:type="dxa"/>
            <w:tcBorders>
              <w:top w:val="nil"/>
              <w:left w:val="nil"/>
              <w:bottom w:val="single" w:sz="8" w:space="0" w:color="000000"/>
              <w:right w:val="single" w:sz="8" w:space="0" w:color="000000"/>
            </w:tcBorders>
            <w:shd w:val="clear" w:color="auto" w:fill="auto"/>
            <w:vAlign w:val="center"/>
            <w:hideMark/>
          </w:tcPr>
          <w:p w14:paraId="3DFD12A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14</w:t>
            </w:r>
          </w:p>
        </w:tc>
        <w:tc>
          <w:tcPr>
            <w:tcW w:w="1414" w:type="dxa"/>
            <w:tcBorders>
              <w:top w:val="nil"/>
              <w:left w:val="nil"/>
              <w:bottom w:val="single" w:sz="8" w:space="0" w:color="000000"/>
              <w:right w:val="single" w:sz="8" w:space="0" w:color="000000"/>
            </w:tcBorders>
            <w:shd w:val="clear" w:color="auto" w:fill="auto"/>
            <w:vAlign w:val="center"/>
            <w:hideMark/>
          </w:tcPr>
          <w:p w14:paraId="30C2830A"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31.12.2022</w:t>
            </w:r>
          </w:p>
        </w:tc>
        <w:tc>
          <w:tcPr>
            <w:tcW w:w="1249" w:type="dxa"/>
            <w:tcBorders>
              <w:top w:val="nil"/>
              <w:left w:val="nil"/>
              <w:bottom w:val="single" w:sz="8" w:space="0" w:color="000000"/>
              <w:right w:val="single" w:sz="8" w:space="0" w:color="000000"/>
            </w:tcBorders>
            <w:shd w:val="clear" w:color="auto" w:fill="auto"/>
            <w:vAlign w:val="center"/>
            <w:hideMark/>
          </w:tcPr>
          <w:p w14:paraId="3129EAB4"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301DCD97"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0264D74D"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71A45659"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36EBC6BA"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1244684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76</w:t>
            </w:r>
          </w:p>
        </w:tc>
        <w:tc>
          <w:tcPr>
            <w:tcW w:w="1559" w:type="dxa"/>
            <w:tcBorders>
              <w:top w:val="nil"/>
              <w:left w:val="nil"/>
              <w:bottom w:val="single" w:sz="8" w:space="0" w:color="000000"/>
              <w:right w:val="single" w:sz="8" w:space="0" w:color="000000"/>
            </w:tcBorders>
            <w:shd w:val="clear" w:color="auto" w:fill="auto"/>
            <w:vAlign w:val="center"/>
            <w:hideMark/>
          </w:tcPr>
          <w:p w14:paraId="65626056"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Усть</w:t>
            </w:r>
            <w:proofErr w:type="spellEnd"/>
            <w:r w:rsidRPr="00743385">
              <w:rPr>
                <w:rFonts w:ascii="Times New Roman" w:eastAsia="Times New Roman" w:hAnsi="Times New Roman" w:cs="Times New Roman"/>
                <w:color w:val="000000"/>
                <w:sz w:val="24"/>
                <w:szCs w:val="24"/>
                <w:lang w:eastAsia="ru-RU"/>
              </w:rPr>
              <w:t>-Пожег</w:t>
            </w:r>
          </w:p>
        </w:tc>
        <w:tc>
          <w:tcPr>
            <w:tcW w:w="1701" w:type="dxa"/>
            <w:tcBorders>
              <w:top w:val="nil"/>
              <w:left w:val="nil"/>
              <w:bottom w:val="single" w:sz="8" w:space="0" w:color="000000"/>
              <w:right w:val="single" w:sz="8" w:space="0" w:color="000000"/>
            </w:tcBorders>
            <w:shd w:val="clear" w:color="auto" w:fill="auto"/>
            <w:vAlign w:val="center"/>
            <w:hideMark/>
          </w:tcPr>
          <w:p w14:paraId="0A16A195"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Усть</w:t>
            </w:r>
            <w:proofErr w:type="spellEnd"/>
            <w:r w:rsidRPr="00743385">
              <w:rPr>
                <w:rFonts w:ascii="Times New Roman" w:eastAsia="Times New Roman" w:hAnsi="Times New Roman" w:cs="Times New Roman"/>
                <w:color w:val="000000"/>
                <w:sz w:val="24"/>
                <w:szCs w:val="24"/>
                <w:lang w:eastAsia="ru-RU"/>
              </w:rPr>
              <w:t>-Пожег, ул. Центральная, д. 8</w:t>
            </w:r>
          </w:p>
        </w:tc>
        <w:tc>
          <w:tcPr>
            <w:tcW w:w="1318" w:type="dxa"/>
            <w:tcBorders>
              <w:top w:val="nil"/>
              <w:left w:val="nil"/>
              <w:bottom w:val="single" w:sz="8" w:space="0" w:color="000000"/>
              <w:right w:val="single" w:sz="8" w:space="0" w:color="000000"/>
            </w:tcBorders>
            <w:shd w:val="clear" w:color="auto" w:fill="auto"/>
            <w:vAlign w:val="center"/>
            <w:hideMark/>
          </w:tcPr>
          <w:p w14:paraId="2141788B"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1957</w:t>
            </w:r>
          </w:p>
        </w:tc>
        <w:tc>
          <w:tcPr>
            <w:tcW w:w="1418" w:type="dxa"/>
            <w:tcBorders>
              <w:top w:val="nil"/>
              <w:left w:val="nil"/>
              <w:bottom w:val="single" w:sz="8" w:space="0" w:color="000000"/>
              <w:right w:val="single" w:sz="8" w:space="0" w:color="000000"/>
            </w:tcBorders>
            <w:shd w:val="clear" w:color="auto" w:fill="auto"/>
            <w:vAlign w:val="center"/>
            <w:hideMark/>
          </w:tcPr>
          <w:p w14:paraId="67BA34CD"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01.07.2016</w:t>
            </w:r>
          </w:p>
        </w:tc>
        <w:tc>
          <w:tcPr>
            <w:tcW w:w="1134" w:type="dxa"/>
            <w:tcBorders>
              <w:top w:val="nil"/>
              <w:left w:val="nil"/>
              <w:bottom w:val="single" w:sz="8" w:space="0" w:color="000000"/>
              <w:right w:val="single" w:sz="8" w:space="0" w:color="000000"/>
            </w:tcBorders>
            <w:shd w:val="clear" w:color="auto" w:fill="auto"/>
            <w:vAlign w:val="center"/>
            <w:hideMark/>
          </w:tcPr>
          <w:p w14:paraId="6D88812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130,4</w:t>
            </w:r>
          </w:p>
        </w:tc>
        <w:tc>
          <w:tcPr>
            <w:tcW w:w="1137" w:type="dxa"/>
            <w:tcBorders>
              <w:top w:val="nil"/>
              <w:left w:val="nil"/>
              <w:bottom w:val="single" w:sz="8" w:space="0" w:color="000000"/>
              <w:right w:val="single" w:sz="8" w:space="0" w:color="000000"/>
            </w:tcBorders>
            <w:shd w:val="clear" w:color="auto" w:fill="auto"/>
            <w:vAlign w:val="center"/>
            <w:hideMark/>
          </w:tcPr>
          <w:p w14:paraId="28D079F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4</w:t>
            </w:r>
          </w:p>
        </w:tc>
        <w:tc>
          <w:tcPr>
            <w:tcW w:w="1414" w:type="dxa"/>
            <w:tcBorders>
              <w:top w:val="nil"/>
              <w:left w:val="nil"/>
              <w:bottom w:val="single" w:sz="8" w:space="0" w:color="000000"/>
              <w:right w:val="single" w:sz="8" w:space="0" w:color="000000"/>
            </w:tcBorders>
            <w:shd w:val="clear" w:color="auto" w:fill="auto"/>
            <w:vAlign w:val="center"/>
            <w:hideMark/>
          </w:tcPr>
          <w:p w14:paraId="60E47BE8"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31.12.2022</w:t>
            </w:r>
          </w:p>
        </w:tc>
        <w:tc>
          <w:tcPr>
            <w:tcW w:w="1249" w:type="dxa"/>
            <w:tcBorders>
              <w:top w:val="nil"/>
              <w:left w:val="nil"/>
              <w:bottom w:val="single" w:sz="8" w:space="0" w:color="000000"/>
              <w:right w:val="single" w:sz="8" w:space="0" w:color="000000"/>
            </w:tcBorders>
            <w:shd w:val="clear" w:color="auto" w:fill="auto"/>
            <w:vAlign w:val="center"/>
            <w:hideMark/>
          </w:tcPr>
          <w:p w14:paraId="3872586F"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15B77C69"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3B2C72B4"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333943D3"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4D20DE19"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0E33959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77</w:t>
            </w:r>
          </w:p>
        </w:tc>
        <w:tc>
          <w:tcPr>
            <w:tcW w:w="1559" w:type="dxa"/>
            <w:tcBorders>
              <w:top w:val="nil"/>
              <w:left w:val="nil"/>
              <w:bottom w:val="single" w:sz="8" w:space="0" w:color="000000"/>
              <w:right w:val="single" w:sz="8" w:space="0" w:color="000000"/>
            </w:tcBorders>
            <w:shd w:val="clear" w:color="auto" w:fill="auto"/>
            <w:vAlign w:val="center"/>
            <w:hideMark/>
          </w:tcPr>
          <w:p w14:paraId="6BFE1798"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Усть</w:t>
            </w:r>
            <w:proofErr w:type="spellEnd"/>
            <w:r w:rsidRPr="00743385">
              <w:rPr>
                <w:rFonts w:ascii="Times New Roman" w:eastAsia="Times New Roman" w:hAnsi="Times New Roman" w:cs="Times New Roman"/>
                <w:color w:val="000000"/>
                <w:sz w:val="24"/>
                <w:szCs w:val="24"/>
                <w:lang w:eastAsia="ru-RU"/>
              </w:rPr>
              <w:t>-Пожег</w:t>
            </w:r>
          </w:p>
        </w:tc>
        <w:tc>
          <w:tcPr>
            <w:tcW w:w="1701" w:type="dxa"/>
            <w:tcBorders>
              <w:top w:val="nil"/>
              <w:left w:val="nil"/>
              <w:bottom w:val="single" w:sz="8" w:space="0" w:color="000000"/>
              <w:right w:val="single" w:sz="8" w:space="0" w:color="000000"/>
            </w:tcBorders>
            <w:shd w:val="clear" w:color="auto" w:fill="auto"/>
            <w:vAlign w:val="center"/>
            <w:hideMark/>
          </w:tcPr>
          <w:p w14:paraId="0DDC1157"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Усть</w:t>
            </w:r>
            <w:proofErr w:type="spellEnd"/>
            <w:r w:rsidRPr="00743385">
              <w:rPr>
                <w:rFonts w:ascii="Times New Roman" w:eastAsia="Times New Roman" w:hAnsi="Times New Roman" w:cs="Times New Roman"/>
                <w:color w:val="000000"/>
                <w:sz w:val="24"/>
                <w:szCs w:val="24"/>
                <w:lang w:eastAsia="ru-RU"/>
              </w:rPr>
              <w:t>-Пожег, ул. Центральная, д. 9</w:t>
            </w:r>
          </w:p>
        </w:tc>
        <w:tc>
          <w:tcPr>
            <w:tcW w:w="1318" w:type="dxa"/>
            <w:tcBorders>
              <w:top w:val="nil"/>
              <w:left w:val="nil"/>
              <w:bottom w:val="single" w:sz="8" w:space="0" w:color="000000"/>
              <w:right w:val="single" w:sz="8" w:space="0" w:color="000000"/>
            </w:tcBorders>
            <w:shd w:val="clear" w:color="auto" w:fill="auto"/>
            <w:vAlign w:val="center"/>
            <w:hideMark/>
          </w:tcPr>
          <w:p w14:paraId="4E91F878"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1951</w:t>
            </w:r>
          </w:p>
        </w:tc>
        <w:tc>
          <w:tcPr>
            <w:tcW w:w="1418" w:type="dxa"/>
            <w:tcBorders>
              <w:top w:val="nil"/>
              <w:left w:val="nil"/>
              <w:bottom w:val="single" w:sz="8" w:space="0" w:color="000000"/>
              <w:right w:val="single" w:sz="8" w:space="0" w:color="000000"/>
            </w:tcBorders>
            <w:shd w:val="clear" w:color="auto" w:fill="auto"/>
            <w:vAlign w:val="center"/>
            <w:hideMark/>
          </w:tcPr>
          <w:p w14:paraId="50F5E078"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01.07.2016</w:t>
            </w:r>
          </w:p>
        </w:tc>
        <w:tc>
          <w:tcPr>
            <w:tcW w:w="1134" w:type="dxa"/>
            <w:tcBorders>
              <w:top w:val="nil"/>
              <w:left w:val="nil"/>
              <w:bottom w:val="single" w:sz="8" w:space="0" w:color="000000"/>
              <w:right w:val="single" w:sz="8" w:space="0" w:color="000000"/>
            </w:tcBorders>
            <w:shd w:val="clear" w:color="auto" w:fill="auto"/>
            <w:vAlign w:val="center"/>
            <w:hideMark/>
          </w:tcPr>
          <w:p w14:paraId="03B14360"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114,4</w:t>
            </w:r>
          </w:p>
        </w:tc>
        <w:tc>
          <w:tcPr>
            <w:tcW w:w="1137" w:type="dxa"/>
            <w:tcBorders>
              <w:top w:val="nil"/>
              <w:left w:val="nil"/>
              <w:bottom w:val="single" w:sz="8" w:space="0" w:color="000000"/>
              <w:right w:val="single" w:sz="8" w:space="0" w:color="000000"/>
            </w:tcBorders>
            <w:shd w:val="clear" w:color="auto" w:fill="auto"/>
            <w:vAlign w:val="center"/>
            <w:hideMark/>
          </w:tcPr>
          <w:p w14:paraId="42725CF1"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8</w:t>
            </w:r>
          </w:p>
        </w:tc>
        <w:tc>
          <w:tcPr>
            <w:tcW w:w="1414" w:type="dxa"/>
            <w:tcBorders>
              <w:top w:val="nil"/>
              <w:left w:val="nil"/>
              <w:bottom w:val="single" w:sz="8" w:space="0" w:color="000000"/>
              <w:right w:val="single" w:sz="8" w:space="0" w:color="000000"/>
            </w:tcBorders>
            <w:shd w:val="clear" w:color="auto" w:fill="auto"/>
            <w:vAlign w:val="center"/>
            <w:hideMark/>
          </w:tcPr>
          <w:p w14:paraId="386463B1"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31.12.2022</w:t>
            </w:r>
          </w:p>
        </w:tc>
        <w:tc>
          <w:tcPr>
            <w:tcW w:w="1249" w:type="dxa"/>
            <w:tcBorders>
              <w:top w:val="nil"/>
              <w:left w:val="nil"/>
              <w:bottom w:val="single" w:sz="8" w:space="0" w:color="000000"/>
              <w:right w:val="single" w:sz="8" w:space="0" w:color="000000"/>
            </w:tcBorders>
            <w:shd w:val="clear" w:color="auto" w:fill="auto"/>
            <w:vAlign w:val="center"/>
            <w:hideMark/>
          </w:tcPr>
          <w:p w14:paraId="7E51447B"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0EBD11F5"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06668D71"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274CECB0"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2FD465B0"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00F54DD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lastRenderedPageBreak/>
              <w:t>78</w:t>
            </w:r>
          </w:p>
        </w:tc>
        <w:tc>
          <w:tcPr>
            <w:tcW w:w="1559" w:type="dxa"/>
            <w:tcBorders>
              <w:top w:val="nil"/>
              <w:left w:val="nil"/>
              <w:bottom w:val="single" w:sz="8" w:space="0" w:color="000000"/>
              <w:right w:val="single" w:sz="8" w:space="0" w:color="000000"/>
            </w:tcBorders>
            <w:shd w:val="clear" w:color="auto" w:fill="auto"/>
            <w:vAlign w:val="center"/>
            <w:hideMark/>
          </w:tcPr>
          <w:p w14:paraId="5DB7BBAB"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Усть</w:t>
            </w:r>
            <w:proofErr w:type="spellEnd"/>
            <w:r w:rsidRPr="00743385">
              <w:rPr>
                <w:rFonts w:ascii="Times New Roman" w:eastAsia="Times New Roman" w:hAnsi="Times New Roman" w:cs="Times New Roman"/>
                <w:color w:val="000000"/>
                <w:sz w:val="24"/>
                <w:szCs w:val="24"/>
                <w:lang w:eastAsia="ru-RU"/>
              </w:rPr>
              <w:t>-Пожег</w:t>
            </w:r>
          </w:p>
        </w:tc>
        <w:tc>
          <w:tcPr>
            <w:tcW w:w="1701" w:type="dxa"/>
            <w:tcBorders>
              <w:top w:val="nil"/>
              <w:left w:val="nil"/>
              <w:bottom w:val="single" w:sz="8" w:space="0" w:color="000000"/>
              <w:right w:val="single" w:sz="8" w:space="0" w:color="000000"/>
            </w:tcBorders>
            <w:shd w:val="clear" w:color="auto" w:fill="auto"/>
            <w:vAlign w:val="center"/>
            <w:hideMark/>
          </w:tcPr>
          <w:p w14:paraId="6CA78069"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Усть</w:t>
            </w:r>
            <w:proofErr w:type="spellEnd"/>
            <w:r w:rsidRPr="00743385">
              <w:rPr>
                <w:rFonts w:ascii="Times New Roman" w:eastAsia="Times New Roman" w:hAnsi="Times New Roman" w:cs="Times New Roman"/>
                <w:color w:val="000000"/>
                <w:sz w:val="24"/>
                <w:szCs w:val="24"/>
                <w:lang w:eastAsia="ru-RU"/>
              </w:rPr>
              <w:t>-Пожег, ул. Центральная, д. 10</w:t>
            </w:r>
          </w:p>
        </w:tc>
        <w:tc>
          <w:tcPr>
            <w:tcW w:w="1318" w:type="dxa"/>
            <w:tcBorders>
              <w:top w:val="nil"/>
              <w:left w:val="nil"/>
              <w:bottom w:val="single" w:sz="8" w:space="0" w:color="000000"/>
              <w:right w:val="single" w:sz="8" w:space="0" w:color="000000"/>
            </w:tcBorders>
            <w:shd w:val="clear" w:color="auto" w:fill="auto"/>
            <w:vAlign w:val="center"/>
            <w:hideMark/>
          </w:tcPr>
          <w:p w14:paraId="70F63A05"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1954</w:t>
            </w:r>
          </w:p>
        </w:tc>
        <w:tc>
          <w:tcPr>
            <w:tcW w:w="1418" w:type="dxa"/>
            <w:tcBorders>
              <w:top w:val="nil"/>
              <w:left w:val="nil"/>
              <w:bottom w:val="single" w:sz="8" w:space="0" w:color="000000"/>
              <w:right w:val="single" w:sz="8" w:space="0" w:color="000000"/>
            </w:tcBorders>
            <w:shd w:val="clear" w:color="auto" w:fill="auto"/>
            <w:vAlign w:val="center"/>
            <w:hideMark/>
          </w:tcPr>
          <w:p w14:paraId="311CD80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01.07.2016</w:t>
            </w:r>
          </w:p>
        </w:tc>
        <w:tc>
          <w:tcPr>
            <w:tcW w:w="1134" w:type="dxa"/>
            <w:tcBorders>
              <w:top w:val="nil"/>
              <w:left w:val="nil"/>
              <w:bottom w:val="single" w:sz="8" w:space="0" w:color="000000"/>
              <w:right w:val="single" w:sz="8" w:space="0" w:color="000000"/>
            </w:tcBorders>
            <w:shd w:val="clear" w:color="auto" w:fill="auto"/>
            <w:vAlign w:val="center"/>
            <w:hideMark/>
          </w:tcPr>
          <w:p w14:paraId="3A97D138"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132,1</w:t>
            </w:r>
          </w:p>
        </w:tc>
        <w:tc>
          <w:tcPr>
            <w:tcW w:w="1137" w:type="dxa"/>
            <w:tcBorders>
              <w:top w:val="nil"/>
              <w:left w:val="nil"/>
              <w:bottom w:val="single" w:sz="8" w:space="0" w:color="000000"/>
              <w:right w:val="single" w:sz="8" w:space="0" w:color="000000"/>
            </w:tcBorders>
            <w:shd w:val="clear" w:color="auto" w:fill="auto"/>
            <w:vAlign w:val="center"/>
            <w:hideMark/>
          </w:tcPr>
          <w:p w14:paraId="6D421AE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10</w:t>
            </w:r>
          </w:p>
        </w:tc>
        <w:tc>
          <w:tcPr>
            <w:tcW w:w="1414" w:type="dxa"/>
            <w:tcBorders>
              <w:top w:val="nil"/>
              <w:left w:val="nil"/>
              <w:bottom w:val="single" w:sz="8" w:space="0" w:color="000000"/>
              <w:right w:val="single" w:sz="8" w:space="0" w:color="000000"/>
            </w:tcBorders>
            <w:shd w:val="clear" w:color="auto" w:fill="auto"/>
            <w:vAlign w:val="center"/>
            <w:hideMark/>
          </w:tcPr>
          <w:p w14:paraId="1C0FB7D0"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31.12.2022</w:t>
            </w:r>
          </w:p>
        </w:tc>
        <w:tc>
          <w:tcPr>
            <w:tcW w:w="1249" w:type="dxa"/>
            <w:tcBorders>
              <w:top w:val="nil"/>
              <w:left w:val="nil"/>
              <w:bottom w:val="single" w:sz="8" w:space="0" w:color="000000"/>
              <w:right w:val="single" w:sz="8" w:space="0" w:color="000000"/>
            </w:tcBorders>
            <w:shd w:val="clear" w:color="auto" w:fill="auto"/>
            <w:vAlign w:val="center"/>
            <w:hideMark/>
          </w:tcPr>
          <w:p w14:paraId="220B6594"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2A44AF64"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280953E4"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08E40D06"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5E013A4F"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024DE7D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79</w:t>
            </w:r>
          </w:p>
        </w:tc>
        <w:tc>
          <w:tcPr>
            <w:tcW w:w="1559" w:type="dxa"/>
            <w:tcBorders>
              <w:top w:val="nil"/>
              <w:left w:val="nil"/>
              <w:bottom w:val="single" w:sz="8" w:space="0" w:color="000000"/>
              <w:right w:val="single" w:sz="8" w:space="0" w:color="000000"/>
            </w:tcBorders>
            <w:shd w:val="clear" w:color="auto" w:fill="auto"/>
            <w:vAlign w:val="center"/>
            <w:hideMark/>
          </w:tcPr>
          <w:p w14:paraId="01C48B03"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Усть</w:t>
            </w:r>
            <w:proofErr w:type="spellEnd"/>
            <w:r w:rsidRPr="00743385">
              <w:rPr>
                <w:rFonts w:ascii="Times New Roman" w:eastAsia="Times New Roman" w:hAnsi="Times New Roman" w:cs="Times New Roman"/>
                <w:color w:val="000000"/>
                <w:sz w:val="24"/>
                <w:szCs w:val="24"/>
                <w:lang w:eastAsia="ru-RU"/>
              </w:rPr>
              <w:t>-Пожег</w:t>
            </w:r>
          </w:p>
        </w:tc>
        <w:tc>
          <w:tcPr>
            <w:tcW w:w="1701" w:type="dxa"/>
            <w:tcBorders>
              <w:top w:val="nil"/>
              <w:left w:val="nil"/>
              <w:bottom w:val="single" w:sz="8" w:space="0" w:color="000000"/>
              <w:right w:val="single" w:sz="8" w:space="0" w:color="000000"/>
            </w:tcBorders>
            <w:shd w:val="clear" w:color="auto" w:fill="auto"/>
            <w:vAlign w:val="center"/>
            <w:hideMark/>
          </w:tcPr>
          <w:p w14:paraId="6C15AC62"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Усть</w:t>
            </w:r>
            <w:proofErr w:type="spellEnd"/>
            <w:r w:rsidRPr="00743385">
              <w:rPr>
                <w:rFonts w:ascii="Times New Roman" w:eastAsia="Times New Roman" w:hAnsi="Times New Roman" w:cs="Times New Roman"/>
                <w:color w:val="000000"/>
                <w:sz w:val="24"/>
                <w:szCs w:val="24"/>
                <w:lang w:eastAsia="ru-RU"/>
              </w:rPr>
              <w:t>-Пожег, ул. Центральная, д. 11</w:t>
            </w:r>
          </w:p>
        </w:tc>
        <w:tc>
          <w:tcPr>
            <w:tcW w:w="1318" w:type="dxa"/>
            <w:tcBorders>
              <w:top w:val="nil"/>
              <w:left w:val="nil"/>
              <w:bottom w:val="single" w:sz="8" w:space="0" w:color="000000"/>
              <w:right w:val="single" w:sz="8" w:space="0" w:color="000000"/>
            </w:tcBorders>
            <w:shd w:val="clear" w:color="auto" w:fill="auto"/>
            <w:vAlign w:val="center"/>
            <w:hideMark/>
          </w:tcPr>
          <w:p w14:paraId="16832895"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1953</w:t>
            </w:r>
          </w:p>
        </w:tc>
        <w:tc>
          <w:tcPr>
            <w:tcW w:w="1418" w:type="dxa"/>
            <w:tcBorders>
              <w:top w:val="nil"/>
              <w:left w:val="nil"/>
              <w:bottom w:val="single" w:sz="8" w:space="0" w:color="000000"/>
              <w:right w:val="single" w:sz="8" w:space="0" w:color="000000"/>
            </w:tcBorders>
            <w:shd w:val="clear" w:color="auto" w:fill="auto"/>
            <w:vAlign w:val="center"/>
            <w:hideMark/>
          </w:tcPr>
          <w:p w14:paraId="40B88737"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01.07.2016</w:t>
            </w:r>
          </w:p>
        </w:tc>
        <w:tc>
          <w:tcPr>
            <w:tcW w:w="1134" w:type="dxa"/>
            <w:tcBorders>
              <w:top w:val="nil"/>
              <w:left w:val="nil"/>
              <w:bottom w:val="single" w:sz="8" w:space="0" w:color="000000"/>
              <w:right w:val="single" w:sz="8" w:space="0" w:color="000000"/>
            </w:tcBorders>
            <w:shd w:val="clear" w:color="auto" w:fill="auto"/>
            <w:vAlign w:val="center"/>
            <w:hideMark/>
          </w:tcPr>
          <w:p w14:paraId="02280D78"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52,2</w:t>
            </w:r>
          </w:p>
        </w:tc>
        <w:tc>
          <w:tcPr>
            <w:tcW w:w="1137" w:type="dxa"/>
            <w:tcBorders>
              <w:top w:val="nil"/>
              <w:left w:val="nil"/>
              <w:bottom w:val="single" w:sz="8" w:space="0" w:color="000000"/>
              <w:right w:val="single" w:sz="8" w:space="0" w:color="000000"/>
            </w:tcBorders>
            <w:shd w:val="clear" w:color="auto" w:fill="auto"/>
            <w:vAlign w:val="center"/>
            <w:hideMark/>
          </w:tcPr>
          <w:p w14:paraId="559968D1"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4</w:t>
            </w:r>
          </w:p>
        </w:tc>
        <w:tc>
          <w:tcPr>
            <w:tcW w:w="1414" w:type="dxa"/>
            <w:tcBorders>
              <w:top w:val="nil"/>
              <w:left w:val="nil"/>
              <w:bottom w:val="single" w:sz="8" w:space="0" w:color="000000"/>
              <w:right w:val="single" w:sz="8" w:space="0" w:color="000000"/>
            </w:tcBorders>
            <w:shd w:val="clear" w:color="auto" w:fill="auto"/>
            <w:vAlign w:val="center"/>
            <w:hideMark/>
          </w:tcPr>
          <w:p w14:paraId="79570AEB"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31.12.2022</w:t>
            </w:r>
          </w:p>
        </w:tc>
        <w:tc>
          <w:tcPr>
            <w:tcW w:w="1249" w:type="dxa"/>
            <w:tcBorders>
              <w:top w:val="nil"/>
              <w:left w:val="nil"/>
              <w:bottom w:val="single" w:sz="8" w:space="0" w:color="000000"/>
              <w:right w:val="single" w:sz="8" w:space="0" w:color="000000"/>
            </w:tcBorders>
            <w:shd w:val="clear" w:color="auto" w:fill="auto"/>
            <w:vAlign w:val="center"/>
            <w:hideMark/>
          </w:tcPr>
          <w:p w14:paraId="1B4AC6EB"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1EBDEE6E"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7770A941"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381A24C4"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5675D0A5"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7026D0F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80</w:t>
            </w:r>
          </w:p>
        </w:tc>
        <w:tc>
          <w:tcPr>
            <w:tcW w:w="1559" w:type="dxa"/>
            <w:tcBorders>
              <w:top w:val="nil"/>
              <w:left w:val="nil"/>
              <w:bottom w:val="single" w:sz="8" w:space="0" w:color="000000"/>
              <w:right w:val="single" w:sz="8" w:space="0" w:color="000000"/>
            </w:tcBorders>
            <w:shd w:val="clear" w:color="auto" w:fill="auto"/>
            <w:vAlign w:val="center"/>
            <w:hideMark/>
          </w:tcPr>
          <w:p w14:paraId="1C2CC0D9"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Усть</w:t>
            </w:r>
            <w:proofErr w:type="spellEnd"/>
            <w:r w:rsidRPr="00743385">
              <w:rPr>
                <w:rFonts w:ascii="Times New Roman" w:eastAsia="Times New Roman" w:hAnsi="Times New Roman" w:cs="Times New Roman"/>
                <w:color w:val="000000"/>
                <w:sz w:val="24"/>
                <w:szCs w:val="24"/>
                <w:lang w:eastAsia="ru-RU"/>
              </w:rPr>
              <w:t>-Пожег</w:t>
            </w:r>
          </w:p>
        </w:tc>
        <w:tc>
          <w:tcPr>
            <w:tcW w:w="1701" w:type="dxa"/>
            <w:tcBorders>
              <w:top w:val="nil"/>
              <w:left w:val="nil"/>
              <w:bottom w:val="single" w:sz="8" w:space="0" w:color="000000"/>
              <w:right w:val="single" w:sz="8" w:space="0" w:color="000000"/>
            </w:tcBorders>
            <w:shd w:val="clear" w:color="auto" w:fill="auto"/>
            <w:vAlign w:val="center"/>
            <w:hideMark/>
          </w:tcPr>
          <w:p w14:paraId="7BEF0232"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Усть</w:t>
            </w:r>
            <w:proofErr w:type="spellEnd"/>
            <w:r w:rsidRPr="00743385">
              <w:rPr>
                <w:rFonts w:ascii="Times New Roman" w:eastAsia="Times New Roman" w:hAnsi="Times New Roman" w:cs="Times New Roman"/>
                <w:color w:val="000000"/>
                <w:sz w:val="24"/>
                <w:szCs w:val="24"/>
                <w:lang w:eastAsia="ru-RU"/>
              </w:rPr>
              <w:t>-Пожег, ул. Центральная, д. 12</w:t>
            </w:r>
          </w:p>
        </w:tc>
        <w:tc>
          <w:tcPr>
            <w:tcW w:w="1318" w:type="dxa"/>
            <w:tcBorders>
              <w:top w:val="nil"/>
              <w:left w:val="nil"/>
              <w:bottom w:val="single" w:sz="8" w:space="0" w:color="000000"/>
              <w:right w:val="single" w:sz="8" w:space="0" w:color="000000"/>
            </w:tcBorders>
            <w:shd w:val="clear" w:color="auto" w:fill="auto"/>
            <w:vAlign w:val="center"/>
            <w:hideMark/>
          </w:tcPr>
          <w:p w14:paraId="1B342F4D"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1951</w:t>
            </w:r>
          </w:p>
        </w:tc>
        <w:tc>
          <w:tcPr>
            <w:tcW w:w="1418" w:type="dxa"/>
            <w:tcBorders>
              <w:top w:val="nil"/>
              <w:left w:val="nil"/>
              <w:bottom w:val="single" w:sz="8" w:space="0" w:color="000000"/>
              <w:right w:val="single" w:sz="8" w:space="0" w:color="000000"/>
            </w:tcBorders>
            <w:shd w:val="clear" w:color="auto" w:fill="auto"/>
            <w:vAlign w:val="center"/>
            <w:hideMark/>
          </w:tcPr>
          <w:p w14:paraId="3C076F9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01.07.2016</w:t>
            </w:r>
          </w:p>
        </w:tc>
        <w:tc>
          <w:tcPr>
            <w:tcW w:w="1134" w:type="dxa"/>
            <w:tcBorders>
              <w:top w:val="nil"/>
              <w:left w:val="nil"/>
              <w:bottom w:val="single" w:sz="8" w:space="0" w:color="000000"/>
              <w:right w:val="single" w:sz="8" w:space="0" w:color="000000"/>
            </w:tcBorders>
            <w:shd w:val="clear" w:color="auto" w:fill="auto"/>
            <w:vAlign w:val="center"/>
            <w:hideMark/>
          </w:tcPr>
          <w:p w14:paraId="0451E7A7"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55,7</w:t>
            </w:r>
          </w:p>
        </w:tc>
        <w:tc>
          <w:tcPr>
            <w:tcW w:w="1137" w:type="dxa"/>
            <w:tcBorders>
              <w:top w:val="nil"/>
              <w:left w:val="nil"/>
              <w:bottom w:val="single" w:sz="8" w:space="0" w:color="000000"/>
              <w:right w:val="single" w:sz="8" w:space="0" w:color="000000"/>
            </w:tcBorders>
            <w:shd w:val="clear" w:color="auto" w:fill="auto"/>
            <w:vAlign w:val="center"/>
            <w:hideMark/>
          </w:tcPr>
          <w:p w14:paraId="5530B0A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w:t>
            </w:r>
          </w:p>
        </w:tc>
        <w:tc>
          <w:tcPr>
            <w:tcW w:w="1414" w:type="dxa"/>
            <w:tcBorders>
              <w:top w:val="nil"/>
              <w:left w:val="nil"/>
              <w:bottom w:val="single" w:sz="8" w:space="0" w:color="000000"/>
              <w:right w:val="single" w:sz="8" w:space="0" w:color="000000"/>
            </w:tcBorders>
            <w:shd w:val="clear" w:color="auto" w:fill="auto"/>
            <w:vAlign w:val="center"/>
            <w:hideMark/>
          </w:tcPr>
          <w:p w14:paraId="47F6FA32"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31.12.2022</w:t>
            </w:r>
          </w:p>
        </w:tc>
        <w:tc>
          <w:tcPr>
            <w:tcW w:w="1249" w:type="dxa"/>
            <w:tcBorders>
              <w:top w:val="nil"/>
              <w:left w:val="nil"/>
              <w:bottom w:val="single" w:sz="8" w:space="0" w:color="000000"/>
              <w:right w:val="single" w:sz="8" w:space="0" w:color="000000"/>
            </w:tcBorders>
            <w:shd w:val="clear" w:color="auto" w:fill="auto"/>
            <w:vAlign w:val="center"/>
            <w:hideMark/>
          </w:tcPr>
          <w:p w14:paraId="68E93B16"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568C9C8C"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6B5E93BA"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265643DA"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2079DD08"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00D22A9A"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81</w:t>
            </w:r>
          </w:p>
        </w:tc>
        <w:tc>
          <w:tcPr>
            <w:tcW w:w="1559" w:type="dxa"/>
            <w:tcBorders>
              <w:top w:val="nil"/>
              <w:left w:val="nil"/>
              <w:bottom w:val="single" w:sz="8" w:space="0" w:color="000000"/>
              <w:right w:val="single" w:sz="8" w:space="0" w:color="000000"/>
            </w:tcBorders>
            <w:shd w:val="clear" w:color="auto" w:fill="auto"/>
            <w:vAlign w:val="center"/>
            <w:hideMark/>
          </w:tcPr>
          <w:p w14:paraId="19B91590"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Усть</w:t>
            </w:r>
            <w:proofErr w:type="spellEnd"/>
            <w:r w:rsidRPr="00743385">
              <w:rPr>
                <w:rFonts w:ascii="Times New Roman" w:eastAsia="Times New Roman" w:hAnsi="Times New Roman" w:cs="Times New Roman"/>
                <w:color w:val="000000"/>
                <w:sz w:val="24"/>
                <w:szCs w:val="24"/>
                <w:lang w:eastAsia="ru-RU"/>
              </w:rPr>
              <w:t>-Пожег</w:t>
            </w:r>
          </w:p>
        </w:tc>
        <w:tc>
          <w:tcPr>
            <w:tcW w:w="1701" w:type="dxa"/>
            <w:tcBorders>
              <w:top w:val="nil"/>
              <w:left w:val="nil"/>
              <w:bottom w:val="single" w:sz="8" w:space="0" w:color="000000"/>
              <w:right w:val="single" w:sz="8" w:space="0" w:color="000000"/>
            </w:tcBorders>
            <w:shd w:val="clear" w:color="auto" w:fill="auto"/>
            <w:vAlign w:val="center"/>
            <w:hideMark/>
          </w:tcPr>
          <w:p w14:paraId="6C7CF0F4"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Усть</w:t>
            </w:r>
            <w:proofErr w:type="spellEnd"/>
            <w:r w:rsidRPr="00743385">
              <w:rPr>
                <w:rFonts w:ascii="Times New Roman" w:eastAsia="Times New Roman" w:hAnsi="Times New Roman" w:cs="Times New Roman"/>
                <w:color w:val="000000"/>
                <w:sz w:val="24"/>
                <w:szCs w:val="24"/>
                <w:lang w:eastAsia="ru-RU"/>
              </w:rPr>
              <w:t>-Пожег, ул. Центральная, д. 13</w:t>
            </w:r>
          </w:p>
        </w:tc>
        <w:tc>
          <w:tcPr>
            <w:tcW w:w="1318" w:type="dxa"/>
            <w:tcBorders>
              <w:top w:val="nil"/>
              <w:left w:val="nil"/>
              <w:bottom w:val="single" w:sz="8" w:space="0" w:color="000000"/>
              <w:right w:val="single" w:sz="8" w:space="0" w:color="000000"/>
            </w:tcBorders>
            <w:shd w:val="clear" w:color="auto" w:fill="auto"/>
            <w:vAlign w:val="center"/>
            <w:hideMark/>
          </w:tcPr>
          <w:p w14:paraId="1034BC7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1951</w:t>
            </w:r>
          </w:p>
        </w:tc>
        <w:tc>
          <w:tcPr>
            <w:tcW w:w="1418" w:type="dxa"/>
            <w:tcBorders>
              <w:top w:val="nil"/>
              <w:left w:val="nil"/>
              <w:bottom w:val="single" w:sz="8" w:space="0" w:color="000000"/>
              <w:right w:val="single" w:sz="8" w:space="0" w:color="000000"/>
            </w:tcBorders>
            <w:shd w:val="clear" w:color="auto" w:fill="auto"/>
            <w:vAlign w:val="center"/>
            <w:hideMark/>
          </w:tcPr>
          <w:p w14:paraId="522EC7D1"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01.07.2016</w:t>
            </w:r>
          </w:p>
        </w:tc>
        <w:tc>
          <w:tcPr>
            <w:tcW w:w="1134" w:type="dxa"/>
            <w:tcBorders>
              <w:top w:val="nil"/>
              <w:left w:val="nil"/>
              <w:bottom w:val="single" w:sz="8" w:space="0" w:color="000000"/>
              <w:right w:val="single" w:sz="8" w:space="0" w:color="000000"/>
            </w:tcBorders>
            <w:shd w:val="clear" w:color="auto" w:fill="auto"/>
            <w:vAlign w:val="center"/>
            <w:hideMark/>
          </w:tcPr>
          <w:p w14:paraId="67B48BAB"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81,3</w:t>
            </w:r>
          </w:p>
        </w:tc>
        <w:tc>
          <w:tcPr>
            <w:tcW w:w="1137" w:type="dxa"/>
            <w:tcBorders>
              <w:top w:val="nil"/>
              <w:left w:val="nil"/>
              <w:bottom w:val="single" w:sz="8" w:space="0" w:color="000000"/>
              <w:right w:val="single" w:sz="8" w:space="0" w:color="000000"/>
            </w:tcBorders>
            <w:shd w:val="clear" w:color="auto" w:fill="auto"/>
            <w:vAlign w:val="center"/>
            <w:hideMark/>
          </w:tcPr>
          <w:p w14:paraId="145F0AC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w:t>
            </w:r>
          </w:p>
        </w:tc>
        <w:tc>
          <w:tcPr>
            <w:tcW w:w="1414" w:type="dxa"/>
            <w:tcBorders>
              <w:top w:val="nil"/>
              <w:left w:val="nil"/>
              <w:bottom w:val="single" w:sz="8" w:space="0" w:color="000000"/>
              <w:right w:val="single" w:sz="8" w:space="0" w:color="000000"/>
            </w:tcBorders>
            <w:shd w:val="clear" w:color="auto" w:fill="auto"/>
            <w:vAlign w:val="center"/>
            <w:hideMark/>
          </w:tcPr>
          <w:p w14:paraId="1D2DE84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31.12.2022</w:t>
            </w:r>
          </w:p>
        </w:tc>
        <w:tc>
          <w:tcPr>
            <w:tcW w:w="1249" w:type="dxa"/>
            <w:tcBorders>
              <w:top w:val="nil"/>
              <w:left w:val="nil"/>
              <w:bottom w:val="single" w:sz="8" w:space="0" w:color="000000"/>
              <w:right w:val="single" w:sz="8" w:space="0" w:color="000000"/>
            </w:tcBorders>
            <w:shd w:val="clear" w:color="auto" w:fill="auto"/>
            <w:vAlign w:val="center"/>
            <w:hideMark/>
          </w:tcPr>
          <w:p w14:paraId="05341601"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3A3CD8AA"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4B50C35B"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74634C7A"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185102A9"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7E21475B"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82</w:t>
            </w:r>
          </w:p>
        </w:tc>
        <w:tc>
          <w:tcPr>
            <w:tcW w:w="1559" w:type="dxa"/>
            <w:tcBorders>
              <w:top w:val="nil"/>
              <w:left w:val="nil"/>
              <w:bottom w:val="single" w:sz="8" w:space="0" w:color="000000"/>
              <w:right w:val="single" w:sz="8" w:space="0" w:color="000000"/>
            </w:tcBorders>
            <w:shd w:val="clear" w:color="auto" w:fill="auto"/>
            <w:vAlign w:val="center"/>
            <w:hideMark/>
          </w:tcPr>
          <w:p w14:paraId="5DBB6AE3"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Усть</w:t>
            </w:r>
            <w:proofErr w:type="spellEnd"/>
            <w:r w:rsidRPr="00743385">
              <w:rPr>
                <w:rFonts w:ascii="Times New Roman" w:eastAsia="Times New Roman" w:hAnsi="Times New Roman" w:cs="Times New Roman"/>
                <w:color w:val="000000"/>
                <w:sz w:val="24"/>
                <w:szCs w:val="24"/>
                <w:lang w:eastAsia="ru-RU"/>
              </w:rPr>
              <w:t>-Пожег</w:t>
            </w:r>
          </w:p>
        </w:tc>
        <w:tc>
          <w:tcPr>
            <w:tcW w:w="1701" w:type="dxa"/>
            <w:tcBorders>
              <w:top w:val="nil"/>
              <w:left w:val="nil"/>
              <w:bottom w:val="single" w:sz="8" w:space="0" w:color="000000"/>
              <w:right w:val="single" w:sz="8" w:space="0" w:color="000000"/>
            </w:tcBorders>
            <w:shd w:val="clear" w:color="auto" w:fill="auto"/>
            <w:vAlign w:val="center"/>
            <w:hideMark/>
          </w:tcPr>
          <w:p w14:paraId="7A0077FA"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Усть</w:t>
            </w:r>
            <w:proofErr w:type="spellEnd"/>
            <w:r w:rsidRPr="00743385">
              <w:rPr>
                <w:rFonts w:ascii="Times New Roman" w:eastAsia="Times New Roman" w:hAnsi="Times New Roman" w:cs="Times New Roman"/>
                <w:color w:val="000000"/>
                <w:sz w:val="24"/>
                <w:szCs w:val="24"/>
                <w:lang w:eastAsia="ru-RU"/>
              </w:rPr>
              <w:t>-Пожег, ул. Центральная, д. 14</w:t>
            </w:r>
          </w:p>
        </w:tc>
        <w:tc>
          <w:tcPr>
            <w:tcW w:w="1318" w:type="dxa"/>
            <w:tcBorders>
              <w:top w:val="nil"/>
              <w:left w:val="nil"/>
              <w:bottom w:val="single" w:sz="8" w:space="0" w:color="000000"/>
              <w:right w:val="single" w:sz="8" w:space="0" w:color="000000"/>
            </w:tcBorders>
            <w:shd w:val="clear" w:color="auto" w:fill="auto"/>
            <w:vAlign w:val="center"/>
            <w:hideMark/>
          </w:tcPr>
          <w:p w14:paraId="7F07B92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1954</w:t>
            </w:r>
          </w:p>
        </w:tc>
        <w:tc>
          <w:tcPr>
            <w:tcW w:w="1418" w:type="dxa"/>
            <w:tcBorders>
              <w:top w:val="nil"/>
              <w:left w:val="nil"/>
              <w:bottom w:val="single" w:sz="8" w:space="0" w:color="000000"/>
              <w:right w:val="single" w:sz="8" w:space="0" w:color="000000"/>
            </w:tcBorders>
            <w:shd w:val="clear" w:color="auto" w:fill="auto"/>
            <w:vAlign w:val="center"/>
            <w:hideMark/>
          </w:tcPr>
          <w:p w14:paraId="665675B7"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01.07.2016</w:t>
            </w:r>
          </w:p>
        </w:tc>
        <w:tc>
          <w:tcPr>
            <w:tcW w:w="1134" w:type="dxa"/>
            <w:tcBorders>
              <w:top w:val="nil"/>
              <w:left w:val="nil"/>
              <w:bottom w:val="single" w:sz="8" w:space="0" w:color="000000"/>
              <w:right w:val="single" w:sz="8" w:space="0" w:color="000000"/>
            </w:tcBorders>
            <w:shd w:val="clear" w:color="auto" w:fill="auto"/>
            <w:vAlign w:val="center"/>
            <w:hideMark/>
          </w:tcPr>
          <w:p w14:paraId="1DEECD0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100,6</w:t>
            </w:r>
          </w:p>
        </w:tc>
        <w:tc>
          <w:tcPr>
            <w:tcW w:w="1137" w:type="dxa"/>
            <w:tcBorders>
              <w:top w:val="nil"/>
              <w:left w:val="nil"/>
              <w:bottom w:val="single" w:sz="8" w:space="0" w:color="000000"/>
              <w:right w:val="single" w:sz="8" w:space="0" w:color="000000"/>
            </w:tcBorders>
            <w:shd w:val="clear" w:color="auto" w:fill="auto"/>
            <w:vAlign w:val="center"/>
            <w:hideMark/>
          </w:tcPr>
          <w:p w14:paraId="6D3BDCA1"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6</w:t>
            </w:r>
          </w:p>
        </w:tc>
        <w:tc>
          <w:tcPr>
            <w:tcW w:w="1414" w:type="dxa"/>
            <w:tcBorders>
              <w:top w:val="nil"/>
              <w:left w:val="nil"/>
              <w:bottom w:val="single" w:sz="8" w:space="0" w:color="000000"/>
              <w:right w:val="single" w:sz="8" w:space="0" w:color="000000"/>
            </w:tcBorders>
            <w:shd w:val="clear" w:color="auto" w:fill="auto"/>
            <w:vAlign w:val="center"/>
            <w:hideMark/>
          </w:tcPr>
          <w:p w14:paraId="2C8C05F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31.12.2022</w:t>
            </w:r>
          </w:p>
        </w:tc>
        <w:tc>
          <w:tcPr>
            <w:tcW w:w="1249" w:type="dxa"/>
            <w:tcBorders>
              <w:top w:val="nil"/>
              <w:left w:val="nil"/>
              <w:bottom w:val="single" w:sz="8" w:space="0" w:color="000000"/>
              <w:right w:val="single" w:sz="8" w:space="0" w:color="000000"/>
            </w:tcBorders>
            <w:shd w:val="clear" w:color="auto" w:fill="auto"/>
            <w:vAlign w:val="center"/>
            <w:hideMark/>
          </w:tcPr>
          <w:p w14:paraId="12CCFFB1"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5D79D68E"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2628FAB3"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0D267B33"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038C7083"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76DFCA88"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83</w:t>
            </w:r>
          </w:p>
        </w:tc>
        <w:tc>
          <w:tcPr>
            <w:tcW w:w="1559" w:type="dxa"/>
            <w:tcBorders>
              <w:top w:val="nil"/>
              <w:left w:val="nil"/>
              <w:bottom w:val="single" w:sz="8" w:space="0" w:color="000000"/>
              <w:right w:val="single" w:sz="8" w:space="0" w:color="000000"/>
            </w:tcBorders>
            <w:shd w:val="clear" w:color="auto" w:fill="auto"/>
            <w:vAlign w:val="center"/>
            <w:hideMark/>
          </w:tcPr>
          <w:p w14:paraId="0269CC01"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Усть</w:t>
            </w:r>
            <w:proofErr w:type="spellEnd"/>
            <w:r w:rsidRPr="00743385">
              <w:rPr>
                <w:rFonts w:ascii="Times New Roman" w:eastAsia="Times New Roman" w:hAnsi="Times New Roman" w:cs="Times New Roman"/>
                <w:color w:val="000000"/>
                <w:sz w:val="24"/>
                <w:szCs w:val="24"/>
                <w:lang w:eastAsia="ru-RU"/>
              </w:rPr>
              <w:t>-Пожег</w:t>
            </w:r>
          </w:p>
        </w:tc>
        <w:tc>
          <w:tcPr>
            <w:tcW w:w="1701" w:type="dxa"/>
            <w:tcBorders>
              <w:top w:val="nil"/>
              <w:left w:val="nil"/>
              <w:bottom w:val="single" w:sz="8" w:space="0" w:color="000000"/>
              <w:right w:val="single" w:sz="8" w:space="0" w:color="000000"/>
            </w:tcBorders>
            <w:shd w:val="clear" w:color="auto" w:fill="auto"/>
            <w:vAlign w:val="center"/>
            <w:hideMark/>
          </w:tcPr>
          <w:p w14:paraId="2FC3FAEF"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Усть</w:t>
            </w:r>
            <w:proofErr w:type="spellEnd"/>
            <w:r w:rsidRPr="00743385">
              <w:rPr>
                <w:rFonts w:ascii="Times New Roman" w:eastAsia="Times New Roman" w:hAnsi="Times New Roman" w:cs="Times New Roman"/>
                <w:color w:val="000000"/>
                <w:sz w:val="24"/>
                <w:szCs w:val="24"/>
                <w:lang w:eastAsia="ru-RU"/>
              </w:rPr>
              <w:t>-Пожег, ул. Центральная, д. 15</w:t>
            </w:r>
          </w:p>
        </w:tc>
        <w:tc>
          <w:tcPr>
            <w:tcW w:w="1318" w:type="dxa"/>
            <w:tcBorders>
              <w:top w:val="nil"/>
              <w:left w:val="nil"/>
              <w:bottom w:val="single" w:sz="8" w:space="0" w:color="000000"/>
              <w:right w:val="single" w:sz="8" w:space="0" w:color="000000"/>
            </w:tcBorders>
            <w:shd w:val="clear" w:color="auto" w:fill="auto"/>
            <w:vAlign w:val="center"/>
            <w:hideMark/>
          </w:tcPr>
          <w:p w14:paraId="0C7E81FD"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1973</w:t>
            </w:r>
          </w:p>
        </w:tc>
        <w:tc>
          <w:tcPr>
            <w:tcW w:w="1418" w:type="dxa"/>
            <w:tcBorders>
              <w:top w:val="nil"/>
              <w:left w:val="nil"/>
              <w:bottom w:val="single" w:sz="8" w:space="0" w:color="000000"/>
              <w:right w:val="single" w:sz="8" w:space="0" w:color="000000"/>
            </w:tcBorders>
            <w:shd w:val="clear" w:color="auto" w:fill="auto"/>
            <w:vAlign w:val="center"/>
            <w:hideMark/>
          </w:tcPr>
          <w:p w14:paraId="6C4D8540"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01.07.2016</w:t>
            </w:r>
          </w:p>
        </w:tc>
        <w:tc>
          <w:tcPr>
            <w:tcW w:w="1134" w:type="dxa"/>
            <w:tcBorders>
              <w:top w:val="nil"/>
              <w:left w:val="nil"/>
              <w:bottom w:val="single" w:sz="8" w:space="0" w:color="000000"/>
              <w:right w:val="single" w:sz="8" w:space="0" w:color="000000"/>
            </w:tcBorders>
            <w:shd w:val="clear" w:color="auto" w:fill="auto"/>
            <w:vAlign w:val="center"/>
            <w:hideMark/>
          </w:tcPr>
          <w:p w14:paraId="74FDC6E2"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77,1</w:t>
            </w:r>
          </w:p>
        </w:tc>
        <w:tc>
          <w:tcPr>
            <w:tcW w:w="1137" w:type="dxa"/>
            <w:tcBorders>
              <w:top w:val="nil"/>
              <w:left w:val="nil"/>
              <w:bottom w:val="single" w:sz="8" w:space="0" w:color="000000"/>
              <w:right w:val="single" w:sz="8" w:space="0" w:color="000000"/>
            </w:tcBorders>
            <w:shd w:val="clear" w:color="auto" w:fill="auto"/>
            <w:vAlign w:val="center"/>
            <w:hideMark/>
          </w:tcPr>
          <w:p w14:paraId="46C3B5D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w:t>
            </w:r>
          </w:p>
        </w:tc>
        <w:tc>
          <w:tcPr>
            <w:tcW w:w="1414" w:type="dxa"/>
            <w:tcBorders>
              <w:top w:val="nil"/>
              <w:left w:val="nil"/>
              <w:bottom w:val="single" w:sz="8" w:space="0" w:color="000000"/>
              <w:right w:val="single" w:sz="8" w:space="0" w:color="000000"/>
            </w:tcBorders>
            <w:shd w:val="clear" w:color="auto" w:fill="auto"/>
            <w:vAlign w:val="center"/>
            <w:hideMark/>
          </w:tcPr>
          <w:p w14:paraId="5D2344E1"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31.12.2022</w:t>
            </w:r>
          </w:p>
        </w:tc>
        <w:tc>
          <w:tcPr>
            <w:tcW w:w="1249" w:type="dxa"/>
            <w:tcBorders>
              <w:top w:val="nil"/>
              <w:left w:val="nil"/>
              <w:bottom w:val="single" w:sz="8" w:space="0" w:color="000000"/>
              <w:right w:val="single" w:sz="8" w:space="0" w:color="000000"/>
            </w:tcBorders>
            <w:shd w:val="clear" w:color="auto" w:fill="auto"/>
            <w:vAlign w:val="center"/>
            <w:hideMark/>
          </w:tcPr>
          <w:p w14:paraId="2D1654CA"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4CBF962F"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6CF169E1"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0477D0A8"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7CA3539F"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3DC4FCE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84</w:t>
            </w:r>
          </w:p>
        </w:tc>
        <w:tc>
          <w:tcPr>
            <w:tcW w:w="1559" w:type="dxa"/>
            <w:tcBorders>
              <w:top w:val="nil"/>
              <w:left w:val="nil"/>
              <w:bottom w:val="single" w:sz="8" w:space="0" w:color="000000"/>
              <w:right w:val="single" w:sz="8" w:space="0" w:color="000000"/>
            </w:tcBorders>
            <w:shd w:val="clear" w:color="auto" w:fill="auto"/>
            <w:vAlign w:val="center"/>
            <w:hideMark/>
          </w:tcPr>
          <w:p w14:paraId="4926DCF2"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Усть</w:t>
            </w:r>
            <w:proofErr w:type="spellEnd"/>
            <w:r w:rsidRPr="00743385">
              <w:rPr>
                <w:rFonts w:ascii="Times New Roman" w:eastAsia="Times New Roman" w:hAnsi="Times New Roman" w:cs="Times New Roman"/>
                <w:color w:val="000000"/>
                <w:sz w:val="24"/>
                <w:szCs w:val="24"/>
                <w:lang w:eastAsia="ru-RU"/>
              </w:rPr>
              <w:t>-Пожег</w:t>
            </w:r>
          </w:p>
        </w:tc>
        <w:tc>
          <w:tcPr>
            <w:tcW w:w="1701" w:type="dxa"/>
            <w:tcBorders>
              <w:top w:val="nil"/>
              <w:left w:val="nil"/>
              <w:bottom w:val="single" w:sz="8" w:space="0" w:color="000000"/>
              <w:right w:val="single" w:sz="8" w:space="0" w:color="000000"/>
            </w:tcBorders>
            <w:shd w:val="clear" w:color="auto" w:fill="auto"/>
            <w:vAlign w:val="center"/>
            <w:hideMark/>
          </w:tcPr>
          <w:p w14:paraId="72F6FE23"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Усть</w:t>
            </w:r>
            <w:proofErr w:type="spellEnd"/>
            <w:r w:rsidRPr="00743385">
              <w:rPr>
                <w:rFonts w:ascii="Times New Roman" w:eastAsia="Times New Roman" w:hAnsi="Times New Roman" w:cs="Times New Roman"/>
                <w:color w:val="000000"/>
                <w:sz w:val="24"/>
                <w:szCs w:val="24"/>
                <w:lang w:eastAsia="ru-RU"/>
              </w:rPr>
              <w:t>-Пожег, ул. Центральная, д. 16</w:t>
            </w:r>
          </w:p>
        </w:tc>
        <w:tc>
          <w:tcPr>
            <w:tcW w:w="1318" w:type="dxa"/>
            <w:tcBorders>
              <w:top w:val="nil"/>
              <w:left w:val="nil"/>
              <w:bottom w:val="single" w:sz="8" w:space="0" w:color="000000"/>
              <w:right w:val="single" w:sz="8" w:space="0" w:color="000000"/>
            </w:tcBorders>
            <w:shd w:val="clear" w:color="auto" w:fill="auto"/>
            <w:vAlign w:val="center"/>
            <w:hideMark/>
          </w:tcPr>
          <w:p w14:paraId="088076D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1992</w:t>
            </w:r>
          </w:p>
        </w:tc>
        <w:tc>
          <w:tcPr>
            <w:tcW w:w="1418" w:type="dxa"/>
            <w:tcBorders>
              <w:top w:val="nil"/>
              <w:left w:val="nil"/>
              <w:bottom w:val="single" w:sz="8" w:space="0" w:color="000000"/>
              <w:right w:val="single" w:sz="8" w:space="0" w:color="000000"/>
            </w:tcBorders>
            <w:shd w:val="clear" w:color="auto" w:fill="auto"/>
            <w:vAlign w:val="center"/>
            <w:hideMark/>
          </w:tcPr>
          <w:p w14:paraId="435B956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01.07.2016</w:t>
            </w:r>
          </w:p>
        </w:tc>
        <w:tc>
          <w:tcPr>
            <w:tcW w:w="1134" w:type="dxa"/>
            <w:tcBorders>
              <w:top w:val="nil"/>
              <w:left w:val="nil"/>
              <w:bottom w:val="single" w:sz="8" w:space="0" w:color="000000"/>
              <w:right w:val="single" w:sz="8" w:space="0" w:color="000000"/>
            </w:tcBorders>
            <w:shd w:val="clear" w:color="auto" w:fill="auto"/>
            <w:vAlign w:val="center"/>
            <w:hideMark/>
          </w:tcPr>
          <w:p w14:paraId="2B8084D0"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122,7</w:t>
            </w:r>
          </w:p>
        </w:tc>
        <w:tc>
          <w:tcPr>
            <w:tcW w:w="1137" w:type="dxa"/>
            <w:tcBorders>
              <w:top w:val="nil"/>
              <w:left w:val="nil"/>
              <w:bottom w:val="single" w:sz="8" w:space="0" w:color="000000"/>
              <w:right w:val="single" w:sz="8" w:space="0" w:color="000000"/>
            </w:tcBorders>
            <w:shd w:val="clear" w:color="auto" w:fill="auto"/>
            <w:vAlign w:val="center"/>
            <w:hideMark/>
          </w:tcPr>
          <w:p w14:paraId="7C73EFF5"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7</w:t>
            </w:r>
          </w:p>
        </w:tc>
        <w:tc>
          <w:tcPr>
            <w:tcW w:w="1414" w:type="dxa"/>
            <w:tcBorders>
              <w:top w:val="nil"/>
              <w:left w:val="nil"/>
              <w:bottom w:val="single" w:sz="8" w:space="0" w:color="000000"/>
              <w:right w:val="single" w:sz="8" w:space="0" w:color="000000"/>
            </w:tcBorders>
            <w:shd w:val="clear" w:color="auto" w:fill="auto"/>
            <w:vAlign w:val="center"/>
            <w:hideMark/>
          </w:tcPr>
          <w:p w14:paraId="06C9866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31.12.2022</w:t>
            </w:r>
          </w:p>
        </w:tc>
        <w:tc>
          <w:tcPr>
            <w:tcW w:w="1249" w:type="dxa"/>
            <w:tcBorders>
              <w:top w:val="nil"/>
              <w:left w:val="nil"/>
              <w:bottom w:val="single" w:sz="8" w:space="0" w:color="000000"/>
              <w:right w:val="single" w:sz="8" w:space="0" w:color="000000"/>
            </w:tcBorders>
            <w:shd w:val="clear" w:color="auto" w:fill="auto"/>
            <w:vAlign w:val="center"/>
            <w:hideMark/>
          </w:tcPr>
          <w:p w14:paraId="7C354B85"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239F1911"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29915C72"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48944EE4"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2942C043"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20CBEFF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85</w:t>
            </w:r>
          </w:p>
        </w:tc>
        <w:tc>
          <w:tcPr>
            <w:tcW w:w="1559" w:type="dxa"/>
            <w:tcBorders>
              <w:top w:val="nil"/>
              <w:left w:val="nil"/>
              <w:bottom w:val="single" w:sz="8" w:space="0" w:color="000000"/>
              <w:right w:val="single" w:sz="8" w:space="0" w:color="000000"/>
            </w:tcBorders>
            <w:shd w:val="clear" w:color="auto" w:fill="auto"/>
            <w:vAlign w:val="center"/>
            <w:hideMark/>
          </w:tcPr>
          <w:p w14:paraId="4AC11A6A"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Усть</w:t>
            </w:r>
            <w:proofErr w:type="spellEnd"/>
            <w:r w:rsidRPr="00743385">
              <w:rPr>
                <w:rFonts w:ascii="Times New Roman" w:eastAsia="Times New Roman" w:hAnsi="Times New Roman" w:cs="Times New Roman"/>
                <w:color w:val="000000"/>
                <w:sz w:val="24"/>
                <w:szCs w:val="24"/>
                <w:lang w:eastAsia="ru-RU"/>
              </w:rPr>
              <w:t>-Пожег</w:t>
            </w:r>
          </w:p>
        </w:tc>
        <w:tc>
          <w:tcPr>
            <w:tcW w:w="1701" w:type="dxa"/>
            <w:tcBorders>
              <w:top w:val="nil"/>
              <w:left w:val="nil"/>
              <w:bottom w:val="single" w:sz="8" w:space="0" w:color="000000"/>
              <w:right w:val="single" w:sz="8" w:space="0" w:color="000000"/>
            </w:tcBorders>
            <w:shd w:val="clear" w:color="auto" w:fill="auto"/>
            <w:vAlign w:val="center"/>
            <w:hideMark/>
          </w:tcPr>
          <w:p w14:paraId="6D1F25E1"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Усть</w:t>
            </w:r>
            <w:proofErr w:type="spellEnd"/>
            <w:r w:rsidRPr="00743385">
              <w:rPr>
                <w:rFonts w:ascii="Times New Roman" w:eastAsia="Times New Roman" w:hAnsi="Times New Roman" w:cs="Times New Roman"/>
                <w:color w:val="000000"/>
                <w:sz w:val="24"/>
                <w:szCs w:val="24"/>
                <w:lang w:eastAsia="ru-RU"/>
              </w:rPr>
              <w:t>-Пожег, ул. Центральная, д. 17</w:t>
            </w:r>
          </w:p>
        </w:tc>
        <w:tc>
          <w:tcPr>
            <w:tcW w:w="1318" w:type="dxa"/>
            <w:tcBorders>
              <w:top w:val="nil"/>
              <w:left w:val="nil"/>
              <w:bottom w:val="single" w:sz="8" w:space="0" w:color="000000"/>
              <w:right w:val="single" w:sz="8" w:space="0" w:color="000000"/>
            </w:tcBorders>
            <w:shd w:val="clear" w:color="auto" w:fill="auto"/>
            <w:vAlign w:val="center"/>
            <w:hideMark/>
          </w:tcPr>
          <w:p w14:paraId="5EFD0C9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1954</w:t>
            </w:r>
          </w:p>
        </w:tc>
        <w:tc>
          <w:tcPr>
            <w:tcW w:w="1418" w:type="dxa"/>
            <w:tcBorders>
              <w:top w:val="nil"/>
              <w:left w:val="nil"/>
              <w:bottom w:val="single" w:sz="8" w:space="0" w:color="000000"/>
              <w:right w:val="single" w:sz="8" w:space="0" w:color="000000"/>
            </w:tcBorders>
            <w:shd w:val="clear" w:color="auto" w:fill="auto"/>
            <w:vAlign w:val="center"/>
            <w:hideMark/>
          </w:tcPr>
          <w:p w14:paraId="2CD9E82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01.07.2016</w:t>
            </w:r>
          </w:p>
        </w:tc>
        <w:tc>
          <w:tcPr>
            <w:tcW w:w="1134" w:type="dxa"/>
            <w:tcBorders>
              <w:top w:val="nil"/>
              <w:left w:val="nil"/>
              <w:bottom w:val="single" w:sz="8" w:space="0" w:color="000000"/>
              <w:right w:val="single" w:sz="8" w:space="0" w:color="000000"/>
            </w:tcBorders>
            <w:shd w:val="clear" w:color="auto" w:fill="auto"/>
            <w:vAlign w:val="center"/>
            <w:hideMark/>
          </w:tcPr>
          <w:p w14:paraId="3EAD244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56,6</w:t>
            </w:r>
          </w:p>
        </w:tc>
        <w:tc>
          <w:tcPr>
            <w:tcW w:w="1137" w:type="dxa"/>
            <w:tcBorders>
              <w:top w:val="nil"/>
              <w:left w:val="nil"/>
              <w:bottom w:val="single" w:sz="8" w:space="0" w:color="000000"/>
              <w:right w:val="single" w:sz="8" w:space="0" w:color="000000"/>
            </w:tcBorders>
            <w:shd w:val="clear" w:color="auto" w:fill="auto"/>
            <w:vAlign w:val="center"/>
            <w:hideMark/>
          </w:tcPr>
          <w:p w14:paraId="13564D8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w:t>
            </w:r>
          </w:p>
        </w:tc>
        <w:tc>
          <w:tcPr>
            <w:tcW w:w="1414" w:type="dxa"/>
            <w:tcBorders>
              <w:top w:val="nil"/>
              <w:left w:val="nil"/>
              <w:bottom w:val="single" w:sz="8" w:space="0" w:color="000000"/>
              <w:right w:val="single" w:sz="8" w:space="0" w:color="000000"/>
            </w:tcBorders>
            <w:shd w:val="clear" w:color="auto" w:fill="auto"/>
            <w:vAlign w:val="center"/>
            <w:hideMark/>
          </w:tcPr>
          <w:p w14:paraId="70EA012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31.12.2022</w:t>
            </w:r>
          </w:p>
        </w:tc>
        <w:tc>
          <w:tcPr>
            <w:tcW w:w="1249" w:type="dxa"/>
            <w:tcBorders>
              <w:top w:val="nil"/>
              <w:left w:val="nil"/>
              <w:bottom w:val="single" w:sz="8" w:space="0" w:color="000000"/>
              <w:right w:val="single" w:sz="8" w:space="0" w:color="000000"/>
            </w:tcBorders>
            <w:shd w:val="clear" w:color="auto" w:fill="auto"/>
            <w:vAlign w:val="center"/>
            <w:hideMark/>
          </w:tcPr>
          <w:p w14:paraId="5C3BE4DA"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00C76062"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7BC93344"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70C0A339"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6F308FBD"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00D69C3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86</w:t>
            </w:r>
          </w:p>
        </w:tc>
        <w:tc>
          <w:tcPr>
            <w:tcW w:w="1559" w:type="dxa"/>
            <w:tcBorders>
              <w:top w:val="nil"/>
              <w:left w:val="nil"/>
              <w:bottom w:val="single" w:sz="8" w:space="0" w:color="000000"/>
              <w:right w:val="single" w:sz="8" w:space="0" w:color="000000"/>
            </w:tcBorders>
            <w:shd w:val="clear" w:color="auto" w:fill="auto"/>
            <w:vAlign w:val="center"/>
            <w:hideMark/>
          </w:tcPr>
          <w:p w14:paraId="44349817"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Усть</w:t>
            </w:r>
            <w:proofErr w:type="spellEnd"/>
            <w:r w:rsidRPr="00743385">
              <w:rPr>
                <w:rFonts w:ascii="Times New Roman" w:eastAsia="Times New Roman" w:hAnsi="Times New Roman" w:cs="Times New Roman"/>
                <w:color w:val="000000"/>
                <w:sz w:val="24"/>
                <w:szCs w:val="24"/>
                <w:lang w:eastAsia="ru-RU"/>
              </w:rPr>
              <w:t>-Пожег</w:t>
            </w:r>
          </w:p>
        </w:tc>
        <w:tc>
          <w:tcPr>
            <w:tcW w:w="1701" w:type="dxa"/>
            <w:tcBorders>
              <w:top w:val="nil"/>
              <w:left w:val="nil"/>
              <w:bottom w:val="single" w:sz="8" w:space="0" w:color="000000"/>
              <w:right w:val="single" w:sz="8" w:space="0" w:color="000000"/>
            </w:tcBorders>
            <w:shd w:val="clear" w:color="auto" w:fill="auto"/>
            <w:vAlign w:val="center"/>
            <w:hideMark/>
          </w:tcPr>
          <w:p w14:paraId="30BB9295"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Усть</w:t>
            </w:r>
            <w:proofErr w:type="spellEnd"/>
            <w:r w:rsidRPr="00743385">
              <w:rPr>
                <w:rFonts w:ascii="Times New Roman" w:eastAsia="Times New Roman" w:hAnsi="Times New Roman" w:cs="Times New Roman"/>
                <w:color w:val="000000"/>
                <w:sz w:val="24"/>
                <w:szCs w:val="24"/>
                <w:lang w:eastAsia="ru-RU"/>
              </w:rPr>
              <w:t>-Пожег, ул. Центральная, д. 19</w:t>
            </w:r>
          </w:p>
        </w:tc>
        <w:tc>
          <w:tcPr>
            <w:tcW w:w="1318" w:type="dxa"/>
            <w:tcBorders>
              <w:top w:val="nil"/>
              <w:left w:val="nil"/>
              <w:bottom w:val="single" w:sz="8" w:space="0" w:color="000000"/>
              <w:right w:val="single" w:sz="8" w:space="0" w:color="000000"/>
            </w:tcBorders>
            <w:shd w:val="clear" w:color="auto" w:fill="auto"/>
            <w:vAlign w:val="center"/>
            <w:hideMark/>
          </w:tcPr>
          <w:p w14:paraId="26F33679"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1951</w:t>
            </w:r>
          </w:p>
        </w:tc>
        <w:tc>
          <w:tcPr>
            <w:tcW w:w="1418" w:type="dxa"/>
            <w:tcBorders>
              <w:top w:val="nil"/>
              <w:left w:val="nil"/>
              <w:bottom w:val="single" w:sz="8" w:space="0" w:color="000000"/>
              <w:right w:val="single" w:sz="8" w:space="0" w:color="000000"/>
            </w:tcBorders>
            <w:shd w:val="clear" w:color="auto" w:fill="auto"/>
            <w:vAlign w:val="center"/>
            <w:hideMark/>
          </w:tcPr>
          <w:p w14:paraId="5B7D795A"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01.07.2016</w:t>
            </w:r>
          </w:p>
        </w:tc>
        <w:tc>
          <w:tcPr>
            <w:tcW w:w="1134" w:type="dxa"/>
            <w:tcBorders>
              <w:top w:val="nil"/>
              <w:left w:val="nil"/>
              <w:bottom w:val="single" w:sz="8" w:space="0" w:color="000000"/>
              <w:right w:val="single" w:sz="8" w:space="0" w:color="000000"/>
            </w:tcBorders>
            <w:shd w:val="clear" w:color="auto" w:fill="auto"/>
            <w:vAlign w:val="center"/>
            <w:hideMark/>
          </w:tcPr>
          <w:p w14:paraId="77A550C7"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55,2</w:t>
            </w:r>
          </w:p>
        </w:tc>
        <w:tc>
          <w:tcPr>
            <w:tcW w:w="1137" w:type="dxa"/>
            <w:tcBorders>
              <w:top w:val="nil"/>
              <w:left w:val="nil"/>
              <w:bottom w:val="single" w:sz="8" w:space="0" w:color="000000"/>
              <w:right w:val="single" w:sz="8" w:space="0" w:color="000000"/>
            </w:tcBorders>
            <w:shd w:val="clear" w:color="auto" w:fill="auto"/>
            <w:vAlign w:val="center"/>
            <w:hideMark/>
          </w:tcPr>
          <w:p w14:paraId="1C18CF6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w:t>
            </w:r>
          </w:p>
        </w:tc>
        <w:tc>
          <w:tcPr>
            <w:tcW w:w="1414" w:type="dxa"/>
            <w:tcBorders>
              <w:top w:val="nil"/>
              <w:left w:val="nil"/>
              <w:bottom w:val="single" w:sz="8" w:space="0" w:color="000000"/>
              <w:right w:val="single" w:sz="8" w:space="0" w:color="000000"/>
            </w:tcBorders>
            <w:shd w:val="clear" w:color="auto" w:fill="auto"/>
            <w:vAlign w:val="center"/>
            <w:hideMark/>
          </w:tcPr>
          <w:p w14:paraId="7ED8F4C8"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31.12.2022</w:t>
            </w:r>
          </w:p>
        </w:tc>
        <w:tc>
          <w:tcPr>
            <w:tcW w:w="1249" w:type="dxa"/>
            <w:tcBorders>
              <w:top w:val="nil"/>
              <w:left w:val="nil"/>
              <w:bottom w:val="single" w:sz="8" w:space="0" w:color="000000"/>
              <w:right w:val="single" w:sz="8" w:space="0" w:color="000000"/>
            </w:tcBorders>
            <w:shd w:val="clear" w:color="auto" w:fill="auto"/>
            <w:vAlign w:val="center"/>
            <w:hideMark/>
          </w:tcPr>
          <w:p w14:paraId="6433AB78"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2D45FC87"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70F58A07"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16BD1738"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436008D1"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3507420B"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lastRenderedPageBreak/>
              <w:t>87</w:t>
            </w:r>
          </w:p>
        </w:tc>
        <w:tc>
          <w:tcPr>
            <w:tcW w:w="1559" w:type="dxa"/>
            <w:tcBorders>
              <w:top w:val="nil"/>
              <w:left w:val="nil"/>
              <w:bottom w:val="single" w:sz="8" w:space="0" w:color="000000"/>
              <w:right w:val="single" w:sz="8" w:space="0" w:color="000000"/>
            </w:tcBorders>
            <w:shd w:val="clear" w:color="auto" w:fill="auto"/>
            <w:vAlign w:val="center"/>
            <w:hideMark/>
          </w:tcPr>
          <w:p w14:paraId="727D678D"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Усть</w:t>
            </w:r>
            <w:proofErr w:type="spellEnd"/>
            <w:r w:rsidRPr="00743385">
              <w:rPr>
                <w:rFonts w:ascii="Times New Roman" w:eastAsia="Times New Roman" w:hAnsi="Times New Roman" w:cs="Times New Roman"/>
                <w:color w:val="000000"/>
                <w:sz w:val="24"/>
                <w:szCs w:val="24"/>
                <w:lang w:eastAsia="ru-RU"/>
              </w:rPr>
              <w:t>-Пожег</w:t>
            </w:r>
          </w:p>
        </w:tc>
        <w:tc>
          <w:tcPr>
            <w:tcW w:w="1701" w:type="dxa"/>
            <w:tcBorders>
              <w:top w:val="nil"/>
              <w:left w:val="nil"/>
              <w:bottom w:val="single" w:sz="8" w:space="0" w:color="000000"/>
              <w:right w:val="single" w:sz="8" w:space="0" w:color="000000"/>
            </w:tcBorders>
            <w:shd w:val="clear" w:color="auto" w:fill="auto"/>
            <w:vAlign w:val="center"/>
            <w:hideMark/>
          </w:tcPr>
          <w:p w14:paraId="4FFA77F8"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Усть</w:t>
            </w:r>
            <w:proofErr w:type="spellEnd"/>
            <w:r w:rsidRPr="00743385">
              <w:rPr>
                <w:rFonts w:ascii="Times New Roman" w:eastAsia="Times New Roman" w:hAnsi="Times New Roman" w:cs="Times New Roman"/>
                <w:color w:val="000000"/>
                <w:sz w:val="24"/>
                <w:szCs w:val="24"/>
                <w:lang w:eastAsia="ru-RU"/>
              </w:rPr>
              <w:t>-Пожег, ул. Центральная, д. 20</w:t>
            </w:r>
          </w:p>
        </w:tc>
        <w:tc>
          <w:tcPr>
            <w:tcW w:w="1318" w:type="dxa"/>
            <w:tcBorders>
              <w:top w:val="nil"/>
              <w:left w:val="nil"/>
              <w:bottom w:val="single" w:sz="8" w:space="0" w:color="000000"/>
              <w:right w:val="single" w:sz="8" w:space="0" w:color="000000"/>
            </w:tcBorders>
            <w:shd w:val="clear" w:color="auto" w:fill="auto"/>
            <w:vAlign w:val="center"/>
            <w:hideMark/>
          </w:tcPr>
          <w:p w14:paraId="56D946B9"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1951</w:t>
            </w:r>
          </w:p>
        </w:tc>
        <w:tc>
          <w:tcPr>
            <w:tcW w:w="1418" w:type="dxa"/>
            <w:tcBorders>
              <w:top w:val="nil"/>
              <w:left w:val="nil"/>
              <w:bottom w:val="single" w:sz="8" w:space="0" w:color="000000"/>
              <w:right w:val="single" w:sz="8" w:space="0" w:color="000000"/>
            </w:tcBorders>
            <w:shd w:val="clear" w:color="auto" w:fill="auto"/>
            <w:vAlign w:val="center"/>
            <w:hideMark/>
          </w:tcPr>
          <w:p w14:paraId="687B1B0B"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01.07.2016</w:t>
            </w:r>
          </w:p>
        </w:tc>
        <w:tc>
          <w:tcPr>
            <w:tcW w:w="1134" w:type="dxa"/>
            <w:tcBorders>
              <w:top w:val="nil"/>
              <w:left w:val="nil"/>
              <w:bottom w:val="single" w:sz="8" w:space="0" w:color="000000"/>
              <w:right w:val="single" w:sz="8" w:space="0" w:color="000000"/>
            </w:tcBorders>
            <w:shd w:val="clear" w:color="auto" w:fill="auto"/>
            <w:vAlign w:val="center"/>
            <w:hideMark/>
          </w:tcPr>
          <w:p w14:paraId="55C96E27"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83,7</w:t>
            </w:r>
          </w:p>
        </w:tc>
        <w:tc>
          <w:tcPr>
            <w:tcW w:w="1137" w:type="dxa"/>
            <w:tcBorders>
              <w:top w:val="nil"/>
              <w:left w:val="nil"/>
              <w:bottom w:val="single" w:sz="8" w:space="0" w:color="000000"/>
              <w:right w:val="single" w:sz="8" w:space="0" w:color="000000"/>
            </w:tcBorders>
            <w:shd w:val="clear" w:color="auto" w:fill="auto"/>
            <w:vAlign w:val="center"/>
            <w:hideMark/>
          </w:tcPr>
          <w:p w14:paraId="2B93C35B"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w:t>
            </w:r>
          </w:p>
        </w:tc>
        <w:tc>
          <w:tcPr>
            <w:tcW w:w="1414" w:type="dxa"/>
            <w:tcBorders>
              <w:top w:val="nil"/>
              <w:left w:val="nil"/>
              <w:bottom w:val="single" w:sz="8" w:space="0" w:color="000000"/>
              <w:right w:val="single" w:sz="8" w:space="0" w:color="000000"/>
            </w:tcBorders>
            <w:shd w:val="clear" w:color="auto" w:fill="auto"/>
            <w:vAlign w:val="center"/>
            <w:hideMark/>
          </w:tcPr>
          <w:p w14:paraId="5EBA5731"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31.12.2022</w:t>
            </w:r>
          </w:p>
        </w:tc>
        <w:tc>
          <w:tcPr>
            <w:tcW w:w="1249" w:type="dxa"/>
            <w:tcBorders>
              <w:top w:val="nil"/>
              <w:left w:val="nil"/>
              <w:bottom w:val="single" w:sz="8" w:space="0" w:color="000000"/>
              <w:right w:val="single" w:sz="8" w:space="0" w:color="000000"/>
            </w:tcBorders>
            <w:shd w:val="clear" w:color="auto" w:fill="auto"/>
            <w:vAlign w:val="center"/>
            <w:hideMark/>
          </w:tcPr>
          <w:p w14:paraId="2DAFEA8A"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50C56DA6"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410C5804"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11995BB6"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34C1F660"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563F2080"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88</w:t>
            </w:r>
          </w:p>
        </w:tc>
        <w:tc>
          <w:tcPr>
            <w:tcW w:w="1559" w:type="dxa"/>
            <w:tcBorders>
              <w:top w:val="nil"/>
              <w:left w:val="nil"/>
              <w:bottom w:val="single" w:sz="8" w:space="0" w:color="000000"/>
              <w:right w:val="single" w:sz="8" w:space="0" w:color="000000"/>
            </w:tcBorders>
            <w:shd w:val="clear" w:color="auto" w:fill="auto"/>
            <w:vAlign w:val="center"/>
            <w:hideMark/>
          </w:tcPr>
          <w:p w14:paraId="4ECEC1E4"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Усть</w:t>
            </w:r>
            <w:proofErr w:type="spellEnd"/>
            <w:r w:rsidRPr="00743385">
              <w:rPr>
                <w:rFonts w:ascii="Times New Roman" w:eastAsia="Times New Roman" w:hAnsi="Times New Roman" w:cs="Times New Roman"/>
                <w:color w:val="000000"/>
                <w:sz w:val="24"/>
                <w:szCs w:val="24"/>
                <w:lang w:eastAsia="ru-RU"/>
              </w:rPr>
              <w:t>-Пожег</w:t>
            </w:r>
          </w:p>
        </w:tc>
        <w:tc>
          <w:tcPr>
            <w:tcW w:w="1701" w:type="dxa"/>
            <w:tcBorders>
              <w:top w:val="nil"/>
              <w:left w:val="nil"/>
              <w:bottom w:val="single" w:sz="8" w:space="0" w:color="000000"/>
              <w:right w:val="single" w:sz="8" w:space="0" w:color="000000"/>
            </w:tcBorders>
            <w:shd w:val="clear" w:color="auto" w:fill="auto"/>
            <w:vAlign w:val="center"/>
            <w:hideMark/>
          </w:tcPr>
          <w:p w14:paraId="6CF1172D"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п. </w:t>
            </w:r>
            <w:proofErr w:type="spellStart"/>
            <w:r w:rsidRPr="00743385">
              <w:rPr>
                <w:rFonts w:ascii="Times New Roman" w:eastAsia="Times New Roman" w:hAnsi="Times New Roman" w:cs="Times New Roman"/>
                <w:color w:val="000000"/>
                <w:sz w:val="24"/>
                <w:szCs w:val="24"/>
                <w:lang w:eastAsia="ru-RU"/>
              </w:rPr>
              <w:t>Усть</w:t>
            </w:r>
            <w:proofErr w:type="spellEnd"/>
            <w:r w:rsidRPr="00743385">
              <w:rPr>
                <w:rFonts w:ascii="Times New Roman" w:eastAsia="Times New Roman" w:hAnsi="Times New Roman" w:cs="Times New Roman"/>
                <w:color w:val="000000"/>
                <w:sz w:val="24"/>
                <w:szCs w:val="24"/>
                <w:lang w:eastAsia="ru-RU"/>
              </w:rPr>
              <w:t>-Пожег, ул. Центральная, д. 21</w:t>
            </w:r>
          </w:p>
        </w:tc>
        <w:tc>
          <w:tcPr>
            <w:tcW w:w="1318" w:type="dxa"/>
            <w:tcBorders>
              <w:top w:val="nil"/>
              <w:left w:val="nil"/>
              <w:bottom w:val="single" w:sz="8" w:space="0" w:color="000000"/>
              <w:right w:val="single" w:sz="8" w:space="0" w:color="000000"/>
            </w:tcBorders>
            <w:shd w:val="clear" w:color="auto" w:fill="auto"/>
            <w:vAlign w:val="center"/>
            <w:hideMark/>
          </w:tcPr>
          <w:p w14:paraId="781300E5"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1956</w:t>
            </w:r>
          </w:p>
        </w:tc>
        <w:tc>
          <w:tcPr>
            <w:tcW w:w="1418" w:type="dxa"/>
            <w:tcBorders>
              <w:top w:val="nil"/>
              <w:left w:val="nil"/>
              <w:bottom w:val="single" w:sz="8" w:space="0" w:color="000000"/>
              <w:right w:val="single" w:sz="8" w:space="0" w:color="000000"/>
            </w:tcBorders>
            <w:shd w:val="clear" w:color="auto" w:fill="auto"/>
            <w:vAlign w:val="center"/>
            <w:hideMark/>
          </w:tcPr>
          <w:p w14:paraId="0C165299"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01.07.2016</w:t>
            </w:r>
          </w:p>
        </w:tc>
        <w:tc>
          <w:tcPr>
            <w:tcW w:w="1134" w:type="dxa"/>
            <w:tcBorders>
              <w:top w:val="nil"/>
              <w:left w:val="nil"/>
              <w:bottom w:val="single" w:sz="8" w:space="0" w:color="000000"/>
              <w:right w:val="single" w:sz="8" w:space="0" w:color="000000"/>
            </w:tcBorders>
            <w:shd w:val="clear" w:color="auto" w:fill="auto"/>
            <w:vAlign w:val="center"/>
            <w:hideMark/>
          </w:tcPr>
          <w:p w14:paraId="4F6B5F5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56,8</w:t>
            </w:r>
          </w:p>
        </w:tc>
        <w:tc>
          <w:tcPr>
            <w:tcW w:w="1137" w:type="dxa"/>
            <w:tcBorders>
              <w:top w:val="nil"/>
              <w:left w:val="nil"/>
              <w:bottom w:val="single" w:sz="8" w:space="0" w:color="000000"/>
              <w:right w:val="single" w:sz="8" w:space="0" w:color="000000"/>
            </w:tcBorders>
            <w:shd w:val="clear" w:color="auto" w:fill="auto"/>
            <w:vAlign w:val="center"/>
            <w:hideMark/>
          </w:tcPr>
          <w:p w14:paraId="6536844B"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w:t>
            </w:r>
          </w:p>
        </w:tc>
        <w:tc>
          <w:tcPr>
            <w:tcW w:w="1414" w:type="dxa"/>
            <w:tcBorders>
              <w:top w:val="nil"/>
              <w:left w:val="nil"/>
              <w:bottom w:val="single" w:sz="8" w:space="0" w:color="000000"/>
              <w:right w:val="single" w:sz="8" w:space="0" w:color="000000"/>
            </w:tcBorders>
            <w:shd w:val="clear" w:color="auto" w:fill="auto"/>
            <w:vAlign w:val="center"/>
            <w:hideMark/>
          </w:tcPr>
          <w:p w14:paraId="777E27B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31.12.2022</w:t>
            </w:r>
          </w:p>
        </w:tc>
        <w:tc>
          <w:tcPr>
            <w:tcW w:w="1249" w:type="dxa"/>
            <w:tcBorders>
              <w:top w:val="nil"/>
              <w:left w:val="nil"/>
              <w:bottom w:val="single" w:sz="8" w:space="0" w:color="000000"/>
              <w:right w:val="single" w:sz="8" w:space="0" w:color="000000"/>
            </w:tcBorders>
            <w:shd w:val="clear" w:color="auto" w:fill="auto"/>
            <w:vAlign w:val="center"/>
            <w:hideMark/>
          </w:tcPr>
          <w:p w14:paraId="3DC62B43"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76768161"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3B4E507D"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467294C4"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58C7B097"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10158C2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89</w:t>
            </w:r>
          </w:p>
        </w:tc>
        <w:tc>
          <w:tcPr>
            <w:tcW w:w="1559" w:type="dxa"/>
            <w:tcBorders>
              <w:top w:val="nil"/>
              <w:left w:val="nil"/>
              <w:bottom w:val="single" w:sz="8" w:space="0" w:color="000000"/>
              <w:right w:val="single" w:sz="8" w:space="0" w:color="000000"/>
            </w:tcBorders>
            <w:shd w:val="clear" w:color="auto" w:fill="auto"/>
            <w:vAlign w:val="center"/>
            <w:hideMark/>
          </w:tcPr>
          <w:p w14:paraId="25AF893E"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5A30E2C4"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r w:rsidRPr="00743385">
              <w:rPr>
                <w:rFonts w:ascii="Times New Roman" w:eastAsia="Times New Roman" w:hAnsi="Times New Roman" w:cs="Times New Roman"/>
                <w:color w:val="000000"/>
                <w:sz w:val="24"/>
                <w:szCs w:val="24"/>
                <w:lang w:eastAsia="ru-RU"/>
              </w:rPr>
              <w:t xml:space="preserve">, ул. Домны </w:t>
            </w:r>
            <w:proofErr w:type="spellStart"/>
            <w:r w:rsidRPr="00743385">
              <w:rPr>
                <w:rFonts w:ascii="Times New Roman" w:eastAsia="Times New Roman" w:hAnsi="Times New Roman" w:cs="Times New Roman"/>
                <w:color w:val="000000"/>
                <w:sz w:val="24"/>
                <w:szCs w:val="24"/>
                <w:lang w:eastAsia="ru-RU"/>
              </w:rPr>
              <w:t>Каликовой</w:t>
            </w:r>
            <w:proofErr w:type="spellEnd"/>
            <w:r w:rsidRPr="00743385">
              <w:rPr>
                <w:rFonts w:ascii="Times New Roman" w:eastAsia="Times New Roman" w:hAnsi="Times New Roman" w:cs="Times New Roman"/>
                <w:color w:val="000000"/>
                <w:sz w:val="24"/>
                <w:szCs w:val="24"/>
                <w:lang w:eastAsia="ru-RU"/>
              </w:rPr>
              <w:t>, д. 3</w:t>
            </w:r>
          </w:p>
        </w:tc>
        <w:tc>
          <w:tcPr>
            <w:tcW w:w="1318" w:type="dxa"/>
            <w:tcBorders>
              <w:top w:val="nil"/>
              <w:left w:val="nil"/>
              <w:bottom w:val="single" w:sz="8" w:space="0" w:color="000000"/>
              <w:right w:val="single" w:sz="8" w:space="0" w:color="000000"/>
            </w:tcBorders>
            <w:shd w:val="clear" w:color="auto" w:fill="auto"/>
            <w:vAlign w:val="center"/>
            <w:hideMark/>
          </w:tcPr>
          <w:p w14:paraId="207871D7"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1963</w:t>
            </w:r>
          </w:p>
        </w:tc>
        <w:tc>
          <w:tcPr>
            <w:tcW w:w="1418" w:type="dxa"/>
            <w:tcBorders>
              <w:top w:val="nil"/>
              <w:left w:val="nil"/>
              <w:bottom w:val="single" w:sz="8" w:space="0" w:color="000000"/>
              <w:right w:val="single" w:sz="8" w:space="0" w:color="000000"/>
            </w:tcBorders>
            <w:shd w:val="clear" w:color="auto" w:fill="auto"/>
            <w:vAlign w:val="center"/>
            <w:hideMark/>
          </w:tcPr>
          <w:p w14:paraId="47B4098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16.05.2016</w:t>
            </w:r>
          </w:p>
        </w:tc>
        <w:tc>
          <w:tcPr>
            <w:tcW w:w="1134" w:type="dxa"/>
            <w:tcBorders>
              <w:top w:val="nil"/>
              <w:left w:val="nil"/>
              <w:bottom w:val="single" w:sz="8" w:space="0" w:color="000000"/>
              <w:right w:val="single" w:sz="8" w:space="0" w:color="000000"/>
            </w:tcBorders>
            <w:shd w:val="clear" w:color="auto" w:fill="auto"/>
            <w:vAlign w:val="center"/>
            <w:hideMark/>
          </w:tcPr>
          <w:p w14:paraId="60DDE092"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512,8</w:t>
            </w:r>
          </w:p>
        </w:tc>
        <w:tc>
          <w:tcPr>
            <w:tcW w:w="1137" w:type="dxa"/>
            <w:tcBorders>
              <w:top w:val="nil"/>
              <w:left w:val="nil"/>
              <w:bottom w:val="single" w:sz="8" w:space="0" w:color="000000"/>
              <w:right w:val="single" w:sz="8" w:space="0" w:color="000000"/>
            </w:tcBorders>
            <w:shd w:val="clear" w:color="auto" w:fill="auto"/>
            <w:vAlign w:val="center"/>
            <w:hideMark/>
          </w:tcPr>
          <w:p w14:paraId="3AFD3627"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38</w:t>
            </w:r>
          </w:p>
        </w:tc>
        <w:tc>
          <w:tcPr>
            <w:tcW w:w="1414" w:type="dxa"/>
            <w:tcBorders>
              <w:top w:val="nil"/>
              <w:left w:val="nil"/>
              <w:bottom w:val="single" w:sz="8" w:space="0" w:color="000000"/>
              <w:right w:val="single" w:sz="8" w:space="0" w:color="000000"/>
            </w:tcBorders>
            <w:shd w:val="clear" w:color="auto" w:fill="auto"/>
            <w:vAlign w:val="center"/>
            <w:hideMark/>
          </w:tcPr>
          <w:p w14:paraId="1F134C5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31.12.2021</w:t>
            </w:r>
          </w:p>
        </w:tc>
        <w:tc>
          <w:tcPr>
            <w:tcW w:w="1249" w:type="dxa"/>
            <w:tcBorders>
              <w:top w:val="nil"/>
              <w:left w:val="nil"/>
              <w:bottom w:val="single" w:sz="8" w:space="0" w:color="000000"/>
              <w:right w:val="single" w:sz="8" w:space="0" w:color="000000"/>
            </w:tcBorders>
            <w:shd w:val="clear" w:color="auto" w:fill="auto"/>
            <w:vAlign w:val="center"/>
            <w:hideMark/>
          </w:tcPr>
          <w:p w14:paraId="426454BC"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1E1393CE"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701A01B3"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30C03540"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6D67F8F0"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7FCE709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90</w:t>
            </w:r>
          </w:p>
        </w:tc>
        <w:tc>
          <w:tcPr>
            <w:tcW w:w="1559" w:type="dxa"/>
            <w:tcBorders>
              <w:top w:val="nil"/>
              <w:left w:val="nil"/>
              <w:bottom w:val="single" w:sz="8" w:space="0" w:color="000000"/>
              <w:right w:val="single" w:sz="8" w:space="0" w:color="000000"/>
            </w:tcBorders>
            <w:shd w:val="clear" w:color="auto" w:fill="auto"/>
            <w:vAlign w:val="center"/>
            <w:hideMark/>
          </w:tcPr>
          <w:p w14:paraId="2DC3161F"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30346A12"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r w:rsidRPr="00743385">
              <w:rPr>
                <w:rFonts w:ascii="Times New Roman" w:eastAsia="Times New Roman" w:hAnsi="Times New Roman" w:cs="Times New Roman"/>
                <w:color w:val="000000"/>
                <w:sz w:val="24"/>
                <w:szCs w:val="24"/>
                <w:lang w:eastAsia="ru-RU"/>
              </w:rPr>
              <w:t xml:space="preserve">, ул. Домны </w:t>
            </w:r>
            <w:proofErr w:type="spellStart"/>
            <w:r w:rsidRPr="00743385">
              <w:rPr>
                <w:rFonts w:ascii="Times New Roman" w:eastAsia="Times New Roman" w:hAnsi="Times New Roman" w:cs="Times New Roman"/>
                <w:color w:val="000000"/>
                <w:sz w:val="24"/>
                <w:szCs w:val="24"/>
                <w:lang w:eastAsia="ru-RU"/>
              </w:rPr>
              <w:t>Каликовой</w:t>
            </w:r>
            <w:proofErr w:type="spellEnd"/>
            <w:r w:rsidRPr="00743385">
              <w:rPr>
                <w:rFonts w:ascii="Times New Roman" w:eastAsia="Times New Roman" w:hAnsi="Times New Roman" w:cs="Times New Roman"/>
                <w:color w:val="000000"/>
                <w:sz w:val="24"/>
                <w:szCs w:val="24"/>
                <w:lang w:eastAsia="ru-RU"/>
              </w:rPr>
              <w:t>, д. 4</w:t>
            </w:r>
          </w:p>
        </w:tc>
        <w:tc>
          <w:tcPr>
            <w:tcW w:w="1318" w:type="dxa"/>
            <w:tcBorders>
              <w:top w:val="nil"/>
              <w:left w:val="nil"/>
              <w:bottom w:val="single" w:sz="8" w:space="0" w:color="000000"/>
              <w:right w:val="single" w:sz="8" w:space="0" w:color="000000"/>
            </w:tcBorders>
            <w:shd w:val="clear" w:color="auto" w:fill="auto"/>
            <w:vAlign w:val="center"/>
            <w:hideMark/>
          </w:tcPr>
          <w:p w14:paraId="65D600F7"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1966</w:t>
            </w:r>
          </w:p>
        </w:tc>
        <w:tc>
          <w:tcPr>
            <w:tcW w:w="1418" w:type="dxa"/>
            <w:tcBorders>
              <w:top w:val="nil"/>
              <w:left w:val="nil"/>
              <w:bottom w:val="single" w:sz="8" w:space="0" w:color="000000"/>
              <w:right w:val="single" w:sz="8" w:space="0" w:color="000000"/>
            </w:tcBorders>
            <w:shd w:val="clear" w:color="auto" w:fill="auto"/>
            <w:vAlign w:val="center"/>
            <w:hideMark/>
          </w:tcPr>
          <w:p w14:paraId="5DEFE80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16.05.2016</w:t>
            </w:r>
          </w:p>
        </w:tc>
        <w:tc>
          <w:tcPr>
            <w:tcW w:w="1134" w:type="dxa"/>
            <w:tcBorders>
              <w:top w:val="nil"/>
              <w:left w:val="nil"/>
              <w:bottom w:val="single" w:sz="8" w:space="0" w:color="000000"/>
              <w:right w:val="single" w:sz="8" w:space="0" w:color="000000"/>
            </w:tcBorders>
            <w:shd w:val="clear" w:color="auto" w:fill="auto"/>
            <w:vAlign w:val="center"/>
            <w:hideMark/>
          </w:tcPr>
          <w:p w14:paraId="57A6699B"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450,1</w:t>
            </w:r>
          </w:p>
        </w:tc>
        <w:tc>
          <w:tcPr>
            <w:tcW w:w="1137" w:type="dxa"/>
            <w:tcBorders>
              <w:top w:val="nil"/>
              <w:left w:val="nil"/>
              <w:bottom w:val="single" w:sz="8" w:space="0" w:color="000000"/>
              <w:right w:val="single" w:sz="8" w:space="0" w:color="000000"/>
            </w:tcBorders>
            <w:shd w:val="clear" w:color="auto" w:fill="auto"/>
            <w:vAlign w:val="center"/>
            <w:hideMark/>
          </w:tcPr>
          <w:p w14:paraId="262E373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28</w:t>
            </w:r>
          </w:p>
        </w:tc>
        <w:tc>
          <w:tcPr>
            <w:tcW w:w="1414" w:type="dxa"/>
            <w:tcBorders>
              <w:top w:val="nil"/>
              <w:left w:val="nil"/>
              <w:bottom w:val="single" w:sz="8" w:space="0" w:color="000000"/>
              <w:right w:val="single" w:sz="8" w:space="0" w:color="000000"/>
            </w:tcBorders>
            <w:shd w:val="clear" w:color="auto" w:fill="auto"/>
            <w:vAlign w:val="center"/>
            <w:hideMark/>
          </w:tcPr>
          <w:p w14:paraId="56087BD7"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31.12.2024</w:t>
            </w:r>
          </w:p>
        </w:tc>
        <w:tc>
          <w:tcPr>
            <w:tcW w:w="1249" w:type="dxa"/>
            <w:tcBorders>
              <w:top w:val="nil"/>
              <w:left w:val="nil"/>
              <w:bottom w:val="single" w:sz="8" w:space="0" w:color="000000"/>
              <w:right w:val="single" w:sz="8" w:space="0" w:color="000000"/>
            </w:tcBorders>
            <w:shd w:val="clear" w:color="auto" w:fill="auto"/>
            <w:vAlign w:val="center"/>
            <w:hideMark/>
          </w:tcPr>
          <w:p w14:paraId="1E83B88E"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3E4BE412"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00796122"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4B8FF99E"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4DC1241A" w14:textId="77777777" w:rsidTr="00B3477C">
        <w:trPr>
          <w:trHeight w:val="6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48C612F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91</w:t>
            </w:r>
          </w:p>
        </w:tc>
        <w:tc>
          <w:tcPr>
            <w:tcW w:w="1559" w:type="dxa"/>
            <w:tcBorders>
              <w:top w:val="nil"/>
              <w:left w:val="nil"/>
              <w:bottom w:val="single" w:sz="8" w:space="0" w:color="000000"/>
              <w:right w:val="single" w:sz="8" w:space="0" w:color="000000"/>
            </w:tcBorders>
            <w:shd w:val="clear" w:color="auto" w:fill="auto"/>
            <w:vAlign w:val="center"/>
            <w:hideMark/>
          </w:tcPr>
          <w:p w14:paraId="71D33ADD"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4F863103"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r w:rsidRPr="00743385">
              <w:rPr>
                <w:rFonts w:ascii="Times New Roman" w:eastAsia="Times New Roman" w:hAnsi="Times New Roman" w:cs="Times New Roman"/>
                <w:color w:val="000000"/>
                <w:sz w:val="24"/>
                <w:szCs w:val="24"/>
                <w:lang w:eastAsia="ru-RU"/>
              </w:rPr>
              <w:t xml:space="preserve">, ул. Домны </w:t>
            </w:r>
            <w:proofErr w:type="spellStart"/>
            <w:r w:rsidRPr="00743385">
              <w:rPr>
                <w:rFonts w:ascii="Times New Roman" w:eastAsia="Times New Roman" w:hAnsi="Times New Roman" w:cs="Times New Roman"/>
                <w:color w:val="000000"/>
                <w:sz w:val="24"/>
                <w:szCs w:val="24"/>
                <w:lang w:eastAsia="ru-RU"/>
              </w:rPr>
              <w:t>Каликовой</w:t>
            </w:r>
            <w:proofErr w:type="spellEnd"/>
            <w:r w:rsidRPr="00743385">
              <w:rPr>
                <w:rFonts w:ascii="Times New Roman" w:eastAsia="Times New Roman" w:hAnsi="Times New Roman" w:cs="Times New Roman"/>
                <w:color w:val="000000"/>
                <w:sz w:val="24"/>
                <w:szCs w:val="24"/>
                <w:lang w:eastAsia="ru-RU"/>
              </w:rPr>
              <w:t>, д. 6</w:t>
            </w:r>
          </w:p>
        </w:tc>
        <w:tc>
          <w:tcPr>
            <w:tcW w:w="1318" w:type="dxa"/>
            <w:tcBorders>
              <w:top w:val="nil"/>
              <w:left w:val="nil"/>
              <w:bottom w:val="single" w:sz="8" w:space="0" w:color="000000"/>
              <w:right w:val="single" w:sz="8" w:space="0" w:color="000000"/>
            </w:tcBorders>
            <w:shd w:val="clear" w:color="auto" w:fill="auto"/>
            <w:vAlign w:val="center"/>
            <w:hideMark/>
          </w:tcPr>
          <w:p w14:paraId="6A131C5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1960</w:t>
            </w:r>
          </w:p>
        </w:tc>
        <w:tc>
          <w:tcPr>
            <w:tcW w:w="1418" w:type="dxa"/>
            <w:tcBorders>
              <w:top w:val="nil"/>
              <w:left w:val="nil"/>
              <w:bottom w:val="single" w:sz="8" w:space="0" w:color="000000"/>
              <w:right w:val="single" w:sz="8" w:space="0" w:color="000000"/>
            </w:tcBorders>
            <w:shd w:val="clear" w:color="auto" w:fill="auto"/>
            <w:vAlign w:val="center"/>
            <w:hideMark/>
          </w:tcPr>
          <w:p w14:paraId="7A328CF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16.05.2016</w:t>
            </w:r>
          </w:p>
        </w:tc>
        <w:tc>
          <w:tcPr>
            <w:tcW w:w="1134" w:type="dxa"/>
            <w:tcBorders>
              <w:top w:val="nil"/>
              <w:left w:val="nil"/>
              <w:bottom w:val="single" w:sz="8" w:space="0" w:color="000000"/>
              <w:right w:val="single" w:sz="8" w:space="0" w:color="000000"/>
            </w:tcBorders>
            <w:shd w:val="clear" w:color="auto" w:fill="auto"/>
            <w:vAlign w:val="center"/>
            <w:hideMark/>
          </w:tcPr>
          <w:p w14:paraId="0057DB3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514,25</w:t>
            </w:r>
          </w:p>
        </w:tc>
        <w:tc>
          <w:tcPr>
            <w:tcW w:w="1137" w:type="dxa"/>
            <w:tcBorders>
              <w:top w:val="nil"/>
              <w:left w:val="nil"/>
              <w:bottom w:val="single" w:sz="8" w:space="0" w:color="000000"/>
              <w:right w:val="single" w:sz="8" w:space="0" w:color="000000"/>
            </w:tcBorders>
            <w:shd w:val="clear" w:color="auto" w:fill="auto"/>
            <w:vAlign w:val="center"/>
            <w:hideMark/>
          </w:tcPr>
          <w:p w14:paraId="4582B3D0"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32</w:t>
            </w:r>
          </w:p>
        </w:tc>
        <w:tc>
          <w:tcPr>
            <w:tcW w:w="1414" w:type="dxa"/>
            <w:tcBorders>
              <w:top w:val="nil"/>
              <w:left w:val="nil"/>
              <w:bottom w:val="single" w:sz="8" w:space="0" w:color="000000"/>
              <w:right w:val="single" w:sz="8" w:space="0" w:color="000000"/>
            </w:tcBorders>
            <w:shd w:val="clear" w:color="auto" w:fill="auto"/>
            <w:vAlign w:val="center"/>
            <w:hideMark/>
          </w:tcPr>
          <w:p w14:paraId="423907A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31.12.2021</w:t>
            </w:r>
          </w:p>
        </w:tc>
        <w:tc>
          <w:tcPr>
            <w:tcW w:w="1249" w:type="dxa"/>
            <w:tcBorders>
              <w:top w:val="nil"/>
              <w:left w:val="nil"/>
              <w:bottom w:val="single" w:sz="8" w:space="0" w:color="000000"/>
              <w:right w:val="single" w:sz="8" w:space="0" w:color="000000"/>
            </w:tcBorders>
            <w:shd w:val="clear" w:color="auto" w:fill="auto"/>
            <w:vAlign w:val="center"/>
            <w:hideMark/>
          </w:tcPr>
          <w:p w14:paraId="20E893A0"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516,3</w:t>
            </w:r>
          </w:p>
        </w:tc>
        <w:tc>
          <w:tcPr>
            <w:tcW w:w="1161" w:type="dxa"/>
            <w:tcBorders>
              <w:top w:val="nil"/>
              <w:left w:val="nil"/>
              <w:bottom w:val="single" w:sz="8" w:space="0" w:color="000000"/>
              <w:right w:val="single" w:sz="8" w:space="0" w:color="000000"/>
            </w:tcBorders>
            <w:shd w:val="clear" w:color="auto" w:fill="auto"/>
            <w:vAlign w:val="center"/>
            <w:hideMark/>
          </w:tcPr>
          <w:p w14:paraId="15742CC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2 573,00</w:t>
            </w:r>
          </w:p>
        </w:tc>
        <w:tc>
          <w:tcPr>
            <w:tcW w:w="1134" w:type="dxa"/>
            <w:tcBorders>
              <w:top w:val="nil"/>
              <w:left w:val="nil"/>
              <w:bottom w:val="single" w:sz="8" w:space="0" w:color="000000"/>
              <w:right w:val="single" w:sz="8" w:space="0" w:color="000000"/>
            </w:tcBorders>
            <w:shd w:val="clear" w:color="auto" w:fill="auto"/>
            <w:vAlign w:val="center"/>
            <w:hideMark/>
          </w:tcPr>
          <w:p w14:paraId="24E79FD9"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11:04:1001003:55</w:t>
            </w:r>
          </w:p>
        </w:tc>
        <w:tc>
          <w:tcPr>
            <w:tcW w:w="1659" w:type="dxa"/>
            <w:tcBorders>
              <w:top w:val="nil"/>
              <w:left w:val="nil"/>
              <w:bottom w:val="single" w:sz="8" w:space="0" w:color="000000"/>
              <w:right w:val="single" w:sz="8" w:space="0" w:color="000000"/>
            </w:tcBorders>
            <w:shd w:val="clear" w:color="auto" w:fill="auto"/>
            <w:vAlign w:val="center"/>
            <w:hideMark/>
          </w:tcPr>
          <w:p w14:paraId="64EC0678"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Сформирован под одним домом</w:t>
            </w:r>
          </w:p>
        </w:tc>
      </w:tr>
      <w:tr w:rsidR="00E514D2" w:rsidRPr="00E514D2" w14:paraId="47B1CA08" w14:textId="77777777" w:rsidTr="00B3477C">
        <w:trPr>
          <w:trHeight w:val="6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0592D29D"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92</w:t>
            </w:r>
          </w:p>
        </w:tc>
        <w:tc>
          <w:tcPr>
            <w:tcW w:w="1559" w:type="dxa"/>
            <w:tcBorders>
              <w:top w:val="nil"/>
              <w:left w:val="nil"/>
              <w:bottom w:val="single" w:sz="8" w:space="0" w:color="000000"/>
              <w:right w:val="single" w:sz="8" w:space="0" w:color="000000"/>
            </w:tcBorders>
            <w:shd w:val="clear" w:color="auto" w:fill="auto"/>
            <w:vAlign w:val="center"/>
            <w:hideMark/>
          </w:tcPr>
          <w:p w14:paraId="6CA68A5A"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4C169D2D"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r w:rsidRPr="00743385">
              <w:rPr>
                <w:rFonts w:ascii="Times New Roman" w:eastAsia="Times New Roman" w:hAnsi="Times New Roman" w:cs="Times New Roman"/>
                <w:color w:val="000000"/>
                <w:sz w:val="24"/>
                <w:szCs w:val="24"/>
                <w:lang w:eastAsia="ru-RU"/>
              </w:rPr>
              <w:t xml:space="preserve">, ул. Домны </w:t>
            </w:r>
            <w:proofErr w:type="spellStart"/>
            <w:r w:rsidRPr="00743385">
              <w:rPr>
                <w:rFonts w:ascii="Times New Roman" w:eastAsia="Times New Roman" w:hAnsi="Times New Roman" w:cs="Times New Roman"/>
                <w:color w:val="000000"/>
                <w:sz w:val="24"/>
                <w:szCs w:val="24"/>
                <w:lang w:eastAsia="ru-RU"/>
              </w:rPr>
              <w:t>Каликовой</w:t>
            </w:r>
            <w:proofErr w:type="spellEnd"/>
            <w:r w:rsidRPr="00743385">
              <w:rPr>
                <w:rFonts w:ascii="Times New Roman" w:eastAsia="Times New Roman" w:hAnsi="Times New Roman" w:cs="Times New Roman"/>
                <w:color w:val="000000"/>
                <w:sz w:val="24"/>
                <w:szCs w:val="24"/>
                <w:lang w:eastAsia="ru-RU"/>
              </w:rPr>
              <w:t>, д. 8</w:t>
            </w:r>
          </w:p>
        </w:tc>
        <w:tc>
          <w:tcPr>
            <w:tcW w:w="1318" w:type="dxa"/>
            <w:tcBorders>
              <w:top w:val="nil"/>
              <w:left w:val="nil"/>
              <w:bottom w:val="single" w:sz="8" w:space="0" w:color="000000"/>
              <w:right w:val="single" w:sz="8" w:space="0" w:color="000000"/>
            </w:tcBorders>
            <w:shd w:val="clear" w:color="auto" w:fill="auto"/>
            <w:vAlign w:val="center"/>
            <w:hideMark/>
          </w:tcPr>
          <w:p w14:paraId="1A98923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1962</w:t>
            </w:r>
          </w:p>
        </w:tc>
        <w:tc>
          <w:tcPr>
            <w:tcW w:w="1418" w:type="dxa"/>
            <w:tcBorders>
              <w:top w:val="nil"/>
              <w:left w:val="nil"/>
              <w:bottom w:val="single" w:sz="8" w:space="0" w:color="000000"/>
              <w:right w:val="single" w:sz="8" w:space="0" w:color="000000"/>
            </w:tcBorders>
            <w:shd w:val="clear" w:color="auto" w:fill="auto"/>
            <w:vAlign w:val="center"/>
            <w:hideMark/>
          </w:tcPr>
          <w:p w14:paraId="6A2D99F9"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16.05.2016</w:t>
            </w:r>
          </w:p>
        </w:tc>
        <w:tc>
          <w:tcPr>
            <w:tcW w:w="1134" w:type="dxa"/>
            <w:tcBorders>
              <w:top w:val="nil"/>
              <w:left w:val="nil"/>
              <w:bottom w:val="single" w:sz="8" w:space="0" w:color="000000"/>
              <w:right w:val="single" w:sz="8" w:space="0" w:color="000000"/>
            </w:tcBorders>
            <w:shd w:val="clear" w:color="auto" w:fill="auto"/>
            <w:vAlign w:val="center"/>
            <w:hideMark/>
          </w:tcPr>
          <w:p w14:paraId="7278D16D"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506,7</w:t>
            </w:r>
          </w:p>
        </w:tc>
        <w:tc>
          <w:tcPr>
            <w:tcW w:w="1137" w:type="dxa"/>
            <w:tcBorders>
              <w:top w:val="nil"/>
              <w:left w:val="nil"/>
              <w:bottom w:val="single" w:sz="8" w:space="0" w:color="000000"/>
              <w:right w:val="single" w:sz="8" w:space="0" w:color="000000"/>
            </w:tcBorders>
            <w:shd w:val="clear" w:color="auto" w:fill="auto"/>
            <w:vAlign w:val="center"/>
            <w:hideMark/>
          </w:tcPr>
          <w:p w14:paraId="200738FD"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29</w:t>
            </w:r>
          </w:p>
        </w:tc>
        <w:tc>
          <w:tcPr>
            <w:tcW w:w="1414" w:type="dxa"/>
            <w:tcBorders>
              <w:top w:val="nil"/>
              <w:left w:val="nil"/>
              <w:bottom w:val="single" w:sz="8" w:space="0" w:color="000000"/>
              <w:right w:val="single" w:sz="8" w:space="0" w:color="000000"/>
            </w:tcBorders>
            <w:shd w:val="clear" w:color="auto" w:fill="auto"/>
            <w:vAlign w:val="center"/>
            <w:hideMark/>
          </w:tcPr>
          <w:p w14:paraId="5021F51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31.12.2021</w:t>
            </w:r>
          </w:p>
        </w:tc>
        <w:tc>
          <w:tcPr>
            <w:tcW w:w="1249" w:type="dxa"/>
            <w:tcBorders>
              <w:top w:val="nil"/>
              <w:left w:val="nil"/>
              <w:bottom w:val="single" w:sz="8" w:space="0" w:color="000000"/>
              <w:right w:val="single" w:sz="8" w:space="0" w:color="000000"/>
            </w:tcBorders>
            <w:shd w:val="clear" w:color="auto" w:fill="auto"/>
            <w:vAlign w:val="center"/>
            <w:hideMark/>
          </w:tcPr>
          <w:p w14:paraId="41C42927"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510</w:t>
            </w:r>
          </w:p>
        </w:tc>
        <w:tc>
          <w:tcPr>
            <w:tcW w:w="1161" w:type="dxa"/>
            <w:tcBorders>
              <w:top w:val="nil"/>
              <w:left w:val="nil"/>
              <w:bottom w:val="single" w:sz="8" w:space="0" w:color="000000"/>
              <w:right w:val="single" w:sz="8" w:space="0" w:color="000000"/>
            </w:tcBorders>
            <w:shd w:val="clear" w:color="auto" w:fill="auto"/>
            <w:vAlign w:val="center"/>
            <w:hideMark/>
          </w:tcPr>
          <w:p w14:paraId="1D6BA70B"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905</w:t>
            </w:r>
          </w:p>
        </w:tc>
        <w:tc>
          <w:tcPr>
            <w:tcW w:w="1134" w:type="dxa"/>
            <w:tcBorders>
              <w:top w:val="nil"/>
              <w:left w:val="nil"/>
              <w:bottom w:val="single" w:sz="8" w:space="0" w:color="000000"/>
              <w:right w:val="single" w:sz="8" w:space="0" w:color="000000"/>
            </w:tcBorders>
            <w:shd w:val="clear" w:color="auto" w:fill="auto"/>
            <w:vAlign w:val="center"/>
            <w:hideMark/>
          </w:tcPr>
          <w:p w14:paraId="45F41DB9"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11:04:1001003:348</w:t>
            </w:r>
          </w:p>
        </w:tc>
        <w:tc>
          <w:tcPr>
            <w:tcW w:w="1659" w:type="dxa"/>
            <w:tcBorders>
              <w:top w:val="nil"/>
              <w:left w:val="nil"/>
              <w:bottom w:val="single" w:sz="8" w:space="0" w:color="000000"/>
              <w:right w:val="single" w:sz="8" w:space="0" w:color="000000"/>
            </w:tcBorders>
            <w:shd w:val="clear" w:color="auto" w:fill="auto"/>
            <w:vAlign w:val="center"/>
            <w:hideMark/>
          </w:tcPr>
          <w:p w14:paraId="41251C0C"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Сформирован под одним домом</w:t>
            </w:r>
          </w:p>
        </w:tc>
      </w:tr>
      <w:tr w:rsidR="00E514D2" w:rsidRPr="00E514D2" w14:paraId="5A3BEFFF" w14:textId="77777777" w:rsidTr="00B3477C">
        <w:trPr>
          <w:trHeight w:val="6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0AA06E4D"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93</w:t>
            </w:r>
          </w:p>
        </w:tc>
        <w:tc>
          <w:tcPr>
            <w:tcW w:w="1559" w:type="dxa"/>
            <w:tcBorders>
              <w:top w:val="nil"/>
              <w:left w:val="nil"/>
              <w:bottom w:val="single" w:sz="8" w:space="0" w:color="000000"/>
              <w:right w:val="single" w:sz="8" w:space="0" w:color="000000"/>
            </w:tcBorders>
            <w:shd w:val="clear" w:color="auto" w:fill="auto"/>
            <w:vAlign w:val="center"/>
            <w:hideMark/>
          </w:tcPr>
          <w:p w14:paraId="47B427D6"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6569087E"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r w:rsidRPr="00743385">
              <w:rPr>
                <w:rFonts w:ascii="Times New Roman" w:eastAsia="Times New Roman" w:hAnsi="Times New Roman" w:cs="Times New Roman"/>
                <w:color w:val="000000"/>
                <w:sz w:val="24"/>
                <w:szCs w:val="24"/>
                <w:lang w:eastAsia="ru-RU"/>
              </w:rPr>
              <w:t xml:space="preserve">, ул. Домны </w:t>
            </w:r>
            <w:proofErr w:type="spellStart"/>
            <w:r w:rsidRPr="00743385">
              <w:rPr>
                <w:rFonts w:ascii="Times New Roman" w:eastAsia="Times New Roman" w:hAnsi="Times New Roman" w:cs="Times New Roman"/>
                <w:color w:val="000000"/>
                <w:sz w:val="24"/>
                <w:szCs w:val="24"/>
                <w:lang w:eastAsia="ru-RU"/>
              </w:rPr>
              <w:t>Каликовой</w:t>
            </w:r>
            <w:proofErr w:type="spellEnd"/>
            <w:r w:rsidRPr="00743385">
              <w:rPr>
                <w:rFonts w:ascii="Times New Roman" w:eastAsia="Times New Roman" w:hAnsi="Times New Roman" w:cs="Times New Roman"/>
                <w:color w:val="000000"/>
                <w:sz w:val="24"/>
                <w:szCs w:val="24"/>
                <w:lang w:eastAsia="ru-RU"/>
              </w:rPr>
              <w:t>, д. 12</w:t>
            </w:r>
          </w:p>
        </w:tc>
        <w:tc>
          <w:tcPr>
            <w:tcW w:w="1318" w:type="dxa"/>
            <w:tcBorders>
              <w:top w:val="nil"/>
              <w:left w:val="nil"/>
              <w:bottom w:val="single" w:sz="8" w:space="0" w:color="000000"/>
              <w:right w:val="single" w:sz="8" w:space="0" w:color="000000"/>
            </w:tcBorders>
            <w:shd w:val="clear" w:color="auto" w:fill="auto"/>
            <w:vAlign w:val="center"/>
            <w:hideMark/>
          </w:tcPr>
          <w:p w14:paraId="0977BC1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1964</w:t>
            </w:r>
          </w:p>
        </w:tc>
        <w:tc>
          <w:tcPr>
            <w:tcW w:w="1418" w:type="dxa"/>
            <w:tcBorders>
              <w:top w:val="nil"/>
              <w:left w:val="nil"/>
              <w:bottom w:val="single" w:sz="8" w:space="0" w:color="000000"/>
              <w:right w:val="single" w:sz="8" w:space="0" w:color="000000"/>
            </w:tcBorders>
            <w:shd w:val="clear" w:color="auto" w:fill="auto"/>
            <w:vAlign w:val="center"/>
            <w:hideMark/>
          </w:tcPr>
          <w:p w14:paraId="5178856B"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16.05.2016</w:t>
            </w:r>
          </w:p>
        </w:tc>
        <w:tc>
          <w:tcPr>
            <w:tcW w:w="1134" w:type="dxa"/>
            <w:tcBorders>
              <w:top w:val="nil"/>
              <w:left w:val="nil"/>
              <w:bottom w:val="single" w:sz="8" w:space="0" w:color="000000"/>
              <w:right w:val="single" w:sz="8" w:space="0" w:color="000000"/>
            </w:tcBorders>
            <w:shd w:val="clear" w:color="auto" w:fill="auto"/>
            <w:vAlign w:val="center"/>
            <w:hideMark/>
          </w:tcPr>
          <w:p w14:paraId="17A32E65"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527,1</w:t>
            </w:r>
          </w:p>
        </w:tc>
        <w:tc>
          <w:tcPr>
            <w:tcW w:w="1137" w:type="dxa"/>
            <w:tcBorders>
              <w:top w:val="nil"/>
              <w:left w:val="nil"/>
              <w:bottom w:val="single" w:sz="8" w:space="0" w:color="000000"/>
              <w:right w:val="single" w:sz="8" w:space="0" w:color="000000"/>
            </w:tcBorders>
            <w:shd w:val="clear" w:color="auto" w:fill="auto"/>
            <w:vAlign w:val="center"/>
            <w:hideMark/>
          </w:tcPr>
          <w:p w14:paraId="6A3787F8"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46</w:t>
            </w:r>
          </w:p>
        </w:tc>
        <w:tc>
          <w:tcPr>
            <w:tcW w:w="1414" w:type="dxa"/>
            <w:tcBorders>
              <w:top w:val="nil"/>
              <w:left w:val="nil"/>
              <w:bottom w:val="single" w:sz="8" w:space="0" w:color="000000"/>
              <w:right w:val="single" w:sz="8" w:space="0" w:color="000000"/>
            </w:tcBorders>
            <w:shd w:val="clear" w:color="auto" w:fill="auto"/>
            <w:vAlign w:val="center"/>
            <w:hideMark/>
          </w:tcPr>
          <w:p w14:paraId="6F682688"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31.12.2021</w:t>
            </w:r>
          </w:p>
        </w:tc>
        <w:tc>
          <w:tcPr>
            <w:tcW w:w="1249" w:type="dxa"/>
            <w:tcBorders>
              <w:top w:val="nil"/>
              <w:left w:val="nil"/>
              <w:bottom w:val="single" w:sz="8" w:space="0" w:color="000000"/>
              <w:right w:val="single" w:sz="8" w:space="0" w:color="000000"/>
            </w:tcBorders>
            <w:shd w:val="clear" w:color="auto" w:fill="auto"/>
            <w:vAlign w:val="center"/>
            <w:hideMark/>
          </w:tcPr>
          <w:p w14:paraId="099B2FC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535,1</w:t>
            </w:r>
          </w:p>
        </w:tc>
        <w:tc>
          <w:tcPr>
            <w:tcW w:w="1161" w:type="dxa"/>
            <w:tcBorders>
              <w:top w:val="nil"/>
              <w:left w:val="nil"/>
              <w:bottom w:val="single" w:sz="8" w:space="0" w:color="000000"/>
              <w:right w:val="single" w:sz="8" w:space="0" w:color="000000"/>
            </w:tcBorders>
            <w:shd w:val="clear" w:color="auto" w:fill="auto"/>
            <w:vAlign w:val="center"/>
            <w:hideMark/>
          </w:tcPr>
          <w:p w14:paraId="2184052A"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1 580,00</w:t>
            </w:r>
          </w:p>
        </w:tc>
        <w:tc>
          <w:tcPr>
            <w:tcW w:w="1134" w:type="dxa"/>
            <w:tcBorders>
              <w:top w:val="nil"/>
              <w:left w:val="nil"/>
              <w:bottom w:val="single" w:sz="8" w:space="0" w:color="000000"/>
              <w:right w:val="single" w:sz="8" w:space="0" w:color="000000"/>
            </w:tcBorders>
            <w:shd w:val="clear" w:color="auto" w:fill="auto"/>
            <w:vAlign w:val="center"/>
            <w:hideMark/>
          </w:tcPr>
          <w:p w14:paraId="60C6CE02"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11:04:1001003:54</w:t>
            </w:r>
          </w:p>
        </w:tc>
        <w:tc>
          <w:tcPr>
            <w:tcW w:w="1659" w:type="dxa"/>
            <w:tcBorders>
              <w:top w:val="nil"/>
              <w:left w:val="nil"/>
              <w:bottom w:val="single" w:sz="8" w:space="0" w:color="000000"/>
              <w:right w:val="single" w:sz="8" w:space="0" w:color="000000"/>
            </w:tcBorders>
            <w:shd w:val="clear" w:color="auto" w:fill="auto"/>
            <w:vAlign w:val="center"/>
            <w:hideMark/>
          </w:tcPr>
          <w:p w14:paraId="45DA13F1"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Сформирован под одним домом</w:t>
            </w:r>
          </w:p>
        </w:tc>
      </w:tr>
      <w:tr w:rsidR="00E514D2" w:rsidRPr="00E514D2" w14:paraId="5A3062A1" w14:textId="77777777" w:rsidTr="00B3477C">
        <w:trPr>
          <w:trHeight w:val="6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4872F59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94</w:t>
            </w:r>
          </w:p>
        </w:tc>
        <w:tc>
          <w:tcPr>
            <w:tcW w:w="1559" w:type="dxa"/>
            <w:tcBorders>
              <w:top w:val="nil"/>
              <w:left w:val="nil"/>
              <w:bottom w:val="single" w:sz="8" w:space="0" w:color="000000"/>
              <w:right w:val="single" w:sz="8" w:space="0" w:color="000000"/>
            </w:tcBorders>
            <w:shd w:val="clear" w:color="auto" w:fill="auto"/>
            <w:vAlign w:val="center"/>
            <w:hideMark/>
          </w:tcPr>
          <w:p w14:paraId="7D4531B1"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62905334"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r w:rsidRPr="00743385">
              <w:rPr>
                <w:rFonts w:ascii="Times New Roman" w:eastAsia="Times New Roman" w:hAnsi="Times New Roman" w:cs="Times New Roman"/>
                <w:color w:val="000000"/>
                <w:sz w:val="24"/>
                <w:szCs w:val="24"/>
                <w:lang w:eastAsia="ru-RU"/>
              </w:rPr>
              <w:t xml:space="preserve">, ул. Домны </w:t>
            </w:r>
            <w:proofErr w:type="spellStart"/>
            <w:r w:rsidRPr="00743385">
              <w:rPr>
                <w:rFonts w:ascii="Times New Roman" w:eastAsia="Times New Roman" w:hAnsi="Times New Roman" w:cs="Times New Roman"/>
                <w:color w:val="000000"/>
                <w:sz w:val="24"/>
                <w:szCs w:val="24"/>
                <w:lang w:eastAsia="ru-RU"/>
              </w:rPr>
              <w:t>Каликовой</w:t>
            </w:r>
            <w:proofErr w:type="spellEnd"/>
            <w:r w:rsidRPr="00743385">
              <w:rPr>
                <w:rFonts w:ascii="Times New Roman" w:eastAsia="Times New Roman" w:hAnsi="Times New Roman" w:cs="Times New Roman"/>
                <w:color w:val="000000"/>
                <w:sz w:val="24"/>
                <w:szCs w:val="24"/>
                <w:lang w:eastAsia="ru-RU"/>
              </w:rPr>
              <w:t>, д. 13</w:t>
            </w:r>
          </w:p>
        </w:tc>
        <w:tc>
          <w:tcPr>
            <w:tcW w:w="1318" w:type="dxa"/>
            <w:tcBorders>
              <w:top w:val="nil"/>
              <w:left w:val="nil"/>
              <w:bottom w:val="single" w:sz="8" w:space="0" w:color="000000"/>
              <w:right w:val="single" w:sz="8" w:space="0" w:color="000000"/>
            </w:tcBorders>
            <w:shd w:val="clear" w:color="auto" w:fill="auto"/>
            <w:vAlign w:val="center"/>
            <w:hideMark/>
          </w:tcPr>
          <w:p w14:paraId="55D4CE20"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1968</w:t>
            </w:r>
          </w:p>
        </w:tc>
        <w:tc>
          <w:tcPr>
            <w:tcW w:w="1418" w:type="dxa"/>
            <w:tcBorders>
              <w:top w:val="nil"/>
              <w:left w:val="nil"/>
              <w:bottom w:val="single" w:sz="8" w:space="0" w:color="000000"/>
              <w:right w:val="single" w:sz="8" w:space="0" w:color="000000"/>
            </w:tcBorders>
            <w:shd w:val="clear" w:color="auto" w:fill="auto"/>
            <w:vAlign w:val="center"/>
            <w:hideMark/>
          </w:tcPr>
          <w:p w14:paraId="5FF49277"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16.05.2016</w:t>
            </w:r>
          </w:p>
        </w:tc>
        <w:tc>
          <w:tcPr>
            <w:tcW w:w="1134" w:type="dxa"/>
            <w:tcBorders>
              <w:top w:val="nil"/>
              <w:left w:val="nil"/>
              <w:bottom w:val="single" w:sz="8" w:space="0" w:color="000000"/>
              <w:right w:val="single" w:sz="8" w:space="0" w:color="000000"/>
            </w:tcBorders>
            <w:shd w:val="clear" w:color="auto" w:fill="auto"/>
            <w:vAlign w:val="center"/>
            <w:hideMark/>
          </w:tcPr>
          <w:p w14:paraId="44A3CE3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507,8</w:t>
            </w:r>
          </w:p>
        </w:tc>
        <w:tc>
          <w:tcPr>
            <w:tcW w:w="1137" w:type="dxa"/>
            <w:tcBorders>
              <w:top w:val="nil"/>
              <w:left w:val="nil"/>
              <w:bottom w:val="single" w:sz="8" w:space="0" w:color="000000"/>
              <w:right w:val="single" w:sz="8" w:space="0" w:color="000000"/>
            </w:tcBorders>
            <w:shd w:val="clear" w:color="auto" w:fill="auto"/>
            <w:vAlign w:val="center"/>
            <w:hideMark/>
          </w:tcPr>
          <w:p w14:paraId="5B2A54BD"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51</w:t>
            </w:r>
          </w:p>
        </w:tc>
        <w:tc>
          <w:tcPr>
            <w:tcW w:w="1414" w:type="dxa"/>
            <w:tcBorders>
              <w:top w:val="nil"/>
              <w:left w:val="nil"/>
              <w:bottom w:val="single" w:sz="8" w:space="0" w:color="000000"/>
              <w:right w:val="single" w:sz="8" w:space="0" w:color="000000"/>
            </w:tcBorders>
            <w:shd w:val="clear" w:color="auto" w:fill="auto"/>
            <w:vAlign w:val="center"/>
            <w:hideMark/>
          </w:tcPr>
          <w:p w14:paraId="0201CB2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31.12.2021</w:t>
            </w:r>
          </w:p>
        </w:tc>
        <w:tc>
          <w:tcPr>
            <w:tcW w:w="1249" w:type="dxa"/>
            <w:tcBorders>
              <w:top w:val="nil"/>
              <w:left w:val="nil"/>
              <w:bottom w:val="single" w:sz="8" w:space="0" w:color="000000"/>
              <w:right w:val="single" w:sz="8" w:space="0" w:color="000000"/>
            </w:tcBorders>
            <w:shd w:val="clear" w:color="auto" w:fill="auto"/>
            <w:vAlign w:val="center"/>
            <w:hideMark/>
          </w:tcPr>
          <w:p w14:paraId="19DC4222"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527,8</w:t>
            </w:r>
          </w:p>
        </w:tc>
        <w:tc>
          <w:tcPr>
            <w:tcW w:w="1161" w:type="dxa"/>
            <w:tcBorders>
              <w:top w:val="nil"/>
              <w:left w:val="nil"/>
              <w:bottom w:val="single" w:sz="8" w:space="0" w:color="000000"/>
              <w:right w:val="single" w:sz="8" w:space="0" w:color="000000"/>
            </w:tcBorders>
            <w:shd w:val="clear" w:color="auto" w:fill="auto"/>
            <w:vAlign w:val="center"/>
            <w:hideMark/>
          </w:tcPr>
          <w:p w14:paraId="31E1E27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1 696,00</w:t>
            </w:r>
          </w:p>
        </w:tc>
        <w:tc>
          <w:tcPr>
            <w:tcW w:w="1134" w:type="dxa"/>
            <w:tcBorders>
              <w:top w:val="nil"/>
              <w:left w:val="nil"/>
              <w:bottom w:val="single" w:sz="8" w:space="0" w:color="000000"/>
              <w:right w:val="single" w:sz="8" w:space="0" w:color="000000"/>
            </w:tcBorders>
            <w:shd w:val="clear" w:color="auto" w:fill="auto"/>
            <w:vAlign w:val="center"/>
            <w:hideMark/>
          </w:tcPr>
          <w:p w14:paraId="41B94D4A"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11:04:1001010:347</w:t>
            </w:r>
          </w:p>
        </w:tc>
        <w:tc>
          <w:tcPr>
            <w:tcW w:w="1659" w:type="dxa"/>
            <w:tcBorders>
              <w:top w:val="nil"/>
              <w:left w:val="nil"/>
              <w:bottom w:val="single" w:sz="8" w:space="0" w:color="000000"/>
              <w:right w:val="single" w:sz="8" w:space="0" w:color="000000"/>
            </w:tcBorders>
            <w:shd w:val="clear" w:color="auto" w:fill="auto"/>
            <w:vAlign w:val="center"/>
            <w:hideMark/>
          </w:tcPr>
          <w:p w14:paraId="7CD6DEDB"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Сформирован под одним домом</w:t>
            </w:r>
          </w:p>
        </w:tc>
      </w:tr>
      <w:tr w:rsidR="00E514D2" w:rsidRPr="00E514D2" w14:paraId="484948F2" w14:textId="77777777" w:rsidTr="00B3477C">
        <w:trPr>
          <w:trHeight w:val="6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0D44AA0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95</w:t>
            </w:r>
          </w:p>
        </w:tc>
        <w:tc>
          <w:tcPr>
            <w:tcW w:w="1559" w:type="dxa"/>
            <w:tcBorders>
              <w:top w:val="nil"/>
              <w:left w:val="nil"/>
              <w:bottom w:val="single" w:sz="8" w:space="0" w:color="000000"/>
              <w:right w:val="single" w:sz="8" w:space="0" w:color="000000"/>
            </w:tcBorders>
            <w:shd w:val="clear" w:color="auto" w:fill="auto"/>
            <w:vAlign w:val="center"/>
            <w:hideMark/>
          </w:tcPr>
          <w:p w14:paraId="1E3CC6AF"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1C9EFB1F"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r w:rsidRPr="00743385">
              <w:rPr>
                <w:rFonts w:ascii="Times New Roman" w:eastAsia="Times New Roman" w:hAnsi="Times New Roman" w:cs="Times New Roman"/>
                <w:color w:val="000000"/>
                <w:sz w:val="24"/>
                <w:szCs w:val="24"/>
                <w:lang w:eastAsia="ru-RU"/>
              </w:rPr>
              <w:t xml:space="preserve">, ул. Домны </w:t>
            </w:r>
            <w:proofErr w:type="spellStart"/>
            <w:r w:rsidRPr="00743385">
              <w:rPr>
                <w:rFonts w:ascii="Times New Roman" w:eastAsia="Times New Roman" w:hAnsi="Times New Roman" w:cs="Times New Roman"/>
                <w:color w:val="000000"/>
                <w:sz w:val="24"/>
                <w:szCs w:val="24"/>
                <w:lang w:eastAsia="ru-RU"/>
              </w:rPr>
              <w:t>Каликовой</w:t>
            </w:r>
            <w:proofErr w:type="spellEnd"/>
            <w:r w:rsidRPr="00743385">
              <w:rPr>
                <w:rFonts w:ascii="Times New Roman" w:eastAsia="Times New Roman" w:hAnsi="Times New Roman" w:cs="Times New Roman"/>
                <w:color w:val="000000"/>
                <w:sz w:val="24"/>
                <w:szCs w:val="24"/>
                <w:lang w:eastAsia="ru-RU"/>
              </w:rPr>
              <w:t>, д. 15</w:t>
            </w:r>
          </w:p>
        </w:tc>
        <w:tc>
          <w:tcPr>
            <w:tcW w:w="1318" w:type="dxa"/>
            <w:tcBorders>
              <w:top w:val="nil"/>
              <w:left w:val="nil"/>
              <w:bottom w:val="single" w:sz="8" w:space="0" w:color="000000"/>
              <w:right w:val="single" w:sz="8" w:space="0" w:color="000000"/>
            </w:tcBorders>
            <w:shd w:val="clear" w:color="auto" w:fill="auto"/>
            <w:vAlign w:val="center"/>
            <w:hideMark/>
          </w:tcPr>
          <w:p w14:paraId="1A149C0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1967</w:t>
            </w:r>
          </w:p>
        </w:tc>
        <w:tc>
          <w:tcPr>
            <w:tcW w:w="1418" w:type="dxa"/>
            <w:tcBorders>
              <w:top w:val="nil"/>
              <w:left w:val="nil"/>
              <w:bottom w:val="single" w:sz="8" w:space="0" w:color="000000"/>
              <w:right w:val="single" w:sz="8" w:space="0" w:color="000000"/>
            </w:tcBorders>
            <w:shd w:val="clear" w:color="auto" w:fill="auto"/>
            <w:vAlign w:val="center"/>
            <w:hideMark/>
          </w:tcPr>
          <w:p w14:paraId="23B32C49"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16.05.2016</w:t>
            </w:r>
          </w:p>
        </w:tc>
        <w:tc>
          <w:tcPr>
            <w:tcW w:w="1134" w:type="dxa"/>
            <w:tcBorders>
              <w:top w:val="nil"/>
              <w:left w:val="nil"/>
              <w:bottom w:val="single" w:sz="8" w:space="0" w:color="000000"/>
              <w:right w:val="single" w:sz="8" w:space="0" w:color="000000"/>
            </w:tcBorders>
            <w:shd w:val="clear" w:color="auto" w:fill="auto"/>
            <w:vAlign w:val="center"/>
            <w:hideMark/>
          </w:tcPr>
          <w:p w14:paraId="2BB6C1A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496,5</w:t>
            </w:r>
          </w:p>
        </w:tc>
        <w:tc>
          <w:tcPr>
            <w:tcW w:w="1137" w:type="dxa"/>
            <w:tcBorders>
              <w:top w:val="nil"/>
              <w:left w:val="nil"/>
              <w:bottom w:val="single" w:sz="8" w:space="0" w:color="000000"/>
              <w:right w:val="single" w:sz="8" w:space="0" w:color="000000"/>
            </w:tcBorders>
            <w:shd w:val="clear" w:color="auto" w:fill="auto"/>
            <w:vAlign w:val="center"/>
            <w:hideMark/>
          </w:tcPr>
          <w:p w14:paraId="1D2F713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40</w:t>
            </w:r>
          </w:p>
        </w:tc>
        <w:tc>
          <w:tcPr>
            <w:tcW w:w="1414" w:type="dxa"/>
            <w:tcBorders>
              <w:top w:val="nil"/>
              <w:left w:val="nil"/>
              <w:bottom w:val="single" w:sz="8" w:space="0" w:color="000000"/>
              <w:right w:val="single" w:sz="8" w:space="0" w:color="000000"/>
            </w:tcBorders>
            <w:shd w:val="clear" w:color="auto" w:fill="auto"/>
            <w:vAlign w:val="center"/>
            <w:hideMark/>
          </w:tcPr>
          <w:p w14:paraId="401827F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31.12.2021</w:t>
            </w:r>
          </w:p>
        </w:tc>
        <w:tc>
          <w:tcPr>
            <w:tcW w:w="1249" w:type="dxa"/>
            <w:tcBorders>
              <w:top w:val="nil"/>
              <w:left w:val="nil"/>
              <w:bottom w:val="single" w:sz="8" w:space="0" w:color="000000"/>
              <w:right w:val="single" w:sz="8" w:space="0" w:color="000000"/>
            </w:tcBorders>
            <w:shd w:val="clear" w:color="auto" w:fill="auto"/>
            <w:vAlign w:val="center"/>
            <w:hideMark/>
          </w:tcPr>
          <w:p w14:paraId="79C33E9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500</w:t>
            </w:r>
          </w:p>
        </w:tc>
        <w:tc>
          <w:tcPr>
            <w:tcW w:w="1161" w:type="dxa"/>
            <w:tcBorders>
              <w:top w:val="nil"/>
              <w:left w:val="nil"/>
              <w:bottom w:val="single" w:sz="8" w:space="0" w:color="000000"/>
              <w:right w:val="single" w:sz="8" w:space="0" w:color="000000"/>
            </w:tcBorders>
            <w:shd w:val="clear" w:color="auto" w:fill="auto"/>
            <w:vAlign w:val="center"/>
            <w:hideMark/>
          </w:tcPr>
          <w:p w14:paraId="5246438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1 302,00</w:t>
            </w:r>
          </w:p>
        </w:tc>
        <w:tc>
          <w:tcPr>
            <w:tcW w:w="1134" w:type="dxa"/>
            <w:tcBorders>
              <w:top w:val="nil"/>
              <w:left w:val="nil"/>
              <w:bottom w:val="single" w:sz="8" w:space="0" w:color="000000"/>
              <w:right w:val="single" w:sz="8" w:space="0" w:color="000000"/>
            </w:tcBorders>
            <w:shd w:val="clear" w:color="auto" w:fill="auto"/>
            <w:vAlign w:val="center"/>
            <w:hideMark/>
          </w:tcPr>
          <w:p w14:paraId="6C9AB111"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11:04:1001010:348</w:t>
            </w:r>
          </w:p>
        </w:tc>
        <w:tc>
          <w:tcPr>
            <w:tcW w:w="1659" w:type="dxa"/>
            <w:tcBorders>
              <w:top w:val="nil"/>
              <w:left w:val="nil"/>
              <w:bottom w:val="single" w:sz="8" w:space="0" w:color="000000"/>
              <w:right w:val="single" w:sz="8" w:space="0" w:color="000000"/>
            </w:tcBorders>
            <w:shd w:val="clear" w:color="auto" w:fill="auto"/>
            <w:vAlign w:val="center"/>
            <w:hideMark/>
          </w:tcPr>
          <w:p w14:paraId="0587DD81"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Сформирован под одним домом</w:t>
            </w:r>
          </w:p>
        </w:tc>
      </w:tr>
      <w:tr w:rsidR="00E514D2" w:rsidRPr="00E514D2" w14:paraId="157D33AD" w14:textId="77777777" w:rsidTr="00B3477C">
        <w:trPr>
          <w:trHeight w:val="6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3E8056C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lastRenderedPageBreak/>
              <w:t>96</w:t>
            </w:r>
          </w:p>
        </w:tc>
        <w:tc>
          <w:tcPr>
            <w:tcW w:w="1559" w:type="dxa"/>
            <w:tcBorders>
              <w:top w:val="nil"/>
              <w:left w:val="nil"/>
              <w:bottom w:val="single" w:sz="8" w:space="0" w:color="000000"/>
              <w:right w:val="single" w:sz="8" w:space="0" w:color="000000"/>
            </w:tcBorders>
            <w:shd w:val="clear" w:color="auto" w:fill="auto"/>
            <w:vAlign w:val="center"/>
            <w:hideMark/>
          </w:tcPr>
          <w:p w14:paraId="5C8D516D"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3479B397"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r w:rsidRPr="00743385">
              <w:rPr>
                <w:rFonts w:ascii="Times New Roman" w:eastAsia="Times New Roman" w:hAnsi="Times New Roman" w:cs="Times New Roman"/>
                <w:color w:val="000000"/>
                <w:sz w:val="24"/>
                <w:szCs w:val="24"/>
                <w:lang w:eastAsia="ru-RU"/>
              </w:rPr>
              <w:t xml:space="preserve">, ул. Домны </w:t>
            </w:r>
            <w:proofErr w:type="spellStart"/>
            <w:r w:rsidRPr="00743385">
              <w:rPr>
                <w:rFonts w:ascii="Times New Roman" w:eastAsia="Times New Roman" w:hAnsi="Times New Roman" w:cs="Times New Roman"/>
                <w:color w:val="000000"/>
                <w:sz w:val="24"/>
                <w:szCs w:val="24"/>
                <w:lang w:eastAsia="ru-RU"/>
              </w:rPr>
              <w:t>Каликовой</w:t>
            </w:r>
            <w:proofErr w:type="spellEnd"/>
            <w:r w:rsidRPr="00743385">
              <w:rPr>
                <w:rFonts w:ascii="Times New Roman" w:eastAsia="Times New Roman" w:hAnsi="Times New Roman" w:cs="Times New Roman"/>
                <w:color w:val="000000"/>
                <w:sz w:val="24"/>
                <w:szCs w:val="24"/>
                <w:lang w:eastAsia="ru-RU"/>
              </w:rPr>
              <w:t>, д. 17</w:t>
            </w:r>
          </w:p>
        </w:tc>
        <w:tc>
          <w:tcPr>
            <w:tcW w:w="1318" w:type="dxa"/>
            <w:tcBorders>
              <w:top w:val="nil"/>
              <w:left w:val="nil"/>
              <w:bottom w:val="single" w:sz="8" w:space="0" w:color="000000"/>
              <w:right w:val="single" w:sz="8" w:space="0" w:color="000000"/>
            </w:tcBorders>
            <w:shd w:val="clear" w:color="auto" w:fill="auto"/>
            <w:vAlign w:val="center"/>
            <w:hideMark/>
          </w:tcPr>
          <w:p w14:paraId="3BEB7E6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1962</w:t>
            </w:r>
          </w:p>
        </w:tc>
        <w:tc>
          <w:tcPr>
            <w:tcW w:w="1418" w:type="dxa"/>
            <w:tcBorders>
              <w:top w:val="nil"/>
              <w:left w:val="nil"/>
              <w:bottom w:val="single" w:sz="8" w:space="0" w:color="000000"/>
              <w:right w:val="single" w:sz="8" w:space="0" w:color="000000"/>
            </w:tcBorders>
            <w:shd w:val="clear" w:color="auto" w:fill="auto"/>
            <w:vAlign w:val="center"/>
            <w:hideMark/>
          </w:tcPr>
          <w:p w14:paraId="545CE10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16.05.2016</w:t>
            </w:r>
          </w:p>
        </w:tc>
        <w:tc>
          <w:tcPr>
            <w:tcW w:w="1134" w:type="dxa"/>
            <w:tcBorders>
              <w:top w:val="nil"/>
              <w:left w:val="nil"/>
              <w:bottom w:val="single" w:sz="8" w:space="0" w:color="000000"/>
              <w:right w:val="single" w:sz="8" w:space="0" w:color="000000"/>
            </w:tcBorders>
            <w:shd w:val="clear" w:color="auto" w:fill="auto"/>
            <w:vAlign w:val="center"/>
            <w:hideMark/>
          </w:tcPr>
          <w:p w14:paraId="0A319872"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332,1</w:t>
            </w:r>
          </w:p>
        </w:tc>
        <w:tc>
          <w:tcPr>
            <w:tcW w:w="1137" w:type="dxa"/>
            <w:tcBorders>
              <w:top w:val="nil"/>
              <w:left w:val="nil"/>
              <w:bottom w:val="single" w:sz="8" w:space="0" w:color="000000"/>
              <w:right w:val="single" w:sz="8" w:space="0" w:color="000000"/>
            </w:tcBorders>
            <w:shd w:val="clear" w:color="auto" w:fill="auto"/>
            <w:vAlign w:val="center"/>
            <w:hideMark/>
          </w:tcPr>
          <w:p w14:paraId="2BB20B28"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22</w:t>
            </w:r>
          </w:p>
        </w:tc>
        <w:tc>
          <w:tcPr>
            <w:tcW w:w="1414" w:type="dxa"/>
            <w:tcBorders>
              <w:top w:val="nil"/>
              <w:left w:val="nil"/>
              <w:bottom w:val="single" w:sz="8" w:space="0" w:color="000000"/>
              <w:right w:val="single" w:sz="8" w:space="0" w:color="000000"/>
            </w:tcBorders>
            <w:shd w:val="clear" w:color="auto" w:fill="auto"/>
            <w:vAlign w:val="center"/>
            <w:hideMark/>
          </w:tcPr>
          <w:p w14:paraId="6862CAC8"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31.12.2021</w:t>
            </w:r>
          </w:p>
        </w:tc>
        <w:tc>
          <w:tcPr>
            <w:tcW w:w="1249" w:type="dxa"/>
            <w:tcBorders>
              <w:top w:val="nil"/>
              <w:left w:val="nil"/>
              <w:bottom w:val="single" w:sz="8" w:space="0" w:color="000000"/>
              <w:right w:val="single" w:sz="8" w:space="0" w:color="000000"/>
            </w:tcBorders>
            <w:shd w:val="clear" w:color="auto" w:fill="auto"/>
            <w:vAlign w:val="center"/>
            <w:hideMark/>
          </w:tcPr>
          <w:p w14:paraId="310A3EE9"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337,3</w:t>
            </w:r>
          </w:p>
        </w:tc>
        <w:tc>
          <w:tcPr>
            <w:tcW w:w="1161" w:type="dxa"/>
            <w:tcBorders>
              <w:top w:val="nil"/>
              <w:left w:val="nil"/>
              <w:bottom w:val="single" w:sz="8" w:space="0" w:color="000000"/>
              <w:right w:val="single" w:sz="8" w:space="0" w:color="000000"/>
            </w:tcBorders>
            <w:shd w:val="clear" w:color="auto" w:fill="auto"/>
            <w:vAlign w:val="center"/>
            <w:hideMark/>
          </w:tcPr>
          <w:p w14:paraId="711C4BD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1 071,00</w:t>
            </w:r>
          </w:p>
        </w:tc>
        <w:tc>
          <w:tcPr>
            <w:tcW w:w="1134" w:type="dxa"/>
            <w:tcBorders>
              <w:top w:val="nil"/>
              <w:left w:val="nil"/>
              <w:bottom w:val="single" w:sz="8" w:space="0" w:color="000000"/>
              <w:right w:val="single" w:sz="8" w:space="0" w:color="000000"/>
            </w:tcBorders>
            <w:shd w:val="clear" w:color="auto" w:fill="auto"/>
            <w:vAlign w:val="center"/>
            <w:hideMark/>
          </w:tcPr>
          <w:p w14:paraId="65960664"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11:04:1001010:39</w:t>
            </w:r>
          </w:p>
        </w:tc>
        <w:tc>
          <w:tcPr>
            <w:tcW w:w="1659" w:type="dxa"/>
            <w:tcBorders>
              <w:top w:val="nil"/>
              <w:left w:val="nil"/>
              <w:bottom w:val="single" w:sz="8" w:space="0" w:color="000000"/>
              <w:right w:val="single" w:sz="8" w:space="0" w:color="000000"/>
            </w:tcBorders>
            <w:shd w:val="clear" w:color="auto" w:fill="auto"/>
            <w:vAlign w:val="center"/>
            <w:hideMark/>
          </w:tcPr>
          <w:p w14:paraId="47800644"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Сформирован под одним домом</w:t>
            </w:r>
          </w:p>
        </w:tc>
      </w:tr>
      <w:tr w:rsidR="00E514D2" w:rsidRPr="00E514D2" w14:paraId="665A5D8D" w14:textId="77777777" w:rsidTr="00B3477C">
        <w:trPr>
          <w:trHeight w:val="6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7F342692"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97</w:t>
            </w:r>
          </w:p>
        </w:tc>
        <w:tc>
          <w:tcPr>
            <w:tcW w:w="1559" w:type="dxa"/>
            <w:tcBorders>
              <w:top w:val="nil"/>
              <w:left w:val="nil"/>
              <w:bottom w:val="single" w:sz="8" w:space="0" w:color="000000"/>
              <w:right w:val="single" w:sz="8" w:space="0" w:color="000000"/>
            </w:tcBorders>
            <w:shd w:val="clear" w:color="auto" w:fill="auto"/>
            <w:vAlign w:val="center"/>
            <w:hideMark/>
          </w:tcPr>
          <w:p w14:paraId="0EB8AE1F"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5DFC9122"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r w:rsidRPr="00743385">
              <w:rPr>
                <w:rFonts w:ascii="Times New Roman" w:eastAsia="Times New Roman" w:hAnsi="Times New Roman" w:cs="Times New Roman"/>
                <w:color w:val="000000"/>
                <w:sz w:val="24"/>
                <w:szCs w:val="24"/>
                <w:lang w:eastAsia="ru-RU"/>
              </w:rPr>
              <w:t xml:space="preserve">, ул. Домны </w:t>
            </w:r>
            <w:proofErr w:type="spellStart"/>
            <w:r w:rsidRPr="00743385">
              <w:rPr>
                <w:rFonts w:ascii="Times New Roman" w:eastAsia="Times New Roman" w:hAnsi="Times New Roman" w:cs="Times New Roman"/>
                <w:color w:val="000000"/>
                <w:sz w:val="24"/>
                <w:szCs w:val="24"/>
                <w:lang w:eastAsia="ru-RU"/>
              </w:rPr>
              <w:t>Каликовой</w:t>
            </w:r>
            <w:proofErr w:type="spellEnd"/>
            <w:r w:rsidRPr="00743385">
              <w:rPr>
                <w:rFonts w:ascii="Times New Roman" w:eastAsia="Times New Roman" w:hAnsi="Times New Roman" w:cs="Times New Roman"/>
                <w:color w:val="000000"/>
                <w:sz w:val="24"/>
                <w:szCs w:val="24"/>
                <w:lang w:eastAsia="ru-RU"/>
              </w:rPr>
              <w:t>, д. 28а</w:t>
            </w:r>
          </w:p>
        </w:tc>
        <w:tc>
          <w:tcPr>
            <w:tcW w:w="1318" w:type="dxa"/>
            <w:tcBorders>
              <w:top w:val="nil"/>
              <w:left w:val="nil"/>
              <w:bottom w:val="single" w:sz="8" w:space="0" w:color="000000"/>
              <w:right w:val="single" w:sz="8" w:space="0" w:color="000000"/>
            </w:tcBorders>
            <w:shd w:val="clear" w:color="auto" w:fill="auto"/>
            <w:vAlign w:val="center"/>
            <w:hideMark/>
          </w:tcPr>
          <w:p w14:paraId="3D58B632"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1961</w:t>
            </w:r>
          </w:p>
        </w:tc>
        <w:tc>
          <w:tcPr>
            <w:tcW w:w="1418" w:type="dxa"/>
            <w:tcBorders>
              <w:top w:val="nil"/>
              <w:left w:val="nil"/>
              <w:bottom w:val="single" w:sz="8" w:space="0" w:color="000000"/>
              <w:right w:val="single" w:sz="8" w:space="0" w:color="000000"/>
            </w:tcBorders>
            <w:shd w:val="clear" w:color="auto" w:fill="auto"/>
            <w:vAlign w:val="center"/>
            <w:hideMark/>
          </w:tcPr>
          <w:p w14:paraId="0F5264C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16.05.2016</w:t>
            </w:r>
          </w:p>
        </w:tc>
        <w:tc>
          <w:tcPr>
            <w:tcW w:w="1134" w:type="dxa"/>
            <w:tcBorders>
              <w:top w:val="nil"/>
              <w:left w:val="nil"/>
              <w:bottom w:val="single" w:sz="8" w:space="0" w:color="000000"/>
              <w:right w:val="single" w:sz="8" w:space="0" w:color="000000"/>
            </w:tcBorders>
            <w:shd w:val="clear" w:color="auto" w:fill="auto"/>
            <w:vAlign w:val="center"/>
            <w:hideMark/>
          </w:tcPr>
          <w:p w14:paraId="66F0B3C7"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300,1</w:t>
            </w:r>
          </w:p>
        </w:tc>
        <w:tc>
          <w:tcPr>
            <w:tcW w:w="1137" w:type="dxa"/>
            <w:tcBorders>
              <w:top w:val="nil"/>
              <w:left w:val="nil"/>
              <w:bottom w:val="single" w:sz="8" w:space="0" w:color="000000"/>
              <w:right w:val="single" w:sz="8" w:space="0" w:color="000000"/>
            </w:tcBorders>
            <w:shd w:val="clear" w:color="auto" w:fill="auto"/>
            <w:vAlign w:val="center"/>
            <w:hideMark/>
          </w:tcPr>
          <w:p w14:paraId="3B2DCDC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33</w:t>
            </w:r>
          </w:p>
        </w:tc>
        <w:tc>
          <w:tcPr>
            <w:tcW w:w="1414" w:type="dxa"/>
            <w:tcBorders>
              <w:top w:val="nil"/>
              <w:left w:val="nil"/>
              <w:bottom w:val="single" w:sz="8" w:space="0" w:color="000000"/>
              <w:right w:val="single" w:sz="8" w:space="0" w:color="000000"/>
            </w:tcBorders>
            <w:shd w:val="clear" w:color="auto" w:fill="auto"/>
            <w:vAlign w:val="center"/>
            <w:hideMark/>
          </w:tcPr>
          <w:p w14:paraId="673D42FB"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31.12.2021</w:t>
            </w:r>
          </w:p>
        </w:tc>
        <w:tc>
          <w:tcPr>
            <w:tcW w:w="1249" w:type="dxa"/>
            <w:tcBorders>
              <w:top w:val="nil"/>
              <w:left w:val="nil"/>
              <w:bottom w:val="single" w:sz="8" w:space="0" w:color="000000"/>
              <w:right w:val="single" w:sz="8" w:space="0" w:color="000000"/>
            </w:tcBorders>
            <w:shd w:val="clear" w:color="auto" w:fill="auto"/>
            <w:vAlign w:val="center"/>
            <w:hideMark/>
          </w:tcPr>
          <w:p w14:paraId="343F8DA5"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419,1</w:t>
            </w:r>
          </w:p>
        </w:tc>
        <w:tc>
          <w:tcPr>
            <w:tcW w:w="1161" w:type="dxa"/>
            <w:tcBorders>
              <w:top w:val="nil"/>
              <w:left w:val="nil"/>
              <w:bottom w:val="single" w:sz="8" w:space="0" w:color="000000"/>
              <w:right w:val="single" w:sz="8" w:space="0" w:color="000000"/>
            </w:tcBorders>
            <w:shd w:val="clear" w:color="auto" w:fill="auto"/>
            <w:vAlign w:val="center"/>
            <w:hideMark/>
          </w:tcPr>
          <w:p w14:paraId="0529D37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1 353,00</w:t>
            </w:r>
          </w:p>
        </w:tc>
        <w:tc>
          <w:tcPr>
            <w:tcW w:w="1134" w:type="dxa"/>
            <w:tcBorders>
              <w:top w:val="nil"/>
              <w:left w:val="nil"/>
              <w:bottom w:val="single" w:sz="8" w:space="0" w:color="000000"/>
              <w:right w:val="single" w:sz="8" w:space="0" w:color="000000"/>
            </w:tcBorders>
            <w:shd w:val="clear" w:color="auto" w:fill="auto"/>
            <w:vAlign w:val="center"/>
            <w:hideMark/>
          </w:tcPr>
          <w:p w14:paraId="30A1BAD2"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11:04:1001003:57</w:t>
            </w:r>
          </w:p>
        </w:tc>
        <w:tc>
          <w:tcPr>
            <w:tcW w:w="1659" w:type="dxa"/>
            <w:tcBorders>
              <w:top w:val="nil"/>
              <w:left w:val="nil"/>
              <w:bottom w:val="single" w:sz="8" w:space="0" w:color="000000"/>
              <w:right w:val="single" w:sz="8" w:space="0" w:color="000000"/>
            </w:tcBorders>
            <w:shd w:val="clear" w:color="auto" w:fill="auto"/>
            <w:vAlign w:val="center"/>
            <w:hideMark/>
          </w:tcPr>
          <w:p w14:paraId="4788CE2D"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Сформирован под одним домом</w:t>
            </w:r>
          </w:p>
        </w:tc>
      </w:tr>
      <w:tr w:rsidR="00E514D2" w:rsidRPr="00E514D2" w14:paraId="120A046C" w14:textId="77777777" w:rsidTr="00B3477C">
        <w:trPr>
          <w:trHeight w:val="6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33C3D5D2"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98</w:t>
            </w:r>
          </w:p>
        </w:tc>
        <w:tc>
          <w:tcPr>
            <w:tcW w:w="1559" w:type="dxa"/>
            <w:tcBorders>
              <w:top w:val="nil"/>
              <w:left w:val="nil"/>
              <w:bottom w:val="single" w:sz="8" w:space="0" w:color="000000"/>
              <w:right w:val="single" w:sz="8" w:space="0" w:color="000000"/>
            </w:tcBorders>
            <w:shd w:val="clear" w:color="auto" w:fill="auto"/>
            <w:vAlign w:val="center"/>
            <w:hideMark/>
          </w:tcPr>
          <w:p w14:paraId="7AEEACD5"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31695586"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r w:rsidRPr="00743385">
              <w:rPr>
                <w:rFonts w:ascii="Times New Roman" w:eastAsia="Times New Roman" w:hAnsi="Times New Roman" w:cs="Times New Roman"/>
                <w:color w:val="000000"/>
                <w:sz w:val="24"/>
                <w:szCs w:val="24"/>
                <w:lang w:eastAsia="ru-RU"/>
              </w:rPr>
              <w:t xml:space="preserve">, ул. Домны </w:t>
            </w:r>
            <w:proofErr w:type="spellStart"/>
            <w:r w:rsidRPr="00743385">
              <w:rPr>
                <w:rFonts w:ascii="Times New Roman" w:eastAsia="Times New Roman" w:hAnsi="Times New Roman" w:cs="Times New Roman"/>
                <w:color w:val="000000"/>
                <w:sz w:val="24"/>
                <w:szCs w:val="24"/>
                <w:lang w:eastAsia="ru-RU"/>
              </w:rPr>
              <w:t>Каликовой</w:t>
            </w:r>
            <w:proofErr w:type="spellEnd"/>
            <w:r w:rsidRPr="00743385">
              <w:rPr>
                <w:rFonts w:ascii="Times New Roman" w:eastAsia="Times New Roman" w:hAnsi="Times New Roman" w:cs="Times New Roman"/>
                <w:color w:val="000000"/>
                <w:sz w:val="24"/>
                <w:szCs w:val="24"/>
                <w:lang w:eastAsia="ru-RU"/>
              </w:rPr>
              <w:t>, д. 46</w:t>
            </w:r>
          </w:p>
        </w:tc>
        <w:tc>
          <w:tcPr>
            <w:tcW w:w="1318" w:type="dxa"/>
            <w:tcBorders>
              <w:top w:val="nil"/>
              <w:left w:val="nil"/>
              <w:bottom w:val="single" w:sz="8" w:space="0" w:color="000000"/>
              <w:right w:val="single" w:sz="8" w:space="0" w:color="000000"/>
            </w:tcBorders>
            <w:shd w:val="clear" w:color="auto" w:fill="auto"/>
            <w:vAlign w:val="center"/>
            <w:hideMark/>
          </w:tcPr>
          <w:p w14:paraId="3102D01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1959</w:t>
            </w:r>
          </w:p>
        </w:tc>
        <w:tc>
          <w:tcPr>
            <w:tcW w:w="1418" w:type="dxa"/>
            <w:tcBorders>
              <w:top w:val="nil"/>
              <w:left w:val="nil"/>
              <w:bottom w:val="single" w:sz="8" w:space="0" w:color="000000"/>
              <w:right w:val="single" w:sz="8" w:space="0" w:color="000000"/>
            </w:tcBorders>
            <w:shd w:val="clear" w:color="auto" w:fill="auto"/>
            <w:vAlign w:val="center"/>
            <w:hideMark/>
          </w:tcPr>
          <w:p w14:paraId="53F6F1F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16.05.2016</w:t>
            </w:r>
          </w:p>
        </w:tc>
        <w:tc>
          <w:tcPr>
            <w:tcW w:w="1134" w:type="dxa"/>
            <w:tcBorders>
              <w:top w:val="nil"/>
              <w:left w:val="nil"/>
              <w:bottom w:val="single" w:sz="8" w:space="0" w:color="000000"/>
              <w:right w:val="single" w:sz="8" w:space="0" w:color="000000"/>
            </w:tcBorders>
            <w:shd w:val="clear" w:color="auto" w:fill="auto"/>
            <w:vAlign w:val="center"/>
            <w:hideMark/>
          </w:tcPr>
          <w:p w14:paraId="43ACFC6D"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397,6</w:t>
            </w:r>
          </w:p>
        </w:tc>
        <w:tc>
          <w:tcPr>
            <w:tcW w:w="1137" w:type="dxa"/>
            <w:tcBorders>
              <w:top w:val="nil"/>
              <w:left w:val="nil"/>
              <w:bottom w:val="single" w:sz="8" w:space="0" w:color="000000"/>
              <w:right w:val="single" w:sz="8" w:space="0" w:color="000000"/>
            </w:tcBorders>
            <w:shd w:val="clear" w:color="auto" w:fill="auto"/>
            <w:vAlign w:val="center"/>
            <w:hideMark/>
          </w:tcPr>
          <w:p w14:paraId="5E5CB2D2"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25</w:t>
            </w:r>
          </w:p>
        </w:tc>
        <w:tc>
          <w:tcPr>
            <w:tcW w:w="1414" w:type="dxa"/>
            <w:tcBorders>
              <w:top w:val="nil"/>
              <w:left w:val="nil"/>
              <w:bottom w:val="single" w:sz="8" w:space="0" w:color="000000"/>
              <w:right w:val="single" w:sz="8" w:space="0" w:color="000000"/>
            </w:tcBorders>
            <w:shd w:val="clear" w:color="auto" w:fill="auto"/>
            <w:vAlign w:val="center"/>
            <w:hideMark/>
          </w:tcPr>
          <w:p w14:paraId="2544F83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31.12.2021</w:t>
            </w:r>
          </w:p>
        </w:tc>
        <w:tc>
          <w:tcPr>
            <w:tcW w:w="1249" w:type="dxa"/>
            <w:tcBorders>
              <w:top w:val="nil"/>
              <w:left w:val="nil"/>
              <w:bottom w:val="single" w:sz="8" w:space="0" w:color="000000"/>
              <w:right w:val="single" w:sz="8" w:space="0" w:color="000000"/>
            </w:tcBorders>
            <w:shd w:val="clear" w:color="auto" w:fill="auto"/>
            <w:vAlign w:val="center"/>
            <w:hideMark/>
          </w:tcPr>
          <w:p w14:paraId="61F3D662"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400</w:t>
            </w:r>
          </w:p>
        </w:tc>
        <w:tc>
          <w:tcPr>
            <w:tcW w:w="1161" w:type="dxa"/>
            <w:tcBorders>
              <w:top w:val="nil"/>
              <w:left w:val="nil"/>
              <w:bottom w:val="single" w:sz="8" w:space="0" w:color="000000"/>
              <w:right w:val="single" w:sz="8" w:space="0" w:color="000000"/>
            </w:tcBorders>
            <w:shd w:val="clear" w:color="auto" w:fill="auto"/>
            <w:vAlign w:val="center"/>
            <w:hideMark/>
          </w:tcPr>
          <w:p w14:paraId="62745D78"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839</w:t>
            </w:r>
          </w:p>
        </w:tc>
        <w:tc>
          <w:tcPr>
            <w:tcW w:w="1134" w:type="dxa"/>
            <w:tcBorders>
              <w:top w:val="nil"/>
              <w:left w:val="nil"/>
              <w:bottom w:val="single" w:sz="8" w:space="0" w:color="000000"/>
              <w:right w:val="single" w:sz="8" w:space="0" w:color="000000"/>
            </w:tcBorders>
            <w:shd w:val="clear" w:color="auto" w:fill="auto"/>
            <w:vAlign w:val="center"/>
            <w:hideMark/>
          </w:tcPr>
          <w:p w14:paraId="2532A5B4"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11:04:1001022:77</w:t>
            </w:r>
          </w:p>
        </w:tc>
        <w:tc>
          <w:tcPr>
            <w:tcW w:w="1659" w:type="dxa"/>
            <w:tcBorders>
              <w:top w:val="nil"/>
              <w:left w:val="nil"/>
              <w:bottom w:val="single" w:sz="8" w:space="0" w:color="000000"/>
              <w:right w:val="single" w:sz="8" w:space="0" w:color="000000"/>
            </w:tcBorders>
            <w:shd w:val="clear" w:color="auto" w:fill="auto"/>
            <w:vAlign w:val="center"/>
            <w:hideMark/>
          </w:tcPr>
          <w:p w14:paraId="230BAD74"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Сформирован под одним домом</w:t>
            </w:r>
          </w:p>
        </w:tc>
      </w:tr>
      <w:tr w:rsidR="00E514D2" w:rsidRPr="00E514D2" w14:paraId="56CE4DF7" w14:textId="77777777" w:rsidTr="00B3477C">
        <w:trPr>
          <w:trHeight w:val="6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25586F70"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99</w:t>
            </w:r>
          </w:p>
        </w:tc>
        <w:tc>
          <w:tcPr>
            <w:tcW w:w="1559" w:type="dxa"/>
            <w:tcBorders>
              <w:top w:val="nil"/>
              <w:left w:val="nil"/>
              <w:bottom w:val="single" w:sz="8" w:space="0" w:color="000000"/>
              <w:right w:val="single" w:sz="8" w:space="0" w:color="000000"/>
            </w:tcBorders>
            <w:shd w:val="clear" w:color="auto" w:fill="auto"/>
            <w:vAlign w:val="center"/>
            <w:hideMark/>
          </w:tcPr>
          <w:p w14:paraId="4CB7EB1C"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46C37FB1"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r w:rsidRPr="00743385">
              <w:rPr>
                <w:rFonts w:ascii="Times New Roman" w:eastAsia="Times New Roman" w:hAnsi="Times New Roman" w:cs="Times New Roman"/>
                <w:color w:val="000000"/>
                <w:sz w:val="24"/>
                <w:szCs w:val="24"/>
                <w:lang w:eastAsia="ru-RU"/>
              </w:rPr>
              <w:t xml:space="preserve">, ул. Домны </w:t>
            </w:r>
            <w:proofErr w:type="spellStart"/>
            <w:r w:rsidRPr="00743385">
              <w:rPr>
                <w:rFonts w:ascii="Times New Roman" w:eastAsia="Times New Roman" w:hAnsi="Times New Roman" w:cs="Times New Roman"/>
                <w:color w:val="000000"/>
                <w:sz w:val="24"/>
                <w:szCs w:val="24"/>
                <w:lang w:eastAsia="ru-RU"/>
              </w:rPr>
              <w:t>Каликовой</w:t>
            </w:r>
            <w:proofErr w:type="spellEnd"/>
            <w:r w:rsidRPr="00743385">
              <w:rPr>
                <w:rFonts w:ascii="Times New Roman" w:eastAsia="Times New Roman" w:hAnsi="Times New Roman" w:cs="Times New Roman"/>
                <w:color w:val="000000"/>
                <w:sz w:val="24"/>
                <w:szCs w:val="24"/>
                <w:lang w:eastAsia="ru-RU"/>
              </w:rPr>
              <w:t>, д. 51</w:t>
            </w:r>
          </w:p>
        </w:tc>
        <w:tc>
          <w:tcPr>
            <w:tcW w:w="1318" w:type="dxa"/>
            <w:tcBorders>
              <w:top w:val="nil"/>
              <w:left w:val="nil"/>
              <w:bottom w:val="single" w:sz="8" w:space="0" w:color="000000"/>
              <w:right w:val="single" w:sz="8" w:space="0" w:color="000000"/>
            </w:tcBorders>
            <w:shd w:val="clear" w:color="auto" w:fill="auto"/>
            <w:vAlign w:val="center"/>
            <w:hideMark/>
          </w:tcPr>
          <w:p w14:paraId="55068011"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1957</w:t>
            </w:r>
          </w:p>
        </w:tc>
        <w:tc>
          <w:tcPr>
            <w:tcW w:w="1418" w:type="dxa"/>
            <w:tcBorders>
              <w:top w:val="nil"/>
              <w:left w:val="nil"/>
              <w:bottom w:val="single" w:sz="8" w:space="0" w:color="000000"/>
              <w:right w:val="single" w:sz="8" w:space="0" w:color="000000"/>
            </w:tcBorders>
            <w:shd w:val="clear" w:color="auto" w:fill="auto"/>
            <w:vAlign w:val="center"/>
            <w:hideMark/>
          </w:tcPr>
          <w:p w14:paraId="756BF30D"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16.05.2016</w:t>
            </w:r>
          </w:p>
        </w:tc>
        <w:tc>
          <w:tcPr>
            <w:tcW w:w="1134" w:type="dxa"/>
            <w:tcBorders>
              <w:top w:val="nil"/>
              <w:left w:val="nil"/>
              <w:bottom w:val="single" w:sz="8" w:space="0" w:color="000000"/>
              <w:right w:val="single" w:sz="8" w:space="0" w:color="000000"/>
            </w:tcBorders>
            <w:shd w:val="clear" w:color="auto" w:fill="auto"/>
            <w:vAlign w:val="center"/>
            <w:hideMark/>
          </w:tcPr>
          <w:p w14:paraId="4958229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245</w:t>
            </w:r>
          </w:p>
        </w:tc>
        <w:tc>
          <w:tcPr>
            <w:tcW w:w="1137" w:type="dxa"/>
            <w:tcBorders>
              <w:top w:val="nil"/>
              <w:left w:val="nil"/>
              <w:bottom w:val="single" w:sz="8" w:space="0" w:color="000000"/>
              <w:right w:val="single" w:sz="8" w:space="0" w:color="000000"/>
            </w:tcBorders>
            <w:shd w:val="clear" w:color="auto" w:fill="auto"/>
            <w:vAlign w:val="center"/>
            <w:hideMark/>
          </w:tcPr>
          <w:p w14:paraId="553512FD"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12</w:t>
            </w:r>
          </w:p>
        </w:tc>
        <w:tc>
          <w:tcPr>
            <w:tcW w:w="1414" w:type="dxa"/>
            <w:tcBorders>
              <w:top w:val="nil"/>
              <w:left w:val="nil"/>
              <w:bottom w:val="single" w:sz="8" w:space="0" w:color="000000"/>
              <w:right w:val="single" w:sz="8" w:space="0" w:color="000000"/>
            </w:tcBorders>
            <w:shd w:val="clear" w:color="auto" w:fill="auto"/>
            <w:vAlign w:val="center"/>
            <w:hideMark/>
          </w:tcPr>
          <w:p w14:paraId="70265CF5"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31.12.2021</w:t>
            </w:r>
          </w:p>
        </w:tc>
        <w:tc>
          <w:tcPr>
            <w:tcW w:w="1249" w:type="dxa"/>
            <w:tcBorders>
              <w:top w:val="nil"/>
              <w:left w:val="nil"/>
              <w:bottom w:val="single" w:sz="8" w:space="0" w:color="000000"/>
              <w:right w:val="single" w:sz="8" w:space="0" w:color="000000"/>
            </w:tcBorders>
            <w:shd w:val="clear" w:color="auto" w:fill="auto"/>
            <w:vAlign w:val="center"/>
            <w:hideMark/>
          </w:tcPr>
          <w:p w14:paraId="0AC9162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250</w:t>
            </w:r>
          </w:p>
        </w:tc>
        <w:tc>
          <w:tcPr>
            <w:tcW w:w="1161" w:type="dxa"/>
            <w:tcBorders>
              <w:top w:val="nil"/>
              <w:left w:val="nil"/>
              <w:bottom w:val="single" w:sz="8" w:space="0" w:color="000000"/>
              <w:right w:val="single" w:sz="8" w:space="0" w:color="000000"/>
            </w:tcBorders>
            <w:shd w:val="clear" w:color="auto" w:fill="auto"/>
            <w:vAlign w:val="center"/>
            <w:hideMark/>
          </w:tcPr>
          <w:p w14:paraId="5F645080"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754</w:t>
            </w:r>
          </w:p>
        </w:tc>
        <w:tc>
          <w:tcPr>
            <w:tcW w:w="1134" w:type="dxa"/>
            <w:tcBorders>
              <w:top w:val="nil"/>
              <w:left w:val="nil"/>
              <w:bottom w:val="single" w:sz="8" w:space="0" w:color="000000"/>
              <w:right w:val="single" w:sz="8" w:space="0" w:color="000000"/>
            </w:tcBorders>
            <w:shd w:val="clear" w:color="auto" w:fill="auto"/>
            <w:vAlign w:val="center"/>
            <w:hideMark/>
          </w:tcPr>
          <w:p w14:paraId="26713962"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11:04:1001009:153</w:t>
            </w:r>
          </w:p>
        </w:tc>
        <w:tc>
          <w:tcPr>
            <w:tcW w:w="1659" w:type="dxa"/>
            <w:tcBorders>
              <w:top w:val="nil"/>
              <w:left w:val="nil"/>
              <w:bottom w:val="single" w:sz="8" w:space="0" w:color="000000"/>
              <w:right w:val="single" w:sz="8" w:space="0" w:color="000000"/>
            </w:tcBorders>
            <w:shd w:val="clear" w:color="auto" w:fill="auto"/>
            <w:vAlign w:val="center"/>
            <w:hideMark/>
          </w:tcPr>
          <w:p w14:paraId="60B33A3E"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Сформирован под одним домом</w:t>
            </w:r>
          </w:p>
        </w:tc>
      </w:tr>
      <w:tr w:rsidR="00E514D2" w:rsidRPr="00E514D2" w14:paraId="5F636DDE" w14:textId="77777777" w:rsidTr="00B3477C">
        <w:trPr>
          <w:trHeight w:val="6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4391D6B8"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100</w:t>
            </w:r>
          </w:p>
        </w:tc>
        <w:tc>
          <w:tcPr>
            <w:tcW w:w="1559" w:type="dxa"/>
            <w:tcBorders>
              <w:top w:val="nil"/>
              <w:left w:val="nil"/>
              <w:bottom w:val="single" w:sz="8" w:space="0" w:color="000000"/>
              <w:right w:val="single" w:sz="8" w:space="0" w:color="000000"/>
            </w:tcBorders>
            <w:shd w:val="clear" w:color="auto" w:fill="auto"/>
            <w:vAlign w:val="center"/>
            <w:hideMark/>
          </w:tcPr>
          <w:p w14:paraId="4CE73074"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5C3AA349"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r w:rsidRPr="00743385">
              <w:rPr>
                <w:rFonts w:ascii="Times New Roman" w:eastAsia="Times New Roman" w:hAnsi="Times New Roman" w:cs="Times New Roman"/>
                <w:color w:val="000000"/>
                <w:sz w:val="24"/>
                <w:szCs w:val="24"/>
                <w:lang w:eastAsia="ru-RU"/>
              </w:rPr>
              <w:t xml:space="preserve">, ул. Домны </w:t>
            </w:r>
            <w:proofErr w:type="spellStart"/>
            <w:r w:rsidRPr="00743385">
              <w:rPr>
                <w:rFonts w:ascii="Times New Roman" w:eastAsia="Times New Roman" w:hAnsi="Times New Roman" w:cs="Times New Roman"/>
                <w:color w:val="000000"/>
                <w:sz w:val="24"/>
                <w:szCs w:val="24"/>
                <w:lang w:eastAsia="ru-RU"/>
              </w:rPr>
              <w:t>Каликовой</w:t>
            </w:r>
            <w:proofErr w:type="spellEnd"/>
            <w:r w:rsidRPr="00743385">
              <w:rPr>
                <w:rFonts w:ascii="Times New Roman" w:eastAsia="Times New Roman" w:hAnsi="Times New Roman" w:cs="Times New Roman"/>
                <w:color w:val="000000"/>
                <w:sz w:val="24"/>
                <w:szCs w:val="24"/>
                <w:lang w:eastAsia="ru-RU"/>
              </w:rPr>
              <w:t>, д. 61</w:t>
            </w:r>
          </w:p>
        </w:tc>
        <w:tc>
          <w:tcPr>
            <w:tcW w:w="1318" w:type="dxa"/>
            <w:tcBorders>
              <w:top w:val="nil"/>
              <w:left w:val="nil"/>
              <w:bottom w:val="single" w:sz="8" w:space="0" w:color="000000"/>
              <w:right w:val="single" w:sz="8" w:space="0" w:color="000000"/>
            </w:tcBorders>
            <w:shd w:val="clear" w:color="auto" w:fill="auto"/>
            <w:vAlign w:val="center"/>
            <w:hideMark/>
          </w:tcPr>
          <w:p w14:paraId="50971CDB"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1962</w:t>
            </w:r>
          </w:p>
        </w:tc>
        <w:tc>
          <w:tcPr>
            <w:tcW w:w="1418" w:type="dxa"/>
            <w:tcBorders>
              <w:top w:val="nil"/>
              <w:left w:val="nil"/>
              <w:bottom w:val="single" w:sz="8" w:space="0" w:color="000000"/>
              <w:right w:val="single" w:sz="8" w:space="0" w:color="000000"/>
            </w:tcBorders>
            <w:shd w:val="clear" w:color="auto" w:fill="auto"/>
            <w:vAlign w:val="center"/>
            <w:hideMark/>
          </w:tcPr>
          <w:p w14:paraId="503AE8A1"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16.05.2016</w:t>
            </w:r>
          </w:p>
        </w:tc>
        <w:tc>
          <w:tcPr>
            <w:tcW w:w="1134" w:type="dxa"/>
            <w:tcBorders>
              <w:top w:val="nil"/>
              <w:left w:val="nil"/>
              <w:bottom w:val="single" w:sz="8" w:space="0" w:color="000000"/>
              <w:right w:val="single" w:sz="8" w:space="0" w:color="000000"/>
            </w:tcBorders>
            <w:shd w:val="clear" w:color="auto" w:fill="auto"/>
            <w:vAlign w:val="center"/>
            <w:hideMark/>
          </w:tcPr>
          <w:p w14:paraId="7EFB57FA"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327,2</w:t>
            </w:r>
          </w:p>
        </w:tc>
        <w:tc>
          <w:tcPr>
            <w:tcW w:w="1137" w:type="dxa"/>
            <w:tcBorders>
              <w:top w:val="nil"/>
              <w:left w:val="nil"/>
              <w:bottom w:val="single" w:sz="8" w:space="0" w:color="000000"/>
              <w:right w:val="single" w:sz="8" w:space="0" w:color="000000"/>
            </w:tcBorders>
            <w:shd w:val="clear" w:color="auto" w:fill="auto"/>
            <w:vAlign w:val="center"/>
            <w:hideMark/>
          </w:tcPr>
          <w:p w14:paraId="0B6B1CD1"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25</w:t>
            </w:r>
          </w:p>
        </w:tc>
        <w:tc>
          <w:tcPr>
            <w:tcW w:w="1414" w:type="dxa"/>
            <w:tcBorders>
              <w:top w:val="nil"/>
              <w:left w:val="nil"/>
              <w:bottom w:val="single" w:sz="8" w:space="0" w:color="000000"/>
              <w:right w:val="single" w:sz="8" w:space="0" w:color="000000"/>
            </w:tcBorders>
            <w:shd w:val="clear" w:color="auto" w:fill="auto"/>
            <w:vAlign w:val="center"/>
            <w:hideMark/>
          </w:tcPr>
          <w:p w14:paraId="273D2F4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31.12.2021</w:t>
            </w:r>
          </w:p>
        </w:tc>
        <w:tc>
          <w:tcPr>
            <w:tcW w:w="1249" w:type="dxa"/>
            <w:tcBorders>
              <w:top w:val="nil"/>
              <w:left w:val="nil"/>
              <w:bottom w:val="single" w:sz="8" w:space="0" w:color="000000"/>
              <w:right w:val="single" w:sz="8" w:space="0" w:color="000000"/>
            </w:tcBorders>
            <w:shd w:val="clear" w:color="auto" w:fill="auto"/>
            <w:vAlign w:val="center"/>
            <w:hideMark/>
          </w:tcPr>
          <w:p w14:paraId="714C91B5"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334,2</w:t>
            </w:r>
          </w:p>
        </w:tc>
        <w:tc>
          <w:tcPr>
            <w:tcW w:w="1161" w:type="dxa"/>
            <w:tcBorders>
              <w:top w:val="nil"/>
              <w:left w:val="nil"/>
              <w:bottom w:val="single" w:sz="8" w:space="0" w:color="000000"/>
              <w:right w:val="single" w:sz="8" w:space="0" w:color="000000"/>
            </w:tcBorders>
            <w:shd w:val="clear" w:color="auto" w:fill="auto"/>
            <w:vAlign w:val="center"/>
            <w:hideMark/>
          </w:tcPr>
          <w:p w14:paraId="217ECCC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1 016,00</w:t>
            </w:r>
          </w:p>
        </w:tc>
        <w:tc>
          <w:tcPr>
            <w:tcW w:w="1134" w:type="dxa"/>
            <w:tcBorders>
              <w:top w:val="nil"/>
              <w:left w:val="nil"/>
              <w:bottom w:val="single" w:sz="8" w:space="0" w:color="000000"/>
              <w:right w:val="single" w:sz="8" w:space="0" w:color="000000"/>
            </w:tcBorders>
            <w:shd w:val="clear" w:color="auto" w:fill="auto"/>
            <w:vAlign w:val="center"/>
            <w:hideMark/>
          </w:tcPr>
          <w:p w14:paraId="1883E503"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11:04:1001009:102</w:t>
            </w:r>
          </w:p>
        </w:tc>
        <w:tc>
          <w:tcPr>
            <w:tcW w:w="1659" w:type="dxa"/>
            <w:tcBorders>
              <w:top w:val="nil"/>
              <w:left w:val="nil"/>
              <w:bottom w:val="single" w:sz="8" w:space="0" w:color="000000"/>
              <w:right w:val="single" w:sz="8" w:space="0" w:color="000000"/>
            </w:tcBorders>
            <w:shd w:val="clear" w:color="auto" w:fill="auto"/>
            <w:vAlign w:val="center"/>
            <w:hideMark/>
          </w:tcPr>
          <w:p w14:paraId="16F56654"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Сформирован под одним домом</w:t>
            </w:r>
          </w:p>
        </w:tc>
      </w:tr>
      <w:tr w:rsidR="00E514D2" w:rsidRPr="00E514D2" w14:paraId="0D636E07" w14:textId="77777777" w:rsidTr="00B3477C">
        <w:trPr>
          <w:trHeight w:val="6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047AD730"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101</w:t>
            </w:r>
          </w:p>
        </w:tc>
        <w:tc>
          <w:tcPr>
            <w:tcW w:w="1559" w:type="dxa"/>
            <w:tcBorders>
              <w:top w:val="nil"/>
              <w:left w:val="nil"/>
              <w:bottom w:val="single" w:sz="8" w:space="0" w:color="000000"/>
              <w:right w:val="single" w:sz="8" w:space="0" w:color="000000"/>
            </w:tcBorders>
            <w:shd w:val="clear" w:color="auto" w:fill="auto"/>
            <w:vAlign w:val="center"/>
            <w:hideMark/>
          </w:tcPr>
          <w:p w14:paraId="779DF160"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0141DEC6"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r w:rsidRPr="00743385">
              <w:rPr>
                <w:rFonts w:ascii="Times New Roman" w:eastAsia="Times New Roman" w:hAnsi="Times New Roman" w:cs="Times New Roman"/>
                <w:color w:val="000000"/>
                <w:sz w:val="24"/>
                <w:szCs w:val="24"/>
                <w:lang w:eastAsia="ru-RU"/>
              </w:rPr>
              <w:t xml:space="preserve">, ул. Домны </w:t>
            </w:r>
            <w:proofErr w:type="spellStart"/>
            <w:r w:rsidRPr="00743385">
              <w:rPr>
                <w:rFonts w:ascii="Times New Roman" w:eastAsia="Times New Roman" w:hAnsi="Times New Roman" w:cs="Times New Roman"/>
                <w:color w:val="000000"/>
                <w:sz w:val="24"/>
                <w:szCs w:val="24"/>
                <w:lang w:eastAsia="ru-RU"/>
              </w:rPr>
              <w:t>Каликовой</w:t>
            </w:r>
            <w:proofErr w:type="spellEnd"/>
            <w:r w:rsidRPr="00743385">
              <w:rPr>
                <w:rFonts w:ascii="Times New Roman" w:eastAsia="Times New Roman" w:hAnsi="Times New Roman" w:cs="Times New Roman"/>
                <w:color w:val="000000"/>
                <w:sz w:val="24"/>
                <w:szCs w:val="24"/>
                <w:lang w:eastAsia="ru-RU"/>
              </w:rPr>
              <w:t>, д. 190</w:t>
            </w:r>
          </w:p>
        </w:tc>
        <w:tc>
          <w:tcPr>
            <w:tcW w:w="1318" w:type="dxa"/>
            <w:tcBorders>
              <w:top w:val="nil"/>
              <w:left w:val="nil"/>
              <w:bottom w:val="single" w:sz="8" w:space="0" w:color="000000"/>
              <w:right w:val="single" w:sz="8" w:space="0" w:color="000000"/>
            </w:tcBorders>
            <w:shd w:val="clear" w:color="auto" w:fill="auto"/>
            <w:vAlign w:val="center"/>
            <w:hideMark/>
          </w:tcPr>
          <w:p w14:paraId="570BFED0"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1962</w:t>
            </w:r>
          </w:p>
        </w:tc>
        <w:tc>
          <w:tcPr>
            <w:tcW w:w="1418" w:type="dxa"/>
            <w:tcBorders>
              <w:top w:val="nil"/>
              <w:left w:val="nil"/>
              <w:bottom w:val="single" w:sz="8" w:space="0" w:color="000000"/>
              <w:right w:val="single" w:sz="8" w:space="0" w:color="000000"/>
            </w:tcBorders>
            <w:shd w:val="clear" w:color="auto" w:fill="auto"/>
            <w:vAlign w:val="center"/>
            <w:hideMark/>
          </w:tcPr>
          <w:p w14:paraId="023B43D7"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16.05.2016</w:t>
            </w:r>
          </w:p>
        </w:tc>
        <w:tc>
          <w:tcPr>
            <w:tcW w:w="1134" w:type="dxa"/>
            <w:tcBorders>
              <w:top w:val="nil"/>
              <w:left w:val="nil"/>
              <w:bottom w:val="single" w:sz="8" w:space="0" w:color="000000"/>
              <w:right w:val="single" w:sz="8" w:space="0" w:color="000000"/>
            </w:tcBorders>
            <w:shd w:val="clear" w:color="auto" w:fill="auto"/>
            <w:vAlign w:val="center"/>
            <w:hideMark/>
          </w:tcPr>
          <w:p w14:paraId="36A6389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513,8</w:t>
            </w:r>
          </w:p>
        </w:tc>
        <w:tc>
          <w:tcPr>
            <w:tcW w:w="1137" w:type="dxa"/>
            <w:tcBorders>
              <w:top w:val="nil"/>
              <w:left w:val="nil"/>
              <w:bottom w:val="single" w:sz="8" w:space="0" w:color="000000"/>
              <w:right w:val="single" w:sz="8" w:space="0" w:color="000000"/>
            </w:tcBorders>
            <w:shd w:val="clear" w:color="auto" w:fill="auto"/>
            <w:vAlign w:val="center"/>
            <w:hideMark/>
          </w:tcPr>
          <w:p w14:paraId="21D6D101"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33</w:t>
            </w:r>
          </w:p>
        </w:tc>
        <w:tc>
          <w:tcPr>
            <w:tcW w:w="1414" w:type="dxa"/>
            <w:tcBorders>
              <w:top w:val="nil"/>
              <w:left w:val="nil"/>
              <w:bottom w:val="single" w:sz="8" w:space="0" w:color="000000"/>
              <w:right w:val="single" w:sz="8" w:space="0" w:color="000000"/>
            </w:tcBorders>
            <w:shd w:val="clear" w:color="auto" w:fill="auto"/>
            <w:vAlign w:val="center"/>
            <w:hideMark/>
          </w:tcPr>
          <w:p w14:paraId="491CE868"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31.12.2021</w:t>
            </w:r>
          </w:p>
        </w:tc>
        <w:tc>
          <w:tcPr>
            <w:tcW w:w="1249" w:type="dxa"/>
            <w:tcBorders>
              <w:top w:val="nil"/>
              <w:left w:val="nil"/>
              <w:bottom w:val="single" w:sz="8" w:space="0" w:color="000000"/>
              <w:right w:val="single" w:sz="8" w:space="0" w:color="000000"/>
            </w:tcBorders>
            <w:shd w:val="clear" w:color="auto" w:fill="auto"/>
            <w:vAlign w:val="center"/>
            <w:hideMark/>
          </w:tcPr>
          <w:p w14:paraId="750CBDD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520</w:t>
            </w:r>
          </w:p>
        </w:tc>
        <w:tc>
          <w:tcPr>
            <w:tcW w:w="1161" w:type="dxa"/>
            <w:tcBorders>
              <w:top w:val="nil"/>
              <w:left w:val="nil"/>
              <w:bottom w:val="single" w:sz="8" w:space="0" w:color="000000"/>
              <w:right w:val="single" w:sz="8" w:space="0" w:color="000000"/>
            </w:tcBorders>
            <w:shd w:val="clear" w:color="auto" w:fill="auto"/>
            <w:vAlign w:val="center"/>
            <w:hideMark/>
          </w:tcPr>
          <w:p w14:paraId="04DBB5B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2 210,00</w:t>
            </w:r>
          </w:p>
        </w:tc>
        <w:tc>
          <w:tcPr>
            <w:tcW w:w="1134" w:type="dxa"/>
            <w:tcBorders>
              <w:top w:val="nil"/>
              <w:left w:val="nil"/>
              <w:bottom w:val="single" w:sz="8" w:space="0" w:color="000000"/>
              <w:right w:val="single" w:sz="8" w:space="0" w:color="000000"/>
            </w:tcBorders>
            <w:shd w:val="clear" w:color="auto" w:fill="auto"/>
            <w:vAlign w:val="center"/>
            <w:hideMark/>
          </w:tcPr>
          <w:p w14:paraId="7BD670B6"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11:04:1001015:368</w:t>
            </w:r>
          </w:p>
        </w:tc>
        <w:tc>
          <w:tcPr>
            <w:tcW w:w="1659" w:type="dxa"/>
            <w:tcBorders>
              <w:top w:val="nil"/>
              <w:left w:val="nil"/>
              <w:bottom w:val="single" w:sz="8" w:space="0" w:color="000000"/>
              <w:right w:val="single" w:sz="8" w:space="0" w:color="000000"/>
            </w:tcBorders>
            <w:shd w:val="clear" w:color="auto" w:fill="auto"/>
            <w:vAlign w:val="center"/>
            <w:hideMark/>
          </w:tcPr>
          <w:p w14:paraId="6CAEEA67"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Сформирован под одним домом</w:t>
            </w:r>
          </w:p>
        </w:tc>
      </w:tr>
      <w:tr w:rsidR="00E514D2" w:rsidRPr="00E514D2" w14:paraId="54112DB3" w14:textId="77777777" w:rsidTr="00B3477C">
        <w:trPr>
          <w:trHeight w:val="6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3A80B8B7"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102</w:t>
            </w:r>
          </w:p>
        </w:tc>
        <w:tc>
          <w:tcPr>
            <w:tcW w:w="1559" w:type="dxa"/>
            <w:tcBorders>
              <w:top w:val="nil"/>
              <w:left w:val="nil"/>
              <w:bottom w:val="single" w:sz="8" w:space="0" w:color="000000"/>
              <w:right w:val="single" w:sz="8" w:space="0" w:color="000000"/>
            </w:tcBorders>
            <w:shd w:val="clear" w:color="auto" w:fill="auto"/>
            <w:vAlign w:val="center"/>
            <w:hideMark/>
          </w:tcPr>
          <w:p w14:paraId="773B2AD4"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33E70BDD"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r w:rsidRPr="00743385">
              <w:rPr>
                <w:rFonts w:ascii="Times New Roman" w:eastAsia="Times New Roman" w:hAnsi="Times New Roman" w:cs="Times New Roman"/>
                <w:color w:val="000000"/>
                <w:sz w:val="24"/>
                <w:szCs w:val="24"/>
                <w:lang w:eastAsia="ru-RU"/>
              </w:rPr>
              <w:t xml:space="preserve">, ул. Домны </w:t>
            </w:r>
            <w:proofErr w:type="spellStart"/>
            <w:r w:rsidRPr="00743385">
              <w:rPr>
                <w:rFonts w:ascii="Times New Roman" w:eastAsia="Times New Roman" w:hAnsi="Times New Roman" w:cs="Times New Roman"/>
                <w:color w:val="000000"/>
                <w:sz w:val="24"/>
                <w:szCs w:val="24"/>
                <w:lang w:eastAsia="ru-RU"/>
              </w:rPr>
              <w:t>Каликовой</w:t>
            </w:r>
            <w:proofErr w:type="spellEnd"/>
            <w:r w:rsidRPr="00743385">
              <w:rPr>
                <w:rFonts w:ascii="Times New Roman" w:eastAsia="Times New Roman" w:hAnsi="Times New Roman" w:cs="Times New Roman"/>
                <w:color w:val="000000"/>
                <w:sz w:val="24"/>
                <w:szCs w:val="24"/>
                <w:lang w:eastAsia="ru-RU"/>
              </w:rPr>
              <w:t>, д. 192</w:t>
            </w:r>
          </w:p>
        </w:tc>
        <w:tc>
          <w:tcPr>
            <w:tcW w:w="1318" w:type="dxa"/>
            <w:tcBorders>
              <w:top w:val="nil"/>
              <w:left w:val="nil"/>
              <w:bottom w:val="single" w:sz="8" w:space="0" w:color="000000"/>
              <w:right w:val="single" w:sz="8" w:space="0" w:color="000000"/>
            </w:tcBorders>
            <w:shd w:val="clear" w:color="auto" w:fill="auto"/>
            <w:vAlign w:val="center"/>
            <w:hideMark/>
          </w:tcPr>
          <w:p w14:paraId="41BEF91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1968</w:t>
            </w:r>
          </w:p>
        </w:tc>
        <w:tc>
          <w:tcPr>
            <w:tcW w:w="1418" w:type="dxa"/>
            <w:tcBorders>
              <w:top w:val="nil"/>
              <w:left w:val="nil"/>
              <w:bottom w:val="single" w:sz="8" w:space="0" w:color="000000"/>
              <w:right w:val="single" w:sz="8" w:space="0" w:color="000000"/>
            </w:tcBorders>
            <w:shd w:val="clear" w:color="auto" w:fill="auto"/>
            <w:vAlign w:val="center"/>
            <w:hideMark/>
          </w:tcPr>
          <w:p w14:paraId="566614E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16.05.2016</w:t>
            </w:r>
          </w:p>
        </w:tc>
        <w:tc>
          <w:tcPr>
            <w:tcW w:w="1134" w:type="dxa"/>
            <w:tcBorders>
              <w:top w:val="nil"/>
              <w:left w:val="nil"/>
              <w:bottom w:val="single" w:sz="8" w:space="0" w:color="000000"/>
              <w:right w:val="single" w:sz="8" w:space="0" w:color="000000"/>
            </w:tcBorders>
            <w:shd w:val="clear" w:color="auto" w:fill="auto"/>
            <w:vAlign w:val="center"/>
            <w:hideMark/>
          </w:tcPr>
          <w:p w14:paraId="253DF628"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506,4</w:t>
            </w:r>
          </w:p>
        </w:tc>
        <w:tc>
          <w:tcPr>
            <w:tcW w:w="1137" w:type="dxa"/>
            <w:tcBorders>
              <w:top w:val="nil"/>
              <w:left w:val="nil"/>
              <w:bottom w:val="single" w:sz="8" w:space="0" w:color="000000"/>
              <w:right w:val="single" w:sz="8" w:space="0" w:color="000000"/>
            </w:tcBorders>
            <w:shd w:val="clear" w:color="auto" w:fill="auto"/>
            <w:vAlign w:val="center"/>
            <w:hideMark/>
          </w:tcPr>
          <w:p w14:paraId="5519347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36</w:t>
            </w:r>
          </w:p>
        </w:tc>
        <w:tc>
          <w:tcPr>
            <w:tcW w:w="1414" w:type="dxa"/>
            <w:tcBorders>
              <w:top w:val="nil"/>
              <w:left w:val="nil"/>
              <w:bottom w:val="single" w:sz="8" w:space="0" w:color="000000"/>
              <w:right w:val="single" w:sz="8" w:space="0" w:color="000000"/>
            </w:tcBorders>
            <w:shd w:val="clear" w:color="auto" w:fill="auto"/>
            <w:vAlign w:val="center"/>
            <w:hideMark/>
          </w:tcPr>
          <w:p w14:paraId="42FFCF6B"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31.12.2021</w:t>
            </w:r>
          </w:p>
        </w:tc>
        <w:tc>
          <w:tcPr>
            <w:tcW w:w="1249" w:type="dxa"/>
            <w:tcBorders>
              <w:top w:val="nil"/>
              <w:left w:val="nil"/>
              <w:bottom w:val="single" w:sz="8" w:space="0" w:color="000000"/>
              <w:right w:val="single" w:sz="8" w:space="0" w:color="000000"/>
            </w:tcBorders>
            <w:shd w:val="clear" w:color="auto" w:fill="auto"/>
            <w:vAlign w:val="center"/>
            <w:hideMark/>
          </w:tcPr>
          <w:p w14:paraId="6AC50932"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510</w:t>
            </w:r>
          </w:p>
        </w:tc>
        <w:tc>
          <w:tcPr>
            <w:tcW w:w="1161" w:type="dxa"/>
            <w:tcBorders>
              <w:top w:val="nil"/>
              <w:left w:val="nil"/>
              <w:bottom w:val="single" w:sz="8" w:space="0" w:color="000000"/>
              <w:right w:val="single" w:sz="8" w:space="0" w:color="000000"/>
            </w:tcBorders>
            <w:shd w:val="clear" w:color="auto" w:fill="auto"/>
            <w:vAlign w:val="center"/>
            <w:hideMark/>
          </w:tcPr>
          <w:p w14:paraId="23FEAE6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2 449,00</w:t>
            </w:r>
          </w:p>
        </w:tc>
        <w:tc>
          <w:tcPr>
            <w:tcW w:w="1134" w:type="dxa"/>
            <w:tcBorders>
              <w:top w:val="nil"/>
              <w:left w:val="nil"/>
              <w:bottom w:val="single" w:sz="8" w:space="0" w:color="000000"/>
              <w:right w:val="single" w:sz="8" w:space="0" w:color="000000"/>
            </w:tcBorders>
            <w:shd w:val="clear" w:color="auto" w:fill="auto"/>
            <w:vAlign w:val="center"/>
            <w:hideMark/>
          </w:tcPr>
          <w:p w14:paraId="7C74E31A"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11:04:1001018:10</w:t>
            </w:r>
          </w:p>
        </w:tc>
        <w:tc>
          <w:tcPr>
            <w:tcW w:w="1659" w:type="dxa"/>
            <w:tcBorders>
              <w:top w:val="nil"/>
              <w:left w:val="nil"/>
              <w:bottom w:val="single" w:sz="8" w:space="0" w:color="000000"/>
              <w:right w:val="single" w:sz="8" w:space="0" w:color="000000"/>
            </w:tcBorders>
            <w:shd w:val="clear" w:color="auto" w:fill="auto"/>
            <w:vAlign w:val="center"/>
            <w:hideMark/>
          </w:tcPr>
          <w:p w14:paraId="2B39662A"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Сформирован под одним домом</w:t>
            </w:r>
          </w:p>
        </w:tc>
      </w:tr>
      <w:tr w:rsidR="00E514D2" w:rsidRPr="00E514D2" w14:paraId="15493F08"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32132111"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103</w:t>
            </w:r>
          </w:p>
        </w:tc>
        <w:tc>
          <w:tcPr>
            <w:tcW w:w="1559" w:type="dxa"/>
            <w:tcBorders>
              <w:top w:val="nil"/>
              <w:left w:val="nil"/>
              <w:bottom w:val="single" w:sz="8" w:space="0" w:color="000000"/>
              <w:right w:val="single" w:sz="8" w:space="0" w:color="000000"/>
            </w:tcBorders>
            <w:shd w:val="clear" w:color="auto" w:fill="auto"/>
            <w:vAlign w:val="center"/>
            <w:hideMark/>
          </w:tcPr>
          <w:p w14:paraId="22E85861"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4693347D"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r w:rsidRPr="00743385">
              <w:rPr>
                <w:rFonts w:ascii="Times New Roman" w:eastAsia="Times New Roman" w:hAnsi="Times New Roman" w:cs="Times New Roman"/>
                <w:color w:val="000000"/>
                <w:sz w:val="24"/>
                <w:szCs w:val="24"/>
                <w:lang w:eastAsia="ru-RU"/>
              </w:rPr>
              <w:t xml:space="preserve">, ул. Домны </w:t>
            </w:r>
            <w:proofErr w:type="spellStart"/>
            <w:r w:rsidRPr="00743385">
              <w:rPr>
                <w:rFonts w:ascii="Times New Roman" w:eastAsia="Times New Roman" w:hAnsi="Times New Roman" w:cs="Times New Roman"/>
                <w:color w:val="000000"/>
                <w:sz w:val="24"/>
                <w:szCs w:val="24"/>
                <w:lang w:eastAsia="ru-RU"/>
              </w:rPr>
              <w:t>Каликовой</w:t>
            </w:r>
            <w:proofErr w:type="spellEnd"/>
            <w:r w:rsidRPr="00743385">
              <w:rPr>
                <w:rFonts w:ascii="Times New Roman" w:eastAsia="Times New Roman" w:hAnsi="Times New Roman" w:cs="Times New Roman"/>
                <w:color w:val="000000"/>
                <w:sz w:val="24"/>
                <w:szCs w:val="24"/>
                <w:lang w:eastAsia="ru-RU"/>
              </w:rPr>
              <w:t>, д. 194</w:t>
            </w:r>
          </w:p>
        </w:tc>
        <w:tc>
          <w:tcPr>
            <w:tcW w:w="1318" w:type="dxa"/>
            <w:tcBorders>
              <w:top w:val="nil"/>
              <w:left w:val="nil"/>
              <w:bottom w:val="single" w:sz="8" w:space="0" w:color="000000"/>
              <w:right w:val="single" w:sz="8" w:space="0" w:color="000000"/>
            </w:tcBorders>
            <w:shd w:val="clear" w:color="auto" w:fill="auto"/>
            <w:vAlign w:val="center"/>
            <w:hideMark/>
          </w:tcPr>
          <w:p w14:paraId="1851828B"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1955</w:t>
            </w:r>
          </w:p>
        </w:tc>
        <w:tc>
          <w:tcPr>
            <w:tcW w:w="1418" w:type="dxa"/>
            <w:tcBorders>
              <w:top w:val="nil"/>
              <w:left w:val="nil"/>
              <w:bottom w:val="single" w:sz="8" w:space="0" w:color="000000"/>
              <w:right w:val="single" w:sz="8" w:space="0" w:color="000000"/>
            </w:tcBorders>
            <w:shd w:val="clear" w:color="auto" w:fill="auto"/>
            <w:vAlign w:val="center"/>
            <w:hideMark/>
          </w:tcPr>
          <w:p w14:paraId="0A09CDE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16.05.2016</w:t>
            </w:r>
          </w:p>
        </w:tc>
        <w:tc>
          <w:tcPr>
            <w:tcW w:w="1134" w:type="dxa"/>
            <w:tcBorders>
              <w:top w:val="nil"/>
              <w:left w:val="nil"/>
              <w:bottom w:val="single" w:sz="8" w:space="0" w:color="000000"/>
              <w:right w:val="single" w:sz="8" w:space="0" w:color="000000"/>
            </w:tcBorders>
            <w:shd w:val="clear" w:color="auto" w:fill="auto"/>
            <w:vAlign w:val="center"/>
            <w:hideMark/>
          </w:tcPr>
          <w:p w14:paraId="352C4A91"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60,1</w:t>
            </w:r>
          </w:p>
        </w:tc>
        <w:tc>
          <w:tcPr>
            <w:tcW w:w="1137" w:type="dxa"/>
            <w:tcBorders>
              <w:top w:val="nil"/>
              <w:left w:val="nil"/>
              <w:bottom w:val="single" w:sz="8" w:space="0" w:color="000000"/>
              <w:right w:val="single" w:sz="8" w:space="0" w:color="000000"/>
            </w:tcBorders>
            <w:shd w:val="clear" w:color="auto" w:fill="auto"/>
            <w:vAlign w:val="center"/>
            <w:hideMark/>
          </w:tcPr>
          <w:p w14:paraId="7F3572FD"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6</w:t>
            </w:r>
          </w:p>
        </w:tc>
        <w:tc>
          <w:tcPr>
            <w:tcW w:w="1414" w:type="dxa"/>
            <w:tcBorders>
              <w:top w:val="nil"/>
              <w:left w:val="nil"/>
              <w:bottom w:val="single" w:sz="8" w:space="0" w:color="000000"/>
              <w:right w:val="single" w:sz="8" w:space="0" w:color="000000"/>
            </w:tcBorders>
            <w:shd w:val="clear" w:color="auto" w:fill="auto"/>
            <w:vAlign w:val="center"/>
            <w:hideMark/>
          </w:tcPr>
          <w:p w14:paraId="40895DB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31.12.2022</w:t>
            </w:r>
          </w:p>
        </w:tc>
        <w:tc>
          <w:tcPr>
            <w:tcW w:w="1249" w:type="dxa"/>
            <w:tcBorders>
              <w:top w:val="nil"/>
              <w:left w:val="nil"/>
              <w:bottom w:val="single" w:sz="8" w:space="0" w:color="000000"/>
              <w:right w:val="single" w:sz="8" w:space="0" w:color="000000"/>
            </w:tcBorders>
            <w:shd w:val="clear" w:color="auto" w:fill="auto"/>
            <w:vAlign w:val="center"/>
            <w:hideMark/>
          </w:tcPr>
          <w:p w14:paraId="70DC9DBA"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5A9BD285"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26E80C2A"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2F27648D"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55816EB7" w14:textId="77777777" w:rsidTr="00B3477C">
        <w:trPr>
          <w:trHeight w:val="6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3603C629"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104</w:t>
            </w:r>
          </w:p>
        </w:tc>
        <w:tc>
          <w:tcPr>
            <w:tcW w:w="1559" w:type="dxa"/>
            <w:tcBorders>
              <w:top w:val="nil"/>
              <w:left w:val="nil"/>
              <w:bottom w:val="single" w:sz="8" w:space="0" w:color="000000"/>
              <w:right w:val="single" w:sz="8" w:space="0" w:color="000000"/>
            </w:tcBorders>
            <w:shd w:val="clear" w:color="auto" w:fill="auto"/>
            <w:vAlign w:val="center"/>
            <w:hideMark/>
          </w:tcPr>
          <w:p w14:paraId="49D5EBD6"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2EC53B86"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r w:rsidRPr="00743385">
              <w:rPr>
                <w:rFonts w:ascii="Times New Roman" w:eastAsia="Times New Roman" w:hAnsi="Times New Roman" w:cs="Times New Roman"/>
                <w:color w:val="000000"/>
                <w:sz w:val="24"/>
                <w:szCs w:val="24"/>
                <w:lang w:eastAsia="ru-RU"/>
              </w:rPr>
              <w:t xml:space="preserve">, ул. Домны </w:t>
            </w:r>
            <w:proofErr w:type="spellStart"/>
            <w:r w:rsidRPr="00743385">
              <w:rPr>
                <w:rFonts w:ascii="Times New Roman" w:eastAsia="Times New Roman" w:hAnsi="Times New Roman" w:cs="Times New Roman"/>
                <w:color w:val="000000"/>
                <w:sz w:val="24"/>
                <w:szCs w:val="24"/>
                <w:lang w:eastAsia="ru-RU"/>
              </w:rPr>
              <w:t>Каликовой</w:t>
            </w:r>
            <w:proofErr w:type="spellEnd"/>
            <w:r w:rsidRPr="00743385">
              <w:rPr>
                <w:rFonts w:ascii="Times New Roman" w:eastAsia="Times New Roman" w:hAnsi="Times New Roman" w:cs="Times New Roman"/>
                <w:color w:val="000000"/>
                <w:sz w:val="24"/>
                <w:szCs w:val="24"/>
                <w:lang w:eastAsia="ru-RU"/>
              </w:rPr>
              <w:t>, д. 198</w:t>
            </w:r>
          </w:p>
        </w:tc>
        <w:tc>
          <w:tcPr>
            <w:tcW w:w="1318" w:type="dxa"/>
            <w:tcBorders>
              <w:top w:val="nil"/>
              <w:left w:val="nil"/>
              <w:bottom w:val="single" w:sz="8" w:space="0" w:color="000000"/>
              <w:right w:val="single" w:sz="8" w:space="0" w:color="000000"/>
            </w:tcBorders>
            <w:shd w:val="clear" w:color="auto" w:fill="auto"/>
            <w:vAlign w:val="center"/>
            <w:hideMark/>
          </w:tcPr>
          <w:p w14:paraId="5F8941CB"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1969</w:t>
            </w:r>
          </w:p>
        </w:tc>
        <w:tc>
          <w:tcPr>
            <w:tcW w:w="1418" w:type="dxa"/>
            <w:tcBorders>
              <w:top w:val="nil"/>
              <w:left w:val="nil"/>
              <w:bottom w:val="single" w:sz="8" w:space="0" w:color="000000"/>
              <w:right w:val="single" w:sz="8" w:space="0" w:color="000000"/>
            </w:tcBorders>
            <w:shd w:val="clear" w:color="auto" w:fill="auto"/>
            <w:vAlign w:val="center"/>
            <w:hideMark/>
          </w:tcPr>
          <w:p w14:paraId="2FADF8D7"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16.05.2016</w:t>
            </w:r>
          </w:p>
        </w:tc>
        <w:tc>
          <w:tcPr>
            <w:tcW w:w="1134" w:type="dxa"/>
            <w:tcBorders>
              <w:top w:val="nil"/>
              <w:left w:val="nil"/>
              <w:bottom w:val="single" w:sz="8" w:space="0" w:color="000000"/>
              <w:right w:val="single" w:sz="8" w:space="0" w:color="000000"/>
            </w:tcBorders>
            <w:shd w:val="clear" w:color="auto" w:fill="auto"/>
            <w:vAlign w:val="center"/>
            <w:hideMark/>
          </w:tcPr>
          <w:p w14:paraId="40301FC1"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506</w:t>
            </w:r>
          </w:p>
        </w:tc>
        <w:tc>
          <w:tcPr>
            <w:tcW w:w="1137" w:type="dxa"/>
            <w:tcBorders>
              <w:top w:val="nil"/>
              <w:left w:val="nil"/>
              <w:bottom w:val="single" w:sz="8" w:space="0" w:color="000000"/>
              <w:right w:val="single" w:sz="8" w:space="0" w:color="000000"/>
            </w:tcBorders>
            <w:shd w:val="clear" w:color="auto" w:fill="auto"/>
            <w:vAlign w:val="center"/>
            <w:hideMark/>
          </w:tcPr>
          <w:p w14:paraId="113F0C2D"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40</w:t>
            </w:r>
          </w:p>
        </w:tc>
        <w:tc>
          <w:tcPr>
            <w:tcW w:w="1414" w:type="dxa"/>
            <w:tcBorders>
              <w:top w:val="nil"/>
              <w:left w:val="nil"/>
              <w:bottom w:val="single" w:sz="8" w:space="0" w:color="000000"/>
              <w:right w:val="single" w:sz="8" w:space="0" w:color="000000"/>
            </w:tcBorders>
            <w:shd w:val="clear" w:color="auto" w:fill="auto"/>
            <w:vAlign w:val="center"/>
            <w:hideMark/>
          </w:tcPr>
          <w:p w14:paraId="3AC2E4C1"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31.12.2021</w:t>
            </w:r>
          </w:p>
        </w:tc>
        <w:tc>
          <w:tcPr>
            <w:tcW w:w="1249" w:type="dxa"/>
            <w:tcBorders>
              <w:top w:val="nil"/>
              <w:left w:val="nil"/>
              <w:bottom w:val="single" w:sz="8" w:space="0" w:color="000000"/>
              <w:right w:val="single" w:sz="8" w:space="0" w:color="000000"/>
            </w:tcBorders>
            <w:shd w:val="clear" w:color="auto" w:fill="auto"/>
            <w:vAlign w:val="center"/>
            <w:hideMark/>
          </w:tcPr>
          <w:p w14:paraId="61CE81C0"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510</w:t>
            </w:r>
          </w:p>
        </w:tc>
        <w:tc>
          <w:tcPr>
            <w:tcW w:w="1161" w:type="dxa"/>
            <w:tcBorders>
              <w:top w:val="nil"/>
              <w:left w:val="nil"/>
              <w:bottom w:val="single" w:sz="8" w:space="0" w:color="000000"/>
              <w:right w:val="single" w:sz="8" w:space="0" w:color="000000"/>
            </w:tcBorders>
            <w:shd w:val="clear" w:color="auto" w:fill="auto"/>
            <w:vAlign w:val="center"/>
            <w:hideMark/>
          </w:tcPr>
          <w:p w14:paraId="4A54811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1 957,00</w:t>
            </w:r>
          </w:p>
        </w:tc>
        <w:tc>
          <w:tcPr>
            <w:tcW w:w="1134" w:type="dxa"/>
            <w:tcBorders>
              <w:top w:val="nil"/>
              <w:left w:val="nil"/>
              <w:bottom w:val="single" w:sz="8" w:space="0" w:color="000000"/>
              <w:right w:val="single" w:sz="8" w:space="0" w:color="000000"/>
            </w:tcBorders>
            <w:shd w:val="clear" w:color="auto" w:fill="auto"/>
            <w:vAlign w:val="center"/>
            <w:hideMark/>
          </w:tcPr>
          <w:p w14:paraId="26E8F6C5"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11:04:1001018:286</w:t>
            </w:r>
          </w:p>
        </w:tc>
        <w:tc>
          <w:tcPr>
            <w:tcW w:w="1659" w:type="dxa"/>
            <w:tcBorders>
              <w:top w:val="nil"/>
              <w:left w:val="nil"/>
              <w:bottom w:val="single" w:sz="8" w:space="0" w:color="000000"/>
              <w:right w:val="single" w:sz="8" w:space="0" w:color="000000"/>
            </w:tcBorders>
            <w:shd w:val="clear" w:color="auto" w:fill="auto"/>
            <w:vAlign w:val="center"/>
            <w:hideMark/>
          </w:tcPr>
          <w:p w14:paraId="524FABDF"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Сформирован под одним домом</w:t>
            </w:r>
          </w:p>
        </w:tc>
      </w:tr>
      <w:tr w:rsidR="00E514D2" w:rsidRPr="00E514D2" w14:paraId="2D830C15" w14:textId="77777777" w:rsidTr="00B3477C">
        <w:trPr>
          <w:trHeight w:val="6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6181411D"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lastRenderedPageBreak/>
              <w:t>105</w:t>
            </w:r>
          </w:p>
        </w:tc>
        <w:tc>
          <w:tcPr>
            <w:tcW w:w="1559" w:type="dxa"/>
            <w:tcBorders>
              <w:top w:val="nil"/>
              <w:left w:val="nil"/>
              <w:bottom w:val="single" w:sz="8" w:space="0" w:color="000000"/>
              <w:right w:val="single" w:sz="8" w:space="0" w:color="000000"/>
            </w:tcBorders>
            <w:shd w:val="clear" w:color="auto" w:fill="auto"/>
            <w:vAlign w:val="center"/>
            <w:hideMark/>
          </w:tcPr>
          <w:p w14:paraId="36ABDF2F"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7A9DEC41"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r w:rsidRPr="00743385">
              <w:rPr>
                <w:rFonts w:ascii="Times New Roman" w:eastAsia="Times New Roman" w:hAnsi="Times New Roman" w:cs="Times New Roman"/>
                <w:color w:val="000000"/>
                <w:sz w:val="24"/>
                <w:szCs w:val="24"/>
                <w:lang w:eastAsia="ru-RU"/>
              </w:rPr>
              <w:t xml:space="preserve">, ул. Домны </w:t>
            </w:r>
            <w:proofErr w:type="spellStart"/>
            <w:r w:rsidRPr="00743385">
              <w:rPr>
                <w:rFonts w:ascii="Times New Roman" w:eastAsia="Times New Roman" w:hAnsi="Times New Roman" w:cs="Times New Roman"/>
                <w:color w:val="000000"/>
                <w:sz w:val="24"/>
                <w:szCs w:val="24"/>
                <w:lang w:eastAsia="ru-RU"/>
              </w:rPr>
              <w:t>Каликовой</w:t>
            </w:r>
            <w:proofErr w:type="spellEnd"/>
            <w:r w:rsidRPr="00743385">
              <w:rPr>
                <w:rFonts w:ascii="Times New Roman" w:eastAsia="Times New Roman" w:hAnsi="Times New Roman" w:cs="Times New Roman"/>
                <w:color w:val="000000"/>
                <w:sz w:val="24"/>
                <w:szCs w:val="24"/>
                <w:lang w:eastAsia="ru-RU"/>
              </w:rPr>
              <w:t>, д. 200А</w:t>
            </w:r>
          </w:p>
        </w:tc>
        <w:tc>
          <w:tcPr>
            <w:tcW w:w="1318" w:type="dxa"/>
            <w:tcBorders>
              <w:top w:val="nil"/>
              <w:left w:val="nil"/>
              <w:bottom w:val="single" w:sz="8" w:space="0" w:color="000000"/>
              <w:right w:val="single" w:sz="8" w:space="0" w:color="000000"/>
            </w:tcBorders>
            <w:shd w:val="clear" w:color="auto" w:fill="auto"/>
            <w:vAlign w:val="center"/>
            <w:hideMark/>
          </w:tcPr>
          <w:p w14:paraId="177D862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1984</w:t>
            </w:r>
          </w:p>
        </w:tc>
        <w:tc>
          <w:tcPr>
            <w:tcW w:w="1418" w:type="dxa"/>
            <w:tcBorders>
              <w:top w:val="nil"/>
              <w:left w:val="nil"/>
              <w:bottom w:val="single" w:sz="8" w:space="0" w:color="000000"/>
              <w:right w:val="single" w:sz="8" w:space="0" w:color="000000"/>
            </w:tcBorders>
            <w:shd w:val="clear" w:color="auto" w:fill="auto"/>
            <w:vAlign w:val="center"/>
            <w:hideMark/>
          </w:tcPr>
          <w:p w14:paraId="45916342"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16.05.2016</w:t>
            </w:r>
          </w:p>
        </w:tc>
        <w:tc>
          <w:tcPr>
            <w:tcW w:w="1134" w:type="dxa"/>
            <w:tcBorders>
              <w:top w:val="nil"/>
              <w:left w:val="nil"/>
              <w:bottom w:val="single" w:sz="8" w:space="0" w:color="000000"/>
              <w:right w:val="single" w:sz="8" w:space="0" w:color="000000"/>
            </w:tcBorders>
            <w:shd w:val="clear" w:color="auto" w:fill="auto"/>
            <w:vAlign w:val="center"/>
            <w:hideMark/>
          </w:tcPr>
          <w:p w14:paraId="7599BEE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477,7</w:t>
            </w:r>
          </w:p>
        </w:tc>
        <w:tc>
          <w:tcPr>
            <w:tcW w:w="1137" w:type="dxa"/>
            <w:tcBorders>
              <w:top w:val="nil"/>
              <w:left w:val="nil"/>
              <w:bottom w:val="single" w:sz="8" w:space="0" w:color="000000"/>
              <w:right w:val="single" w:sz="8" w:space="0" w:color="000000"/>
            </w:tcBorders>
            <w:shd w:val="clear" w:color="auto" w:fill="auto"/>
            <w:vAlign w:val="center"/>
            <w:hideMark/>
          </w:tcPr>
          <w:p w14:paraId="263E962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32</w:t>
            </w:r>
          </w:p>
        </w:tc>
        <w:tc>
          <w:tcPr>
            <w:tcW w:w="1414" w:type="dxa"/>
            <w:tcBorders>
              <w:top w:val="nil"/>
              <w:left w:val="nil"/>
              <w:bottom w:val="single" w:sz="8" w:space="0" w:color="000000"/>
              <w:right w:val="single" w:sz="8" w:space="0" w:color="000000"/>
            </w:tcBorders>
            <w:shd w:val="clear" w:color="auto" w:fill="auto"/>
            <w:vAlign w:val="center"/>
            <w:hideMark/>
          </w:tcPr>
          <w:p w14:paraId="4A12A949"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31.12.2021</w:t>
            </w:r>
          </w:p>
        </w:tc>
        <w:tc>
          <w:tcPr>
            <w:tcW w:w="1249" w:type="dxa"/>
            <w:tcBorders>
              <w:top w:val="nil"/>
              <w:left w:val="nil"/>
              <w:bottom w:val="single" w:sz="8" w:space="0" w:color="000000"/>
              <w:right w:val="single" w:sz="8" w:space="0" w:color="000000"/>
            </w:tcBorders>
            <w:shd w:val="clear" w:color="auto" w:fill="auto"/>
            <w:vAlign w:val="center"/>
            <w:hideMark/>
          </w:tcPr>
          <w:p w14:paraId="48F536ED"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480</w:t>
            </w:r>
          </w:p>
        </w:tc>
        <w:tc>
          <w:tcPr>
            <w:tcW w:w="1161" w:type="dxa"/>
            <w:tcBorders>
              <w:top w:val="nil"/>
              <w:left w:val="nil"/>
              <w:bottom w:val="single" w:sz="8" w:space="0" w:color="000000"/>
              <w:right w:val="single" w:sz="8" w:space="0" w:color="000000"/>
            </w:tcBorders>
            <w:shd w:val="clear" w:color="auto" w:fill="auto"/>
            <w:vAlign w:val="center"/>
            <w:hideMark/>
          </w:tcPr>
          <w:p w14:paraId="02490109"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4 075,00</w:t>
            </w:r>
          </w:p>
        </w:tc>
        <w:tc>
          <w:tcPr>
            <w:tcW w:w="1134" w:type="dxa"/>
            <w:tcBorders>
              <w:top w:val="nil"/>
              <w:left w:val="nil"/>
              <w:bottom w:val="single" w:sz="8" w:space="0" w:color="000000"/>
              <w:right w:val="single" w:sz="8" w:space="0" w:color="000000"/>
            </w:tcBorders>
            <w:shd w:val="clear" w:color="auto" w:fill="auto"/>
            <w:vAlign w:val="center"/>
            <w:hideMark/>
          </w:tcPr>
          <w:p w14:paraId="45B96F11"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11:04:1001015:77</w:t>
            </w:r>
          </w:p>
        </w:tc>
        <w:tc>
          <w:tcPr>
            <w:tcW w:w="1659" w:type="dxa"/>
            <w:tcBorders>
              <w:top w:val="nil"/>
              <w:left w:val="nil"/>
              <w:bottom w:val="single" w:sz="8" w:space="0" w:color="000000"/>
              <w:right w:val="single" w:sz="8" w:space="0" w:color="000000"/>
            </w:tcBorders>
            <w:shd w:val="clear" w:color="auto" w:fill="auto"/>
            <w:vAlign w:val="center"/>
            <w:hideMark/>
          </w:tcPr>
          <w:p w14:paraId="75E6ACE0"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Сформирован под одним домом</w:t>
            </w:r>
          </w:p>
        </w:tc>
      </w:tr>
      <w:tr w:rsidR="00E514D2" w:rsidRPr="00E514D2" w14:paraId="2933C3A3" w14:textId="77777777" w:rsidTr="00B3477C">
        <w:trPr>
          <w:trHeight w:val="6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17733B1A"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106</w:t>
            </w:r>
          </w:p>
        </w:tc>
        <w:tc>
          <w:tcPr>
            <w:tcW w:w="1559" w:type="dxa"/>
            <w:tcBorders>
              <w:top w:val="nil"/>
              <w:left w:val="nil"/>
              <w:bottom w:val="single" w:sz="8" w:space="0" w:color="000000"/>
              <w:right w:val="single" w:sz="8" w:space="0" w:color="000000"/>
            </w:tcBorders>
            <w:shd w:val="clear" w:color="auto" w:fill="auto"/>
            <w:vAlign w:val="center"/>
            <w:hideMark/>
          </w:tcPr>
          <w:p w14:paraId="3AAF1423"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69A44553"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r w:rsidRPr="00743385">
              <w:rPr>
                <w:rFonts w:ascii="Times New Roman" w:eastAsia="Times New Roman" w:hAnsi="Times New Roman" w:cs="Times New Roman"/>
                <w:color w:val="000000"/>
                <w:sz w:val="24"/>
                <w:szCs w:val="24"/>
                <w:lang w:eastAsia="ru-RU"/>
              </w:rPr>
              <w:t xml:space="preserve">, ул. </w:t>
            </w:r>
            <w:proofErr w:type="spellStart"/>
            <w:r w:rsidRPr="00743385">
              <w:rPr>
                <w:rFonts w:ascii="Times New Roman" w:eastAsia="Times New Roman" w:hAnsi="Times New Roman" w:cs="Times New Roman"/>
                <w:color w:val="000000"/>
                <w:sz w:val="24"/>
                <w:szCs w:val="24"/>
                <w:lang w:eastAsia="ru-RU"/>
              </w:rPr>
              <w:t>Еля</w:t>
            </w:r>
            <w:proofErr w:type="spellEnd"/>
            <w:r w:rsidRPr="00743385">
              <w:rPr>
                <w:rFonts w:ascii="Times New Roman" w:eastAsia="Times New Roman" w:hAnsi="Times New Roman" w:cs="Times New Roman"/>
                <w:color w:val="000000"/>
                <w:sz w:val="24"/>
                <w:szCs w:val="24"/>
                <w:lang w:eastAsia="ru-RU"/>
              </w:rPr>
              <w:t>-Ты, д. 2</w:t>
            </w:r>
          </w:p>
        </w:tc>
        <w:tc>
          <w:tcPr>
            <w:tcW w:w="1318" w:type="dxa"/>
            <w:tcBorders>
              <w:top w:val="nil"/>
              <w:left w:val="nil"/>
              <w:bottom w:val="single" w:sz="8" w:space="0" w:color="000000"/>
              <w:right w:val="single" w:sz="8" w:space="0" w:color="000000"/>
            </w:tcBorders>
            <w:shd w:val="clear" w:color="auto" w:fill="auto"/>
            <w:vAlign w:val="center"/>
            <w:hideMark/>
          </w:tcPr>
          <w:p w14:paraId="5E046D59"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1952</w:t>
            </w:r>
          </w:p>
        </w:tc>
        <w:tc>
          <w:tcPr>
            <w:tcW w:w="1418" w:type="dxa"/>
            <w:tcBorders>
              <w:top w:val="nil"/>
              <w:left w:val="nil"/>
              <w:bottom w:val="single" w:sz="8" w:space="0" w:color="000000"/>
              <w:right w:val="single" w:sz="8" w:space="0" w:color="000000"/>
            </w:tcBorders>
            <w:shd w:val="clear" w:color="auto" w:fill="auto"/>
            <w:vAlign w:val="center"/>
            <w:hideMark/>
          </w:tcPr>
          <w:p w14:paraId="6AE3D442"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10.05.2016</w:t>
            </w:r>
          </w:p>
        </w:tc>
        <w:tc>
          <w:tcPr>
            <w:tcW w:w="1134" w:type="dxa"/>
            <w:tcBorders>
              <w:top w:val="nil"/>
              <w:left w:val="nil"/>
              <w:bottom w:val="single" w:sz="8" w:space="0" w:color="000000"/>
              <w:right w:val="single" w:sz="8" w:space="0" w:color="000000"/>
            </w:tcBorders>
            <w:shd w:val="clear" w:color="auto" w:fill="auto"/>
            <w:vAlign w:val="center"/>
            <w:hideMark/>
          </w:tcPr>
          <w:p w14:paraId="4152DB8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145,2</w:t>
            </w:r>
          </w:p>
        </w:tc>
        <w:tc>
          <w:tcPr>
            <w:tcW w:w="1137" w:type="dxa"/>
            <w:tcBorders>
              <w:top w:val="nil"/>
              <w:left w:val="nil"/>
              <w:bottom w:val="single" w:sz="8" w:space="0" w:color="000000"/>
              <w:right w:val="single" w:sz="8" w:space="0" w:color="000000"/>
            </w:tcBorders>
            <w:shd w:val="clear" w:color="auto" w:fill="auto"/>
            <w:vAlign w:val="center"/>
            <w:hideMark/>
          </w:tcPr>
          <w:p w14:paraId="22BC346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10</w:t>
            </w:r>
          </w:p>
        </w:tc>
        <w:tc>
          <w:tcPr>
            <w:tcW w:w="1414" w:type="dxa"/>
            <w:tcBorders>
              <w:top w:val="nil"/>
              <w:left w:val="nil"/>
              <w:bottom w:val="single" w:sz="8" w:space="0" w:color="000000"/>
              <w:right w:val="single" w:sz="8" w:space="0" w:color="000000"/>
            </w:tcBorders>
            <w:shd w:val="clear" w:color="auto" w:fill="auto"/>
            <w:vAlign w:val="center"/>
            <w:hideMark/>
          </w:tcPr>
          <w:p w14:paraId="2932A73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31.12.2020</w:t>
            </w:r>
          </w:p>
        </w:tc>
        <w:tc>
          <w:tcPr>
            <w:tcW w:w="1249" w:type="dxa"/>
            <w:tcBorders>
              <w:top w:val="nil"/>
              <w:left w:val="nil"/>
              <w:bottom w:val="single" w:sz="8" w:space="0" w:color="000000"/>
              <w:right w:val="single" w:sz="8" w:space="0" w:color="000000"/>
            </w:tcBorders>
            <w:shd w:val="clear" w:color="auto" w:fill="auto"/>
            <w:vAlign w:val="center"/>
            <w:hideMark/>
          </w:tcPr>
          <w:p w14:paraId="1745960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1 811,00</w:t>
            </w:r>
          </w:p>
        </w:tc>
        <w:tc>
          <w:tcPr>
            <w:tcW w:w="1161" w:type="dxa"/>
            <w:tcBorders>
              <w:top w:val="nil"/>
              <w:left w:val="nil"/>
              <w:bottom w:val="single" w:sz="8" w:space="0" w:color="000000"/>
              <w:right w:val="single" w:sz="8" w:space="0" w:color="000000"/>
            </w:tcBorders>
            <w:shd w:val="clear" w:color="auto" w:fill="auto"/>
            <w:vAlign w:val="center"/>
            <w:hideMark/>
          </w:tcPr>
          <w:p w14:paraId="6398D14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160,1</w:t>
            </w:r>
          </w:p>
        </w:tc>
        <w:tc>
          <w:tcPr>
            <w:tcW w:w="1134" w:type="dxa"/>
            <w:tcBorders>
              <w:top w:val="nil"/>
              <w:left w:val="nil"/>
              <w:bottom w:val="single" w:sz="8" w:space="0" w:color="000000"/>
              <w:right w:val="single" w:sz="8" w:space="0" w:color="000000"/>
            </w:tcBorders>
            <w:shd w:val="clear" w:color="auto" w:fill="auto"/>
            <w:vAlign w:val="center"/>
            <w:hideMark/>
          </w:tcPr>
          <w:p w14:paraId="78A23323"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proofErr w:type="gramStart"/>
            <w:r w:rsidRPr="00743385">
              <w:rPr>
                <w:rFonts w:ascii="Times New Roman" w:eastAsia="Times New Roman" w:hAnsi="Times New Roman" w:cs="Times New Roman"/>
                <w:color w:val="000000"/>
                <w:sz w:val="24"/>
                <w:szCs w:val="24"/>
                <w:lang w:eastAsia="ru-RU"/>
              </w:rPr>
              <w:t>11:04:1003:001:103</w:t>
            </w:r>
            <w:proofErr w:type="gramEnd"/>
          </w:p>
        </w:tc>
        <w:tc>
          <w:tcPr>
            <w:tcW w:w="1659" w:type="dxa"/>
            <w:tcBorders>
              <w:top w:val="nil"/>
              <w:left w:val="nil"/>
              <w:bottom w:val="single" w:sz="8" w:space="0" w:color="000000"/>
              <w:right w:val="single" w:sz="8" w:space="0" w:color="000000"/>
            </w:tcBorders>
            <w:shd w:val="clear" w:color="auto" w:fill="auto"/>
            <w:vAlign w:val="center"/>
            <w:hideMark/>
          </w:tcPr>
          <w:p w14:paraId="0190C074"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Сформирован под одним домом</w:t>
            </w:r>
          </w:p>
        </w:tc>
      </w:tr>
      <w:tr w:rsidR="00E514D2" w:rsidRPr="00E514D2" w14:paraId="119325FE" w14:textId="77777777" w:rsidTr="00B3477C">
        <w:trPr>
          <w:trHeight w:val="6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41E4FF1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107</w:t>
            </w:r>
          </w:p>
        </w:tc>
        <w:tc>
          <w:tcPr>
            <w:tcW w:w="1559" w:type="dxa"/>
            <w:tcBorders>
              <w:top w:val="nil"/>
              <w:left w:val="nil"/>
              <w:bottom w:val="single" w:sz="8" w:space="0" w:color="000000"/>
              <w:right w:val="single" w:sz="8" w:space="0" w:color="000000"/>
            </w:tcBorders>
            <w:shd w:val="clear" w:color="auto" w:fill="auto"/>
            <w:vAlign w:val="center"/>
            <w:hideMark/>
          </w:tcPr>
          <w:p w14:paraId="091BB1AD"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067BE336"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r w:rsidRPr="00743385">
              <w:rPr>
                <w:rFonts w:ascii="Times New Roman" w:eastAsia="Times New Roman" w:hAnsi="Times New Roman" w:cs="Times New Roman"/>
                <w:color w:val="000000"/>
                <w:sz w:val="24"/>
                <w:szCs w:val="24"/>
                <w:lang w:eastAsia="ru-RU"/>
              </w:rPr>
              <w:t xml:space="preserve">, ул. </w:t>
            </w:r>
            <w:proofErr w:type="spellStart"/>
            <w:r w:rsidRPr="00743385">
              <w:rPr>
                <w:rFonts w:ascii="Times New Roman" w:eastAsia="Times New Roman" w:hAnsi="Times New Roman" w:cs="Times New Roman"/>
                <w:color w:val="000000"/>
                <w:sz w:val="24"/>
                <w:szCs w:val="24"/>
                <w:lang w:eastAsia="ru-RU"/>
              </w:rPr>
              <w:t>Еля</w:t>
            </w:r>
            <w:proofErr w:type="spellEnd"/>
            <w:r w:rsidRPr="00743385">
              <w:rPr>
                <w:rFonts w:ascii="Times New Roman" w:eastAsia="Times New Roman" w:hAnsi="Times New Roman" w:cs="Times New Roman"/>
                <w:color w:val="000000"/>
                <w:sz w:val="24"/>
                <w:szCs w:val="24"/>
                <w:lang w:eastAsia="ru-RU"/>
              </w:rPr>
              <w:t>-Ты, д. 3</w:t>
            </w:r>
          </w:p>
        </w:tc>
        <w:tc>
          <w:tcPr>
            <w:tcW w:w="1318" w:type="dxa"/>
            <w:tcBorders>
              <w:top w:val="nil"/>
              <w:left w:val="nil"/>
              <w:bottom w:val="single" w:sz="8" w:space="0" w:color="000000"/>
              <w:right w:val="single" w:sz="8" w:space="0" w:color="000000"/>
            </w:tcBorders>
            <w:shd w:val="clear" w:color="auto" w:fill="auto"/>
            <w:vAlign w:val="center"/>
            <w:hideMark/>
          </w:tcPr>
          <w:p w14:paraId="59C84C48"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1960</w:t>
            </w:r>
          </w:p>
        </w:tc>
        <w:tc>
          <w:tcPr>
            <w:tcW w:w="1418" w:type="dxa"/>
            <w:tcBorders>
              <w:top w:val="nil"/>
              <w:left w:val="nil"/>
              <w:bottom w:val="single" w:sz="8" w:space="0" w:color="000000"/>
              <w:right w:val="single" w:sz="8" w:space="0" w:color="000000"/>
            </w:tcBorders>
            <w:shd w:val="clear" w:color="auto" w:fill="auto"/>
            <w:vAlign w:val="center"/>
            <w:hideMark/>
          </w:tcPr>
          <w:p w14:paraId="742352CD"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10.05.2016</w:t>
            </w:r>
          </w:p>
        </w:tc>
        <w:tc>
          <w:tcPr>
            <w:tcW w:w="1134" w:type="dxa"/>
            <w:tcBorders>
              <w:top w:val="nil"/>
              <w:left w:val="nil"/>
              <w:bottom w:val="single" w:sz="8" w:space="0" w:color="000000"/>
              <w:right w:val="single" w:sz="8" w:space="0" w:color="000000"/>
            </w:tcBorders>
            <w:shd w:val="clear" w:color="auto" w:fill="auto"/>
            <w:vAlign w:val="center"/>
            <w:hideMark/>
          </w:tcPr>
          <w:p w14:paraId="0A2C6ADA"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198,2</w:t>
            </w:r>
          </w:p>
        </w:tc>
        <w:tc>
          <w:tcPr>
            <w:tcW w:w="1137" w:type="dxa"/>
            <w:tcBorders>
              <w:top w:val="nil"/>
              <w:left w:val="nil"/>
              <w:bottom w:val="single" w:sz="8" w:space="0" w:color="000000"/>
              <w:right w:val="single" w:sz="8" w:space="0" w:color="000000"/>
            </w:tcBorders>
            <w:shd w:val="clear" w:color="auto" w:fill="auto"/>
            <w:vAlign w:val="center"/>
            <w:hideMark/>
          </w:tcPr>
          <w:p w14:paraId="650BE1B8"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21</w:t>
            </w:r>
          </w:p>
        </w:tc>
        <w:tc>
          <w:tcPr>
            <w:tcW w:w="1414" w:type="dxa"/>
            <w:tcBorders>
              <w:top w:val="nil"/>
              <w:left w:val="nil"/>
              <w:bottom w:val="single" w:sz="8" w:space="0" w:color="000000"/>
              <w:right w:val="single" w:sz="8" w:space="0" w:color="000000"/>
            </w:tcBorders>
            <w:shd w:val="clear" w:color="auto" w:fill="auto"/>
            <w:vAlign w:val="center"/>
            <w:hideMark/>
          </w:tcPr>
          <w:p w14:paraId="13DF3659"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31.12.2021</w:t>
            </w:r>
          </w:p>
        </w:tc>
        <w:tc>
          <w:tcPr>
            <w:tcW w:w="1249" w:type="dxa"/>
            <w:tcBorders>
              <w:top w:val="nil"/>
              <w:left w:val="nil"/>
              <w:bottom w:val="single" w:sz="8" w:space="0" w:color="000000"/>
              <w:right w:val="single" w:sz="8" w:space="0" w:color="000000"/>
            </w:tcBorders>
            <w:shd w:val="clear" w:color="auto" w:fill="auto"/>
            <w:vAlign w:val="center"/>
            <w:hideMark/>
          </w:tcPr>
          <w:p w14:paraId="7534BA6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246,4</w:t>
            </w:r>
          </w:p>
        </w:tc>
        <w:tc>
          <w:tcPr>
            <w:tcW w:w="1161" w:type="dxa"/>
            <w:tcBorders>
              <w:top w:val="nil"/>
              <w:left w:val="nil"/>
              <w:bottom w:val="single" w:sz="8" w:space="0" w:color="000000"/>
              <w:right w:val="single" w:sz="8" w:space="0" w:color="000000"/>
            </w:tcBorders>
            <w:shd w:val="clear" w:color="auto" w:fill="auto"/>
            <w:vAlign w:val="center"/>
            <w:hideMark/>
          </w:tcPr>
          <w:p w14:paraId="02DF61CD"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848</w:t>
            </w:r>
          </w:p>
        </w:tc>
        <w:tc>
          <w:tcPr>
            <w:tcW w:w="1134" w:type="dxa"/>
            <w:tcBorders>
              <w:top w:val="nil"/>
              <w:left w:val="nil"/>
              <w:bottom w:val="single" w:sz="8" w:space="0" w:color="000000"/>
              <w:right w:val="single" w:sz="8" w:space="0" w:color="000000"/>
            </w:tcBorders>
            <w:shd w:val="clear" w:color="auto" w:fill="auto"/>
            <w:vAlign w:val="center"/>
            <w:hideMark/>
          </w:tcPr>
          <w:p w14:paraId="4EB7B66F"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11:04:1003001:530</w:t>
            </w:r>
          </w:p>
        </w:tc>
        <w:tc>
          <w:tcPr>
            <w:tcW w:w="1659" w:type="dxa"/>
            <w:tcBorders>
              <w:top w:val="nil"/>
              <w:left w:val="nil"/>
              <w:bottom w:val="single" w:sz="8" w:space="0" w:color="000000"/>
              <w:right w:val="single" w:sz="8" w:space="0" w:color="000000"/>
            </w:tcBorders>
            <w:shd w:val="clear" w:color="auto" w:fill="auto"/>
            <w:vAlign w:val="center"/>
            <w:hideMark/>
          </w:tcPr>
          <w:p w14:paraId="78DEACAB"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Сформирован под одним домом</w:t>
            </w:r>
          </w:p>
        </w:tc>
      </w:tr>
      <w:tr w:rsidR="00E514D2" w:rsidRPr="00E514D2" w14:paraId="0FE1FD45" w14:textId="77777777" w:rsidTr="00B3477C">
        <w:trPr>
          <w:trHeight w:val="6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55253D2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108</w:t>
            </w:r>
          </w:p>
        </w:tc>
        <w:tc>
          <w:tcPr>
            <w:tcW w:w="1559" w:type="dxa"/>
            <w:tcBorders>
              <w:top w:val="nil"/>
              <w:left w:val="nil"/>
              <w:bottom w:val="single" w:sz="8" w:space="0" w:color="000000"/>
              <w:right w:val="single" w:sz="8" w:space="0" w:color="000000"/>
            </w:tcBorders>
            <w:shd w:val="clear" w:color="auto" w:fill="auto"/>
            <w:vAlign w:val="center"/>
            <w:hideMark/>
          </w:tcPr>
          <w:p w14:paraId="10A76CF1"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020B0B62"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r w:rsidRPr="00743385">
              <w:rPr>
                <w:rFonts w:ascii="Times New Roman" w:eastAsia="Times New Roman" w:hAnsi="Times New Roman" w:cs="Times New Roman"/>
                <w:color w:val="000000"/>
                <w:sz w:val="24"/>
                <w:szCs w:val="24"/>
                <w:lang w:eastAsia="ru-RU"/>
              </w:rPr>
              <w:t xml:space="preserve">, ул. </w:t>
            </w:r>
            <w:proofErr w:type="spellStart"/>
            <w:r w:rsidRPr="00743385">
              <w:rPr>
                <w:rFonts w:ascii="Times New Roman" w:eastAsia="Times New Roman" w:hAnsi="Times New Roman" w:cs="Times New Roman"/>
                <w:color w:val="000000"/>
                <w:sz w:val="24"/>
                <w:szCs w:val="24"/>
                <w:lang w:eastAsia="ru-RU"/>
              </w:rPr>
              <w:t>Еля</w:t>
            </w:r>
            <w:proofErr w:type="spellEnd"/>
            <w:r w:rsidRPr="00743385">
              <w:rPr>
                <w:rFonts w:ascii="Times New Roman" w:eastAsia="Times New Roman" w:hAnsi="Times New Roman" w:cs="Times New Roman"/>
                <w:color w:val="000000"/>
                <w:sz w:val="24"/>
                <w:szCs w:val="24"/>
                <w:lang w:eastAsia="ru-RU"/>
              </w:rPr>
              <w:t>-Ты, д. 5</w:t>
            </w:r>
          </w:p>
        </w:tc>
        <w:tc>
          <w:tcPr>
            <w:tcW w:w="1318" w:type="dxa"/>
            <w:tcBorders>
              <w:top w:val="nil"/>
              <w:left w:val="nil"/>
              <w:bottom w:val="single" w:sz="8" w:space="0" w:color="000000"/>
              <w:right w:val="single" w:sz="8" w:space="0" w:color="000000"/>
            </w:tcBorders>
            <w:shd w:val="clear" w:color="auto" w:fill="auto"/>
            <w:vAlign w:val="center"/>
            <w:hideMark/>
          </w:tcPr>
          <w:p w14:paraId="7CC05A0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1968</w:t>
            </w:r>
          </w:p>
        </w:tc>
        <w:tc>
          <w:tcPr>
            <w:tcW w:w="1418" w:type="dxa"/>
            <w:tcBorders>
              <w:top w:val="nil"/>
              <w:left w:val="nil"/>
              <w:bottom w:val="single" w:sz="8" w:space="0" w:color="000000"/>
              <w:right w:val="single" w:sz="8" w:space="0" w:color="000000"/>
            </w:tcBorders>
            <w:shd w:val="clear" w:color="auto" w:fill="auto"/>
            <w:vAlign w:val="center"/>
            <w:hideMark/>
          </w:tcPr>
          <w:p w14:paraId="7A4BD8C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29.12.2016</w:t>
            </w:r>
          </w:p>
        </w:tc>
        <w:tc>
          <w:tcPr>
            <w:tcW w:w="1134" w:type="dxa"/>
            <w:tcBorders>
              <w:top w:val="nil"/>
              <w:left w:val="nil"/>
              <w:bottom w:val="single" w:sz="8" w:space="0" w:color="000000"/>
              <w:right w:val="single" w:sz="8" w:space="0" w:color="000000"/>
            </w:tcBorders>
            <w:shd w:val="clear" w:color="auto" w:fill="auto"/>
            <w:vAlign w:val="center"/>
            <w:hideMark/>
          </w:tcPr>
          <w:p w14:paraId="4AC82747"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531,3</w:t>
            </w:r>
          </w:p>
        </w:tc>
        <w:tc>
          <w:tcPr>
            <w:tcW w:w="1137" w:type="dxa"/>
            <w:tcBorders>
              <w:top w:val="nil"/>
              <w:left w:val="nil"/>
              <w:bottom w:val="single" w:sz="8" w:space="0" w:color="000000"/>
              <w:right w:val="single" w:sz="8" w:space="0" w:color="000000"/>
            </w:tcBorders>
            <w:shd w:val="clear" w:color="auto" w:fill="auto"/>
            <w:vAlign w:val="center"/>
            <w:hideMark/>
          </w:tcPr>
          <w:p w14:paraId="7B97B8AA"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50</w:t>
            </w:r>
          </w:p>
        </w:tc>
        <w:tc>
          <w:tcPr>
            <w:tcW w:w="1414" w:type="dxa"/>
            <w:tcBorders>
              <w:top w:val="nil"/>
              <w:left w:val="nil"/>
              <w:bottom w:val="single" w:sz="8" w:space="0" w:color="000000"/>
              <w:right w:val="single" w:sz="8" w:space="0" w:color="000000"/>
            </w:tcBorders>
            <w:shd w:val="clear" w:color="auto" w:fill="auto"/>
            <w:vAlign w:val="center"/>
            <w:hideMark/>
          </w:tcPr>
          <w:p w14:paraId="069444DA"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31.12.2021</w:t>
            </w:r>
          </w:p>
        </w:tc>
        <w:tc>
          <w:tcPr>
            <w:tcW w:w="1249" w:type="dxa"/>
            <w:tcBorders>
              <w:top w:val="nil"/>
              <w:left w:val="nil"/>
              <w:bottom w:val="single" w:sz="8" w:space="0" w:color="000000"/>
              <w:right w:val="single" w:sz="8" w:space="0" w:color="000000"/>
            </w:tcBorders>
            <w:shd w:val="clear" w:color="auto" w:fill="auto"/>
            <w:vAlign w:val="center"/>
            <w:hideMark/>
          </w:tcPr>
          <w:p w14:paraId="012212AD"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532,5</w:t>
            </w:r>
          </w:p>
        </w:tc>
        <w:tc>
          <w:tcPr>
            <w:tcW w:w="1161" w:type="dxa"/>
            <w:tcBorders>
              <w:top w:val="nil"/>
              <w:left w:val="nil"/>
              <w:bottom w:val="single" w:sz="8" w:space="0" w:color="000000"/>
              <w:right w:val="single" w:sz="8" w:space="0" w:color="000000"/>
            </w:tcBorders>
            <w:shd w:val="clear" w:color="auto" w:fill="auto"/>
            <w:vAlign w:val="center"/>
            <w:hideMark/>
          </w:tcPr>
          <w:p w14:paraId="13332229"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666,74</w:t>
            </w:r>
          </w:p>
        </w:tc>
        <w:tc>
          <w:tcPr>
            <w:tcW w:w="1134" w:type="dxa"/>
            <w:tcBorders>
              <w:top w:val="nil"/>
              <w:left w:val="nil"/>
              <w:bottom w:val="single" w:sz="8" w:space="0" w:color="000000"/>
              <w:right w:val="single" w:sz="8" w:space="0" w:color="000000"/>
            </w:tcBorders>
            <w:shd w:val="clear" w:color="auto" w:fill="auto"/>
            <w:vAlign w:val="center"/>
            <w:hideMark/>
          </w:tcPr>
          <w:p w14:paraId="2BB231EC"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11:04:1003001:36</w:t>
            </w:r>
          </w:p>
        </w:tc>
        <w:tc>
          <w:tcPr>
            <w:tcW w:w="1659" w:type="dxa"/>
            <w:tcBorders>
              <w:top w:val="nil"/>
              <w:left w:val="nil"/>
              <w:bottom w:val="single" w:sz="8" w:space="0" w:color="000000"/>
              <w:right w:val="single" w:sz="8" w:space="0" w:color="000000"/>
            </w:tcBorders>
            <w:shd w:val="clear" w:color="auto" w:fill="auto"/>
            <w:vAlign w:val="center"/>
            <w:hideMark/>
          </w:tcPr>
          <w:p w14:paraId="6E320475"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Сформирован под одним домом</w:t>
            </w:r>
          </w:p>
        </w:tc>
      </w:tr>
      <w:tr w:rsidR="00E514D2" w:rsidRPr="00E514D2" w14:paraId="5B5D17A0"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6BBE0C91"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109</w:t>
            </w:r>
          </w:p>
        </w:tc>
        <w:tc>
          <w:tcPr>
            <w:tcW w:w="1559" w:type="dxa"/>
            <w:tcBorders>
              <w:top w:val="nil"/>
              <w:left w:val="nil"/>
              <w:bottom w:val="single" w:sz="8" w:space="0" w:color="000000"/>
              <w:right w:val="single" w:sz="8" w:space="0" w:color="000000"/>
            </w:tcBorders>
            <w:shd w:val="clear" w:color="auto" w:fill="auto"/>
            <w:vAlign w:val="center"/>
            <w:hideMark/>
          </w:tcPr>
          <w:p w14:paraId="74F501F8"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76598B7D"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r w:rsidRPr="00743385">
              <w:rPr>
                <w:rFonts w:ascii="Times New Roman" w:eastAsia="Times New Roman" w:hAnsi="Times New Roman" w:cs="Times New Roman"/>
                <w:color w:val="000000"/>
                <w:sz w:val="24"/>
                <w:szCs w:val="24"/>
                <w:lang w:eastAsia="ru-RU"/>
              </w:rPr>
              <w:t xml:space="preserve">, ул. </w:t>
            </w:r>
            <w:proofErr w:type="spellStart"/>
            <w:r w:rsidRPr="00743385">
              <w:rPr>
                <w:rFonts w:ascii="Times New Roman" w:eastAsia="Times New Roman" w:hAnsi="Times New Roman" w:cs="Times New Roman"/>
                <w:color w:val="000000"/>
                <w:sz w:val="24"/>
                <w:szCs w:val="24"/>
                <w:lang w:eastAsia="ru-RU"/>
              </w:rPr>
              <w:t>Еля</w:t>
            </w:r>
            <w:proofErr w:type="spellEnd"/>
            <w:r w:rsidRPr="00743385">
              <w:rPr>
                <w:rFonts w:ascii="Times New Roman" w:eastAsia="Times New Roman" w:hAnsi="Times New Roman" w:cs="Times New Roman"/>
                <w:color w:val="000000"/>
                <w:sz w:val="24"/>
                <w:szCs w:val="24"/>
                <w:lang w:eastAsia="ru-RU"/>
              </w:rPr>
              <w:t>-Ты, д. 14</w:t>
            </w:r>
          </w:p>
        </w:tc>
        <w:tc>
          <w:tcPr>
            <w:tcW w:w="1318" w:type="dxa"/>
            <w:tcBorders>
              <w:top w:val="nil"/>
              <w:left w:val="nil"/>
              <w:bottom w:val="single" w:sz="8" w:space="0" w:color="000000"/>
              <w:right w:val="single" w:sz="8" w:space="0" w:color="000000"/>
            </w:tcBorders>
            <w:shd w:val="clear" w:color="auto" w:fill="auto"/>
            <w:vAlign w:val="center"/>
            <w:hideMark/>
          </w:tcPr>
          <w:p w14:paraId="6449391D"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1972</w:t>
            </w:r>
          </w:p>
        </w:tc>
        <w:tc>
          <w:tcPr>
            <w:tcW w:w="1418" w:type="dxa"/>
            <w:tcBorders>
              <w:top w:val="nil"/>
              <w:left w:val="nil"/>
              <w:bottom w:val="single" w:sz="8" w:space="0" w:color="000000"/>
              <w:right w:val="single" w:sz="8" w:space="0" w:color="000000"/>
            </w:tcBorders>
            <w:shd w:val="clear" w:color="auto" w:fill="auto"/>
            <w:vAlign w:val="center"/>
            <w:hideMark/>
          </w:tcPr>
          <w:p w14:paraId="6820ED5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29.04.2016</w:t>
            </w:r>
          </w:p>
        </w:tc>
        <w:tc>
          <w:tcPr>
            <w:tcW w:w="1134" w:type="dxa"/>
            <w:tcBorders>
              <w:top w:val="nil"/>
              <w:left w:val="nil"/>
              <w:bottom w:val="single" w:sz="8" w:space="0" w:color="000000"/>
              <w:right w:val="single" w:sz="8" w:space="0" w:color="000000"/>
            </w:tcBorders>
            <w:shd w:val="clear" w:color="auto" w:fill="auto"/>
            <w:vAlign w:val="center"/>
            <w:hideMark/>
          </w:tcPr>
          <w:p w14:paraId="523F153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95,2</w:t>
            </w:r>
          </w:p>
        </w:tc>
        <w:tc>
          <w:tcPr>
            <w:tcW w:w="1137" w:type="dxa"/>
            <w:tcBorders>
              <w:top w:val="nil"/>
              <w:left w:val="nil"/>
              <w:bottom w:val="single" w:sz="8" w:space="0" w:color="000000"/>
              <w:right w:val="single" w:sz="8" w:space="0" w:color="000000"/>
            </w:tcBorders>
            <w:shd w:val="clear" w:color="auto" w:fill="auto"/>
            <w:vAlign w:val="center"/>
            <w:hideMark/>
          </w:tcPr>
          <w:p w14:paraId="591D2E80"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w:t>
            </w:r>
          </w:p>
        </w:tc>
        <w:tc>
          <w:tcPr>
            <w:tcW w:w="1414" w:type="dxa"/>
            <w:tcBorders>
              <w:top w:val="nil"/>
              <w:left w:val="nil"/>
              <w:bottom w:val="single" w:sz="8" w:space="0" w:color="000000"/>
              <w:right w:val="single" w:sz="8" w:space="0" w:color="000000"/>
            </w:tcBorders>
            <w:shd w:val="clear" w:color="auto" w:fill="auto"/>
            <w:vAlign w:val="center"/>
            <w:hideMark/>
          </w:tcPr>
          <w:p w14:paraId="4F8DD0B2"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31.12.2021</w:t>
            </w:r>
          </w:p>
        </w:tc>
        <w:tc>
          <w:tcPr>
            <w:tcW w:w="1249" w:type="dxa"/>
            <w:tcBorders>
              <w:top w:val="nil"/>
              <w:left w:val="nil"/>
              <w:bottom w:val="single" w:sz="8" w:space="0" w:color="000000"/>
              <w:right w:val="single" w:sz="8" w:space="0" w:color="000000"/>
            </w:tcBorders>
            <w:shd w:val="clear" w:color="auto" w:fill="auto"/>
            <w:vAlign w:val="center"/>
            <w:hideMark/>
          </w:tcPr>
          <w:p w14:paraId="0E8C2199"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30F19165"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3E63ACFA"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10EFD222"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01DE1A4A" w14:textId="77777777" w:rsidTr="00B3477C">
        <w:trPr>
          <w:trHeight w:val="6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1D60349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110</w:t>
            </w:r>
          </w:p>
        </w:tc>
        <w:tc>
          <w:tcPr>
            <w:tcW w:w="1559" w:type="dxa"/>
            <w:tcBorders>
              <w:top w:val="nil"/>
              <w:left w:val="nil"/>
              <w:bottom w:val="single" w:sz="8" w:space="0" w:color="000000"/>
              <w:right w:val="single" w:sz="8" w:space="0" w:color="000000"/>
            </w:tcBorders>
            <w:shd w:val="clear" w:color="auto" w:fill="auto"/>
            <w:vAlign w:val="center"/>
            <w:hideMark/>
          </w:tcPr>
          <w:p w14:paraId="0ECE21B5"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14EFCD9C"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r w:rsidRPr="00743385">
              <w:rPr>
                <w:rFonts w:ascii="Times New Roman" w:eastAsia="Times New Roman" w:hAnsi="Times New Roman" w:cs="Times New Roman"/>
                <w:color w:val="000000"/>
                <w:sz w:val="24"/>
                <w:szCs w:val="24"/>
                <w:lang w:eastAsia="ru-RU"/>
              </w:rPr>
              <w:t xml:space="preserve">, ул. </w:t>
            </w:r>
            <w:proofErr w:type="spellStart"/>
            <w:r w:rsidRPr="00743385">
              <w:rPr>
                <w:rFonts w:ascii="Times New Roman" w:eastAsia="Times New Roman" w:hAnsi="Times New Roman" w:cs="Times New Roman"/>
                <w:color w:val="000000"/>
                <w:sz w:val="24"/>
                <w:szCs w:val="24"/>
                <w:lang w:eastAsia="ru-RU"/>
              </w:rPr>
              <w:t>Еля</w:t>
            </w:r>
            <w:proofErr w:type="spellEnd"/>
            <w:r w:rsidRPr="00743385">
              <w:rPr>
                <w:rFonts w:ascii="Times New Roman" w:eastAsia="Times New Roman" w:hAnsi="Times New Roman" w:cs="Times New Roman"/>
                <w:color w:val="000000"/>
                <w:sz w:val="24"/>
                <w:szCs w:val="24"/>
                <w:lang w:eastAsia="ru-RU"/>
              </w:rPr>
              <w:t>-Ты, д. 15</w:t>
            </w:r>
          </w:p>
        </w:tc>
        <w:tc>
          <w:tcPr>
            <w:tcW w:w="1318" w:type="dxa"/>
            <w:tcBorders>
              <w:top w:val="nil"/>
              <w:left w:val="nil"/>
              <w:bottom w:val="single" w:sz="8" w:space="0" w:color="000000"/>
              <w:right w:val="single" w:sz="8" w:space="0" w:color="000000"/>
            </w:tcBorders>
            <w:shd w:val="clear" w:color="auto" w:fill="auto"/>
            <w:vAlign w:val="center"/>
            <w:hideMark/>
          </w:tcPr>
          <w:p w14:paraId="4EAF9DA2"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1976</w:t>
            </w:r>
          </w:p>
        </w:tc>
        <w:tc>
          <w:tcPr>
            <w:tcW w:w="1418" w:type="dxa"/>
            <w:tcBorders>
              <w:top w:val="nil"/>
              <w:left w:val="nil"/>
              <w:bottom w:val="single" w:sz="8" w:space="0" w:color="000000"/>
              <w:right w:val="single" w:sz="8" w:space="0" w:color="000000"/>
            </w:tcBorders>
            <w:shd w:val="clear" w:color="auto" w:fill="auto"/>
            <w:vAlign w:val="center"/>
            <w:hideMark/>
          </w:tcPr>
          <w:p w14:paraId="423F200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10.05.2016</w:t>
            </w:r>
          </w:p>
        </w:tc>
        <w:tc>
          <w:tcPr>
            <w:tcW w:w="1134" w:type="dxa"/>
            <w:tcBorders>
              <w:top w:val="nil"/>
              <w:left w:val="nil"/>
              <w:bottom w:val="single" w:sz="8" w:space="0" w:color="000000"/>
              <w:right w:val="single" w:sz="8" w:space="0" w:color="000000"/>
            </w:tcBorders>
            <w:shd w:val="clear" w:color="auto" w:fill="auto"/>
            <w:vAlign w:val="center"/>
            <w:hideMark/>
          </w:tcPr>
          <w:p w14:paraId="0ABC6DA9"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420,4</w:t>
            </w:r>
          </w:p>
        </w:tc>
        <w:tc>
          <w:tcPr>
            <w:tcW w:w="1137" w:type="dxa"/>
            <w:tcBorders>
              <w:top w:val="nil"/>
              <w:left w:val="nil"/>
              <w:bottom w:val="single" w:sz="8" w:space="0" w:color="000000"/>
              <w:right w:val="single" w:sz="8" w:space="0" w:color="000000"/>
            </w:tcBorders>
            <w:shd w:val="clear" w:color="auto" w:fill="auto"/>
            <w:vAlign w:val="center"/>
            <w:hideMark/>
          </w:tcPr>
          <w:p w14:paraId="79C799F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27</w:t>
            </w:r>
          </w:p>
        </w:tc>
        <w:tc>
          <w:tcPr>
            <w:tcW w:w="1414" w:type="dxa"/>
            <w:tcBorders>
              <w:top w:val="nil"/>
              <w:left w:val="nil"/>
              <w:bottom w:val="single" w:sz="8" w:space="0" w:color="000000"/>
              <w:right w:val="single" w:sz="8" w:space="0" w:color="000000"/>
            </w:tcBorders>
            <w:shd w:val="clear" w:color="auto" w:fill="auto"/>
            <w:vAlign w:val="center"/>
            <w:hideMark/>
          </w:tcPr>
          <w:p w14:paraId="7969E9E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31.12.2021</w:t>
            </w:r>
          </w:p>
        </w:tc>
        <w:tc>
          <w:tcPr>
            <w:tcW w:w="1249" w:type="dxa"/>
            <w:tcBorders>
              <w:top w:val="nil"/>
              <w:left w:val="nil"/>
              <w:bottom w:val="single" w:sz="8" w:space="0" w:color="000000"/>
              <w:right w:val="single" w:sz="8" w:space="0" w:color="000000"/>
            </w:tcBorders>
            <w:shd w:val="clear" w:color="auto" w:fill="auto"/>
            <w:vAlign w:val="center"/>
            <w:hideMark/>
          </w:tcPr>
          <w:p w14:paraId="6F3F08A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563,4</w:t>
            </w:r>
          </w:p>
        </w:tc>
        <w:tc>
          <w:tcPr>
            <w:tcW w:w="1161" w:type="dxa"/>
            <w:tcBorders>
              <w:top w:val="nil"/>
              <w:left w:val="nil"/>
              <w:bottom w:val="single" w:sz="8" w:space="0" w:color="000000"/>
              <w:right w:val="single" w:sz="8" w:space="0" w:color="000000"/>
            </w:tcBorders>
            <w:shd w:val="clear" w:color="auto" w:fill="auto"/>
            <w:vAlign w:val="center"/>
            <w:hideMark/>
          </w:tcPr>
          <w:p w14:paraId="603CB2E2"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347</w:t>
            </w:r>
          </w:p>
        </w:tc>
        <w:tc>
          <w:tcPr>
            <w:tcW w:w="1134" w:type="dxa"/>
            <w:tcBorders>
              <w:top w:val="nil"/>
              <w:left w:val="nil"/>
              <w:bottom w:val="single" w:sz="8" w:space="0" w:color="000000"/>
              <w:right w:val="single" w:sz="8" w:space="0" w:color="000000"/>
            </w:tcBorders>
            <w:shd w:val="clear" w:color="auto" w:fill="auto"/>
            <w:vAlign w:val="center"/>
            <w:hideMark/>
          </w:tcPr>
          <w:p w14:paraId="13A76072"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11:04:1003001:41</w:t>
            </w:r>
          </w:p>
        </w:tc>
        <w:tc>
          <w:tcPr>
            <w:tcW w:w="1659" w:type="dxa"/>
            <w:tcBorders>
              <w:top w:val="nil"/>
              <w:left w:val="nil"/>
              <w:bottom w:val="single" w:sz="8" w:space="0" w:color="000000"/>
              <w:right w:val="single" w:sz="8" w:space="0" w:color="000000"/>
            </w:tcBorders>
            <w:shd w:val="clear" w:color="auto" w:fill="auto"/>
            <w:vAlign w:val="center"/>
            <w:hideMark/>
          </w:tcPr>
          <w:p w14:paraId="172BAED0"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Сформирован под одним домом</w:t>
            </w:r>
          </w:p>
        </w:tc>
      </w:tr>
      <w:tr w:rsidR="00E514D2" w:rsidRPr="00E514D2" w14:paraId="105D2FA2"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40A32941"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111</w:t>
            </w:r>
          </w:p>
        </w:tc>
        <w:tc>
          <w:tcPr>
            <w:tcW w:w="1559" w:type="dxa"/>
            <w:tcBorders>
              <w:top w:val="nil"/>
              <w:left w:val="nil"/>
              <w:bottom w:val="single" w:sz="8" w:space="0" w:color="000000"/>
              <w:right w:val="single" w:sz="8" w:space="0" w:color="000000"/>
            </w:tcBorders>
            <w:shd w:val="clear" w:color="auto" w:fill="auto"/>
            <w:vAlign w:val="center"/>
            <w:hideMark/>
          </w:tcPr>
          <w:p w14:paraId="4E726813"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160F79FF"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r w:rsidRPr="00743385">
              <w:rPr>
                <w:rFonts w:ascii="Times New Roman" w:eastAsia="Times New Roman" w:hAnsi="Times New Roman" w:cs="Times New Roman"/>
                <w:color w:val="000000"/>
                <w:sz w:val="24"/>
                <w:szCs w:val="24"/>
                <w:lang w:eastAsia="ru-RU"/>
              </w:rPr>
              <w:t xml:space="preserve">, ул. </w:t>
            </w:r>
            <w:proofErr w:type="spellStart"/>
            <w:r w:rsidRPr="00743385">
              <w:rPr>
                <w:rFonts w:ascii="Times New Roman" w:eastAsia="Times New Roman" w:hAnsi="Times New Roman" w:cs="Times New Roman"/>
                <w:color w:val="000000"/>
                <w:sz w:val="24"/>
                <w:szCs w:val="24"/>
                <w:lang w:eastAsia="ru-RU"/>
              </w:rPr>
              <w:t>Еля</w:t>
            </w:r>
            <w:proofErr w:type="spellEnd"/>
            <w:r w:rsidRPr="00743385">
              <w:rPr>
                <w:rFonts w:ascii="Times New Roman" w:eastAsia="Times New Roman" w:hAnsi="Times New Roman" w:cs="Times New Roman"/>
                <w:color w:val="000000"/>
                <w:sz w:val="24"/>
                <w:szCs w:val="24"/>
                <w:lang w:eastAsia="ru-RU"/>
              </w:rPr>
              <w:t>-Ты, д. 17</w:t>
            </w:r>
          </w:p>
        </w:tc>
        <w:tc>
          <w:tcPr>
            <w:tcW w:w="1318" w:type="dxa"/>
            <w:tcBorders>
              <w:top w:val="nil"/>
              <w:left w:val="nil"/>
              <w:bottom w:val="single" w:sz="8" w:space="0" w:color="000000"/>
              <w:right w:val="single" w:sz="8" w:space="0" w:color="000000"/>
            </w:tcBorders>
            <w:shd w:val="clear" w:color="auto" w:fill="auto"/>
            <w:vAlign w:val="center"/>
            <w:hideMark/>
          </w:tcPr>
          <w:p w14:paraId="6AC7DDF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1950</w:t>
            </w:r>
          </w:p>
        </w:tc>
        <w:tc>
          <w:tcPr>
            <w:tcW w:w="1418" w:type="dxa"/>
            <w:tcBorders>
              <w:top w:val="nil"/>
              <w:left w:val="nil"/>
              <w:bottom w:val="single" w:sz="8" w:space="0" w:color="000000"/>
              <w:right w:val="single" w:sz="8" w:space="0" w:color="000000"/>
            </w:tcBorders>
            <w:shd w:val="clear" w:color="auto" w:fill="auto"/>
            <w:vAlign w:val="center"/>
            <w:hideMark/>
          </w:tcPr>
          <w:p w14:paraId="109C0F2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10.05.2016</w:t>
            </w:r>
          </w:p>
        </w:tc>
        <w:tc>
          <w:tcPr>
            <w:tcW w:w="1134" w:type="dxa"/>
            <w:tcBorders>
              <w:top w:val="nil"/>
              <w:left w:val="nil"/>
              <w:bottom w:val="single" w:sz="8" w:space="0" w:color="000000"/>
              <w:right w:val="single" w:sz="8" w:space="0" w:color="000000"/>
            </w:tcBorders>
            <w:shd w:val="clear" w:color="auto" w:fill="auto"/>
            <w:vAlign w:val="center"/>
            <w:hideMark/>
          </w:tcPr>
          <w:p w14:paraId="4DFDEF5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218,5</w:t>
            </w:r>
          </w:p>
        </w:tc>
        <w:tc>
          <w:tcPr>
            <w:tcW w:w="1137" w:type="dxa"/>
            <w:tcBorders>
              <w:top w:val="nil"/>
              <w:left w:val="nil"/>
              <w:bottom w:val="single" w:sz="8" w:space="0" w:color="000000"/>
              <w:right w:val="single" w:sz="8" w:space="0" w:color="000000"/>
            </w:tcBorders>
            <w:shd w:val="clear" w:color="auto" w:fill="auto"/>
            <w:vAlign w:val="center"/>
            <w:hideMark/>
          </w:tcPr>
          <w:p w14:paraId="21D46BF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17</w:t>
            </w:r>
          </w:p>
        </w:tc>
        <w:tc>
          <w:tcPr>
            <w:tcW w:w="1414" w:type="dxa"/>
            <w:tcBorders>
              <w:top w:val="nil"/>
              <w:left w:val="nil"/>
              <w:bottom w:val="single" w:sz="8" w:space="0" w:color="000000"/>
              <w:right w:val="single" w:sz="8" w:space="0" w:color="000000"/>
            </w:tcBorders>
            <w:shd w:val="clear" w:color="auto" w:fill="auto"/>
            <w:vAlign w:val="center"/>
            <w:hideMark/>
          </w:tcPr>
          <w:p w14:paraId="6D3FEBBA"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31.12.2021</w:t>
            </w:r>
          </w:p>
        </w:tc>
        <w:tc>
          <w:tcPr>
            <w:tcW w:w="1249" w:type="dxa"/>
            <w:tcBorders>
              <w:top w:val="nil"/>
              <w:left w:val="nil"/>
              <w:bottom w:val="single" w:sz="8" w:space="0" w:color="000000"/>
              <w:right w:val="single" w:sz="8" w:space="0" w:color="000000"/>
            </w:tcBorders>
            <w:shd w:val="clear" w:color="auto" w:fill="auto"/>
            <w:vAlign w:val="center"/>
            <w:hideMark/>
          </w:tcPr>
          <w:p w14:paraId="48433375"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5519F721"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602A8ED8"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5BB6D6D9"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74F1FCDE" w14:textId="77777777" w:rsidTr="00B3477C">
        <w:trPr>
          <w:trHeight w:val="6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61F9036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112</w:t>
            </w:r>
          </w:p>
        </w:tc>
        <w:tc>
          <w:tcPr>
            <w:tcW w:w="1559" w:type="dxa"/>
            <w:tcBorders>
              <w:top w:val="nil"/>
              <w:left w:val="nil"/>
              <w:bottom w:val="single" w:sz="8" w:space="0" w:color="000000"/>
              <w:right w:val="single" w:sz="8" w:space="0" w:color="000000"/>
            </w:tcBorders>
            <w:shd w:val="clear" w:color="auto" w:fill="auto"/>
            <w:vAlign w:val="center"/>
            <w:hideMark/>
          </w:tcPr>
          <w:p w14:paraId="2905B243"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5A946E42"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r w:rsidRPr="00743385">
              <w:rPr>
                <w:rFonts w:ascii="Times New Roman" w:eastAsia="Times New Roman" w:hAnsi="Times New Roman" w:cs="Times New Roman"/>
                <w:color w:val="000000"/>
                <w:sz w:val="24"/>
                <w:szCs w:val="24"/>
                <w:lang w:eastAsia="ru-RU"/>
              </w:rPr>
              <w:t>, ул. Железнодорожная, д. 13 а</w:t>
            </w:r>
          </w:p>
        </w:tc>
        <w:tc>
          <w:tcPr>
            <w:tcW w:w="1318" w:type="dxa"/>
            <w:tcBorders>
              <w:top w:val="nil"/>
              <w:left w:val="nil"/>
              <w:bottom w:val="single" w:sz="8" w:space="0" w:color="000000"/>
              <w:right w:val="single" w:sz="8" w:space="0" w:color="000000"/>
            </w:tcBorders>
            <w:shd w:val="clear" w:color="auto" w:fill="auto"/>
            <w:vAlign w:val="center"/>
            <w:hideMark/>
          </w:tcPr>
          <w:p w14:paraId="0B56C37B"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1966</w:t>
            </w:r>
          </w:p>
        </w:tc>
        <w:tc>
          <w:tcPr>
            <w:tcW w:w="1418" w:type="dxa"/>
            <w:tcBorders>
              <w:top w:val="nil"/>
              <w:left w:val="nil"/>
              <w:bottom w:val="single" w:sz="8" w:space="0" w:color="000000"/>
              <w:right w:val="single" w:sz="8" w:space="0" w:color="000000"/>
            </w:tcBorders>
            <w:shd w:val="clear" w:color="auto" w:fill="auto"/>
            <w:vAlign w:val="center"/>
            <w:hideMark/>
          </w:tcPr>
          <w:p w14:paraId="1A95EF92"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29.04.2016</w:t>
            </w:r>
          </w:p>
        </w:tc>
        <w:tc>
          <w:tcPr>
            <w:tcW w:w="1134" w:type="dxa"/>
            <w:tcBorders>
              <w:top w:val="nil"/>
              <w:left w:val="nil"/>
              <w:bottom w:val="single" w:sz="8" w:space="0" w:color="000000"/>
              <w:right w:val="single" w:sz="8" w:space="0" w:color="000000"/>
            </w:tcBorders>
            <w:shd w:val="clear" w:color="auto" w:fill="auto"/>
            <w:vAlign w:val="center"/>
            <w:hideMark/>
          </w:tcPr>
          <w:p w14:paraId="05147C20"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351,8</w:t>
            </w:r>
          </w:p>
        </w:tc>
        <w:tc>
          <w:tcPr>
            <w:tcW w:w="1137" w:type="dxa"/>
            <w:tcBorders>
              <w:top w:val="nil"/>
              <w:left w:val="nil"/>
              <w:bottom w:val="single" w:sz="8" w:space="0" w:color="000000"/>
              <w:right w:val="single" w:sz="8" w:space="0" w:color="000000"/>
            </w:tcBorders>
            <w:shd w:val="clear" w:color="auto" w:fill="auto"/>
            <w:vAlign w:val="center"/>
            <w:hideMark/>
          </w:tcPr>
          <w:p w14:paraId="7DEA810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40</w:t>
            </w:r>
          </w:p>
        </w:tc>
        <w:tc>
          <w:tcPr>
            <w:tcW w:w="1414" w:type="dxa"/>
            <w:tcBorders>
              <w:top w:val="nil"/>
              <w:left w:val="nil"/>
              <w:bottom w:val="single" w:sz="8" w:space="0" w:color="000000"/>
              <w:right w:val="single" w:sz="8" w:space="0" w:color="000000"/>
            </w:tcBorders>
            <w:shd w:val="clear" w:color="auto" w:fill="auto"/>
            <w:vAlign w:val="center"/>
            <w:hideMark/>
          </w:tcPr>
          <w:p w14:paraId="2866077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31.12.2020</w:t>
            </w:r>
          </w:p>
        </w:tc>
        <w:tc>
          <w:tcPr>
            <w:tcW w:w="1249" w:type="dxa"/>
            <w:tcBorders>
              <w:top w:val="nil"/>
              <w:left w:val="nil"/>
              <w:bottom w:val="single" w:sz="8" w:space="0" w:color="000000"/>
              <w:right w:val="single" w:sz="8" w:space="0" w:color="000000"/>
            </w:tcBorders>
            <w:shd w:val="clear" w:color="auto" w:fill="auto"/>
            <w:vAlign w:val="center"/>
            <w:hideMark/>
          </w:tcPr>
          <w:p w14:paraId="6D3888F0"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436,2</w:t>
            </w:r>
          </w:p>
        </w:tc>
        <w:tc>
          <w:tcPr>
            <w:tcW w:w="1161" w:type="dxa"/>
            <w:tcBorders>
              <w:top w:val="nil"/>
              <w:left w:val="nil"/>
              <w:bottom w:val="single" w:sz="8" w:space="0" w:color="000000"/>
              <w:right w:val="single" w:sz="8" w:space="0" w:color="000000"/>
            </w:tcBorders>
            <w:shd w:val="clear" w:color="auto" w:fill="auto"/>
            <w:vAlign w:val="center"/>
            <w:hideMark/>
          </w:tcPr>
          <w:p w14:paraId="2CEA47F0"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914</w:t>
            </w:r>
          </w:p>
        </w:tc>
        <w:tc>
          <w:tcPr>
            <w:tcW w:w="1134" w:type="dxa"/>
            <w:tcBorders>
              <w:top w:val="nil"/>
              <w:left w:val="nil"/>
              <w:bottom w:val="single" w:sz="8" w:space="0" w:color="000000"/>
              <w:right w:val="single" w:sz="8" w:space="0" w:color="000000"/>
            </w:tcBorders>
            <w:shd w:val="clear" w:color="auto" w:fill="auto"/>
            <w:vAlign w:val="center"/>
            <w:hideMark/>
          </w:tcPr>
          <w:p w14:paraId="32D699A1"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11:04:1001007:221</w:t>
            </w:r>
          </w:p>
        </w:tc>
        <w:tc>
          <w:tcPr>
            <w:tcW w:w="1659" w:type="dxa"/>
            <w:tcBorders>
              <w:top w:val="nil"/>
              <w:left w:val="nil"/>
              <w:bottom w:val="single" w:sz="8" w:space="0" w:color="000000"/>
              <w:right w:val="single" w:sz="8" w:space="0" w:color="000000"/>
            </w:tcBorders>
            <w:shd w:val="clear" w:color="auto" w:fill="auto"/>
            <w:vAlign w:val="center"/>
            <w:hideMark/>
          </w:tcPr>
          <w:p w14:paraId="6DD08E5A"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Сформирован под одним домом</w:t>
            </w:r>
          </w:p>
        </w:tc>
      </w:tr>
      <w:tr w:rsidR="00E514D2" w:rsidRPr="00E514D2" w14:paraId="126886C7" w14:textId="77777777" w:rsidTr="00B3477C">
        <w:trPr>
          <w:trHeight w:val="6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027EB95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113</w:t>
            </w:r>
          </w:p>
        </w:tc>
        <w:tc>
          <w:tcPr>
            <w:tcW w:w="1559" w:type="dxa"/>
            <w:tcBorders>
              <w:top w:val="nil"/>
              <w:left w:val="nil"/>
              <w:bottom w:val="single" w:sz="8" w:space="0" w:color="000000"/>
              <w:right w:val="single" w:sz="8" w:space="0" w:color="000000"/>
            </w:tcBorders>
            <w:shd w:val="clear" w:color="auto" w:fill="auto"/>
            <w:vAlign w:val="center"/>
            <w:hideMark/>
          </w:tcPr>
          <w:p w14:paraId="5298758D"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3DE2783E"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r w:rsidRPr="00743385">
              <w:rPr>
                <w:rFonts w:ascii="Times New Roman" w:eastAsia="Times New Roman" w:hAnsi="Times New Roman" w:cs="Times New Roman"/>
                <w:color w:val="000000"/>
                <w:sz w:val="24"/>
                <w:szCs w:val="24"/>
                <w:lang w:eastAsia="ru-RU"/>
              </w:rPr>
              <w:t>, ул. Железнодорожная, д. 15 а</w:t>
            </w:r>
          </w:p>
        </w:tc>
        <w:tc>
          <w:tcPr>
            <w:tcW w:w="1318" w:type="dxa"/>
            <w:tcBorders>
              <w:top w:val="nil"/>
              <w:left w:val="nil"/>
              <w:bottom w:val="single" w:sz="8" w:space="0" w:color="000000"/>
              <w:right w:val="single" w:sz="8" w:space="0" w:color="000000"/>
            </w:tcBorders>
            <w:shd w:val="clear" w:color="auto" w:fill="auto"/>
            <w:vAlign w:val="center"/>
            <w:hideMark/>
          </w:tcPr>
          <w:p w14:paraId="342BC11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1967</w:t>
            </w:r>
          </w:p>
        </w:tc>
        <w:tc>
          <w:tcPr>
            <w:tcW w:w="1418" w:type="dxa"/>
            <w:tcBorders>
              <w:top w:val="nil"/>
              <w:left w:val="nil"/>
              <w:bottom w:val="single" w:sz="8" w:space="0" w:color="000000"/>
              <w:right w:val="single" w:sz="8" w:space="0" w:color="000000"/>
            </w:tcBorders>
            <w:shd w:val="clear" w:color="auto" w:fill="auto"/>
            <w:vAlign w:val="center"/>
            <w:hideMark/>
          </w:tcPr>
          <w:p w14:paraId="0D9B2550"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29.04.2016</w:t>
            </w:r>
          </w:p>
        </w:tc>
        <w:tc>
          <w:tcPr>
            <w:tcW w:w="1134" w:type="dxa"/>
            <w:tcBorders>
              <w:top w:val="nil"/>
              <w:left w:val="nil"/>
              <w:bottom w:val="single" w:sz="8" w:space="0" w:color="000000"/>
              <w:right w:val="single" w:sz="8" w:space="0" w:color="000000"/>
            </w:tcBorders>
            <w:shd w:val="clear" w:color="auto" w:fill="auto"/>
            <w:vAlign w:val="center"/>
            <w:hideMark/>
          </w:tcPr>
          <w:p w14:paraId="13F32A02"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343,5</w:t>
            </w:r>
          </w:p>
        </w:tc>
        <w:tc>
          <w:tcPr>
            <w:tcW w:w="1137" w:type="dxa"/>
            <w:tcBorders>
              <w:top w:val="nil"/>
              <w:left w:val="nil"/>
              <w:bottom w:val="single" w:sz="8" w:space="0" w:color="000000"/>
              <w:right w:val="single" w:sz="8" w:space="0" w:color="000000"/>
            </w:tcBorders>
            <w:shd w:val="clear" w:color="auto" w:fill="auto"/>
            <w:vAlign w:val="center"/>
            <w:hideMark/>
          </w:tcPr>
          <w:p w14:paraId="729F4E30"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35</w:t>
            </w:r>
          </w:p>
        </w:tc>
        <w:tc>
          <w:tcPr>
            <w:tcW w:w="1414" w:type="dxa"/>
            <w:tcBorders>
              <w:top w:val="nil"/>
              <w:left w:val="nil"/>
              <w:bottom w:val="single" w:sz="8" w:space="0" w:color="000000"/>
              <w:right w:val="single" w:sz="8" w:space="0" w:color="000000"/>
            </w:tcBorders>
            <w:shd w:val="clear" w:color="auto" w:fill="auto"/>
            <w:vAlign w:val="center"/>
            <w:hideMark/>
          </w:tcPr>
          <w:p w14:paraId="648781D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31.12.2020</w:t>
            </w:r>
          </w:p>
        </w:tc>
        <w:tc>
          <w:tcPr>
            <w:tcW w:w="1249" w:type="dxa"/>
            <w:tcBorders>
              <w:top w:val="nil"/>
              <w:left w:val="nil"/>
              <w:bottom w:val="single" w:sz="8" w:space="0" w:color="000000"/>
              <w:right w:val="single" w:sz="8" w:space="0" w:color="000000"/>
            </w:tcBorders>
            <w:shd w:val="clear" w:color="auto" w:fill="auto"/>
            <w:vAlign w:val="center"/>
            <w:hideMark/>
          </w:tcPr>
          <w:p w14:paraId="3D8E1A5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442,2</w:t>
            </w:r>
          </w:p>
        </w:tc>
        <w:tc>
          <w:tcPr>
            <w:tcW w:w="1161" w:type="dxa"/>
            <w:tcBorders>
              <w:top w:val="nil"/>
              <w:left w:val="nil"/>
              <w:bottom w:val="single" w:sz="8" w:space="0" w:color="000000"/>
              <w:right w:val="single" w:sz="8" w:space="0" w:color="000000"/>
            </w:tcBorders>
            <w:shd w:val="clear" w:color="auto" w:fill="auto"/>
            <w:vAlign w:val="center"/>
            <w:hideMark/>
          </w:tcPr>
          <w:p w14:paraId="0F9606C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926</w:t>
            </w:r>
          </w:p>
        </w:tc>
        <w:tc>
          <w:tcPr>
            <w:tcW w:w="1134" w:type="dxa"/>
            <w:tcBorders>
              <w:top w:val="nil"/>
              <w:left w:val="nil"/>
              <w:bottom w:val="single" w:sz="8" w:space="0" w:color="000000"/>
              <w:right w:val="single" w:sz="8" w:space="0" w:color="000000"/>
            </w:tcBorders>
            <w:shd w:val="clear" w:color="auto" w:fill="auto"/>
            <w:vAlign w:val="center"/>
            <w:hideMark/>
          </w:tcPr>
          <w:p w14:paraId="098FB5FA"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11:04:1001007:222</w:t>
            </w:r>
          </w:p>
        </w:tc>
        <w:tc>
          <w:tcPr>
            <w:tcW w:w="1659" w:type="dxa"/>
            <w:tcBorders>
              <w:top w:val="nil"/>
              <w:left w:val="nil"/>
              <w:bottom w:val="single" w:sz="8" w:space="0" w:color="000000"/>
              <w:right w:val="single" w:sz="8" w:space="0" w:color="000000"/>
            </w:tcBorders>
            <w:shd w:val="clear" w:color="auto" w:fill="auto"/>
            <w:vAlign w:val="center"/>
            <w:hideMark/>
          </w:tcPr>
          <w:p w14:paraId="6944E094"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Сформирован под одним домом</w:t>
            </w:r>
          </w:p>
        </w:tc>
      </w:tr>
      <w:tr w:rsidR="00E514D2" w:rsidRPr="00E514D2" w14:paraId="743166D3" w14:textId="77777777" w:rsidTr="00B3477C">
        <w:trPr>
          <w:trHeight w:val="6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4F07412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114</w:t>
            </w:r>
          </w:p>
        </w:tc>
        <w:tc>
          <w:tcPr>
            <w:tcW w:w="1559" w:type="dxa"/>
            <w:tcBorders>
              <w:top w:val="nil"/>
              <w:left w:val="nil"/>
              <w:bottom w:val="single" w:sz="8" w:space="0" w:color="000000"/>
              <w:right w:val="single" w:sz="8" w:space="0" w:color="000000"/>
            </w:tcBorders>
            <w:shd w:val="clear" w:color="auto" w:fill="auto"/>
            <w:vAlign w:val="center"/>
            <w:hideMark/>
          </w:tcPr>
          <w:p w14:paraId="645C6716"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47EBADFA"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r w:rsidRPr="00743385">
              <w:rPr>
                <w:rFonts w:ascii="Times New Roman" w:eastAsia="Times New Roman" w:hAnsi="Times New Roman" w:cs="Times New Roman"/>
                <w:color w:val="000000"/>
                <w:sz w:val="24"/>
                <w:szCs w:val="24"/>
                <w:lang w:eastAsia="ru-RU"/>
              </w:rPr>
              <w:t>, ул. Железнодорожная, д. 16а</w:t>
            </w:r>
          </w:p>
        </w:tc>
        <w:tc>
          <w:tcPr>
            <w:tcW w:w="1318" w:type="dxa"/>
            <w:tcBorders>
              <w:top w:val="nil"/>
              <w:left w:val="nil"/>
              <w:bottom w:val="single" w:sz="8" w:space="0" w:color="000000"/>
              <w:right w:val="single" w:sz="8" w:space="0" w:color="000000"/>
            </w:tcBorders>
            <w:shd w:val="clear" w:color="auto" w:fill="auto"/>
            <w:vAlign w:val="center"/>
            <w:hideMark/>
          </w:tcPr>
          <w:p w14:paraId="377E3AB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1970</w:t>
            </w:r>
          </w:p>
        </w:tc>
        <w:tc>
          <w:tcPr>
            <w:tcW w:w="1418" w:type="dxa"/>
            <w:tcBorders>
              <w:top w:val="nil"/>
              <w:left w:val="nil"/>
              <w:bottom w:val="single" w:sz="8" w:space="0" w:color="000000"/>
              <w:right w:val="single" w:sz="8" w:space="0" w:color="000000"/>
            </w:tcBorders>
            <w:shd w:val="clear" w:color="auto" w:fill="auto"/>
            <w:vAlign w:val="center"/>
            <w:hideMark/>
          </w:tcPr>
          <w:p w14:paraId="00A06C9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29.04.2016</w:t>
            </w:r>
          </w:p>
        </w:tc>
        <w:tc>
          <w:tcPr>
            <w:tcW w:w="1134" w:type="dxa"/>
            <w:tcBorders>
              <w:top w:val="nil"/>
              <w:left w:val="nil"/>
              <w:bottom w:val="single" w:sz="8" w:space="0" w:color="000000"/>
              <w:right w:val="single" w:sz="8" w:space="0" w:color="000000"/>
            </w:tcBorders>
            <w:shd w:val="clear" w:color="auto" w:fill="auto"/>
            <w:vAlign w:val="center"/>
            <w:hideMark/>
          </w:tcPr>
          <w:p w14:paraId="257256A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522,5</w:t>
            </w:r>
          </w:p>
        </w:tc>
        <w:tc>
          <w:tcPr>
            <w:tcW w:w="1137" w:type="dxa"/>
            <w:tcBorders>
              <w:top w:val="nil"/>
              <w:left w:val="nil"/>
              <w:bottom w:val="single" w:sz="8" w:space="0" w:color="000000"/>
              <w:right w:val="single" w:sz="8" w:space="0" w:color="000000"/>
            </w:tcBorders>
            <w:shd w:val="clear" w:color="auto" w:fill="auto"/>
            <w:vAlign w:val="center"/>
            <w:hideMark/>
          </w:tcPr>
          <w:p w14:paraId="2E728222"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32</w:t>
            </w:r>
          </w:p>
        </w:tc>
        <w:tc>
          <w:tcPr>
            <w:tcW w:w="1414" w:type="dxa"/>
            <w:tcBorders>
              <w:top w:val="nil"/>
              <w:left w:val="nil"/>
              <w:bottom w:val="single" w:sz="8" w:space="0" w:color="000000"/>
              <w:right w:val="single" w:sz="8" w:space="0" w:color="000000"/>
            </w:tcBorders>
            <w:shd w:val="clear" w:color="auto" w:fill="auto"/>
            <w:vAlign w:val="center"/>
            <w:hideMark/>
          </w:tcPr>
          <w:p w14:paraId="79F72C4D"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31.12.2021</w:t>
            </w:r>
          </w:p>
        </w:tc>
        <w:tc>
          <w:tcPr>
            <w:tcW w:w="1249" w:type="dxa"/>
            <w:tcBorders>
              <w:top w:val="nil"/>
              <w:left w:val="nil"/>
              <w:bottom w:val="single" w:sz="8" w:space="0" w:color="000000"/>
              <w:right w:val="single" w:sz="8" w:space="0" w:color="000000"/>
            </w:tcBorders>
            <w:shd w:val="clear" w:color="auto" w:fill="auto"/>
            <w:vAlign w:val="center"/>
            <w:hideMark/>
          </w:tcPr>
          <w:p w14:paraId="1A6B7548"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540</w:t>
            </w:r>
          </w:p>
        </w:tc>
        <w:tc>
          <w:tcPr>
            <w:tcW w:w="1161" w:type="dxa"/>
            <w:tcBorders>
              <w:top w:val="nil"/>
              <w:left w:val="nil"/>
              <w:bottom w:val="single" w:sz="8" w:space="0" w:color="000000"/>
              <w:right w:val="single" w:sz="8" w:space="0" w:color="000000"/>
            </w:tcBorders>
            <w:shd w:val="clear" w:color="auto" w:fill="auto"/>
            <w:vAlign w:val="center"/>
            <w:hideMark/>
          </w:tcPr>
          <w:p w14:paraId="277F0B39"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965</w:t>
            </w:r>
          </w:p>
        </w:tc>
        <w:tc>
          <w:tcPr>
            <w:tcW w:w="1134" w:type="dxa"/>
            <w:tcBorders>
              <w:top w:val="nil"/>
              <w:left w:val="nil"/>
              <w:bottom w:val="single" w:sz="8" w:space="0" w:color="000000"/>
              <w:right w:val="single" w:sz="8" w:space="0" w:color="000000"/>
            </w:tcBorders>
            <w:shd w:val="clear" w:color="auto" w:fill="auto"/>
            <w:vAlign w:val="center"/>
            <w:hideMark/>
          </w:tcPr>
          <w:p w14:paraId="4FDE48CC"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11:04:1001007:220</w:t>
            </w:r>
          </w:p>
        </w:tc>
        <w:tc>
          <w:tcPr>
            <w:tcW w:w="1659" w:type="dxa"/>
            <w:tcBorders>
              <w:top w:val="nil"/>
              <w:left w:val="nil"/>
              <w:bottom w:val="single" w:sz="8" w:space="0" w:color="000000"/>
              <w:right w:val="single" w:sz="8" w:space="0" w:color="000000"/>
            </w:tcBorders>
            <w:shd w:val="clear" w:color="auto" w:fill="auto"/>
            <w:vAlign w:val="center"/>
            <w:hideMark/>
          </w:tcPr>
          <w:p w14:paraId="1D9B91B4"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Сформирован под одним домом</w:t>
            </w:r>
          </w:p>
        </w:tc>
      </w:tr>
      <w:tr w:rsidR="00E514D2" w:rsidRPr="00E514D2" w14:paraId="7AC55EA0" w14:textId="77777777" w:rsidTr="00B3477C">
        <w:trPr>
          <w:trHeight w:val="6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2642B4F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lastRenderedPageBreak/>
              <w:t>115</w:t>
            </w:r>
          </w:p>
        </w:tc>
        <w:tc>
          <w:tcPr>
            <w:tcW w:w="1559" w:type="dxa"/>
            <w:tcBorders>
              <w:top w:val="nil"/>
              <w:left w:val="nil"/>
              <w:bottom w:val="single" w:sz="8" w:space="0" w:color="000000"/>
              <w:right w:val="single" w:sz="8" w:space="0" w:color="000000"/>
            </w:tcBorders>
            <w:shd w:val="clear" w:color="auto" w:fill="auto"/>
            <w:vAlign w:val="center"/>
            <w:hideMark/>
          </w:tcPr>
          <w:p w14:paraId="68249156"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5DE87FE2"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r w:rsidRPr="00743385">
              <w:rPr>
                <w:rFonts w:ascii="Times New Roman" w:eastAsia="Times New Roman" w:hAnsi="Times New Roman" w:cs="Times New Roman"/>
                <w:color w:val="000000"/>
                <w:sz w:val="24"/>
                <w:szCs w:val="24"/>
                <w:lang w:eastAsia="ru-RU"/>
              </w:rPr>
              <w:t>, ул. Мичурина, д. 7</w:t>
            </w:r>
          </w:p>
        </w:tc>
        <w:tc>
          <w:tcPr>
            <w:tcW w:w="1318" w:type="dxa"/>
            <w:tcBorders>
              <w:top w:val="nil"/>
              <w:left w:val="nil"/>
              <w:bottom w:val="single" w:sz="8" w:space="0" w:color="000000"/>
              <w:right w:val="single" w:sz="8" w:space="0" w:color="000000"/>
            </w:tcBorders>
            <w:shd w:val="clear" w:color="auto" w:fill="auto"/>
            <w:vAlign w:val="center"/>
            <w:hideMark/>
          </w:tcPr>
          <w:p w14:paraId="3B7EF3AB"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1963</w:t>
            </w:r>
          </w:p>
        </w:tc>
        <w:tc>
          <w:tcPr>
            <w:tcW w:w="1418" w:type="dxa"/>
            <w:tcBorders>
              <w:top w:val="nil"/>
              <w:left w:val="nil"/>
              <w:bottom w:val="single" w:sz="8" w:space="0" w:color="000000"/>
              <w:right w:val="single" w:sz="8" w:space="0" w:color="000000"/>
            </w:tcBorders>
            <w:shd w:val="clear" w:color="auto" w:fill="auto"/>
            <w:vAlign w:val="center"/>
            <w:hideMark/>
          </w:tcPr>
          <w:p w14:paraId="1056B68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16.05.2016</w:t>
            </w:r>
          </w:p>
        </w:tc>
        <w:tc>
          <w:tcPr>
            <w:tcW w:w="1134" w:type="dxa"/>
            <w:tcBorders>
              <w:top w:val="nil"/>
              <w:left w:val="nil"/>
              <w:bottom w:val="single" w:sz="8" w:space="0" w:color="000000"/>
              <w:right w:val="single" w:sz="8" w:space="0" w:color="000000"/>
            </w:tcBorders>
            <w:shd w:val="clear" w:color="auto" w:fill="auto"/>
            <w:vAlign w:val="center"/>
            <w:hideMark/>
          </w:tcPr>
          <w:p w14:paraId="69A5E10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342,1</w:t>
            </w:r>
          </w:p>
        </w:tc>
        <w:tc>
          <w:tcPr>
            <w:tcW w:w="1137" w:type="dxa"/>
            <w:tcBorders>
              <w:top w:val="nil"/>
              <w:left w:val="nil"/>
              <w:bottom w:val="single" w:sz="8" w:space="0" w:color="000000"/>
              <w:right w:val="single" w:sz="8" w:space="0" w:color="000000"/>
            </w:tcBorders>
            <w:shd w:val="clear" w:color="auto" w:fill="auto"/>
            <w:vAlign w:val="center"/>
            <w:hideMark/>
          </w:tcPr>
          <w:p w14:paraId="1BB62D39"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28</w:t>
            </w:r>
          </w:p>
        </w:tc>
        <w:tc>
          <w:tcPr>
            <w:tcW w:w="1414" w:type="dxa"/>
            <w:tcBorders>
              <w:top w:val="nil"/>
              <w:left w:val="nil"/>
              <w:bottom w:val="single" w:sz="8" w:space="0" w:color="000000"/>
              <w:right w:val="single" w:sz="8" w:space="0" w:color="000000"/>
            </w:tcBorders>
            <w:shd w:val="clear" w:color="auto" w:fill="auto"/>
            <w:vAlign w:val="center"/>
            <w:hideMark/>
          </w:tcPr>
          <w:p w14:paraId="36F1A439"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31.12.2021</w:t>
            </w:r>
          </w:p>
        </w:tc>
        <w:tc>
          <w:tcPr>
            <w:tcW w:w="1249" w:type="dxa"/>
            <w:tcBorders>
              <w:top w:val="nil"/>
              <w:left w:val="nil"/>
              <w:bottom w:val="single" w:sz="8" w:space="0" w:color="000000"/>
              <w:right w:val="single" w:sz="8" w:space="0" w:color="000000"/>
            </w:tcBorders>
            <w:shd w:val="clear" w:color="auto" w:fill="auto"/>
            <w:vAlign w:val="center"/>
            <w:hideMark/>
          </w:tcPr>
          <w:p w14:paraId="6F35E13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345</w:t>
            </w:r>
          </w:p>
        </w:tc>
        <w:tc>
          <w:tcPr>
            <w:tcW w:w="1161" w:type="dxa"/>
            <w:tcBorders>
              <w:top w:val="nil"/>
              <w:left w:val="nil"/>
              <w:bottom w:val="single" w:sz="8" w:space="0" w:color="000000"/>
              <w:right w:val="single" w:sz="8" w:space="0" w:color="000000"/>
            </w:tcBorders>
            <w:shd w:val="clear" w:color="auto" w:fill="auto"/>
            <w:vAlign w:val="center"/>
            <w:hideMark/>
          </w:tcPr>
          <w:p w14:paraId="010EECC1"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8 541,00</w:t>
            </w:r>
          </w:p>
        </w:tc>
        <w:tc>
          <w:tcPr>
            <w:tcW w:w="1134" w:type="dxa"/>
            <w:tcBorders>
              <w:top w:val="nil"/>
              <w:left w:val="nil"/>
              <w:bottom w:val="single" w:sz="8" w:space="0" w:color="000000"/>
              <w:right w:val="single" w:sz="8" w:space="0" w:color="000000"/>
            </w:tcBorders>
            <w:shd w:val="clear" w:color="auto" w:fill="auto"/>
            <w:vAlign w:val="center"/>
            <w:hideMark/>
          </w:tcPr>
          <w:p w14:paraId="349D6AE0"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11:04:1001010:40</w:t>
            </w:r>
          </w:p>
        </w:tc>
        <w:tc>
          <w:tcPr>
            <w:tcW w:w="1659" w:type="dxa"/>
            <w:tcBorders>
              <w:top w:val="nil"/>
              <w:left w:val="nil"/>
              <w:bottom w:val="single" w:sz="8" w:space="0" w:color="000000"/>
              <w:right w:val="single" w:sz="8" w:space="0" w:color="000000"/>
            </w:tcBorders>
            <w:shd w:val="clear" w:color="auto" w:fill="auto"/>
            <w:vAlign w:val="center"/>
            <w:hideMark/>
          </w:tcPr>
          <w:p w14:paraId="1619E726"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Сформирован под одним домом</w:t>
            </w:r>
          </w:p>
        </w:tc>
      </w:tr>
      <w:tr w:rsidR="00E514D2" w:rsidRPr="00E514D2" w14:paraId="32832BE1" w14:textId="77777777" w:rsidTr="00B3477C">
        <w:trPr>
          <w:trHeight w:val="6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00CC2311"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116</w:t>
            </w:r>
          </w:p>
        </w:tc>
        <w:tc>
          <w:tcPr>
            <w:tcW w:w="1559" w:type="dxa"/>
            <w:tcBorders>
              <w:top w:val="nil"/>
              <w:left w:val="nil"/>
              <w:bottom w:val="single" w:sz="8" w:space="0" w:color="000000"/>
              <w:right w:val="single" w:sz="8" w:space="0" w:color="000000"/>
            </w:tcBorders>
            <w:shd w:val="clear" w:color="auto" w:fill="auto"/>
            <w:vAlign w:val="center"/>
            <w:hideMark/>
          </w:tcPr>
          <w:p w14:paraId="3269F381"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25AF7BC6"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r w:rsidRPr="00743385">
              <w:rPr>
                <w:rFonts w:ascii="Times New Roman" w:eastAsia="Times New Roman" w:hAnsi="Times New Roman" w:cs="Times New Roman"/>
                <w:color w:val="000000"/>
                <w:sz w:val="24"/>
                <w:szCs w:val="24"/>
                <w:lang w:eastAsia="ru-RU"/>
              </w:rPr>
              <w:t>, ул. Мичурина, д. 9</w:t>
            </w:r>
          </w:p>
        </w:tc>
        <w:tc>
          <w:tcPr>
            <w:tcW w:w="1318" w:type="dxa"/>
            <w:tcBorders>
              <w:top w:val="nil"/>
              <w:left w:val="nil"/>
              <w:bottom w:val="single" w:sz="8" w:space="0" w:color="000000"/>
              <w:right w:val="single" w:sz="8" w:space="0" w:color="000000"/>
            </w:tcBorders>
            <w:shd w:val="clear" w:color="auto" w:fill="auto"/>
            <w:vAlign w:val="center"/>
            <w:hideMark/>
          </w:tcPr>
          <w:p w14:paraId="582C2D1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1963</w:t>
            </w:r>
          </w:p>
        </w:tc>
        <w:tc>
          <w:tcPr>
            <w:tcW w:w="1418" w:type="dxa"/>
            <w:tcBorders>
              <w:top w:val="nil"/>
              <w:left w:val="nil"/>
              <w:bottom w:val="single" w:sz="8" w:space="0" w:color="000000"/>
              <w:right w:val="single" w:sz="8" w:space="0" w:color="000000"/>
            </w:tcBorders>
            <w:shd w:val="clear" w:color="auto" w:fill="auto"/>
            <w:vAlign w:val="center"/>
            <w:hideMark/>
          </w:tcPr>
          <w:p w14:paraId="31CA987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16.05.2016</w:t>
            </w:r>
          </w:p>
        </w:tc>
        <w:tc>
          <w:tcPr>
            <w:tcW w:w="1134" w:type="dxa"/>
            <w:tcBorders>
              <w:top w:val="nil"/>
              <w:left w:val="nil"/>
              <w:bottom w:val="single" w:sz="8" w:space="0" w:color="000000"/>
              <w:right w:val="single" w:sz="8" w:space="0" w:color="000000"/>
            </w:tcBorders>
            <w:shd w:val="clear" w:color="auto" w:fill="auto"/>
            <w:vAlign w:val="center"/>
            <w:hideMark/>
          </w:tcPr>
          <w:p w14:paraId="444906B8"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486,8</w:t>
            </w:r>
          </w:p>
        </w:tc>
        <w:tc>
          <w:tcPr>
            <w:tcW w:w="1137" w:type="dxa"/>
            <w:tcBorders>
              <w:top w:val="nil"/>
              <w:left w:val="nil"/>
              <w:bottom w:val="single" w:sz="8" w:space="0" w:color="000000"/>
              <w:right w:val="single" w:sz="8" w:space="0" w:color="000000"/>
            </w:tcBorders>
            <w:shd w:val="clear" w:color="auto" w:fill="auto"/>
            <w:vAlign w:val="center"/>
            <w:hideMark/>
          </w:tcPr>
          <w:p w14:paraId="40939EBB"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23</w:t>
            </w:r>
          </w:p>
        </w:tc>
        <w:tc>
          <w:tcPr>
            <w:tcW w:w="1414" w:type="dxa"/>
            <w:tcBorders>
              <w:top w:val="nil"/>
              <w:left w:val="nil"/>
              <w:bottom w:val="single" w:sz="8" w:space="0" w:color="000000"/>
              <w:right w:val="single" w:sz="8" w:space="0" w:color="000000"/>
            </w:tcBorders>
            <w:shd w:val="clear" w:color="auto" w:fill="auto"/>
            <w:vAlign w:val="center"/>
            <w:hideMark/>
          </w:tcPr>
          <w:p w14:paraId="7A3D3642"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31.12.2021</w:t>
            </w:r>
          </w:p>
        </w:tc>
        <w:tc>
          <w:tcPr>
            <w:tcW w:w="1249" w:type="dxa"/>
            <w:tcBorders>
              <w:top w:val="nil"/>
              <w:left w:val="nil"/>
              <w:bottom w:val="single" w:sz="8" w:space="0" w:color="000000"/>
              <w:right w:val="single" w:sz="8" w:space="0" w:color="000000"/>
            </w:tcBorders>
            <w:shd w:val="clear" w:color="auto" w:fill="auto"/>
            <w:vAlign w:val="center"/>
            <w:hideMark/>
          </w:tcPr>
          <w:p w14:paraId="19578960"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530</w:t>
            </w:r>
          </w:p>
        </w:tc>
        <w:tc>
          <w:tcPr>
            <w:tcW w:w="1161" w:type="dxa"/>
            <w:tcBorders>
              <w:top w:val="nil"/>
              <w:left w:val="nil"/>
              <w:bottom w:val="single" w:sz="8" w:space="0" w:color="000000"/>
              <w:right w:val="single" w:sz="8" w:space="0" w:color="000000"/>
            </w:tcBorders>
            <w:shd w:val="clear" w:color="auto" w:fill="auto"/>
            <w:vAlign w:val="center"/>
            <w:hideMark/>
          </w:tcPr>
          <w:p w14:paraId="4E3DE40B"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893</w:t>
            </w:r>
          </w:p>
        </w:tc>
        <w:tc>
          <w:tcPr>
            <w:tcW w:w="1134" w:type="dxa"/>
            <w:tcBorders>
              <w:top w:val="nil"/>
              <w:left w:val="nil"/>
              <w:bottom w:val="single" w:sz="8" w:space="0" w:color="000000"/>
              <w:right w:val="single" w:sz="8" w:space="0" w:color="000000"/>
            </w:tcBorders>
            <w:shd w:val="clear" w:color="auto" w:fill="auto"/>
            <w:vAlign w:val="center"/>
            <w:hideMark/>
          </w:tcPr>
          <w:p w14:paraId="37624E5E"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11:04:1001010:258</w:t>
            </w:r>
          </w:p>
        </w:tc>
        <w:tc>
          <w:tcPr>
            <w:tcW w:w="1659" w:type="dxa"/>
            <w:tcBorders>
              <w:top w:val="nil"/>
              <w:left w:val="nil"/>
              <w:bottom w:val="single" w:sz="8" w:space="0" w:color="000000"/>
              <w:right w:val="single" w:sz="8" w:space="0" w:color="000000"/>
            </w:tcBorders>
            <w:shd w:val="clear" w:color="auto" w:fill="auto"/>
            <w:vAlign w:val="center"/>
            <w:hideMark/>
          </w:tcPr>
          <w:p w14:paraId="516533DB"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Сформирован под одним домом</w:t>
            </w:r>
          </w:p>
        </w:tc>
      </w:tr>
      <w:tr w:rsidR="00E514D2" w:rsidRPr="00E514D2" w14:paraId="6167EB94" w14:textId="77777777" w:rsidTr="00B3477C">
        <w:trPr>
          <w:trHeight w:val="6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6D372FFA"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117</w:t>
            </w:r>
          </w:p>
        </w:tc>
        <w:tc>
          <w:tcPr>
            <w:tcW w:w="1559" w:type="dxa"/>
            <w:tcBorders>
              <w:top w:val="nil"/>
              <w:left w:val="nil"/>
              <w:bottom w:val="single" w:sz="8" w:space="0" w:color="000000"/>
              <w:right w:val="single" w:sz="8" w:space="0" w:color="000000"/>
            </w:tcBorders>
            <w:shd w:val="clear" w:color="auto" w:fill="auto"/>
            <w:vAlign w:val="center"/>
            <w:hideMark/>
          </w:tcPr>
          <w:p w14:paraId="79387078"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053FA61B"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r w:rsidRPr="00743385">
              <w:rPr>
                <w:rFonts w:ascii="Times New Roman" w:eastAsia="Times New Roman" w:hAnsi="Times New Roman" w:cs="Times New Roman"/>
                <w:color w:val="000000"/>
                <w:sz w:val="24"/>
                <w:szCs w:val="24"/>
                <w:lang w:eastAsia="ru-RU"/>
              </w:rPr>
              <w:t>, ул. Мичурина, д. 10</w:t>
            </w:r>
          </w:p>
        </w:tc>
        <w:tc>
          <w:tcPr>
            <w:tcW w:w="1318" w:type="dxa"/>
            <w:tcBorders>
              <w:top w:val="nil"/>
              <w:left w:val="nil"/>
              <w:bottom w:val="single" w:sz="8" w:space="0" w:color="000000"/>
              <w:right w:val="single" w:sz="8" w:space="0" w:color="000000"/>
            </w:tcBorders>
            <w:shd w:val="clear" w:color="auto" w:fill="auto"/>
            <w:vAlign w:val="center"/>
            <w:hideMark/>
          </w:tcPr>
          <w:p w14:paraId="75D40CA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1965</w:t>
            </w:r>
          </w:p>
        </w:tc>
        <w:tc>
          <w:tcPr>
            <w:tcW w:w="1418" w:type="dxa"/>
            <w:tcBorders>
              <w:top w:val="nil"/>
              <w:left w:val="nil"/>
              <w:bottom w:val="single" w:sz="8" w:space="0" w:color="000000"/>
              <w:right w:val="single" w:sz="8" w:space="0" w:color="000000"/>
            </w:tcBorders>
            <w:shd w:val="clear" w:color="auto" w:fill="auto"/>
            <w:vAlign w:val="center"/>
            <w:hideMark/>
          </w:tcPr>
          <w:p w14:paraId="62F77C39"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16.05.2016</w:t>
            </w:r>
          </w:p>
        </w:tc>
        <w:tc>
          <w:tcPr>
            <w:tcW w:w="1134" w:type="dxa"/>
            <w:tcBorders>
              <w:top w:val="nil"/>
              <w:left w:val="nil"/>
              <w:bottom w:val="single" w:sz="8" w:space="0" w:color="000000"/>
              <w:right w:val="single" w:sz="8" w:space="0" w:color="000000"/>
            </w:tcBorders>
            <w:shd w:val="clear" w:color="auto" w:fill="auto"/>
            <w:vAlign w:val="center"/>
            <w:hideMark/>
          </w:tcPr>
          <w:p w14:paraId="4B659137"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516,8</w:t>
            </w:r>
          </w:p>
        </w:tc>
        <w:tc>
          <w:tcPr>
            <w:tcW w:w="1137" w:type="dxa"/>
            <w:tcBorders>
              <w:top w:val="nil"/>
              <w:left w:val="nil"/>
              <w:bottom w:val="single" w:sz="8" w:space="0" w:color="000000"/>
              <w:right w:val="single" w:sz="8" w:space="0" w:color="000000"/>
            </w:tcBorders>
            <w:shd w:val="clear" w:color="auto" w:fill="auto"/>
            <w:vAlign w:val="center"/>
            <w:hideMark/>
          </w:tcPr>
          <w:p w14:paraId="1280C42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34</w:t>
            </w:r>
          </w:p>
        </w:tc>
        <w:tc>
          <w:tcPr>
            <w:tcW w:w="1414" w:type="dxa"/>
            <w:tcBorders>
              <w:top w:val="nil"/>
              <w:left w:val="nil"/>
              <w:bottom w:val="single" w:sz="8" w:space="0" w:color="000000"/>
              <w:right w:val="single" w:sz="8" w:space="0" w:color="000000"/>
            </w:tcBorders>
            <w:shd w:val="clear" w:color="auto" w:fill="auto"/>
            <w:vAlign w:val="center"/>
            <w:hideMark/>
          </w:tcPr>
          <w:p w14:paraId="70F19F1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31.12.2021</w:t>
            </w:r>
          </w:p>
        </w:tc>
        <w:tc>
          <w:tcPr>
            <w:tcW w:w="1249" w:type="dxa"/>
            <w:tcBorders>
              <w:top w:val="nil"/>
              <w:left w:val="nil"/>
              <w:bottom w:val="single" w:sz="8" w:space="0" w:color="000000"/>
              <w:right w:val="single" w:sz="8" w:space="0" w:color="000000"/>
            </w:tcBorders>
            <w:shd w:val="clear" w:color="auto" w:fill="auto"/>
            <w:vAlign w:val="center"/>
            <w:hideMark/>
          </w:tcPr>
          <w:p w14:paraId="007266B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536,8</w:t>
            </w:r>
          </w:p>
        </w:tc>
        <w:tc>
          <w:tcPr>
            <w:tcW w:w="1161" w:type="dxa"/>
            <w:tcBorders>
              <w:top w:val="nil"/>
              <w:left w:val="nil"/>
              <w:bottom w:val="single" w:sz="8" w:space="0" w:color="000000"/>
              <w:right w:val="single" w:sz="8" w:space="0" w:color="000000"/>
            </w:tcBorders>
            <w:shd w:val="clear" w:color="auto" w:fill="auto"/>
            <w:vAlign w:val="center"/>
            <w:hideMark/>
          </w:tcPr>
          <w:p w14:paraId="3FDC51E1"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709</w:t>
            </w:r>
          </w:p>
        </w:tc>
        <w:tc>
          <w:tcPr>
            <w:tcW w:w="1134" w:type="dxa"/>
            <w:tcBorders>
              <w:top w:val="nil"/>
              <w:left w:val="nil"/>
              <w:bottom w:val="single" w:sz="8" w:space="0" w:color="000000"/>
              <w:right w:val="single" w:sz="8" w:space="0" w:color="000000"/>
            </w:tcBorders>
            <w:shd w:val="clear" w:color="auto" w:fill="auto"/>
            <w:vAlign w:val="center"/>
            <w:hideMark/>
          </w:tcPr>
          <w:p w14:paraId="023DE9D4"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11:04:1001010:47</w:t>
            </w:r>
          </w:p>
        </w:tc>
        <w:tc>
          <w:tcPr>
            <w:tcW w:w="1659" w:type="dxa"/>
            <w:tcBorders>
              <w:top w:val="nil"/>
              <w:left w:val="nil"/>
              <w:bottom w:val="single" w:sz="8" w:space="0" w:color="000000"/>
              <w:right w:val="single" w:sz="8" w:space="0" w:color="000000"/>
            </w:tcBorders>
            <w:shd w:val="clear" w:color="auto" w:fill="auto"/>
            <w:vAlign w:val="center"/>
            <w:hideMark/>
          </w:tcPr>
          <w:p w14:paraId="1C4014BA"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Сформирован под одним домом</w:t>
            </w:r>
          </w:p>
        </w:tc>
      </w:tr>
      <w:tr w:rsidR="00E514D2" w:rsidRPr="00E514D2" w14:paraId="17EE7398" w14:textId="77777777" w:rsidTr="00B3477C">
        <w:trPr>
          <w:trHeight w:val="6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6AC56C99"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118</w:t>
            </w:r>
          </w:p>
        </w:tc>
        <w:tc>
          <w:tcPr>
            <w:tcW w:w="1559" w:type="dxa"/>
            <w:tcBorders>
              <w:top w:val="nil"/>
              <w:left w:val="nil"/>
              <w:bottom w:val="single" w:sz="8" w:space="0" w:color="000000"/>
              <w:right w:val="single" w:sz="8" w:space="0" w:color="000000"/>
            </w:tcBorders>
            <w:shd w:val="clear" w:color="auto" w:fill="auto"/>
            <w:vAlign w:val="center"/>
            <w:hideMark/>
          </w:tcPr>
          <w:p w14:paraId="32E40FA3"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7238A2F9"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r w:rsidRPr="00743385">
              <w:rPr>
                <w:rFonts w:ascii="Times New Roman" w:eastAsia="Times New Roman" w:hAnsi="Times New Roman" w:cs="Times New Roman"/>
                <w:color w:val="000000"/>
                <w:sz w:val="24"/>
                <w:szCs w:val="24"/>
                <w:lang w:eastAsia="ru-RU"/>
              </w:rPr>
              <w:t>, ул. Мичурина, д. 12</w:t>
            </w:r>
          </w:p>
        </w:tc>
        <w:tc>
          <w:tcPr>
            <w:tcW w:w="1318" w:type="dxa"/>
            <w:tcBorders>
              <w:top w:val="nil"/>
              <w:left w:val="nil"/>
              <w:bottom w:val="single" w:sz="8" w:space="0" w:color="000000"/>
              <w:right w:val="single" w:sz="8" w:space="0" w:color="000000"/>
            </w:tcBorders>
            <w:shd w:val="clear" w:color="auto" w:fill="auto"/>
            <w:vAlign w:val="center"/>
            <w:hideMark/>
          </w:tcPr>
          <w:p w14:paraId="01D12498"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1965</w:t>
            </w:r>
          </w:p>
        </w:tc>
        <w:tc>
          <w:tcPr>
            <w:tcW w:w="1418" w:type="dxa"/>
            <w:tcBorders>
              <w:top w:val="nil"/>
              <w:left w:val="nil"/>
              <w:bottom w:val="single" w:sz="8" w:space="0" w:color="000000"/>
              <w:right w:val="single" w:sz="8" w:space="0" w:color="000000"/>
            </w:tcBorders>
            <w:shd w:val="clear" w:color="auto" w:fill="auto"/>
            <w:vAlign w:val="center"/>
            <w:hideMark/>
          </w:tcPr>
          <w:p w14:paraId="4F7591B1"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16.05.2016</w:t>
            </w:r>
          </w:p>
        </w:tc>
        <w:tc>
          <w:tcPr>
            <w:tcW w:w="1134" w:type="dxa"/>
            <w:tcBorders>
              <w:top w:val="nil"/>
              <w:left w:val="nil"/>
              <w:bottom w:val="single" w:sz="8" w:space="0" w:color="000000"/>
              <w:right w:val="single" w:sz="8" w:space="0" w:color="000000"/>
            </w:tcBorders>
            <w:shd w:val="clear" w:color="auto" w:fill="auto"/>
            <w:vAlign w:val="center"/>
            <w:hideMark/>
          </w:tcPr>
          <w:p w14:paraId="6C630F2A"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518</w:t>
            </w:r>
          </w:p>
        </w:tc>
        <w:tc>
          <w:tcPr>
            <w:tcW w:w="1137" w:type="dxa"/>
            <w:tcBorders>
              <w:top w:val="nil"/>
              <w:left w:val="nil"/>
              <w:bottom w:val="single" w:sz="8" w:space="0" w:color="000000"/>
              <w:right w:val="single" w:sz="8" w:space="0" w:color="000000"/>
            </w:tcBorders>
            <w:shd w:val="clear" w:color="auto" w:fill="auto"/>
            <w:vAlign w:val="center"/>
            <w:hideMark/>
          </w:tcPr>
          <w:p w14:paraId="2F49A34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37</w:t>
            </w:r>
          </w:p>
        </w:tc>
        <w:tc>
          <w:tcPr>
            <w:tcW w:w="1414" w:type="dxa"/>
            <w:tcBorders>
              <w:top w:val="nil"/>
              <w:left w:val="nil"/>
              <w:bottom w:val="single" w:sz="8" w:space="0" w:color="000000"/>
              <w:right w:val="single" w:sz="8" w:space="0" w:color="000000"/>
            </w:tcBorders>
            <w:shd w:val="clear" w:color="auto" w:fill="auto"/>
            <w:vAlign w:val="center"/>
            <w:hideMark/>
          </w:tcPr>
          <w:p w14:paraId="3709157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31.12.2021</w:t>
            </w:r>
          </w:p>
        </w:tc>
        <w:tc>
          <w:tcPr>
            <w:tcW w:w="1249" w:type="dxa"/>
            <w:tcBorders>
              <w:top w:val="nil"/>
              <w:left w:val="nil"/>
              <w:bottom w:val="single" w:sz="8" w:space="0" w:color="000000"/>
              <w:right w:val="single" w:sz="8" w:space="0" w:color="000000"/>
            </w:tcBorders>
            <w:shd w:val="clear" w:color="auto" w:fill="auto"/>
            <w:vAlign w:val="center"/>
            <w:hideMark/>
          </w:tcPr>
          <w:p w14:paraId="728A0F35"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577,7</w:t>
            </w:r>
          </w:p>
        </w:tc>
        <w:tc>
          <w:tcPr>
            <w:tcW w:w="1161" w:type="dxa"/>
            <w:tcBorders>
              <w:top w:val="nil"/>
              <w:left w:val="nil"/>
              <w:bottom w:val="single" w:sz="8" w:space="0" w:color="000000"/>
              <w:right w:val="single" w:sz="8" w:space="0" w:color="000000"/>
            </w:tcBorders>
            <w:shd w:val="clear" w:color="auto" w:fill="auto"/>
            <w:vAlign w:val="center"/>
            <w:hideMark/>
          </w:tcPr>
          <w:p w14:paraId="35766A4D"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830</w:t>
            </w:r>
          </w:p>
        </w:tc>
        <w:tc>
          <w:tcPr>
            <w:tcW w:w="1134" w:type="dxa"/>
            <w:tcBorders>
              <w:top w:val="nil"/>
              <w:left w:val="nil"/>
              <w:bottom w:val="single" w:sz="8" w:space="0" w:color="000000"/>
              <w:right w:val="single" w:sz="8" w:space="0" w:color="000000"/>
            </w:tcBorders>
            <w:shd w:val="clear" w:color="auto" w:fill="auto"/>
            <w:vAlign w:val="center"/>
            <w:hideMark/>
          </w:tcPr>
          <w:p w14:paraId="1AD8E42A"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11:04:1001010:377</w:t>
            </w:r>
          </w:p>
        </w:tc>
        <w:tc>
          <w:tcPr>
            <w:tcW w:w="1659" w:type="dxa"/>
            <w:tcBorders>
              <w:top w:val="nil"/>
              <w:left w:val="nil"/>
              <w:bottom w:val="single" w:sz="8" w:space="0" w:color="000000"/>
              <w:right w:val="single" w:sz="8" w:space="0" w:color="000000"/>
            </w:tcBorders>
            <w:shd w:val="clear" w:color="auto" w:fill="auto"/>
            <w:vAlign w:val="center"/>
            <w:hideMark/>
          </w:tcPr>
          <w:p w14:paraId="0DB5F115"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Сформирован под одним домом</w:t>
            </w:r>
          </w:p>
        </w:tc>
      </w:tr>
      <w:tr w:rsidR="00E514D2" w:rsidRPr="00E514D2" w14:paraId="47ADDCE7" w14:textId="77777777" w:rsidTr="00B3477C">
        <w:trPr>
          <w:trHeight w:val="6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31D5543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119</w:t>
            </w:r>
          </w:p>
        </w:tc>
        <w:tc>
          <w:tcPr>
            <w:tcW w:w="1559" w:type="dxa"/>
            <w:tcBorders>
              <w:top w:val="nil"/>
              <w:left w:val="nil"/>
              <w:bottom w:val="single" w:sz="8" w:space="0" w:color="000000"/>
              <w:right w:val="single" w:sz="8" w:space="0" w:color="000000"/>
            </w:tcBorders>
            <w:shd w:val="clear" w:color="auto" w:fill="auto"/>
            <w:vAlign w:val="center"/>
            <w:hideMark/>
          </w:tcPr>
          <w:p w14:paraId="600C1B64"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4B83B6A0"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r w:rsidRPr="00743385">
              <w:rPr>
                <w:rFonts w:ascii="Times New Roman" w:eastAsia="Times New Roman" w:hAnsi="Times New Roman" w:cs="Times New Roman"/>
                <w:color w:val="000000"/>
                <w:sz w:val="24"/>
                <w:szCs w:val="24"/>
                <w:lang w:eastAsia="ru-RU"/>
              </w:rPr>
              <w:t>, ул. Мичурина, д. 14</w:t>
            </w:r>
          </w:p>
        </w:tc>
        <w:tc>
          <w:tcPr>
            <w:tcW w:w="1318" w:type="dxa"/>
            <w:tcBorders>
              <w:top w:val="nil"/>
              <w:left w:val="nil"/>
              <w:bottom w:val="single" w:sz="8" w:space="0" w:color="000000"/>
              <w:right w:val="single" w:sz="8" w:space="0" w:color="000000"/>
            </w:tcBorders>
            <w:shd w:val="clear" w:color="auto" w:fill="auto"/>
            <w:vAlign w:val="center"/>
            <w:hideMark/>
          </w:tcPr>
          <w:p w14:paraId="1701F62A"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1965</w:t>
            </w:r>
          </w:p>
        </w:tc>
        <w:tc>
          <w:tcPr>
            <w:tcW w:w="1418" w:type="dxa"/>
            <w:tcBorders>
              <w:top w:val="nil"/>
              <w:left w:val="nil"/>
              <w:bottom w:val="single" w:sz="8" w:space="0" w:color="000000"/>
              <w:right w:val="single" w:sz="8" w:space="0" w:color="000000"/>
            </w:tcBorders>
            <w:shd w:val="clear" w:color="auto" w:fill="auto"/>
            <w:vAlign w:val="center"/>
            <w:hideMark/>
          </w:tcPr>
          <w:p w14:paraId="414D5B29"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06.12.2016</w:t>
            </w:r>
          </w:p>
        </w:tc>
        <w:tc>
          <w:tcPr>
            <w:tcW w:w="1134" w:type="dxa"/>
            <w:tcBorders>
              <w:top w:val="nil"/>
              <w:left w:val="nil"/>
              <w:bottom w:val="single" w:sz="8" w:space="0" w:color="000000"/>
              <w:right w:val="single" w:sz="8" w:space="0" w:color="000000"/>
            </w:tcBorders>
            <w:shd w:val="clear" w:color="auto" w:fill="auto"/>
            <w:vAlign w:val="center"/>
            <w:hideMark/>
          </w:tcPr>
          <w:p w14:paraId="4FAF0CA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515</w:t>
            </w:r>
          </w:p>
        </w:tc>
        <w:tc>
          <w:tcPr>
            <w:tcW w:w="1137" w:type="dxa"/>
            <w:tcBorders>
              <w:top w:val="nil"/>
              <w:left w:val="nil"/>
              <w:bottom w:val="single" w:sz="8" w:space="0" w:color="000000"/>
              <w:right w:val="single" w:sz="8" w:space="0" w:color="000000"/>
            </w:tcBorders>
            <w:shd w:val="clear" w:color="auto" w:fill="auto"/>
            <w:vAlign w:val="center"/>
            <w:hideMark/>
          </w:tcPr>
          <w:p w14:paraId="098678C8"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w:t>
            </w:r>
          </w:p>
        </w:tc>
        <w:tc>
          <w:tcPr>
            <w:tcW w:w="1414" w:type="dxa"/>
            <w:tcBorders>
              <w:top w:val="nil"/>
              <w:left w:val="nil"/>
              <w:bottom w:val="single" w:sz="8" w:space="0" w:color="000000"/>
              <w:right w:val="single" w:sz="8" w:space="0" w:color="000000"/>
            </w:tcBorders>
            <w:shd w:val="clear" w:color="auto" w:fill="auto"/>
            <w:vAlign w:val="center"/>
            <w:hideMark/>
          </w:tcPr>
          <w:p w14:paraId="06D45705"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31.12.2021</w:t>
            </w:r>
          </w:p>
        </w:tc>
        <w:tc>
          <w:tcPr>
            <w:tcW w:w="1249" w:type="dxa"/>
            <w:tcBorders>
              <w:top w:val="nil"/>
              <w:left w:val="nil"/>
              <w:bottom w:val="single" w:sz="8" w:space="0" w:color="000000"/>
              <w:right w:val="single" w:sz="8" w:space="0" w:color="000000"/>
            </w:tcBorders>
            <w:shd w:val="clear" w:color="auto" w:fill="auto"/>
            <w:vAlign w:val="center"/>
            <w:hideMark/>
          </w:tcPr>
          <w:p w14:paraId="1B1AFD70"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525</w:t>
            </w:r>
          </w:p>
        </w:tc>
        <w:tc>
          <w:tcPr>
            <w:tcW w:w="1161" w:type="dxa"/>
            <w:tcBorders>
              <w:top w:val="nil"/>
              <w:left w:val="nil"/>
              <w:bottom w:val="single" w:sz="8" w:space="0" w:color="000000"/>
              <w:right w:val="single" w:sz="8" w:space="0" w:color="000000"/>
            </w:tcBorders>
            <w:shd w:val="clear" w:color="auto" w:fill="auto"/>
            <w:vAlign w:val="center"/>
            <w:hideMark/>
          </w:tcPr>
          <w:p w14:paraId="7579620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13 858,00</w:t>
            </w:r>
          </w:p>
        </w:tc>
        <w:tc>
          <w:tcPr>
            <w:tcW w:w="1134" w:type="dxa"/>
            <w:tcBorders>
              <w:top w:val="nil"/>
              <w:left w:val="nil"/>
              <w:bottom w:val="single" w:sz="8" w:space="0" w:color="000000"/>
              <w:right w:val="single" w:sz="8" w:space="0" w:color="000000"/>
            </w:tcBorders>
            <w:shd w:val="clear" w:color="auto" w:fill="auto"/>
            <w:vAlign w:val="center"/>
            <w:hideMark/>
          </w:tcPr>
          <w:p w14:paraId="4CB2135C"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11:04:1001010:79</w:t>
            </w:r>
          </w:p>
        </w:tc>
        <w:tc>
          <w:tcPr>
            <w:tcW w:w="1659" w:type="dxa"/>
            <w:tcBorders>
              <w:top w:val="nil"/>
              <w:left w:val="nil"/>
              <w:bottom w:val="single" w:sz="8" w:space="0" w:color="000000"/>
              <w:right w:val="single" w:sz="8" w:space="0" w:color="000000"/>
            </w:tcBorders>
            <w:shd w:val="clear" w:color="auto" w:fill="auto"/>
            <w:vAlign w:val="center"/>
            <w:hideMark/>
          </w:tcPr>
          <w:p w14:paraId="669D9D71"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Сформирован под одним домом</w:t>
            </w:r>
          </w:p>
        </w:tc>
      </w:tr>
      <w:tr w:rsidR="00E514D2" w:rsidRPr="00E514D2" w14:paraId="24B9FDB9" w14:textId="77777777" w:rsidTr="00B3477C">
        <w:trPr>
          <w:trHeight w:val="6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7400767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120</w:t>
            </w:r>
          </w:p>
        </w:tc>
        <w:tc>
          <w:tcPr>
            <w:tcW w:w="1559" w:type="dxa"/>
            <w:tcBorders>
              <w:top w:val="nil"/>
              <w:left w:val="nil"/>
              <w:bottom w:val="single" w:sz="8" w:space="0" w:color="000000"/>
              <w:right w:val="single" w:sz="8" w:space="0" w:color="000000"/>
            </w:tcBorders>
            <w:shd w:val="clear" w:color="auto" w:fill="auto"/>
            <w:vAlign w:val="center"/>
            <w:hideMark/>
          </w:tcPr>
          <w:p w14:paraId="50CE7AD1"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1C4A82DD"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r w:rsidRPr="00743385">
              <w:rPr>
                <w:rFonts w:ascii="Times New Roman" w:eastAsia="Times New Roman" w:hAnsi="Times New Roman" w:cs="Times New Roman"/>
                <w:color w:val="000000"/>
                <w:sz w:val="24"/>
                <w:szCs w:val="24"/>
                <w:lang w:eastAsia="ru-RU"/>
              </w:rPr>
              <w:t>, ул. Рабочая, д. 6</w:t>
            </w:r>
          </w:p>
        </w:tc>
        <w:tc>
          <w:tcPr>
            <w:tcW w:w="1318" w:type="dxa"/>
            <w:tcBorders>
              <w:top w:val="nil"/>
              <w:left w:val="nil"/>
              <w:bottom w:val="single" w:sz="8" w:space="0" w:color="000000"/>
              <w:right w:val="single" w:sz="8" w:space="0" w:color="000000"/>
            </w:tcBorders>
            <w:shd w:val="clear" w:color="auto" w:fill="auto"/>
            <w:vAlign w:val="center"/>
            <w:hideMark/>
          </w:tcPr>
          <w:p w14:paraId="718B111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1970</w:t>
            </w:r>
          </w:p>
        </w:tc>
        <w:tc>
          <w:tcPr>
            <w:tcW w:w="1418" w:type="dxa"/>
            <w:tcBorders>
              <w:top w:val="nil"/>
              <w:left w:val="nil"/>
              <w:bottom w:val="single" w:sz="8" w:space="0" w:color="000000"/>
              <w:right w:val="single" w:sz="8" w:space="0" w:color="000000"/>
            </w:tcBorders>
            <w:shd w:val="clear" w:color="auto" w:fill="auto"/>
            <w:vAlign w:val="center"/>
            <w:hideMark/>
          </w:tcPr>
          <w:p w14:paraId="7F1B205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29.04.2016</w:t>
            </w:r>
          </w:p>
        </w:tc>
        <w:tc>
          <w:tcPr>
            <w:tcW w:w="1134" w:type="dxa"/>
            <w:tcBorders>
              <w:top w:val="nil"/>
              <w:left w:val="nil"/>
              <w:bottom w:val="single" w:sz="8" w:space="0" w:color="000000"/>
              <w:right w:val="single" w:sz="8" w:space="0" w:color="000000"/>
            </w:tcBorders>
            <w:shd w:val="clear" w:color="auto" w:fill="auto"/>
            <w:vAlign w:val="center"/>
            <w:hideMark/>
          </w:tcPr>
          <w:p w14:paraId="4EB41E4A"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499,1</w:t>
            </w:r>
          </w:p>
        </w:tc>
        <w:tc>
          <w:tcPr>
            <w:tcW w:w="1137" w:type="dxa"/>
            <w:tcBorders>
              <w:top w:val="nil"/>
              <w:left w:val="nil"/>
              <w:bottom w:val="single" w:sz="8" w:space="0" w:color="000000"/>
              <w:right w:val="single" w:sz="8" w:space="0" w:color="000000"/>
            </w:tcBorders>
            <w:shd w:val="clear" w:color="auto" w:fill="auto"/>
            <w:vAlign w:val="center"/>
            <w:hideMark/>
          </w:tcPr>
          <w:p w14:paraId="6EFAECC0"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w:t>
            </w:r>
          </w:p>
        </w:tc>
        <w:tc>
          <w:tcPr>
            <w:tcW w:w="1414" w:type="dxa"/>
            <w:tcBorders>
              <w:top w:val="nil"/>
              <w:left w:val="nil"/>
              <w:bottom w:val="single" w:sz="8" w:space="0" w:color="000000"/>
              <w:right w:val="single" w:sz="8" w:space="0" w:color="000000"/>
            </w:tcBorders>
            <w:shd w:val="clear" w:color="auto" w:fill="auto"/>
            <w:vAlign w:val="center"/>
            <w:hideMark/>
          </w:tcPr>
          <w:p w14:paraId="2B5962D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31.12.2021</w:t>
            </w:r>
          </w:p>
        </w:tc>
        <w:tc>
          <w:tcPr>
            <w:tcW w:w="1249" w:type="dxa"/>
            <w:tcBorders>
              <w:top w:val="nil"/>
              <w:left w:val="nil"/>
              <w:bottom w:val="single" w:sz="8" w:space="0" w:color="000000"/>
              <w:right w:val="single" w:sz="8" w:space="0" w:color="000000"/>
            </w:tcBorders>
            <w:shd w:val="clear" w:color="auto" w:fill="auto"/>
            <w:vAlign w:val="center"/>
            <w:hideMark/>
          </w:tcPr>
          <w:p w14:paraId="1F3254F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505</w:t>
            </w:r>
          </w:p>
        </w:tc>
        <w:tc>
          <w:tcPr>
            <w:tcW w:w="1161" w:type="dxa"/>
            <w:tcBorders>
              <w:top w:val="nil"/>
              <w:left w:val="nil"/>
              <w:bottom w:val="single" w:sz="8" w:space="0" w:color="000000"/>
              <w:right w:val="single" w:sz="8" w:space="0" w:color="000000"/>
            </w:tcBorders>
            <w:shd w:val="clear" w:color="auto" w:fill="auto"/>
            <w:vAlign w:val="center"/>
            <w:hideMark/>
          </w:tcPr>
          <w:p w14:paraId="68F310D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961</w:t>
            </w:r>
          </w:p>
        </w:tc>
        <w:tc>
          <w:tcPr>
            <w:tcW w:w="1134" w:type="dxa"/>
            <w:tcBorders>
              <w:top w:val="nil"/>
              <w:left w:val="nil"/>
              <w:bottom w:val="single" w:sz="8" w:space="0" w:color="000000"/>
              <w:right w:val="single" w:sz="8" w:space="0" w:color="000000"/>
            </w:tcBorders>
            <w:shd w:val="clear" w:color="auto" w:fill="auto"/>
            <w:vAlign w:val="center"/>
            <w:hideMark/>
          </w:tcPr>
          <w:p w14:paraId="4FD96138"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11:04:1001001:399</w:t>
            </w:r>
          </w:p>
        </w:tc>
        <w:tc>
          <w:tcPr>
            <w:tcW w:w="1659" w:type="dxa"/>
            <w:tcBorders>
              <w:top w:val="nil"/>
              <w:left w:val="nil"/>
              <w:bottom w:val="single" w:sz="8" w:space="0" w:color="000000"/>
              <w:right w:val="single" w:sz="8" w:space="0" w:color="000000"/>
            </w:tcBorders>
            <w:shd w:val="clear" w:color="auto" w:fill="auto"/>
            <w:vAlign w:val="center"/>
            <w:hideMark/>
          </w:tcPr>
          <w:p w14:paraId="617370C4"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Сформирован под одним домом</w:t>
            </w:r>
          </w:p>
        </w:tc>
      </w:tr>
      <w:tr w:rsidR="00E514D2" w:rsidRPr="00E514D2" w14:paraId="40104B1F" w14:textId="77777777" w:rsidTr="00B3477C">
        <w:trPr>
          <w:trHeight w:val="6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0E4778FA"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121</w:t>
            </w:r>
          </w:p>
        </w:tc>
        <w:tc>
          <w:tcPr>
            <w:tcW w:w="1559" w:type="dxa"/>
            <w:tcBorders>
              <w:top w:val="nil"/>
              <w:left w:val="nil"/>
              <w:bottom w:val="single" w:sz="8" w:space="0" w:color="000000"/>
              <w:right w:val="single" w:sz="8" w:space="0" w:color="000000"/>
            </w:tcBorders>
            <w:shd w:val="clear" w:color="auto" w:fill="auto"/>
            <w:vAlign w:val="center"/>
            <w:hideMark/>
          </w:tcPr>
          <w:p w14:paraId="66F8CF55"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7236D8C7"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r w:rsidRPr="00743385">
              <w:rPr>
                <w:rFonts w:ascii="Times New Roman" w:eastAsia="Times New Roman" w:hAnsi="Times New Roman" w:cs="Times New Roman"/>
                <w:color w:val="000000"/>
                <w:sz w:val="24"/>
                <w:szCs w:val="24"/>
                <w:lang w:eastAsia="ru-RU"/>
              </w:rPr>
              <w:t>, ул. Рабочая, д. 7</w:t>
            </w:r>
          </w:p>
        </w:tc>
        <w:tc>
          <w:tcPr>
            <w:tcW w:w="1318" w:type="dxa"/>
            <w:tcBorders>
              <w:top w:val="nil"/>
              <w:left w:val="nil"/>
              <w:bottom w:val="single" w:sz="8" w:space="0" w:color="000000"/>
              <w:right w:val="single" w:sz="8" w:space="0" w:color="000000"/>
            </w:tcBorders>
            <w:shd w:val="clear" w:color="auto" w:fill="auto"/>
            <w:vAlign w:val="center"/>
            <w:hideMark/>
          </w:tcPr>
          <w:p w14:paraId="3D272F8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1967</w:t>
            </w:r>
          </w:p>
        </w:tc>
        <w:tc>
          <w:tcPr>
            <w:tcW w:w="1418" w:type="dxa"/>
            <w:tcBorders>
              <w:top w:val="nil"/>
              <w:left w:val="nil"/>
              <w:bottom w:val="single" w:sz="8" w:space="0" w:color="000000"/>
              <w:right w:val="single" w:sz="8" w:space="0" w:color="000000"/>
            </w:tcBorders>
            <w:shd w:val="clear" w:color="auto" w:fill="auto"/>
            <w:vAlign w:val="center"/>
            <w:hideMark/>
          </w:tcPr>
          <w:p w14:paraId="2356EA71"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29.04.2016</w:t>
            </w:r>
          </w:p>
        </w:tc>
        <w:tc>
          <w:tcPr>
            <w:tcW w:w="1134" w:type="dxa"/>
            <w:tcBorders>
              <w:top w:val="nil"/>
              <w:left w:val="nil"/>
              <w:bottom w:val="single" w:sz="8" w:space="0" w:color="000000"/>
              <w:right w:val="single" w:sz="8" w:space="0" w:color="000000"/>
            </w:tcBorders>
            <w:shd w:val="clear" w:color="auto" w:fill="auto"/>
            <w:vAlign w:val="center"/>
            <w:hideMark/>
          </w:tcPr>
          <w:p w14:paraId="586CC4D2"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497,2</w:t>
            </w:r>
          </w:p>
        </w:tc>
        <w:tc>
          <w:tcPr>
            <w:tcW w:w="1137" w:type="dxa"/>
            <w:tcBorders>
              <w:top w:val="nil"/>
              <w:left w:val="nil"/>
              <w:bottom w:val="single" w:sz="8" w:space="0" w:color="000000"/>
              <w:right w:val="single" w:sz="8" w:space="0" w:color="000000"/>
            </w:tcBorders>
            <w:shd w:val="clear" w:color="auto" w:fill="auto"/>
            <w:vAlign w:val="center"/>
            <w:hideMark/>
          </w:tcPr>
          <w:p w14:paraId="5FC788F9"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32</w:t>
            </w:r>
          </w:p>
        </w:tc>
        <w:tc>
          <w:tcPr>
            <w:tcW w:w="1414" w:type="dxa"/>
            <w:tcBorders>
              <w:top w:val="nil"/>
              <w:left w:val="nil"/>
              <w:bottom w:val="single" w:sz="8" w:space="0" w:color="000000"/>
              <w:right w:val="single" w:sz="8" w:space="0" w:color="000000"/>
            </w:tcBorders>
            <w:shd w:val="clear" w:color="auto" w:fill="auto"/>
            <w:vAlign w:val="center"/>
            <w:hideMark/>
          </w:tcPr>
          <w:p w14:paraId="04DEACC0"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31.12.2021</w:t>
            </w:r>
          </w:p>
        </w:tc>
        <w:tc>
          <w:tcPr>
            <w:tcW w:w="1249" w:type="dxa"/>
            <w:tcBorders>
              <w:top w:val="nil"/>
              <w:left w:val="nil"/>
              <w:bottom w:val="single" w:sz="8" w:space="0" w:color="000000"/>
              <w:right w:val="single" w:sz="8" w:space="0" w:color="000000"/>
            </w:tcBorders>
            <w:shd w:val="clear" w:color="auto" w:fill="auto"/>
            <w:vAlign w:val="center"/>
            <w:hideMark/>
          </w:tcPr>
          <w:p w14:paraId="6D95F1A0"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500</w:t>
            </w:r>
          </w:p>
        </w:tc>
        <w:tc>
          <w:tcPr>
            <w:tcW w:w="1161" w:type="dxa"/>
            <w:tcBorders>
              <w:top w:val="nil"/>
              <w:left w:val="nil"/>
              <w:bottom w:val="single" w:sz="8" w:space="0" w:color="000000"/>
              <w:right w:val="single" w:sz="8" w:space="0" w:color="000000"/>
            </w:tcBorders>
            <w:shd w:val="clear" w:color="auto" w:fill="auto"/>
            <w:vAlign w:val="center"/>
            <w:hideMark/>
          </w:tcPr>
          <w:p w14:paraId="2C6389F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6 699,00</w:t>
            </w:r>
          </w:p>
        </w:tc>
        <w:tc>
          <w:tcPr>
            <w:tcW w:w="1134" w:type="dxa"/>
            <w:tcBorders>
              <w:top w:val="nil"/>
              <w:left w:val="nil"/>
              <w:bottom w:val="single" w:sz="8" w:space="0" w:color="000000"/>
              <w:right w:val="single" w:sz="8" w:space="0" w:color="000000"/>
            </w:tcBorders>
            <w:shd w:val="clear" w:color="auto" w:fill="auto"/>
            <w:vAlign w:val="center"/>
            <w:hideMark/>
          </w:tcPr>
          <w:p w14:paraId="01B00ED1"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11:04:1001001:13</w:t>
            </w:r>
          </w:p>
        </w:tc>
        <w:tc>
          <w:tcPr>
            <w:tcW w:w="1659" w:type="dxa"/>
            <w:tcBorders>
              <w:top w:val="nil"/>
              <w:left w:val="nil"/>
              <w:bottom w:val="single" w:sz="8" w:space="0" w:color="000000"/>
              <w:right w:val="single" w:sz="8" w:space="0" w:color="000000"/>
            </w:tcBorders>
            <w:shd w:val="clear" w:color="auto" w:fill="auto"/>
            <w:vAlign w:val="center"/>
            <w:hideMark/>
          </w:tcPr>
          <w:p w14:paraId="5A350BBE"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Сформирован под одним домом</w:t>
            </w:r>
          </w:p>
        </w:tc>
      </w:tr>
      <w:tr w:rsidR="00E514D2" w:rsidRPr="00E514D2" w14:paraId="02011BCF" w14:textId="77777777" w:rsidTr="00B3477C">
        <w:trPr>
          <w:trHeight w:val="6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4C1EBF99"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122</w:t>
            </w:r>
          </w:p>
        </w:tc>
        <w:tc>
          <w:tcPr>
            <w:tcW w:w="1559" w:type="dxa"/>
            <w:tcBorders>
              <w:top w:val="nil"/>
              <w:left w:val="nil"/>
              <w:bottom w:val="single" w:sz="8" w:space="0" w:color="000000"/>
              <w:right w:val="single" w:sz="8" w:space="0" w:color="000000"/>
            </w:tcBorders>
            <w:shd w:val="clear" w:color="auto" w:fill="auto"/>
            <w:vAlign w:val="center"/>
            <w:hideMark/>
          </w:tcPr>
          <w:p w14:paraId="52A93A88"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4137471A"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r w:rsidRPr="00743385">
              <w:rPr>
                <w:rFonts w:ascii="Times New Roman" w:eastAsia="Times New Roman" w:hAnsi="Times New Roman" w:cs="Times New Roman"/>
                <w:color w:val="000000"/>
                <w:sz w:val="24"/>
                <w:szCs w:val="24"/>
                <w:lang w:eastAsia="ru-RU"/>
              </w:rPr>
              <w:t>, ул. Рабочая, д. 8</w:t>
            </w:r>
          </w:p>
        </w:tc>
        <w:tc>
          <w:tcPr>
            <w:tcW w:w="1318" w:type="dxa"/>
            <w:tcBorders>
              <w:top w:val="nil"/>
              <w:left w:val="nil"/>
              <w:bottom w:val="single" w:sz="8" w:space="0" w:color="000000"/>
              <w:right w:val="single" w:sz="8" w:space="0" w:color="000000"/>
            </w:tcBorders>
            <w:shd w:val="clear" w:color="auto" w:fill="auto"/>
            <w:vAlign w:val="center"/>
            <w:hideMark/>
          </w:tcPr>
          <w:p w14:paraId="00AF862B"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1973</w:t>
            </w:r>
          </w:p>
        </w:tc>
        <w:tc>
          <w:tcPr>
            <w:tcW w:w="1418" w:type="dxa"/>
            <w:tcBorders>
              <w:top w:val="nil"/>
              <w:left w:val="nil"/>
              <w:bottom w:val="single" w:sz="8" w:space="0" w:color="000000"/>
              <w:right w:val="single" w:sz="8" w:space="0" w:color="000000"/>
            </w:tcBorders>
            <w:shd w:val="clear" w:color="auto" w:fill="auto"/>
            <w:vAlign w:val="center"/>
            <w:hideMark/>
          </w:tcPr>
          <w:p w14:paraId="68BACB4D"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29.04.2016</w:t>
            </w:r>
          </w:p>
        </w:tc>
        <w:tc>
          <w:tcPr>
            <w:tcW w:w="1134" w:type="dxa"/>
            <w:tcBorders>
              <w:top w:val="nil"/>
              <w:left w:val="nil"/>
              <w:bottom w:val="single" w:sz="8" w:space="0" w:color="000000"/>
              <w:right w:val="single" w:sz="8" w:space="0" w:color="000000"/>
            </w:tcBorders>
            <w:shd w:val="clear" w:color="auto" w:fill="auto"/>
            <w:vAlign w:val="center"/>
            <w:hideMark/>
          </w:tcPr>
          <w:p w14:paraId="6116453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518,1</w:t>
            </w:r>
          </w:p>
        </w:tc>
        <w:tc>
          <w:tcPr>
            <w:tcW w:w="1137" w:type="dxa"/>
            <w:tcBorders>
              <w:top w:val="nil"/>
              <w:left w:val="nil"/>
              <w:bottom w:val="single" w:sz="8" w:space="0" w:color="000000"/>
              <w:right w:val="single" w:sz="8" w:space="0" w:color="000000"/>
            </w:tcBorders>
            <w:shd w:val="clear" w:color="auto" w:fill="auto"/>
            <w:vAlign w:val="center"/>
            <w:hideMark/>
          </w:tcPr>
          <w:p w14:paraId="2E69C757"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42</w:t>
            </w:r>
          </w:p>
        </w:tc>
        <w:tc>
          <w:tcPr>
            <w:tcW w:w="1414" w:type="dxa"/>
            <w:tcBorders>
              <w:top w:val="nil"/>
              <w:left w:val="nil"/>
              <w:bottom w:val="single" w:sz="8" w:space="0" w:color="000000"/>
              <w:right w:val="single" w:sz="8" w:space="0" w:color="000000"/>
            </w:tcBorders>
            <w:shd w:val="clear" w:color="auto" w:fill="auto"/>
            <w:vAlign w:val="center"/>
            <w:hideMark/>
          </w:tcPr>
          <w:p w14:paraId="2B111A37"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31.12.2021</w:t>
            </w:r>
          </w:p>
        </w:tc>
        <w:tc>
          <w:tcPr>
            <w:tcW w:w="1249" w:type="dxa"/>
            <w:tcBorders>
              <w:top w:val="nil"/>
              <w:left w:val="nil"/>
              <w:bottom w:val="single" w:sz="8" w:space="0" w:color="000000"/>
              <w:right w:val="single" w:sz="8" w:space="0" w:color="000000"/>
            </w:tcBorders>
            <w:shd w:val="clear" w:color="auto" w:fill="auto"/>
            <w:vAlign w:val="center"/>
            <w:hideMark/>
          </w:tcPr>
          <w:p w14:paraId="4A278001"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520</w:t>
            </w:r>
          </w:p>
        </w:tc>
        <w:tc>
          <w:tcPr>
            <w:tcW w:w="1161" w:type="dxa"/>
            <w:tcBorders>
              <w:top w:val="nil"/>
              <w:left w:val="nil"/>
              <w:bottom w:val="single" w:sz="8" w:space="0" w:color="000000"/>
              <w:right w:val="single" w:sz="8" w:space="0" w:color="000000"/>
            </w:tcBorders>
            <w:shd w:val="clear" w:color="auto" w:fill="auto"/>
            <w:vAlign w:val="center"/>
            <w:hideMark/>
          </w:tcPr>
          <w:p w14:paraId="68667FE7"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1 062,00</w:t>
            </w:r>
          </w:p>
        </w:tc>
        <w:tc>
          <w:tcPr>
            <w:tcW w:w="1134" w:type="dxa"/>
            <w:tcBorders>
              <w:top w:val="nil"/>
              <w:left w:val="nil"/>
              <w:bottom w:val="single" w:sz="8" w:space="0" w:color="000000"/>
              <w:right w:val="single" w:sz="8" w:space="0" w:color="000000"/>
            </w:tcBorders>
            <w:shd w:val="clear" w:color="auto" w:fill="auto"/>
            <w:vAlign w:val="center"/>
            <w:hideMark/>
          </w:tcPr>
          <w:p w14:paraId="3F459D15"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11:04:1001001:395</w:t>
            </w:r>
          </w:p>
        </w:tc>
        <w:tc>
          <w:tcPr>
            <w:tcW w:w="1659" w:type="dxa"/>
            <w:tcBorders>
              <w:top w:val="nil"/>
              <w:left w:val="nil"/>
              <w:bottom w:val="single" w:sz="8" w:space="0" w:color="000000"/>
              <w:right w:val="single" w:sz="8" w:space="0" w:color="000000"/>
            </w:tcBorders>
            <w:shd w:val="clear" w:color="auto" w:fill="auto"/>
            <w:vAlign w:val="center"/>
            <w:hideMark/>
          </w:tcPr>
          <w:p w14:paraId="6CA7F223"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Сформирован под одним домом</w:t>
            </w:r>
          </w:p>
        </w:tc>
      </w:tr>
      <w:tr w:rsidR="00E514D2" w:rsidRPr="00E514D2" w14:paraId="47E3C148" w14:textId="77777777" w:rsidTr="00B3477C">
        <w:trPr>
          <w:trHeight w:val="6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7F9487A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123</w:t>
            </w:r>
          </w:p>
        </w:tc>
        <w:tc>
          <w:tcPr>
            <w:tcW w:w="1559" w:type="dxa"/>
            <w:tcBorders>
              <w:top w:val="nil"/>
              <w:left w:val="nil"/>
              <w:bottom w:val="single" w:sz="8" w:space="0" w:color="000000"/>
              <w:right w:val="single" w:sz="8" w:space="0" w:color="000000"/>
            </w:tcBorders>
            <w:shd w:val="clear" w:color="auto" w:fill="auto"/>
            <w:vAlign w:val="center"/>
            <w:hideMark/>
          </w:tcPr>
          <w:p w14:paraId="0025C987"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44B0E3C9"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r w:rsidRPr="00743385">
              <w:rPr>
                <w:rFonts w:ascii="Times New Roman" w:eastAsia="Times New Roman" w:hAnsi="Times New Roman" w:cs="Times New Roman"/>
                <w:color w:val="000000"/>
                <w:sz w:val="24"/>
                <w:szCs w:val="24"/>
                <w:lang w:eastAsia="ru-RU"/>
              </w:rPr>
              <w:t>, ул. Рабочая, д. 19</w:t>
            </w:r>
          </w:p>
        </w:tc>
        <w:tc>
          <w:tcPr>
            <w:tcW w:w="1318" w:type="dxa"/>
            <w:tcBorders>
              <w:top w:val="nil"/>
              <w:left w:val="nil"/>
              <w:bottom w:val="single" w:sz="8" w:space="0" w:color="000000"/>
              <w:right w:val="single" w:sz="8" w:space="0" w:color="000000"/>
            </w:tcBorders>
            <w:shd w:val="clear" w:color="auto" w:fill="auto"/>
            <w:vAlign w:val="center"/>
            <w:hideMark/>
          </w:tcPr>
          <w:p w14:paraId="511F622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1973</w:t>
            </w:r>
          </w:p>
        </w:tc>
        <w:tc>
          <w:tcPr>
            <w:tcW w:w="1418" w:type="dxa"/>
            <w:tcBorders>
              <w:top w:val="nil"/>
              <w:left w:val="nil"/>
              <w:bottom w:val="single" w:sz="8" w:space="0" w:color="000000"/>
              <w:right w:val="single" w:sz="8" w:space="0" w:color="000000"/>
            </w:tcBorders>
            <w:shd w:val="clear" w:color="auto" w:fill="auto"/>
            <w:vAlign w:val="center"/>
            <w:hideMark/>
          </w:tcPr>
          <w:p w14:paraId="3C0522A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29.04.2016</w:t>
            </w:r>
          </w:p>
        </w:tc>
        <w:tc>
          <w:tcPr>
            <w:tcW w:w="1134" w:type="dxa"/>
            <w:tcBorders>
              <w:top w:val="nil"/>
              <w:left w:val="nil"/>
              <w:bottom w:val="single" w:sz="8" w:space="0" w:color="000000"/>
              <w:right w:val="single" w:sz="8" w:space="0" w:color="000000"/>
            </w:tcBorders>
            <w:shd w:val="clear" w:color="auto" w:fill="auto"/>
            <w:vAlign w:val="center"/>
            <w:hideMark/>
          </w:tcPr>
          <w:p w14:paraId="2C0F01CA"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511,6</w:t>
            </w:r>
          </w:p>
        </w:tc>
        <w:tc>
          <w:tcPr>
            <w:tcW w:w="1137" w:type="dxa"/>
            <w:tcBorders>
              <w:top w:val="nil"/>
              <w:left w:val="nil"/>
              <w:bottom w:val="single" w:sz="8" w:space="0" w:color="000000"/>
              <w:right w:val="single" w:sz="8" w:space="0" w:color="000000"/>
            </w:tcBorders>
            <w:shd w:val="clear" w:color="auto" w:fill="auto"/>
            <w:vAlign w:val="center"/>
            <w:hideMark/>
          </w:tcPr>
          <w:p w14:paraId="56C460C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42</w:t>
            </w:r>
          </w:p>
        </w:tc>
        <w:tc>
          <w:tcPr>
            <w:tcW w:w="1414" w:type="dxa"/>
            <w:tcBorders>
              <w:top w:val="nil"/>
              <w:left w:val="nil"/>
              <w:bottom w:val="single" w:sz="8" w:space="0" w:color="000000"/>
              <w:right w:val="single" w:sz="8" w:space="0" w:color="000000"/>
            </w:tcBorders>
            <w:shd w:val="clear" w:color="auto" w:fill="auto"/>
            <w:vAlign w:val="center"/>
            <w:hideMark/>
          </w:tcPr>
          <w:p w14:paraId="46C257B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31.12.2021</w:t>
            </w:r>
          </w:p>
        </w:tc>
        <w:tc>
          <w:tcPr>
            <w:tcW w:w="1249" w:type="dxa"/>
            <w:tcBorders>
              <w:top w:val="nil"/>
              <w:left w:val="nil"/>
              <w:bottom w:val="single" w:sz="8" w:space="0" w:color="000000"/>
              <w:right w:val="single" w:sz="8" w:space="0" w:color="000000"/>
            </w:tcBorders>
            <w:shd w:val="clear" w:color="auto" w:fill="auto"/>
            <w:vAlign w:val="center"/>
            <w:hideMark/>
          </w:tcPr>
          <w:p w14:paraId="28ABC6A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515</w:t>
            </w:r>
          </w:p>
        </w:tc>
        <w:tc>
          <w:tcPr>
            <w:tcW w:w="1161" w:type="dxa"/>
            <w:tcBorders>
              <w:top w:val="nil"/>
              <w:left w:val="nil"/>
              <w:bottom w:val="single" w:sz="8" w:space="0" w:color="000000"/>
              <w:right w:val="single" w:sz="8" w:space="0" w:color="000000"/>
            </w:tcBorders>
            <w:shd w:val="clear" w:color="auto" w:fill="auto"/>
            <w:vAlign w:val="center"/>
            <w:hideMark/>
          </w:tcPr>
          <w:p w14:paraId="60F08680"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905</w:t>
            </w:r>
          </w:p>
        </w:tc>
        <w:tc>
          <w:tcPr>
            <w:tcW w:w="1134" w:type="dxa"/>
            <w:tcBorders>
              <w:top w:val="nil"/>
              <w:left w:val="nil"/>
              <w:bottom w:val="single" w:sz="8" w:space="0" w:color="000000"/>
              <w:right w:val="single" w:sz="8" w:space="0" w:color="000000"/>
            </w:tcBorders>
            <w:shd w:val="clear" w:color="auto" w:fill="auto"/>
            <w:vAlign w:val="center"/>
            <w:hideMark/>
          </w:tcPr>
          <w:p w14:paraId="0664BF2F"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11:04:1001001:297</w:t>
            </w:r>
          </w:p>
        </w:tc>
        <w:tc>
          <w:tcPr>
            <w:tcW w:w="1659" w:type="dxa"/>
            <w:tcBorders>
              <w:top w:val="nil"/>
              <w:left w:val="nil"/>
              <w:bottom w:val="single" w:sz="8" w:space="0" w:color="000000"/>
              <w:right w:val="single" w:sz="8" w:space="0" w:color="000000"/>
            </w:tcBorders>
            <w:shd w:val="clear" w:color="auto" w:fill="auto"/>
            <w:vAlign w:val="center"/>
            <w:hideMark/>
          </w:tcPr>
          <w:p w14:paraId="62072A04"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Сформирован под одним домом</w:t>
            </w:r>
          </w:p>
        </w:tc>
      </w:tr>
      <w:tr w:rsidR="00E514D2" w:rsidRPr="00E514D2" w14:paraId="637546AA" w14:textId="77777777" w:rsidTr="00B3477C">
        <w:trPr>
          <w:trHeight w:val="6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077ABB3B"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124</w:t>
            </w:r>
          </w:p>
        </w:tc>
        <w:tc>
          <w:tcPr>
            <w:tcW w:w="1559" w:type="dxa"/>
            <w:tcBorders>
              <w:top w:val="nil"/>
              <w:left w:val="nil"/>
              <w:bottom w:val="single" w:sz="8" w:space="0" w:color="000000"/>
              <w:right w:val="single" w:sz="8" w:space="0" w:color="000000"/>
            </w:tcBorders>
            <w:shd w:val="clear" w:color="auto" w:fill="auto"/>
            <w:vAlign w:val="center"/>
            <w:hideMark/>
          </w:tcPr>
          <w:p w14:paraId="0A6D7245"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23C57E82"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r w:rsidRPr="00743385">
              <w:rPr>
                <w:rFonts w:ascii="Times New Roman" w:eastAsia="Times New Roman" w:hAnsi="Times New Roman" w:cs="Times New Roman"/>
                <w:color w:val="000000"/>
                <w:sz w:val="24"/>
                <w:szCs w:val="24"/>
                <w:lang w:eastAsia="ru-RU"/>
              </w:rPr>
              <w:t>, ул. Рабочая, д. 20</w:t>
            </w:r>
          </w:p>
        </w:tc>
        <w:tc>
          <w:tcPr>
            <w:tcW w:w="1318" w:type="dxa"/>
            <w:tcBorders>
              <w:top w:val="nil"/>
              <w:left w:val="nil"/>
              <w:bottom w:val="single" w:sz="8" w:space="0" w:color="000000"/>
              <w:right w:val="single" w:sz="8" w:space="0" w:color="000000"/>
            </w:tcBorders>
            <w:shd w:val="clear" w:color="auto" w:fill="auto"/>
            <w:vAlign w:val="center"/>
            <w:hideMark/>
          </w:tcPr>
          <w:p w14:paraId="6A9318F7"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1984</w:t>
            </w:r>
          </w:p>
        </w:tc>
        <w:tc>
          <w:tcPr>
            <w:tcW w:w="1418" w:type="dxa"/>
            <w:tcBorders>
              <w:top w:val="nil"/>
              <w:left w:val="nil"/>
              <w:bottom w:val="single" w:sz="8" w:space="0" w:color="000000"/>
              <w:right w:val="single" w:sz="8" w:space="0" w:color="000000"/>
            </w:tcBorders>
            <w:shd w:val="clear" w:color="auto" w:fill="auto"/>
            <w:vAlign w:val="center"/>
            <w:hideMark/>
          </w:tcPr>
          <w:p w14:paraId="2831B078"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29.04.2016</w:t>
            </w:r>
          </w:p>
        </w:tc>
        <w:tc>
          <w:tcPr>
            <w:tcW w:w="1134" w:type="dxa"/>
            <w:tcBorders>
              <w:top w:val="nil"/>
              <w:left w:val="nil"/>
              <w:bottom w:val="single" w:sz="8" w:space="0" w:color="000000"/>
              <w:right w:val="single" w:sz="8" w:space="0" w:color="000000"/>
            </w:tcBorders>
            <w:shd w:val="clear" w:color="auto" w:fill="auto"/>
            <w:vAlign w:val="center"/>
            <w:hideMark/>
          </w:tcPr>
          <w:p w14:paraId="154BC549"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677,1</w:t>
            </w:r>
          </w:p>
        </w:tc>
        <w:tc>
          <w:tcPr>
            <w:tcW w:w="1137" w:type="dxa"/>
            <w:tcBorders>
              <w:top w:val="nil"/>
              <w:left w:val="nil"/>
              <w:bottom w:val="single" w:sz="8" w:space="0" w:color="000000"/>
              <w:right w:val="single" w:sz="8" w:space="0" w:color="000000"/>
            </w:tcBorders>
            <w:shd w:val="clear" w:color="auto" w:fill="auto"/>
            <w:vAlign w:val="center"/>
            <w:hideMark/>
          </w:tcPr>
          <w:p w14:paraId="16DC4542"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45</w:t>
            </w:r>
          </w:p>
        </w:tc>
        <w:tc>
          <w:tcPr>
            <w:tcW w:w="1414" w:type="dxa"/>
            <w:tcBorders>
              <w:top w:val="nil"/>
              <w:left w:val="nil"/>
              <w:bottom w:val="single" w:sz="8" w:space="0" w:color="000000"/>
              <w:right w:val="single" w:sz="8" w:space="0" w:color="000000"/>
            </w:tcBorders>
            <w:shd w:val="clear" w:color="auto" w:fill="auto"/>
            <w:vAlign w:val="center"/>
            <w:hideMark/>
          </w:tcPr>
          <w:p w14:paraId="1B59B03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31.12.2021</w:t>
            </w:r>
          </w:p>
        </w:tc>
        <w:tc>
          <w:tcPr>
            <w:tcW w:w="1249" w:type="dxa"/>
            <w:tcBorders>
              <w:top w:val="nil"/>
              <w:left w:val="nil"/>
              <w:bottom w:val="single" w:sz="8" w:space="0" w:color="000000"/>
              <w:right w:val="single" w:sz="8" w:space="0" w:color="000000"/>
            </w:tcBorders>
            <w:shd w:val="clear" w:color="auto" w:fill="auto"/>
            <w:vAlign w:val="center"/>
            <w:hideMark/>
          </w:tcPr>
          <w:p w14:paraId="5ACB2E5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750</w:t>
            </w:r>
          </w:p>
        </w:tc>
        <w:tc>
          <w:tcPr>
            <w:tcW w:w="1161" w:type="dxa"/>
            <w:tcBorders>
              <w:top w:val="nil"/>
              <w:left w:val="nil"/>
              <w:bottom w:val="single" w:sz="8" w:space="0" w:color="000000"/>
              <w:right w:val="single" w:sz="8" w:space="0" w:color="000000"/>
            </w:tcBorders>
            <w:shd w:val="clear" w:color="auto" w:fill="auto"/>
            <w:vAlign w:val="center"/>
            <w:hideMark/>
          </w:tcPr>
          <w:p w14:paraId="3FBE7895"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1 419,00</w:t>
            </w:r>
          </w:p>
        </w:tc>
        <w:tc>
          <w:tcPr>
            <w:tcW w:w="1134" w:type="dxa"/>
            <w:tcBorders>
              <w:top w:val="nil"/>
              <w:left w:val="nil"/>
              <w:bottom w:val="single" w:sz="8" w:space="0" w:color="000000"/>
              <w:right w:val="single" w:sz="8" w:space="0" w:color="000000"/>
            </w:tcBorders>
            <w:shd w:val="clear" w:color="auto" w:fill="auto"/>
            <w:vAlign w:val="center"/>
            <w:hideMark/>
          </w:tcPr>
          <w:p w14:paraId="0924BAF5"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11:04:1001001:396</w:t>
            </w:r>
          </w:p>
        </w:tc>
        <w:tc>
          <w:tcPr>
            <w:tcW w:w="1659" w:type="dxa"/>
            <w:tcBorders>
              <w:top w:val="nil"/>
              <w:left w:val="nil"/>
              <w:bottom w:val="single" w:sz="8" w:space="0" w:color="000000"/>
              <w:right w:val="single" w:sz="8" w:space="0" w:color="000000"/>
            </w:tcBorders>
            <w:shd w:val="clear" w:color="auto" w:fill="auto"/>
            <w:vAlign w:val="center"/>
            <w:hideMark/>
          </w:tcPr>
          <w:p w14:paraId="6124FFC6"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Сформирован под одним домом</w:t>
            </w:r>
          </w:p>
        </w:tc>
      </w:tr>
      <w:tr w:rsidR="00E514D2" w:rsidRPr="00E514D2" w14:paraId="0F67A2DF" w14:textId="77777777" w:rsidTr="00B3477C">
        <w:trPr>
          <w:trHeight w:val="6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2524CBA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125</w:t>
            </w:r>
          </w:p>
        </w:tc>
        <w:tc>
          <w:tcPr>
            <w:tcW w:w="1559" w:type="dxa"/>
            <w:tcBorders>
              <w:top w:val="nil"/>
              <w:left w:val="nil"/>
              <w:bottom w:val="single" w:sz="8" w:space="0" w:color="000000"/>
              <w:right w:val="single" w:sz="8" w:space="0" w:color="000000"/>
            </w:tcBorders>
            <w:shd w:val="clear" w:color="auto" w:fill="auto"/>
            <w:vAlign w:val="center"/>
            <w:hideMark/>
          </w:tcPr>
          <w:p w14:paraId="0FA50AED"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49A0F05A"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r w:rsidRPr="00743385">
              <w:rPr>
                <w:rFonts w:ascii="Times New Roman" w:eastAsia="Times New Roman" w:hAnsi="Times New Roman" w:cs="Times New Roman"/>
                <w:color w:val="000000"/>
                <w:sz w:val="24"/>
                <w:szCs w:val="24"/>
                <w:lang w:eastAsia="ru-RU"/>
              </w:rPr>
              <w:t>, ул. Рабочая, д. 27</w:t>
            </w:r>
          </w:p>
        </w:tc>
        <w:tc>
          <w:tcPr>
            <w:tcW w:w="1318" w:type="dxa"/>
            <w:tcBorders>
              <w:top w:val="nil"/>
              <w:left w:val="nil"/>
              <w:bottom w:val="single" w:sz="8" w:space="0" w:color="000000"/>
              <w:right w:val="single" w:sz="8" w:space="0" w:color="000000"/>
            </w:tcBorders>
            <w:shd w:val="clear" w:color="auto" w:fill="auto"/>
            <w:vAlign w:val="center"/>
            <w:hideMark/>
          </w:tcPr>
          <w:p w14:paraId="3E3186C2"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1977</w:t>
            </w:r>
          </w:p>
        </w:tc>
        <w:tc>
          <w:tcPr>
            <w:tcW w:w="1418" w:type="dxa"/>
            <w:tcBorders>
              <w:top w:val="nil"/>
              <w:left w:val="nil"/>
              <w:bottom w:val="single" w:sz="8" w:space="0" w:color="000000"/>
              <w:right w:val="single" w:sz="8" w:space="0" w:color="000000"/>
            </w:tcBorders>
            <w:shd w:val="clear" w:color="auto" w:fill="auto"/>
            <w:vAlign w:val="center"/>
            <w:hideMark/>
          </w:tcPr>
          <w:p w14:paraId="0D0BA70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29.04.2016</w:t>
            </w:r>
          </w:p>
        </w:tc>
        <w:tc>
          <w:tcPr>
            <w:tcW w:w="1134" w:type="dxa"/>
            <w:tcBorders>
              <w:top w:val="nil"/>
              <w:left w:val="nil"/>
              <w:bottom w:val="single" w:sz="8" w:space="0" w:color="000000"/>
              <w:right w:val="single" w:sz="8" w:space="0" w:color="000000"/>
            </w:tcBorders>
            <w:shd w:val="clear" w:color="auto" w:fill="auto"/>
            <w:vAlign w:val="center"/>
            <w:hideMark/>
          </w:tcPr>
          <w:p w14:paraId="1314911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60,2</w:t>
            </w:r>
          </w:p>
        </w:tc>
        <w:tc>
          <w:tcPr>
            <w:tcW w:w="1137" w:type="dxa"/>
            <w:tcBorders>
              <w:top w:val="nil"/>
              <w:left w:val="nil"/>
              <w:bottom w:val="single" w:sz="8" w:space="0" w:color="000000"/>
              <w:right w:val="single" w:sz="8" w:space="0" w:color="000000"/>
            </w:tcBorders>
            <w:shd w:val="clear" w:color="auto" w:fill="auto"/>
            <w:vAlign w:val="center"/>
            <w:hideMark/>
          </w:tcPr>
          <w:p w14:paraId="170FD4E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7</w:t>
            </w:r>
          </w:p>
        </w:tc>
        <w:tc>
          <w:tcPr>
            <w:tcW w:w="1414" w:type="dxa"/>
            <w:tcBorders>
              <w:top w:val="nil"/>
              <w:left w:val="nil"/>
              <w:bottom w:val="single" w:sz="8" w:space="0" w:color="000000"/>
              <w:right w:val="single" w:sz="8" w:space="0" w:color="000000"/>
            </w:tcBorders>
            <w:shd w:val="clear" w:color="auto" w:fill="auto"/>
            <w:vAlign w:val="center"/>
            <w:hideMark/>
          </w:tcPr>
          <w:p w14:paraId="5566C9A7"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31.12.2020</w:t>
            </w:r>
          </w:p>
        </w:tc>
        <w:tc>
          <w:tcPr>
            <w:tcW w:w="1249" w:type="dxa"/>
            <w:tcBorders>
              <w:top w:val="nil"/>
              <w:left w:val="nil"/>
              <w:bottom w:val="single" w:sz="8" w:space="0" w:color="000000"/>
              <w:right w:val="single" w:sz="8" w:space="0" w:color="000000"/>
            </w:tcBorders>
            <w:shd w:val="clear" w:color="auto" w:fill="auto"/>
            <w:vAlign w:val="center"/>
            <w:hideMark/>
          </w:tcPr>
          <w:p w14:paraId="6352E68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234,9</w:t>
            </w:r>
          </w:p>
        </w:tc>
        <w:tc>
          <w:tcPr>
            <w:tcW w:w="1161" w:type="dxa"/>
            <w:tcBorders>
              <w:top w:val="nil"/>
              <w:left w:val="nil"/>
              <w:bottom w:val="single" w:sz="8" w:space="0" w:color="000000"/>
              <w:right w:val="single" w:sz="8" w:space="0" w:color="000000"/>
            </w:tcBorders>
            <w:shd w:val="clear" w:color="auto" w:fill="auto"/>
            <w:vAlign w:val="center"/>
            <w:hideMark/>
          </w:tcPr>
          <w:p w14:paraId="7E63BC1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2 584,00</w:t>
            </w:r>
          </w:p>
        </w:tc>
        <w:tc>
          <w:tcPr>
            <w:tcW w:w="1134" w:type="dxa"/>
            <w:tcBorders>
              <w:top w:val="nil"/>
              <w:left w:val="nil"/>
              <w:bottom w:val="single" w:sz="8" w:space="0" w:color="000000"/>
              <w:right w:val="single" w:sz="8" w:space="0" w:color="000000"/>
            </w:tcBorders>
            <w:shd w:val="clear" w:color="auto" w:fill="auto"/>
            <w:vAlign w:val="center"/>
            <w:hideMark/>
          </w:tcPr>
          <w:p w14:paraId="5333846A"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11:04:1001001:7</w:t>
            </w:r>
          </w:p>
        </w:tc>
        <w:tc>
          <w:tcPr>
            <w:tcW w:w="1659" w:type="dxa"/>
            <w:tcBorders>
              <w:top w:val="nil"/>
              <w:left w:val="nil"/>
              <w:bottom w:val="single" w:sz="8" w:space="0" w:color="000000"/>
              <w:right w:val="single" w:sz="8" w:space="0" w:color="000000"/>
            </w:tcBorders>
            <w:shd w:val="clear" w:color="auto" w:fill="auto"/>
            <w:vAlign w:val="center"/>
            <w:hideMark/>
          </w:tcPr>
          <w:p w14:paraId="7A6BAA0D"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Сформирован под одним домом</w:t>
            </w:r>
          </w:p>
        </w:tc>
      </w:tr>
      <w:tr w:rsidR="00E514D2" w:rsidRPr="00E514D2" w14:paraId="7321F494" w14:textId="77777777" w:rsidTr="00B3477C">
        <w:trPr>
          <w:trHeight w:val="6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15DFF917"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126</w:t>
            </w:r>
          </w:p>
        </w:tc>
        <w:tc>
          <w:tcPr>
            <w:tcW w:w="1559" w:type="dxa"/>
            <w:tcBorders>
              <w:top w:val="nil"/>
              <w:left w:val="nil"/>
              <w:bottom w:val="single" w:sz="8" w:space="0" w:color="000000"/>
              <w:right w:val="single" w:sz="8" w:space="0" w:color="000000"/>
            </w:tcBorders>
            <w:shd w:val="clear" w:color="auto" w:fill="auto"/>
            <w:vAlign w:val="center"/>
            <w:hideMark/>
          </w:tcPr>
          <w:p w14:paraId="4C63A40C"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25993F25"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r w:rsidRPr="00743385">
              <w:rPr>
                <w:rFonts w:ascii="Times New Roman" w:eastAsia="Times New Roman" w:hAnsi="Times New Roman" w:cs="Times New Roman"/>
                <w:color w:val="000000"/>
                <w:sz w:val="24"/>
                <w:szCs w:val="24"/>
                <w:lang w:eastAsia="ru-RU"/>
              </w:rPr>
              <w:t>, ул. Северная, д. 2</w:t>
            </w:r>
          </w:p>
        </w:tc>
        <w:tc>
          <w:tcPr>
            <w:tcW w:w="1318" w:type="dxa"/>
            <w:tcBorders>
              <w:top w:val="nil"/>
              <w:left w:val="nil"/>
              <w:bottom w:val="single" w:sz="8" w:space="0" w:color="000000"/>
              <w:right w:val="single" w:sz="8" w:space="0" w:color="000000"/>
            </w:tcBorders>
            <w:shd w:val="clear" w:color="auto" w:fill="auto"/>
            <w:vAlign w:val="center"/>
            <w:hideMark/>
          </w:tcPr>
          <w:p w14:paraId="03183FAB"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1964</w:t>
            </w:r>
          </w:p>
        </w:tc>
        <w:tc>
          <w:tcPr>
            <w:tcW w:w="1418" w:type="dxa"/>
            <w:tcBorders>
              <w:top w:val="nil"/>
              <w:left w:val="nil"/>
              <w:bottom w:val="single" w:sz="8" w:space="0" w:color="000000"/>
              <w:right w:val="single" w:sz="8" w:space="0" w:color="000000"/>
            </w:tcBorders>
            <w:shd w:val="clear" w:color="auto" w:fill="auto"/>
            <w:vAlign w:val="center"/>
            <w:hideMark/>
          </w:tcPr>
          <w:p w14:paraId="544F32B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29.12.2016</w:t>
            </w:r>
          </w:p>
        </w:tc>
        <w:tc>
          <w:tcPr>
            <w:tcW w:w="1134" w:type="dxa"/>
            <w:tcBorders>
              <w:top w:val="nil"/>
              <w:left w:val="nil"/>
              <w:bottom w:val="single" w:sz="8" w:space="0" w:color="000000"/>
              <w:right w:val="single" w:sz="8" w:space="0" w:color="000000"/>
            </w:tcBorders>
            <w:shd w:val="clear" w:color="auto" w:fill="auto"/>
            <w:vAlign w:val="center"/>
            <w:hideMark/>
          </w:tcPr>
          <w:p w14:paraId="7D58E3FA"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326,5</w:t>
            </w:r>
          </w:p>
        </w:tc>
        <w:tc>
          <w:tcPr>
            <w:tcW w:w="1137" w:type="dxa"/>
            <w:tcBorders>
              <w:top w:val="nil"/>
              <w:left w:val="nil"/>
              <w:bottom w:val="single" w:sz="8" w:space="0" w:color="000000"/>
              <w:right w:val="single" w:sz="8" w:space="0" w:color="000000"/>
            </w:tcBorders>
            <w:shd w:val="clear" w:color="auto" w:fill="auto"/>
            <w:vAlign w:val="center"/>
            <w:hideMark/>
          </w:tcPr>
          <w:p w14:paraId="562EF4B1"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14</w:t>
            </w:r>
          </w:p>
        </w:tc>
        <w:tc>
          <w:tcPr>
            <w:tcW w:w="1414" w:type="dxa"/>
            <w:tcBorders>
              <w:top w:val="nil"/>
              <w:left w:val="nil"/>
              <w:bottom w:val="single" w:sz="8" w:space="0" w:color="000000"/>
              <w:right w:val="single" w:sz="8" w:space="0" w:color="000000"/>
            </w:tcBorders>
            <w:shd w:val="clear" w:color="auto" w:fill="auto"/>
            <w:vAlign w:val="center"/>
            <w:hideMark/>
          </w:tcPr>
          <w:p w14:paraId="626E0257"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31.12.2021</w:t>
            </w:r>
          </w:p>
        </w:tc>
        <w:tc>
          <w:tcPr>
            <w:tcW w:w="1249" w:type="dxa"/>
            <w:tcBorders>
              <w:top w:val="nil"/>
              <w:left w:val="nil"/>
              <w:bottom w:val="single" w:sz="8" w:space="0" w:color="000000"/>
              <w:right w:val="single" w:sz="8" w:space="0" w:color="000000"/>
            </w:tcBorders>
            <w:shd w:val="clear" w:color="auto" w:fill="auto"/>
            <w:vAlign w:val="center"/>
            <w:hideMark/>
          </w:tcPr>
          <w:p w14:paraId="315CADDB"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350,7</w:t>
            </w:r>
          </w:p>
        </w:tc>
        <w:tc>
          <w:tcPr>
            <w:tcW w:w="1161" w:type="dxa"/>
            <w:tcBorders>
              <w:top w:val="nil"/>
              <w:left w:val="nil"/>
              <w:bottom w:val="single" w:sz="8" w:space="0" w:color="000000"/>
              <w:right w:val="single" w:sz="8" w:space="0" w:color="000000"/>
            </w:tcBorders>
            <w:shd w:val="clear" w:color="auto" w:fill="auto"/>
            <w:vAlign w:val="center"/>
            <w:hideMark/>
          </w:tcPr>
          <w:p w14:paraId="4B8673C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798</w:t>
            </w:r>
          </w:p>
        </w:tc>
        <w:tc>
          <w:tcPr>
            <w:tcW w:w="1134" w:type="dxa"/>
            <w:tcBorders>
              <w:top w:val="nil"/>
              <w:left w:val="nil"/>
              <w:bottom w:val="single" w:sz="8" w:space="0" w:color="000000"/>
              <w:right w:val="single" w:sz="8" w:space="0" w:color="000000"/>
            </w:tcBorders>
            <w:shd w:val="clear" w:color="auto" w:fill="auto"/>
            <w:vAlign w:val="center"/>
            <w:hideMark/>
          </w:tcPr>
          <w:p w14:paraId="0013EB71"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11:04:1001016:547</w:t>
            </w:r>
          </w:p>
        </w:tc>
        <w:tc>
          <w:tcPr>
            <w:tcW w:w="1659" w:type="dxa"/>
            <w:tcBorders>
              <w:top w:val="nil"/>
              <w:left w:val="nil"/>
              <w:bottom w:val="single" w:sz="8" w:space="0" w:color="000000"/>
              <w:right w:val="single" w:sz="8" w:space="0" w:color="000000"/>
            </w:tcBorders>
            <w:shd w:val="clear" w:color="auto" w:fill="auto"/>
            <w:vAlign w:val="center"/>
            <w:hideMark/>
          </w:tcPr>
          <w:p w14:paraId="173BFB3C"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Сформирован под одним домом</w:t>
            </w:r>
          </w:p>
        </w:tc>
      </w:tr>
      <w:tr w:rsidR="00E514D2" w:rsidRPr="00E514D2" w14:paraId="46D4CE5B" w14:textId="77777777" w:rsidTr="00B3477C">
        <w:trPr>
          <w:trHeight w:val="6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78B0B9B5"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lastRenderedPageBreak/>
              <w:t>127</w:t>
            </w:r>
          </w:p>
        </w:tc>
        <w:tc>
          <w:tcPr>
            <w:tcW w:w="1559" w:type="dxa"/>
            <w:tcBorders>
              <w:top w:val="nil"/>
              <w:left w:val="nil"/>
              <w:bottom w:val="single" w:sz="8" w:space="0" w:color="000000"/>
              <w:right w:val="single" w:sz="8" w:space="0" w:color="000000"/>
            </w:tcBorders>
            <w:shd w:val="clear" w:color="auto" w:fill="auto"/>
            <w:vAlign w:val="center"/>
            <w:hideMark/>
          </w:tcPr>
          <w:p w14:paraId="2ED14AC4"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2E2E1E57"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r w:rsidRPr="00743385">
              <w:rPr>
                <w:rFonts w:ascii="Times New Roman" w:eastAsia="Times New Roman" w:hAnsi="Times New Roman" w:cs="Times New Roman"/>
                <w:color w:val="000000"/>
                <w:sz w:val="24"/>
                <w:szCs w:val="24"/>
                <w:lang w:eastAsia="ru-RU"/>
              </w:rPr>
              <w:t>, ул. Северная, д. 4</w:t>
            </w:r>
          </w:p>
        </w:tc>
        <w:tc>
          <w:tcPr>
            <w:tcW w:w="1318" w:type="dxa"/>
            <w:tcBorders>
              <w:top w:val="nil"/>
              <w:left w:val="nil"/>
              <w:bottom w:val="single" w:sz="8" w:space="0" w:color="000000"/>
              <w:right w:val="single" w:sz="8" w:space="0" w:color="000000"/>
            </w:tcBorders>
            <w:shd w:val="clear" w:color="auto" w:fill="auto"/>
            <w:vAlign w:val="center"/>
            <w:hideMark/>
          </w:tcPr>
          <w:p w14:paraId="3A4EC0FA"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1963</w:t>
            </w:r>
          </w:p>
        </w:tc>
        <w:tc>
          <w:tcPr>
            <w:tcW w:w="1418" w:type="dxa"/>
            <w:tcBorders>
              <w:top w:val="nil"/>
              <w:left w:val="nil"/>
              <w:bottom w:val="single" w:sz="8" w:space="0" w:color="000000"/>
              <w:right w:val="single" w:sz="8" w:space="0" w:color="000000"/>
            </w:tcBorders>
            <w:shd w:val="clear" w:color="auto" w:fill="auto"/>
            <w:vAlign w:val="center"/>
            <w:hideMark/>
          </w:tcPr>
          <w:p w14:paraId="7A4E1AB2"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10.05.2016</w:t>
            </w:r>
          </w:p>
        </w:tc>
        <w:tc>
          <w:tcPr>
            <w:tcW w:w="1134" w:type="dxa"/>
            <w:tcBorders>
              <w:top w:val="nil"/>
              <w:left w:val="nil"/>
              <w:bottom w:val="single" w:sz="8" w:space="0" w:color="000000"/>
              <w:right w:val="single" w:sz="8" w:space="0" w:color="000000"/>
            </w:tcBorders>
            <w:shd w:val="clear" w:color="auto" w:fill="auto"/>
            <w:vAlign w:val="center"/>
            <w:hideMark/>
          </w:tcPr>
          <w:p w14:paraId="216323BD"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341,5</w:t>
            </w:r>
          </w:p>
        </w:tc>
        <w:tc>
          <w:tcPr>
            <w:tcW w:w="1137" w:type="dxa"/>
            <w:tcBorders>
              <w:top w:val="nil"/>
              <w:left w:val="nil"/>
              <w:bottom w:val="single" w:sz="8" w:space="0" w:color="000000"/>
              <w:right w:val="single" w:sz="8" w:space="0" w:color="000000"/>
            </w:tcBorders>
            <w:shd w:val="clear" w:color="auto" w:fill="auto"/>
            <w:vAlign w:val="center"/>
            <w:hideMark/>
          </w:tcPr>
          <w:p w14:paraId="735ED3E9"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20</w:t>
            </w:r>
          </w:p>
        </w:tc>
        <w:tc>
          <w:tcPr>
            <w:tcW w:w="1414" w:type="dxa"/>
            <w:tcBorders>
              <w:top w:val="nil"/>
              <w:left w:val="nil"/>
              <w:bottom w:val="single" w:sz="8" w:space="0" w:color="000000"/>
              <w:right w:val="single" w:sz="8" w:space="0" w:color="000000"/>
            </w:tcBorders>
            <w:shd w:val="clear" w:color="auto" w:fill="auto"/>
            <w:vAlign w:val="center"/>
            <w:hideMark/>
          </w:tcPr>
          <w:p w14:paraId="17F4921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31.12.2021</w:t>
            </w:r>
          </w:p>
        </w:tc>
        <w:tc>
          <w:tcPr>
            <w:tcW w:w="1249" w:type="dxa"/>
            <w:tcBorders>
              <w:top w:val="nil"/>
              <w:left w:val="nil"/>
              <w:bottom w:val="single" w:sz="8" w:space="0" w:color="000000"/>
              <w:right w:val="single" w:sz="8" w:space="0" w:color="000000"/>
            </w:tcBorders>
            <w:shd w:val="clear" w:color="auto" w:fill="auto"/>
            <w:vAlign w:val="center"/>
            <w:hideMark/>
          </w:tcPr>
          <w:p w14:paraId="1C94A345"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353,5</w:t>
            </w:r>
          </w:p>
        </w:tc>
        <w:tc>
          <w:tcPr>
            <w:tcW w:w="1161" w:type="dxa"/>
            <w:tcBorders>
              <w:top w:val="nil"/>
              <w:left w:val="nil"/>
              <w:bottom w:val="single" w:sz="8" w:space="0" w:color="000000"/>
              <w:right w:val="single" w:sz="8" w:space="0" w:color="000000"/>
            </w:tcBorders>
            <w:shd w:val="clear" w:color="auto" w:fill="auto"/>
            <w:vAlign w:val="center"/>
            <w:hideMark/>
          </w:tcPr>
          <w:p w14:paraId="0D4842AB"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892</w:t>
            </w:r>
          </w:p>
        </w:tc>
        <w:tc>
          <w:tcPr>
            <w:tcW w:w="1134" w:type="dxa"/>
            <w:tcBorders>
              <w:top w:val="nil"/>
              <w:left w:val="nil"/>
              <w:bottom w:val="single" w:sz="8" w:space="0" w:color="000000"/>
              <w:right w:val="single" w:sz="8" w:space="0" w:color="000000"/>
            </w:tcBorders>
            <w:shd w:val="clear" w:color="auto" w:fill="auto"/>
            <w:vAlign w:val="center"/>
            <w:hideMark/>
          </w:tcPr>
          <w:p w14:paraId="2832613B"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11:04:1001016:549</w:t>
            </w:r>
          </w:p>
        </w:tc>
        <w:tc>
          <w:tcPr>
            <w:tcW w:w="1659" w:type="dxa"/>
            <w:tcBorders>
              <w:top w:val="nil"/>
              <w:left w:val="nil"/>
              <w:bottom w:val="single" w:sz="8" w:space="0" w:color="000000"/>
              <w:right w:val="single" w:sz="8" w:space="0" w:color="000000"/>
            </w:tcBorders>
            <w:shd w:val="clear" w:color="auto" w:fill="auto"/>
            <w:vAlign w:val="center"/>
            <w:hideMark/>
          </w:tcPr>
          <w:p w14:paraId="2FC8D65F"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Сформирован под одним домом</w:t>
            </w:r>
          </w:p>
        </w:tc>
      </w:tr>
      <w:tr w:rsidR="00E514D2" w:rsidRPr="00E514D2" w14:paraId="2779BE84" w14:textId="77777777" w:rsidTr="00B3477C">
        <w:trPr>
          <w:trHeight w:val="6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6CFD5CB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128</w:t>
            </w:r>
          </w:p>
        </w:tc>
        <w:tc>
          <w:tcPr>
            <w:tcW w:w="1559" w:type="dxa"/>
            <w:tcBorders>
              <w:top w:val="nil"/>
              <w:left w:val="nil"/>
              <w:bottom w:val="single" w:sz="8" w:space="0" w:color="000000"/>
              <w:right w:val="single" w:sz="8" w:space="0" w:color="000000"/>
            </w:tcBorders>
            <w:shd w:val="clear" w:color="auto" w:fill="auto"/>
            <w:vAlign w:val="center"/>
            <w:hideMark/>
          </w:tcPr>
          <w:p w14:paraId="4EDAA249"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3490A136"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r w:rsidRPr="00743385">
              <w:rPr>
                <w:rFonts w:ascii="Times New Roman" w:eastAsia="Times New Roman" w:hAnsi="Times New Roman" w:cs="Times New Roman"/>
                <w:color w:val="000000"/>
                <w:sz w:val="24"/>
                <w:szCs w:val="24"/>
                <w:lang w:eastAsia="ru-RU"/>
              </w:rPr>
              <w:t>, ул. Северная, д. 6</w:t>
            </w:r>
          </w:p>
        </w:tc>
        <w:tc>
          <w:tcPr>
            <w:tcW w:w="1318" w:type="dxa"/>
            <w:tcBorders>
              <w:top w:val="nil"/>
              <w:left w:val="nil"/>
              <w:bottom w:val="single" w:sz="8" w:space="0" w:color="000000"/>
              <w:right w:val="single" w:sz="8" w:space="0" w:color="000000"/>
            </w:tcBorders>
            <w:shd w:val="clear" w:color="auto" w:fill="auto"/>
            <w:vAlign w:val="center"/>
            <w:hideMark/>
          </w:tcPr>
          <w:p w14:paraId="2B857487"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1961</w:t>
            </w:r>
          </w:p>
        </w:tc>
        <w:tc>
          <w:tcPr>
            <w:tcW w:w="1418" w:type="dxa"/>
            <w:tcBorders>
              <w:top w:val="nil"/>
              <w:left w:val="nil"/>
              <w:bottom w:val="single" w:sz="8" w:space="0" w:color="000000"/>
              <w:right w:val="single" w:sz="8" w:space="0" w:color="000000"/>
            </w:tcBorders>
            <w:shd w:val="clear" w:color="auto" w:fill="auto"/>
            <w:vAlign w:val="center"/>
            <w:hideMark/>
          </w:tcPr>
          <w:p w14:paraId="39D425B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10.05.2016</w:t>
            </w:r>
          </w:p>
        </w:tc>
        <w:tc>
          <w:tcPr>
            <w:tcW w:w="1134" w:type="dxa"/>
            <w:tcBorders>
              <w:top w:val="nil"/>
              <w:left w:val="nil"/>
              <w:bottom w:val="single" w:sz="8" w:space="0" w:color="000000"/>
              <w:right w:val="single" w:sz="8" w:space="0" w:color="000000"/>
            </w:tcBorders>
            <w:shd w:val="clear" w:color="auto" w:fill="auto"/>
            <w:vAlign w:val="center"/>
            <w:hideMark/>
          </w:tcPr>
          <w:p w14:paraId="1AB728E2"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342,5</w:t>
            </w:r>
          </w:p>
        </w:tc>
        <w:tc>
          <w:tcPr>
            <w:tcW w:w="1137" w:type="dxa"/>
            <w:tcBorders>
              <w:top w:val="nil"/>
              <w:left w:val="nil"/>
              <w:bottom w:val="single" w:sz="8" w:space="0" w:color="000000"/>
              <w:right w:val="single" w:sz="8" w:space="0" w:color="000000"/>
            </w:tcBorders>
            <w:shd w:val="clear" w:color="auto" w:fill="auto"/>
            <w:vAlign w:val="center"/>
            <w:hideMark/>
          </w:tcPr>
          <w:p w14:paraId="7FA82C4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15</w:t>
            </w:r>
          </w:p>
        </w:tc>
        <w:tc>
          <w:tcPr>
            <w:tcW w:w="1414" w:type="dxa"/>
            <w:tcBorders>
              <w:top w:val="nil"/>
              <w:left w:val="nil"/>
              <w:bottom w:val="single" w:sz="8" w:space="0" w:color="000000"/>
              <w:right w:val="single" w:sz="8" w:space="0" w:color="000000"/>
            </w:tcBorders>
            <w:shd w:val="clear" w:color="auto" w:fill="auto"/>
            <w:vAlign w:val="center"/>
            <w:hideMark/>
          </w:tcPr>
          <w:p w14:paraId="71B8B41A"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31.12.2021</w:t>
            </w:r>
          </w:p>
        </w:tc>
        <w:tc>
          <w:tcPr>
            <w:tcW w:w="1249" w:type="dxa"/>
            <w:tcBorders>
              <w:top w:val="nil"/>
              <w:left w:val="nil"/>
              <w:bottom w:val="single" w:sz="8" w:space="0" w:color="000000"/>
              <w:right w:val="single" w:sz="8" w:space="0" w:color="000000"/>
            </w:tcBorders>
            <w:shd w:val="clear" w:color="auto" w:fill="auto"/>
            <w:vAlign w:val="center"/>
            <w:hideMark/>
          </w:tcPr>
          <w:p w14:paraId="55E24EB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350</w:t>
            </w:r>
          </w:p>
        </w:tc>
        <w:tc>
          <w:tcPr>
            <w:tcW w:w="1161" w:type="dxa"/>
            <w:tcBorders>
              <w:top w:val="nil"/>
              <w:left w:val="nil"/>
              <w:bottom w:val="single" w:sz="8" w:space="0" w:color="000000"/>
              <w:right w:val="single" w:sz="8" w:space="0" w:color="000000"/>
            </w:tcBorders>
            <w:shd w:val="clear" w:color="auto" w:fill="auto"/>
            <w:vAlign w:val="center"/>
            <w:hideMark/>
          </w:tcPr>
          <w:p w14:paraId="65F3AE41"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920</w:t>
            </w:r>
          </w:p>
        </w:tc>
        <w:tc>
          <w:tcPr>
            <w:tcW w:w="1134" w:type="dxa"/>
            <w:tcBorders>
              <w:top w:val="nil"/>
              <w:left w:val="nil"/>
              <w:bottom w:val="single" w:sz="8" w:space="0" w:color="000000"/>
              <w:right w:val="single" w:sz="8" w:space="0" w:color="000000"/>
            </w:tcBorders>
            <w:shd w:val="clear" w:color="auto" w:fill="auto"/>
            <w:vAlign w:val="center"/>
            <w:hideMark/>
          </w:tcPr>
          <w:p w14:paraId="5070EEA5"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11:04:1001016:548</w:t>
            </w:r>
          </w:p>
        </w:tc>
        <w:tc>
          <w:tcPr>
            <w:tcW w:w="1659" w:type="dxa"/>
            <w:tcBorders>
              <w:top w:val="nil"/>
              <w:left w:val="nil"/>
              <w:bottom w:val="single" w:sz="8" w:space="0" w:color="000000"/>
              <w:right w:val="single" w:sz="8" w:space="0" w:color="000000"/>
            </w:tcBorders>
            <w:shd w:val="clear" w:color="auto" w:fill="auto"/>
            <w:vAlign w:val="center"/>
            <w:hideMark/>
          </w:tcPr>
          <w:p w14:paraId="17801386"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Сформирован под одним домом</w:t>
            </w:r>
          </w:p>
        </w:tc>
      </w:tr>
      <w:tr w:rsidR="00E514D2" w:rsidRPr="00E514D2" w14:paraId="20D632CB" w14:textId="77777777" w:rsidTr="00B3477C">
        <w:trPr>
          <w:trHeight w:val="6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048EA8B2"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129</w:t>
            </w:r>
          </w:p>
        </w:tc>
        <w:tc>
          <w:tcPr>
            <w:tcW w:w="1559" w:type="dxa"/>
            <w:tcBorders>
              <w:top w:val="nil"/>
              <w:left w:val="nil"/>
              <w:bottom w:val="single" w:sz="8" w:space="0" w:color="000000"/>
              <w:right w:val="single" w:sz="8" w:space="0" w:color="000000"/>
            </w:tcBorders>
            <w:shd w:val="clear" w:color="auto" w:fill="auto"/>
            <w:vAlign w:val="center"/>
            <w:hideMark/>
          </w:tcPr>
          <w:p w14:paraId="6FEA66DD"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0E7920F4"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r w:rsidRPr="00743385">
              <w:rPr>
                <w:rFonts w:ascii="Times New Roman" w:eastAsia="Times New Roman" w:hAnsi="Times New Roman" w:cs="Times New Roman"/>
                <w:color w:val="000000"/>
                <w:sz w:val="24"/>
                <w:szCs w:val="24"/>
                <w:lang w:eastAsia="ru-RU"/>
              </w:rPr>
              <w:t>, ул. Северная, д. 8</w:t>
            </w:r>
          </w:p>
        </w:tc>
        <w:tc>
          <w:tcPr>
            <w:tcW w:w="1318" w:type="dxa"/>
            <w:tcBorders>
              <w:top w:val="nil"/>
              <w:left w:val="nil"/>
              <w:bottom w:val="single" w:sz="8" w:space="0" w:color="000000"/>
              <w:right w:val="single" w:sz="8" w:space="0" w:color="000000"/>
            </w:tcBorders>
            <w:shd w:val="clear" w:color="auto" w:fill="auto"/>
            <w:vAlign w:val="center"/>
            <w:hideMark/>
          </w:tcPr>
          <w:p w14:paraId="57F1DD12"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1962</w:t>
            </w:r>
          </w:p>
        </w:tc>
        <w:tc>
          <w:tcPr>
            <w:tcW w:w="1418" w:type="dxa"/>
            <w:tcBorders>
              <w:top w:val="nil"/>
              <w:left w:val="nil"/>
              <w:bottom w:val="single" w:sz="8" w:space="0" w:color="000000"/>
              <w:right w:val="single" w:sz="8" w:space="0" w:color="000000"/>
            </w:tcBorders>
            <w:shd w:val="clear" w:color="auto" w:fill="auto"/>
            <w:vAlign w:val="center"/>
            <w:hideMark/>
          </w:tcPr>
          <w:p w14:paraId="74BAF0B9"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10.05.2016</w:t>
            </w:r>
          </w:p>
        </w:tc>
        <w:tc>
          <w:tcPr>
            <w:tcW w:w="1134" w:type="dxa"/>
            <w:tcBorders>
              <w:top w:val="nil"/>
              <w:left w:val="nil"/>
              <w:bottom w:val="single" w:sz="8" w:space="0" w:color="000000"/>
              <w:right w:val="single" w:sz="8" w:space="0" w:color="000000"/>
            </w:tcBorders>
            <w:shd w:val="clear" w:color="auto" w:fill="auto"/>
            <w:vAlign w:val="center"/>
            <w:hideMark/>
          </w:tcPr>
          <w:p w14:paraId="42B1ECB5"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340,3</w:t>
            </w:r>
          </w:p>
        </w:tc>
        <w:tc>
          <w:tcPr>
            <w:tcW w:w="1137" w:type="dxa"/>
            <w:tcBorders>
              <w:top w:val="nil"/>
              <w:left w:val="nil"/>
              <w:bottom w:val="single" w:sz="8" w:space="0" w:color="000000"/>
              <w:right w:val="single" w:sz="8" w:space="0" w:color="000000"/>
            </w:tcBorders>
            <w:shd w:val="clear" w:color="auto" w:fill="auto"/>
            <w:vAlign w:val="center"/>
            <w:hideMark/>
          </w:tcPr>
          <w:p w14:paraId="3ED2AD3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20</w:t>
            </w:r>
          </w:p>
        </w:tc>
        <w:tc>
          <w:tcPr>
            <w:tcW w:w="1414" w:type="dxa"/>
            <w:tcBorders>
              <w:top w:val="nil"/>
              <w:left w:val="nil"/>
              <w:bottom w:val="single" w:sz="8" w:space="0" w:color="000000"/>
              <w:right w:val="single" w:sz="8" w:space="0" w:color="000000"/>
            </w:tcBorders>
            <w:shd w:val="clear" w:color="auto" w:fill="auto"/>
            <w:vAlign w:val="center"/>
            <w:hideMark/>
          </w:tcPr>
          <w:p w14:paraId="334B6860"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31.12.2021</w:t>
            </w:r>
          </w:p>
        </w:tc>
        <w:tc>
          <w:tcPr>
            <w:tcW w:w="1249" w:type="dxa"/>
            <w:tcBorders>
              <w:top w:val="nil"/>
              <w:left w:val="nil"/>
              <w:bottom w:val="single" w:sz="8" w:space="0" w:color="000000"/>
              <w:right w:val="single" w:sz="8" w:space="0" w:color="000000"/>
            </w:tcBorders>
            <w:shd w:val="clear" w:color="auto" w:fill="auto"/>
            <w:vAlign w:val="center"/>
            <w:hideMark/>
          </w:tcPr>
          <w:p w14:paraId="6EF0057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341,2</w:t>
            </w:r>
          </w:p>
        </w:tc>
        <w:tc>
          <w:tcPr>
            <w:tcW w:w="1161" w:type="dxa"/>
            <w:tcBorders>
              <w:top w:val="nil"/>
              <w:left w:val="nil"/>
              <w:bottom w:val="single" w:sz="8" w:space="0" w:color="000000"/>
              <w:right w:val="single" w:sz="8" w:space="0" w:color="000000"/>
            </w:tcBorders>
            <w:shd w:val="clear" w:color="auto" w:fill="auto"/>
            <w:vAlign w:val="center"/>
            <w:hideMark/>
          </w:tcPr>
          <w:p w14:paraId="090E70DD"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802</w:t>
            </w:r>
          </w:p>
        </w:tc>
        <w:tc>
          <w:tcPr>
            <w:tcW w:w="1134" w:type="dxa"/>
            <w:tcBorders>
              <w:top w:val="nil"/>
              <w:left w:val="nil"/>
              <w:bottom w:val="single" w:sz="8" w:space="0" w:color="000000"/>
              <w:right w:val="single" w:sz="8" w:space="0" w:color="000000"/>
            </w:tcBorders>
            <w:shd w:val="clear" w:color="auto" w:fill="auto"/>
            <w:vAlign w:val="center"/>
            <w:hideMark/>
          </w:tcPr>
          <w:p w14:paraId="0A0C7E78"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11:04:1001016:550</w:t>
            </w:r>
          </w:p>
        </w:tc>
        <w:tc>
          <w:tcPr>
            <w:tcW w:w="1659" w:type="dxa"/>
            <w:tcBorders>
              <w:top w:val="nil"/>
              <w:left w:val="nil"/>
              <w:bottom w:val="single" w:sz="8" w:space="0" w:color="000000"/>
              <w:right w:val="single" w:sz="8" w:space="0" w:color="000000"/>
            </w:tcBorders>
            <w:shd w:val="clear" w:color="auto" w:fill="auto"/>
            <w:vAlign w:val="center"/>
            <w:hideMark/>
          </w:tcPr>
          <w:p w14:paraId="1C5C6D34"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Сформирован под одним домом</w:t>
            </w:r>
          </w:p>
        </w:tc>
      </w:tr>
      <w:tr w:rsidR="00E514D2" w:rsidRPr="00E514D2" w14:paraId="49056B4D" w14:textId="77777777" w:rsidTr="00B3477C">
        <w:trPr>
          <w:trHeight w:val="6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5467537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130</w:t>
            </w:r>
          </w:p>
        </w:tc>
        <w:tc>
          <w:tcPr>
            <w:tcW w:w="1559" w:type="dxa"/>
            <w:tcBorders>
              <w:top w:val="nil"/>
              <w:left w:val="nil"/>
              <w:bottom w:val="single" w:sz="8" w:space="0" w:color="000000"/>
              <w:right w:val="single" w:sz="8" w:space="0" w:color="000000"/>
            </w:tcBorders>
            <w:shd w:val="clear" w:color="auto" w:fill="auto"/>
            <w:vAlign w:val="center"/>
            <w:hideMark/>
          </w:tcPr>
          <w:p w14:paraId="1AFAAFAA"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1E31CAA7"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r w:rsidRPr="00743385">
              <w:rPr>
                <w:rFonts w:ascii="Times New Roman" w:eastAsia="Times New Roman" w:hAnsi="Times New Roman" w:cs="Times New Roman"/>
                <w:color w:val="000000"/>
                <w:sz w:val="24"/>
                <w:szCs w:val="24"/>
                <w:lang w:eastAsia="ru-RU"/>
              </w:rPr>
              <w:t>, ул. Северная, д. 12</w:t>
            </w:r>
          </w:p>
        </w:tc>
        <w:tc>
          <w:tcPr>
            <w:tcW w:w="1318" w:type="dxa"/>
            <w:tcBorders>
              <w:top w:val="nil"/>
              <w:left w:val="nil"/>
              <w:bottom w:val="single" w:sz="8" w:space="0" w:color="000000"/>
              <w:right w:val="single" w:sz="8" w:space="0" w:color="000000"/>
            </w:tcBorders>
            <w:shd w:val="clear" w:color="auto" w:fill="auto"/>
            <w:vAlign w:val="center"/>
            <w:hideMark/>
          </w:tcPr>
          <w:p w14:paraId="77381D7D"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1967</w:t>
            </w:r>
          </w:p>
        </w:tc>
        <w:tc>
          <w:tcPr>
            <w:tcW w:w="1418" w:type="dxa"/>
            <w:tcBorders>
              <w:top w:val="nil"/>
              <w:left w:val="nil"/>
              <w:bottom w:val="single" w:sz="8" w:space="0" w:color="000000"/>
              <w:right w:val="single" w:sz="8" w:space="0" w:color="000000"/>
            </w:tcBorders>
            <w:shd w:val="clear" w:color="auto" w:fill="auto"/>
            <w:vAlign w:val="center"/>
            <w:hideMark/>
          </w:tcPr>
          <w:p w14:paraId="3ED046C9"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10.05.2016</w:t>
            </w:r>
          </w:p>
        </w:tc>
        <w:tc>
          <w:tcPr>
            <w:tcW w:w="1134" w:type="dxa"/>
            <w:tcBorders>
              <w:top w:val="nil"/>
              <w:left w:val="nil"/>
              <w:bottom w:val="single" w:sz="8" w:space="0" w:color="000000"/>
              <w:right w:val="single" w:sz="8" w:space="0" w:color="000000"/>
            </w:tcBorders>
            <w:shd w:val="clear" w:color="auto" w:fill="auto"/>
            <w:vAlign w:val="center"/>
            <w:hideMark/>
          </w:tcPr>
          <w:p w14:paraId="573868F5"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350</w:t>
            </w:r>
          </w:p>
        </w:tc>
        <w:tc>
          <w:tcPr>
            <w:tcW w:w="1137" w:type="dxa"/>
            <w:tcBorders>
              <w:top w:val="nil"/>
              <w:left w:val="nil"/>
              <w:bottom w:val="single" w:sz="8" w:space="0" w:color="000000"/>
              <w:right w:val="single" w:sz="8" w:space="0" w:color="000000"/>
            </w:tcBorders>
            <w:shd w:val="clear" w:color="auto" w:fill="auto"/>
            <w:vAlign w:val="center"/>
            <w:hideMark/>
          </w:tcPr>
          <w:p w14:paraId="2A1F53F9"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17</w:t>
            </w:r>
          </w:p>
        </w:tc>
        <w:tc>
          <w:tcPr>
            <w:tcW w:w="1414" w:type="dxa"/>
            <w:tcBorders>
              <w:top w:val="nil"/>
              <w:left w:val="nil"/>
              <w:bottom w:val="single" w:sz="8" w:space="0" w:color="000000"/>
              <w:right w:val="single" w:sz="8" w:space="0" w:color="000000"/>
            </w:tcBorders>
            <w:shd w:val="clear" w:color="auto" w:fill="auto"/>
            <w:vAlign w:val="center"/>
            <w:hideMark/>
          </w:tcPr>
          <w:p w14:paraId="0EE5508D"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31.12.2021</w:t>
            </w:r>
          </w:p>
        </w:tc>
        <w:tc>
          <w:tcPr>
            <w:tcW w:w="1249" w:type="dxa"/>
            <w:tcBorders>
              <w:top w:val="nil"/>
              <w:left w:val="nil"/>
              <w:bottom w:val="single" w:sz="8" w:space="0" w:color="000000"/>
              <w:right w:val="single" w:sz="8" w:space="0" w:color="000000"/>
            </w:tcBorders>
            <w:shd w:val="clear" w:color="auto" w:fill="auto"/>
            <w:vAlign w:val="center"/>
            <w:hideMark/>
          </w:tcPr>
          <w:p w14:paraId="0E4FE39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350,6</w:t>
            </w:r>
          </w:p>
        </w:tc>
        <w:tc>
          <w:tcPr>
            <w:tcW w:w="1161" w:type="dxa"/>
            <w:tcBorders>
              <w:top w:val="nil"/>
              <w:left w:val="nil"/>
              <w:bottom w:val="single" w:sz="8" w:space="0" w:color="000000"/>
              <w:right w:val="single" w:sz="8" w:space="0" w:color="000000"/>
            </w:tcBorders>
            <w:shd w:val="clear" w:color="auto" w:fill="auto"/>
            <w:vAlign w:val="center"/>
            <w:hideMark/>
          </w:tcPr>
          <w:p w14:paraId="29DA5AA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607</w:t>
            </w:r>
          </w:p>
        </w:tc>
        <w:tc>
          <w:tcPr>
            <w:tcW w:w="1134" w:type="dxa"/>
            <w:tcBorders>
              <w:top w:val="nil"/>
              <w:left w:val="nil"/>
              <w:bottom w:val="single" w:sz="8" w:space="0" w:color="000000"/>
              <w:right w:val="single" w:sz="8" w:space="0" w:color="000000"/>
            </w:tcBorders>
            <w:shd w:val="clear" w:color="auto" w:fill="auto"/>
            <w:vAlign w:val="center"/>
            <w:hideMark/>
          </w:tcPr>
          <w:p w14:paraId="38D4100F"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11:04:1001016:550</w:t>
            </w:r>
          </w:p>
        </w:tc>
        <w:tc>
          <w:tcPr>
            <w:tcW w:w="1659" w:type="dxa"/>
            <w:tcBorders>
              <w:top w:val="nil"/>
              <w:left w:val="nil"/>
              <w:bottom w:val="single" w:sz="8" w:space="0" w:color="000000"/>
              <w:right w:val="single" w:sz="8" w:space="0" w:color="000000"/>
            </w:tcBorders>
            <w:shd w:val="clear" w:color="auto" w:fill="auto"/>
            <w:vAlign w:val="center"/>
            <w:hideMark/>
          </w:tcPr>
          <w:p w14:paraId="3A78D80E"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Сформирован под одним домом</w:t>
            </w:r>
          </w:p>
        </w:tc>
      </w:tr>
      <w:tr w:rsidR="00E514D2" w:rsidRPr="00E514D2" w14:paraId="7FE24825" w14:textId="77777777" w:rsidTr="00B3477C">
        <w:trPr>
          <w:trHeight w:val="6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6FF2371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131</w:t>
            </w:r>
          </w:p>
        </w:tc>
        <w:tc>
          <w:tcPr>
            <w:tcW w:w="1559" w:type="dxa"/>
            <w:tcBorders>
              <w:top w:val="nil"/>
              <w:left w:val="nil"/>
              <w:bottom w:val="single" w:sz="8" w:space="0" w:color="000000"/>
              <w:right w:val="single" w:sz="8" w:space="0" w:color="000000"/>
            </w:tcBorders>
            <w:shd w:val="clear" w:color="auto" w:fill="auto"/>
            <w:vAlign w:val="center"/>
            <w:hideMark/>
          </w:tcPr>
          <w:p w14:paraId="3A398B69"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4CA60B64"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r w:rsidRPr="00743385">
              <w:rPr>
                <w:rFonts w:ascii="Times New Roman" w:eastAsia="Times New Roman" w:hAnsi="Times New Roman" w:cs="Times New Roman"/>
                <w:color w:val="000000"/>
                <w:sz w:val="24"/>
                <w:szCs w:val="24"/>
                <w:lang w:eastAsia="ru-RU"/>
              </w:rPr>
              <w:t>, ул. Северная, д. 14</w:t>
            </w:r>
          </w:p>
        </w:tc>
        <w:tc>
          <w:tcPr>
            <w:tcW w:w="1318" w:type="dxa"/>
            <w:tcBorders>
              <w:top w:val="nil"/>
              <w:left w:val="nil"/>
              <w:bottom w:val="single" w:sz="8" w:space="0" w:color="000000"/>
              <w:right w:val="single" w:sz="8" w:space="0" w:color="000000"/>
            </w:tcBorders>
            <w:shd w:val="clear" w:color="auto" w:fill="auto"/>
            <w:vAlign w:val="center"/>
            <w:hideMark/>
          </w:tcPr>
          <w:p w14:paraId="190FE9C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1966</w:t>
            </w:r>
          </w:p>
        </w:tc>
        <w:tc>
          <w:tcPr>
            <w:tcW w:w="1418" w:type="dxa"/>
            <w:tcBorders>
              <w:top w:val="nil"/>
              <w:left w:val="nil"/>
              <w:bottom w:val="single" w:sz="8" w:space="0" w:color="000000"/>
              <w:right w:val="single" w:sz="8" w:space="0" w:color="000000"/>
            </w:tcBorders>
            <w:shd w:val="clear" w:color="auto" w:fill="auto"/>
            <w:vAlign w:val="center"/>
            <w:hideMark/>
          </w:tcPr>
          <w:p w14:paraId="128820BB"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10.05.2016</w:t>
            </w:r>
          </w:p>
        </w:tc>
        <w:tc>
          <w:tcPr>
            <w:tcW w:w="1134" w:type="dxa"/>
            <w:tcBorders>
              <w:top w:val="nil"/>
              <w:left w:val="nil"/>
              <w:bottom w:val="single" w:sz="8" w:space="0" w:color="000000"/>
              <w:right w:val="single" w:sz="8" w:space="0" w:color="000000"/>
            </w:tcBorders>
            <w:shd w:val="clear" w:color="auto" w:fill="auto"/>
            <w:vAlign w:val="center"/>
            <w:hideMark/>
          </w:tcPr>
          <w:p w14:paraId="0B5C6A92"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339,1</w:t>
            </w:r>
          </w:p>
        </w:tc>
        <w:tc>
          <w:tcPr>
            <w:tcW w:w="1137" w:type="dxa"/>
            <w:tcBorders>
              <w:top w:val="nil"/>
              <w:left w:val="nil"/>
              <w:bottom w:val="single" w:sz="8" w:space="0" w:color="000000"/>
              <w:right w:val="single" w:sz="8" w:space="0" w:color="000000"/>
            </w:tcBorders>
            <w:shd w:val="clear" w:color="auto" w:fill="auto"/>
            <w:vAlign w:val="center"/>
            <w:hideMark/>
          </w:tcPr>
          <w:p w14:paraId="7371253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21</w:t>
            </w:r>
          </w:p>
        </w:tc>
        <w:tc>
          <w:tcPr>
            <w:tcW w:w="1414" w:type="dxa"/>
            <w:tcBorders>
              <w:top w:val="nil"/>
              <w:left w:val="nil"/>
              <w:bottom w:val="single" w:sz="8" w:space="0" w:color="000000"/>
              <w:right w:val="single" w:sz="8" w:space="0" w:color="000000"/>
            </w:tcBorders>
            <w:shd w:val="clear" w:color="auto" w:fill="auto"/>
            <w:vAlign w:val="center"/>
            <w:hideMark/>
          </w:tcPr>
          <w:p w14:paraId="56ACFE47"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31.12.2021</w:t>
            </w:r>
          </w:p>
        </w:tc>
        <w:tc>
          <w:tcPr>
            <w:tcW w:w="1249" w:type="dxa"/>
            <w:tcBorders>
              <w:top w:val="nil"/>
              <w:left w:val="nil"/>
              <w:bottom w:val="single" w:sz="8" w:space="0" w:color="000000"/>
              <w:right w:val="single" w:sz="8" w:space="0" w:color="000000"/>
            </w:tcBorders>
            <w:shd w:val="clear" w:color="auto" w:fill="auto"/>
            <w:vAlign w:val="center"/>
            <w:hideMark/>
          </w:tcPr>
          <w:p w14:paraId="45A3C13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350</w:t>
            </w:r>
          </w:p>
        </w:tc>
        <w:tc>
          <w:tcPr>
            <w:tcW w:w="1161" w:type="dxa"/>
            <w:tcBorders>
              <w:top w:val="nil"/>
              <w:left w:val="nil"/>
              <w:bottom w:val="single" w:sz="8" w:space="0" w:color="000000"/>
              <w:right w:val="single" w:sz="8" w:space="0" w:color="000000"/>
            </w:tcBorders>
            <w:shd w:val="clear" w:color="auto" w:fill="auto"/>
            <w:vAlign w:val="center"/>
            <w:hideMark/>
          </w:tcPr>
          <w:p w14:paraId="3638F3AA"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620</w:t>
            </w:r>
          </w:p>
        </w:tc>
        <w:tc>
          <w:tcPr>
            <w:tcW w:w="1134" w:type="dxa"/>
            <w:tcBorders>
              <w:top w:val="nil"/>
              <w:left w:val="nil"/>
              <w:bottom w:val="single" w:sz="8" w:space="0" w:color="000000"/>
              <w:right w:val="single" w:sz="8" w:space="0" w:color="000000"/>
            </w:tcBorders>
            <w:shd w:val="clear" w:color="auto" w:fill="auto"/>
            <w:vAlign w:val="center"/>
            <w:hideMark/>
          </w:tcPr>
          <w:p w14:paraId="41E88491"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11:04:1001016:551</w:t>
            </w:r>
          </w:p>
        </w:tc>
        <w:tc>
          <w:tcPr>
            <w:tcW w:w="1659" w:type="dxa"/>
            <w:tcBorders>
              <w:top w:val="nil"/>
              <w:left w:val="nil"/>
              <w:bottom w:val="single" w:sz="8" w:space="0" w:color="000000"/>
              <w:right w:val="single" w:sz="8" w:space="0" w:color="000000"/>
            </w:tcBorders>
            <w:shd w:val="clear" w:color="auto" w:fill="auto"/>
            <w:vAlign w:val="center"/>
            <w:hideMark/>
          </w:tcPr>
          <w:p w14:paraId="10329747"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Сформирован под одним домом</w:t>
            </w:r>
          </w:p>
        </w:tc>
      </w:tr>
      <w:tr w:rsidR="00E514D2" w:rsidRPr="00E514D2" w14:paraId="552565EF" w14:textId="77777777" w:rsidTr="00B3477C">
        <w:trPr>
          <w:trHeight w:val="6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26F6ACFA"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132</w:t>
            </w:r>
          </w:p>
        </w:tc>
        <w:tc>
          <w:tcPr>
            <w:tcW w:w="1559" w:type="dxa"/>
            <w:tcBorders>
              <w:top w:val="nil"/>
              <w:left w:val="nil"/>
              <w:bottom w:val="single" w:sz="8" w:space="0" w:color="000000"/>
              <w:right w:val="single" w:sz="8" w:space="0" w:color="000000"/>
            </w:tcBorders>
            <w:shd w:val="clear" w:color="auto" w:fill="auto"/>
            <w:vAlign w:val="center"/>
            <w:hideMark/>
          </w:tcPr>
          <w:p w14:paraId="6056BE45"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7ACE59E5"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r w:rsidRPr="00743385">
              <w:rPr>
                <w:rFonts w:ascii="Times New Roman" w:eastAsia="Times New Roman" w:hAnsi="Times New Roman" w:cs="Times New Roman"/>
                <w:color w:val="000000"/>
                <w:sz w:val="24"/>
                <w:szCs w:val="24"/>
                <w:lang w:eastAsia="ru-RU"/>
              </w:rPr>
              <w:t>, ул. Советская, д. 1а</w:t>
            </w:r>
          </w:p>
        </w:tc>
        <w:tc>
          <w:tcPr>
            <w:tcW w:w="1318" w:type="dxa"/>
            <w:tcBorders>
              <w:top w:val="nil"/>
              <w:left w:val="nil"/>
              <w:bottom w:val="single" w:sz="8" w:space="0" w:color="000000"/>
              <w:right w:val="single" w:sz="8" w:space="0" w:color="000000"/>
            </w:tcBorders>
            <w:shd w:val="clear" w:color="auto" w:fill="auto"/>
            <w:vAlign w:val="center"/>
            <w:hideMark/>
          </w:tcPr>
          <w:p w14:paraId="595B978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1973</w:t>
            </w:r>
          </w:p>
        </w:tc>
        <w:tc>
          <w:tcPr>
            <w:tcW w:w="1418" w:type="dxa"/>
            <w:tcBorders>
              <w:top w:val="nil"/>
              <w:left w:val="nil"/>
              <w:bottom w:val="single" w:sz="8" w:space="0" w:color="000000"/>
              <w:right w:val="single" w:sz="8" w:space="0" w:color="000000"/>
            </w:tcBorders>
            <w:shd w:val="clear" w:color="auto" w:fill="auto"/>
            <w:vAlign w:val="center"/>
            <w:hideMark/>
          </w:tcPr>
          <w:p w14:paraId="29D21C0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16.05.2016</w:t>
            </w:r>
          </w:p>
        </w:tc>
        <w:tc>
          <w:tcPr>
            <w:tcW w:w="1134" w:type="dxa"/>
            <w:tcBorders>
              <w:top w:val="nil"/>
              <w:left w:val="nil"/>
              <w:bottom w:val="single" w:sz="8" w:space="0" w:color="000000"/>
              <w:right w:val="single" w:sz="8" w:space="0" w:color="000000"/>
            </w:tcBorders>
            <w:shd w:val="clear" w:color="auto" w:fill="auto"/>
            <w:vAlign w:val="center"/>
            <w:hideMark/>
          </w:tcPr>
          <w:p w14:paraId="7C8ABCB1"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107,2</w:t>
            </w:r>
          </w:p>
        </w:tc>
        <w:tc>
          <w:tcPr>
            <w:tcW w:w="1137" w:type="dxa"/>
            <w:tcBorders>
              <w:top w:val="nil"/>
              <w:left w:val="nil"/>
              <w:bottom w:val="single" w:sz="8" w:space="0" w:color="000000"/>
              <w:right w:val="single" w:sz="8" w:space="0" w:color="000000"/>
            </w:tcBorders>
            <w:shd w:val="clear" w:color="auto" w:fill="auto"/>
            <w:vAlign w:val="center"/>
            <w:hideMark/>
          </w:tcPr>
          <w:p w14:paraId="7175C550"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8</w:t>
            </w:r>
          </w:p>
        </w:tc>
        <w:tc>
          <w:tcPr>
            <w:tcW w:w="1414" w:type="dxa"/>
            <w:tcBorders>
              <w:top w:val="nil"/>
              <w:left w:val="nil"/>
              <w:bottom w:val="single" w:sz="8" w:space="0" w:color="000000"/>
              <w:right w:val="single" w:sz="8" w:space="0" w:color="000000"/>
            </w:tcBorders>
            <w:shd w:val="clear" w:color="auto" w:fill="auto"/>
            <w:vAlign w:val="center"/>
            <w:hideMark/>
          </w:tcPr>
          <w:p w14:paraId="4E1F875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31.12.2021</w:t>
            </w:r>
          </w:p>
        </w:tc>
        <w:tc>
          <w:tcPr>
            <w:tcW w:w="1249" w:type="dxa"/>
            <w:tcBorders>
              <w:top w:val="nil"/>
              <w:left w:val="nil"/>
              <w:bottom w:val="single" w:sz="8" w:space="0" w:color="000000"/>
              <w:right w:val="single" w:sz="8" w:space="0" w:color="000000"/>
            </w:tcBorders>
            <w:shd w:val="clear" w:color="auto" w:fill="auto"/>
            <w:vAlign w:val="center"/>
            <w:hideMark/>
          </w:tcPr>
          <w:p w14:paraId="2A992459"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108,2</w:t>
            </w:r>
          </w:p>
        </w:tc>
        <w:tc>
          <w:tcPr>
            <w:tcW w:w="1161" w:type="dxa"/>
            <w:tcBorders>
              <w:top w:val="nil"/>
              <w:left w:val="nil"/>
              <w:bottom w:val="single" w:sz="8" w:space="0" w:color="000000"/>
              <w:right w:val="single" w:sz="8" w:space="0" w:color="000000"/>
            </w:tcBorders>
            <w:shd w:val="clear" w:color="auto" w:fill="auto"/>
            <w:vAlign w:val="center"/>
            <w:hideMark/>
          </w:tcPr>
          <w:p w14:paraId="50144632"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895</w:t>
            </w:r>
          </w:p>
        </w:tc>
        <w:tc>
          <w:tcPr>
            <w:tcW w:w="1134" w:type="dxa"/>
            <w:tcBorders>
              <w:top w:val="nil"/>
              <w:left w:val="nil"/>
              <w:bottom w:val="single" w:sz="8" w:space="0" w:color="000000"/>
              <w:right w:val="single" w:sz="8" w:space="0" w:color="000000"/>
            </w:tcBorders>
            <w:shd w:val="clear" w:color="auto" w:fill="auto"/>
            <w:vAlign w:val="center"/>
            <w:hideMark/>
          </w:tcPr>
          <w:p w14:paraId="34D5BA2A"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11:04:1001003:67</w:t>
            </w:r>
          </w:p>
        </w:tc>
        <w:tc>
          <w:tcPr>
            <w:tcW w:w="1659" w:type="dxa"/>
            <w:tcBorders>
              <w:top w:val="nil"/>
              <w:left w:val="nil"/>
              <w:bottom w:val="single" w:sz="8" w:space="0" w:color="000000"/>
              <w:right w:val="single" w:sz="8" w:space="0" w:color="000000"/>
            </w:tcBorders>
            <w:shd w:val="clear" w:color="auto" w:fill="auto"/>
            <w:vAlign w:val="center"/>
            <w:hideMark/>
          </w:tcPr>
          <w:p w14:paraId="0653BA79"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Сформирован под одним домом</w:t>
            </w:r>
          </w:p>
        </w:tc>
      </w:tr>
      <w:tr w:rsidR="00E514D2" w:rsidRPr="00E514D2" w14:paraId="11BE6DCA" w14:textId="77777777" w:rsidTr="00B3477C">
        <w:trPr>
          <w:trHeight w:val="6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16C4619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133</w:t>
            </w:r>
          </w:p>
        </w:tc>
        <w:tc>
          <w:tcPr>
            <w:tcW w:w="1559" w:type="dxa"/>
            <w:tcBorders>
              <w:top w:val="nil"/>
              <w:left w:val="nil"/>
              <w:bottom w:val="single" w:sz="8" w:space="0" w:color="000000"/>
              <w:right w:val="single" w:sz="8" w:space="0" w:color="000000"/>
            </w:tcBorders>
            <w:shd w:val="clear" w:color="auto" w:fill="auto"/>
            <w:vAlign w:val="center"/>
            <w:hideMark/>
          </w:tcPr>
          <w:p w14:paraId="06E07037"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6B3DB4B6"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r w:rsidRPr="00743385">
              <w:rPr>
                <w:rFonts w:ascii="Times New Roman" w:eastAsia="Times New Roman" w:hAnsi="Times New Roman" w:cs="Times New Roman"/>
                <w:color w:val="000000"/>
                <w:sz w:val="24"/>
                <w:szCs w:val="24"/>
                <w:lang w:eastAsia="ru-RU"/>
              </w:rPr>
              <w:t>, ул. Советская, д. 6</w:t>
            </w:r>
          </w:p>
        </w:tc>
        <w:tc>
          <w:tcPr>
            <w:tcW w:w="1318" w:type="dxa"/>
            <w:tcBorders>
              <w:top w:val="nil"/>
              <w:left w:val="nil"/>
              <w:bottom w:val="single" w:sz="8" w:space="0" w:color="000000"/>
              <w:right w:val="single" w:sz="8" w:space="0" w:color="000000"/>
            </w:tcBorders>
            <w:shd w:val="clear" w:color="auto" w:fill="auto"/>
            <w:vAlign w:val="center"/>
            <w:hideMark/>
          </w:tcPr>
          <w:p w14:paraId="394A95F1"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1963</w:t>
            </w:r>
          </w:p>
        </w:tc>
        <w:tc>
          <w:tcPr>
            <w:tcW w:w="1418" w:type="dxa"/>
            <w:tcBorders>
              <w:top w:val="nil"/>
              <w:left w:val="nil"/>
              <w:bottom w:val="single" w:sz="8" w:space="0" w:color="000000"/>
              <w:right w:val="single" w:sz="8" w:space="0" w:color="000000"/>
            </w:tcBorders>
            <w:shd w:val="clear" w:color="auto" w:fill="auto"/>
            <w:vAlign w:val="center"/>
            <w:hideMark/>
          </w:tcPr>
          <w:p w14:paraId="7D6700B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16.05.2016</w:t>
            </w:r>
          </w:p>
        </w:tc>
        <w:tc>
          <w:tcPr>
            <w:tcW w:w="1134" w:type="dxa"/>
            <w:tcBorders>
              <w:top w:val="nil"/>
              <w:left w:val="nil"/>
              <w:bottom w:val="single" w:sz="8" w:space="0" w:color="000000"/>
              <w:right w:val="single" w:sz="8" w:space="0" w:color="000000"/>
            </w:tcBorders>
            <w:shd w:val="clear" w:color="auto" w:fill="auto"/>
            <w:vAlign w:val="center"/>
            <w:hideMark/>
          </w:tcPr>
          <w:p w14:paraId="73932EDD"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109,1</w:t>
            </w:r>
          </w:p>
        </w:tc>
        <w:tc>
          <w:tcPr>
            <w:tcW w:w="1137" w:type="dxa"/>
            <w:tcBorders>
              <w:top w:val="nil"/>
              <w:left w:val="nil"/>
              <w:bottom w:val="single" w:sz="8" w:space="0" w:color="000000"/>
              <w:right w:val="single" w:sz="8" w:space="0" w:color="000000"/>
            </w:tcBorders>
            <w:shd w:val="clear" w:color="auto" w:fill="auto"/>
            <w:vAlign w:val="center"/>
            <w:hideMark/>
          </w:tcPr>
          <w:p w14:paraId="7079D21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8</w:t>
            </w:r>
          </w:p>
        </w:tc>
        <w:tc>
          <w:tcPr>
            <w:tcW w:w="1414" w:type="dxa"/>
            <w:tcBorders>
              <w:top w:val="nil"/>
              <w:left w:val="nil"/>
              <w:bottom w:val="single" w:sz="8" w:space="0" w:color="000000"/>
              <w:right w:val="single" w:sz="8" w:space="0" w:color="000000"/>
            </w:tcBorders>
            <w:shd w:val="clear" w:color="auto" w:fill="auto"/>
            <w:vAlign w:val="center"/>
            <w:hideMark/>
          </w:tcPr>
          <w:p w14:paraId="0C7D954D"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31.12.2021</w:t>
            </w:r>
          </w:p>
        </w:tc>
        <w:tc>
          <w:tcPr>
            <w:tcW w:w="1249" w:type="dxa"/>
            <w:tcBorders>
              <w:top w:val="nil"/>
              <w:left w:val="nil"/>
              <w:bottom w:val="single" w:sz="8" w:space="0" w:color="000000"/>
              <w:right w:val="single" w:sz="8" w:space="0" w:color="000000"/>
            </w:tcBorders>
            <w:shd w:val="clear" w:color="auto" w:fill="auto"/>
            <w:vAlign w:val="center"/>
            <w:hideMark/>
          </w:tcPr>
          <w:p w14:paraId="48D54F7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110,1</w:t>
            </w:r>
          </w:p>
        </w:tc>
        <w:tc>
          <w:tcPr>
            <w:tcW w:w="1161" w:type="dxa"/>
            <w:tcBorders>
              <w:top w:val="nil"/>
              <w:left w:val="nil"/>
              <w:bottom w:val="single" w:sz="8" w:space="0" w:color="000000"/>
              <w:right w:val="single" w:sz="8" w:space="0" w:color="000000"/>
            </w:tcBorders>
            <w:shd w:val="clear" w:color="auto" w:fill="auto"/>
            <w:vAlign w:val="center"/>
            <w:hideMark/>
          </w:tcPr>
          <w:p w14:paraId="3A564D51"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1 301,00</w:t>
            </w:r>
          </w:p>
        </w:tc>
        <w:tc>
          <w:tcPr>
            <w:tcW w:w="1134" w:type="dxa"/>
            <w:tcBorders>
              <w:top w:val="nil"/>
              <w:left w:val="nil"/>
              <w:bottom w:val="single" w:sz="8" w:space="0" w:color="000000"/>
              <w:right w:val="single" w:sz="8" w:space="0" w:color="000000"/>
            </w:tcBorders>
            <w:shd w:val="clear" w:color="auto" w:fill="auto"/>
            <w:vAlign w:val="center"/>
            <w:hideMark/>
          </w:tcPr>
          <w:p w14:paraId="1BE0E209"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11:04:1001003:70</w:t>
            </w:r>
          </w:p>
        </w:tc>
        <w:tc>
          <w:tcPr>
            <w:tcW w:w="1659" w:type="dxa"/>
            <w:tcBorders>
              <w:top w:val="nil"/>
              <w:left w:val="nil"/>
              <w:bottom w:val="single" w:sz="8" w:space="0" w:color="000000"/>
              <w:right w:val="single" w:sz="8" w:space="0" w:color="000000"/>
            </w:tcBorders>
            <w:shd w:val="clear" w:color="auto" w:fill="auto"/>
            <w:vAlign w:val="center"/>
            <w:hideMark/>
          </w:tcPr>
          <w:p w14:paraId="1D4C434C"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Сформирован под одним домом</w:t>
            </w:r>
          </w:p>
        </w:tc>
      </w:tr>
      <w:tr w:rsidR="00E514D2" w:rsidRPr="00E514D2" w14:paraId="2244EE13" w14:textId="77777777" w:rsidTr="00B3477C">
        <w:trPr>
          <w:trHeight w:val="6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5186942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134</w:t>
            </w:r>
          </w:p>
        </w:tc>
        <w:tc>
          <w:tcPr>
            <w:tcW w:w="1559" w:type="dxa"/>
            <w:tcBorders>
              <w:top w:val="nil"/>
              <w:left w:val="nil"/>
              <w:bottom w:val="single" w:sz="8" w:space="0" w:color="000000"/>
              <w:right w:val="single" w:sz="8" w:space="0" w:color="000000"/>
            </w:tcBorders>
            <w:shd w:val="clear" w:color="auto" w:fill="auto"/>
            <w:vAlign w:val="center"/>
            <w:hideMark/>
          </w:tcPr>
          <w:p w14:paraId="32EF9296"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2BD75138"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r w:rsidRPr="00743385">
              <w:rPr>
                <w:rFonts w:ascii="Times New Roman" w:eastAsia="Times New Roman" w:hAnsi="Times New Roman" w:cs="Times New Roman"/>
                <w:color w:val="000000"/>
                <w:sz w:val="24"/>
                <w:szCs w:val="24"/>
                <w:lang w:eastAsia="ru-RU"/>
              </w:rPr>
              <w:t>, ул. Советская, д. 10</w:t>
            </w:r>
          </w:p>
        </w:tc>
        <w:tc>
          <w:tcPr>
            <w:tcW w:w="1318" w:type="dxa"/>
            <w:tcBorders>
              <w:top w:val="nil"/>
              <w:left w:val="nil"/>
              <w:bottom w:val="single" w:sz="8" w:space="0" w:color="000000"/>
              <w:right w:val="single" w:sz="8" w:space="0" w:color="000000"/>
            </w:tcBorders>
            <w:shd w:val="clear" w:color="auto" w:fill="auto"/>
            <w:vAlign w:val="center"/>
            <w:hideMark/>
          </w:tcPr>
          <w:p w14:paraId="7E53AB2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1963</w:t>
            </w:r>
          </w:p>
        </w:tc>
        <w:tc>
          <w:tcPr>
            <w:tcW w:w="1418" w:type="dxa"/>
            <w:tcBorders>
              <w:top w:val="nil"/>
              <w:left w:val="nil"/>
              <w:bottom w:val="single" w:sz="8" w:space="0" w:color="000000"/>
              <w:right w:val="single" w:sz="8" w:space="0" w:color="000000"/>
            </w:tcBorders>
            <w:shd w:val="clear" w:color="auto" w:fill="auto"/>
            <w:vAlign w:val="center"/>
            <w:hideMark/>
          </w:tcPr>
          <w:p w14:paraId="6ADAFBB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16.05.2016</w:t>
            </w:r>
          </w:p>
        </w:tc>
        <w:tc>
          <w:tcPr>
            <w:tcW w:w="1134" w:type="dxa"/>
            <w:tcBorders>
              <w:top w:val="nil"/>
              <w:left w:val="nil"/>
              <w:bottom w:val="single" w:sz="8" w:space="0" w:color="000000"/>
              <w:right w:val="single" w:sz="8" w:space="0" w:color="000000"/>
            </w:tcBorders>
            <w:shd w:val="clear" w:color="auto" w:fill="auto"/>
            <w:vAlign w:val="center"/>
            <w:hideMark/>
          </w:tcPr>
          <w:p w14:paraId="6DF8A7E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330,3</w:t>
            </w:r>
          </w:p>
        </w:tc>
        <w:tc>
          <w:tcPr>
            <w:tcW w:w="1137" w:type="dxa"/>
            <w:tcBorders>
              <w:top w:val="nil"/>
              <w:left w:val="nil"/>
              <w:bottom w:val="single" w:sz="8" w:space="0" w:color="000000"/>
              <w:right w:val="single" w:sz="8" w:space="0" w:color="000000"/>
            </w:tcBorders>
            <w:shd w:val="clear" w:color="auto" w:fill="auto"/>
            <w:vAlign w:val="center"/>
            <w:hideMark/>
          </w:tcPr>
          <w:p w14:paraId="774F0B55"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21</w:t>
            </w:r>
          </w:p>
        </w:tc>
        <w:tc>
          <w:tcPr>
            <w:tcW w:w="1414" w:type="dxa"/>
            <w:tcBorders>
              <w:top w:val="nil"/>
              <w:left w:val="nil"/>
              <w:bottom w:val="single" w:sz="8" w:space="0" w:color="000000"/>
              <w:right w:val="single" w:sz="8" w:space="0" w:color="000000"/>
            </w:tcBorders>
            <w:shd w:val="clear" w:color="auto" w:fill="auto"/>
            <w:vAlign w:val="center"/>
            <w:hideMark/>
          </w:tcPr>
          <w:p w14:paraId="2E72ACC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31.12.2021</w:t>
            </w:r>
          </w:p>
        </w:tc>
        <w:tc>
          <w:tcPr>
            <w:tcW w:w="1249" w:type="dxa"/>
            <w:tcBorders>
              <w:top w:val="nil"/>
              <w:left w:val="nil"/>
              <w:bottom w:val="single" w:sz="8" w:space="0" w:color="000000"/>
              <w:right w:val="single" w:sz="8" w:space="0" w:color="000000"/>
            </w:tcBorders>
            <w:shd w:val="clear" w:color="auto" w:fill="auto"/>
            <w:vAlign w:val="center"/>
            <w:hideMark/>
          </w:tcPr>
          <w:p w14:paraId="005BDDC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340,3</w:t>
            </w:r>
          </w:p>
        </w:tc>
        <w:tc>
          <w:tcPr>
            <w:tcW w:w="1161" w:type="dxa"/>
            <w:tcBorders>
              <w:top w:val="nil"/>
              <w:left w:val="nil"/>
              <w:bottom w:val="single" w:sz="8" w:space="0" w:color="000000"/>
              <w:right w:val="single" w:sz="8" w:space="0" w:color="000000"/>
            </w:tcBorders>
            <w:shd w:val="clear" w:color="auto" w:fill="auto"/>
            <w:vAlign w:val="center"/>
            <w:hideMark/>
          </w:tcPr>
          <w:p w14:paraId="5F573889"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1 349,00</w:t>
            </w:r>
          </w:p>
        </w:tc>
        <w:tc>
          <w:tcPr>
            <w:tcW w:w="1134" w:type="dxa"/>
            <w:tcBorders>
              <w:top w:val="nil"/>
              <w:left w:val="nil"/>
              <w:bottom w:val="single" w:sz="8" w:space="0" w:color="000000"/>
              <w:right w:val="single" w:sz="8" w:space="0" w:color="000000"/>
            </w:tcBorders>
            <w:shd w:val="clear" w:color="auto" w:fill="auto"/>
            <w:vAlign w:val="center"/>
            <w:hideMark/>
          </w:tcPr>
          <w:p w14:paraId="3020D08A"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11:04:1001003:53</w:t>
            </w:r>
          </w:p>
        </w:tc>
        <w:tc>
          <w:tcPr>
            <w:tcW w:w="1659" w:type="dxa"/>
            <w:tcBorders>
              <w:top w:val="nil"/>
              <w:left w:val="nil"/>
              <w:bottom w:val="single" w:sz="8" w:space="0" w:color="000000"/>
              <w:right w:val="single" w:sz="8" w:space="0" w:color="000000"/>
            </w:tcBorders>
            <w:shd w:val="clear" w:color="auto" w:fill="auto"/>
            <w:vAlign w:val="center"/>
            <w:hideMark/>
          </w:tcPr>
          <w:p w14:paraId="75ED0E27"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Сформирован под одним домом</w:t>
            </w:r>
          </w:p>
        </w:tc>
      </w:tr>
      <w:tr w:rsidR="00E514D2" w:rsidRPr="00E514D2" w14:paraId="235EC322" w14:textId="77777777" w:rsidTr="00B3477C">
        <w:trPr>
          <w:trHeight w:val="6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496E04C7"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135</w:t>
            </w:r>
          </w:p>
        </w:tc>
        <w:tc>
          <w:tcPr>
            <w:tcW w:w="1559" w:type="dxa"/>
            <w:tcBorders>
              <w:top w:val="nil"/>
              <w:left w:val="nil"/>
              <w:bottom w:val="single" w:sz="8" w:space="0" w:color="000000"/>
              <w:right w:val="single" w:sz="8" w:space="0" w:color="000000"/>
            </w:tcBorders>
            <w:shd w:val="clear" w:color="auto" w:fill="auto"/>
            <w:vAlign w:val="center"/>
            <w:hideMark/>
          </w:tcPr>
          <w:p w14:paraId="1CBA10C6"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29224489"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r w:rsidRPr="00743385">
              <w:rPr>
                <w:rFonts w:ascii="Times New Roman" w:eastAsia="Times New Roman" w:hAnsi="Times New Roman" w:cs="Times New Roman"/>
                <w:color w:val="000000"/>
                <w:sz w:val="24"/>
                <w:szCs w:val="24"/>
                <w:lang w:eastAsia="ru-RU"/>
              </w:rPr>
              <w:t>, ул. Советская, д. 59</w:t>
            </w:r>
          </w:p>
        </w:tc>
        <w:tc>
          <w:tcPr>
            <w:tcW w:w="1318" w:type="dxa"/>
            <w:tcBorders>
              <w:top w:val="nil"/>
              <w:left w:val="nil"/>
              <w:bottom w:val="single" w:sz="8" w:space="0" w:color="000000"/>
              <w:right w:val="single" w:sz="8" w:space="0" w:color="000000"/>
            </w:tcBorders>
            <w:shd w:val="clear" w:color="auto" w:fill="auto"/>
            <w:vAlign w:val="center"/>
            <w:hideMark/>
          </w:tcPr>
          <w:p w14:paraId="22AC15F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1960</w:t>
            </w:r>
          </w:p>
        </w:tc>
        <w:tc>
          <w:tcPr>
            <w:tcW w:w="1418" w:type="dxa"/>
            <w:tcBorders>
              <w:top w:val="nil"/>
              <w:left w:val="nil"/>
              <w:bottom w:val="single" w:sz="8" w:space="0" w:color="000000"/>
              <w:right w:val="single" w:sz="8" w:space="0" w:color="000000"/>
            </w:tcBorders>
            <w:shd w:val="clear" w:color="auto" w:fill="auto"/>
            <w:vAlign w:val="center"/>
            <w:hideMark/>
          </w:tcPr>
          <w:p w14:paraId="3ED432B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16.05.2016</w:t>
            </w:r>
          </w:p>
        </w:tc>
        <w:tc>
          <w:tcPr>
            <w:tcW w:w="1134" w:type="dxa"/>
            <w:tcBorders>
              <w:top w:val="nil"/>
              <w:left w:val="nil"/>
              <w:bottom w:val="single" w:sz="8" w:space="0" w:color="000000"/>
              <w:right w:val="single" w:sz="8" w:space="0" w:color="000000"/>
            </w:tcBorders>
            <w:shd w:val="clear" w:color="auto" w:fill="auto"/>
            <w:vAlign w:val="center"/>
            <w:hideMark/>
          </w:tcPr>
          <w:p w14:paraId="6DA9C1C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465,4</w:t>
            </w:r>
          </w:p>
        </w:tc>
        <w:tc>
          <w:tcPr>
            <w:tcW w:w="1137" w:type="dxa"/>
            <w:tcBorders>
              <w:top w:val="nil"/>
              <w:left w:val="nil"/>
              <w:bottom w:val="single" w:sz="8" w:space="0" w:color="000000"/>
              <w:right w:val="single" w:sz="8" w:space="0" w:color="000000"/>
            </w:tcBorders>
            <w:shd w:val="clear" w:color="auto" w:fill="auto"/>
            <w:vAlign w:val="center"/>
            <w:hideMark/>
          </w:tcPr>
          <w:p w14:paraId="247D18AA"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w:t>
            </w:r>
          </w:p>
        </w:tc>
        <w:tc>
          <w:tcPr>
            <w:tcW w:w="1414" w:type="dxa"/>
            <w:tcBorders>
              <w:top w:val="nil"/>
              <w:left w:val="nil"/>
              <w:bottom w:val="single" w:sz="8" w:space="0" w:color="000000"/>
              <w:right w:val="single" w:sz="8" w:space="0" w:color="000000"/>
            </w:tcBorders>
            <w:shd w:val="clear" w:color="auto" w:fill="auto"/>
            <w:vAlign w:val="center"/>
            <w:hideMark/>
          </w:tcPr>
          <w:p w14:paraId="6E27EBF9"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31.12.2021</w:t>
            </w:r>
          </w:p>
        </w:tc>
        <w:tc>
          <w:tcPr>
            <w:tcW w:w="1249" w:type="dxa"/>
            <w:tcBorders>
              <w:top w:val="nil"/>
              <w:left w:val="nil"/>
              <w:bottom w:val="single" w:sz="8" w:space="0" w:color="000000"/>
              <w:right w:val="single" w:sz="8" w:space="0" w:color="000000"/>
            </w:tcBorders>
            <w:shd w:val="clear" w:color="auto" w:fill="auto"/>
            <w:vAlign w:val="center"/>
            <w:hideMark/>
          </w:tcPr>
          <w:p w14:paraId="0C94B4D5"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470</w:t>
            </w:r>
          </w:p>
        </w:tc>
        <w:tc>
          <w:tcPr>
            <w:tcW w:w="1161" w:type="dxa"/>
            <w:tcBorders>
              <w:top w:val="nil"/>
              <w:left w:val="nil"/>
              <w:bottom w:val="single" w:sz="8" w:space="0" w:color="000000"/>
              <w:right w:val="single" w:sz="8" w:space="0" w:color="000000"/>
            </w:tcBorders>
            <w:shd w:val="clear" w:color="auto" w:fill="auto"/>
            <w:vAlign w:val="center"/>
            <w:hideMark/>
          </w:tcPr>
          <w:p w14:paraId="3FEA0F25"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720</w:t>
            </w:r>
          </w:p>
        </w:tc>
        <w:tc>
          <w:tcPr>
            <w:tcW w:w="1134" w:type="dxa"/>
            <w:tcBorders>
              <w:top w:val="nil"/>
              <w:left w:val="nil"/>
              <w:bottom w:val="single" w:sz="8" w:space="0" w:color="000000"/>
              <w:right w:val="single" w:sz="8" w:space="0" w:color="000000"/>
            </w:tcBorders>
            <w:shd w:val="clear" w:color="auto" w:fill="auto"/>
            <w:vAlign w:val="center"/>
            <w:hideMark/>
          </w:tcPr>
          <w:p w14:paraId="1153C806"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11:04:1001002:94</w:t>
            </w:r>
          </w:p>
        </w:tc>
        <w:tc>
          <w:tcPr>
            <w:tcW w:w="1659" w:type="dxa"/>
            <w:tcBorders>
              <w:top w:val="nil"/>
              <w:left w:val="nil"/>
              <w:bottom w:val="single" w:sz="8" w:space="0" w:color="000000"/>
              <w:right w:val="single" w:sz="8" w:space="0" w:color="000000"/>
            </w:tcBorders>
            <w:shd w:val="clear" w:color="auto" w:fill="auto"/>
            <w:vAlign w:val="center"/>
            <w:hideMark/>
          </w:tcPr>
          <w:p w14:paraId="562D4FE4"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Сформирован под одним домом</w:t>
            </w:r>
          </w:p>
        </w:tc>
      </w:tr>
      <w:tr w:rsidR="00E514D2" w:rsidRPr="00E514D2" w14:paraId="624AA486"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0570B90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136</w:t>
            </w:r>
          </w:p>
        </w:tc>
        <w:tc>
          <w:tcPr>
            <w:tcW w:w="1559" w:type="dxa"/>
            <w:tcBorders>
              <w:top w:val="nil"/>
              <w:left w:val="nil"/>
              <w:bottom w:val="single" w:sz="8" w:space="0" w:color="000000"/>
              <w:right w:val="single" w:sz="8" w:space="0" w:color="000000"/>
            </w:tcBorders>
            <w:shd w:val="clear" w:color="auto" w:fill="auto"/>
            <w:vAlign w:val="center"/>
            <w:hideMark/>
          </w:tcPr>
          <w:p w14:paraId="50764A68"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651158F6"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r w:rsidRPr="00743385">
              <w:rPr>
                <w:rFonts w:ascii="Times New Roman" w:eastAsia="Times New Roman" w:hAnsi="Times New Roman" w:cs="Times New Roman"/>
                <w:color w:val="000000"/>
                <w:sz w:val="24"/>
                <w:szCs w:val="24"/>
                <w:lang w:eastAsia="ru-RU"/>
              </w:rPr>
              <w:t>, ул. Советская, д. 70</w:t>
            </w:r>
          </w:p>
        </w:tc>
        <w:tc>
          <w:tcPr>
            <w:tcW w:w="1318" w:type="dxa"/>
            <w:tcBorders>
              <w:top w:val="nil"/>
              <w:left w:val="nil"/>
              <w:bottom w:val="single" w:sz="8" w:space="0" w:color="000000"/>
              <w:right w:val="single" w:sz="8" w:space="0" w:color="000000"/>
            </w:tcBorders>
            <w:shd w:val="clear" w:color="auto" w:fill="auto"/>
            <w:vAlign w:val="center"/>
            <w:hideMark/>
          </w:tcPr>
          <w:p w14:paraId="658EC5C2"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1979</w:t>
            </w:r>
          </w:p>
        </w:tc>
        <w:tc>
          <w:tcPr>
            <w:tcW w:w="1418" w:type="dxa"/>
            <w:tcBorders>
              <w:top w:val="nil"/>
              <w:left w:val="nil"/>
              <w:bottom w:val="single" w:sz="8" w:space="0" w:color="000000"/>
              <w:right w:val="single" w:sz="8" w:space="0" w:color="000000"/>
            </w:tcBorders>
            <w:shd w:val="clear" w:color="auto" w:fill="auto"/>
            <w:vAlign w:val="center"/>
            <w:hideMark/>
          </w:tcPr>
          <w:p w14:paraId="31458F00"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16.05.2016</w:t>
            </w:r>
          </w:p>
        </w:tc>
        <w:tc>
          <w:tcPr>
            <w:tcW w:w="1134" w:type="dxa"/>
            <w:tcBorders>
              <w:top w:val="nil"/>
              <w:left w:val="nil"/>
              <w:bottom w:val="single" w:sz="8" w:space="0" w:color="000000"/>
              <w:right w:val="single" w:sz="8" w:space="0" w:color="000000"/>
            </w:tcBorders>
            <w:shd w:val="clear" w:color="auto" w:fill="auto"/>
            <w:vAlign w:val="center"/>
            <w:hideMark/>
          </w:tcPr>
          <w:p w14:paraId="548BBF9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684,8</w:t>
            </w:r>
          </w:p>
        </w:tc>
        <w:tc>
          <w:tcPr>
            <w:tcW w:w="1137" w:type="dxa"/>
            <w:tcBorders>
              <w:top w:val="nil"/>
              <w:left w:val="nil"/>
              <w:bottom w:val="single" w:sz="8" w:space="0" w:color="000000"/>
              <w:right w:val="single" w:sz="8" w:space="0" w:color="000000"/>
            </w:tcBorders>
            <w:shd w:val="clear" w:color="auto" w:fill="auto"/>
            <w:vAlign w:val="center"/>
            <w:hideMark/>
          </w:tcPr>
          <w:p w14:paraId="10415CA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w:t>
            </w:r>
          </w:p>
        </w:tc>
        <w:tc>
          <w:tcPr>
            <w:tcW w:w="1414" w:type="dxa"/>
            <w:tcBorders>
              <w:top w:val="nil"/>
              <w:left w:val="nil"/>
              <w:bottom w:val="single" w:sz="8" w:space="0" w:color="000000"/>
              <w:right w:val="single" w:sz="8" w:space="0" w:color="000000"/>
            </w:tcBorders>
            <w:shd w:val="clear" w:color="auto" w:fill="auto"/>
            <w:vAlign w:val="center"/>
            <w:hideMark/>
          </w:tcPr>
          <w:p w14:paraId="368CE609"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31.12.2021</w:t>
            </w:r>
          </w:p>
        </w:tc>
        <w:tc>
          <w:tcPr>
            <w:tcW w:w="1249" w:type="dxa"/>
            <w:tcBorders>
              <w:top w:val="nil"/>
              <w:left w:val="nil"/>
              <w:bottom w:val="single" w:sz="8" w:space="0" w:color="000000"/>
              <w:right w:val="single" w:sz="8" w:space="0" w:color="000000"/>
            </w:tcBorders>
            <w:shd w:val="clear" w:color="auto" w:fill="auto"/>
            <w:vAlign w:val="center"/>
            <w:hideMark/>
          </w:tcPr>
          <w:p w14:paraId="5661BFE9"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7F0C22E9"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0FA4399C"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2A42DDFB"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6DEC5968" w14:textId="77777777" w:rsidTr="00B3477C">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64968750"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137</w:t>
            </w:r>
          </w:p>
        </w:tc>
        <w:tc>
          <w:tcPr>
            <w:tcW w:w="1559" w:type="dxa"/>
            <w:tcBorders>
              <w:top w:val="nil"/>
              <w:left w:val="nil"/>
              <w:bottom w:val="single" w:sz="8" w:space="0" w:color="000000"/>
              <w:right w:val="single" w:sz="8" w:space="0" w:color="000000"/>
            </w:tcBorders>
            <w:shd w:val="clear" w:color="auto" w:fill="auto"/>
            <w:vAlign w:val="center"/>
            <w:hideMark/>
          </w:tcPr>
          <w:p w14:paraId="7DD1F1B5"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7A32B14D"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r w:rsidRPr="00743385">
              <w:rPr>
                <w:rFonts w:ascii="Times New Roman" w:eastAsia="Times New Roman" w:hAnsi="Times New Roman" w:cs="Times New Roman"/>
                <w:color w:val="000000"/>
                <w:sz w:val="24"/>
                <w:szCs w:val="24"/>
                <w:lang w:eastAsia="ru-RU"/>
              </w:rPr>
              <w:t>, ул. Советская, д. 72</w:t>
            </w:r>
          </w:p>
        </w:tc>
        <w:tc>
          <w:tcPr>
            <w:tcW w:w="1318" w:type="dxa"/>
            <w:tcBorders>
              <w:top w:val="nil"/>
              <w:left w:val="nil"/>
              <w:bottom w:val="single" w:sz="8" w:space="0" w:color="000000"/>
              <w:right w:val="single" w:sz="8" w:space="0" w:color="000000"/>
            </w:tcBorders>
            <w:shd w:val="clear" w:color="auto" w:fill="auto"/>
            <w:vAlign w:val="center"/>
            <w:hideMark/>
          </w:tcPr>
          <w:p w14:paraId="05C8BD41"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1963</w:t>
            </w:r>
          </w:p>
        </w:tc>
        <w:tc>
          <w:tcPr>
            <w:tcW w:w="1418" w:type="dxa"/>
            <w:tcBorders>
              <w:top w:val="nil"/>
              <w:left w:val="nil"/>
              <w:bottom w:val="single" w:sz="8" w:space="0" w:color="000000"/>
              <w:right w:val="single" w:sz="8" w:space="0" w:color="000000"/>
            </w:tcBorders>
            <w:shd w:val="clear" w:color="auto" w:fill="auto"/>
            <w:vAlign w:val="center"/>
            <w:hideMark/>
          </w:tcPr>
          <w:p w14:paraId="011117D8"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16.05.2016</w:t>
            </w:r>
          </w:p>
        </w:tc>
        <w:tc>
          <w:tcPr>
            <w:tcW w:w="1134" w:type="dxa"/>
            <w:tcBorders>
              <w:top w:val="nil"/>
              <w:left w:val="nil"/>
              <w:bottom w:val="single" w:sz="8" w:space="0" w:color="000000"/>
              <w:right w:val="single" w:sz="8" w:space="0" w:color="000000"/>
            </w:tcBorders>
            <w:shd w:val="clear" w:color="auto" w:fill="auto"/>
            <w:vAlign w:val="center"/>
            <w:hideMark/>
          </w:tcPr>
          <w:p w14:paraId="07CC79E9"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534,1</w:t>
            </w:r>
          </w:p>
        </w:tc>
        <w:tc>
          <w:tcPr>
            <w:tcW w:w="1137" w:type="dxa"/>
            <w:tcBorders>
              <w:top w:val="nil"/>
              <w:left w:val="nil"/>
              <w:bottom w:val="single" w:sz="8" w:space="0" w:color="000000"/>
              <w:right w:val="single" w:sz="8" w:space="0" w:color="000000"/>
            </w:tcBorders>
            <w:shd w:val="clear" w:color="auto" w:fill="auto"/>
            <w:vAlign w:val="center"/>
            <w:hideMark/>
          </w:tcPr>
          <w:p w14:paraId="4A6D9B37"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29</w:t>
            </w:r>
          </w:p>
        </w:tc>
        <w:tc>
          <w:tcPr>
            <w:tcW w:w="1414" w:type="dxa"/>
            <w:tcBorders>
              <w:top w:val="nil"/>
              <w:left w:val="nil"/>
              <w:bottom w:val="single" w:sz="8" w:space="0" w:color="000000"/>
              <w:right w:val="single" w:sz="8" w:space="0" w:color="000000"/>
            </w:tcBorders>
            <w:shd w:val="clear" w:color="auto" w:fill="auto"/>
            <w:vAlign w:val="center"/>
            <w:hideMark/>
          </w:tcPr>
          <w:p w14:paraId="69E85B77"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31.12.2021</w:t>
            </w:r>
          </w:p>
        </w:tc>
        <w:tc>
          <w:tcPr>
            <w:tcW w:w="1249" w:type="dxa"/>
            <w:tcBorders>
              <w:top w:val="nil"/>
              <w:left w:val="nil"/>
              <w:bottom w:val="single" w:sz="8" w:space="0" w:color="000000"/>
              <w:right w:val="single" w:sz="8" w:space="0" w:color="000000"/>
            </w:tcBorders>
            <w:shd w:val="clear" w:color="auto" w:fill="auto"/>
            <w:vAlign w:val="center"/>
            <w:hideMark/>
          </w:tcPr>
          <w:p w14:paraId="1209DB85"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61" w:type="dxa"/>
            <w:tcBorders>
              <w:top w:val="nil"/>
              <w:left w:val="nil"/>
              <w:bottom w:val="single" w:sz="8" w:space="0" w:color="000000"/>
              <w:right w:val="single" w:sz="8" w:space="0" w:color="000000"/>
            </w:tcBorders>
            <w:shd w:val="clear" w:color="auto" w:fill="auto"/>
            <w:vAlign w:val="center"/>
            <w:hideMark/>
          </w:tcPr>
          <w:p w14:paraId="1F373763"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2454A20A"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w:t>
            </w:r>
          </w:p>
        </w:tc>
        <w:tc>
          <w:tcPr>
            <w:tcW w:w="1659" w:type="dxa"/>
            <w:tcBorders>
              <w:top w:val="nil"/>
              <w:left w:val="nil"/>
              <w:bottom w:val="single" w:sz="8" w:space="0" w:color="000000"/>
              <w:right w:val="single" w:sz="8" w:space="0" w:color="000000"/>
            </w:tcBorders>
            <w:shd w:val="clear" w:color="auto" w:fill="auto"/>
            <w:vAlign w:val="center"/>
            <w:hideMark/>
          </w:tcPr>
          <w:p w14:paraId="5DD921A3"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Не сформирован</w:t>
            </w:r>
          </w:p>
        </w:tc>
      </w:tr>
      <w:tr w:rsidR="00E514D2" w:rsidRPr="00E514D2" w14:paraId="01B61E77" w14:textId="77777777" w:rsidTr="00B3477C">
        <w:trPr>
          <w:trHeight w:val="6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1F2ED9E7"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138</w:t>
            </w:r>
          </w:p>
        </w:tc>
        <w:tc>
          <w:tcPr>
            <w:tcW w:w="1559" w:type="dxa"/>
            <w:tcBorders>
              <w:top w:val="nil"/>
              <w:left w:val="nil"/>
              <w:bottom w:val="single" w:sz="8" w:space="0" w:color="000000"/>
              <w:right w:val="single" w:sz="8" w:space="0" w:color="000000"/>
            </w:tcBorders>
            <w:shd w:val="clear" w:color="auto" w:fill="auto"/>
            <w:vAlign w:val="center"/>
            <w:hideMark/>
          </w:tcPr>
          <w:p w14:paraId="636A34C7"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7C77A988"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r w:rsidRPr="00743385">
              <w:rPr>
                <w:rFonts w:ascii="Times New Roman" w:eastAsia="Times New Roman" w:hAnsi="Times New Roman" w:cs="Times New Roman"/>
                <w:color w:val="000000"/>
                <w:sz w:val="24"/>
                <w:szCs w:val="24"/>
                <w:lang w:eastAsia="ru-RU"/>
              </w:rPr>
              <w:t>, ул. Советская, д. 74</w:t>
            </w:r>
          </w:p>
        </w:tc>
        <w:tc>
          <w:tcPr>
            <w:tcW w:w="1318" w:type="dxa"/>
            <w:tcBorders>
              <w:top w:val="nil"/>
              <w:left w:val="nil"/>
              <w:bottom w:val="single" w:sz="8" w:space="0" w:color="000000"/>
              <w:right w:val="single" w:sz="8" w:space="0" w:color="000000"/>
            </w:tcBorders>
            <w:shd w:val="clear" w:color="auto" w:fill="auto"/>
            <w:vAlign w:val="center"/>
            <w:hideMark/>
          </w:tcPr>
          <w:p w14:paraId="15AFAE2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1965</w:t>
            </w:r>
          </w:p>
        </w:tc>
        <w:tc>
          <w:tcPr>
            <w:tcW w:w="1418" w:type="dxa"/>
            <w:tcBorders>
              <w:top w:val="nil"/>
              <w:left w:val="nil"/>
              <w:bottom w:val="single" w:sz="8" w:space="0" w:color="000000"/>
              <w:right w:val="single" w:sz="8" w:space="0" w:color="000000"/>
            </w:tcBorders>
            <w:shd w:val="clear" w:color="auto" w:fill="auto"/>
            <w:vAlign w:val="center"/>
            <w:hideMark/>
          </w:tcPr>
          <w:p w14:paraId="0FBA0A95"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16.05.2016</w:t>
            </w:r>
          </w:p>
        </w:tc>
        <w:tc>
          <w:tcPr>
            <w:tcW w:w="1134" w:type="dxa"/>
            <w:tcBorders>
              <w:top w:val="nil"/>
              <w:left w:val="nil"/>
              <w:bottom w:val="single" w:sz="8" w:space="0" w:color="000000"/>
              <w:right w:val="single" w:sz="8" w:space="0" w:color="000000"/>
            </w:tcBorders>
            <w:shd w:val="clear" w:color="auto" w:fill="auto"/>
            <w:vAlign w:val="center"/>
            <w:hideMark/>
          </w:tcPr>
          <w:p w14:paraId="6F34B0D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499,6</w:t>
            </w:r>
          </w:p>
        </w:tc>
        <w:tc>
          <w:tcPr>
            <w:tcW w:w="1137" w:type="dxa"/>
            <w:tcBorders>
              <w:top w:val="nil"/>
              <w:left w:val="nil"/>
              <w:bottom w:val="single" w:sz="8" w:space="0" w:color="000000"/>
              <w:right w:val="single" w:sz="8" w:space="0" w:color="000000"/>
            </w:tcBorders>
            <w:shd w:val="clear" w:color="auto" w:fill="auto"/>
            <w:vAlign w:val="center"/>
            <w:hideMark/>
          </w:tcPr>
          <w:p w14:paraId="5372446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36</w:t>
            </w:r>
          </w:p>
        </w:tc>
        <w:tc>
          <w:tcPr>
            <w:tcW w:w="1414" w:type="dxa"/>
            <w:tcBorders>
              <w:top w:val="nil"/>
              <w:left w:val="nil"/>
              <w:bottom w:val="single" w:sz="8" w:space="0" w:color="000000"/>
              <w:right w:val="single" w:sz="8" w:space="0" w:color="000000"/>
            </w:tcBorders>
            <w:shd w:val="clear" w:color="auto" w:fill="auto"/>
            <w:vAlign w:val="center"/>
            <w:hideMark/>
          </w:tcPr>
          <w:p w14:paraId="61B8460A"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31.12.2024</w:t>
            </w:r>
          </w:p>
        </w:tc>
        <w:tc>
          <w:tcPr>
            <w:tcW w:w="1249" w:type="dxa"/>
            <w:tcBorders>
              <w:top w:val="nil"/>
              <w:left w:val="nil"/>
              <w:bottom w:val="single" w:sz="8" w:space="0" w:color="000000"/>
              <w:right w:val="single" w:sz="8" w:space="0" w:color="000000"/>
            </w:tcBorders>
            <w:shd w:val="clear" w:color="auto" w:fill="auto"/>
            <w:vAlign w:val="center"/>
            <w:hideMark/>
          </w:tcPr>
          <w:p w14:paraId="7563E72A"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510</w:t>
            </w:r>
          </w:p>
        </w:tc>
        <w:tc>
          <w:tcPr>
            <w:tcW w:w="1161" w:type="dxa"/>
            <w:tcBorders>
              <w:top w:val="nil"/>
              <w:left w:val="nil"/>
              <w:bottom w:val="single" w:sz="8" w:space="0" w:color="000000"/>
              <w:right w:val="single" w:sz="8" w:space="0" w:color="000000"/>
            </w:tcBorders>
            <w:shd w:val="clear" w:color="auto" w:fill="auto"/>
            <w:vAlign w:val="center"/>
            <w:hideMark/>
          </w:tcPr>
          <w:p w14:paraId="14A827ED"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5 847,00</w:t>
            </w:r>
          </w:p>
        </w:tc>
        <w:tc>
          <w:tcPr>
            <w:tcW w:w="1134" w:type="dxa"/>
            <w:tcBorders>
              <w:top w:val="nil"/>
              <w:left w:val="nil"/>
              <w:bottom w:val="single" w:sz="8" w:space="0" w:color="000000"/>
              <w:right w:val="single" w:sz="8" w:space="0" w:color="000000"/>
            </w:tcBorders>
            <w:shd w:val="clear" w:color="auto" w:fill="auto"/>
            <w:vAlign w:val="center"/>
            <w:hideMark/>
          </w:tcPr>
          <w:p w14:paraId="121077B5"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11:04:1001002:68</w:t>
            </w:r>
          </w:p>
        </w:tc>
        <w:tc>
          <w:tcPr>
            <w:tcW w:w="1659" w:type="dxa"/>
            <w:tcBorders>
              <w:top w:val="nil"/>
              <w:left w:val="nil"/>
              <w:bottom w:val="single" w:sz="8" w:space="0" w:color="000000"/>
              <w:right w:val="single" w:sz="8" w:space="0" w:color="000000"/>
            </w:tcBorders>
            <w:shd w:val="clear" w:color="auto" w:fill="auto"/>
            <w:vAlign w:val="center"/>
            <w:hideMark/>
          </w:tcPr>
          <w:p w14:paraId="1CCD0E9B"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Сформирован под одним домом</w:t>
            </w:r>
          </w:p>
        </w:tc>
      </w:tr>
      <w:tr w:rsidR="00E514D2" w:rsidRPr="00E514D2" w14:paraId="420CEA2B" w14:textId="77777777" w:rsidTr="00B3477C">
        <w:trPr>
          <w:trHeight w:val="6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42BB59A7"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lastRenderedPageBreak/>
              <w:t>139</w:t>
            </w:r>
          </w:p>
        </w:tc>
        <w:tc>
          <w:tcPr>
            <w:tcW w:w="1559" w:type="dxa"/>
            <w:tcBorders>
              <w:top w:val="nil"/>
              <w:left w:val="nil"/>
              <w:bottom w:val="single" w:sz="8" w:space="0" w:color="000000"/>
              <w:right w:val="single" w:sz="8" w:space="0" w:color="000000"/>
            </w:tcBorders>
            <w:shd w:val="clear" w:color="auto" w:fill="auto"/>
            <w:vAlign w:val="center"/>
            <w:hideMark/>
          </w:tcPr>
          <w:p w14:paraId="286B2BC5"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327AF5B7"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Выльгорт</w:t>
            </w:r>
            <w:proofErr w:type="spellEnd"/>
            <w:r w:rsidRPr="00743385">
              <w:rPr>
                <w:rFonts w:ascii="Times New Roman" w:eastAsia="Times New Roman" w:hAnsi="Times New Roman" w:cs="Times New Roman"/>
                <w:color w:val="000000"/>
                <w:sz w:val="24"/>
                <w:szCs w:val="24"/>
                <w:lang w:eastAsia="ru-RU"/>
              </w:rPr>
              <w:t>, пер. Школьный, д. 14</w:t>
            </w:r>
          </w:p>
        </w:tc>
        <w:tc>
          <w:tcPr>
            <w:tcW w:w="1318" w:type="dxa"/>
            <w:tcBorders>
              <w:top w:val="nil"/>
              <w:left w:val="nil"/>
              <w:bottom w:val="single" w:sz="8" w:space="0" w:color="000000"/>
              <w:right w:val="single" w:sz="8" w:space="0" w:color="000000"/>
            </w:tcBorders>
            <w:shd w:val="clear" w:color="auto" w:fill="auto"/>
            <w:vAlign w:val="center"/>
            <w:hideMark/>
          </w:tcPr>
          <w:p w14:paraId="32313C75"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1968</w:t>
            </w:r>
          </w:p>
        </w:tc>
        <w:tc>
          <w:tcPr>
            <w:tcW w:w="1418" w:type="dxa"/>
            <w:tcBorders>
              <w:top w:val="nil"/>
              <w:left w:val="nil"/>
              <w:bottom w:val="single" w:sz="8" w:space="0" w:color="000000"/>
              <w:right w:val="single" w:sz="8" w:space="0" w:color="000000"/>
            </w:tcBorders>
            <w:shd w:val="clear" w:color="auto" w:fill="auto"/>
            <w:vAlign w:val="center"/>
            <w:hideMark/>
          </w:tcPr>
          <w:p w14:paraId="25E91937"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05.05.2016</w:t>
            </w:r>
          </w:p>
        </w:tc>
        <w:tc>
          <w:tcPr>
            <w:tcW w:w="1134" w:type="dxa"/>
            <w:tcBorders>
              <w:top w:val="nil"/>
              <w:left w:val="nil"/>
              <w:bottom w:val="single" w:sz="8" w:space="0" w:color="000000"/>
              <w:right w:val="single" w:sz="8" w:space="0" w:color="000000"/>
            </w:tcBorders>
            <w:shd w:val="clear" w:color="auto" w:fill="auto"/>
            <w:vAlign w:val="center"/>
            <w:hideMark/>
          </w:tcPr>
          <w:p w14:paraId="7A791C1B"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148,6</w:t>
            </w:r>
          </w:p>
        </w:tc>
        <w:tc>
          <w:tcPr>
            <w:tcW w:w="1137" w:type="dxa"/>
            <w:tcBorders>
              <w:top w:val="nil"/>
              <w:left w:val="nil"/>
              <w:bottom w:val="single" w:sz="8" w:space="0" w:color="000000"/>
              <w:right w:val="single" w:sz="8" w:space="0" w:color="000000"/>
            </w:tcBorders>
            <w:shd w:val="clear" w:color="auto" w:fill="auto"/>
            <w:vAlign w:val="center"/>
            <w:hideMark/>
          </w:tcPr>
          <w:p w14:paraId="133842C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17</w:t>
            </w:r>
          </w:p>
        </w:tc>
        <w:tc>
          <w:tcPr>
            <w:tcW w:w="1414" w:type="dxa"/>
            <w:tcBorders>
              <w:top w:val="nil"/>
              <w:left w:val="nil"/>
              <w:bottom w:val="single" w:sz="8" w:space="0" w:color="000000"/>
              <w:right w:val="single" w:sz="8" w:space="0" w:color="000000"/>
            </w:tcBorders>
            <w:shd w:val="clear" w:color="auto" w:fill="auto"/>
            <w:vAlign w:val="center"/>
            <w:hideMark/>
          </w:tcPr>
          <w:p w14:paraId="70678A3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31.12.2020</w:t>
            </w:r>
          </w:p>
        </w:tc>
        <w:tc>
          <w:tcPr>
            <w:tcW w:w="1249" w:type="dxa"/>
            <w:tcBorders>
              <w:top w:val="nil"/>
              <w:left w:val="nil"/>
              <w:bottom w:val="single" w:sz="8" w:space="0" w:color="000000"/>
              <w:right w:val="single" w:sz="8" w:space="0" w:color="000000"/>
            </w:tcBorders>
            <w:shd w:val="clear" w:color="auto" w:fill="auto"/>
            <w:vAlign w:val="center"/>
            <w:hideMark/>
          </w:tcPr>
          <w:p w14:paraId="4F2E2E5B"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587,7</w:t>
            </w:r>
          </w:p>
        </w:tc>
        <w:tc>
          <w:tcPr>
            <w:tcW w:w="1161" w:type="dxa"/>
            <w:tcBorders>
              <w:top w:val="nil"/>
              <w:left w:val="nil"/>
              <w:bottom w:val="single" w:sz="8" w:space="0" w:color="000000"/>
              <w:right w:val="single" w:sz="8" w:space="0" w:color="000000"/>
            </w:tcBorders>
            <w:shd w:val="clear" w:color="auto" w:fill="auto"/>
            <w:vAlign w:val="center"/>
            <w:hideMark/>
          </w:tcPr>
          <w:p w14:paraId="39B532E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871</w:t>
            </w:r>
          </w:p>
        </w:tc>
        <w:tc>
          <w:tcPr>
            <w:tcW w:w="1134" w:type="dxa"/>
            <w:tcBorders>
              <w:top w:val="nil"/>
              <w:left w:val="nil"/>
              <w:bottom w:val="single" w:sz="8" w:space="0" w:color="000000"/>
              <w:right w:val="single" w:sz="8" w:space="0" w:color="000000"/>
            </w:tcBorders>
            <w:shd w:val="clear" w:color="auto" w:fill="auto"/>
            <w:vAlign w:val="center"/>
            <w:hideMark/>
          </w:tcPr>
          <w:p w14:paraId="776E7339"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11:04:1001009:853</w:t>
            </w:r>
          </w:p>
        </w:tc>
        <w:tc>
          <w:tcPr>
            <w:tcW w:w="1659" w:type="dxa"/>
            <w:tcBorders>
              <w:top w:val="nil"/>
              <w:left w:val="nil"/>
              <w:bottom w:val="single" w:sz="8" w:space="0" w:color="000000"/>
              <w:right w:val="single" w:sz="8" w:space="0" w:color="000000"/>
            </w:tcBorders>
            <w:shd w:val="clear" w:color="auto" w:fill="auto"/>
            <w:vAlign w:val="center"/>
            <w:hideMark/>
          </w:tcPr>
          <w:p w14:paraId="63475175"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Сформирован под одним домом</w:t>
            </w:r>
          </w:p>
        </w:tc>
      </w:tr>
      <w:tr w:rsidR="00E514D2" w:rsidRPr="00E514D2" w14:paraId="33982F8E" w14:textId="77777777" w:rsidTr="00B3477C">
        <w:trPr>
          <w:trHeight w:val="6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04804659"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140</w:t>
            </w:r>
          </w:p>
        </w:tc>
        <w:tc>
          <w:tcPr>
            <w:tcW w:w="1559" w:type="dxa"/>
            <w:tcBorders>
              <w:top w:val="nil"/>
              <w:left w:val="nil"/>
              <w:bottom w:val="single" w:sz="8" w:space="0" w:color="000000"/>
              <w:right w:val="single" w:sz="8" w:space="0" w:color="000000"/>
            </w:tcBorders>
            <w:shd w:val="clear" w:color="auto" w:fill="auto"/>
            <w:vAlign w:val="center"/>
            <w:hideMark/>
          </w:tcPr>
          <w:p w14:paraId="481765D3"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с. Зеленец</w:t>
            </w:r>
          </w:p>
        </w:tc>
        <w:tc>
          <w:tcPr>
            <w:tcW w:w="1701" w:type="dxa"/>
            <w:tcBorders>
              <w:top w:val="nil"/>
              <w:left w:val="nil"/>
              <w:bottom w:val="single" w:sz="8" w:space="0" w:color="000000"/>
              <w:right w:val="single" w:sz="8" w:space="0" w:color="000000"/>
            </w:tcBorders>
            <w:shd w:val="clear" w:color="auto" w:fill="auto"/>
            <w:vAlign w:val="center"/>
            <w:hideMark/>
          </w:tcPr>
          <w:p w14:paraId="44AA30E9"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с. Зеленец, ул. Набережная, д. 8</w:t>
            </w:r>
          </w:p>
        </w:tc>
        <w:tc>
          <w:tcPr>
            <w:tcW w:w="1318" w:type="dxa"/>
            <w:tcBorders>
              <w:top w:val="nil"/>
              <w:left w:val="nil"/>
              <w:bottom w:val="single" w:sz="8" w:space="0" w:color="000000"/>
              <w:right w:val="single" w:sz="8" w:space="0" w:color="000000"/>
            </w:tcBorders>
            <w:shd w:val="clear" w:color="auto" w:fill="auto"/>
            <w:vAlign w:val="center"/>
            <w:hideMark/>
          </w:tcPr>
          <w:p w14:paraId="50232BA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1959</w:t>
            </w:r>
          </w:p>
        </w:tc>
        <w:tc>
          <w:tcPr>
            <w:tcW w:w="1418" w:type="dxa"/>
            <w:tcBorders>
              <w:top w:val="nil"/>
              <w:left w:val="nil"/>
              <w:bottom w:val="single" w:sz="8" w:space="0" w:color="000000"/>
              <w:right w:val="single" w:sz="8" w:space="0" w:color="000000"/>
            </w:tcBorders>
            <w:shd w:val="clear" w:color="auto" w:fill="auto"/>
            <w:vAlign w:val="center"/>
            <w:hideMark/>
          </w:tcPr>
          <w:p w14:paraId="704E19FA"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16.06.2016</w:t>
            </w:r>
          </w:p>
        </w:tc>
        <w:tc>
          <w:tcPr>
            <w:tcW w:w="1134" w:type="dxa"/>
            <w:tcBorders>
              <w:top w:val="nil"/>
              <w:left w:val="nil"/>
              <w:bottom w:val="single" w:sz="8" w:space="0" w:color="000000"/>
              <w:right w:val="single" w:sz="8" w:space="0" w:color="000000"/>
            </w:tcBorders>
            <w:shd w:val="clear" w:color="auto" w:fill="auto"/>
            <w:vAlign w:val="center"/>
            <w:hideMark/>
          </w:tcPr>
          <w:p w14:paraId="7F477F22"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229,8</w:t>
            </w:r>
          </w:p>
        </w:tc>
        <w:tc>
          <w:tcPr>
            <w:tcW w:w="1137" w:type="dxa"/>
            <w:tcBorders>
              <w:top w:val="nil"/>
              <w:left w:val="nil"/>
              <w:bottom w:val="single" w:sz="8" w:space="0" w:color="000000"/>
              <w:right w:val="single" w:sz="8" w:space="0" w:color="000000"/>
            </w:tcBorders>
            <w:shd w:val="clear" w:color="auto" w:fill="auto"/>
            <w:vAlign w:val="center"/>
            <w:hideMark/>
          </w:tcPr>
          <w:p w14:paraId="74E52A2B"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18</w:t>
            </w:r>
          </w:p>
        </w:tc>
        <w:tc>
          <w:tcPr>
            <w:tcW w:w="1414" w:type="dxa"/>
            <w:tcBorders>
              <w:top w:val="nil"/>
              <w:left w:val="nil"/>
              <w:bottom w:val="single" w:sz="8" w:space="0" w:color="000000"/>
              <w:right w:val="single" w:sz="8" w:space="0" w:color="000000"/>
            </w:tcBorders>
            <w:shd w:val="clear" w:color="auto" w:fill="auto"/>
            <w:vAlign w:val="center"/>
            <w:hideMark/>
          </w:tcPr>
          <w:p w14:paraId="168FA657"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31.12.2019</w:t>
            </w:r>
          </w:p>
        </w:tc>
        <w:tc>
          <w:tcPr>
            <w:tcW w:w="1249" w:type="dxa"/>
            <w:tcBorders>
              <w:top w:val="nil"/>
              <w:left w:val="nil"/>
              <w:bottom w:val="single" w:sz="8" w:space="0" w:color="000000"/>
              <w:right w:val="single" w:sz="8" w:space="0" w:color="000000"/>
            </w:tcBorders>
            <w:shd w:val="clear" w:color="auto" w:fill="auto"/>
            <w:vAlign w:val="center"/>
            <w:hideMark/>
          </w:tcPr>
          <w:p w14:paraId="1FED0EAE"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255,9</w:t>
            </w:r>
          </w:p>
        </w:tc>
        <w:tc>
          <w:tcPr>
            <w:tcW w:w="1161" w:type="dxa"/>
            <w:tcBorders>
              <w:top w:val="nil"/>
              <w:left w:val="nil"/>
              <w:bottom w:val="single" w:sz="8" w:space="0" w:color="000000"/>
              <w:right w:val="single" w:sz="8" w:space="0" w:color="000000"/>
            </w:tcBorders>
            <w:shd w:val="clear" w:color="auto" w:fill="auto"/>
            <w:vAlign w:val="center"/>
            <w:hideMark/>
          </w:tcPr>
          <w:p w14:paraId="6458F017"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1 691,00</w:t>
            </w:r>
          </w:p>
        </w:tc>
        <w:tc>
          <w:tcPr>
            <w:tcW w:w="1134" w:type="dxa"/>
            <w:tcBorders>
              <w:top w:val="nil"/>
              <w:left w:val="nil"/>
              <w:bottom w:val="single" w:sz="8" w:space="0" w:color="000000"/>
              <w:right w:val="single" w:sz="8" w:space="0" w:color="000000"/>
            </w:tcBorders>
            <w:shd w:val="clear" w:color="auto" w:fill="auto"/>
            <w:vAlign w:val="center"/>
            <w:hideMark/>
          </w:tcPr>
          <w:p w14:paraId="42FF9C1D"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11:04:1701005:316</w:t>
            </w:r>
          </w:p>
        </w:tc>
        <w:tc>
          <w:tcPr>
            <w:tcW w:w="1659" w:type="dxa"/>
            <w:tcBorders>
              <w:top w:val="nil"/>
              <w:left w:val="nil"/>
              <w:bottom w:val="single" w:sz="8" w:space="0" w:color="000000"/>
              <w:right w:val="single" w:sz="8" w:space="0" w:color="000000"/>
            </w:tcBorders>
            <w:shd w:val="clear" w:color="auto" w:fill="auto"/>
            <w:vAlign w:val="center"/>
            <w:hideMark/>
          </w:tcPr>
          <w:p w14:paraId="6314E4BE"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Сформирован под одним домом</w:t>
            </w:r>
          </w:p>
        </w:tc>
      </w:tr>
      <w:tr w:rsidR="00E514D2" w:rsidRPr="00E514D2" w14:paraId="09E85F47" w14:textId="77777777" w:rsidTr="00B3477C">
        <w:trPr>
          <w:trHeight w:val="6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70652EF4"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141</w:t>
            </w:r>
          </w:p>
        </w:tc>
        <w:tc>
          <w:tcPr>
            <w:tcW w:w="1559" w:type="dxa"/>
            <w:tcBorders>
              <w:top w:val="nil"/>
              <w:left w:val="nil"/>
              <w:bottom w:val="single" w:sz="8" w:space="0" w:color="000000"/>
              <w:right w:val="single" w:sz="8" w:space="0" w:color="000000"/>
            </w:tcBorders>
            <w:shd w:val="clear" w:color="auto" w:fill="auto"/>
            <w:vAlign w:val="center"/>
            <w:hideMark/>
          </w:tcPr>
          <w:p w14:paraId="74C734B5"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Пажга</w:t>
            </w:r>
            <w:proofErr w:type="spellEnd"/>
          </w:p>
        </w:tc>
        <w:tc>
          <w:tcPr>
            <w:tcW w:w="1701" w:type="dxa"/>
            <w:tcBorders>
              <w:top w:val="nil"/>
              <w:left w:val="nil"/>
              <w:bottom w:val="single" w:sz="8" w:space="0" w:color="000000"/>
              <w:right w:val="single" w:sz="8" w:space="0" w:color="000000"/>
            </w:tcBorders>
            <w:shd w:val="clear" w:color="auto" w:fill="auto"/>
            <w:vAlign w:val="center"/>
            <w:hideMark/>
          </w:tcPr>
          <w:p w14:paraId="193DFD84"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 xml:space="preserve">с. </w:t>
            </w:r>
            <w:proofErr w:type="spellStart"/>
            <w:r w:rsidRPr="00743385">
              <w:rPr>
                <w:rFonts w:ascii="Times New Roman" w:eastAsia="Times New Roman" w:hAnsi="Times New Roman" w:cs="Times New Roman"/>
                <w:color w:val="000000"/>
                <w:sz w:val="24"/>
                <w:szCs w:val="24"/>
                <w:lang w:eastAsia="ru-RU"/>
              </w:rPr>
              <w:t>Пажга</w:t>
            </w:r>
            <w:proofErr w:type="spellEnd"/>
            <w:r w:rsidRPr="00743385">
              <w:rPr>
                <w:rFonts w:ascii="Times New Roman" w:eastAsia="Times New Roman" w:hAnsi="Times New Roman" w:cs="Times New Roman"/>
                <w:color w:val="000000"/>
                <w:sz w:val="24"/>
                <w:szCs w:val="24"/>
                <w:lang w:eastAsia="ru-RU"/>
              </w:rPr>
              <w:t xml:space="preserve">, </w:t>
            </w:r>
            <w:proofErr w:type="spellStart"/>
            <w:r w:rsidRPr="00743385">
              <w:rPr>
                <w:rFonts w:ascii="Times New Roman" w:eastAsia="Times New Roman" w:hAnsi="Times New Roman" w:cs="Times New Roman"/>
                <w:color w:val="000000"/>
                <w:sz w:val="24"/>
                <w:szCs w:val="24"/>
                <w:lang w:eastAsia="ru-RU"/>
              </w:rPr>
              <w:t>мкр</w:t>
            </w:r>
            <w:proofErr w:type="spellEnd"/>
            <w:r w:rsidRPr="00743385">
              <w:rPr>
                <w:rFonts w:ascii="Times New Roman" w:eastAsia="Times New Roman" w:hAnsi="Times New Roman" w:cs="Times New Roman"/>
                <w:color w:val="000000"/>
                <w:sz w:val="24"/>
                <w:szCs w:val="24"/>
                <w:lang w:eastAsia="ru-RU"/>
              </w:rPr>
              <w:t>. 1-й, д. 18</w:t>
            </w:r>
          </w:p>
        </w:tc>
        <w:tc>
          <w:tcPr>
            <w:tcW w:w="1318" w:type="dxa"/>
            <w:tcBorders>
              <w:top w:val="nil"/>
              <w:left w:val="nil"/>
              <w:bottom w:val="single" w:sz="8" w:space="0" w:color="000000"/>
              <w:right w:val="single" w:sz="8" w:space="0" w:color="000000"/>
            </w:tcBorders>
            <w:shd w:val="clear" w:color="auto" w:fill="auto"/>
            <w:vAlign w:val="center"/>
            <w:hideMark/>
          </w:tcPr>
          <w:p w14:paraId="7A336AD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1968</w:t>
            </w:r>
          </w:p>
        </w:tc>
        <w:tc>
          <w:tcPr>
            <w:tcW w:w="1418" w:type="dxa"/>
            <w:tcBorders>
              <w:top w:val="nil"/>
              <w:left w:val="nil"/>
              <w:bottom w:val="single" w:sz="8" w:space="0" w:color="000000"/>
              <w:right w:val="single" w:sz="8" w:space="0" w:color="000000"/>
            </w:tcBorders>
            <w:shd w:val="clear" w:color="auto" w:fill="auto"/>
            <w:vAlign w:val="center"/>
            <w:hideMark/>
          </w:tcPr>
          <w:p w14:paraId="2197D68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28.04.2016</w:t>
            </w:r>
          </w:p>
        </w:tc>
        <w:tc>
          <w:tcPr>
            <w:tcW w:w="1134" w:type="dxa"/>
            <w:tcBorders>
              <w:top w:val="nil"/>
              <w:left w:val="nil"/>
              <w:bottom w:val="single" w:sz="8" w:space="0" w:color="000000"/>
              <w:right w:val="single" w:sz="8" w:space="0" w:color="000000"/>
            </w:tcBorders>
            <w:shd w:val="clear" w:color="auto" w:fill="auto"/>
            <w:vAlign w:val="center"/>
            <w:hideMark/>
          </w:tcPr>
          <w:p w14:paraId="590D2FD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190,1</w:t>
            </w:r>
          </w:p>
        </w:tc>
        <w:tc>
          <w:tcPr>
            <w:tcW w:w="1137" w:type="dxa"/>
            <w:tcBorders>
              <w:top w:val="nil"/>
              <w:left w:val="nil"/>
              <w:bottom w:val="single" w:sz="8" w:space="0" w:color="000000"/>
              <w:right w:val="single" w:sz="8" w:space="0" w:color="000000"/>
            </w:tcBorders>
            <w:shd w:val="clear" w:color="auto" w:fill="auto"/>
            <w:vAlign w:val="center"/>
            <w:hideMark/>
          </w:tcPr>
          <w:p w14:paraId="69F1132F"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10</w:t>
            </w:r>
          </w:p>
        </w:tc>
        <w:tc>
          <w:tcPr>
            <w:tcW w:w="1414" w:type="dxa"/>
            <w:tcBorders>
              <w:top w:val="nil"/>
              <w:left w:val="nil"/>
              <w:bottom w:val="single" w:sz="8" w:space="0" w:color="000000"/>
              <w:right w:val="single" w:sz="8" w:space="0" w:color="000000"/>
            </w:tcBorders>
            <w:shd w:val="clear" w:color="auto" w:fill="auto"/>
            <w:vAlign w:val="center"/>
            <w:hideMark/>
          </w:tcPr>
          <w:p w14:paraId="6079E83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31.12.2021</w:t>
            </w:r>
          </w:p>
        </w:tc>
        <w:tc>
          <w:tcPr>
            <w:tcW w:w="1249" w:type="dxa"/>
            <w:tcBorders>
              <w:top w:val="nil"/>
              <w:left w:val="nil"/>
              <w:bottom w:val="single" w:sz="8" w:space="0" w:color="000000"/>
              <w:right w:val="single" w:sz="8" w:space="0" w:color="000000"/>
            </w:tcBorders>
            <w:shd w:val="clear" w:color="auto" w:fill="auto"/>
            <w:vAlign w:val="center"/>
            <w:hideMark/>
          </w:tcPr>
          <w:p w14:paraId="3FCF30CB"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259,9</w:t>
            </w:r>
          </w:p>
        </w:tc>
        <w:tc>
          <w:tcPr>
            <w:tcW w:w="1161" w:type="dxa"/>
            <w:tcBorders>
              <w:top w:val="nil"/>
              <w:left w:val="nil"/>
              <w:bottom w:val="single" w:sz="8" w:space="0" w:color="000000"/>
              <w:right w:val="single" w:sz="8" w:space="0" w:color="000000"/>
            </w:tcBorders>
            <w:shd w:val="clear" w:color="auto" w:fill="auto"/>
            <w:vAlign w:val="center"/>
            <w:hideMark/>
          </w:tcPr>
          <w:p w14:paraId="0A8FC446"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963</w:t>
            </w:r>
          </w:p>
        </w:tc>
        <w:tc>
          <w:tcPr>
            <w:tcW w:w="1134" w:type="dxa"/>
            <w:tcBorders>
              <w:top w:val="nil"/>
              <w:left w:val="nil"/>
              <w:bottom w:val="single" w:sz="8" w:space="0" w:color="000000"/>
              <w:right w:val="single" w:sz="8" w:space="0" w:color="000000"/>
            </w:tcBorders>
            <w:shd w:val="clear" w:color="auto" w:fill="auto"/>
            <w:vAlign w:val="center"/>
            <w:hideMark/>
          </w:tcPr>
          <w:p w14:paraId="486973D1"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11:04:3401002:105</w:t>
            </w:r>
          </w:p>
        </w:tc>
        <w:tc>
          <w:tcPr>
            <w:tcW w:w="1659" w:type="dxa"/>
            <w:tcBorders>
              <w:top w:val="nil"/>
              <w:left w:val="nil"/>
              <w:bottom w:val="single" w:sz="8" w:space="0" w:color="000000"/>
              <w:right w:val="single" w:sz="8" w:space="0" w:color="000000"/>
            </w:tcBorders>
            <w:shd w:val="clear" w:color="auto" w:fill="auto"/>
            <w:vAlign w:val="center"/>
            <w:hideMark/>
          </w:tcPr>
          <w:p w14:paraId="108CF038"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Сформирован под одним домом</w:t>
            </w:r>
          </w:p>
        </w:tc>
      </w:tr>
      <w:tr w:rsidR="00E514D2" w:rsidRPr="00E514D2" w14:paraId="56E4C338" w14:textId="77777777" w:rsidTr="00B3477C">
        <w:trPr>
          <w:trHeight w:val="6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329BCC7C"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142</w:t>
            </w:r>
          </w:p>
        </w:tc>
        <w:tc>
          <w:tcPr>
            <w:tcW w:w="1559" w:type="dxa"/>
            <w:tcBorders>
              <w:top w:val="nil"/>
              <w:left w:val="nil"/>
              <w:bottom w:val="single" w:sz="8" w:space="0" w:color="000000"/>
              <w:right w:val="single" w:sz="8" w:space="0" w:color="000000"/>
            </w:tcBorders>
            <w:shd w:val="clear" w:color="auto" w:fill="auto"/>
            <w:vAlign w:val="center"/>
            <w:hideMark/>
          </w:tcPr>
          <w:p w14:paraId="1E007289" w14:textId="77777777" w:rsidR="00E514D2" w:rsidRPr="00743385" w:rsidRDefault="00E514D2" w:rsidP="00E514D2">
            <w:pPr>
              <w:spacing w:after="0" w:line="240" w:lineRule="auto"/>
              <w:jc w:val="both"/>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с. Пажга</w:t>
            </w:r>
          </w:p>
        </w:tc>
        <w:tc>
          <w:tcPr>
            <w:tcW w:w="1701" w:type="dxa"/>
            <w:tcBorders>
              <w:top w:val="nil"/>
              <w:left w:val="nil"/>
              <w:bottom w:val="single" w:sz="8" w:space="0" w:color="000000"/>
              <w:right w:val="single" w:sz="8" w:space="0" w:color="000000"/>
            </w:tcBorders>
            <w:shd w:val="clear" w:color="auto" w:fill="auto"/>
            <w:vAlign w:val="center"/>
            <w:hideMark/>
          </w:tcPr>
          <w:p w14:paraId="1236C22C"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с. Пажга, м. Левопиян, д. 41</w:t>
            </w:r>
          </w:p>
        </w:tc>
        <w:tc>
          <w:tcPr>
            <w:tcW w:w="1318" w:type="dxa"/>
            <w:tcBorders>
              <w:top w:val="nil"/>
              <w:left w:val="nil"/>
              <w:bottom w:val="single" w:sz="8" w:space="0" w:color="000000"/>
              <w:right w:val="single" w:sz="8" w:space="0" w:color="000000"/>
            </w:tcBorders>
            <w:shd w:val="clear" w:color="auto" w:fill="auto"/>
            <w:vAlign w:val="center"/>
            <w:hideMark/>
          </w:tcPr>
          <w:p w14:paraId="59C3C1A3"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1968</w:t>
            </w:r>
          </w:p>
        </w:tc>
        <w:tc>
          <w:tcPr>
            <w:tcW w:w="1418" w:type="dxa"/>
            <w:tcBorders>
              <w:top w:val="nil"/>
              <w:left w:val="nil"/>
              <w:bottom w:val="single" w:sz="8" w:space="0" w:color="000000"/>
              <w:right w:val="single" w:sz="8" w:space="0" w:color="000000"/>
            </w:tcBorders>
            <w:shd w:val="clear" w:color="auto" w:fill="auto"/>
            <w:vAlign w:val="center"/>
            <w:hideMark/>
          </w:tcPr>
          <w:p w14:paraId="45E87822"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28.04.2016</w:t>
            </w:r>
          </w:p>
        </w:tc>
        <w:tc>
          <w:tcPr>
            <w:tcW w:w="1134" w:type="dxa"/>
            <w:tcBorders>
              <w:top w:val="nil"/>
              <w:left w:val="nil"/>
              <w:bottom w:val="single" w:sz="8" w:space="0" w:color="000000"/>
              <w:right w:val="single" w:sz="8" w:space="0" w:color="000000"/>
            </w:tcBorders>
            <w:shd w:val="clear" w:color="auto" w:fill="auto"/>
            <w:vAlign w:val="center"/>
            <w:hideMark/>
          </w:tcPr>
          <w:p w14:paraId="02559C1A"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286,1</w:t>
            </w:r>
          </w:p>
        </w:tc>
        <w:tc>
          <w:tcPr>
            <w:tcW w:w="1137" w:type="dxa"/>
            <w:tcBorders>
              <w:top w:val="nil"/>
              <w:left w:val="nil"/>
              <w:bottom w:val="single" w:sz="8" w:space="0" w:color="000000"/>
              <w:right w:val="single" w:sz="8" w:space="0" w:color="000000"/>
            </w:tcBorders>
            <w:shd w:val="clear" w:color="auto" w:fill="auto"/>
            <w:vAlign w:val="center"/>
            <w:hideMark/>
          </w:tcPr>
          <w:p w14:paraId="29524C91"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16</w:t>
            </w:r>
          </w:p>
        </w:tc>
        <w:tc>
          <w:tcPr>
            <w:tcW w:w="1414" w:type="dxa"/>
            <w:tcBorders>
              <w:top w:val="nil"/>
              <w:left w:val="nil"/>
              <w:bottom w:val="single" w:sz="8" w:space="0" w:color="000000"/>
              <w:right w:val="single" w:sz="8" w:space="0" w:color="000000"/>
            </w:tcBorders>
            <w:shd w:val="clear" w:color="auto" w:fill="auto"/>
            <w:vAlign w:val="center"/>
            <w:hideMark/>
          </w:tcPr>
          <w:p w14:paraId="55501637"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31.12.2021</w:t>
            </w:r>
          </w:p>
        </w:tc>
        <w:tc>
          <w:tcPr>
            <w:tcW w:w="1249" w:type="dxa"/>
            <w:tcBorders>
              <w:top w:val="nil"/>
              <w:left w:val="nil"/>
              <w:bottom w:val="single" w:sz="8" w:space="0" w:color="000000"/>
              <w:right w:val="single" w:sz="8" w:space="0" w:color="000000"/>
            </w:tcBorders>
            <w:shd w:val="clear" w:color="auto" w:fill="auto"/>
            <w:vAlign w:val="center"/>
            <w:hideMark/>
          </w:tcPr>
          <w:p w14:paraId="7C712E05"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349,7</w:t>
            </w:r>
          </w:p>
        </w:tc>
        <w:tc>
          <w:tcPr>
            <w:tcW w:w="1161" w:type="dxa"/>
            <w:tcBorders>
              <w:top w:val="nil"/>
              <w:left w:val="nil"/>
              <w:bottom w:val="single" w:sz="8" w:space="0" w:color="000000"/>
              <w:right w:val="single" w:sz="8" w:space="0" w:color="000000"/>
            </w:tcBorders>
            <w:shd w:val="clear" w:color="auto" w:fill="auto"/>
            <w:vAlign w:val="center"/>
            <w:hideMark/>
          </w:tcPr>
          <w:p w14:paraId="1CFF6131" w14:textId="77777777" w:rsidR="00E514D2" w:rsidRPr="00743385" w:rsidRDefault="00E514D2" w:rsidP="00E514D2">
            <w:pPr>
              <w:spacing w:after="0" w:line="240" w:lineRule="auto"/>
              <w:jc w:val="center"/>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765</w:t>
            </w:r>
          </w:p>
        </w:tc>
        <w:tc>
          <w:tcPr>
            <w:tcW w:w="1134" w:type="dxa"/>
            <w:tcBorders>
              <w:top w:val="nil"/>
              <w:left w:val="nil"/>
              <w:bottom w:val="single" w:sz="8" w:space="0" w:color="000000"/>
              <w:right w:val="single" w:sz="8" w:space="0" w:color="000000"/>
            </w:tcBorders>
            <w:shd w:val="clear" w:color="auto" w:fill="auto"/>
            <w:vAlign w:val="center"/>
            <w:hideMark/>
          </w:tcPr>
          <w:p w14:paraId="0C405385"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11:04:3401008:41</w:t>
            </w:r>
          </w:p>
        </w:tc>
        <w:tc>
          <w:tcPr>
            <w:tcW w:w="1659" w:type="dxa"/>
            <w:tcBorders>
              <w:top w:val="nil"/>
              <w:left w:val="nil"/>
              <w:bottom w:val="single" w:sz="8" w:space="0" w:color="000000"/>
              <w:right w:val="single" w:sz="8" w:space="0" w:color="000000"/>
            </w:tcBorders>
            <w:shd w:val="clear" w:color="auto" w:fill="auto"/>
            <w:vAlign w:val="center"/>
            <w:hideMark/>
          </w:tcPr>
          <w:p w14:paraId="1AD0CA12" w14:textId="77777777" w:rsidR="00E514D2" w:rsidRPr="00743385" w:rsidRDefault="00E514D2" w:rsidP="00E514D2">
            <w:pPr>
              <w:spacing w:after="0" w:line="240" w:lineRule="auto"/>
              <w:rPr>
                <w:rFonts w:ascii="Times New Roman" w:eastAsia="Times New Roman" w:hAnsi="Times New Roman" w:cs="Times New Roman"/>
                <w:color w:val="000000"/>
                <w:sz w:val="24"/>
                <w:szCs w:val="24"/>
                <w:lang w:eastAsia="ru-RU"/>
              </w:rPr>
            </w:pPr>
            <w:r w:rsidRPr="00743385">
              <w:rPr>
                <w:rFonts w:ascii="Times New Roman" w:eastAsia="Times New Roman" w:hAnsi="Times New Roman" w:cs="Times New Roman"/>
                <w:color w:val="000000"/>
                <w:sz w:val="24"/>
                <w:szCs w:val="24"/>
                <w:lang w:eastAsia="ru-RU"/>
              </w:rPr>
              <w:t>Сформирован под одним домом</w:t>
            </w:r>
          </w:p>
        </w:tc>
      </w:tr>
    </w:tbl>
    <w:p w14:paraId="24D027C9" w14:textId="7BF410B0" w:rsidR="00E514D2" w:rsidRDefault="00E514D2" w:rsidP="00E514D2">
      <w:pPr>
        <w:spacing w:after="0" w:line="240" w:lineRule="auto"/>
        <w:jc w:val="center"/>
        <w:rPr>
          <w:rFonts w:ascii="Times New Roman" w:hAnsi="Times New Roman" w:cs="Times New Roman"/>
          <w:sz w:val="24"/>
          <w:szCs w:val="24"/>
        </w:rPr>
      </w:pPr>
    </w:p>
    <w:p w14:paraId="5D31353C" w14:textId="7BAE0AE7" w:rsidR="00E514D2" w:rsidRDefault="00E514D2" w:rsidP="00E514D2">
      <w:pPr>
        <w:spacing w:after="0" w:line="240" w:lineRule="auto"/>
        <w:jc w:val="center"/>
        <w:rPr>
          <w:rFonts w:ascii="Times New Roman" w:hAnsi="Times New Roman" w:cs="Times New Roman"/>
          <w:sz w:val="24"/>
          <w:szCs w:val="24"/>
        </w:rPr>
      </w:pPr>
    </w:p>
    <w:p w14:paraId="5EE54105" w14:textId="1BFC3576" w:rsidR="00743385" w:rsidRDefault="00743385" w:rsidP="00E514D2">
      <w:pPr>
        <w:spacing w:after="0" w:line="240" w:lineRule="auto"/>
        <w:jc w:val="center"/>
        <w:rPr>
          <w:rFonts w:ascii="Times New Roman" w:hAnsi="Times New Roman" w:cs="Times New Roman"/>
          <w:sz w:val="24"/>
          <w:szCs w:val="24"/>
        </w:rPr>
      </w:pPr>
    </w:p>
    <w:p w14:paraId="359B9EC6" w14:textId="2E26E088" w:rsidR="00743385" w:rsidRDefault="00743385" w:rsidP="00E514D2">
      <w:pPr>
        <w:spacing w:after="0" w:line="240" w:lineRule="auto"/>
        <w:jc w:val="center"/>
        <w:rPr>
          <w:rFonts w:ascii="Times New Roman" w:hAnsi="Times New Roman" w:cs="Times New Roman"/>
          <w:sz w:val="24"/>
          <w:szCs w:val="24"/>
        </w:rPr>
      </w:pPr>
    </w:p>
    <w:p w14:paraId="248089A4" w14:textId="722D0FF3" w:rsidR="00743385" w:rsidRDefault="00743385" w:rsidP="00E514D2">
      <w:pPr>
        <w:spacing w:after="0" w:line="240" w:lineRule="auto"/>
        <w:jc w:val="center"/>
        <w:rPr>
          <w:rFonts w:ascii="Times New Roman" w:hAnsi="Times New Roman" w:cs="Times New Roman"/>
          <w:sz w:val="24"/>
          <w:szCs w:val="24"/>
        </w:rPr>
      </w:pPr>
    </w:p>
    <w:p w14:paraId="45C9C008" w14:textId="67D8DC54" w:rsidR="00743385" w:rsidRDefault="00743385" w:rsidP="00E514D2">
      <w:pPr>
        <w:spacing w:after="0" w:line="240" w:lineRule="auto"/>
        <w:jc w:val="center"/>
        <w:rPr>
          <w:rFonts w:ascii="Times New Roman" w:hAnsi="Times New Roman" w:cs="Times New Roman"/>
          <w:sz w:val="24"/>
          <w:szCs w:val="24"/>
        </w:rPr>
      </w:pPr>
    </w:p>
    <w:p w14:paraId="0589722A" w14:textId="04ED5B1A" w:rsidR="00743385" w:rsidRDefault="00743385" w:rsidP="00E514D2">
      <w:pPr>
        <w:spacing w:after="0" w:line="240" w:lineRule="auto"/>
        <w:jc w:val="center"/>
        <w:rPr>
          <w:rFonts w:ascii="Times New Roman" w:hAnsi="Times New Roman" w:cs="Times New Roman"/>
          <w:sz w:val="24"/>
          <w:szCs w:val="24"/>
        </w:rPr>
      </w:pPr>
    </w:p>
    <w:p w14:paraId="20CC9D82" w14:textId="64C34C61" w:rsidR="00743385" w:rsidRDefault="00743385" w:rsidP="00E514D2">
      <w:pPr>
        <w:spacing w:after="0" w:line="240" w:lineRule="auto"/>
        <w:jc w:val="center"/>
        <w:rPr>
          <w:rFonts w:ascii="Times New Roman" w:hAnsi="Times New Roman" w:cs="Times New Roman"/>
          <w:sz w:val="24"/>
          <w:szCs w:val="24"/>
        </w:rPr>
      </w:pPr>
    </w:p>
    <w:p w14:paraId="2B5C5D5A" w14:textId="77777777" w:rsidR="00B3477C" w:rsidRDefault="00B3477C" w:rsidP="00B3477C">
      <w:pPr>
        <w:spacing w:after="0" w:line="240" w:lineRule="auto"/>
        <w:jc w:val="right"/>
        <w:rPr>
          <w:rFonts w:ascii="Times New Roman" w:hAnsi="Times New Roman" w:cs="Times New Roman"/>
          <w:sz w:val="24"/>
          <w:szCs w:val="24"/>
        </w:rPr>
      </w:pPr>
    </w:p>
    <w:p w14:paraId="7837E3E2" w14:textId="77777777" w:rsidR="00B3477C" w:rsidRDefault="00B3477C" w:rsidP="00B3477C">
      <w:pPr>
        <w:spacing w:after="0" w:line="240" w:lineRule="auto"/>
        <w:jc w:val="right"/>
        <w:rPr>
          <w:rFonts w:ascii="Times New Roman" w:hAnsi="Times New Roman" w:cs="Times New Roman"/>
          <w:sz w:val="24"/>
          <w:szCs w:val="24"/>
        </w:rPr>
      </w:pPr>
    </w:p>
    <w:p w14:paraId="721E536E" w14:textId="77777777" w:rsidR="00B3477C" w:rsidRDefault="00B3477C" w:rsidP="00B3477C">
      <w:pPr>
        <w:spacing w:after="0" w:line="240" w:lineRule="auto"/>
        <w:jc w:val="right"/>
        <w:rPr>
          <w:rFonts w:ascii="Times New Roman" w:hAnsi="Times New Roman" w:cs="Times New Roman"/>
          <w:sz w:val="24"/>
          <w:szCs w:val="24"/>
        </w:rPr>
      </w:pPr>
    </w:p>
    <w:p w14:paraId="3D280C86" w14:textId="77777777" w:rsidR="00B3477C" w:rsidRDefault="00B3477C" w:rsidP="00B3477C">
      <w:pPr>
        <w:spacing w:after="0" w:line="240" w:lineRule="auto"/>
        <w:jc w:val="right"/>
        <w:rPr>
          <w:rFonts w:ascii="Times New Roman" w:hAnsi="Times New Roman" w:cs="Times New Roman"/>
          <w:sz w:val="24"/>
          <w:szCs w:val="24"/>
        </w:rPr>
      </w:pPr>
    </w:p>
    <w:p w14:paraId="60BBD8E1" w14:textId="77777777" w:rsidR="00B3477C" w:rsidRDefault="00B3477C" w:rsidP="00B3477C">
      <w:pPr>
        <w:spacing w:after="0" w:line="240" w:lineRule="auto"/>
        <w:jc w:val="right"/>
        <w:rPr>
          <w:rFonts w:ascii="Times New Roman" w:hAnsi="Times New Roman" w:cs="Times New Roman"/>
          <w:sz w:val="24"/>
          <w:szCs w:val="24"/>
        </w:rPr>
      </w:pPr>
    </w:p>
    <w:p w14:paraId="2E8B244F" w14:textId="77777777" w:rsidR="00B3477C" w:rsidRDefault="00B3477C" w:rsidP="00B3477C">
      <w:pPr>
        <w:spacing w:after="0" w:line="240" w:lineRule="auto"/>
        <w:jc w:val="right"/>
        <w:rPr>
          <w:rFonts w:ascii="Times New Roman" w:hAnsi="Times New Roman" w:cs="Times New Roman"/>
          <w:sz w:val="24"/>
          <w:szCs w:val="24"/>
        </w:rPr>
      </w:pPr>
    </w:p>
    <w:p w14:paraId="3D5D5BB2" w14:textId="77777777" w:rsidR="00B3477C" w:rsidRDefault="00B3477C" w:rsidP="00B3477C">
      <w:pPr>
        <w:spacing w:after="0" w:line="240" w:lineRule="auto"/>
        <w:jc w:val="right"/>
        <w:rPr>
          <w:rFonts w:ascii="Times New Roman" w:hAnsi="Times New Roman" w:cs="Times New Roman"/>
          <w:sz w:val="24"/>
          <w:szCs w:val="24"/>
        </w:rPr>
      </w:pPr>
    </w:p>
    <w:p w14:paraId="5337C5ED" w14:textId="77777777" w:rsidR="00B3477C" w:rsidRDefault="00B3477C" w:rsidP="00B3477C">
      <w:pPr>
        <w:spacing w:after="0" w:line="240" w:lineRule="auto"/>
        <w:jc w:val="right"/>
        <w:rPr>
          <w:rFonts w:ascii="Times New Roman" w:hAnsi="Times New Roman" w:cs="Times New Roman"/>
          <w:sz w:val="24"/>
          <w:szCs w:val="24"/>
        </w:rPr>
      </w:pPr>
    </w:p>
    <w:p w14:paraId="29214F79" w14:textId="77777777" w:rsidR="00B3477C" w:rsidRDefault="00B3477C" w:rsidP="00B3477C">
      <w:pPr>
        <w:spacing w:after="0" w:line="240" w:lineRule="auto"/>
        <w:jc w:val="right"/>
        <w:rPr>
          <w:rFonts w:ascii="Times New Roman" w:hAnsi="Times New Roman" w:cs="Times New Roman"/>
          <w:sz w:val="24"/>
          <w:szCs w:val="24"/>
        </w:rPr>
      </w:pPr>
    </w:p>
    <w:p w14:paraId="5D96AE6A" w14:textId="77777777" w:rsidR="00B3477C" w:rsidRDefault="00B3477C" w:rsidP="00B3477C">
      <w:pPr>
        <w:spacing w:after="0" w:line="240" w:lineRule="auto"/>
        <w:jc w:val="right"/>
        <w:rPr>
          <w:rFonts w:ascii="Times New Roman" w:hAnsi="Times New Roman" w:cs="Times New Roman"/>
          <w:sz w:val="24"/>
          <w:szCs w:val="24"/>
        </w:rPr>
      </w:pPr>
    </w:p>
    <w:p w14:paraId="484D62EE" w14:textId="77777777" w:rsidR="00B3477C" w:rsidRDefault="00B3477C" w:rsidP="00B3477C">
      <w:pPr>
        <w:spacing w:after="0" w:line="240" w:lineRule="auto"/>
        <w:jc w:val="right"/>
        <w:rPr>
          <w:rFonts w:ascii="Times New Roman" w:hAnsi="Times New Roman" w:cs="Times New Roman"/>
          <w:sz w:val="24"/>
          <w:szCs w:val="24"/>
        </w:rPr>
      </w:pPr>
    </w:p>
    <w:p w14:paraId="32CB48E3" w14:textId="77777777" w:rsidR="00B3477C" w:rsidRDefault="00B3477C" w:rsidP="00B3477C">
      <w:pPr>
        <w:spacing w:after="0" w:line="240" w:lineRule="auto"/>
        <w:jc w:val="right"/>
        <w:rPr>
          <w:rFonts w:ascii="Times New Roman" w:hAnsi="Times New Roman" w:cs="Times New Roman"/>
          <w:sz w:val="24"/>
          <w:szCs w:val="24"/>
        </w:rPr>
      </w:pPr>
    </w:p>
    <w:p w14:paraId="1DDC6FC0" w14:textId="77777777" w:rsidR="00B3477C" w:rsidRDefault="00B3477C" w:rsidP="00B3477C">
      <w:pPr>
        <w:spacing w:after="0" w:line="240" w:lineRule="auto"/>
        <w:jc w:val="right"/>
        <w:rPr>
          <w:rFonts w:ascii="Times New Roman" w:eastAsia="Times New Roman" w:hAnsi="Times New Roman" w:cs="Times New Roman"/>
          <w:sz w:val="24"/>
          <w:szCs w:val="24"/>
          <w:lang w:eastAsia="ru-RU"/>
        </w:rPr>
      </w:pPr>
    </w:p>
    <w:p w14:paraId="2694EB88" w14:textId="77777777" w:rsidR="00B3477C" w:rsidRDefault="00B3477C" w:rsidP="00B3477C">
      <w:pPr>
        <w:spacing w:after="0" w:line="240" w:lineRule="auto"/>
        <w:jc w:val="right"/>
        <w:rPr>
          <w:rFonts w:ascii="Times New Roman" w:eastAsia="Times New Roman" w:hAnsi="Times New Roman" w:cs="Times New Roman"/>
          <w:sz w:val="24"/>
          <w:szCs w:val="24"/>
          <w:lang w:eastAsia="ru-RU"/>
        </w:rPr>
      </w:pPr>
    </w:p>
    <w:p w14:paraId="732B9907" w14:textId="77777777" w:rsidR="00B3477C" w:rsidRDefault="00B3477C" w:rsidP="00B3477C">
      <w:pPr>
        <w:spacing w:after="0" w:line="240" w:lineRule="auto"/>
        <w:jc w:val="right"/>
        <w:rPr>
          <w:rFonts w:ascii="Times New Roman" w:eastAsia="Times New Roman" w:hAnsi="Times New Roman" w:cs="Times New Roman"/>
          <w:sz w:val="24"/>
          <w:szCs w:val="24"/>
          <w:lang w:eastAsia="ru-RU"/>
        </w:rPr>
      </w:pPr>
    </w:p>
    <w:p w14:paraId="59711E62" w14:textId="3A1C851E" w:rsidR="00B3477C" w:rsidRDefault="00B3477C" w:rsidP="00B3477C">
      <w:pPr>
        <w:spacing w:after="0" w:line="240" w:lineRule="auto"/>
        <w:jc w:val="right"/>
        <w:rPr>
          <w:rFonts w:ascii="Times New Roman" w:eastAsia="Times New Roman" w:hAnsi="Times New Roman" w:cs="Times New Roman"/>
          <w:sz w:val="24"/>
          <w:szCs w:val="24"/>
          <w:lang w:eastAsia="ru-RU"/>
        </w:rPr>
      </w:pPr>
      <w:r w:rsidRPr="00743385">
        <w:rPr>
          <w:rFonts w:ascii="Times New Roman" w:eastAsia="Times New Roman" w:hAnsi="Times New Roman" w:cs="Times New Roman"/>
          <w:sz w:val="24"/>
          <w:szCs w:val="24"/>
          <w:lang w:eastAsia="ru-RU"/>
        </w:rPr>
        <w:lastRenderedPageBreak/>
        <w:t>Приложение № 4</w:t>
      </w:r>
      <w:r w:rsidRPr="00B3477C">
        <w:rPr>
          <w:rFonts w:ascii="Times New Roman" w:eastAsia="Times New Roman" w:hAnsi="Times New Roman" w:cs="Times New Roman"/>
          <w:sz w:val="24"/>
          <w:szCs w:val="24"/>
          <w:lang w:eastAsia="ru-RU"/>
        </w:rPr>
        <w:t xml:space="preserve"> </w:t>
      </w:r>
    </w:p>
    <w:p w14:paraId="39246A14" w14:textId="507FFF47" w:rsidR="00743385" w:rsidRDefault="00B3477C" w:rsidP="00B3477C">
      <w:pPr>
        <w:spacing w:after="0" w:line="240" w:lineRule="auto"/>
        <w:jc w:val="right"/>
        <w:rPr>
          <w:rFonts w:ascii="Times New Roman" w:hAnsi="Times New Roman" w:cs="Times New Roman"/>
          <w:sz w:val="24"/>
          <w:szCs w:val="24"/>
        </w:rPr>
      </w:pPr>
      <w:r w:rsidRPr="00743385">
        <w:rPr>
          <w:rFonts w:ascii="Times New Roman" w:eastAsia="Times New Roman" w:hAnsi="Times New Roman" w:cs="Times New Roman"/>
          <w:sz w:val="24"/>
          <w:szCs w:val="24"/>
          <w:lang w:eastAsia="ru-RU"/>
        </w:rPr>
        <w:t>к муниципальной программе</w:t>
      </w:r>
    </w:p>
    <w:p w14:paraId="3337DADB" w14:textId="00D3D54F" w:rsidR="00743385" w:rsidRDefault="00743385" w:rsidP="00B3477C">
      <w:pPr>
        <w:spacing w:after="0" w:line="240" w:lineRule="auto"/>
        <w:rPr>
          <w:rFonts w:ascii="Times New Roman" w:hAnsi="Times New Roman" w:cs="Times New Roman"/>
          <w:sz w:val="24"/>
          <w:szCs w:val="24"/>
        </w:rPr>
      </w:pPr>
    </w:p>
    <w:tbl>
      <w:tblPr>
        <w:tblW w:w="15908" w:type="dxa"/>
        <w:tblLayout w:type="fixed"/>
        <w:tblLook w:val="04A0" w:firstRow="1" w:lastRow="0" w:firstColumn="1" w:lastColumn="0" w:noHBand="0" w:noVBand="1"/>
      </w:tblPr>
      <w:tblGrid>
        <w:gridCol w:w="441"/>
        <w:gridCol w:w="552"/>
        <w:gridCol w:w="705"/>
        <w:gridCol w:w="564"/>
        <w:gridCol w:w="708"/>
        <w:gridCol w:w="713"/>
        <w:gridCol w:w="424"/>
        <w:gridCol w:w="154"/>
        <w:gridCol w:w="559"/>
        <w:gridCol w:w="719"/>
        <w:gridCol w:w="557"/>
        <w:gridCol w:w="674"/>
        <w:gridCol w:w="11"/>
        <w:gridCol w:w="35"/>
        <w:gridCol w:w="562"/>
        <w:gridCol w:w="562"/>
        <w:gridCol w:w="562"/>
        <w:gridCol w:w="111"/>
        <w:gridCol w:w="11"/>
        <w:gridCol w:w="427"/>
        <w:gridCol w:w="445"/>
        <w:gridCol w:w="25"/>
        <w:gridCol w:w="537"/>
        <w:gridCol w:w="455"/>
        <w:gridCol w:w="37"/>
        <w:gridCol w:w="538"/>
        <w:gridCol w:w="696"/>
        <w:gridCol w:w="29"/>
        <w:gridCol w:w="684"/>
        <w:gridCol w:w="544"/>
        <w:gridCol w:w="407"/>
        <w:gridCol w:w="567"/>
        <w:gridCol w:w="60"/>
        <w:gridCol w:w="610"/>
        <w:gridCol w:w="39"/>
        <w:gridCol w:w="528"/>
        <w:gridCol w:w="39"/>
        <w:gridCol w:w="444"/>
        <w:gridCol w:w="32"/>
        <w:gridCol w:w="82"/>
        <w:gridCol w:w="26"/>
        <w:gridCol w:w="33"/>
      </w:tblGrid>
      <w:tr w:rsidR="00EF1E02" w:rsidRPr="00743385" w14:paraId="07414149" w14:textId="77777777" w:rsidTr="00EF1E02">
        <w:trPr>
          <w:gridAfter w:val="4"/>
          <w:wAfter w:w="173" w:type="dxa"/>
          <w:trHeight w:val="300"/>
        </w:trPr>
        <w:tc>
          <w:tcPr>
            <w:tcW w:w="441" w:type="dxa"/>
            <w:tcBorders>
              <w:top w:val="nil"/>
              <w:left w:val="nil"/>
              <w:bottom w:val="nil"/>
              <w:right w:val="nil"/>
            </w:tcBorders>
            <w:shd w:val="clear" w:color="auto" w:fill="auto"/>
            <w:noWrap/>
            <w:vAlign w:val="bottom"/>
            <w:hideMark/>
          </w:tcPr>
          <w:p w14:paraId="6E19B7CC"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552" w:type="dxa"/>
            <w:tcBorders>
              <w:top w:val="nil"/>
              <w:left w:val="nil"/>
              <w:bottom w:val="nil"/>
              <w:right w:val="nil"/>
            </w:tcBorders>
            <w:shd w:val="clear" w:color="auto" w:fill="auto"/>
            <w:noWrap/>
            <w:vAlign w:val="bottom"/>
            <w:hideMark/>
          </w:tcPr>
          <w:p w14:paraId="6BAD08D0"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705" w:type="dxa"/>
            <w:tcBorders>
              <w:top w:val="nil"/>
              <w:left w:val="nil"/>
              <w:bottom w:val="nil"/>
              <w:right w:val="nil"/>
            </w:tcBorders>
            <w:shd w:val="clear" w:color="auto" w:fill="auto"/>
            <w:noWrap/>
            <w:vAlign w:val="bottom"/>
            <w:hideMark/>
          </w:tcPr>
          <w:p w14:paraId="68380F91"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564" w:type="dxa"/>
            <w:tcBorders>
              <w:top w:val="nil"/>
              <w:left w:val="nil"/>
              <w:bottom w:val="nil"/>
              <w:right w:val="nil"/>
            </w:tcBorders>
            <w:shd w:val="clear" w:color="auto" w:fill="auto"/>
            <w:noWrap/>
            <w:vAlign w:val="bottom"/>
            <w:hideMark/>
          </w:tcPr>
          <w:p w14:paraId="49BA1F31"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708" w:type="dxa"/>
            <w:tcBorders>
              <w:top w:val="nil"/>
              <w:left w:val="nil"/>
              <w:bottom w:val="nil"/>
              <w:right w:val="nil"/>
            </w:tcBorders>
            <w:shd w:val="clear" w:color="auto" w:fill="auto"/>
            <w:noWrap/>
            <w:vAlign w:val="bottom"/>
            <w:hideMark/>
          </w:tcPr>
          <w:p w14:paraId="044B7BC3"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713" w:type="dxa"/>
            <w:tcBorders>
              <w:top w:val="nil"/>
              <w:left w:val="nil"/>
              <w:bottom w:val="nil"/>
              <w:right w:val="nil"/>
            </w:tcBorders>
            <w:shd w:val="clear" w:color="auto" w:fill="auto"/>
            <w:noWrap/>
            <w:vAlign w:val="bottom"/>
            <w:hideMark/>
          </w:tcPr>
          <w:p w14:paraId="5ED79CF6"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578" w:type="dxa"/>
            <w:gridSpan w:val="2"/>
            <w:tcBorders>
              <w:top w:val="nil"/>
              <w:left w:val="nil"/>
              <w:bottom w:val="nil"/>
              <w:right w:val="nil"/>
            </w:tcBorders>
            <w:shd w:val="clear" w:color="auto" w:fill="auto"/>
            <w:noWrap/>
            <w:vAlign w:val="bottom"/>
            <w:hideMark/>
          </w:tcPr>
          <w:p w14:paraId="10AD8141"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559" w:type="dxa"/>
            <w:tcBorders>
              <w:top w:val="nil"/>
              <w:left w:val="nil"/>
              <w:bottom w:val="nil"/>
              <w:right w:val="nil"/>
            </w:tcBorders>
            <w:shd w:val="clear" w:color="auto" w:fill="auto"/>
            <w:noWrap/>
            <w:vAlign w:val="bottom"/>
            <w:hideMark/>
          </w:tcPr>
          <w:p w14:paraId="6B446610"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719" w:type="dxa"/>
            <w:tcBorders>
              <w:top w:val="nil"/>
              <w:left w:val="nil"/>
              <w:bottom w:val="nil"/>
              <w:right w:val="nil"/>
            </w:tcBorders>
            <w:shd w:val="clear" w:color="auto" w:fill="auto"/>
            <w:noWrap/>
            <w:vAlign w:val="bottom"/>
            <w:hideMark/>
          </w:tcPr>
          <w:p w14:paraId="3A0C70A5"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557" w:type="dxa"/>
            <w:tcBorders>
              <w:top w:val="nil"/>
              <w:left w:val="nil"/>
              <w:bottom w:val="nil"/>
              <w:right w:val="nil"/>
            </w:tcBorders>
            <w:shd w:val="clear" w:color="auto" w:fill="auto"/>
            <w:noWrap/>
            <w:vAlign w:val="bottom"/>
            <w:hideMark/>
          </w:tcPr>
          <w:p w14:paraId="0A4A3519"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720" w:type="dxa"/>
            <w:gridSpan w:val="3"/>
            <w:tcBorders>
              <w:top w:val="nil"/>
              <w:left w:val="nil"/>
              <w:bottom w:val="nil"/>
              <w:right w:val="nil"/>
            </w:tcBorders>
            <w:shd w:val="clear" w:color="auto" w:fill="auto"/>
            <w:noWrap/>
            <w:vAlign w:val="bottom"/>
            <w:hideMark/>
          </w:tcPr>
          <w:p w14:paraId="5BE3BAAD"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562" w:type="dxa"/>
            <w:tcBorders>
              <w:top w:val="nil"/>
              <w:left w:val="nil"/>
              <w:bottom w:val="nil"/>
              <w:right w:val="nil"/>
            </w:tcBorders>
            <w:shd w:val="clear" w:color="auto" w:fill="auto"/>
            <w:noWrap/>
            <w:vAlign w:val="bottom"/>
            <w:hideMark/>
          </w:tcPr>
          <w:p w14:paraId="4A7D5A56"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562" w:type="dxa"/>
            <w:tcBorders>
              <w:top w:val="nil"/>
              <w:left w:val="nil"/>
              <w:bottom w:val="nil"/>
              <w:right w:val="nil"/>
            </w:tcBorders>
            <w:shd w:val="clear" w:color="auto" w:fill="auto"/>
            <w:noWrap/>
            <w:vAlign w:val="bottom"/>
            <w:hideMark/>
          </w:tcPr>
          <w:p w14:paraId="45FF66C4"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562" w:type="dxa"/>
            <w:tcBorders>
              <w:top w:val="nil"/>
              <w:left w:val="nil"/>
              <w:bottom w:val="nil"/>
              <w:right w:val="nil"/>
            </w:tcBorders>
            <w:shd w:val="clear" w:color="auto" w:fill="auto"/>
            <w:noWrap/>
            <w:vAlign w:val="bottom"/>
            <w:hideMark/>
          </w:tcPr>
          <w:p w14:paraId="721638A7"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549" w:type="dxa"/>
            <w:gridSpan w:val="3"/>
            <w:tcBorders>
              <w:top w:val="nil"/>
              <w:left w:val="nil"/>
              <w:bottom w:val="nil"/>
              <w:right w:val="nil"/>
            </w:tcBorders>
            <w:shd w:val="clear" w:color="auto" w:fill="auto"/>
            <w:noWrap/>
            <w:vAlign w:val="bottom"/>
            <w:hideMark/>
          </w:tcPr>
          <w:p w14:paraId="59885B7F"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nil"/>
            </w:tcBorders>
            <w:shd w:val="clear" w:color="auto" w:fill="auto"/>
            <w:noWrap/>
            <w:vAlign w:val="bottom"/>
            <w:hideMark/>
          </w:tcPr>
          <w:p w14:paraId="5F2B08A7"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562" w:type="dxa"/>
            <w:gridSpan w:val="2"/>
            <w:tcBorders>
              <w:top w:val="nil"/>
              <w:left w:val="nil"/>
              <w:bottom w:val="nil"/>
              <w:right w:val="nil"/>
            </w:tcBorders>
            <w:shd w:val="clear" w:color="auto" w:fill="auto"/>
            <w:noWrap/>
            <w:vAlign w:val="bottom"/>
            <w:hideMark/>
          </w:tcPr>
          <w:p w14:paraId="10F7CFA1"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455" w:type="dxa"/>
            <w:tcBorders>
              <w:top w:val="nil"/>
              <w:left w:val="nil"/>
              <w:bottom w:val="nil"/>
              <w:right w:val="nil"/>
            </w:tcBorders>
            <w:shd w:val="clear" w:color="auto" w:fill="auto"/>
            <w:noWrap/>
            <w:vAlign w:val="bottom"/>
            <w:hideMark/>
          </w:tcPr>
          <w:p w14:paraId="0DE5089E"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575" w:type="dxa"/>
            <w:gridSpan w:val="2"/>
            <w:tcBorders>
              <w:top w:val="nil"/>
              <w:left w:val="nil"/>
              <w:bottom w:val="nil"/>
              <w:right w:val="nil"/>
            </w:tcBorders>
            <w:shd w:val="clear" w:color="auto" w:fill="auto"/>
            <w:noWrap/>
            <w:vAlign w:val="bottom"/>
            <w:hideMark/>
          </w:tcPr>
          <w:p w14:paraId="2688408F"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696" w:type="dxa"/>
            <w:tcBorders>
              <w:top w:val="nil"/>
              <w:left w:val="nil"/>
              <w:bottom w:val="nil"/>
              <w:right w:val="nil"/>
            </w:tcBorders>
            <w:shd w:val="clear" w:color="auto" w:fill="auto"/>
            <w:noWrap/>
            <w:vAlign w:val="bottom"/>
            <w:hideMark/>
          </w:tcPr>
          <w:p w14:paraId="54217967"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713" w:type="dxa"/>
            <w:gridSpan w:val="2"/>
            <w:tcBorders>
              <w:top w:val="nil"/>
              <w:left w:val="nil"/>
              <w:bottom w:val="nil"/>
              <w:right w:val="nil"/>
            </w:tcBorders>
            <w:shd w:val="clear" w:color="auto" w:fill="auto"/>
            <w:noWrap/>
            <w:vAlign w:val="bottom"/>
            <w:hideMark/>
          </w:tcPr>
          <w:p w14:paraId="233B3AE3"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544" w:type="dxa"/>
            <w:tcBorders>
              <w:top w:val="nil"/>
              <w:left w:val="nil"/>
              <w:bottom w:val="nil"/>
              <w:right w:val="nil"/>
            </w:tcBorders>
            <w:shd w:val="clear" w:color="auto" w:fill="auto"/>
            <w:noWrap/>
            <w:vAlign w:val="bottom"/>
            <w:hideMark/>
          </w:tcPr>
          <w:p w14:paraId="324EE178"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407" w:type="dxa"/>
            <w:tcBorders>
              <w:top w:val="nil"/>
              <w:left w:val="nil"/>
              <w:bottom w:val="nil"/>
              <w:right w:val="nil"/>
            </w:tcBorders>
            <w:shd w:val="clear" w:color="auto" w:fill="auto"/>
            <w:noWrap/>
            <w:vAlign w:val="bottom"/>
            <w:hideMark/>
          </w:tcPr>
          <w:p w14:paraId="172C8B9E"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nil"/>
              <w:right w:val="nil"/>
            </w:tcBorders>
            <w:shd w:val="clear" w:color="auto" w:fill="auto"/>
            <w:noWrap/>
            <w:vAlign w:val="bottom"/>
            <w:hideMark/>
          </w:tcPr>
          <w:p w14:paraId="22F4E9C4"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709" w:type="dxa"/>
            <w:gridSpan w:val="3"/>
            <w:tcBorders>
              <w:top w:val="nil"/>
              <w:left w:val="nil"/>
              <w:bottom w:val="nil"/>
              <w:right w:val="nil"/>
            </w:tcBorders>
            <w:shd w:val="clear" w:color="auto" w:fill="auto"/>
            <w:noWrap/>
            <w:vAlign w:val="bottom"/>
            <w:hideMark/>
          </w:tcPr>
          <w:p w14:paraId="28B8D4FA"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567" w:type="dxa"/>
            <w:gridSpan w:val="2"/>
            <w:tcBorders>
              <w:top w:val="nil"/>
              <w:left w:val="nil"/>
              <w:bottom w:val="nil"/>
              <w:right w:val="nil"/>
            </w:tcBorders>
            <w:shd w:val="clear" w:color="auto" w:fill="auto"/>
            <w:noWrap/>
            <w:vAlign w:val="bottom"/>
            <w:hideMark/>
          </w:tcPr>
          <w:p w14:paraId="55CF4D51"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nil"/>
            </w:tcBorders>
            <w:shd w:val="clear" w:color="auto" w:fill="auto"/>
            <w:noWrap/>
            <w:vAlign w:val="bottom"/>
            <w:hideMark/>
          </w:tcPr>
          <w:p w14:paraId="0CD5F5BE"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r>
      <w:tr w:rsidR="00EF1E02" w:rsidRPr="00743385" w14:paraId="51B5F982" w14:textId="77777777" w:rsidTr="00EF1E02">
        <w:trPr>
          <w:trHeight w:val="315"/>
        </w:trPr>
        <w:tc>
          <w:tcPr>
            <w:tcW w:w="15908" w:type="dxa"/>
            <w:gridSpan w:val="42"/>
            <w:tcBorders>
              <w:top w:val="nil"/>
              <w:left w:val="nil"/>
              <w:bottom w:val="nil"/>
              <w:right w:val="nil"/>
            </w:tcBorders>
            <w:shd w:val="clear" w:color="auto" w:fill="auto"/>
            <w:noWrap/>
            <w:vAlign w:val="center"/>
            <w:hideMark/>
          </w:tcPr>
          <w:p w14:paraId="6D723707" w14:textId="77777777" w:rsidR="00B3477C" w:rsidRPr="00743385" w:rsidRDefault="00B3477C" w:rsidP="00B3477C">
            <w:pPr>
              <w:spacing w:after="0" w:line="240" w:lineRule="auto"/>
              <w:jc w:val="center"/>
              <w:rPr>
                <w:rFonts w:ascii="Times New Roman" w:eastAsia="Times New Roman" w:hAnsi="Times New Roman" w:cs="Times New Roman"/>
                <w:b/>
                <w:bCs/>
                <w:color w:val="000000"/>
                <w:sz w:val="24"/>
                <w:szCs w:val="24"/>
                <w:lang w:eastAsia="ru-RU"/>
              </w:rPr>
            </w:pPr>
            <w:r w:rsidRPr="00743385">
              <w:rPr>
                <w:rFonts w:ascii="Times New Roman" w:eastAsia="Times New Roman" w:hAnsi="Times New Roman" w:cs="Times New Roman"/>
                <w:b/>
                <w:bCs/>
                <w:color w:val="000000"/>
                <w:sz w:val="24"/>
                <w:szCs w:val="24"/>
                <w:lang w:eastAsia="ru-RU"/>
              </w:rPr>
              <w:t>План реализации мероприятий по переселению граждан из аварийного жилищного фонда, признанного таковым до 1 января 2017 года, по способам переселения</w:t>
            </w:r>
          </w:p>
        </w:tc>
      </w:tr>
      <w:tr w:rsidR="00EF1E02" w:rsidRPr="00743385" w14:paraId="469DC4E7" w14:textId="77777777" w:rsidTr="00EF1E02">
        <w:trPr>
          <w:gridAfter w:val="4"/>
          <w:wAfter w:w="173" w:type="dxa"/>
          <w:trHeight w:val="315"/>
        </w:trPr>
        <w:tc>
          <w:tcPr>
            <w:tcW w:w="441" w:type="dxa"/>
            <w:tcBorders>
              <w:top w:val="nil"/>
              <w:left w:val="nil"/>
              <w:bottom w:val="nil"/>
              <w:right w:val="nil"/>
            </w:tcBorders>
            <w:shd w:val="clear" w:color="auto" w:fill="auto"/>
            <w:noWrap/>
            <w:vAlign w:val="bottom"/>
            <w:hideMark/>
          </w:tcPr>
          <w:p w14:paraId="4D31D4B4" w14:textId="77777777" w:rsidR="00B3477C" w:rsidRPr="00743385" w:rsidRDefault="00B3477C" w:rsidP="00B3477C">
            <w:pPr>
              <w:spacing w:after="0" w:line="240" w:lineRule="auto"/>
              <w:jc w:val="center"/>
              <w:rPr>
                <w:rFonts w:ascii="Times New Roman" w:eastAsia="Times New Roman" w:hAnsi="Times New Roman" w:cs="Times New Roman"/>
                <w:b/>
                <w:bCs/>
                <w:color w:val="000000"/>
                <w:sz w:val="24"/>
                <w:szCs w:val="24"/>
                <w:lang w:eastAsia="ru-RU"/>
              </w:rPr>
            </w:pPr>
          </w:p>
        </w:tc>
        <w:tc>
          <w:tcPr>
            <w:tcW w:w="552" w:type="dxa"/>
            <w:tcBorders>
              <w:top w:val="nil"/>
              <w:left w:val="nil"/>
              <w:bottom w:val="nil"/>
              <w:right w:val="nil"/>
            </w:tcBorders>
            <w:shd w:val="clear" w:color="auto" w:fill="auto"/>
            <w:noWrap/>
            <w:vAlign w:val="bottom"/>
            <w:hideMark/>
          </w:tcPr>
          <w:p w14:paraId="0BB9ED7D"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705" w:type="dxa"/>
            <w:tcBorders>
              <w:top w:val="nil"/>
              <w:left w:val="nil"/>
              <w:bottom w:val="nil"/>
              <w:right w:val="nil"/>
            </w:tcBorders>
            <w:shd w:val="clear" w:color="auto" w:fill="auto"/>
            <w:noWrap/>
            <w:vAlign w:val="bottom"/>
            <w:hideMark/>
          </w:tcPr>
          <w:p w14:paraId="76D87DB1"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564" w:type="dxa"/>
            <w:tcBorders>
              <w:top w:val="nil"/>
              <w:left w:val="nil"/>
              <w:bottom w:val="nil"/>
              <w:right w:val="nil"/>
            </w:tcBorders>
            <w:shd w:val="clear" w:color="auto" w:fill="auto"/>
            <w:noWrap/>
            <w:vAlign w:val="bottom"/>
            <w:hideMark/>
          </w:tcPr>
          <w:p w14:paraId="6A5AF2B9"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708" w:type="dxa"/>
            <w:tcBorders>
              <w:top w:val="nil"/>
              <w:left w:val="nil"/>
              <w:bottom w:val="nil"/>
              <w:right w:val="nil"/>
            </w:tcBorders>
            <w:shd w:val="clear" w:color="auto" w:fill="auto"/>
            <w:noWrap/>
            <w:vAlign w:val="bottom"/>
            <w:hideMark/>
          </w:tcPr>
          <w:p w14:paraId="3E1E9420"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713" w:type="dxa"/>
            <w:tcBorders>
              <w:top w:val="nil"/>
              <w:left w:val="nil"/>
              <w:bottom w:val="nil"/>
              <w:right w:val="nil"/>
            </w:tcBorders>
            <w:shd w:val="clear" w:color="auto" w:fill="auto"/>
            <w:noWrap/>
            <w:vAlign w:val="bottom"/>
            <w:hideMark/>
          </w:tcPr>
          <w:p w14:paraId="36255F33"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578" w:type="dxa"/>
            <w:gridSpan w:val="2"/>
            <w:tcBorders>
              <w:top w:val="nil"/>
              <w:left w:val="nil"/>
              <w:bottom w:val="nil"/>
              <w:right w:val="nil"/>
            </w:tcBorders>
            <w:shd w:val="clear" w:color="auto" w:fill="auto"/>
            <w:noWrap/>
            <w:vAlign w:val="bottom"/>
            <w:hideMark/>
          </w:tcPr>
          <w:p w14:paraId="52C1FD9E"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559" w:type="dxa"/>
            <w:tcBorders>
              <w:top w:val="nil"/>
              <w:left w:val="nil"/>
              <w:bottom w:val="nil"/>
              <w:right w:val="nil"/>
            </w:tcBorders>
            <w:shd w:val="clear" w:color="auto" w:fill="auto"/>
            <w:noWrap/>
            <w:vAlign w:val="bottom"/>
            <w:hideMark/>
          </w:tcPr>
          <w:p w14:paraId="772B8B49"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719" w:type="dxa"/>
            <w:tcBorders>
              <w:top w:val="nil"/>
              <w:left w:val="nil"/>
              <w:bottom w:val="nil"/>
              <w:right w:val="nil"/>
            </w:tcBorders>
            <w:shd w:val="clear" w:color="auto" w:fill="auto"/>
            <w:noWrap/>
            <w:vAlign w:val="bottom"/>
            <w:hideMark/>
          </w:tcPr>
          <w:p w14:paraId="5C8B5725"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557" w:type="dxa"/>
            <w:tcBorders>
              <w:top w:val="nil"/>
              <w:left w:val="nil"/>
              <w:bottom w:val="nil"/>
              <w:right w:val="nil"/>
            </w:tcBorders>
            <w:shd w:val="clear" w:color="auto" w:fill="auto"/>
            <w:noWrap/>
            <w:vAlign w:val="bottom"/>
            <w:hideMark/>
          </w:tcPr>
          <w:p w14:paraId="689B085F"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720" w:type="dxa"/>
            <w:gridSpan w:val="3"/>
            <w:tcBorders>
              <w:top w:val="nil"/>
              <w:left w:val="nil"/>
              <w:bottom w:val="nil"/>
              <w:right w:val="nil"/>
            </w:tcBorders>
            <w:shd w:val="clear" w:color="auto" w:fill="auto"/>
            <w:noWrap/>
            <w:vAlign w:val="bottom"/>
            <w:hideMark/>
          </w:tcPr>
          <w:p w14:paraId="1E9D0DDD"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562" w:type="dxa"/>
            <w:tcBorders>
              <w:top w:val="nil"/>
              <w:left w:val="nil"/>
              <w:bottom w:val="nil"/>
              <w:right w:val="nil"/>
            </w:tcBorders>
            <w:shd w:val="clear" w:color="auto" w:fill="auto"/>
            <w:noWrap/>
            <w:vAlign w:val="bottom"/>
            <w:hideMark/>
          </w:tcPr>
          <w:p w14:paraId="0A29999A"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562" w:type="dxa"/>
            <w:tcBorders>
              <w:top w:val="nil"/>
              <w:left w:val="nil"/>
              <w:bottom w:val="nil"/>
              <w:right w:val="nil"/>
            </w:tcBorders>
            <w:shd w:val="clear" w:color="auto" w:fill="auto"/>
            <w:noWrap/>
            <w:vAlign w:val="bottom"/>
            <w:hideMark/>
          </w:tcPr>
          <w:p w14:paraId="78F652E7"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562" w:type="dxa"/>
            <w:tcBorders>
              <w:top w:val="nil"/>
              <w:left w:val="nil"/>
              <w:bottom w:val="nil"/>
              <w:right w:val="nil"/>
            </w:tcBorders>
            <w:shd w:val="clear" w:color="auto" w:fill="auto"/>
            <w:noWrap/>
            <w:vAlign w:val="bottom"/>
            <w:hideMark/>
          </w:tcPr>
          <w:p w14:paraId="1CD75D55"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549" w:type="dxa"/>
            <w:gridSpan w:val="3"/>
            <w:tcBorders>
              <w:top w:val="nil"/>
              <w:left w:val="nil"/>
              <w:bottom w:val="nil"/>
              <w:right w:val="nil"/>
            </w:tcBorders>
            <w:shd w:val="clear" w:color="auto" w:fill="auto"/>
            <w:noWrap/>
            <w:vAlign w:val="bottom"/>
            <w:hideMark/>
          </w:tcPr>
          <w:p w14:paraId="0D2451A3"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nil"/>
            </w:tcBorders>
            <w:shd w:val="clear" w:color="auto" w:fill="auto"/>
            <w:noWrap/>
            <w:vAlign w:val="bottom"/>
            <w:hideMark/>
          </w:tcPr>
          <w:p w14:paraId="455C7FD4"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562" w:type="dxa"/>
            <w:gridSpan w:val="2"/>
            <w:tcBorders>
              <w:top w:val="nil"/>
              <w:left w:val="nil"/>
              <w:bottom w:val="nil"/>
              <w:right w:val="nil"/>
            </w:tcBorders>
            <w:shd w:val="clear" w:color="auto" w:fill="auto"/>
            <w:noWrap/>
            <w:vAlign w:val="bottom"/>
            <w:hideMark/>
          </w:tcPr>
          <w:p w14:paraId="08A0C8E7"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455" w:type="dxa"/>
            <w:tcBorders>
              <w:top w:val="nil"/>
              <w:left w:val="nil"/>
              <w:bottom w:val="nil"/>
              <w:right w:val="nil"/>
            </w:tcBorders>
            <w:shd w:val="clear" w:color="auto" w:fill="auto"/>
            <w:noWrap/>
            <w:vAlign w:val="bottom"/>
            <w:hideMark/>
          </w:tcPr>
          <w:p w14:paraId="1B47F414"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575" w:type="dxa"/>
            <w:gridSpan w:val="2"/>
            <w:tcBorders>
              <w:top w:val="nil"/>
              <w:left w:val="nil"/>
              <w:bottom w:val="nil"/>
              <w:right w:val="nil"/>
            </w:tcBorders>
            <w:shd w:val="clear" w:color="auto" w:fill="auto"/>
            <w:noWrap/>
            <w:vAlign w:val="bottom"/>
            <w:hideMark/>
          </w:tcPr>
          <w:p w14:paraId="326B528C"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696" w:type="dxa"/>
            <w:tcBorders>
              <w:top w:val="nil"/>
              <w:left w:val="nil"/>
              <w:bottom w:val="nil"/>
              <w:right w:val="nil"/>
            </w:tcBorders>
            <w:shd w:val="clear" w:color="auto" w:fill="auto"/>
            <w:noWrap/>
            <w:vAlign w:val="bottom"/>
            <w:hideMark/>
          </w:tcPr>
          <w:p w14:paraId="5A4A8FF0"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713" w:type="dxa"/>
            <w:gridSpan w:val="2"/>
            <w:tcBorders>
              <w:top w:val="nil"/>
              <w:left w:val="nil"/>
              <w:bottom w:val="nil"/>
              <w:right w:val="nil"/>
            </w:tcBorders>
            <w:shd w:val="clear" w:color="auto" w:fill="auto"/>
            <w:noWrap/>
            <w:vAlign w:val="bottom"/>
            <w:hideMark/>
          </w:tcPr>
          <w:p w14:paraId="7980C42C"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544" w:type="dxa"/>
            <w:tcBorders>
              <w:top w:val="nil"/>
              <w:left w:val="nil"/>
              <w:bottom w:val="nil"/>
              <w:right w:val="nil"/>
            </w:tcBorders>
            <w:shd w:val="clear" w:color="auto" w:fill="auto"/>
            <w:noWrap/>
            <w:vAlign w:val="bottom"/>
            <w:hideMark/>
          </w:tcPr>
          <w:p w14:paraId="5BF2D1F4"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407" w:type="dxa"/>
            <w:tcBorders>
              <w:top w:val="nil"/>
              <w:left w:val="nil"/>
              <w:bottom w:val="nil"/>
              <w:right w:val="nil"/>
            </w:tcBorders>
            <w:shd w:val="clear" w:color="auto" w:fill="auto"/>
            <w:noWrap/>
            <w:vAlign w:val="bottom"/>
            <w:hideMark/>
          </w:tcPr>
          <w:p w14:paraId="0D6D7528"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nil"/>
              <w:right w:val="nil"/>
            </w:tcBorders>
            <w:shd w:val="clear" w:color="auto" w:fill="auto"/>
            <w:noWrap/>
            <w:vAlign w:val="bottom"/>
            <w:hideMark/>
          </w:tcPr>
          <w:p w14:paraId="3B342825"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709" w:type="dxa"/>
            <w:gridSpan w:val="3"/>
            <w:tcBorders>
              <w:top w:val="nil"/>
              <w:left w:val="nil"/>
              <w:bottom w:val="nil"/>
              <w:right w:val="nil"/>
            </w:tcBorders>
            <w:shd w:val="clear" w:color="auto" w:fill="auto"/>
            <w:noWrap/>
            <w:vAlign w:val="bottom"/>
            <w:hideMark/>
          </w:tcPr>
          <w:p w14:paraId="5AF4D826"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567" w:type="dxa"/>
            <w:gridSpan w:val="2"/>
            <w:tcBorders>
              <w:top w:val="nil"/>
              <w:left w:val="nil"/>
              <w:bottom w:val="nil"/>
              <w:right w:val="nil"/>
            </w:tcBorders>
            <w:shd w:val="clear" w:color="auto" w:fill="auto"/>
            <w:noWrap/>
            <w:vAlign w:val="bottom"/>
            <w:hideMark/>
          </w:tcPr>
          <w:p w14:paraId="7E15194B"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nil"/>
            </w:tcBorders>
            <w:shd w:val="clear" w:color="auto" w:fill="auto"/>
            <w:noWrap/>
            <w:vAlign w:val="bottom"/>
            <w:hideMark/>
          </w:tcPr>
          <w:p w14:paraId="0A785D3E"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r>
      <w:tr w:rsidR="00EF1E02" w:rsidRPr="00743385" w14:paraId="636674C0" w14:textId="77777777" w:rsidTr="00EF1E02">
        <w:trPr>
          <w:gridAfter w:val="4"/>
          <w:wAfter w:w="173" w:type="dxa"/>
          <w:trHeight w:val="330"/>
        </w:trPr>
        <w:tc>
          <w:tcPr>
            <w:tcW w:w="441" w:type="dxa"/>
            <w:tcBorders>
              <w:top w:val="nil"/>
              <w:left w:val="nil"/>
              <w:bottom w:val="nil"/>
              <w:right w:val="nil"/>
            </w:tcBorders>
            <w:shd w:val="clear" w:color="auto" w:fill="auto"/>
            <w:noWrap/>
            <w:vAlign w:val="bottom"/>
            <w:hideMark/>
          </w:tcPr>
          <w:p w14:paraId="0E5B4889"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552" w:type="dxa"/>
            <w:tcBorders>
              <w:top w:val="nil"/>
              <w:left w:val="nil"/>
              <w:bottom w:val="nil"/>
              <w:right w:val="nil"/>
            </w:tcBorders>
            <w:shd w:val="clear" w:color="auto" w:fill="auto"/>
            <w:noWrap/>
            <w:vAlign w:val="bottom"/>
            <w:hideMark/>
          </w:tcPr>
          <w:p w14:paraId="5EFA5C63"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705" w:type="dxa"/>
            <w:tcBorders>
              <w:top w:val="nil"/>
              <w:left w:val="nil"/>
              <w:bottom w:val="nil"/>
              <w:right w:val="nil"/>
            </w:tcBorders>
            <w:shd w:val="clear" w:color="auto" w:fill="auto"/>
            <w:noWrap/>
            <w:vAlign w:val="bottom"/>
            <w:hideMark/>
          </w:tcPr>
          <w:p w14:paraId="45B73564"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564" w:type="dxa"/>
            <w:tcBorders>
              <w:top w:val="nil"/>
              <w:left w:val="nil"/>
              <w:bottom w:val="nil"/>
              <w:right w:val="nil"/>
            </w:tcBorders>
            <w:shd w:val="clear" w:color="auto" w:fill="auto"/>
            <w:noWrap/>
            <w:vAlign w:val="bottom"/>
            <w:hideMark/>
          </w:tcPr>
          <w:p w14:paraId="20882362"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708" w:type="dxa"/>
            <w:tcBorders>
              <w:top w:val="nil"/>
              <w:left w:val="nil"/>
              <w:bottom w:val="nil"/>
              <w:right w:val="nil"/>
            </w:tcBorders>
            <w:shd w:val="clear" w:color="auto" w:fill="auto"/>
            <w:noWrap/>
            <w:vAlign w:val="bottom"/>
            <w:hideMark/>
          </w:tcPr>
          <w:p w14:paraId="21C22937"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713" w:type="dxa"/>
            <w:tcBorders>
              <w:top w:val="nil"/>
              <w:left w:val="nil"/>
              <w:bottom w:val="nil"/>
              <w:right w:val="nil"/>
            </w:tcBorders>
            <w:shd w:val="clear" w:color="auto" w:fill="auto"/>
            <w:noWrap/>
            <w:vAlign w:val="bottom"/>
            <w:hideMark/>
          </w:tcPr>
          <w:p w14:paraId="30B3E8D1"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578" w:type="dxa"/>
            <w:gridSpan w:val="2"/>
            <w:tcBorders>
              <w:top w:val="nil"/>
              <w:left w:val="nil"/>
              <w:bottom w:val="nil"/>
              <w:right w:val="nil"/>
            </w:tcBorders>
            <w:shd w:val="clear" w:color="auto" w:fill="auto"/>
            <w:noWrap/>
            <w:vAlign w:val="bottom"/>
            <w:hideMark/>
          </w:tcPr>
          <w:p w14:paraId="00F7587F"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559" w:type="dxa"/>
            <w:tcBorders>
              <w:top w:val="nil"/>
              <w:left w:val="nil"/>
              <w:bottom w:val="nil"/>
              <w:right w:val="nil"/>
            </w:tcBorders>
            <w:shd w:val="clear" w:color="auto" w:fill="auto"/>
            <w:noWrap/>
            <w:vAlign w:val="bottom"/>
            <w:hideMark/>
          </w:tcPr>
          <w:p w14:paraId="2C0AA6F3"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719" w:type="dxa"/>
            <w:tcBorders>
              <w:top w:val="nil"/>
              <w:left w:val="nil"/>
              <w:bottom w:val="nil"/>
              <w:right w:val="nil"/>
            </w:tcBorders>
            <w:shd w:val="clear" w:color="auto" w:fill="auto"/>
            <w:noWrap/>
            <w:vAlign w:val="bottom"/>
            <w:hideMark/>
          </w:tcPr>
          <w:p w14:paraId="2FB39591"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557" w:type="dxa"/>
            <w:tcBorders>
              <w:top w:val="nil"/>
              <w:left w:val="nil"/>
              <w:bottom w:val="nil"/>
              <w:right w:val="nil"/>
            </w:tcBorders>
            <w:shd w:val="clear" w:color="auto" w:fill="auto"/>
            <w:noWrap/>
            <w:vAlign w:val="bottom"/>
            <w:hideMark/>
          </w:tcPr>
          <w:p w14:paraId="177DA020"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720" w:type="dxa"/>
            <w:gridSpan w:val="3"/>
            <w:tcBorders>
              <w:top w:val="nil"/>
              <w:left w:val="nil"/>
              <w:bottom w:val="nil"/>
              <w:right w:val="nil"/>
            </w:tcBorders>
            <w:shd w:val="clear" w:color="auto" w:fill="auto"/>
            <w:noWrap/>
            <w:vAlign w:val="bottom"/>
            <w:hideMark/>
          </w:tcPr>
          <w:p w14:paraId="4974AF8C"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562" w:type="dxa"/>
            <w:tcBorders>
              <w:top w:val="nil"/>
              <w:left w:val="nil"/>
              <w:bottom w:val="nil"/>
              <w:right w:val="nil"/>
            </w:tcBorders>
            <w:shd w:val="clear" w:color="auto" w:fill="auto"/>
            <w:noWrap/>
            <w:vAlign w:val="bottom"/>
            <w:hideMark/>
          </w:tcPr>
          <w:p w14:paraId="1C7F6DBC"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562" w:type="dxa"/>
            <w:tcBorders>
              <w:top w:val="nil"/>
              <w:left w:val="nil"/>
              <w:bottom w:val="nil"/>
              <w:right w:val="nil"/>
            </w:tcBorders>
            <w:shd w:val="clear" w:color="auto" w:fill="auto"/>
            <w:noWrap/>
            <w:vAlign w:val="bottom"/>
            <w:hideMark/>
          </w:tcPr>
          <w:p w14:paraId="5FA17540"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562" w:type="dxa"/>
            <w:tcBorders>
              <w:top w:val="nil"/>
              <w:left w:val="nil"/>
              <w:bottom w:val="nil"/>
              <w:right w:val="nil"/>
            </w:tcBorders>
            <w:shd w:val="clear" w:color="auto" w:fill="auto"/>
            <w:noWrap/>
            <w:vAlign w:val="bottom"/>
            <w:hideMark/>
          </w:tcPr>
          <w:p w14:paraId="501BFBAE"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549" w:type="dxa"/>
            <w:gridSpan w:val="3"/>
            <w:tcBorders>
              <w:top w:val="nil"/>
              <w:left w:val="nil"/>
              <w:bottom w:val="nil"/>
              <w:right w:val="nil"/>
            </w:tcBorders>
            <w:shd w:val="clear" w:color="auto" w:fill="auto"/>
            <w:noWrap/>
            <w:vAlign w:val="bottom"/>
            <w:hideMark/>
          </w:tcPr>
          <w:p w14:paraId="5C931D79"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nil"/>
            </w:tcBorders>
            <w:shd w:val="clear" w:color="auto" w:fill="auto"/>
            <w:noWrap/>
            <w:vAlign w:val="bottom"/>
            <w:hideMark/>
          </w:tcPr>
          <w:p w14:paraId="12DE8DF1"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562" w:type="dxa"/>
            <w:gridSpan w:val="2"/>
            <w:tcBorders>
              <w:top w:val="nil"/>
              <w:left w:val="nil"/>
              <w:bottom w:val="nil"/>
              <w:right w:val="nil"/>
            </w:tcBorders>
            <w:shd w:val="clear" w:color="auto" w:fill="auto"/>
            <w:noWrap/>
            <w:vAlign w:val="bottom"/>
            <w:hideMark/>
          </w:tcPr>
          <w:p w14:paraId="7EF80800"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455" w:type="dxa"/>
            <w:tcBorders>
              <w:top w:val="nil"/>
              <w:left w:val="nil"/>
              <w:bottom w:val="nil"/>
              <w:right w:val="nil"/>
            </w:tcBorders>
            <w:shd w:val="clear" w:color="auto" w:fill="auto"/>
            <w:noWrap/>
            <w:vAlign w:val="bottom"/>
            <w:hideMark/>
          </w:tcPr>
          <w:p w14:paraId="0C57E3B6"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575" w:type="dxa"/>
            <w:gridSpan w:val="2"/>
            <w:tcBorders>
              <w:top w:val="nil"/>
              <w:left w:val="nil"/>
              <w:bottom w:val="nil"/>
              <w:right w:val="nil"/>
            </w:tcBorders>
            <w:shd w:val="clear" w:color="auto" w:fill="auto"/>
            <w:noWrap/>
            <w:vAlign w:val="bottom"/>
            <w:hideMark/>
          </w:tcPr>
          <w:p w14:paraId="22C76C66"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696" w:type="dxa"/>
            <w:tcBorders>
              <w:top w:val="nil"/>
              <w:left w:val="nil"/>
              <w:bottom w:val="nil"/>
              <w:right w:val="nil"/>
            </w:tcBorders>
            <w:shd w:val="clear" w:color="auto" w:fill="auto"/>
            <w:noWrap/>
            <w:vAlign w:val="bottom"/>
            <w:hideMark/>
          </w:tcPr>
          <w:p w14:paraId="57965022"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713" w:type="dxa"/>
            <w:gridSpan w:val="2"/>
            <w:tcBorders>
              <w:top w:val="nil"/>
              <w:left w:val="nil"/>
              <w:bottom w:val="nil"/>
              <w:right w:val="nil"/>
            </w:tcBorders>
            <w:shd w:val="clear" w:color="auto" w:fill="auto"/>
            <w:noWrap/>
            <w:vAlign w:val="bottom"/>
            <w:hideMark/>
          </w:tcPr>
          <w:p w14:paraId="3C8D0257"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544" w:type="dxa"/>
            <w:tcBorders>
              <w:top w:val="nil"/>
              <w:left w:val="nil"/>
              <w:bottom w:val="nil"/>
              <w:right w:val="nil"/>
            </w:tcBorders>
            <w:shd w:val="clear" w:color="auto" w:fill="auto"/>
            <w:noWrap/>
            <w:vAlign w:val="bottom"/>
            <w:hideMark/>
          </w:tcPr>
          <w:p w14:paraId="089FA338"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407" w:type="dxa"/>
            <w:tcBorders>
              <w:top w:val="nil"/>
              <w:left w:val="nil"/>
              <w:bottom w:val="nil"/>
              <w:right w:val="nil"/>
            </w:tcBorders>
            <w:shd w:val="clear" w:color="auto" w:fill="auto"/>
            <w:noWrap/>
            <w:vAlign w:val="bottom"/>
            <w:hideMark/>
          </w:tcPr>
          <w:p w14:paraId="6F454620"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nil"/>
              <w:right w:val="nil"/>
            </w:tcBorders>
            <w:shd w:val="clear" w:color="auto" w:fill="auto"/>
            <w:noWrap/>
            <w:vAlign w:val="bottom"/>
            <w:hideMark/>
          </w:tcPr>
          <w:p w14:paraId="4FA02EF6"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709" w:type="dxa"/>
            <w:gridSpan w:val="3"/>
            <w:tcBorders>
              <w:top w:val="nil"/>
              <w:left w:val="nil"/>
              <w:bottom w:val="nil"/>
              <w:right w:val="nil"/>
            </w:tcBorders>
            <w:shd w:val="clear" w:color="auto" w:fill="auto"/>
            <w:noWrap/>
            <w:vAlign w:val="bottom"/>
            <w:hideMark/>
          </w:tcPr>
          <w:p w14:paraId="4F367E97"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567" w:type="dxa"/>
            <w:gridSpan w:val="2"/>
            <w:tcBorders>
              <w:top w:val="nil"/>
              <w:left w:val="nil"/>
              <w:bottom w:val="nil"/>
              <w:right w:val="nil"/>
            </w:tcBorders>
            <w:shd w:val="clear" w:color="auto" w:fill="auto"/>
            <w:noWrap/>
            <w:vAlign w:val="bottom"/>
            <w:hideMark/>
          </w:tcPr>
          <w:p w14:paraId="78A33DEB"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nil"/>
            </w:tcBorders>
            <w:shd w:val="clear" w:color="auto" w:fill="auto"/>
            <w:noWrap/>
            <w:vAlign w:val="bottom"/>
            <w:hideMark/>
          </w:tcPr>
          <w:p w14:paraId="298B631F" w14:textId="77777777" w:rsidR="00B3477C" w:rsidRPr="00743385" w:rsidRDefault="00B3477C" w:rsidP="00B3477C">
            <w:pPr>
              <w:spacing w:after="0" w:line="240" w:lineRule="auto"/>
              <w:rPr>
                <w:rFonts w:ascii="Times New Roman" w:eastAsia="Times New Roman" w:hAnsi="Times New Roman" w:cs="Times New Roman"/>
                <w:sz w:val="24"/>
                <w:szCs w:val="24"/>
                <w:lang w:eastAsia="ru-RU"/>
              </w:rPr>
            </w:pPr>
          </w:p>
        </w:tc>
      </w:tr>
      <w:tr w:rsidR="00EF1E02" w:rsidRPr="00B3477C" w14:paraId="1650924B" w14:textId="77777777" w:rsidTr="00EF1E02">
        <w:trPr>
          <w:gridAfter w:val="1"/>
          <w:wAfter w:w="33" w:type="dxa"/>
          <w:trHeight w:val="630"/>
        </w:trPr>
        <w:tc>
          <w:tcPr>
            <w:tcW w:w="44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C99D771"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N п/п</w:t>
            </w:r>
          </w:p>
        </w:tc>
        <w:tc>
          <w:tcPr>
            <w:tcW w:w="55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4EB0741"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Наименование муниципального образования</w:t>
            </w:r>
          </w:p>
        </w:tc>
        <w:tc>
          <w:tcPr>
            <w:tcW w:w="70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7823689"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Всего расселяемая площадь жилых помещений</w:t>
            </w:r>
          </w:p>
        </w:tc>
        <w:tc>
          <w:tcPr>
            <w:tcW w:w="56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972EB27"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Всего стоимость мероприятий по переселению</w:t>
            </w:r>
          </w:p>
        </w:tc>
        <w:tc>
          <w:tcPr>
            <w:tcW w:w="4519" w:type="dxa"/>
            <w:gridSpan w:val="9"/>
            <w:tcBorders>
              <w:top w:val="single" w:sz="8" w:space="0" w:color="000000"/>
              <w:left w:val="nil"/>
              <w:bottom w:val="single" w:sz="8" w:space="0" w:color="000000"/>
              <w:right w:val="single" w:sz="8" w:space="0" w:color="000000"/>
            </w:tcBorders>
            <w:shd w:val="clear" w:color="auto" w:fill="auto"/>
            <w:vAlign w:val="center"/>
            <w:hideMark/>
          </w:tcPr>
          <w:p w14:paraId="58B418A6"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Мероприятия по переселению, не связанные с приобретением жилых помещений</w:t>
            </w:r>
          </w:p>
        </w:tc>
        <w:tc>
          <w:tcPr>
            <w:tcW w:w="9094" w:type="dxa"/>
            <w:gridSpan w:val="28"/>
            <w:tcBorders>
              <w:top w:val="single" w:sz="8" w:space="0" w:color="000000"/>
              <w:left w:val="nil"/>
              <w:bottom w:val="single" w:sz="8" w:space="0" w:color="000000"/>
              <w:right w:val="single" w:sz="8" w:space="0" w:color="000000"/>
            </w:tcBorders>
            <w:shd w:val="clear" w:color="auto" w:fill="auto"/>
            <w:vAlign w:val="center"/>
            <w:hideMark/>
          </w:tcPr>
          <w:p w14:paraId="10227E36"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Мероприятия по переселению, связанные с приобретением (строительством) жилых помещений</w:t>
            </w:r>
          </w:p>
        </w:tc>
      </w:tr>
      <w:tr w:rsidR="00EF1E02" w:rsidRPr="00B3477C" w14:paraId="459CEE47" w14:textId="77777777" w:rsidTr="00EF1E02">
        <w:trPr>
          <w:gridAfter w:val="2"/>
          <w:wAfter w:w="59" w:type="dxa"/>
          <w:trHeight w:val="945"/>
        </w:trPr>
        <w:tc>
          <w:tcPr>
            <w:tcW w:w="441" w:type="dxa"/>
            <w:vMerge/>
            <w:tcBorders>
              <w:top w:val="single" w:sz="8" w:space="0" w:color="000000"/>
              <w:left w:val="single" w:sz="8" w:space="0" w:color="000000"/>
              <w:bottom w:val="single" w:sz="8" w:space="0" w:color="000000"/>
              <w:right w:val="single" w:sz="8" w:space="0" w:color="000000"/>
            </w:tcBorders>
            <w:vAlign w:val="center"/>
            <w:hideMark/>
          </w:tcPr>
          <w:p w14:paraId="2C091553" w14:textId="77777777" w:rsidR="00B3477C" w:rsidRPr="00B3477C" w:rsidRDefault="00B3477C" w:rsidP="00B3477C">
            <w:pPr>
              <w:spacing w:after="0" w:line="240" w:lineRule="auto"/>
              <w:rPr>
                <w:rFonts w:ascii="Times New Roman" w:eastAsia="Times New Roman" w:hAnsi="Times New Roman" w:cs="Times New Roman"/>
                <w:color w:val="000000"/>
                <w:sz w:val="20"/>
                <w:szCs w:val="20"/>
                <w:lang w:eastAsia="ru-RU"/>
              </w:rPr>
            </w:pPr>
          </w:p>
        </w:tc>
        <w:tc>
          <w:tcPr>
            <w:tcW w:w="552" w:type="dxa"/>
            <w:vMerge/>
            <w:tcBorders>
              <w:top w:val="single" w:sz="8" w:space="0" w:color="000000"/>
              <w:left w:val="single" w:sz="8" w:space="0" w:color="000000"/>
              <w:bottom w:val="single" w:sz="8" w:space="0" w:color="000000"/>
              <w:right w:val="single" w:sz="8" w:space="0" w:color="000000"/>
            </w:tcBorders>
            <w:vAlign w:val="center"/>
            <w:hideMark/>
          </w:tcPr>
          <w:p w14:paraId="7383CEF7" w14:textId="77777777" w:rsidR="00B3477C" w:rsidRPr="00B3477C" w:rsidRDefault="00B3477C" w:rsidP="00B3477C">
            <w:pPr>
              <w:spacing w:after="0" w:line="240" w:lineRule="auto"/>
              <w:rPr>
                <w:rFonts w:ascii="Times New Roman" w:eastAsia="Times New Roman" w:hAnsi="Times New Roman" w:cs="Times New Roman"/>
                <w:color w:val="000000"/>
                <w:sz w:val="20"/>
                <w:szCs w:val="20"/>
                <w:lang w:eastAsia="ru-RU"/>
              </w:rPr>
            </w:pPr>
          </w:p>
        </w:tc>
        <w:tc>
          <w:tcPr>
            <w:tcW w:w="705" w:type="dxa"/>
            <w:vMerge/>
            <w:tcBorders>
              <w:top w:val="single" w:sz="8" w:space="0" w:color="000000"/>
              <w:left w:val="single" w:sz="8" w:space="0" w:color="000000"/>
              <w:bottom w:val="single" w:sz="8" w:space="0" w:color="000000"/>
              <w:right w:val="single" w:sz="8" w:space="0" w:color="000000"/>
            </w:tcBorders>
            <w:vAlign w:val="center"/>
            <w:hideMark/>
          </w:tcPr>
          <w:p w14:paraId="22A7D451" w14:textId="77777777" w:rsidR="00B3477C" w:rsidRPr="00B3477C" w:rsidRDefault="00B3477C" w:rsidP="00B3477C">
            <w:pPr>
              <w:spacing w:after="0" w:line="240" w:lineRule="auto"/>
              <w:rPr>
                <w:rFonts w:ascii="Times New Roman" w:eastAsia="Times New Roman" w:hAnsi="Times New Roman" w:cs="Times New Roman"/>
                <w:color w:val="000000"/>
                <w:sz w:val="20"/>
                <w:szCs w:val="20"/>
                <w:lang w:eastAsia="ru-RU"/>
              </w:rPr>
            </w:pPr>
          </w:p>
        </w:tc>
        <w:tc>
          <w:tcPr>
            <w:tcW w:w="564" w:type="dxa"/>
            <w:vMerge/>
            <w:tcBorders>
              <w:top w:val="single" w:sz="8" w:space="0" w:color="000000"/>
              <w:left w:val="single" w:sz="8" w:space="0" w:color="000000"/>
              <w:bottom w:val="single" w:sz="8" w:space="0" w:color="000000"/>
              <w:right w:val="single" w:sz="8" w:space="0" w:color="000000"/>
            </w:tcBorders>
            <w:vAlign w:val="center"/>
            <w:hideMark/>
          </w:tcPr>
          <w:p w14:paraId="1B88E133" w14:textId="77777777" w:rsidR="00B3477C" w:rsidRPr="00B3477C" w:rsidRDefault="00B3477C" w:rsidP="00B3477C">
            <w:pPr>
              <w:spacing w:after="0" w:line="240" w:lineRule="auto"/>
              <w:rPr>
                <w:rFonts w:ascii="Times New Roman" w:eastAsia="Times New Roman" w:hAnsi="Times New Roman" w:cs="Times New Roman"/>
                <w:color w:val="000000"/>
                <w:sz w:val="20"/>
                <w:szCs w:val="20"/>
                <w:lang w:eastAsia="ru-RU"/>
              </w:rPr>
            </w:pPr>
          </w:p>
        </w:tc>
        <w:tc>
          <w:tcPr>
            <w:tcW w:w="70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D3416B9"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всего</w:t>
            </w:r>
          </w:p>
        </w:tc>
        <w:tc>
          <w:tcPr>
            <w:tcW w:w="3811" w:type="dxa"/>
            <w:gridSpan w:val="8"/>
            <w:tcBorders>
              <w:top w:val="single" w:sz="8" w:space="0" w:color="000000"/>
              <w:left w:val="nil"/>
              <w:bottom w:val="single" w:sz="8" w:space="0" w:color="000000"/>
              <w:right w:val="single" w:sz="8" w:space="0" w:color="000000"/>
            </w:tcBorders>
            <w:shd w:val="clear" w:color="auto" w:fill="auto"/>
            <w:vAlign w:val="center"/>
            <w:hideMark/>
          </w:tcPr>
          <w:p w14:paraId="0258B611"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в том числе</w:t>
            </w:r>
          </w:p>
        </w:tc>
        <w:tc>
          <w:tcPr>
            <w:tcW w:w="1843" w:type="dxa"/>
            <w:gridSpan w:val="6"/>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04D4B39"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всего</w:t>
            </w:r>
          </w:p>
        </w:tc>
        <w:tc>
          <w:tcPr>
            <w:tcW w:w="4417" w:type="dxa"/>
            <w:gridSpan w:val="11"/>
            <w:tcBorders>
              <w:top w:val="single" w:sz="8" w:space="0" w:color="000000"/>
              <w:left w:val="nil"/>
              <w:bottom w:val="single" w:sz="8" w:space="0" w:color="000000"/>
              <w:right w:val="single" w:sz="8" w:space="0" w:color="000000"/>
            </w:tcBorders>
            <w:shd w:val="clear" w:color="auto" w:fill="auto"/>
            <w:vAlign w:val="center"/>
            <w:hideMark/>
          </w:tcPr>
          <w:p w14:paraId="504B8128"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в том числе</w:t>
            </w:r>
          </w:p>
        </w:tc>
        <w:tc>
          <w:tcPr>
            <w:tcW w:w="2808" w:type="dxa"/>
            <w:gridSpan w:val="10"/>
            <w:tcBorders>
              <w:top w:val="single" w:sz="8" w:space="0" w:color="000000"/>
              <w:left w:val="nil"/>
              <w:bottom w:val="single" w:sz="8" w:space="0" w:color="000000"/>
              <w:right w:val="single" w:sz="8" w:space="0" w:color="000000"/>
            </w:tcBorders>
            <w:shd w:val="clear" w:color="auto" w:fill="auto"/>
            <w:vAlign w:val="center"/>
            <w:hideMark/>
          </w:tcPr>
          <w:p w14:paraId="7BA6B5E4"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дальнейшее использование приобретенных (построенных) жилых помещений</w:t>
            </w:r>
          </w:p>
        </w:tc>
      </w:tr>
      <w:tr w:rsidR="00B3477C" w:rsidRPr="00B3477C" w14:paraId="6269B8BB" w14:textId="77777777" w:rsidTr="00EF1E02">
        <w:trPr>
          <w:gridAfter w:val="3"/>
          <w:wAfter w:w="141" w:type="dxa"/>
          <w:trHeight w:val="3765"/>
        </w:trPr>
        <w:tc>
          <w:tcPr>
            <w:tcW w:w="441" w:type="dxa"/>
            <w:vMerge/>
            <w:tcBorders>
              <w:top w:val="single" w:sz="8" w:space="0" w:color="000000"/>
              <w:left w:val="single" w:sz="8" w:space="0" w:color="000000"/>
              <w:bottom w:val="single" w:sz="8" w:space="0" w:color="000000"/>
              <w:right w:val="single" w:sz="8" w:space="0" w:color="000000"/>
            </w:tcBorders>
            <w:vAlign w:val="center"/>
            <w:hideMark/>
          </w:tcPr>
          <w:p w14:paraId="306DFCC6" w14:textId="77777777" w:rsidR="00B3477C" w:rsidRPr="00B3477C" w:rsidRDefault="00B3477C" w:rsidP="00B3477C">
            <w:pPr>
              <w:spacing w:after="0" w:line="240" w:lineRule="auto"/>
              <w:rPr>
                <w:rFonts w:ascii="Times New Roman" w:eastAsia="Times New Roman" w:hAnsi="Times New Roman" w:cs="Times New Roman"/>
                <w:color w:val="000000"/>
                <w:sz w:val="20"/>
                <w:szCs w:val="20"/>
                <w:lang w:eastAsia="ru-RU"/>
              </w:rPr>
            </w:pPr>
          </w:p>
        </w:tc>
        <w:tc>
          <w:tcPr>
            <w:tcW w:w="552" w:type="dxa"/>
            <w:vMerge/>
            <w:tcBorders>
              <w:top w:val="single" w:sz="8" w:space="0" w:color="000000"/>
              <w:left w:val="single" w:sz="8" w:space="0" w:color="000000"/>
              <w:bottom w:val="single" w:sz="8" w:space="0" w:color="000000"/>
              <w:right w:val="single" w:sz="8" w:space="0" w:color="000000"/>
            </w:tcBorders>
            <w:vAlign w:val="center"/>
            <w:hideMark/>
          </w:tcPr>
          <w:p w14:paraId="06870FC0" w14:textId="77777777" w:rsidR="00B3477C" w:rsidRPr="00B3477C" w:rsidRDefault="00B3477C" w:rsidP="00B3477C">
            <w:pPr>
              <w:spacing w:after="0" w:line="240" w:lineRule="auto"/>
              <w:rPr>
                <w:rFonts w:ascii="Times New Roman" w:eastAsia="Times New Roman" w:hAnsi="Times New Roman" w:cs="Times New Roman"/>
                <w:color w:val="000000"/>
                <w:sz w:val="20"/>
                <w:szCs w:val="20"/>
                <w:lang w:eastAsia="ru-RU"/>
              </w:rPr>
            </w:pPr>
          </w:p>
        </w:tc>
        <w:tc>
          <w:tcPr>
            <w:tcW w:w="705" w:type="dxa"/>
            <w:vMerge/>
            <w:tcBorders>
              <w:top w:val="single" w:sz="8" w:space="0" w:color="000000"/>
              <w:left w:val="single" w:sz="8" w:space="0" w:color="000000"/>
              <w:bottom w:val="single" w:sz="8" w:space="0" w:color="000000"/>
              <w:right w:val="single" w:sz="8" w:space="0" w:color="000000"/>
            </w:tcBorders>
            <w:vAlign w:val="center"/>
            <w:hideMark/>
          </w:tcPr>
          <w:p w14:paraId="0673E7BC" w14:textId="77777777" w:rsidR="00B3477C" w:rsidRPr="00B3477C" w:rsidRDefault="00B3477C" w:rsidP="00B3477C">
            <w:pPr>
              <w:spacing w:after="0" w:line="240" w:lineRule="auto"/>
              <w:rPr>
                <w:rFonts w:ascii="Times New Roman" w:eastAsia="Times New Roman" w:hAnsi="Times New Roman" w:cs="Times New Roman"/>
                <w:color w:val="000000"/>
                <w:sz w:val="20"/>
                <w:szCs w:val="20"/>
                <w:lang w:eastAsia="ru-RU"/>
              </w:rPr>
            </w:pPr>
          </w:p>
        </w:tc>
        <w:tc>
          <w:tcPr>
            <w:tcW w:w="564" w:type="dxa"/>
            <w:vMerge/>
            <w:tcBorders>
              <w:top w:val="single" w:sz="8" w:space="0" w:color="000000"/>
              <w:left w:val="single" w:sz="8" w:space="0" w:color="000000"/>
              <w:bottom w:val="single" w:sz="8" w:space="0" w:color="000000"/>
              <w:right w:val="single" w:sz="8" w:space="0" w:color="000000"/>
            </w:tcBorders>
            <w:vAlign w:val="center"/>
            <w:hideMark/>
          </w:tcPr>
          <w:p w14:paraId="278DC681" w14:textId="77777777" w:rsidR="00B3477C" w:rsidRPr="00B3477C" w:rsidRDefault="00B3477C" w:rsidP="00B3477C">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nil"/>
              <w:left w:val="single" w:sz="8" w:space="0" w:color="000000"/>
              <w:bottom w:val="single" w:sz="8" w:space="0" w:color="000000"/>
              <w:right w:val="single" w:sz="8" w:space="0" w:color="000000"/>
            </w:tcBorders>
            <w:vAlign w:val="center"/>
            <w:hideMark/>
          </w:tcPr>
          <w:p w14:paraId="050506FA" w14:textId="77777777" w:rsidR="00B3477C" w:rsidRPr="00B3477C" w:rsidRDefault="00B3477C" w:rsidP="00B3477C">
            <w:pPr>
              <w:spacing w:after="0" w:line="240" w:lineRule="auto"/>
              <w:rPr>
                <w:rFonts w:ascii="Times New Roman" w:eastAsia="Times New Roman" w:hAnsi="Times New Roman" w:cs="Times New Roman"/>
                <w:color w:val="000000"/>
                <w:sz w:val="20"/>
                <w:szCs w:val="20"/>
                <w:lang w:eastAsia="ru-RU"/>
              </w:rPr>
            </w:pPr>
          </w:p>
        </w:tc>
        <w:tc>
          <w:tcPr>
            <w:tcW w:w="1137"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CE95C92"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выплата собственникам жилых помещений возмещения за изымаемые жилые помещения и предоставление субсидий</w:t>
            </w:r>
          </w:p>
        </w:tc>
        <w:tc>
          <w:tcPr>
            <w:tcW w:w="1989" w:type="dxa"/>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F9105EA"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договоры о развитии застроенной территории и комплексном развитии территории</w:t>
            </w:r>
          </w:p>
        </w:tc>
        <w:tc>
          <w:tcPr>
            <w:tcW w:w="67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99C9050"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переселение в свободный жилищный фонд</w:t>
            </w:r>
          </w:p>
        </w:tc>
        <w:tc>
          <w:tcPr>
            <w:tcW w:w="1843" w:type="dxa"/>
            <w:gridSpan w:val="6"/>
            <w:vMerge w:val="restart"/>
            <w:tcBorders>
              <w:top w:val="nil"/>
              <w:left w:val="single" w:sz="8" w:space="0" w:color="000000"/>
              <w:bottom w:val="single" w:sz="8" w:space="0" w:color="000000"/>
              <w:right w:val="single" w:sz="8" w:space="0" w:color="000000"/>
            </w:tcBorders>
            <w:vAlign w:val="center"/>
            <w:hideMark/>
          </w:tcPr>
          <w:p w14:paraId="165930A5" w14:textId="77777777" w:rsidR="00B3477C" w:rsidRPr="00B3477C" w:rsidRDefault="00B3477C" w:rsidP="00B3477C">
            <w:pPr>
              <w:spacing w:after="0" w:line="240" w:lineRule="auto"/>
              <w:rPr>
                <w:rFonts w:ascii="Times New Roman" w:eastAsia="Times New Roman" w:hAnsi="Times New Roman" w:cs="Times New Roman"/>
                <w:color w:val="000000"/>
                <w:sz w:val="20"/>
                <w:szCs w:val="20"/>
                <w:lang w:eastAsia="ru-RU"/>
              </w:rPr>
            </w:pPr>
          </w:p>
        </w:tc>
        <w:tc>
          <w:tcPr>
            <w:tcW w:w="908" w:type="dxa"/>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6ABECC6"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строительство домов</w:t>
            </w:r>
          </w:p>
        </w:tc>
        <w:tc>
          <w:tcPr>
            <w:tcW w:w="2292" w:type="dxa"/>
            <w:gridSpan w:val="6"/>
            <w:tcBorders>
              <w:top w:val="single" w:sz="8" w:space="0" w:color="000000"/>
              <w:left w:val="nil"/>
              <w:bottom w:val="single" w:sz="8" w:space="0" w:color="000000"/>
              <w:right w:val="single" w:sz="8" w:space="0" w:color="000000"/>
            </w:tcBorders>
            <w:shd w:val="clear" w:color="auto" w:fill="auto"/>
            <w:vAlign w:val="center"/>
            <w:hideMark/>
          </w:tcPr>
          <w:p w14:paraId="3CA76908"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приобретение жилых помещений у застройщиков</w:t>
            </w:r>
          </w:p>
        </w:tc>
        <w:tc>
          <w:tcPr>
            <w:tcW w:w="1228"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75308B"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приобретение жилых помещений у лиц, не являющихся застройщиками</w:t>
            </w:r>
          </w:p>
        </w:tc>
        <w:tc>
          <w:tcPr>
            <w:tcW w:w="1034" w:type="dxa"/>
            <w:gridSpan w:val="3"/>
            <w:tcBorders>
              <w:top w:val="nil"/>
              <w:left w:val="single" w:sz="8" w:space="0" w:color="000000"/>
              <w:bottom w:val="single" w:sz="8" w:space="0" w:color="000000"/>
              <w:right w:val="single" w:sz="8" w:space="0" w:color="000000"/>
            </w:tcBorders>
            <w:shd w:val="clear" w:color="auto" w:fill="auto"/>
            <w:vAlign w:val="center"/>
            <w:hideMark/>
          </w:tcPr>
          <w:p w14:paraId="13D44021"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предоставление по договорам социального найма</w:t>
            </w:r>
          </w:p>
        </w:tc>
        <w:tc>
          <w:tcPr>
            <w:tcW w:w="610" w:type="dxa"/>
            <w:tcBorders>
              <w:top w:val="nil"/>
              <w:left w:val="single" w:sz="8" w:space="0" w:color="000000"/>
              <w:bottom w:val="single" w:sz="8" w:space="0" w:color="000000"/>
              <w:right w:val="single" w:sz="8" w:space="0" w:color="000000"/>
            </w:tcBorders>
            <w:shd w:val="clear" w:color="auto" w:fill="auto"/>
            <w:vAlign w:val="center"/>
            <w:hideMark/>
          </w:tcPr>
          <w:p w14:paraId="50AD00BD"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предоставление по договорам найма жилищного фонда социального использования</w:t>
            </w:r>
          </w:p>
        </w:tc>
        <w:tc>
          <w:tcPr>
            <w:tcW w:w="567" w:type="dxa"/>
            <w:gridSpan w:val="2"/>
            <w:tcBorders>
              <w:top w:val="nil"/>
              <w:left w:val="single" w:sz="8" w:space="0" w:color="000000"/>
              <w:bottom w:val="single" w:sz="8" w:space="0" w:color="000000"/>
              <w:right w:val="single" w:sz="8" w:space="0" w:color="000000"/>
            </w:tcBorders>
            <w:shd w:val="clear" w:color="auto" w:fill="auto"/>
            <w:vAlign w:val="center"/>
            <w:hideMark/>
          </w:tcPr>
          <w:p w14:paraId="180228D5"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предоставление по договорам найма жилого помещения маневренного фонда</w:t>
            </w:r>
          </w:p>
        </w:tc>
        <w:tc>
          <w:tcPr>
            <w:tcW w:w="515" w:type="dxa"/>
            <w:gridSpan w:val="3"/>
            <w:tcBorders>
              <w:top w:val="nil"/>
              <w:left w:val="single" w:sz="8" w:space="0" w:color="000000"/>
              <w:bottom w:val="single" w:sz="8" w:space="0" w:color="000000"/>
              <w:right w:val="single" w:sz="8" w:space="0" w:color="000000"/>
            </w:tcBorders>
            <w:shd w:val="clear" w:color="auto" w:fill="auto"/>
            <w:vAlign w:val="center"/>
            <w:hideMark/>
          </w:tcPr>
          <w:p w14:paraId="25E52283"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предоставление по договорам мены</w:t>
            </w:r>
          </w:p>
        </w:tc>
      </w:tr>
      <w:tr w:rsidR="00B3477C" w:rsidRPr="00B3477C" w14:paraId="756E75F8" w14:textId="77777777" w:rsidTr="00EF1E02">
        <w:trPr>
          <w:gridAfter w:val="3"/>
          <w:wAfter w:w="141" w:type="dxa"/>
          <w:trHeight w:val="945"/>
        </w:trPr>
        <w:tc>
          <w:tcPr>
            <w:tcW w:w="441" w:type="dxa"/>
            <w:vMerge/>
            <w:tcBorders>
              <w:top w:val="single" w:sz="8" w:space="0" w:color="000000"/>
              <w:left w:val="single" w:sz="8" w:space="0" w:color="000000"/>
              <w:bottom w:val="single" w:sz="8" w:space="0" w:color="000000"/>
              <w:right w:val="single" w:sz="8" w:space="0" w:color="000000"/>
            </w:tcBorders>
            <w:vAlign w:val="center"/>
            <w:hideMark/>
          </w:tcPr>
          <w:p w14:paraId="0CE0C02B" w14:textId="77777777" w:rsidR="00B3477C" w:rsidRPr="00B3477C" w:rsidRDefault="00B3477C" w:rsidP="00B3477C">
            <w:pPr>
              <w:spacing w:after="0" w:line="240" w:lineRule="auto"/>
              <w:rPr>
                <w:rFonts w:ascii="Times New Roman" w:eastAsia="Times New Roman" w:hAnsi="Times New Roman" w:cs="Times New Roman"/>
                <w:color w:val="000000"/>
                <w:sz w:val="20"/>
                <w:szCs w:val="20"/>
                <w:lang w:eastAsia="ru-RU"/>
              </w:rPr>
            </w:pPr>
          </w:p>
        </w:tc>
        <w:tc>
          <w:tcPr>
            <w:tcW w:w="552" w:type="dxa"/>
            <w:vMerge/>
            <w:tcBorders>
              <w:top w:val="single" w:sz="8" w:space="0" w:color="000000"/>
              <w:left w:val="single" w:sz="8" w:space="0" w:color="000000"/>
              <w:bottom w:val="single" w:sz="8" w:space="0" w:color="000000"/>
              <w:right w:val="single" w:sz="8" w:space="0" w:color="000000"/>
            </w:tcBorders>
            <w:vAlign w:val="center"/>
            <w:hideMark/>
          </w:tcPr>
          <w:p w14:paraId="2538EA1E" w14:textId="77777777" w:rsidR="00B3477C" w:rsidRPr="00B3477C" w:rsidRDefault="00B3477C" w:rsidP="00B3477C">
            <w:pPr>
              <w:spacing w:after="0" w:line="240" w:lineRule="auto"/>
              <w:rPr>
                <w:rFonts w:ascii="Times New Roman" w:eastAsia="Times New Roman" w:hAnsi="Times New Roman" w:cs="Times New Roman"/>
                <w:color w:val="000000"/>
                <w:sz w:val="20"/>
                <w:szCs w:val="20"/>
                <w:lang w:eastAsia="ru-RU"/>
              </w:rPr>
            </w:pPr>
          </w:p>
        </w:tc>
        <w:tc>
          <w:tcPr>
            <w:tcW w:w="705" w:type="dxa"/>
            <w:vMerge/>
            <w:tcBorders>
              <w:top w:val="single" w:sz="8" w:space="0" w:color="000000"/>
              <w:left w:val="single" w:sz="8" w:space="0" w:color="000000"/>
              <w:bottom w:val="single" w:sz="8" w:space="0" w:color="000000"/>
              <w:right w:val="single" w:sz="8" w:space="0" w:color="000000"/>
            </w:tcBorders>
            <w:vAlign w:val="center"/>
            <w:hideMark/>
          </w:tcPr>
          <w:p w14:paraId="137A5918" w14:textId="77777777" w:rsidR="00B3477C" w:rsidRPr="00B3477C" w:rsidRDefault="00B3477C" w:rsidP="00B3477C">
            <w:pPr>
              <w:spacing w:after="0" w:line="240" w:lineRule="auto"/>
              <w:rPr>
                <w:rFonts w:ascii="Times New Roman" w:eastAsia="Times New Roman" w:hAnsi="Times New Roman" w:cs="Times New Roman"/>
                <w:color w:val="000000"/>
                <w:sz w:val="20"/>
                <w:szCs w:val="20"/>
                <w:lang w:eastAsia="ru-RU"/>
              </w:rPr>
            </w:pPr>
          </w:p>
        </w:tc>
        <w:tc>
          <w:tcPr>
            <w:tcW w:w="564" w:type="dxa"/>
            <w:vMerge/>
            <w:tcBorders>
              <w:top w:val="single" w:sz="8" w:space="0" w:color="000000"/>
              <w:left w:val="single" w:sz="8" w:space="0" w:color="000000"/>
              <w:bottom w:val="single" w:sz="8" w:space="0" w:color="000000"/>
              <w:right w:val="single" w:sz="8" w:space="0" w:color="000000"/>
            </w:tcBorders>
            <w:vAlign w:val="center"/>
            <w:hideMark/>
          </w:tcPr>
          <w:p w14:paraId="57B8992D" w14:textId="77777777" w:rsidR="00B3477C" w:rsidRPr="00B3477C" w:rsidRDefault="00B3477C" w:rsidP="00B3477C">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nil"/>
              <w:left w:val="single" w:sz="8" w:space="0" w:color="000000"/>
              <w:bottom w:val="single" w:sz="8" w:space="0" w:color="000000"/>
              <w:right w:val="single" w:sz="8" w:space="0" w:color="000000"/>
            </w:tcBorders>
            <w:vAlign w:val="center"/>
            <w:hideMark/>
          </w:tcPr>
          <w:p w14:paraId="5FD93AAC" w14:textId="77777777" w:rsidR="00B3477C" w:rsidRPr="00B3477C" w:rsidRDefault="00B3477C" w:rsidP="00B3477C">
            <w:pPr>
              <w:spacing w:after="0" w:line="240" w:lineRule="auto"/>
              <w:rPr>
                <w:rFonts w:ascii="Times New Roman" w:eastAsia="Times New Roman" w:hAnsi="Times New Roman" w:cs="Times New Roman"/>
                <w:color w:val="000000"/>
                <w:sz w:val="20"/>
                <w:szCs w:val="20"/>
                <w:lang w:eastAsia="ru-RU"/>
              </w:rPr>
            </w:pPr>
          </w:p>
        </w:tc>
        <w:tc>
          <w:tcPr>
            <w:tcW w:w="1137" w:type="dxa"/>
            <w:gridSpan w:val="2"/>
            <w:vMerge/>
            <w:tcBorders>
              <w:top w:val="single" w:sz="8" w:space="0" w:color="000000"/>
              <w:left w:val="single" w:sz="8" w:space="0" w:color="000000"/>
              <w:bottom w:val="single" w:sz="8" w:space="0" w:color="000000"/>
              <w:right w:val="single" w:sz="8" w:space="0" w:color="000000"/>
            </w:tcBorders>
            <w:vAlign w:val="center"/>
            <w:hideMark/>
          </w:tcPr>
          <w:p w14:paraId="2BACC4D5" w14:textId="77777777" w:rsidR="00B3477C" w:rsidRPr="00B3477C" w:rsidRDefault="00B3477C" w:rsidP="00B3477C">
            <w:pPr>
              <w:spacing w:after="0" w:line="240" w:lineRule="auto"/>
              <w:rPr>
                <w:rFonts w:ascii="Times New Roman" w:eastAsia="Times New Roman" w:hAnsi="Times New Roman" w:cs="Times New Roman"/>
                <w:color w:val="000000"/>
                <w:sz w:val="20"/>
                <w:szCs w:val="20"/>
                <w:lang w:eastAsia="ru-RU"/>
              </w:rPr>
            </w:pPr>
          </w:p>
        </w:tc>
        <w:tc>
          <w:tcPr>
            <w:tcW w:w="1989" w:type="dxa"/>
            <w:gridSpan w:val="4"/>
            <w:vMerge/>
            <w:tcBorders>
              <w:top w:val="single" w:sz="8" w:space="0" w:color="000000"/>
              <w:left w:val="single" w:sz="8" w:space="0" w:color="000000"/>
              <w:bottom w:val="single" w:sz="8" w:space="0" w:color="000000"/>
              <w:right w:val="single" w:sz="8" w:space="0" w:color="000000"/>
            </w:tcBorders>
            <w:vAlign w:val="center"/>
            <w:hideMark/>
          </w:tcPr>
          <w:p w14:paraId="1E07EBE2" w14:textId="77777777" w:rsidR="00B3477C" w:rsidRPr="00B3477C" w:rsidRDefault="00B3477C" w:rsidP="00B3477C">
            <w:pPr>
              <w:spacing w:after="0" w:line="240" w:lineRule="auto"/>
              <w:rPr>
                <w:rFonts w:ascii="Times New Roman" w:eastAsia="Times New Roman" w:hAnsi="Times New Roman" w:cs="Times New Roman"/>
                <w:color w:val="000000"/>
                <w:sz w:val="20"/>
                <w:szCs w:val="20"/>
                <w:lang w:eastAsia="ru-RU"/>
              </w:rPr>
            </w:pPr>
          </w:p>
        </w:tc>
        <w:tc>
          <w:tcPr>
            <w:tcW w:w="674" w:type="dxa"/>
            <w:vMerge/>
            <w:tcBorders>
              <w:top w:val="nil"/>
              <w:left w:val="single" w:sz="8" w:space="0" w:color="000000"/>
              <w:bottom w:val="single" w:sz="8" w:space="0" w:color="000000"/>
              <w:right w:val="single" w:sz="8" w:space="0" w:color="000000"/>
            </w:tcBorders>
            <w:vAlign w:val="center"/>
            <w:hideMark/>
          </w:tcPr>
          <w:p w14:paraId="30F10209" w14:textId="77777777" w:rsidR="00B3477C" w:rsidRPr="00B3477C" w:rsidRDefault="00B3477C" w:rsidP="00B3477C">
            <w:pPr>
              <w:spacing w:after="0" w:line="240" w:lineRule="auto"/>
              <w:rPr>
                <w:rFonts w:ascii="Times New Roman" w:eastAsia="Times New Roman" w:hAnsi="Times New Roman" w:cs="Times New Roman"/>
                <w:color w:val="000000"/>
                <w:sz w:val="20"/>
                <w:szCs w:val="20"/>
                <w:lang w:eastAsia="ru-RU"/>
              </w:rPr>
            </w:pPr>
          </w:p>
        </w:tc>
        <w:tc>
          <w:tcPr>
            <w:tcW w:w="1843" w:type="dxa"/>
            <w:gridSpan w:val="6"/>
            <w:vMerge/>
            <w:tcBorders>
              <w:top w:val="nil"/>
              <w:left w:val="single" w:sz="8" w:space="0" w:color="000000"/>
              <w:bottom w:val="single" w:sz="8" w:space="0" w:color="000000"/>
              <w:right w:val="single" w:sz="8" w:space="0" w:color="000000"/>
            </w:tcBorders>
            <w:vAlign w:val="center"/>
            <w:hideMark/>
          </w:tcPr>
          <w:p w14:paraId="28E7F14E" w14:textId="77777777" w:rsidR="00B3477C" w:rsidRPr="00B3477C" w:rsidRDefault="00B3477C" w:rsidP="00B3477C">
            <w:pPr>
              <w:spacing w:after="0" w:line="240" w:lineRule="auto"/>
              <w:rPr>
                <w:rFonts w:ascii="Times New Roman" w:eastAsia="Times New Roman" w:hAnsi="Times New Roman" w:cs="Times New Roman"/>
                <w:color w:val="000000"/>
                <w:sz w:val="20"/>
                <w:szCs w:val="20"/>
                <w:lang w:eastAsia="ru-RU"/>
              </w:rPr>
            </w:pPr>
          </w:p>
        </w:tc>
        <w:tc>
          <w:tcPr>
            <w:tcW w:w="908" w:type="dxa"/>
            <w:gridSpan w:val="4"/>
            <w:vMerge/>
            <w:tcBorders>
              <w:top w:val="single" w:sz="8" w:space="0" w:color="000000"/>
              <w:left w:val="single" w:sz="8" w:space="0" w:color="000000"/>
              <w:bottom w:val="single" w:sz="8" w:space="0" w:color="000000"/>
              <w:right w:val="single" w:sz="8" w:space="0" w:color="000000"/>
            </w:tcBorders>
            <w:vAlign w:val="center"/>
            <w:hideMark/>
          </w:tcPr>
          <w:p w14:paraId="65211599" w14:textId="77777777" w:rsidR="00B3477C" w:rsidRPr="00B3477C" w:rsidRDefault="00B3477C" w:rsidP="00B3477C">
            <w:pPr>
              <w:spacing w:after="0" w:line="240" w:lineRule="auto"/>
              <w:rPr>
                <w:rFonts w:ascii="Times New Roman" w:eastAsia="Times New Roman" w:hAnsi="Times New Roman" w:cs="Times New Roman"/>
                <w:color w:val="000000"/>
                <w:sz w:val="20"/>
                <w:szCs w:val="20"/>
                <w:lang w:eastAsia="ru-RU"/>
              </w:rPr>
            </w:pPr>
          </w:p>
        </w:tc>
        <w:tc>
          <w:tcPr>
            <w:tcW w:w="1029" w:type="dxa"/>
            <w:gridSpan w:val="3"/>
            <w:tcBorders>
              <w:top w:val="single" w:sz="8" w:space="0" w:color="000000"/>
              <w:left w:val="nil"/>
              <w:bottom w:val="single" w:sz="8" w:space="0" w:color="000000"/>
              <w:right w:val="single" w:sz="8" w:space="0" w:color="000000"/>
            </w:tcBorders>
            <w:shd w:val="clear" w:color="auto" w:fill="auto"/>
            <w:vAlign w:val="center"/>
            <w:hideMark/>
          </w:tcPr>
          <w:p w14:paraId="41468DBC"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в строящихся домах</w:t>
            </w:r>
          </w:p>
        </w:tc>
        <w:tc>
          <w:tcPr>
            <w:tcW w:w="1263" w:type="dxa"/>
            <w:gridSpan w:val="3"/>
            <w:tcBorders>
              <w:top w:val="single" w:sz="8" w:space="0" w:color="000000"/>
              <w:left w:val="nil"/>
              <w:bottom w:val="single" w:sz="8" w:space="0" w:color="000000"/>
              <w:right w:val="single" w:sz="8" w:space="0" w:color="000000"/>
            </w:tcBorders>
            <w:shd w:val="clear" w:color="auto" w:fill="auto"/>
            <w:vAlign w:val="center"/>
            <w:hideMark/>
          </w:tcPr>
          <w:p w14:paraId="4AB84880"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 xml:space="preserve">в домах, введенных в </w:t>
            </w:r>
            <w:r w:rsidRPr="00B3477C">
              <w:rPr>
                <w:rFonts w:ascii="Times New Roman" w:eastAsia="Times New Roman" w:hAnsi="Times New Roman" w:cs="Times New Roman"/>
                <w:color w:val="000000"/>
                <w:sz w:val="20"/>
                <w:szCs w:val="20"/>
                <w:lang w:eastAsia="ru-RU"/>
              </w:rPr>
              <w:lastRenderedPageBreak/>
              <w:t>эксплуатацию</w:t>
            </w:r>
          </w:p>
        </w:tc>
        <w:tc>
          <w:tcPr>
            <w:tcW w:w="1228" w:type="dxa"/>
            <w:gridSpan w:val="2"/>
            <w:tcBorders>
              <w:top w:val="single" w:sz="8" w:space="0" w:color="000000"/>
              <w:left w:val="single" w:sz="8" w:space="0" w:color="000000"/>
              <w:bottom w:val="single" w:sz="8" w:space="0" w:color="000000"/>
              <w:right w:val="single" w:sz="8" w:space="0" w:color="000000"/>
            </w:tcBorders>
            <w:vAlign w:val="center"/>
            <w:hideMark/>
          </w:tcPr>
          <w:p w14:paraId="1AC24339" w14:textId="77777777" w:rsidR="00B3477C" w:rsidRPr="00B3477C" w:rsidRDefault="00B3477C" w:rsidP="00B3477C">
            <w:pPr>
              <w:spacing w:after="0" w:line="240" w:lineRule="auto"/>
              <w:rPr>
                <w:rFonts w:ascii="Times New Roman" w:eastAsia="Times New Roman" w:hAnsi="Times New Roman" w:cs="Times New Roman"/>
                <w:color w:val="000000"/>
                <w:sz w:val="20"/>
                <w:szCs w:val="20"/>
                <w:lang w:eastAsia="ru-RU"/>
              </w:rPr>
            </w:pPr>
          </w:p>
        </w:tc>
        <w:tc>
          <w:tcPr>
            <w:tcW w:w="1034" w:type="dxa"/>
            <w:gridSpan w:val="3"/>
            <w:tcBorders>
              <w:top w:val="nil"/>
              <w:left w:val="single" w:sz="8" w:space="0" w:color="000000"/>
              <w:bottom w:val="single" w:sz="8" w:space="0" w:color="000000"/>
              <w:right w:val="single" w:sz="8" w:space="0" w:color="000000"/>
            </w:tcBorders>
            <w:vAlign w:val="center"/>
            <w:hideMark/>
          </w:tcPr>
          <w:p w14:paraId="2999AAB0" w14:textId="77777777" w:rsidR="00B3477C" w:rsidRPr="00B3477C" w:rsidRDefault="00B3477C" w:rsidP="00B3477C">
            <w:pPr>
              <w:spacing w:after="0" w:line="240" w:lineRule="auto"/>
              <w:rPr>
                <w:rFonts w:ascii="Times New Roman" w:eastAsia="Times New Roman" w:hAnsi="Times New Roman" w:cs="Times New Roman"/>
                <w:color w:val="000000"/>
                <w:sz w:val="20"/>
                <w:szCs w:val="20"/>
                <w:lang w:eastAsia="ru-RU"/>
              </w:rPr>
            </w:pPr>
          </w:p>
        </w:tc>
        <w:tc>
          <w:tcPr>
            <w:tcW w:w="610" w:type="dxa"/>
            <w:tcBorders>
              <w:top w:val="nil"/>
              <w:left w:val="single" w:sz="8" w:space="0" w:color="000000"/>
              <w:bottom w:val="single" w:sz="8" w:space="0" w:color="000000"/>
              <w:right w:val="single" w:sz="8" w:space="0" w:color="000000"/>
            </w:tcBorders>
            <w:vAlign w:val="center"/>
            <w:hideMark/>
          </w:tcPr>
          <w:p w14:paraId="0735F8A2" w14:textId="77777777" w:rsidR="00B3477C" w:rsidRPr="00B3477C" w:rsidRDefault="00B3477C" w:rsidP="00B3477C">
            <w:pPr>
              <w:spacing w:after="0" w:line="240" w:lineRule="auto"/>
              <w:rPr>
                <w:rFonts w:ascii="Times New Roman" w:eastAsia="Times New Roman" w:hAnsi="Times New Roman" w:cs="Times New Roman"/>
                <w:color w:val="000000"/>
                <w:sz w:val="20"/>
                <w:szCs w:val="20"/>
                <w:lang w:eastAsia="ru-RU"/>
              </w:rPr>
            </w:pPr>
          </w:p>
        </w:tc>
        <w:tc>
          <w:tcPr>
            <w:tcW w:w="567" w:type="dxa"/>
            <w:gridSpan w:val="2"/>
            <w:tcBorders>
              <w:top w:val="nil"/>
              <w:left w:val="single" w:sz="8" w:space="0" w:color="000000"/>
              <w:bottom w:val="single" w:sz="8" w:space="0" w:color="000000"/>
              <w:right w:val="single" w:sz="8" w:space="0" w:color="000000"/>
            </w:tcBorders>
            <w:vAlign w:val="center"/>
            <w:hideMark/>
          </w:tcPr>
          <w:p w14:paraId="3C901866" w14:textId="77777777" w:rsidR="00B3477C" w:rsidRPr="00B3477C" w:rsidRDefault="00B3477C" w:rsidP="00B3477C">
            <w:pPr>
              <w:spacing w:after="0" w:line="240" w:lineRule="auto"/>
              <w:rPr>
                <w:rFonts w:ascii="Times New Roman" w:eastAsia="Times New Roman" w:hAnsi="Times New Roman" w:cs="Times New Roman"/>
                <w:color w:val="000000"/>
                <w:sz w:val="20"/>
                <w:szCs w:val="20"/>
                <w:lang w:eastAsia="ru-RU"/>
              </w:rPr>
            </w:pPr>
          </w:p>
        </w:tc>
        <w:tc>
          <w:tcPr>
            <w:tcW w:w="515" w:type="dxa"/>
            <w:gridSpan w:val="3"/>
            <w:tcBorders>
              <w:top w:val="nil"/>
              <w:left w:val="single" w:sz="8" w:space="0" w:color="000000"/>
              <w:bottom w:val="single" w:sz="8" w:space="0" w:color="000000"/>
              <w:right w:val="single" w:sz="8" w:space="0" w:color="000000"/>
            </w:tcBorders>
            <w:vAlign w:val="center"/>
            <w:hideMark/>
          </w:tcPr>
          <w:p w14:paraId="7F04C7B5" w14:textId="77777777" w:rsidR="00B3477C" w:rsidRPr="00B3477C" w:rsidRDefault="00B3477C" w:rsidP="00B3477C">
            <w:pPr>
              <w:spacing w:after="0" w:line="240" w:lineRule="auto"/>
              <w:rPr>
                <w:rFonts w:ascii="Times New Roman" w:eastAsia="Times New Roman" w:hAnsi="Times New Roman" w:cs="Times New Roman"/>
                <w:color w:val="000000"/>
                <w:sz w:val="20"/>
                <w:szCs w:val="20"/>
                <w:lang w:eastAsia="ru-RU"/>
              </w:rPr>
            </w:pPr>
          </w:p>
        </w:tc>
      </w:tr>
      <w:tr w:rsidR="00EF1E02" w:rsidRPr="00B3477C" w14:paraId="12A38F1F" w14:textId="77777777" w:rsidTr="00EF1E02">
        <w:trPr>
          <w:gridAfter w:val="4"/>
          <w:wAfter w:w="173" w:type="dxa"/>
          <w:trHeight w:val="5055"/>
        </w:trPr>
        <w:tc>
          <w:tcPr>
            <w:tcW w:w="441" w:type="dxa"/>
            <w:vMerge/>
            <w:tcBorders>
              <w:top w:val="single" w:sz="8" w:space="0" w:color="000000"/>
              <w:left w:val="single" w:sz="8" w:space="0" w:color="000000"/>
              <w:bottom w:val="single" w:sz="8" w:space="0" w:color="000000"/>
              <w:right w:val="single" w:sz="8" w:space="0" w:color="000000"/>
            </w:tcBorders>
            <w:vAlign w:val="center"/>
            <w:hideMark/>
          </w:tcPr>
          <w:p w14:paraId="29B097D1" w14:textId="77777777" w:rsidR="00B3477C" w:rsidRPr="00B3477C" w:rsidRDefault="00B3477C" w:rsidP="00B3477C">
            <w:pPr>
              <w:spacing w:after="0" w:line="240" w:lineRule="auto"/>
              <w:rPr>
                <w:rFonts w:ascii="Times New Roman" w:eastAsia="Times New Roman" w:hAnsi="Times New Roman" w:cs="Times New Roman"/>
                <w:color w:val="000000"/>
                <w:sz w:val="20"/>
                <w:szCs w:val="20"/>
                <w:lang w:eastAsia="ru-RU"/>
              </w:rPr>
            </w:pPr>
          </w:p>
        </w:tc>
        <w:tc>
          <w:tcPr>
            <w:tcW w:w="552" w:type="dxa"/>
            <w:vMerge/>
            <w:tcBorders>
              <w:top w:val="single" w:sz="8" w:space="0" w:color="000000"/>
              <w:left w:val="single" w:sz="8" w:space="0" w:color="000000"/>
              <w:bottom w:val="single" w:sz="8" w:space="0" w:color="000000"/>
              <w:right w:val="single" w:sz="8" w:space="0" w:color="000000"/>
            </w:tcBorders>
            <w:vAlign w:val="center"/>
            <w:hideMark/>
          </w:tcPr>
          <w:p w14:paraId="76BCF5FA" w14:textId="77777777" w:rsidR="00B3477C" w:rsidRPr="00B3477C" w:rsidRDefault="00B3477C" w:rsidP="00B3477C">
            <w:pPr>
              <w:spacing w:after="0" w:line="240" w:lineRule="auto"/>
              <w:rPr>
                <w:rFonts w:ascii="Times New Roman" w:eastAsia="Times New Roman" w:hAnsi="Times New Roman" w:cs="Times New Roman"/>
                <w:color w:val="000000"/>
                <w:sz w:val="20"/>
                <w:szCs w:val="20"/>
                <w:lang w:eastAsia="ru-RU"/>
              </w:rPr>
            </w:pPr>
          </w:p>
        </w:tc>
        <w:tc>
          <w:tcPr>
            <w:tcW w:w="705" w:type="dxa"/>
            <w:vMerge/>
            <w:tcBorders>
              <w:top w:val="single" w:sz="8" w:space="0" w:color="000000"/>
              <w:left w:val="single" w:sz="8" w:space="0" w:color="000000"/>
              <w:bottom w:val="single" w:sz="8" w:space="0" w:color="000000"/>
              <w:right w:val="single" w:sz="8" w:space="0" w:color="000000"/>
            </w:tcBorders>
            <w:vAlign w:val="center"/>
            <w:hideMark/>
          </w:tcPr>
          <w:p w14:paraId="4A357BD8" w14:textId="77777777" w:rsidR="00B3477C" w:rsidRPr="00B3477C" w:rsidRDefault="00B3477C" w:rsidP="00B3477C">
            <w:pPr>
              <w:spacing w:after="0" w:line="240" w:lineRule="auto"/>
              <w:rPr>
                <w:rFonts w:ascii="Times New Roman" w:eastAsia="Times New Roman" w:hAnsi="Times New Roman" w:cs="Times New Roman"/>
                <w:color w:val="000000"/>
                <w:sz w:val="20"/>
                <w:szCs w:val="20"/>
                <w:lang w:eastAsia="ru-RU"/>
              </w:rPr>
            </w:pPr>
          </w:p>
        </w:tc>
        <w:tc>
          <w:tcPr>
            <w:tcW w:w="564" w:type="dxa"/>
            <w:vMerge/>
            <w:tcBorders>
              <w:top w:val="single" w:sz="8" w:space="0" w:color="000000"/>
              <w:left w:val="single" w:sz="8" w:space="0" w:color="000000"/>
              <w:bottom w:val="single" w:sz="8" w:space="0" w:color="000000"/>
              <w:right w:val="single" w:sz="8" w:space="0" w:color="000000"/>
            </w:tcBorders>
            <w:vAlign w:val="center"/>
            <w:hideMark/>
          </w:tcPr>
          <w:p w14:paraId="00DCE969" w14:textId="77777777" w:rsidR="00B3477C" w:rsidRPr="00B3477C" w:rsidRDefault="00B3477C" w:rsidP="00B3477C">
            <w:pPr>
              <w:spacing w:after="0" w:line="240" w:lineRule="auto"/>
              <w:rPr>
                <w:rFonts w:ascii="Times New Roman" w:eastAsia="Times New Roman" w:hAnsi="Times New Roman" w:cs="Times New Roman"/>
                <w:color w:val="000000"/>
                <w:sz w:val="20"/>
                <w:szCs w:val="20"/>
                <w:lang w:eastAsia="ru-RU"/>
              </w:rPr>
            </w:pPr>
          </w:p>
        </w:tc>
        <w:tc>
          <w:tcPr>
            <w:tcW w:w="708" w:type="dxa"/>
            <w:tcBorders>
              <w:top w:val="nil"/>
              <w:left w:val="nil"/>
              <w:bottom w:val="single" w:sz="8" w:space="0" w:color="000000"/>
              <w:right w:val="single" w:sz="8" w:space="0" w:color="000000"/>
            </w:tcBorders>
            <w:shd w:val="clear" w:color="auto" w:fill="auto"/>
            <w:vAlign w:val="center"/>
            <w:hideMark/>
          </w:tcPr>
          <w:p w14:paraId="35F30FC0"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расселяемая площадь</w:t>
            </w:r>
          </w:p>
        </w:tc>
        <w:tc>
          <w:tcPr>
            <w:tcW w:w="713" w:type="dxa"/>
            <w:tcBorders>
              <w:top w:val="nil"/>
              <w:left w:val="nil"/>
              <w:bottom w:val="single" w:sz="8" w:space="0" w:color="000000"/>
              <w:right w:val="single" w:sz="8" w:space="0" w:color="000000"/>
            </w:tcBorders>
            <w:shd w:val="clear" w:color="auto" w:fill="auto"/>
            <w:vAlign w:val="center"/>
            <w:hideMark/>
          </w:tcPr>
          <w:p w14:paraId="48B011D7"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расселяемая площадь</w:t>
            </w:r>
          </w:p>
        </w:tc>
        <w:tc>
          <w:tcPr>
            <w:tcW w:w="578" w:type="dxa"/>
            <w:gridSpan w:val="2"/>
            <w:tcBorders>
              <w:top w:val="nil"/>
              <w:left w:val="nil"/>
              <w:bottom w:val="single" w:sz="8" w:space="0" w:color="000000"/>
              <w:right w:val="single" w:sz="8" w:space="0" w:color="000000"/>
            </w:tcBorders>
            <w:shd w:val="clear" w:color="auto" w:fill="auto"/>
            <w:vAlign w:val="center"/>
            <w:hideMark/>
          </w:tcPr>
          <w:p w14:paraId="25A94949"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стоимость возмещения</w:t>
            </w:r>
          </w:p>
        </w:tc>
        <w:tc>
          <w:tcPr>
            <w:tcW w:w="559" w:type="dxa"/>
            <w:tcBorders>
              <w:top w:val="nil"/>
              <w:left w:val="nil"/>
              <w:bottom w:val="single" w:sz="8" w:space="0" w:color="000000"/>
              <w:right w:val="single" w:sz="8" w:space="0" w:color="000000"/>
            </w:tcBorders>
            <w:shd w:val="clear" w:color="auto" w:fill="auto"/>
            <w:vAlign w:val="center"/>
            <w:hideMark/>
          </w:tcPr>
          <w:p w14:paraId="6A6D49BD"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субсидия на приобретение (строительство) жилых помещений</w:t>
            </w:r>
          </w:p>
        </w:tc>
        <w:tc>
          <w:tcPr>
            <w:tcW w:w="719" w:type="dxa"/>
            <w:tcBorders>
              <w:top w:val="nil"/>
              <w:left w:val="nil"/>
              <w:bottom w:val="single" w:sz="8" w:space="0" w:color="000000"/>
              <w:right w:val="single" w:sz="8" w:space="0" w:color="000000"/>
            </w:tcBorders>
            <w:shd w:val="clear" w:color="auto" w:fill="auto"/>
            <w:vAlign w:val="center"/>
            <w:hideMark/>
          </w:tcPr>
          <w:p w14:paraId="7DB2B7CA"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субсидия на возмещение части расходов на уплату процентов за пользование займом или кредитом</w:t>
            </w:r>
          </w:p>
        </w:tc>
        <w:tc>
          <w:tcPr>
            <w:tcW w:w="557" w:type="dxa"/>
            <w:tcBorders>
              <w:top w:val="nil"/>
              <w:left w:val="nil"/>
              <w:bottom w:val="single" w:sz="8" w:space="0" w:color="000000"/>
              <w:right w:val="single" w:sz="8" w:space="0" w:color="000000"/>
            </w:tcBorders>
            <w:shd w:val="clear" w:color="auto" w:fill="auto"/>
            <w:vAlign w:val="center"/>
            <w:hideMark/>
          </w:tcPr>
          <w:p w14:paraId="4C41C24F"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расселяемая площадь</w:t>
            </w:r>
          </w:p>
        </w:tc>
        <w:tc>
          <w:tcPr>
            <w:tcW w:w="720" w:type="dxa"/>
            <w:gridSpan w:val="3"/>
            <w:tcBorders>
              <w:top w:val="nil"/>
              <w:left w:val="nil"/>
              <w:bottom w:val="single" w:sz="8" w:space="0" w:color="000000"/>
              <w:right w:val="single" w:sz="8" w:space="0" w:color="000000"/>
            </w:tcBorders>
            <w:shd w:val="clear" w:color="auto" w:fill="auto"/>
            <w:vAlign w:val="center"/>
            <w:hideMark/>
          </w:tcPr>
          <w:p w14:paraId="11C82958"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субсидия на возмещение расходов по договорам о комплексном и устойчивом развитии территорий</w:t>
            </w:r>
          </w:p>
        </w:tc>
        <w:tc>
          <w:tcPr>
            <w:tcW w:w="562" w:type="dxa"/>
            <w:tcBorders>
              <w:top w:val="nil"/>
              <w:left w:val="nil"/>
              <w:bottom w:val="single" w:sz="8" w:space="0" w:color="000000"/>
              <w:right w:val="single" w:sz="8" w:space="0" w:color="000000"/>
            </w:tcBorders>
            <w:shd w:val="clear" w:color="auto" w:fill="auto"/>
            <w:vAlign w:val="center"/>
            <w:hideMark/>
          </w:tcPr>
          <w:p w14:paraId="46E6C3E0"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расселяемая площадь</w:t>
            </w:r>
          </w:p>
        </w:tc>
        <w:tc>
          <w:tcPr>
            <w:tcW w:w="562" w:type="dxa"/>
            <w:tcBorders>
              <w:top w:val="nil"/>
              <w:left w:val="nil"/>
              <w:bottom w:val="single" w:sz="8" w:space="0" w:color="000000"/>
              <w:right w:val="single" w:sz="8" w:space="0" w:color="000000"/>
            </w:tcBorders>
            <w:shd w:val="clear" w:color="auto" w:fill="auto"/>
            <w:vAlign w:val="center"/>
            <w:hideMark/>
          </w:tcPr>
          <w:p w14:paraId="1DF536FA"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расселяемая площадь</w:t>
            </w:r>
          </w:p>
        </w:tc>
        <w:tc>
          <w:tcPr>
            <w:tcW w:w="562" w:type="dxa"/>
            <w:tcBorders>
              <w:top w:val="nil"/>
              <w:left w:val="nil"/>
              <w:bottom w:val="single" w:sz="8" w:space="0" w:color="000000"/>
              <w:right w:val="single" w:sz="8" w:space="0" w:color="000000"/>
            </w:tcBorders>
            <w:shd w:val="clear" w:color="auto" w:fill="auto"/>
            <w:vAlign w:val="center"/>
            <w:hideMark/>
          </w:tcPr>
          <w:p w14:paraId="634ADD0D"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приобретаемая площадь</w:t>
            </w:r>
          </w:p>
        </w:tc>
        <w:tc>
          <w:tcPr>
            <w:tcW w:w="549" w:type="dxa"/>
            <w:gridSpan w:val="3"/>
            <w:tcBorders>
              <w:top w:val="nil"/>
              <w:left w:val="nil"/>
              <w:bottom w:val="single" w:sz="8" w:space="0" w:color="000000"/>
              <w:right w:val="single" w:sz="8" w:space="0" w:color="000000"/>
            </w:tcBorders>
            <w:shd w:val="clear" w:color="auto" w:fill="auto"/>
            <w:vAlign w:val="center"/>
            <w:hideMark/>
          </w:tcPr>
          <w:p w14:paraId="4A0F1975"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стоимость</w:t>
            </w:r>
          </w:p>
        </w:tc>
        <w:tc>
          <w:tcPr>
            <w:tcW w:w="445" w:type="dxa"/>
            <w:tcBorders>
              <w:top w:val="nil"/>
              <w:left w:val="nil"/>
              <w:bottom w:val="single" w:sz="8" w:space="0" w:color="000000"/>
              <w:right w:val="single" w:sz="8" w:space="0" w:color="000000"/>
            </w:tcBorders>
            <w:shd w:val="clear" w:color="auto" w:fill="auto"/>
            <w:vAlign w:val="center"/>
            <w:hideMark/>
          </w:tcPr>
          <w:p w14:paraId="40508042"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приобретаемая площадь</w:t>
            </w:r>
          </w:p>
        </w:tc>
        <w:tc>
          <w:tcPr>
            <w:tcW w:w="562" w:type="dxa"/>
            <w:gridSpan w:val="2"/>
            <w:tcBorders>
              <w:top w:val="nil"/>
              <w:left w:val="nil"/>
              <w:bottom w:val="single" w:sz="8" w:space="0" w:color="000000"/>
              <w:right w:val="single" w:sz="8" w:space="0" w:color="000000"/>
            </w:tcBorders>
            <w:shd w:val="clear" w:color="auto" w:fill="auto"/>
            <w:vAlign w:val="center"/>
            <w:hideMark/>
          </w:tcPr>
          <w:p w14:paraId="6B554D40"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стоимость</w:t>
            </w:r>
          </w:p>
        </w:tc>
        <w:tc>
          <w:tcPr>
            <w:tcW w:w="455" w:type="dxa"/>
            <w:tcBorders>
              <w:top w:val="nil"/>
              <w:left w:val="nil"/>
              <w:bottom w:val="single" w:sz="8" w:space="0" w:color="000000"/>
              <w:right w:val="single" w:sz="8" w:space="0" w:color="000000"/>
            </w:tcBorders>
            <w:shd w:val="clear" w:color="auto" w:fill="auto"/>
            <w:vAlign w:val="center"/>
            <w:hideMark/>
          </w:tcPr>
          <w:p w14:paraId="428171F5"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приобретаемая площадь</w:t>
            </w:r>
          </w:p>
        </w:tc>
        <w:tc>
          <w:tcPr>
            <w:tcW w:w="575" w:type="dxa"/>
            <w:gridSpan w:val="2"/>
            <w:tcBorders>
              <w:top w:val="nil"/>
              <w:left w:val="nil"/>
              <w:bottom w:val="single" w:sz="8" w:space="0" w:color="000000"/>
              <w:right w:val="single" w:sz="8" w:space="0" w:color="000000"/>
            </w:tcBorders>
            <w:shd w:val="clear" w:color="auto" w:fill="auto"/>
            <w:vAlign w:val="center"/>
            <w:hideMark/>
          </w:tcPr>
          <w:p w14:paraId="7AFD9872"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стоимость</w:t>
            </w:r>
          </w:p>
        </w:tc>
        <w:tc>
          <w:tcPr>
            <w:tcW w:w="696" w:type="dxa"/>
            <w:tcBorders>
              <w:top w:val="nil"/>
              <w:left w:val="nil"/>
              <w:bottom w:val="single" w:sz="8" w:space="0" w:color="000000"/>
              <w:right w:val="single" w:sz="8" w:space="0" w:color="000000"/>
            </w:tcBorders>
            <w:shd w:val="clear" w:color="auto" w:fill="auto"/>
            <w:vAlign w:val="center"/>
            <w:hideMark/>
          </w:tcPr>
          <w:p w14:paraId="6DCE4273"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приобретаемая площадь</w:t>
            </w:r>
          </w:p>
        </w:tc>
        <w:tc>
          <w:tcPr>
            <w:tcW w:w="713" w:type="dxa"/>
            <w:gridSpan w:val="2"/>
            <w:tcBorders>
              <w:top w:val="nil"/>
              <w:left w:val="nil"/>
              <w:bottom w:val="single" w:sz="8" w:space="0" w:color="000000"/>
              <w:right w:val="single" w:sz="8" w:space="0" w:color="000000"/>
            </w:tcBorders>
            <w:shd w:val="clear" w:color="auto" w:fill="auto"/>
            <w:vAlign w:val="center"/>
            <w:hideMark/>
          </w:tcPr>
          <w:p w14:paraId="1CD82B7E"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стоимость</w:t>
            </w:r>
          </w:p>
        </w:tc>
        <w:tc>
          <w:tcPr>
            <w:tcW w:w="544" w:type="dxa"/>
            <w:tcBorders>
              <w:top w:val="nil"/>
              <w:left w:val="nil"/>
              <w:bottom w:val="single" w:sz="8" w:space="0" w:color="000000"/>
              <w:right w:val="single" w:sz="8" w:space="0" w:color="000000"/>
            </w:tcBorders>
            <w:shd w:val="clear" w:color="auto" w:fill="auto"/>
            <w:vAlign w:val="center"/>
            <w:hideMark/>
          </w:tcPr>
          <w:p w14:paraId="2C09420A"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приобретаемая площадь</w:t>
            </w:r>
          </w:p>
        </w:tc>
        <w:tc>
          <w:tcPr>
            <w:tcW w:w="407" w:type="dxa"/>
            <w:tcBorders>
              <w:top w:val="nil"/>
              <w:left w:val="nil"/>
              <w:bottom w:val="single" w:sz="8" w:space="0" w:color="000000"/>
              <w:right w:val="single" w:sz="8" w:space="0" w:color="000000"/>
            </w:tcBorders>
            <w:shd w:val="clear" w:color="auto" w:fill="auto"/>
            <w:vAlign w:val="center"/>
            <w:hideMark/>
          </w:tcPr>
          <w:p w14:paraId="7A37351F"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стоимость</w:t>
            </w:r>
          </w:p>
        </w:tc>
        <w:tc>
          <w:tcPr>
            <w:tcW w:w="567" w:type="dxa"/>
            <w:tcBorders>
              <w:top w:val="nil"/>
              <w:left w:val="nil"/>
              <w:bottom w:val="single" w:sz="8" w:space="0" w:color="000000"/>
              <w:right w:val="single" w:sz="8" w:space="0" w:color="000000"/>
            </w:tcBorders>
            <w:shd w:val="clear" w:color="auto" w:fill="auto"/>
            <w:vAlign w:val="center"/>
            <w:hideMark/>
          </w:tcPr>
          <w:p w14:paraId="32FDEF02"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площадь</w:t>
            </w:r>
          </w:p>
        </w:tc>
        <w:tc>
          <w:tcPr>
            <w:tcW w:w="709" w:type="dxa"/>
            <w:gridSpan w:val="3"/>
            <w:tcBorders>
              <w:top w:val="nil"/>
              <w:left w:val="nil"/>
              <w:bottom w:val="single" w:sz="8" w:space="0" w:color="000000"/>
              <w:right w:val="single" w:sz="8" w:space="0" w:color="000000"/>
            </w:tcBorders>
            <w:shd w:val="clear" w:color="auto" w:fill="auto"/>
            <w:vAlign w:val="center"/>
            <w:hideMark/>
          </w:tcPr>
          <w:p w14:paraId="52C6E63C"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площадь</w:t>
            </w:r>
          </w:p>
        </w:tc>
        <w:tc>
          <w:tcPr>
            <w:tcW w:w="567" w:type="dxa"/>
            <w:gridSpan w:val="2"/>
            <w:tcBorders>
              <w:top w:val="nil"/>
              <w:left w:val="nil"/>
              <w:bottom w:val="single" w:sz="8" w:space="0" w:color="000000"/>
              <w:right w:val="single" w:sz="8" w:space="0" w:color="000000"/>
            </w:tcBorders>
            <w:shd w:val="clear" w:color="auto" w:fill="auto"/>
            <w:vAlign w:val="center"/>
            <w:hideMark/>
          </w:tcPr>
          <w:p w14:paraId="337B62B7"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площадь</w:t>
            </w:r>
          </w:p>
        </w:tc>
        <w:tc>
          <w:tcPr>
            <w:tcW w:w="444" w:type="dxa"/>
            <w:tcBorders>
              <w:top w:val="nil"/>
              <w:left w:val="nil"/>
              <w:bottom w:val="single" w:sz="8" w:space="0" w:color="000000"/>
              <w:right w:val="single" w:sz="8" w:space="0" w:color="000000"/>
            </w:tcBorders>
            <w:shd w:val="clear" w:color="auto" w:fill="auto"/>
            <w:vAlign w:val="center"/>
            <w:hideMark/>
          </w:tcPr>
          <w:p w14:paraId="1F86D4EF"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площадь</w:t>
            </w:r>
          </w:p>
        </w:tc>
      </w:tr>
      <w:tr w:rsidR="00EF1E02" w:rsidRPr="00B3477C" w14:paraId="4161B1BC" w14:textId="77777777" w:rsidTr="00EF1E02">
        <w:trPr>
          <w:gridAfter w:val="4"/>
          <w:wAfter w:w="173" w:type="dxa"/>
          <w:trHeight w:val="330"/>
        </w:trPr>
        <w:tc>
          <w:tcPr>
            <w:tcW w:w="441" w:type="dxa"/>
            <w:vMerge/>
            <w:tcBorders>
              <w:top w:val="single" w:sz="8" w:space="0" w:color="000000"/>
              <w:left w:val="single" w:sz="8" w:space="0" w:color="000000"/>
              <w:bottom w:val="single" w:sz="8" w:space="0" w:color="000000"/>
              <w:right w:val="single" w:sz="8" w:space="0" w:color="000000"/>
            </w:tcBorders>
            <w:vAlign w:val="center"/>
            <w:hideMark/>
          </w:tcPr>
          <w:p w14:paraId="27B657E1" w14:textId="77777777" w:rsidR="00B3477C" w:rsidRPr="00B3477C" w:rsidRDefault="00B3477C" w:rsidP="00B3477C">
            <w:pPr>
              <w:spacing w:after="0" w:line="240" w:lineRule="auto"/>
              <w:rPr>
                <w:rFonts w:ascii="Times New Roman" w:eastAsia="Times New Roman" w:hAnsi="Times New Roman" w:cs="Times New Roman"/>
                <w:color w:val="000000"/>
                <w:sz w:val="20"/>
                <w:szCs w:val="20"/>
                <w:lang w:eastAsia="ru-RU"/>
              </w:rPr>
            </w:pPr>
          </w:p>
        </w:tc>
        <w:tc>
          <w:tcPr>
            <w:tcW w:w="552" w:type="dxa"/>
            <w:vMerge/>
            <w:tcBorders>
              <w:top w:val="single" w:sz="8" w:space="0" w:color="000000"/>
              <w:left w:val="single" w:sz="8" w:space="0" w:color="000000"/>
              <w:bottom w:val="single" w:sz="8" w:space="0" w:color="000000"/>
              <w:right w:val="single" w:sz="8" w:space="0" w:color="000000"/>
            </w:tcBorders>
            <w:vAlign w:val="center"/>
            <w:hideMark/>
          </w:tcPr>
          <w:p w14:paraId="19560E62" w14:textId="77777777" w:rsidR="00B3477C" w:rsidRPr="00B3477C" w:rsidRDefault="00B3477C" w:rsidP="00B3477C">
            <w:pPr>
              <w:spacing w:after="0" w:line="240" w:lineRule="auto"/>
              <w:rPr>
                <w:rFonts w:ascii="Times New Roman" w:eastAsia="Times New Roman" w:hAnsi="Times New Roman" w:cs="Times New Roman"/>
                <w:color w:val="000000"/>
                <w:sz w:val="20"/>
                <w:szCs w:val="20"/>
                <w:lang w:eastAsia="ru-RU"/>
              </w:rPr>
            </w:pPr>
          </w:p>
        </w:tc>
        <w:tc>
          <w:tcPr>
            <w:tcW w:w="705" w:type="dxa"/>
            <w:tcBorders>
              <w:top w:val="nil"/>
              <w:left w:val="nil"/>
              <w:bottom w:val="single" w:sz="8" w:space="0" w:color="000000"/>
              <w:right w:val="single" w:sz="8" w:space="0" w:color="000000"/>
            </w:tcBorders>
            <w:shd w:val="clear" w:color="auto" w:fill="auto"/>
            <w:vAlign w:val="center"/>
            <w:hideMark/>
          </w:tcPr>
          <w:p w14:paraId="15728F8F"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B3477C">
              <w:rPr>
                <w:rFonts w:ascii="Times New Roman" w:eastAsia="Times New Roman" w:hAnsi="Times New Roman" w:cs="Times New Roman"/>
                <w:color w:val="000000"/>
                <w:sz w:val="20"/>
                <w:szCs w:val="20"/>
                <w:lang w:eastAsia="ru-RU"/>
              </w:rPr>
              <w:t>кв.м</w:t>
            </w:r>
            <w:proofErr w:type="spellEnd"/>
            <w:proofErr w:type="gramEnd"/>
          </w:p>
        </w:tc>
        <w:tc>
          <w:tcPr>
            <w:tcW w:w="564" w:type="dxa"/>
            <w:tcBorders>
              <w:top w:val="nil"/>
              <w:left w:val="nil"/>
              <w:bottom w:val="single" w:sz="8" w:space="0" w:color="000000"/>
              <w:right w:val="single" w:sz="8" w:space="0" w:color="000000"/>
            </w:tcBorders>
            <w:shd w:val="clear" w:color="auto" w:fill="auto"/>
            <w:vAlign w:val="center"/>
            <w:hideMark/>
          </w:tcPr>
          <w:p w14:paraId="66FA1F23"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руб.</w:t>
            </w:r>
          </w:p>
        </w:tc>
        <w:tc>
          <w:tcPr>
            <w:tcW w:w="708" w:type="dxa"/>
            <w:tcBorders>
              <w:top w:val="nil"/>
              <w:left w:val="nil"/>
              <w:bottom w:val="single" w:sz="8" w:space="0" w:color="000000"/>
              <w:right w:val="single" w:sz="8" w:space="0" w:color="000000"/>
            </w:tcBorders>
            <w:shd w:val="clear" w:color="auto" w:fill="auto"/>
            <w:vAlign w:val="center"/>
            <w:hideMark/>
          </w:tcPr>
          <w:p w14:paraId="248978C7"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B3477C">
              <w:rPr>
                <w:rFonts w:ascii="Times New Roman" w:eastAsia="Times New Roman" w:hAnsi="Times New Roman" w:cs="Times New Roman"/>
                <w:color w:val="000000"/>
                <w:sz w:val="20"/>
                <w:szCs w:val="20"/>
                <w:lang w:eastAsia="ru-RU"/>
              </w:rPr>
              <w:t>кв.м</w:t>
            </w:r>
            <w:proofErr w:type="spellEnd"/>
            <w:proofErr w:type="gramEnd"/>
          </w:p>
        </w:tc>
        <w:tc>
          <w:tcPr>
            <w:tcW w:w="713" w:type="dxa"/>
            <w:tcBorders>
              <w:top w:val="nil"/>
              <w:left w:val="nil"/>
              <w:bottom w:val="single" w:sz="8" w:space="0" w:color="000000"/>
              <w:right w:val="single" w:sz="8" w:space="0" w:color="000000"/>
            </w:tcBorders>
            <w:shd w:val="clear" w:color="auto" w:fill="auto"/>
            <w:vAlign w:val="center"/>
            <w:hideMark/>
          </w:tcPr>
          <w:p w14:paraId="48EB35D2"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B3477C">
              <w:rPr>
                <w:rFonts w:ascii="Times New Roman" w:eastAsia="Times New Roman" w:hAnsi="Times New Roman" w:cs="Times New Roman"/>
                <w:color w:val="000000"/>
                <w:sz w:val="20"/>
                <w:szCs w:val="20"/>
                <w:lang w:eastAsia="ru-RU"/>
              </w:rPr>
              <w:t>кв.м</w:t>
            </w:r>
            <w:proofErr w:type="spellEnd"/>
            <w:proofErr w:type="gramEnd"/>
          </w:p>
        </w:tc>
        <w:tc>
          <w:tcPr>
            <w:tcW w:w="578" w:type="dxa"/>
            <w:gridSpan w:val="2"/>
            <w:tcBorders>
              <w:top w:val="nil"/>
              <w:left w:val="nil"/>
              <w:bottom w:val="single" w:sz="8" w:space="0" w:color="000000"/>
              <w:right w:val="single" w:sz="8" w:space="0" w:color="000000"/>
            </w:tcBorders>
            <w:shd w:val="clear" w:color="auto" w:fill="auto"/>
            <w:vAlign w:val="center"/>
            <w:hideMark/>
          </w:tcPr>
          <w:p w14:paraId="027C96BB"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руб.</w:t>
            </w:r>
          </w:p>
        </w:tc>
        <w:tc>
          <w:tcPr>
            <w:tcW w:w="559" w:type="dxa"/>
            <w:tcBorders>
              <w:top w:val="nil"/>
              <w:left w:val="nil"/>
              <w:bottom w:val="single" w:sz="8" w:space="0" w:color="000000"/>
              <w:right w:val="single" w:sz="8" w:space="0" w:color="000000"/>
            </w:tcBorders>
            <w:shd w:val="clear" w:color="auto" w:fill="auto"/>
            <w:vAlign w:val="center"/>
            <w:hideMark/>
          </w:tcPr>
          <w:p w14:paraId="00AF2475"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руб.</w:t>
            </w:r>
          </w:p>
        </w:tc>
        <w:tc>
          <w:tcPr>
            <w:tcW w:w="719" w:type="dxa"/>
            <w:tcBorders>
              <w:top w:val="nil"/>
              <w:left w:val="nil"/>
              <w:bottom w:val="single" w:sz="8" w:space="0" w:color="000000"/>
              <w:right w:val="single" w:sz="8" w:space="0" w:color="000000"/>
            </w:tcBorders>
            <w:shd w:val="clear" w:color="auto" w:fill="auto"/>
            <w:vAlign w:val="center"/>
            <w:hideMark/>
          </w:tcPr>
          <w:p w14:paraId="5A164989"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руб.</w:t>
            </w:r>
          </w:p>
        </w:tc>
        <w:tc>
          <w:tcPr>
            <w:tcW w:w="557" w:type="dxa"/>
            <w:tcBorders>
              <w:top w:val="nil"/>
              <w:left w:val="nil"/>
              <w:bottom w:val="single" w:sz="8" w:space="0" w:color="000000"/>
              <w:right w:val="single" w:sz="8" w:space="0" w:color="000000"/>
            </w:tcBorders>
            <w:shd w:val="clear" w:color="auto" w:fill="auto"/>
            <w:vAlign w:val="center"/>
            <w:hideMark/>
          </w:tcPr>
          <w:p w14:paraId="241003FA"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B3477C">
              <w:rPr>
                <w:rFonts w:ascii="Times New Roman" w:eastAsia="Times New Roman" w:hAnsi="Times New Roman" w:cs="Times New Roman"/>
                <w:color w:val="000000"/>
                <w:sz w:val="20"/>
                <w:szCs w:val="20"/>
                <w:lang w:eastAsia="ru-RU"/>
              </w:rPr>
              <w:t>кв.м</w:t>
            </w:r>
            <w:proofErr w:type="spellEnd"/>
            <w:proofErr w:type="gramEnd"/>
          </w:p>
        </w:tc>
        <w:tc>
          <w:tcPr>
            <w:tcW w:w="720" w:type="dxa"/>
            <w:gridSpan w:val="3"/>
            <w:tcBorders>
              <w:top w:val="nil"/>
              <w:left w:val="nil"/>
              <w:bottom w:val="single" w:sz="8" w:space="0" w:color="000000"/>
              <w:right w:val="single" w:sz="8" w:space="0" w:color="000000"/>
            </w:tcBorders>
            <w:shd w:val="clear" w:color="auto" w:fill="auto"/>
            <w:vAlign w:val="center"/>
            <w:hideMark/>
          </w:tcPr>
          <w:p w14:paraId="1575542E"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руб.</w:t>
            </w:r>
          </w:p>
        </w:tc>
        <w:tc>
          <w:tcPr>
            <w:tcW w:w="562" w:type="dxa"/>
            <w:tcBorders>
              <w:top w:val="nil"/>
              <w:left w:val="nil"/>
              <w:bottom w:val="single" w:sz="8" w:space="0" w:color="000000"/>
              <w:right w:val="single" w:sz="8" w:space="0" w:color="000000"/>
            </w:tcBorders>
            <w:shd w:val="clear" w:color="auto" w:fill="auto"/>
            <w:vAlign w:val="center"/>
            <w:hideMark/>
          </w:tcPr>
          <w:p w14:paraId="512B31B1"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B3477C">
              <w:rPr>
                <w:rFonts w:ascii="Times New Roman" w:eastAsia="Times New Roman" w:hAnsi="Times New Roman" w:cs="Times New Roman"/>
                <w:color w:val="000000"/>
                <w:sz w:val="20"/>
                <w:szCs w:val="20"/>
                <w:lang w:eastAsia="ru-RU"/>
              </w:rPr>
              <w:t>кв.м</w:t>
            </w:r>
            <w:proofErr w:type="spellEnd"/>
            <w:proofErr w:type="gramEnd"/>
          </w:p>
        </w:tc>
        <w:tc>
          <w:tcPr>
            <w:tcW w:w="562" w:type="dxa"/>
            <w:tcBorders>
              <w:top w:val="nil"/>
              <w:left w:val="nil"/>
              <w:bottom w:val="single" w:sz="8" w:space="0" w:color="000000"/>
              <w:right w:val="single" w:sz="8" w:space="0" w:color="000000"/>
            </w:tcBorders>
            <w:shd w:val="clear" w:color="auto" w:fill="auto"/>
            <w:vAlign w:val="center"/>
            <w:hideMark/>
          </w:tcPr>
          <w:p w14:paraId="011E29FF"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B3477C">
              <w:rPr>
                <w:rFonts w:ascii="Times New Roman" w:eastAsia="Times New Roman" w:hAnsi="Times New Roman" w:cs="Times New Roman"/>
                <w:color w:val="000000"/>
                <w:sz w:val="20"/>
                <w:szCs w:val="20"/>
                <w:lang w:eastAsia="ru-RU"/>
              </w:rPr>
              <w:t>кв.м</w:t>
            </w:r>
            <w:proofErr w:type="spellEnd"/>
            <w:proofErr w:type="gramEnd"/>
          </w:p>
        </w:tc>
        <w:tc>
          <w:tcPr>
            <w:tcW w:w="562" w:type="dxa"/>
            <w:tcBorders>
              <w:top w:val="nil"/>
              <w:left w:val="nil"/>
              <w:bottom w:val="single" w:sz="8" w:space="0" w:color="000000"/>
              <w:right w:val="single" w:sz="8" w:space="0" w:color="000000"/>
            </w:tcBorders>
            <w:shd w:val="clear" w:color="auto" w:fill="auto"/>
            <w:vAlign w:val="center"/>
            <w:hideMark/>
          </w:tcPr>
          <w:p w14:paraId="7D3DD52E"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B3477C">
              <w:rPr>
                <w:rFonts w:ascii="Times New Roman" w:eastAsia="Times New Roman" w:hAnsi="Times New Roman" w:cs="Times New Roman"/>
                <w:color w:val="000000"/>
                <w:sz w:val="20"/>
                <w:szCs w:val="20"/>
                <w:lang w:eastAsia="ru-RU"/>
              </w:rPr>
              <w:t>кв.м</w:t>
            </w:r>
            <w:proofErr w:type="spellEnd"/>
            <w:proofErr w:type="gramEnd"/>
          </w:p>
        </w:tc>
        <w:tc>
          <w:tcPr>
            <w:tcW w:w="549" w:type="dxa"/>
            <w:gridSpan w:val="3"/>
            <w:tcBorders>
              <w:top w:val="nil"/>
              <w:left w:val="nil"/>
              <w:bottom w:val="single" w:sz="8" w:space="0" w:color="000000"/>
              <w:right w:val="single" w:sz="8" w:space="0" w:color="000000"/>
            </w:tcBorders>
            <w:shd w:val="clear" w:color="auto" w:fill="auto"/>
            <w:vAlign w:val="center"/>
            <w:hideMark/>
          </w:tcPr>
          <w:p w14:paraId="482832BC"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руб.</w:t>
            </w:r>
          </w:p>
        </w:tc>
        <w:tc>
          <w:tcPr>
            <w:tcW w:w="445" w:type="dxa"/>
            <w:tcBorders>
              <w:top w:val="nil"/>
              <w:left w:val="nil"/>
              <w:bottom w:val="single" w:sz="8" w:space="0" w:color="000000"/>
              <w:right w:val="single" w:sz="8" w:space="0" w:color="000000"/>
            </w:tcBorders>
            <w:shd w:val="clear" w:color="auto" w:fill="auto"/>
            <w:vAlign w:val="center"/>
            <w:hideMark/>
          </w:tcPr>
          <w:p w14:paraId="492F2067"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B3477C">
              <w:rPr>
                <w:rFonts w:ascii="Times New Roman" w:eastAsia="Times New Roman" w:hAnsi="Times New Roman" w:cs="Times New Roman"/>
                <w:color w:val="000000"/>
                <w:sz w:val="20"/>
                <w:szCs w:val="20"/>
                <w:lang w:eastAsia="ru-RU"/>
              </w:rPr>
              <w:t>кв.м</w:t>
            </w:r>
            <w:proofErr w:type="spellEnd"/>
            <w:proofErr w:type="gramEnd"/>
          </w:p>
        </w:tc>
        <w:tc>
          <w:tcPr>
            <w:tcW w:w="562" w:type="dxa"/>
            <w:gridSpan w:val="2"/>
            <w:tcBorders>
              <w:top w:val="nil"/>
              <w:left w:val="nil"/>
              <w:bottom w:val="single" w:sz="8" w:space="0" w:color="000000"/>
              <w:right w:val="single" w:sz="8" w:space="0" w:color="000000"/>
            </w:tcBorders>
            <w:shd w:val="clear" w:color="auto" w:fill="auto"/>
            <w:vAlign w:val="center"/>
            <w:hideMark/>
          </w:tcPr>
          <w:p w14:paraId="2FFADB8C"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руб.</w:t>
            </w:r>
          </w:p>
        </w:tc>
        <w:tc>
          <w:tcPr>
            <w:tcW w:w="455" w:type="dxa"/>
            <w:tcBorders>
              <w:top w:val="nil"/>
              <w:left w:val="nil"/>
              <w:bottom w:val="single" w:sz="8" w:space="0" w:color="000000"/>
              <w:right w:val="single" w:sz="8" w:space="0" w:color="000000"/>
            </w:tcBorders>
            <w:shd w:val="clear" w:color="auto" w:fill="auto"/>
            <w:vAlign w:val="center"/>
            <w:hideMark/>
          </w:tcPr>
          <w:p w14:paraId="45C55251"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B3477C">
              <w:rPr>
                <w:rFonts w:ascii="Times New Roman" w:eastAsia="Times New Roman" w:hAnsi="Times New Roman" w:cs="Times New Roman"/>
                <w:color w:val="000000"/>
                <w:sz w:val="20"/>
                <w:szCs w:val="20"/>
                <w:lang w:eastAsia="ru-RU"/>
              </w:rPr>
              <w:t>кв.м</w:t>
            </w:r>
            <w:proofErr w:type="spellEnd"/>
            <w:proofErr w:type="gramEnd"/>
          </w:p>
        </w:tc>
        <w:tc>
          <w:tcPr>
            <w:tcW w:w="575" w:type="dxa"/>
            <w:gridSpan w:val="2"/>
            <w:tcBorders>
              <w:top w:val="nil"/>
              <w:left w:val="nil"/>
              <w:bottom w:val="single" w:sz="8" w:space="0" w:color="000000"/>
              <w:right w:val="single" w:sz="8" w:space="0" w:color="000000"/>
            </w:tcBorders>
            <w:shd w:val="clear" w:color="auto" w:fill="auto"/>
            <w:vAlign w:val="center"/>
            <w:hideMark/>
          </w:tcPr>
          <w:p w14:paraId="3DF3B9B4"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руб.</w:t>
            </w:r>
          </w:p>
        </w:tc>
        <w:tc>
          <w:tcPr>
            <w:tcW w:w="696" w:type="dxa"/>
            <w:tcBorders>
              <w:top w:val="nil"/>
              <w:left w:val="nil"/>
              <w:bottom w:val="single" w:sz="8" w:space="0" w:color="000000"/>
              <w:right w:val="single" w:sz="8" w:space="0" w:color="000000"/>
            </w:tcBorders>
            <w:shd w:val="clear" w:color="auto" w:fill="auto"/>
            <w:vAlign w:val="center"/>
            <w:hideMark/>
          </w:tcPr>
          <w:p w14:paraId="4A2804C8"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B3477C">
              <w:rPr>
                <w:rFonts w:ascii="Times New Roman" w:eastAsia="Times New Roman" w:hAnsi="Times New Roman" w:cs="Times New Roman"/>
                <w:color w:val="000000"/>
                <w:sz w:val="20"/>
                <w:szCs w:val="20"/>
                <w:lang w:eastAsia="ru-RU"/>
              </w:rPr>
              <w:t>кв.м</w:t>
            </w:r>
            <w:proofErr w:type="spellEnd"/>
            <w:proofErr w:type="gramEnd"/>
          </w:p>
        </w:tc>
        <w:tc>
          <w:tcPr>
            <w:tcW w:w="713" w:type="dxa"/>
            <w:gridSpan w:val="2"/>
            <w:tcBorders>
              <w:top w:val="nil"/>
              <w:left w:val="nil"/>
              <w:bottom w:val="single" w:sz="8" w:space="0" w:color="000000"/>
              <w:right w:val="single" w:sz="8" w:space="0" w:color="000000"/>
            </w:tcBorders>
            <w:shd w:val="clear" w:color="auto" w:fill="auto"/>
            <w:vAlign w:val="center"/>
            <w:hideMark/>
          </w:tcPr>
          <w:p w14:paraId="7C4C570D"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руб.</w:t>
            </w:r>
          </w:p>
        </w:tc>
        <w:tc>
          <w:tcPr>
            <w:tcW w:w="544" w:type="dxa"/>
            <w:tcBorders>
              <w:top w:val="nil"/>
              <w:left w:val="nil"/>
              <w:bottom w:val="single" w:sz="8" w:space="0" w:color="000000"/>
              <w:right w:val="single" w:sz="8" w:space="0" w:color="000000"/>
            </w:tcBorders>
            <w:shd w:val="clear" w:color="auto" w:fill="auto"/>
            <w:vAlign w:val="center"/>
            <w:hideMark/>
          </w:tcPr>
          <w:p w14:paraId="17B48B3B"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B3477C">
              <w:rPr>
                <w:rFonts w:ascii="Times New Roman" w:eastAsia="Times New Roman" w:hAnsi="Times New Roman" w:cs="Times New Roman"/>
                <w:color w:val="000000"/>
                <w:sz w:val="20"/>
                <w:szCs w:val="20"/>
                <w:lang w:eastAsia="ru-RU"/>
              </w:rPr>
              <w:t>кв.м</w:t>
            </w:r>
            <w:proofErr w:type="spellEnd"/>
            <w:proofErr w:type="gramEnd"/>
          </w:p>
        </w:tc>
        <w:tc>
          <w:tcPr>
            <w:tcW w:w="407" w:type="dxa"/>
            <w:tcBorders>
              <w:top w:val="nil"/>
              <w:left w:val="nil"/>
              <w:bottom w:val="single" w:sz="8" w:space="0" w:color="000000"/>
              <w:right w:val="single" w:sz="8" w:space="0" w:color="000000"/>
            </w:tcBorders>
            <w:shd w:val="clear" w:color="auto" w:fill="auto"/>
            <w:vAlign w:val="center"/>
            <w:hideMark/>
          </w:tcPr>
          <w:p w14:paraId="044E1381"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руб.</w:t>
            </w:r>
          </w:p>
        </w:tc>
        <w:tc>
          <w:tcPr>
            <w:tcW w:w="567" w:type="dxa"/>
            <w:tcBorders>
              <w:top w:val="nil"/>
              <w:left w:val="nil"/>
              <w:bottom w:val="single" w:sz="8" w:space="0" w:color="000000"/>
              <w:right w:val="single" w:sz="8" w:space="0" w:color="000000"/>
            </w:tcBorders>
            <w:shd w:val="clear" w:color="auto" w:fill="auto"/>
            <w:vAlign w:val="center"/>
            <w:hideMark/>
          </w:tcPr>
          <w:p w14:paraId="424EF0C3"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B3477C">
              <w:rPr>
                <w:rFonts w:ascii="Times New Roman" w:eastAsia="Times New Roman" w:hAnsi="Times New Roman" w:cs="Times New Roman"/>
                <w:color w:val="000000"/>
                <w:sz w:val="20"/>
                <w:szCs w:val="20"/>
                <w:lang w:eastAsia="ru-RU"/>
              </w:rPr>
              <w:t>кв.м</w:t>
            </w:r>
            <w:proofErr w:type="spellEnd"/>
            <w:proofErr w:type="gramEnd"/>
          </w:p>
        </w:tc>
        <w:tc>
          <w:tcPr>
            <w:tcW w:w="709" w:type="dxa"/>
            <w:gridSpan w:val="3"/>
            <w:tcBorders>
              <w:top w:val="nil"/>
              <w:left w:val="nil"/>
              <w:bottom w:val="single" w:sz="8" w:space="0" w:color="000000"/>
              <w:right w:val="single" w:sz="8" w:space="0" w:color="000000"/>
            </w:tcBorders>
            <w:shd w:val="clear" w:color="auto" w:fill="auto"/>
            <w:vAlign w:val="center"/>
            <w:hideMark/>
          </w:tcPr>
          <w:p w14:paraId="69774BD1"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B3477C">
              <w:rPr>
                <w:rFonts w:ascii="Times New Roman" w:eastAsia="Times New Roman" w:hAnsi="Times New Roman" w:cs="Times New Roman"/>
                <w:color w:val="000000"/>
                <w:sz w:val="20"/>
                <w:szCs w:val="20"/>
                <w:lang w:eastAsia="ru-RU"/>
              </w:rPr>
              <w:t>кв.м</w:t>
            </w:r>
            <w:proofErr w:type="spellEnd"/>
            <w:proofErr w:type="gramEnd"/>
          </w:p>
        </w:tc>
        <w:tc>
          <w:tcPr>
            <w:tcW w:w="567" w:type="dxa"/>
            <w:gridSpan w:val="2"/>
            <w:tcBorders>
              <w:top w:val="nil"/>
              <w:left w:val="nil"/>
              <w:bottom w:val="single" w:sz="8" w:space="0" w:color="000000"/>
              <w:right w:val="single" w:sz="8" w:space="0" w:color="000000"/>
            </w:tcBorders>
            <w:shd w:val="clear" w:color="auto" w:fill="auto"/>
            <w:vAlign w:val="center"/>
            <w:hideMark/>
          </w:tcPr>
          <w:p w14:paraId="20A48F1B"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B3477C">
              <w:rPr>
                <w:rFonts w:ascii="Times New Roman" w:eastAsia="Times New Roman" w:hAnsi="Times New Roman" w:cs="Times New Roman"/>
                <w:color w:val="000000"/>
                <w:sz w:val="20"/>
                <w:szCs w:val="20"/>
                <w:lang w:eastAsia="ru-RU"/>
              </w:rPr>
              <w:t>кв.м</w:t>
            </w:r>
            <w:proofErr w:type="spellEnd"/>
            <w:proofErr w:type="gramEnd"/>
          </w:p>
        </w:tc>
        <w:tc>
          <w:tcPr>
            <w:tcW w:w="444" w:type="dxa"/>
            <w:tcBorders>
              <w:top w:val="nil"/>
              <w:left w:val="nil"/>
              <w:bottom w:val="single" w:sz="8" w:space="0" w:color="000000"/>
              <w:right w:val="single" w:sz="8" w:space="0" w:color="000000"/>
            </w:tcBorders>
            <w:shd w:val="clear" w:color="auto" w:fill="auto"/>
            <w:vAlign w:val="center"/>
            <w:hideMark/>
          </w:tcPr>
          <w:p w14:paraId="6412D426"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B3477C">
              <w:rPr>
                <w:rFonts w:ascii="Times New Roman" w:eastAsia="Times New Roman" w:hAnsi="Times New Roman" w:cs="Times New Roman"/>
                <w:color w:val="000000"/>
                <w:sz w:val="20"/>
                <w:szCs w:val="20"/>
                <w:lang w:eastAsia="ru-RU"/>
              </w:rPr>
              <w:t>кв.м</w:t>
            </w:r>
            <w:proofErr w:type="spellEnd"/>
            <w:proofErr w:type="gramEnd"/>
          </w:p>
        </w:tc>
      </w:tr>
      <w:tr w:rsidR="00EF1E02" w:rsidRPr="00B3477C" w14:paraId="638511A6" w14:textId="77777777" w:rsidTr="00EF1E02">
        <w:trPr>
          <w:gridAfter w:val="4"/>
          <w:wAfter w:w="173" w:type="dxa"/>
          <w:trHeight w:val="7575"/>
        </w:trPr>
        <w:tc>
          <w:tcPr>
            <w:tcW w:w="441" w:type="dxa"/>
            <w:tcBorders>
              <w:top w:val="nil"/>
              <w:left w:val="single" w:sz="8" w:space="0" w:color="000000"/>
              <w:bottom w:val="single" w:sz="8" w:space="0" w:color="000000"/>
              <w:right w:val="single" w:sz="8" w:space="0" w:color="000000"/>
            </w:tcBorders>
            <w:shd w:val="clear" w:color="auto" w:fill="auto"/>
            <w:vAlign w:val="center"/>
            <w:hideMark/>
          </w:tcPr>
          <w:p w14:paraId="5BEC63C5" w14:textId="77777777" w:rsidR="00B3477C" w:rsidRPr="00B3477C" w:rsidRDefault="00B3477C" w:rsidP="00B3477C">
            <w:pPr>
              <w:spacing w:after="0" w:line="240" w:lineRule="auto"/>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lastRenderedPageBreak/>
              <w:t> </w:t>
            </w:r>
          </w:p>
        </w:tc>
        <w:tc>
          <w:tcPr>
            <w:tcW w:w="552" w:type="dxa"/>
            <w:tcBorders>
              <w:top w:val="nil"/>
              <w:left w:val="nil"/>
              <w:bottom w:val="single" w:sz="8" w:space="0" w:color="000000"/>
              <w:right w:val="single" w:sz="8" w:space="0" w:color="000000"/>
            </w:tcBorders>
            <w:shd w:val="clear" w:color="auto" w:fill="auto"/>
            <w:vAlign w:val="center"/>
            <w:hideMark/>
          </w:tcPr>
          <w:p w14:paraId="16BC5AAE" w14:textId="77777777" w:rsidR="00B3477C" w:rsidRPr="00B3477C" w:rsidRDefault="00B3477C" w:rsidP="00B3477C">
            <w:pPr>
              <w:spacing w:after="0" w:line="240" w:lineRule="auto"/>
              <w:jc w:val="both"/>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Всего по программе переселения по муниципальному району "Сыктывдинский", в рамках которой предусмотрено финансирование за счет сре</w:t>
            </w:r>
            <w:r w:rsidRPr="00B3477C">
              <w:rPr>
                <w:rFonts w:ascii="Times New Roman" w:eastAsia="Times New Roman" w:hAnsi="Times New Roman" w:cs="Times New Roman"/>
                <w:color w:val="000000"/>
                <w:sz w:val="20"/>
                <w:szCs w:val="20"/>
                <w:lang w:eastAsia="ru-RU"/>
              </w:rPr>
              <w:lastRenderedPageBreak/>
              <w:t>дств Фонда. в т.ч.:</w:t>
            </w:r>
          </w:p>
        </w:tc>
        <w:tc>
          <w:tcPr>
            <w:tcW w:w="705" w:type="dxa"/>
            <w:tcBorders>
              <w:top w:val="nil"/>
              <w:left w:val="nil"/>
              <w:bottom w:val="single" w:sz="8" w:space="0" w:color="000000"/>
              <w:right w:val="single" w:sz="8" w:space="0" w:color="000000"/>
            </w:tcBorders>
            <w:shd w:val="clear" w:color="auto" w:fill="auto"/>
            <w:vAlign w:val="center"/>
            <w:hideMark/>
          </w:tcPr>
          <w:p w14:paraId="52EF7E15" w14:textId="77777777" w:rsidR="00B3477C" w:rsidRPr="00B3477C" w:rsidRDefault="00B3477C" w:rsidP="00B3477C">
            <w:pPr>
              <w:spacing w:after="0" w:line="240" w:lineRule="auto"/>
              <w:jc w:val="center"/>
              <w:rPr>
                <w:rFonts w:ascii="Times New Roman" w:eastAsia="Times New Roman" w:hAnsi="Times New Roman" w:cs="Times New Roman"/>
                <w:b/>
                <w:bCs/>
                <w:color w:val="000000"/>
                <w:sz w:val="20"/>
                <w:szCs w:val="20"/>
                <w:lang w:eastAsia="ru-RU"/>
              </w:rPr>
            </w:pPr>
            <w:r w:rsidRPr="00B3477C">
              <w:rPr>
                <w:rFonts w:ascii="Times New Roman" w:eastAsia="Times New Roman" w:hAnsi="Times New Roman" w:cs="Times New Roman"/>
                <w:b/>
                <w:bCs/>
                <w:color w:val="000000"/>
                <w:sz w:val="20"/>
                <w:szCs w:val="20"/>
                <w:lang w:eastAsia="ru-RU"/>
              </w:rPr>
              <w:lastRenderedPageBreak/>
              <w:t>32 032,66</w:t>
            </w:r>
          </w:p>
        </w:tc>
        <w:tc>
          <w:tcPr>
            <w:tcW w:w="564" w:type="dxa"/>
            <w:tcBorders>
              <w:top w:val="nil"/>
              <w:left w:val="nil"/>
              <w:bottom w:val="single" w:sz="8" w:space="0" w:color="000000"/>
              <w:right w:val="single" w:sz="8" w:space="0" w:color="000000"/>
            </w:tcBorders>
            <w:shd w:val="clear" w:color="auto" w:fill="auto"/>
            <w:vAlign w:val="center"/>
            <w:hideMark/>
          </w:tcPr>
          <w:p w14:paraId="48C4C04C" w14:textId="77777777" w:rsidR="00B3477C" w:rsidRPr="00B3477C" w:rsidRDefault="00B3477C" w:rsidP="00B3477C">
            <w:pPr>
              <w:spacing w:after="0" w:line="240" w:lineRule="auto"/>
              <w:jc w:val="center"/>
              <w:rPr>
                <w:rFonts w:ascii="Times New Roman" w:eastAsia="Times New Roman" w:hAnsi="Times New Roman" w:cs="Times New Roman"/>
                <w:b/>
                <w:bCs/>
                <w:color w:val="000000"/>
                <w:sz w:val="20"/>
                <w:szCs w:val="20"/>
                <w:lang w:eastAsia="ru-RU"/>
              </w:rPr>
            </w:pPr>
            <w:r w:rsidRPr="00B3477C">
              <w:rPr>
                <w:rFonts w:ascii="Times New Roman" w:eastAsia="Times New Roman" w:hAnsi="Times New Roman" w:cs="Times New Roman"/>
                <w:b/>
                <w:bCs/>
                <w:color w:val="000000"/>
                <w:sz w:val="20"/>
                <w:szCs w:val="20"/>
                <w:lang w:eastAsia="ru-RU"/>
              </w:rPr>
              <w:t>1 805 841 320,40</w:t>
            </w:r>
          </w:p>
        </w:tc>
        <w:tc>
          <w:tcPr>
            <w:tcW w:w="708" w:type="dxa"/>
            <w:tcBorders>
              <w:top w:val="nil"/>
              <w:left w:val="nil"/>
              <w:bottom w:val="single" w:sz="8" w:space="0" w:color="000000"/>
              <w:right w:val="single" w:sz="8" w:space="0" w:color="000000"/>
            </w:tcBorders>
            <w:shd w:val="clear" w:color="auto" w:fill="auto"/>
            <w:vAlign w:val="center"/>
            <w:hideMark/>
          </w:tcPr>
          <w:p w14:paraId="3F120731" w14:textId="77777777" w:rsidR="00B3477C" w:rsidRPr="00B3477C" w:rsidRDefault="00B3477C" w:rsidP="00B3477C">
            <w:pPr>
              <w:spacing w:after="0" w:line="240" w:lineRule="auto"/>
              <w:jc w:val="center"/>
              <w:rPr>
                <w:rFonts w:ascii="Times New Roman" w:eastAsia="Times New Roman" w:hAnsi="Times New Roman" w:cs="Times New Roman"/>
                <w:b/>
                <w:bCs/>
                <w:color w:val="000000"/>
                <w:sz w:val="20"/>
                <w:szCs w:val="20"/>
                <w:lang w:eastAsia="ru-RU"/>
              </w:rPr>
            </w:pPr>
            <w:r w:rsidRPr="00B3477C">
              <w:rPr>
                <w:rFonts w:ascii="Times New Roman" w:eastAsia="Times New Roman" w:hAnsi="Times New Roman" w:cs="Times New Roman"/>
                <w:b/>
                <w:bCs/>
                <w:color w:val="000000"/>
                <w:sz w:val="20"/>
                <w:szCs w:val="20"/>
                <w:lang w:eastAsia="ru-RU"/>
              </w:rPr>
              <w:t>17 898,58</w:t>
            </w:r>
          </w:p>
        </w:tc>
        <w:tc>
          <w:tcPr>
            <w:tcW w:w="713" w:type="dxa"/>
            <w:tcBorders>
              <w:top w:val="nil"/>
              <w:left w:val="nil"/>
              <w:bottom w:val="single" w:sz="8" w:space="0" w:color="000000"/>
              <w:right w:val="single" w:sz="8" w:space="0" w:color="000000"/>
            </w:tcBorders>
            <w:shd w:val="clear" w:color="auto" w:fill="auto"/>
            <w:vAlign w:val="center"/>
            <w:hideMark/>
          </w:tcPr>
          <w:p w14:paraId="31AAA5A3" w14:textId="77777777" w:rsidR="00B3477C" w:rsidRPr="00B3477C" w:rsidRDefault="00B3477C" w:rsidP="00B3477C">
            <w:pPr>
              <w:spacing w:after="0" w:line="240" w:lineRule="auto"/>
              <w:jc w:val="center"/>
              <w:rPr>
                <w:rFonts w:ascii="Times New Roman" w:eastAsia="Times New Roman" w:hAnsi="Times New Roman" w:cs="Times New Roman"/>
                <w:b/>
                <w:bCs/>
                <w:color w:val="000000"/>
                <w:sz w:val="20"/>
                <w:szCs w:val="20"/>
                <w:lang w:eastAsia="ru-RU"/>
              </w:rPr>
            </w:pPr>
            <w:r w:rsidRPr="00B3477C">
              <w:rPr>
                <w:rFonts w:ascii="Times New Roman" w:eastAsia="Times New Roman" w:hAnsi="Times New Roman" w:cs="Times New Roman"/>
                <w:b/>
                <w:bCs/>
                <w:color w:val="000000"/>
                <w:sz w:val="20"/>
                <w:szCs w:val="20"/>
                <w:lang w:eastAsia="ru-RU"/>
              </w:rPr>
              <w:t>17 898,58</w:t>
            </w:r>
          </w:p>
        </w:tc>
        <w:tc>
          <w:tcPr>
            <w:tcW w:w="578" w:type="dxa"/>
            <w:gridSpan w:val="2"/>
            <w:tcBorders>
              <w:top w:val="nil"/>
              <w:left w:val="nil"/>
              <w:bottom w:val="single" w:sz="8" w:space="0" w:color="000000"/>
              <w:right w:val="single" w:sz="8" w:space="0" w:color="000000"/>
            </w:tcBorders>
            <w:shd w:val="clear" w:color="auto" w:fill="auto"/>
            <w:vAlign w:val="center"/>
            <w:hideMark/>
          </w:tcPr>
          <w:p w14:paraId="7AA138F3" w14:textId="77777777" w:rsidR="00B3477C" w:rsidRPr="00B3477C" w:rsidRDefault="00B3477C" w:rsidP="00B3477C">
            <w:pPr>
              <w:spacing w:after="0" w:line="240" w:lineRule="auto"/>
              <w:jc w:val="center"/>
              <w:rPr>
                <w:rFonts w:ascii="Times New Roman" w:eastAsia="Times New Roman" w:hAnsi="Times New Roman" w:cs="Times New Roman"/>
                <w:b/>
                <w:bCs/>
                <w:color w:val="000000"/>
                <w:sz w:val="20"/>
                <w:szCs w:val="20"/>
                <w:lang w:eastAsia="ru-RU"/>
              </w:rPr>
            </w:pPr>
            <w:r w:rsidRPr="00B3477C">
              <w:rPr>
                <w:rFonts w:ascii="Times New Roman" w:eastAsia="Times New Roman" w:hAnsi="Times New Roman" w:cs="Times New Roman"/>
                <w:b/>
                <w:bCs/>
                <w:color w:val="000000"/>
                <w:sz w:val="20"/>
                <w:szCs w:val="20"/>
                <w:lang w:eastAsia="ru-RU"/>
              </w:rPr>
              <w:t>972 976 090,56</w:t>
            </w:r>
          </w:p>
        </w:tc>
        <w:tc>
          <w:tcPr>
            <w:tcW w:w="559" w:type="dxa"/>
            <w:tcBorders>
              <w:top w:val="nil"/>
              <w:left w:val="nil"/>
              <w:bottom w:val="single" w:sz="8" w:space="0" w:color="000000"/>
              <w:right w:val="single" w:sz="8" w:space="0" w:color="000000"/>
            </w:tcBorders>
            <w:shd w:val="clear" w:color="auto" w:fill="auto"/>
            <w:vAlign w:val="center"/>
            <w:hideMark/>
          </w:tcPr>
          <w:p w14:paraId="1612C135" w14:textId="77777777" w:rsidR="00B3477C" w:rsidRPr="00B3477C" w:rsidRDefault="00B3477C" w:rsidP="00B3477C">
            <w:pPr>
              <w:spacing w:after="0" w:line="240" w:lineRule="auto"/>
              <w:jc w:val="center"/>
              <w:rPr>
                <w:rFonts w:ascii="Times New Roman" w:eastAsia="Times New Roman" w:hAnsi="Times New Roman" w:cs="Times New Roman"/>
                <w:b/>
                <w:bCs/>
                <w:color w:val="000000"/>
                <w:sz w:val="20"/>
                <w:szCs w:val="20"/>
                <w:lang w:eastAsia="ru-RU"/>
              </w:rPr>
            </w:pPr>
            <w:r w:rsidRPr="00B3477C">
              <w:rPr>
                <w:rFonts w:ascii="Times New Roman" w:eastAsia="Times New Roman" w:hAnsi="Times New Roman" w:cs="Times New Roman"/>
                <w:b/>
                <w:bCs/>
                <w:color w:val="000000"/>
                <w:sz w:val="20"/>
                <w:szCs w:val="20"/>
                <w:lang w:eastAsia="ru-RU"/>
              </w:rPr>
              <w:t>0,00</w:t>
            </w:r>
          </w:p>
        </w:tc>
        <w:tc>
          <w:tcPr>
            <w:tcW w:w="719" w:type="dxa"/>
            <w:tcBorders>
              <w:top w:val="nil"/>
              <w:left w:val="nil"/>
              <w:bottom w:val="single" w:sz="8" w:space="0" w:color="000000"/>
              <w:right w:val="single" w:sz="8" w:space="0" w:color="000000"/>
            </w:tcBorders>
            <w:shd w:val="clear" w:color="auto" w:fill="auto"/>
            <w:vAlign w:val="center"/>
            <w:hideMark/>
          </w:tcPr>
          <w:p w14:paraId="688ADCB4" w14:textId="77777777" w:rsidR="00B3477C" w:rsidRPr="00B3477C" w:rsidRDefault="00B3477C" w:rsidP="00B3477C">
            <w:pPr>
              <w:spacing w:after="0" w:line="240" w:lineRule="auto"/>
              <w:jc w:val="center"/>
              <w:rPr>
                <w:rFonts w:ascii="Times New Roman" w:eastAsia="Times New Roman" w:hAnsi="Times New Roman" w:cs="Times New Roman"/>
                <w:b/>
                <w:bCs/>
                <w:color w:val="000000"/>
                <w:sz w:val="20"/>
                <w:szCs w:val="20"/>
                <w:lang w:eastAsia="ru-RU"/>
              </w:rPr>
            </w:pPr>
            <w:r w:rsidRPr="00B3477C">
              <w:rPr>
                <w:rFonts w:ascii="Times New Roman" w:eastAsia="Times New Roman" w:hAnsi="Times New Roman" w:cs="Times New Roman"/>
                <w:b/>
                <w:bCs/>
                <w:color w:val="000000"/>
                <w:sz w:val="20"/>
                <w:szCs w:val="20"/>
                <w:lang w:eastAsia="ru-RU"/>
              </w:rPr>
              <w:t>0,00</w:t>
            </w:r>
          </w:p>
        </w:tc>
        <w:tc>
          <w:tcPr>
            <w:tcW w:w="557" w:type="dxa"/>
            <w:tcBorders>
              <w:top w:val="nil"/>
              <w:left w:val="nil"/>
              <w:bottom w:val="single" w:sz="8" w:space="0" w:color="000000"/>
              <w:right w:val="single" w:sz="8" w:space="0" w:color="000000"/>
            </w:tcBorders>
            <w:shd w:val="clear" w:color="auto" w:fill="auto"/>
            <w:vAlign w:val="center"/>
            <w:hideMark/>
          </w:tcPr>
          <w:p w14:paraId="3241C60D" w14:textId="77777777" w:rsidR="00B3477C" w:rsidRPr="00B3477C" w:rsidRDefault="00B3477C" w:rsidP="00B3477C">
            <w:pPr>
              <w:spacing w:after="0" w:line="240" w:lineRule="auto"/>
              <w:jc w:val="center"/>
              <w:rPr>
                <w:rFonts w:ascii="Times New Roman" w:eastAsia="Times New Roman" w:hAnsi="Times New Roman" w:cs="Times New Roman"/>
                <w:b/>
                <w:bCs/>
                <w:color w:val="000000"/>
                <w:sz w:val="20"/>
                <w:szCs w:val="20"/>
                <w:lang w:eastAsia="ru-RU"/>
              </w:rPr>
            </w:pPr>
            <w:r w:rsidRPr="00B3477C">
              <w:rPr>
                <w:rFonts w:ascii="Times New Roman" w:eastAsia="Times New Roman" w:hAnsi="Times New Roman" w:cs="Times New Roman"/>
                <w:b/>
                <w:bCs/>
                <w:color w:val="000000"/>
                <w:sz w:val="20"/>
                <w:szCs w:val="20"/>
                <w:lang w:eastAsia="ru-RU"/>
              </w:rPr>
              <w:t>0,00</w:t>
            </w:r>
          </w:p>
        </w:tc>
        <w:tc>
          <w:tcPr>
            <w:tcW w:w="720" w:type="dxa"/>
            <w:gridSpan w:val="3"/>
            <w:tcBorders>
              <w:top w:val="nil"/>
              <w:left w:val="nil"/>
              <w:bottom w:val="single" w:sz="8" w:space="0" w:color="000000"/>
              <w:right w:val="single" w:sz="8" w:space="0" w:color="000000"/>
            </w:tcBorders>
            <w:shd w:val="clear" w:color="auto" w:fill="auto"/>
            <w:vAlign w:val="center"/>
            <w:hideMark/>
          </w:tcPr>
          <w:p w14:paraId="2057A057" w14:textId="77777777" w:rsidR="00B3477C" w:rsidRPr="00B3477C" w:rsidRDefault="00B3477C" w:rsidP="00B3477C">
            <w:pPr>
              <w:spacing w:after="0" w:line="240" w:lineRule="auto"/>
              <w:jc w:val="center"/>
              <w:rPr>
                <w:rFonts w:ascii="Times New Roman" w:eastAsia="Times New Roman" w:hAnsi="Times New Roman" w:cs="Times New Roman"/>
                <w:b/>
                <w:bCs/>
                <w:color w:val="000000"/>
                <w:sz w:val="20"/>
                <w:szCs w:val="20"/>
                <w:lang w:eastAsia="ru-RU"/>
              </w:rPr>
            </w:pPr>
            <w:r w:rsidRPr="00B3477C">
              <w:rPr>
                <w:rFonts w:ascii="Times New Roman" w:eastAsia="Times New Roman" w:hAnsi="Times New Roman" w:cs="Times New Roman"/>
                <w:b/>
                <w:bCs/>
                <w:color w:val="000000"/>
                <w:sz w:val="20"/>
                <w:szCs w:val="20"/>
                <w:lang w:eastAsia="ru-RU"/>
              </w:rPr>
              <w:t>0,00</w:t>
            </w:r>
          </w:p>
        </w:tc>
        <w:tc>
          <w:tcPr>
            <w:tcW w:w="562" w:type="dxa"/>
            <w:tcBorders>
              <w:top w:val="nil"/>
              <w:left w:val="nil"/>
              <w:bottom w:val="single" w:sz="8" w:space="0" w:color="000000"/>
              <w:right w:val="single" w:sz="8" w:space="0" w:color="000000"/>
            </w:tcBorders>
            <w:shd w:val="clear" w:color="auto" w:fill="auto"/>
            <w:vAlign w:val="center"/>
            <w:hideMark/>
          </w:tcPr>
          <w:p w14:paraId="5CAEE53F" w14:textId="77777777" w:rsidR="00B3477C" w:rsidRPr="00B3477C" w:rsidRDefault="00B3477C" w:rsidP="00B3477C">
            <w:pPr>
              <w:spacing w:after="0" w:line="240" w:lineRule="auto"/>
              <w:jc w:val="center"/>
              <w:rPr>
                <w:rFonts w:ascii="Times New Roman" w:eastAsia="Times New Roman" w:hAnsi="Times New Roman" w:cs="Times New Roman"/>
                <w:b/>
                <w:bCs/>
                <w:color w:val="000000"/>
                <w:sz w:val="20"/>
                <w:szCs w:val="20"/>
                <w:lang w:eastAsia="ru-RU"/>
              </w:rPr>
            </w:pPr>
            <w:r w:rsidRPr="00B3477C">
              <w:rPr>
                <w:rFonts w:ascii="Times New Roman" w:eastAsia="Times New Roman" w:hAnsi="Times New Roman" w:cs="Times New Roman"/>
                <w:b/>
                <w:bCs/>
                <w:color w:val="000000"/>
                <w:sz w:val="20"/>
                <w:szCs w:val="20"/>
                <w:lang w:eastAsia="ru-RU"/>
              </w:rPr>
              <w:t>0,00</w:t>
            </w:r>
          </w:p>
        </w:tc>
        <w:tc>
          <w:tcPr>
            <w:tcW w:w="562" w:type="dxa"/>
            <w:tcBorders>
              <w:top w:val="nil"/>
              <w:left w:val="nil"/>
              <w:bottom w:val="single" w:sz="8" w:space="0" w:color="000000"/>
              <w:right w:val="single" w:sz="8" w:space="0" w:color="000000"/>
            </w:tcBorders>
            <w:shd w:val="clear" w:color="auto" w:fill="auto"/>
            <w:vAlign w:val="center"/>
            <w:hideMark/>
          </w:tcPr>
          <w:p w14:paraId="3C9D9234" w14:textId="77777777" w:rsidR="00B3477C" w:rsidRPr="00B3477C" w:rsidRDefault="00B3477C" w:rsidP="00B3477C">
            <w:pPr>
              <w:spacing w:after="0" w:line="240" w:lineRule="auto"/>
              <w:jc w:val="center"/>
              <w:rPr>
                <w:rFonts w:ascii="Times New Roman" w:eastAsia="Times New Roman" w:hAnsi="Times New Roman" w:cs="Times New Roman"/>
                <w:b/>
                <w:bCs/>
                <w:color w:val="000000"/>
                <w:sz w:val="20"/>
                <w:szCs w:val="20"/>
                <w:lang w:eastAsia="ru-RU"/>
              </w:rPr>
            </w:pPr>
            <w:r w:rsidRPr="00B3477C">
              <w:rPr>
                <w:rFonts w:ascii="Times New Roman" w:eastAsia="Times New Roman" w:hAnsi="Times New Roman" w:cs="Times New Roman"/>
                <w:b/>
                <w:bCs/>
                <w:color w:val="000000"/>
                <w:sz w:val="20"/>
                <w:szCs w:val="20"/>
                <w:lang w:eastAsia="ru-RU"/>
              </w:rPr>
              <w:t>14 134,08</w:t>
            </w:r>
          </w:p>
        </w:tc>
        <w:tc>
          <w:tcPr>
            <w:tcW w:w="562" w:type="dxa"/>
            <w:tcBorders>
              <w:top w:val="nil"/>
              <w:left w:val="nil"/>
              <w:bottom w:val="single" w:sz="8" w:space="0" w:color="000000"/>
              <w:right w:val="single" w:sz="8" w:space="0" w:color="000000"/>
            </w:tcBorders>
            <w:shd w:val="clear" w:color="auto" w:fill="auto"/>
            <w:vAlign w:val="center"/>
            <w:hideMark/>
          </w:tcPr>
          <w:p w14:paraId="03FEB973" w14:textId="77777777" w:rsidR="00B3477C" w:rsidRPr="00B3477C" w:rsidRDefault="00B3477C" w:rsidP="00B3477C">
            <w:pPr>
              <w:spacing w:after="0" w:line="240" w:lineRule="auto"/>
              <w:jc w:val="center"/>
              <w:rPr>
                <w:rFonts w:ascii="Times New Roman" w:eastAsia="Times New Roman" w:hAnsi="Times New Roman" w:cs="Times New Roman"/>
                <w:b/>
                <w:bCs/>
                <w:color w:val="000000"/>
                <w:sz w:val="20"/>
                <w:szCs w:val="20"/>
                <w:lang w:eastAsia="ru-RU"/>
              </w:rPr>
            </w:pPr>
            <w:r w:rsidRPr="00B3477C">
              <w:rPr>
                <w:rFonts w:ascii="Times New Roman" w:eastAsia="Times New Roman" w:hAnsi="Times New Roman" w:cs="Times New Roman"/>
                <w:b/>
                <w:bCs/>
                <w:color w:val="000000"/>
                <w:sz w:val="20"/>
                <w:szCs w:val="20"/>
                <w:lang w:eastAsia="ru-RU"/>
              </w:rPr>
              <w:t>14 134,08</w:t>
            </w:r>
          </w:p>
        </w:tc>
        <w:tc>
          <w:tcPr>
            <w:tcW w:w="549" w:type="dxa"/>
            <w:gridSpan w:val="3"/>
            <w:tcBorders>
              <w:top w:val="nil"/>
              <w:left w:val="nil"/>
              <w:bottom w:val="single" w:sz="8" w:space="0" w:color="000000"/>
              <w:right w:val="single" w:sz="8" w:space="0" w:color="000000"/>
            </w:tcBorders>
            <w:shd w:val="clear" w:color="auto" w:fill="auto"/>
            <w:vAlign w:val="center"/>
            <w:hideMark/>
          </w:tcPr>
          <w:p w14:paraId="5E1D1B1C" w14:textId="77777777" w:rsidR="00B3477C" w:rsidRPr="00B3477C" w:rsidRDefault="00B3477C" w:rsidP="00B3477C">
            <w:pPr>
              <w:spacing w:after="0" w:line="240" w:lineRule="auto"/>
              <w:jc w:val="center"/>
              <w:rPr>
                <w:rFonts w:ascii="Times New Roman" w:eastAsia="Times New Roman" w:hAnsi="Times New Roman" w:cs="Times New Roman"/>
                <w:b/>
                <w:bCs/>
                <w:color w:val="000000"/>
                <w:sz w:val="20"/>
                <w:szCs w:val="20"/>
                <w:lang w:eastAsia="ru-RU"/>
              </w:rPr>
            </w:pPr>
            <w:r w:rsidRPr="00B3477C">
              <w:rPr>
                <w:rFonts w:ascii="Times New Roman" w:eastAsia="Times New Roman" w:hAnsi="Times New Roman" w:cs="Times New Roman"/>
                <w:b/>
                <w:bCs/>
                <w:color w:val="000000"/>
                <w:sz w:val="20"/>
                <w:szCs w:val="20"/>
                <w:lang w:eastAsia="ru-RU"/>
              </w:rPr>
              <w:t>832 865 229,84</w:t>
            </w:r>
          </w:p>
        </w:tc>
        <w:tc>
          <w:tcPr>
            <w:tcW w:w="445" w:type="dxa"/>
            <w:tcBorders>
              <w:top w:val="nil"/>
              <w:left w:val="nil"/>
              <w:bottom w:val="single" w:sz="8" w:space="0" w:color="000000"/>
              <w:right w:val="single" w:sz="8" w:space="0" w:color="000000"/>
            </w:tcBorders>
            <w:shd w:val="clear" w:color="auto" w:fill="auto"/>
            <w:vAlign w:val="center"/>
            <w:hideMark/>
          </w:tcPr>
          <w:p w14:paraId="1DA5F311" w14:textId="77777777" w:rsidR="00B3477C" w:rsidRPr="00B3477C" w:rsidRDefault="00B3477C" w:rsidP="00B3477C">
            <w:pPr>
              <w:spacing w:after="0" w:line="240" w:lineRule="auto"/>
              <w:jc w:val="center"/>
              <w:rPr>
                <w:rFonts w:ascii="Times New Roman" w:eastAsia="Times New Roman" w:hAnsi="Times New Roman" w:cs="Times New Roman"/>
                <w:b/>
                <w:bCs/>
                <w:color w:val="000000"/>
                <w:sz w:val="20"/>
                <w:szCs w:val="20"/>
                <w:lang w:eastAsia="ru-RU"/>
              </w:rPr>
            </w:pPr>
            <w:r w:rsidRPr="00B3477C">
              <w:rPr>
                <w:rFonts w:ascii="Times New Roman" w:eastAsia="Times New Roman" w:hAnsi="Times New Roman" w:cs="Times New Roman"/>
                <w:b/>
                <w:bCs/>
                <w:color w:val="000000"/>
                <w:sz w:val="20"/>
                <w:szCs w:val="20"/>
                <w:lang w:eastAsia="ru-RU"/>
              </w:rPr>
              <w:t>0,00</w:t>
            </w:r>
          </w:p>
        </w:tc>
        <w:tc>
          <w:tcPr>
            <w:tcW w:w="562" w:type="dxa"/>
            <w:gridSpan w:val="2"/>
            <w:tcBorders>
              <w:top w:val="nil"/>
              <w:left w:val="nil"/>
              <w:bottom w:val="single" w:sz="8" w:space="0" w:color="000000"/>
              <w:right w:val="single" w:sz="8" w:space="0" w:color="000000"/>
            </w:tcBorders>
            <w:shd w:val="clear" w:color="auto" w:fill="auto"/>
            <w:vAlign w:val="center"/>
            <w:hideMark/>
          </w:tcPr>
          <w:p w14:paraId="026A8A41" w14:textId="77777777" w:rsidR="00B3477C" w:rsidRPr="00B3477C" w:rsidRDefault="00B3477C" w:rsidP="00B3477C">
            <w:pPr>
              <w:spacing w:after="0" w:line="240" w:lineRule="auto"/>
              <w:jc w:val="center"/>
              <w:rPr>
                <w:rFonts w:ascii="Times New Roman" w:eastAsia="Times New Roman" w:hAnsi="Times New Roman" w:cs="Times New Roman"/>
                <w:b/>
                <w:bCs/>
                <w:color w:val="000000"/>
                <w:sz w:val="20"/>
                <w:szCs w:val="20"/>
                <w:lang w:eastAsia="ru-RU"/>
              </w:rPr>
            </w:pPr>
            <w:r w:rsidRPr="00B3477C">
              <w:rPr>
                <w:rFonts w:ascii="Times New Roman" w:eastAsia="Times New Roman" w:hAnsi="Times New Roman" w:cs="Times New Roman"/>
                <w:b/>
                <w:bCs/>
                <w:color w:val="000000"/>
                <w:sz w:val="20"/>
                <w:szCs w:val="20"/>
                <w:lang w:eastAsia="ru-RU"/>
              </w:rPr>
              <w:t>0,00</w:t>
            </w:r>
          </w:p>
        </w:tc>
        <w:tc>
          <w:tcPr>
            <w:tcW w:w="455" w:type="dxa"/>
            <w:tcBorders>
              <w:top w:val="nil"/>
              <w:left w:val="nil"/>
              <w:bottom w:val="single" w:sz="8" w:space="0" w:color="000000"/>
              <w:right w:val="single" w:sz="8" w:space="0" w:color="000000"/>
            </w:tcBorders>
            <w:shd w:val="clear" w:color="auto" w:fill="auto"/>
            <w:vAlign w:val="center"/>
            <w:hideMark/>
          </w:tcPr>
          <w:p w14:paraId="4C468022" w14:textId="77777777" w:rsidR="00B3477C" w:rsidRPr="00B3477C" w:rsidRDefault="00B3477C" w:rsidP="00B3477C">
            <w:pPr>
              <w:spacing w:after="0" w:line="240" w:lineRule="auto"/>
              <w:jc w:val="center"/>
              <w:rPr>
                <w:rFonts w:ascii="Times New Roman" w:eastAsia="Times New Roman" w:hAnsi="Times New Roman" w:cs="Times New Roman"/>
                <w:b/>
                <w:bCs/>
                <w:color w:val="000000"/>
                <w:sz w:val="20"/>
                <w:szCs w:val="20"/>
                <w:lang w:eastAsia="ru-RU"/>
              </w:rPr>
            </w:pPr>
            <w:r w:rsidRPr="00B3477C">
              <w:rPr>
                <w:rFonts w:ascii="Times New Roman" w:eastAsia="Times New Roman" w:hAnsi="Times New Roman" w:cs="Times New Roman"/>
                <w:b/>
                <w:bCs/>
                <w:color w:val="000000"/>
                <w:sz w:val="20"/>
                <w:szCs w:val="20"/>
                <w:lang w:eastAsia="ru-RU"/>
              </w:rPr>
              <w:t>11 930,18</w:t>
            </w:r>
          </w:p>
        </w:tc>
        <w:tc>
          <w:tcPr>
            <w:tcW w:w="575" w:type="dxa"/>
            <w:gridSpan w:val="2"/>
            <w:tcBorders>
              <w:top w:val="nil"/>
              <w:left w:val="nil"/>
              <w:bottom w:val="single" w:sz="8" w:space="0" w:color="000000"/>
              <w:right w:val="single" w:sz="8" w:space="0" w:color="000000"/>
            </w:tcBorders>
            <w:shd w:val="clear" w:color="auto" w:fill="auto"/>
            <w:vAlign w:val="center"/>
            <w:hideMark/>
          </w:tcPr>
          <w:p w14:paraId="47AE6BC0" w14:textId="77777777" w:rsidR="00B3477C" w:rsidRPr="00B3477C" w:rsidRDefault="00B3477C" w:rsidP="00B3477C">
            <w:pPr>
              <w:spacing w:after="0" w:line="240" w:lineRule="auto"/>
              <w:jc w:val="center"/>
              <w:rPr>
                <w:rFonts w:ascii="Times New Roman" w:eastAsia="Times New Roman" w:hAnsi="Times New Roman" w:cs="Times New Roman"/>
                <w:b/>
                <w:bCs/>
                <w:color w:val="000000"/>
                <w:sz w:val="20"/>
                <w:szCs w:val="20"/>
                <w:lang w:eastAsia="ru-RU"/>
              </w:rPr>
            </w:pPr>
            <w:r w:rsidRPr="00B3477C">
              <w:rPr>
                <w:rFonts w:ascii="Times New Roman" w:eastAsia="Times New Roman" w:hAnsi="Times New Roman" w:cs="Times New Roman"/>
                <w:b/>
                <w:bCs/>
                <w:color w:val="000000"/>
                <w:sz w:val="20"/>
                <w:szCs w:val="20"/>
                <w:lang w:eastAsia="ru-RU"/>
              </w:rPr>
              <w:t>723 210 835,04</w:t>
            </w:r>
          </w:p>
        </w:tc>
        <w:tc>
          <w:tcPr>
            <w:tcW w:w="696" w:type="dxa"/>
            <w:tcBorders>
              <w:top w:val="nil"/>
              <w:left w:val="nil"/>
              <w:bottom w:val="single" w:sz="8" w:space="0" w:color="000000"/>
              <w:right w:val="single" w:sz="8" w:space="0" w:color="000000"/>
            </w:tcBorders>
            <w:shd w:val="clear" w:color="auto" w:fill="auto"/>
            <w:vAlign w:val="center"/>
            <w:hideMark/>
          </w:tcPr>
          <w:p w14:paraId="0968759A" w14:textId="77777777" w:rsidR="00B3477C" w:rsidRPr="00B3477C" w:rsidRDefault="00B3477C" w:rsidP="00B3477C">
            <w:pPr>
              <w:spacing w:after="0" w:line="240" w:lineRule="auto"/>
              <w:jc w:val="center"/>
              <w:rPr>
                <w:rFonts w:ascii="Times New Roman" w:eastAsia="Times New Roman" w:hAnsi="Times New Roman" w:cs="Times New Roman"/>
                <w:b/>
                <w:bCs/>
                <w:color w:val="000000"/>
                <w:sz w:val="20"/>
                <w:szCs w:val="20"/>
                <w:lang w:eastAsia="ru-RU"/>
              </w:rPr>
            </w:pPr>
            <w:r w:rsidRPr="00B3477C">
              <w:rPr>
                <w:rFonts w:ascii="Times New Roman" w:eastAsia="Times New Roman" w:hAnsi="Times New Roman" w:cs="Times New Roman"/>
                <w:b/>
                <w:bCs/>
                <w:color w:val="000000"/>
                <w:sz w:val="20"/>
                <w:szCs w:val="20"/>
                <w:lang w:eastAsia="ru-RU"/>
              </w:rPr>
              <w:t>0,00</w:t>
            </w:r>
          </w:p>
        </w:tc>
        <w:tc>
          <w:tcPr>
            <w:tcW w:w="713" w:type="dxa"/>
            <w:gridSpan w:val="2"/>
            <w:tcBorders>
              <w:top w:val="nil"/>
              <w:left w:val="nil"/>
              <w:bottom w:val="single" w:sz="8" w:space="0" w:color="000000"/>
              <w:right w:val="single" w:sz="8" w:space="0" w:color="000000"/>
            </w:tcBorders>
            <w:shd w:val="clear" w:color="auto" w:fill="auto"/>
            <w:vAlign w:val="center"/>
            <w:hideMark/>
          </w:tcPr>
          <w:p w14:paraId="0774480D" w14:textId="77777777" w:rsidR="00B3477C" w:rsidRPr="00B3477C" w:rsidRDefault="00B3477C" w:rsidP="00B3477C">
            <w:pPr>
              <w:spacing w:after="0" w:line="240" w:lineRule="auto"/>
              <w:jc w:val="center"/>
              <w:rPr>
                <w:rFonts w:ascii="Times New Roman" w:eastAsia="Times New Roman" w:hAnsi="Times New Roman" w:cs="Times New Roman"/>
                <w:b/>
                <w:bCs/>
                <w:color w:val="000000"/>
                <w:sz w:val="20"/>
                <w:szCs w:val="20"/>
                <w:lang w:eastAsia="ru-RU"/>
              </w:rPr>
            </w:pPr>
            <w:r w:rsidRPr="00B3477C">
              <w:rPr>
                <w:rFonts w:ascii="Times New Roman" w:eastAsia="Times New Roman" w:hAnsi="Times New Roman" w:cs="Times New Roman"/>
                <w:b/>
                <w:bCs/>
                <w:color w:val="000000"/>
                <w:sz w:val="20"/>
                <w:szCs w:val="20"/>
                <w:lang w:eastAsia="ru-RU"/>
              </w:rPr>
              <w:t>0,00</w:t>
            </w:r>
          </w:p>
        </w:tc>
        <w:tc>
          <w:tcPr>
            <w:tcW w:w="544" w:type="dxa"/>
            <w:tcBorders>
              <w:top w:val="nil"/>
              <w:left w:val="nil"/>
              <w:bottom w:val="single" w:sz="8" w:space="0" w:color="000000"/>
              <w:right w:val="single" w:sz="8" w:space="0" w:color="000000"/>
            </w:tcBorders>
            <w:shd w:val="clear" w:color="auto" w:fill="auto"/>
            <w:vAlign w:val="center"/>
            <w:hideMark/>
          </w:tcPr>
          <w:p w14:paraId="12FCC98E" w14:textId="77777777" w:rsidR="00B3477C" w:rsidRPr="00B3477C" w:rsidRDefault="00B3477C" w:rsidP="00B3477C">
            <w:pPr>
              <w:spacing w:after="0" w:line="240" w:lineRule="auto"/>
              <w:jc w:val="center"/>
              <w:rPr>
                <w:rFonts w:ascii="Times New Roman" w:eastAsia="Times New Roman" w:hAnsi="Times New Roman" w:cs="Times New Roman"/>
                <w:b/>
                <w:bCs/>
                <w:color w:val="000000"/>
                <w:sz w:val="20"/>
                <w:szCs w:val="20"/>
                <w:lang w:eastAsia="ru-RU"/>
              </w:rPr>
            </w:pPr>
            <w:r w:rsidRPr="00B3477C">
              <w:rPr>
                <w:rFonts w:ascii="Times New Roman" w:eastAsia="Times New Roman" w:hAnsi="Times New Roman" w:cs="Times New Roman"/>
                <w:b/>
                <w:bCs/>
                <w:color w:val="000000"/>
                <w:sz w:val="20"/>
                <w:szCs w:val="20"/>
                <w:lang w:eastAsia="ru-RU"/>
              </w:rPr>
              <w:t>2 203,90</w:t>
            </w:r>
          </w:p>
        </w:tc>
        <w:tc>
          <w:tcPr>
            <w:tcW w:w="407" w:type="dxa"/>
            <w:tcBorders>
              <w:top w:val="nil"/>
              <w:left w:val="nil"/>
              <w:bottom w:val="single" w:sz="8" w:space="0" w:color="000000"/>
              <w:right w:val="single" w:sz="8" w:space="0" w:color="000000"/>
            </w:tcBorders>
            <w:shd w:val="clear" w:color="auto" w:fill="auto"/>
            <w:vAlign w:val="center"/>
            <w:hideMark/>
          </w:tcPr>
          <w:p w14:paraId="06CD1439" w14:textId="77777777" w:rsidR="00B3477C" w:rsidRPr="00B3477C" w:rsidRDefault="00B3477C" w:rsidP="00B3477C">
            <w:pPr>
              <w:spacing w:after="0" w:line="240" w:lineRule="auto"/>
              <w:jc w:val="center"/>
              <w:rPr>
                <w:rFonts w:ascii="Times New Roman" w:eastAsia="Times New Roman" w:hAnsi="Times New Roman" w:cs="Times New Roman"/>
                <w:b/>
                <w:bCs/>
                <w:color w:val="000000"/>
                <w:sz w:val="20"/>
                <w:szCs w:val="20"/>
                <w:lang w:eastAsia="ru-RU"/>
              </w:rPr>
            </w:pPr>
            <w:r w:rsidRPr="00B3477C">
              <w:rPr>
                <w:rFonts w:ascii="Times New Roman" w:eastAsia="Times New Roman" w:hAnsi="Times New Roman" w:cs="Times New Roman"/>
                <w:b/>
                <w:bCs/>
                <w:color w:val="000000"/>
                <w:sz w:val="20"/>
                <w:szCs w:val="20"/>
                <w:lang w:eastAsia="ru-RU"/>
              </w:rPr>
              <w:t>109 654 394,80</w:t>
            </w:r>
          </w:p>
        </w:tc>
        <w:tc>
          <w:tcPr>
            <w:tcW w:w="567" w:type="dxa"/>
            <w:tcBorders>
              <w:top w:val="nil"/>
              <w:left w:val="nil"/>
              <w:bottom w:val="single" w:sz="8" w:space="0" w:color="000000"/>
              <w:right w:val="single" w:sz="8" w:space="0" w:color="000000"/>
            </w:tcBorders>
            <w:shd w:val="clear" w:color="auto" w:fill="auto"/>
            <w:vAlign w:val="center"/>
            <w:hideMark/>
          </w:tcPr>
          <w:p w14:paraId="048D74B3" w14:textId="77777777" w:rsidR="00B3477C" w:rsidRPr="00B3477C" w:rsidRDefault="00B3477C" w:rsidP="00B3477C">
            <w:pPr>
              <w:spacing w:after="0" w:line="240" w:lineRule="auto"/>
              <w:jc w:val="center"/>
              <w:rPr>
                <w:rFonts w:ascii="Times New Roman" w:eastAsia="Times New Roman" w:hAnsi="Times New Roman" w:cs="Times New Roman"/>
                <w:b/>
                <w:bCs/>
                <w:color w:val="000000"/>
                <w:sz w:val="20"/>
                <w:szCs w:val="20"/>
                <w:lang w:eastAsia="ru-RU"/>
              </w:rPr>
            </w:pPr>
            <w:r w:rsidRPr="00B3477C">
              <w:rPr>
                <w:rFonts w:ascii="Times New Roman" w:eastAsia="Times New Roman" w:hAnsi="Times New Roman" w:cs="Times New Roman"/>
                <w:b/>
                <w:bCs/>
                <w:color w:val="000000"/>
                <w:sz w:val="20"/>
                <w:szCs w:val="20"/>
                <w:lang w:eastAsia="ru-RU"/>
              </w:rPr>
              <w:t>14 134,08</w:t>
            </w:r>
          </w:p>
        </w:tc>
        <w:tc>
          <w:tcPr>
            <w:tcW w:w="709" w:type="dxa"/>
            <w:gridSpan w:val="3"/>
            <w:tcBorders>
              <w:top w:val="nil"/>
              <w:left w:val="nil"/>
              <w:bottom w:val="single" w:sz="8" w:space="0" w:color="000000"/>
              <w:right w:val="single" w:sz="8" w:space="0" w:color="000000"/>
            </w:tcBorders>
            <w:shd w:val="clear" w:color="auto" w:fill="auto"/>
            <w:vAlign w:val="center"/>
            <w:hideMark/>
          </w:tcPr>
          <w:p w14:paraId="41C2AE06" w14:textId="77777777" w:rsidR="00B3477C" w:rsidRPr="00B3477C" w:rsidRDefault="00B3477C" w:rsidP="00B3477C">
            <w:pPr>
              <w:spacing w:after="0" w:line="240" w:lineRule="auto"/>
              <w:jc w:val="center"/>
              <w:rPr>
                <w:rFonts w:ascii="Times New Roman" w:eastAsia="Times New Roman" w:hAnsi="Times New Roman" w:cs="Times New Roman"/>
                <w:b/>
                <w:bCs/>
                <w:color w:val="000000"/>
                <w:sz w:val="20"/>
                <w:szCs w:val="20"/>
                <w:lang w:eastAsia="ru-RU"/>
              </w:rPr>
            </w:pPr>
            <w:r w:rsidRPr="00B3477C">
              <w:rPr>
                <w:rFonts w:ascii="Times New Roman" w:eastAsia="Times New Roman" w:hAnsi="Times New Roman" w:cs="Times New Roman"/>
                <w:b/>
                <w:bCs/>
                <w:color w:val="000000"/>
                <w:sz w:val="20"/>
                <w:szCs w:val="20"/>
                <w:lang w:eastAsia="ru-RU"/>
              </w:rPr>
              <w:t>0,00</w:t>
            </w:r>
          </w:p>
        </w:tc>
        <w:tc>
          <w:tcPr>
            <w:tcW w:w="567" w:type="dxa"/>
            <w:gridSpan w:val="2"/>
            <w:tcBorders>
              <w:top w:val="nil"/>
              <w:left w:val="nil"/>
              <w:bottom w:val="single" w:sz="8" w:space="0" w:color="000000"/>
              <w:right w:val="single" w:sz="8" w:space="0" w:color="000000"/>
            </w:tcBorders>
            <w:shd w:val="clear" w:color="auto" w:fill="auto"/>
            <w:vAlign w:val="center"/>
            <w:hideMark/>
          </w:tcPr>
          <w:p w14:paraId="649B0274" w14:textId="77777777" w:rsidR="00B3477C" w:rsidRPr="00B3477C" w:rsidRDefault="00B3477C" w:rsidP="00B3477C">
            <w:pPr>
              <w:spacing w:after="0" w:line="240" w:lineRule="auto"/>
              <w:jc w:val="center"/>
              <w:rPr>
                <w:rFonts w:ascii="Times New Roman" w:eastAsia="Times New Roman" w:hAnsi="Times New Roman" w:cs="Times New Roman"/>
                <w:b/>
                <w:bCs/>
                <w:color w:val="000000"/>
                <w:sz w:val="20"/>
                <w:szCs w:val="20"/>
                <w:lang w:eastAsia="ru-RU"/>
              </w:rPr>
            </w:pPr>
            <w:r w:rsidRPr="00B3477C">
              <w:rPr>
                <w:rFonts w:ascii="Times New Roman" w:eastAsia="Times New Roman" w:hAnsi="Times New Roman" w:cs="Times New Roman"/>
                <w:b/>
                <w:bCs/>
                <w:color w:val="000000"/>
                <w:sz w:val="20"/>
                <w:szCs w:val="20"/>
                <w:lang w:eastAsia="ru-RU"/>
              </w:rPr>
              <w:t>0,00</w:t>
            </w:r>
          </w:p>
        </w:tc>
        <w:tc>
          <w:tcPr>
            <w:tcW w:w="444" w:type="dxa"/>
            <w:tcBorders>
              <w:top w:val="nil"/>
              <w:left w:val="nil"/>
              <w:bottom w:val="single" w:sz="8" w:space="0" w:color="000000"/>
              <w:right w:val="single" w:sz="8" w:space="0" w:color="000000"/>
            </w:tcBorders>
            <w:shd w:val="clear" w:color="auto" w:fill="auto"/>
            <w:vAlign w:val="center"/>
            <w:hideMark/>
          </w:tcPr>
          <w:p w14:paraId="29BA1A06" w14:textId="77777777" w:rsidR="00B3477C" w:rsidRPr="00B3477C" w:rsidRDefault="00B3477C" w:rsidP="00B3477C">
            <w:pPr>
              <w:spacing w:after="0" w:line="240" w:lineRule="auto"/>
              <w:jc w:val="center"/>
              <w:rPr>
                <w:rFonts w:ascii="Times New Roman" w:eastAsia="Times New Roman" w:hAnsi="Times New Roman" w:cs="Times New Roman"/>
                <w:b/>
                <w:bCs/>
                <w:color w:val="000000"/>
                <w:sz w:val="20"/>
                <w:szCs w:val="20"/>
                <w:lang w:eastAsia="ru-RU"/>
              </w:rPr>
            </w:pPr>
            <w:r w:rsidRPr="00B3477C">
              <w:rPr>
                <w:rFonts w:ascii="Times New Roman" w:eastAsia="Times New Roman" w:hAnsi="Times New Roman" w:cs="Times New Roman"/>
                <w:b/>
                <w:bCs/>
                <w:color w:val="000000"/>
                <w:sz w:val="20"/>
                <w:szCs w:val="20"/>
                <w:lang w:eastAsia="ru-RU"/>
              </w:rPr>
              <w:t>0,00</w:t>
            </w:r>
          </w:p>
        </w:tc>
      </w:tr>
      <w:tr w:rsidR="00EF1E02" w:rsidRPr="00B3477C" w14:paraId="43A3EC59" w14:textId="77777777" w:rsidTr="00EF1E02">
        <w:trPr>
          <w:gridAfter w:val="4"/>
          <w:wAfter w:w="173" w:type="dxa"/>
          <w:trHeight w:val="1590"/>
        </w:trPr>
        <w:tc>
          <w:tcPr>
            <w:tcW w:w="441" w:type="dxa"/>
            <w:tcBorders>
              <w:top w:val="nil"/>
              <w:left w:val="single" w:sz="8" w:space="0" w:color="000000"/>
              <w:bottom w:val="single" w:sz="8" w:space="0" w:color="000000"/>
              <w:right w:val="single" w:sz="8" w:space="0" w:color="000000"/>
            </w:tcBorders>
            <w:shd w:val="clear" w:color="auto" w:fill="auto"/>
            <w:vAlign w:val="center"/>
            <w:hideMark/>
          </w:tcPr>
          <w:p w14:paraId="0302F35C" w14:textId="77777777" w:rsidR="00B3477C" w:rsidRPr="00B3477C" w:rsidRDefault="00B3477C" w:rsidP="00B3477C">
            <w:pPr>
              <w:spacing w:after="0" w:line="240" w:lineRule="auto"/>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 </w:t>
            </w:r>
          </w:p>
        </w:tc>
        <w:tc>
          <w:tcPr>
            <w:tcW w:w="552" w:type="dxa"/>
            <w:tcBorders>
              <w:top w:val="nil"/>
              <w:left w:val="nil"/>
              <w:bottom w:val="single" w:sz="8" w:space="0" w:color="000000"/>
              <w:right w:val="single" w:sz="8" w:space="0" w:color="000000"/>
            </w:tcBorders>
            <w:shd w:val="clear" w:color="auto" w:fill="auto"/>
            <w:vAlign w:val="center"/>
            <w:hideMark/>
          </w:tcPr>
          <w:p w14:paraId="233ED309" w14:textId="77777777" w:rsidR="00B3477C" w:rsidRPr="00B3477C" w:rsidRDefault="00B3477C" w:rsidP="00B3477C">
            <w:pPr>
              <w:spacing w:after="0" w:line="240" w:lineRule="auto"/>
              <w:jc w:val="both"/>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Всего по этапу 2019 года</w:t>
            </w:r>
          </w:p>
        </w:tc>
        <w:tc>
          <w:tcPr>
            <w:tcW w:w="705" w:type="dxa"/>
            <w:tcBorders>
              <w:top w:val="nil"/>
              <w:left w:val="nil"/>
              <w:bottom w:val="single" w:sz="8" w:space="0" w:color="000000"/>
              <w:right w:val="single" w:sz="8" w:space="0" w:color="000000"/>
            </w:tcBorders>
            <w:shd w:val="clear" w:color="auto" w:fill="auto"/>
            <w:vAlign w:val="center"/>
            <w:hideMark/>
          </w:tcPr>
          <w:p w14:paraId="3C32C61B"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1 463,80</w:t>
            </w:r>
          </w:p>
        </w:tc>
        <w:tc>
          <w:tcPr>
            <w:tcW w:w="564" w:type="dxa"/>
            <w:tcBorders>
              <w:top w:val="nil"/>
              <w:left w:val="nil"/>
              <w:bottom w:val="single" w:sz="8" w:space="0" w:color="000000"/>
              <w:right w:val="single" w:sz="8" w:space="0" w:color="000000"/>
            </w:tcBorders>
            <w:shd w:val="clear" w:color="auto" w:fill="auto"/>
            <w:vAlign w:val="center"/>
            <w:hideMark/>
          </w:tcPr>
          <w:p w14:paraId="02E6CF61"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69 925 025,55</w:t>
            </w:r>
          </w:p>
        </w:tc>
        <w:tc>
          <w:tcPr>
            <w:tcW w:w="708" w:type="dxa"/>
            <w:tcBorders>
              <w:top w:val="nil"/>
              <w:left w:val="nil"/>
              <w:bottom w:val="single" w:sz="8" w:space="0" w:color="000000"/>
              <w:right w:val="single" w:sz="8" w:space="0" w:color="000000"/>
            </w:tcBorders>
            <w:shd w:val="clear" w:color="auto" w:fill="auto"/>
            <w:vAlign w:val="center"/>
            <w:hideMark/>
          </w:tcPr>
          <w:p w14:paraId="6BAE8059"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735,8</w:t>
            </w:r>
          </w:p>
        </w:tc>
        <w:tc>
          <w:tcPr>
            <w:tcW w:w="713" w:type="dxa"/>
            <w:tcBorders>
              <w:top w:val="nil"/>
              <w:left w:val="nil"/>
              <w:bottom w:val="single" w:sz="8" w:space="0" w:color="000000"/>
              <w:right w:val="single" w:sz="8" w:space="0" w:color="000000"/>
            </w:tcBorders>
            <w:shd w:val="clear" w:color="auto" w:fill="auto"/>
            <w:vAlign w:val="center"/>
            <w:hideMark/>
          </w:tcPr>
          <w:p w14:paraId="207EB472"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735,8</w:t>
            </w:r>
          </w:p>
        </w:tc>
        <w:tc>
          <w:tcPr>
            <w:tcW w:w="578" w:type="dxa"/>
            <w:gridSpan w:val="2"/>
            <w:tcBorders>
              <w:top w:val="nil"/>
              <w:left w:val="nil"/>
              <w:bottom w:val="single" w:sz="8" w:space="0" w:color="000000"/>
              <w:right w:val="single" w:sz="8" w:space="0" w:color="000000"/>
            </w:tcBorders>
            <w:shd w:val="clear" w:color="auto" w:fill="auto"/>
            <w:vAlign w:val="center"/>
            <w:hideMark/>
          </w:tcPr>
          <w:p w14:paraId="37DD495D"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32 513 270,00</w:t>
            </w:r>
          </w:p>
        </w:tc>
        <w:tc>
          <w:tcPr>
            <w:tcW w:w="559" w:type="dxa"/>
            <w:tcBorders>
              <w:top w:val="nil"/>
              <w:left w:val="nil"/>
              <w:bottom w:val="single" w:sz="8" w:space="0" w:color="000000"/>
              <w:right w:val="single" w:sz="8" w:space="0" w:color="000000"/>
            </w:tcBorders>
            <w:shd w:val="clear" w:color="auto" w:fill="auto"/>
            <w:vAlign w:val="center"/>
            <w:hideMark/>
          </w:tcPr>
          <w:p w14:paraId="3F54475B"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719" w:type="dxa"/>
            <w:tcBorders>
              <w:top w:val="nil"/>
              <w:left w:val="nil"/>
              <w:bottom w:val="single" w:sz="8" w:space="0" w:color="000000"/>
              <w:right w:val="single" w:sz="8" w:space="0" w:color="000000"/>
            </w:tcBorders>
            <w:shd w:val="clear" w:color="auto" w:fill="auto"/>
            <w:vAlign w:val="center"/>
            <w:hideMark/>
          </w:tcPr>
          <w:p w14:paraId="1F424E58"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557" w:type="dxa"/>
            <w:tcBorders>
              <w:top w:val="nil"/>
              <w:left w:val="nil"/>
              <w:bottom w:val="single" w:sz="8" w:space="0" w:color="000000"/>
              <w:right w:val="single" w:sz="8" w:space="0" w:color="000000"/>
            </w:tcBorders>
            <w:shd w:val="clear" w:color="auto" w:fill="auto"/>
            <w:vAlign w:val="center"/>
            <w:hideMark/>
          </w:tcPr>
          <w:p w14:paraId="4DC4491B"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720" w:type="dxa"/>
            <w:gridSpan w:val="3"/>
            <w:tcBorders>
              <w:top w:val="nil"/>
              <w:left w:val="nil"/>
              <w:bottom w:val="single" w:sz="8" w:space="0" w:color="000000"/>
              <w:right w:val="single" w:sz="8" w:space="0" w:color="000000"/>
            </w:tcBorders>
            <w:shd w:val="clear" w:color="auto" w:fill="auto"/>
            <w:vAlign w:val="center"/>
            <w:hideMark/>
          </w:tcPr>
          <w:p w14:paraId="7E35610E"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562" w:type="dxa"/>
            <w:tcBorders>
              <w:top w:val="nil"/>
              <w:left w:val="nil"/>
              <w:bottom w:val="single" w:sz="8" w:space="0" w:color="000000"/>
              <w:right w:val="single" w:sz="8" w:space="0" w:color="000000"/>
            </w:tcBorders>
            <w:shd w:val="clear" w:color="auto" w:fill="auto"/>
            <w:vAlign w:val="center"/>
            <w:hideMark/>
          </w:tcPr>
          <w:p w14:paraId="60D94487"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562" w:type="dxa"/>
            <w:tcBorders>
              <w:top w:val="nil"/>
              <w:left w:val="nil"/>
              <w:bottom w:val="single" w:sz="8" w:space="0" w:color="000000"/>
              <w:right w:val="single" w:sz="8" w:space="0" w:color="000000"/>
            </w:tcBorders>
            <w:shd w:val="clear" w:color="auto" w:fill="auto"/>
            <w:vAlign w:val="center"/>
            <w:hideMark/>
          </w:tcPr>
          <w:p w14:paraId="0A26E55C"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728</w:t>
            </w:r>
          </w:p>
        </w:tc>
        <w:tc>
          <w:tcPr>
            <w:tcW w:w="562" w:type="dxa"/>
            <w:tcBorders>
              <w:top w:val="nil"/>
              <w:left w:val="nil"/>
              <w:bottom w:val="single" w:sz="8" w:space="0" w:color="000000"/>
              <w:right w:val="single" w:sz="8" w:space="0" w:color="000000"/>
            </w:tcBorders>
            <w:shd w:val="clear" w:color="auto" w:fill="auto"/>
            <w:vAlign w:val="center"/>
            <w:hideMark/>
          </w:tcPr>
          <w:p w14:paraId="1139A6A2"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728</w:t>
            </w:r>
          </w:p>
        </w:tc>
        <w:tc>
          <w:tcPr>
            <w:tcW w:w="549" w:type="dxa"/>
            <w:gridSpan w:val="3"/>
            <w:tcBorders>
              <w:top w:val="nil"/>
              <w:left w:val="nil"/>
              <w:bottom w:val="single" w:sz="8" w:space="0" w:color="000000"/>
              <w:right w:val="single" w:sz="8" w:space="0" w:color="000000"/>
            </w:tcBorders>
            <w:shd w:val="clear" w:color="auto" w:fill="auto"/>
            <w:vAlign w:val="center"/>
            <w:hideMark/>
          </w:tcPr>
          <w:p w14:paraId="6BBA4EC5"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37 411 755,55</w:t>
            </w:r>
          </w:p>
        </w:tc>
        <w:tc>
          <w:tcPr>
            <w:tcW w:w="445" w:type="dxa"/>
            <w:tcBorders>
              <w:top w:val="nil"/>
              <w:left w:val="nil"/>
              <w:bottom w:val="single" w:sz="8" w:space="0" w:color="000000"/>
              <w:right w:val="single" w:sz="8" w:space="0" w:color="000000"/>
            </w:tcBorders>
            <w:shd w:val="clear" w:color="auto" w:fill="auto"/>
            <w:vAlign w:val="center"/>
            <w:hideMark/>
          </w:tcPr>
          <w:p w14:paraId="656CC510"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562" w:type="dxa"/>
            <w:gridSpan w:val="2"/>
            <w:tcBorders>
              <w:top w:val="nil"/>
              <w:left w:val="nil"/>
              <w:bottom w:val="single" w:sz="8" w:space="0" w:color="000000"/>
              <w:right w:val="single" w:sz="8" w:space="0" w:color="000000"/>
            </w:tcBorders>
            <w:shd w:val="clear" w:color="auto" w:fill="auto"/>
            <w:vAlign w:val="center"/>
            <w:hideMark/>
          </w:tcPr>
          <w:p w14:paraId="18D0ED6D"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455" w:type="dxa"/>
            <w:tcBorders>
              <w:top w:val="nil"/>
              <w:left w:val="nil"/>
              <w:bottom w:val="single" w:sz="8" w:space="0" w:color="000000"/>
              <w:right w:val="single" w:sz="8" w:space="0" w:color="000000"/>
            </w:tcBorders>
            <w:shd w:val="clear" w:color="auto" w:fill="auto"/>
            <w:vAlign w:val="center"/>
            <w:hideMark/>
          </w:tcPr>
          <w:p w14:paraId="223136AE"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575" w:type="dxa"/>
            <w:gridSpan w:val="2"/>
            <w:tcBorders>
              <w:top w:val="nil"/>
              <w:left w:val="nil"/>
              <w:bottom w:val="single" w:sz="8" w:space="0" w:color="000000"/>
              <w:right w:val="single" w:sz="8" w:space="0" w:color="000000"/>
            </w:tcBorders>
            <w:shd w:val="clear" w:color="auto" w:fill="auto"/>
            <w:vAlign w:val="center"/>
            <w:hideMark/>
          </w:tcPr>
          <w:p w14:paraId="550B8102"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696" w:type="dxa"/>
            <w:tcBorders>
              <w:top w:val="nil"/>
              <w:left w:val="nil"/>
              <w:bottom w:val="single" w:sz="8" w:space="0" w:color="000000"/>
              <w:right w:val="single" w:sz="8" w:space="0" w:color="000000"/>
            </w:tcBorders>
            <w:shd w:val="clear" w:color="auto" w:fill="auto"/>
            <w:vAlign w:val="center"/>
            <w:hideMark/>
          </w:tcPr>
          <w:p w14:paraId="356114BA"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713" w:type="dxa"/>
            <w:gridSpan w:val="2"/>
            <w:tcBorders>
              <w:top w:val="nil"/>
              <w:left w:val="nil"/>
              <w:bottom w:val="single" w:sz="8" w:space="0" w:color="000000"/>
              <w:right w:val="single" w:sz="8" w:space="0" w:color="000000"/>
            </w:tcBorders>
            <w:shd w:val="clear" w:color="auto" w:fill="auto"/>
            <w:vAlign w:val="center"/>
            <w:hideMark/>
          </w:tcPr>
          <w:p w14:paraId="6864E5BB"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544" w:type="dxa"/>
            <w:tcBorders>
              <w:top w:val="nil"/>
              <w:left w:val="nil"/>
              <w:bottom w:val="single" w:sz="8" w:space="0" w:color="000000"/>
              <w:right w:val="single" w:sz="8" w:space="0" w:color="000000"/>
            </w:tcBorders>
            <w:shd w:val="clear" w:color="auto" w:fill="auto"/>
            <w:vAlign w:val="center"/>
            <w:hideMark/>
          </w:tcPr>
          <w:p w14:paraId="01CE1FB0"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728</w:t>
            </w:r>
          </w:p>
        </w:tc>
        <w:tc>
          <w:tcPr>
            <w:tcW w:w="407" w:type="dxa"/>
            <w:tcBorders>
              <w:top w:val="nil"/>
              <w:left w:val="nil"/>
              <w:bottom w:val="single" w:sz="8" w:space="0" w:color="000000"/>
              <w:right w:val="single" w:sz="8" w:space="0" w:color="000000"/>
            </w:tcBorders>
            <w:shd w:val="clear" w:color="auto" w:fill="auto"/>
            <w:vAlign w:val="center"/>
            <w:hideMark/>
          </w:tcPr>
          <w:p w14:paraId="5BA253DD"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37 411 755,55</w:t>
            </w:r>
          </w:p>
        </w:tc>
        <w:tc>
          <w:tcPr>
            <w:tcW w:w="567" w:type="dxa"/>
            <w:tcBorders>
              <w:top w:val="nil"/>
              <w:left w:val="nil"/>
              <w:bottom w:val="single" w:sz="8" w:space="0" w:color="000000"/>
              <w:right w:val="single" w:sz="8" w:space="0" w:color="000000"/>
            </w:tcBorders>
            <w:shd w:val="clear" w:color="auto" w:fill="auto"/>
            <w:vAlign w:val="center"/>
            <w:hideMark/>
          </w:tcPr>
          <w:p w14:paraId="7D783693"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728</w:t>
            </w:r>
          </w:p>
        </w:tc>
        <w:tc>
          <w:tcPr>
            <w:tcW w:w="709" w:type="dxa"/>
            <w:gridSpan w:val="3"/>
            <w:tcBorders>
              <w:top w:val="nil"/>
              <w:left w:val="nil"/>
              <w:bottom w:val="single" w:sz="8" w:space="0" w:color="000000"/>
              <w:right w:val="single" w:sz="8" w:space="0" w:color="000000"/>
            </w:tcBorders>
            <w:shd w:val="clear" w:color="auto" w:fill="auto"/>
            <w:vAlign w:val="center"/>
            <w:hideMark/>
          </w:tcPr>
          <w:p w14:paraId="07D2AED3"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567" w:type="dxa"/>
            <w:gridSpan w:val="2"/>
            <w:tcBorders>
              <w:top w:val="nil"/>
              <w:left w:val="nil"/>
              <w:bottom w:val="single" w:sz="8" w:space="0" w:color="000000"/>
              <w:right w:val="single" w:sz="8" w:space="0" w:color="000000"/>
            </w:tcBorders>
            <w:shd w:val="clear" w:color="auto" w:fill="auto"/>
            <w:vAlign w:val="center"/>
            <w:hideMark/>
          </w:tcPr>
          <w:p w14:paraId="38898D39"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444" w:type="dxa"/>
            <w:tcBorders>
              <w:top w:val="nil"/>
              <w:left w:val="nil"/>
              <w:bottom w:val="single" w:sz="8" w:space="0" w:color="000000"/>
              <w:right w:val="single" w:sz="8" w:space="0" w:color="000000"/>
            </w:tcBorders>
            <w:shd w:val="clear" w:color="auto" w:fill="auto"/>
            <w:vAlign w:val="center"/>
            <w:hideMark/>
          </w:tcPr>
          <w:p w14:paraId="0FFBA2DF"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r>
      <w:tr w:rsidR="00EF1E02" w:rsidRPr="00B3477C" w14:paraId="1D533F94" w14:textId="77777777" w:rsidTr="00EF1E02">
        <w:trPr>
          <w:gridAfter w:val="4"/>
          <w:wAfter w:w="173" w:type="dxa"/>
          <w:trHeight w:val="1590"/>
        </w:trPr>
        <w:tc>
          <w:tcPr>
            <w:tcW w:w="441" w:type="dxa"/>
            <w:tcBorders>
              <w:top w:val="nil"/>
              <w:left w:val="single" w:sz="8" w:space="0" w:color="000000"/>
              <w:bottom w:val="single" w:sz="8" w:space="0" w:color="000000"/>
              <w:right w:val="single" w:sz="8" w:space="0" w:color="000000"/>
            </w:tcBorders>
            <w:shd w:val="clear" w:color="auto" w:fill="auto"/>
            <w:vAlign w:val="center"/>
            <w:hideMark/>
          </w:tcPr>
          <w:p w14:paraId="02AEFA09" w14:textId="77777777" w:rsidR="00B3477C" w:rsidRPr="00B3477C" w:rsidRDefault="00B3477C" w:rsidP="00B3477C">
            <w:pPr>
              <w:spacing w:after="0" w:line="240" w:lineRule="auto"/>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lastRenderedPageBreak/>
              <w:t> </w:t>
            </w:r>
          </w:p>
        </w:tc>
        <w:tc>
          <w:tcPr>
            <w:tcW w:w="552" w:type="dxa"/>
            <w:tcBorders>
              <w:top w:val="nil"/>
              <w:left w:val="nil"/>
              <w:bottom w:val="single" w:sz="8" w:space="0" w:color="000000"/>
              <w:right w:val="single" w:sz="8" w:space="0" w:color="000000"/>
            </w:tcBorders>
            <w:shd w:val="clear" w:color="auto" w:fill="auto"/>
            <w:vAlign w:val="center"/>
            <w:hideMark/>
          </w:tcPr>
          <w:p w14:paraId="0DBAEDBC" w14:textId="77777777" w:rsidR="00B3477C" w:rsidRPr="00B3477C" w:rsidRDefault="00B3477C" w:rsidP="00B3477C">
            <w:pPr>
              <w:spacing w:after="0" w:line="240" w:lineRule="auto"/>
              <w:jc w:val="both"/>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Всего по этапу 2020 года</w:t>
            </w:r>
          </w:p>
        </w:tc>
        <w:tc>
          <w:tcPr>
            <w:tcW w:w="705" w:type="dxa"/>
            <w:tcBorders>
              <w:top w:val="nil"/>
              <w:left w:val="nil"/>
              <w:bottom w:val="single" w:sz="8" w:space="0" w:color="000000"/>
              <w:right w:val="single" w:sz="8" w:space="0" w:color="000000"/>
            </w:tcBorders>
            <w:shd w:val="clear" w:color="auto" w:fill="auto"/>
            <w:vAlign w:val="center"/>
            <w:hideMark/>
          </w:tcPr>
          <w:p w14:paraId="573EFD32"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672,1</w:t>
            </w:r>
          </w:p>
        </w:tc>
        <w:tc>
          <w:tcPr>
            <w:tcW w:w="564" w:type="dxa"/>
            <w:tcBorders>
              <w:top w:val="nil"/>
              <w:left w:val="nil"/>
              <w:bottom w:val="single" w:sz="8" w:space="0" w:color="000000"/>
              <w:right w:val="single" w:sz="8" w:space="0" w:color="000000"/>
            </w:tcBorders>
            <w:shd w:val="clear" w:color="auto" w:fill="auto"/>
            <w:vAlign w:val="center"/>
            <w:hideMark/>
          </w:tcPr>
          <w:p w14:paraId="268444FA"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35 025 117,10</w:t>
            </w:r>
          </w:p>
        </w:tc>
        <w:tc>
          <w:tcPr>
            <w:tcW w:w="708" w:type="dxa"/>
            <w:tcBorders>
              <w:top w:val="nil"/>
              <w:left w:val="nil"/>
              <w:bottom w:val="single" w:sz="8" w:space="0" w:color="000000"/>
              <w:right w:val="single" w:sz="8" w:space="0" w:color="000000"/>
            </w:tcBorders>
            <w:shd w:val="clear" w:color="auto" w:fill="auto"/>
            <w:vAlign w:val="center"/>
            <w:hideMark/>
          </w:tcPr>
          <w:p w14:paraId="3B56EE2E"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39,5</w:t>
            </w:r>
          </w:p>
        </w:tc>
        <w:tc>
          <w:tcPr>
            <w:tcW w:w="713" w:type="dxa"/>
            <w:tcBorders>
              <w:top w:val="nil"/>
              <w:left w:val="nil"/>
              <w:bottom w:val="single" w:sz="8" w:space="0" w:color="000000"/>
              <w:right w:val="single" w:sz="8" w:space="0" w:color="000000"/>
            </w:tcBorders>
            <w:shd w:val="clear" w:color="auto" w:fill="auto"/>
            <w:vAlign w:val="center"/>
            <w:hideMark/>
          </w:tcPr>
          <w:p w14:paraId="10FC3FDE"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39,5</w:t>
            </w:r>
          </w:p>
        </w:tc>
        <w:tc>
          <w:tcPr>
            <w:tcW w:w="578" w:type="dxa"/>
            <w:gridSpan w:val="2"/>
            <w:tcBorders>
              <w:top w:val="nil"/>
              <w:left w:val="nil"/>
              <w:bottom w:val="single" w:sz="8" w:space="0" w:color="000000"/>
              <w:right w:val="single" w:sz="8" w:space="0" w:color="000000"/>
            </w:tcBorders>
            <w:shd w:val="clear" w:color="auto" w:fill="auto"/>
            <w:vAlign w:val="center"/>
            <w:hideMark/>
          </w:tcPr>
          <w:p w14:paraId="382AE35E"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1 975 000,00</w:t>
            </w:r>
          </w:p>
        </w:tc>
        <w:tc>
          <w:tcPr>
            <w:tcW w:w="559" w:type="dxa"/>
            <w:tcBorders>
              <w:top w:val="nil"/>
              <w:left w:val="nil"/>
              <w:bottom w:val="single" w:sz="8" w:space="0" w:color="000000"/>
              <w:right w:val="single" w:sz="8" w:space="0" w:color="000000"/>
            </w:tcBorders>
            <w:shd w:val="clear" w:color="auto" w:fill="auto"/>
            <w:vAlign w:val="center"/>
            <w:hideMark/>
          </w:tcPr>
          <w:p w14:paraId="60615E12"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719" w:type="dxa"/>
            <w:tcBorders>
              <w:top w:val="nil"/>
              <w:left w:val="nil"/>
              <w:bottom w:val="single" w:sz="8" w:space="0" w:color="000000"/>
              <w:right w:val="single" w:sz="8" w:space="0" w:color="000000"/>
            </w:tcBorders>
            <w:shd w:val="clear" w:color="auto" w:fill="auto"/>
            <w:vAlign w:val="center"/>
            <w:hideMark/>
          </w:tcPr>
          <w:p w14:paraId="1262B8FA"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557" w:type="dxa"/>
            <w:tcBorders>
              <w:top w:val="nil"/>
              <w:left w:val="nil"/>
              <w:bottom w:val="single" w:sz="8" w:space="0" w:color="000000"/>
              <w:right w:val="single" w:sz="8" w:space="0" w:color="000000"/>
            </w:tcBorders>
            <w:shd w:val="clear" w:color="auto" w:fill="auto"/>
            <w:vAlign w:val="center"/>
            <w:hideMark/>
          </w:tcPr>
          <w:p w14:paraId="705EF987"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720" w:type="dxa"/>
            <w:gridSpan w:val="3"/>
            <w:tcBorders>
              <w:top w:val="nil"/>
              <w:left w:val="nil"/>
              <w:bottom w:val="single" w:sz="8" w:space="0" w:color="000000"/>
              <w:right w:val="single" w:sz="8" w:space="0" w:color="000000"/>
            </w:tcBorders>
            <w:shd w:val="clear" w:color="auto" w:fill="auto"/>
            <w:vAlign w:val="center"/>
            <w:hideMark/>
          </w:tcPr>
          <w:p w14:paraId="06979E6B"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562" w:type="dxa"/>
            <w:tcBorders>
              <w:top w:val="nil"/>
              <w:left w:val="nil"/>
              <w:bottom w:val="single" w:sz="8" w:space="0" w:color="000000"/>
              <w:right w:val="single" w:sz="8" w:space="0" w:color="000000"/>
            </w:tcBorders>
            <w:shd w:val="clear" w:color="auto" w:fill="auto"/>
            <w:vAlign w:val="center"/>
            <w:hideMark/>
          </w:tcPr>
          <w:p w14:paraId="01A5116B"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562" w:type="dxa"/>
            <w:tcBorders>
              <w:top w:val="nil"/>
              <w:left w:val="nil"/>
              <w:bottom w:val="single" w:sz="8" w:space="0" w:color="000000"/>
              <w:right w:val="single" w:sz="8" w:space="0" w:color="000000"/>
            </w:tcBorders>
            <w:shd w:val="clear" w:color="auto" w:fill="auto"/>
            <w:vAlign w:val="center"/>
            <w:hideMark/>
          </w:tcPr>
          <w:p w14:paraId="3499DF3C"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632,6</w:t>
            </w:r>
          </w:p>
        </w:tc>
        <w:tc>
          <w:tcPr>
            <w:tcW w:w="562" w:type="dxa"/>
            <w:tcBorders>
              <w:top w:val="nil"/>
              <w:left w:val="nil"/>
              <w:bottom w:val="single" w:sz="8" w:space="0" w:color="000000"/>
              <w:right w:val="single" w:sz="8" w:space="0" w:color="000000"/>
            </w:tcBorders>
            <w:shd w:val="clear" w:color="auto" w:fill="auto"/>
            <w:vAlign w:val="center"/>
            <w:hideMark/>
          </w:tcPr>
          <w:p w14:paraId="0E15BE78"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632,6</w:t>
            </w:r>
          </w:p>
        </w:tc>
        <w:tc>
          <w:tcPr>
            <w:tcW w:w="549" w:type="dxa"/>
            <w:gridSpan w:val="3"/>
            <w:tcBorders>
              <w:top w:val="nil"/>
              <w:left w:val="nil"/>
              <w:bottom w:val="single" w:sz="8" w:space="0" w:color="000000"/>
              <w:right w:val="single" w:sz="8" w:space="0" w:color="000000"/>
            </w:tcBorders>
            <w:shd w:val="clear" w:color="auto" w:fill="auto"/>
            <w:vAlign w:val="center"/>
            <w:hideMark/>
          </w:tcPr>
          <w:p w14:paraId="7338AD03"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33 050 117,10</w:t>
            </w:r>
          </w:p>
        </w:tc>
        <w:tc>
          <w:tcPr>
            <w:tcW w:w="445" w:type="dxa"/>
            <w:tcBorders>
              <w:top w:val="nil"/>
              <w:left w:val="nil"/>
              <w:bottom w:val="single" w:sz="8" w:space="0" w:color="000000"/>
              <w:right w:val="single" w:sz="8" w:space="0" w:color="000000"/>
            </w:tcBorders>
            <w:shd w:val="clear" w:color="auto" w:fill="auto"/>
            <w:vAlign w:val="center"/>
            <w:hideMark/>
          </w:tcPr>
          <w:p w14:paraId="6052431D"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562" w:type="dxa"/>
            <w:gridSpan w:val="2"/>
            <w:tcBorders>
              <w:top w:val="nil"/>
              <w:left w:val="nil"/>
              <w:bottom w:val="single" w:sz="8" w:space="0" w:color="000000"/>
              <w:right w:val="single" w:sz="8" w:space="0" w:color="000000"/>
            </w:tcBorders>
            <w:shd w:val="clear" w:color="auto" w:fill="auto"/>
            <w:vAlign w:val="center"/>
            <w:hideMark/>
          </w:tcPr>
          <w:p w14:paraId="4EE58ADF"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455" w:type="dxa"/>
            <w:tcBorders>
              <w:top w:val="nil"/>
              <w:left w:val="nil"/>
              <w:bottom w:val="single" w:sz="8" w:space="0" w:color="000000"/>
              <w:right w:val="single" w:sz="8" w:space="0" w:color="000000"/>
            </w:tcBorders>
            <w:shd w:val="clear" w:color="auto" w:fill="auto"/>
            <w:vAlign w:val="center"/>
            <w:hideMark/>
          </w:tcPr>
          <w:p w14:paraId="570D76F6"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575" w:type="dxa"/>
            <w:gridSpan w:val="2"/>
            <w:tcBorders>
              <w:top w:val="nil"/>
              <w:left w:val="nil"/>
              <w:bottom w:val="single" w:sz="8" w:space="0" w:color="000000"/>
              <w:right w:val="single" w:sz="8" w:space="0" w:color="000000"/>
            </w:tcBorders>
            <w:shd w:val="clear" w:color="auto" w:fill="auto"/>
            <w:vAlign w:val="center"/>
            <w:hideMark/>
          </w:tcPr>
          <w:p w14:paraId="3A998F10"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696" w:type="dxa"/>
            <w:tcBorders>
              <w:top w:val="nil"/>
              <w:left w:val="nil"/>
              <w:bottom w:val="single" w:sz="8" w:space="0" w:color="000000"/>
              <w:right w:val="single" w:sz="8" w:space="0" w:color="000000"/>
            </w:tcBorders>
            <w:shd w:val="clear" w:color="auto" w:fill="auto"/>
            <w:vAlign w:val="center"/>
            <w:hideMark/>
          </w:tcPr>
          <w:p w14:paraId="30122E88"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713" w:type="dxa"/>
            <w:gridSpan w:val="2"/>
            <w:tcBorders>
              <w:top w:val="nil"/>
              <w:left w:val="nil"/>
              <w:bottom w:val="single" w:sz="8" w:space="0" w:color="000000"/>
              <w:right w:val="single" w:sz="8" w:space="0" w:color="000000"/>
            </w:tcBorders>
            <w:shd w:val="clear" w:color="auto" w:fill="auto"/>
            <w:vAlign w:val="center"/>
            <w:hideMark/>
          </w:tcPr>
          <w:p w14:paraId="448FE974"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544" w:type="dxa"/>
            <w:tcBorders>
              <w:top w:val="nil"/>
              <w:left w:val="nil"/>
              <w:bottom w:val="single" w:sz="8" w:space="0" w:color="000000"/>
              <w:right w:val="single" w:sz="8" w:space="0" w:color="000000"/>
            </w:tcBorders>
            <w:shd w:val="clear" w:color="auto" w:fill="auto"/>
            <w:vAlign w:val="center"/>
            <w:hideMark/>
          </w:tcPr>
          <w:p w14:paraId="5FFBDD02"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632,6</w:t>
            </w:r>
          </w:p>
        </w:tc>
        <w:tc>
          <w:tcPr>
            <w:tcW w:w="407" w:type="dxa"/>
            <w:tcBorders>
              <w:top w:val="nil"/>
              <w:left w:val="nil"/>
              <w:bottom w:val="single" w:sz="8" w:space="0" w:color="000000"/>
              <w:right w:val="single" w:sz="8" w:space="0" w:color="000000"/>
            </w:tcBorders>
            <w:shd w:val="clear" w:color="auto" w:fill="auto"/>
            <w:vAlign w:val="center"/>
            <w:hideMark/>
          </w:tcPr>
          <w:p w14:paraId="5C5A75B5"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33 050 117,10</w:t>
            </w:r>
          </w:p>
        </w:tc>
        <w:tc>
          <w:tcPr>
            <w:tcW w:w="567" w:type="dxa"/>
            <w:tcBorders>
              <w:top w:val="nil"/>
              <w:left w:val="nil"/>
              <w:bottom w:val="single" w:sz="8" w:space="0" w:color="000000"/>
              <w:right w:val="single" w:sz="8" w:space="0" w:color="000000"/>
            </w:tcBorders>
            <w:shd w:val="clear" w:color="auto" w:fill="auto"/>
            <w:vAlign w:val="center"/>
            <w:hideMark/>
          </w:tcPr>
          <w:p w14:paraId="156294BF"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632,6</w:t>
            </w:r>
          </w:p>
        </w:tc>
        <w:tc>
          <w:tcPr>
            <w:tcW w:w="709" w:type="dxa"/>
            <w:gridSpan w:val="3"/>
            <w:tcBorders>
              <w:top w:val="nil"/>
              <w:left w:val="nil"/>
              <w:bottom w:val="single" w:sz="8" w:space="0" w:color="000000"/>
              <w:right w:val="single" w:sz="8" w:space="0" w:color="000000"/>
            </w:tcBorders>
            <w:shd w:val="clear" w:color="auto" w:fill="auto"/>
            <w:vAlign w:val="center"/>
            <w:hideMark/>
          </w:tcPr>
          <w:p w14:paraId="01F11DC3"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567" w:type="dxa"/>
            <w:gridSpan w:val="2"/>
            <w:tcBorders>
              <w:top w:val="nil"/>
              <w:left w:val="nil"/>
              <w:bottom w:val="single" w:sz="8" w:space="0" w:color="000000"/>
              <w:right w:val="single" w:sz="8" w:space="0" w:color="000000"/>
            </w:tcBorders>
            <w:shd w:val="clear" w:color="auto" w:fill="auto"/>
            <w:vAlign w:val="center"/>
            <w:hideMark/>
          </w:tcPr>
          <w:p w14:paraId="1A0F6210"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444" w:type="dxa"/>
            <w:tcBorders>
              <w:top w:val="nil"/>
              <w:left w:val="nil"/>
              <w:bottom w:val="single" w:sz="8" w:space="0" w:color="000000"/>
              <w:right w:val="single" w:sz="8" w:space="0" w:color="000000"/>
            </w:tcBorders>
            <w:shd w:val="clear" w:color="auto" w:fill="auto"/>
            <w:vAlign w:val="center"/>
            <w:hideMark/>
          </w:tcPr>
          <w:p w14:paraId="5B31B756"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r>
      <w:tr w:rsidR="00EF1E02" w:rsidRPr="00B3477C" w14:paraId="677A6003" w14:textId="77777777" w:rsidTr="00EF1E02">
        <w:trPr>
          <w:gridAfter w:val="4"/>
          <w:wAfter w:w="173" w:type="dxa"/>
          <w:trHeight w:val="1590"/>
        </w:trPr>
        <w:tc>
          <w:tcPr>
            <w:tcW w:w="441" w:type="dxa"/>
            <w:tcBorders>
              <w:top w:val="nil"/>
              <w:left w:val="single" w:sz="8" w:space="0" w:color="000000"/>
              <w:bottom w:val="single" w:sz="8" w:space="0" w:color="000000"/>
              <w:right w:val="single" w:sz="8" w:space="0" w:color="000000"/>
            </w:tcBorders>
            <w:shd w:val="clear" w:color="auto" w:fill="auto"/>
            <w:vAlign w:val="center"/>
            <w:hideMark/>
          </w:tcPr>
          <w:p w14:paraId="1DBAC25F" w14:textId="77777777" w:rsidR="00B3477C" w:rsidRPr="00B3477C" w:rsidRDefault="00B3477C" w:rsidP="00B3477C">
            <w:pPr>
              <w:spacing w:after="0" w:line="240" w:lineRule="auto"/>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 </w:t>
            </w:r>
          </w:p>
        </w:tc>
        <w:tc>
          <w:tcPr>
            <w:tcW w:w="552" w:type="dxa"/>
            <w:tcBorders>
              <w:top w:val="nil"/>
              <w:left w:val="nil"/>
              <w:bottom w:val="single" w:sz="8" w:space="0" w:color="000000"/>
              <w:right w:val="single" w:sz="8" w:space="0" w:color="000000"/>
            </w:tcBorders>
            <w:shd w:val="clear" w:color="auto" w:fill="auto"/>
            <w:vAlign w:val="center"/>
            <w:hideMark/>
          </w:tcPr>
          <w:p w14:paraId="20BF736E" w14:textId="77777777" w:rsidR="00B3477C" w:rsidRPr="00B3477C" w:rsidRDefault="00B3477C" w:rsidP="00B3477C">
            <w:pPr>
              <w:spacing w:after="0" w:line="240" w:lineRule="auto"/>
              <w:jc w:val="both"/>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Всего по этапу 2021 года</w:t>
            </w:r>
          </w:p>
        </w:tc>
        <w:tc>
          <w:tcPr>
            <w:tcW w:w="705" w:type="dxa"/>
            <w:tcBorders>
              <w:top w:val="nil"/>
              <w:left w:val="nil"/>
              <w:bottom w:val="single" w:sz="8" w:space="0" w:color="000000"/>
              <w:right w:val="single" w:sz="8" w:space="0" w:color="000000"/>
            </w:tcBorders>
            <w:shd w:val="clear" w:color="auto" w:fill="auto"/>
            <w:vAlign w:val="center"/>
            <w:hideMark/>
          </w:tcPr>
          <w:p w14:paraId="6BBC1049"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4 936,10</w:t>
            </w:r>
          </w:p>
        </w:tc>
        <w:tc>
          <w:tcPr>
            <w:tcW w:w="564" w:type="dxa"/>
            <w:tcBorders>
              <w:top w:val="nil"/>
              <w:left w:val="nil"/>
              <w:bottom w:val="single" w:sz="8" w:space="0" w:color="000000"/>
              <w:right w:val="single" w:sz="8" w:space="0" w:color="000000"/>
            </w:tcBorders>
            <w:shd w:val="clear" w:color="auto" w:fill="auto"/>
            <w:vAlign w:val="center"/>
            <w:hideMark/>
          </w:tcPr>
          <w:p w14:paraId="28C9ABBE"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229 384 938,15</w:t>
            </w:r>
          </w:p>
        </w:tc>
        <w:tc>
          <w:tcPr>
            <w:tcW w:w="708" w:type="dxa"/>
            <w:tcBorders>
              <w:top w:val="nil"/>
              <w:left w:val="nil"/>
              <w:bottom w:val="single" w:sz="8" w:space="0" w:color="000000"/>
              <w:right w:val="single" w:sz="8" w:space="0" w:color="000000"/>
            </w:tcBorders>
            <w:shd w:val="clear" w:color="auto" w:fill="auto"/>
            <w:vAlign w:val="center"/>
            <w:hideMark/>
          </w:tcPr>
          <w:p w14:paraId="5BCE6F2A"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4 092,80</w:t>
            </w:r>
          </w:p>
        </w:tc>
        <w:tc>
          <w:tcPr>
            <w:tcW w:w="713" w:type="dxa"/>
            <w:tcBorders>
              <w:top w:val="nil"/>
              <w:left w:val="nil"/>
              <w:bottom w:val="single" w:sz="8" w:space="0" w:color="000000"/>
              <w:right w:val="single" w:sz="8" w:space="0" w:color="000000"/>
            </w:tcBorders>
            <w:shd w:val="clear" w:color="auto" w:fill="auto"/>
            <w:vAlign w:val="center"/>
            <w:hideMark/>
          </w:tcPr>
          <w:p w14:paraId="198B819E"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4 092,80</w:t>
            </w:r>
          </w:p>
        </w:tc>
        <w:tc>
          <w:tcPr>
            <w:tcW w:w="578" w:type="dxa"/>
            <w:gridSpan w:val="2"/>
            <w:tcBorders>
              <w:top w:val="nil"/>
              <w:left w:val="nil"/>
              <w:bottom w:val="single" w:sz="8" w:space="0" w:color="000000"/>
              <w:right w:val="single" w:sz="8" w:space="0" w:color="000000"/>
            </w:tcBorders>
            <w:shd w:val="clear" w:color="auto" w:fill="auto"/>
            <w:vAlign w:val="center"/>
            <w:hideMark/>
          </w:tcPr>
          <w:p w14:paraId="17F83855"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190 192 416,00</w:t>
            </w:r>
          </w:p>
        </w:tc>
        <w:tc>
          <w:tcPr>
            <w:tcW w:w="559" w:type="dxa"/>
            <w:tcBorders>
              <w:top w:val="nil"/>
              <w:left w:val="nil"/>
              <w:bottom w:val="single" w:sz="8" w:space="0" w:color="000000"/>
              <w:right w:val="single" w:sz="8" w:space="0" w:color="000000"/>
            </w:tcBorders>
            <w:shd w:val="clear" w:color="auto" w:fill="auto"/>
            <w:vAlign w:val="center"/>
            <w:hideMark/>
          </w:tcPr>
          <w:p w14:paraId="2895D59E"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719" w:type="dxa"/>
            <w:tcBorders>
              <w:top w:val="nil"/>
              <w:left w:val="nil"/>
              <w:bottom w:val="single" w:sz="8" w:space="0" w:color="000000"/>
              <w:right w:val="single" w:sz="8" w:space="0" w:color="000000"/>
            </w:tcBorders>
            <w:shd w:val="clear" w:color="auto" w:fill="auto"/>
            <w:vAlign w:val="center"/>
            <w:hideMark/>
          </w:tcPr>
          <w:p w14:paraId="1730E5D8"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557" w:type="dxa"/>
            <w:tcBorders>
              <w:top w:val="nil"/>
              <w:left w:val="nil"/>
              <w:bottom w:val="single" w:sz="8" w:space="0" w:color="000000"/>
              <w:right w:val="single" w:sz="8" w:space="0" w:color="000000"/>
            </w:tcBorders>
            <w:shd w:val="clear" w:color="auto" w:fill="auto"/>
            <w:vAlign w:val="center"/>
            <w:hideMark/>
          </w:tcPr>
          <w:p w14:paraId="49EE41F8"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720" w:type="dxa"/>
            <w:gridSpan w:val="3"/>
            <w:tcBorders>
              <w:top w:val="nil"/>
              <w:left w:val="nil"/>
              <w:bottom w:val="single" w:sz="8" w:space="0" w:color="000000"/>
              <w:right w:val="single" w:sz="8" w:space="0" w:color="000000"/>
            </w:tcBorders>
            <w:shd w:val="clear" w:color="auto" w:fill="auto"/>
            <w:vAlign w:val="center"/>
            <w:hideMark/>
          </w:tcPr>
          <w:p w14:paraId="5465B144"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562" w:type="dxa"/>
            <w:tcBorders>
              <w:top w:val="nil"/>
              <w:left w:val="nil"/>
              <w:bottom w:val="single" w:sz="8" w:space="0" w:color="000000"/>
              <w:right w:val="single" w:sz="8" w:space="0" w:color="000000"/>
            </w:tcBorders>
            <w:shd w:val="clear" w:color="auto" w:fill="auto"/>
            <w:vAlign w:val="center"/>
            <w:hideMark/>
          </w:tcPr>
          <w:p w14:paraId="5C4E664D"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562" w:type="dxa"/>
            <w:tcBorders>
              <w:top w:val="nil"/>
              <w:left w:val="nil"/>
              <w:bottom w:val="single" w:sz="8" w:space="0" w:color="000000"/>
              <w:right w:val="single" w:sz="8" w:space="0" w:color="000000"/>
            </w:tcBorders>
            <w:shd w:val="clear" w:color="auto" w:fill="auto"/>
            <w:vAlign w:val="center"/>
            <w:hideMark/>
          </w:tcPr>
          <w:p w14:paraId="46B787B1"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843,3</w:t>
            </w:r>
          </w:p>
        </w:tc>
        <w:tc>
          <w:tcPr>
            <w:tcW w:w="562" w:type="dxa"/>
            <w:tcBorders>
              <w:top w:val="nil"/>
              <w:left w:val="nil"/>
              <w:bottom w:val="single" w:sz="8" w:space="0" w:color="000000"/>
              <w:right w:val="single" w:sz="8" w:space="0" w:color="000000"/>
            </w:tcBorders>
            <w:shd w:val="clear" w:color="auto" w:fill="auto"/>
            <w:vAlign w:val="center"/>
            <w:hideMark/>
          </w:tcPr>
          <w:p w14:paraId="09DD647A"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843,3</w:t>
            </w:r>
          </w:p>
        </w:tc>
        <w:tc>
          <w:tcPr>
            <w:tcW w:w="549" w:type="dxa"/>
            <w:gridSpan w:val="3"/>
            <w:tcBorders>
              <w:top w:val="nil"/>
              <w:left w:val="nil"/>
              <w:bottom w:val="single" w:sz="8" w:space="0" w:color="000000"/>
              <w:right w:val="single" w:sz="8" w:space="0" w:color="000000"/>
            </w:tcBorders>
            <w:shd w:val="clear" w:color="auto" w:fill="auto"/>
            <w:vAlign w:val="center"/>
            <w:hideMark/>
          </w:tcPr>
          <w:p w14:paraId="0D644143"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39 192 522,15</w:t>
            </w:r>
          </w:p>
        </w:tc>
        <w:tc>
          <w:tcPr>
            <w:tcW w:w="445" w:type="dxa"/>
            <w:tcBorders>
              <w:top w:val="nil"/>
              <w:left w:val="nil"/>
              <w:bottom w:val="single" w:sz="8" w:space="0" w:color="000000"/>
              <w:right w:val="single" w:sz="8" w:space="0" w:color="000000"/>
            </w:tcBorders>
            <w:shd w:val="clear" w:color="auto" w:fill="auto"/>
            <w:vAlign w:val="center"/>
            <w:hideMark/>
          </w:tcPr>
          <w:p w14:paraId="5A286FDF"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562" w:type="dxa"/>
            <w:gridSpan w:val="2"/>
            <w:tcBorders>
              <w:top w:val="nil"/>
              <w:left w:val="nil"/>
              <w:bottom w:val="single" w:sz="8" w:space="0" w:color="000000"/>
              <w:right w:val="single" w:sz="8" w:space="0" w:color="000000"/>
            </w:tcBorders>
            <w:shd w:val="clear" w:color="auto" w:fill="auto"/>
            <w:vAlign w:val="center"/>
            <w:hideMark/>
          </w:tcPr>
          <w:p w14:paraId="5C589141"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455" w:type="dxa"/>
            <w:tcBorders>
              <w:top w:val="nil"/>
              <w:left w:val="nil"/>
              <w:bottom w:val="single" w:sz="8" w:space="0" w:color="000000"/>
              <w:right w:val="single" w:sz="8" w:space="0" w:color="000000"/>
            </w:tcBorders>
            <w:shd w:val="clear" w:color="auto" w:fill="auto"/>
            <w:vAlign w:val="center"/>
            <w:hideMark/>
          </w:tcPr>
          <w:p w14:paraId="4CC9633F"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575" w:type="dxa"/>
            <w:gridSpan w:val="2"/>
            <w:tcBorders>
              <w:top w:val="nil"/>
              <w:left w:val="nil"/>
              <w:bottom w:val="single" w:sz="8" w:space="0" w:color="000000"/>
              <w:right w:val="single" w:sz="8" w:space="0" w:color="000000"/>
            </w:tcBorders>
            <w:shd w:val="clear" w:color="auto" w:fill="auto"/>
            <w:vAlign w:val="center"/>
            <w:hideMark/>
          </w:tcPr>
          <w:p w14:paraId="64F152A8"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696" w:type="dxa"/>
            <w:tcBorders>
              <w:top w:val="nil"/>
              <w:left w:val="nil"/>
              <w:bottom w:val="single" w:sz="8" w:space="0" w:color="000000"/>
              <w:right w:val="single" w:sz="8" w:space="0" w:color="000000"/>
            </w:tcBorders>
            <w:shd w:val="clear" w:color="auto" w:fill="auto"/>
            <w:vAlign w:val="center"/>
            <w:hideMark/>
          </w:tcPr>
          <w:p w14:paraId="18FCF104"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713" w:type="dxa"/>
            <w:gridSpan w:val="2"/>
            <w:tcBorders>
              <w:top w:val="nil"/>
              <w:left w:val="nil"/>
              <w:bottom w:val="single" w:sz="8" w:space="0" w:color="000000"/>
              <w:right w:val="single" w:sz="8" w:space="0" w:color="000000"/>
            </w:tcBorders>
            <w:shd w:val="clear" w:color="auto" w:fill="auto"/>
            <w:vAlign w:val="center"/>
            <w:hideMark/>
          </w:tcPr>
          <w:p w14:paraId="3AB6F534"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544" w:type="dxa"/>
            <w:tcBorders>
              <w:top w:val="nil"/>
              <w:left w:val="nil"/>
              <w:bottom w:val="single" w:sz="8" w:space="0" w:color="000000"/>
              <w:right w:val="single" w:sz="8" w:space="0" w:color="000000"/>
            </w:tcBorders>
            <w:shd w:val="clear" w:color="auto" w:fill="auto"/>
            <w:vAlign w:val="center"/>
            <w:hideMark/>
          </w:tcPr>
          <w:p w14:paraId="17E9A210"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843,3</w:t>
            </w:r>
          </w:p>
        </w:tc>
        <w:tc>
          <w:tcPr>
            <w:tcW w:w="407" w:type="dxa"/>
            <w:tcBorders>
              <w:top w:val="nil"/>
              <w:left w:val="nil"/>
              <w:bottom w:val="single" w:sz="8" w:space="0" w:color="000000"/>
              <w:right w:val="single" w:sz="8" w:space="0" w:color="000000"/>
            </w:tcBorders>
            <w:shd w:val="clear" w:color="auto" w:fill="auto"/>
            <w:vAlign w:val="center"/>
            <w:hideMark/>
          </w:tcPr>
          <w:p w14:paraId="78FAEEF0"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39 192 522,15</w:t>
            </w:r>
          </w:p>
        </w:tc>
        <w:tc>
          <w:tcPr>
            <w:tcW w:w="567" w:type="dxa"/>
            <w:tcBorders>
              <w:top w:val="nil"/>
              <w:left w:val="nil"/>
              <w:bottom w:val="single" w:sz="8" w:space="0" w:color="000000"/>
              <w:right w:val="single" w:sz="8" w:space="0" w:color="000000"/>
            </w:tcBorders>
            <w:shd w:val="clear" w:color="auto" w:fill="auto"/>
            <w:vAlign w:val="center"/>
            <w:hideMark/>
          </w:tcPr>
          <w:p w14:paraId="4DAD770E"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843,3</w:t>
            </w:r>
          </w:p>
        </w:tc>
        <w:tc>
          <w:tcPr>
            <w:tcW w:w="709" w:type="dxa"/>
            <w:gridSpan w:val="3"/>
            <w:tcBorders>
              <w:top w:val="nil"/>
              <w:left w:val="nil"/>
              <w:bottom w:val="single" w:sz="8" w:space="0" w:color="000000"/>
              <w:right w:val="single" w:sz="8" w:space="0" w:color="000000"/>
            </w:tcBorders>
            <w:shd w:val="clear" w:color="auto" w:fill="auto"/>
            <w:vAlign w:val="center"/>
            <w:hideMark/>
          </w:tcPr>
          <w:p w14:paraId="12BD3652"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567" w:type="dxa"/>
            <w:gridSpan w:val="2"/>
            <w:tcBorders>
              <w:top w:val="nil"/>
              <w:left w:val="nil"/>
              <w:bottom w:val="single" w:sz="8" w:space="0" w:color="000000"/>
              <w:right w:val="single" w:sz="8" w:space="0" w:color="000000"/>
            </w:tcBorders>
            <w:shd w:val="clear" w:color="auto" w:fill="auto"/>
            <w:vAlign w:val="center"/>
            <w:hideMark/>
          </w:tcPr>
          <w:p w14:paraId="7FD9A048"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444" w:type="dxa"/>
            <w:tcBorders>
              <w:top w:val="nil"/>
              <w:left w:val="nil"/>
              <w:bottom w:val="single" w:sz="8" w:space="0" w:color="000000"/>
              <w:right w:val="single" w:sz="8" w:space="0" w:color="000000"/>
            </w:tcBorders>
            <w:shd w:val="clear" w:color="auto" w:fill="auto"/>
            <w:vAlign w:val="center"/>
            <w:hideMark/>
          </w:tcPr>
          <w:p w14:paraId="5AE6E8B5"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r>
      <w:tr w:rsidR="00EF1E02" w:rsidRPr="00B3477C" w14:paraId="107E0BED" w14:textId="77777777" w:rsidTr="00EF1E02">
        <w:trPr>
          <w:gridAfter w:val="4"/>
          <w:wAfter w:w="173" w:type="dxa"/>
          <w:trHeight w:val="1590"/>
        </w:trPr>
        <w:tc>
          <w:tcPr>
            <w:tcW w:w="441" w:type="dxa"/>
            <w:tcBorders>
              <w:top w:val="nil"/>
              <w:left w:val="single" w:sz="8" w:space="0" w:color="000000"/>
              <w:bottom w:val="single" w:sz="8" w:space="0" w:color="000000"/>
              <w:right w:val="single" w:sz="8" w:space="0" w:color="000000"/>
            </w:tcBorders>
            <w:shd w:val="clear" w:color="auto" w:fill="auto"/>
            <w:vAlign w:val="center"/>
            <w:hideMark/>
          </w:tcPr>
          <w:p w14:paraId="5CC24162" w14:textId="77777777" w:rsidR="00B3477C" w:rsidRPr="00B3477C" w:rsidRDefault="00B3477C" w:rsidP="00B3477C">
            <w:pPr>
              <w:spacing w:after="0" w:line="240" w:lineRule="auto"/>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 </w:t>
            </w:r>
          </w:p>
        </w:tc>
        <w:tc>
          <w:tcPr>
            <w:tcW w:w="552" w:type="dxa"/>
            <w:tcBorders>
              <w:top w:val="nil"/>
              <w:left w:val="nil"/>
              <w:bottom w:val="single" w:sz="8" w:space="0" w:color="000000"/>
              <w:right w:val="single" w:sz="8" w:space="0" w:color="000000"/>
            </w:tcBorders>
            <w:shd w:val="clear" w:color="auto" w:fill="auto"/>
            <w:vAlign w:val="center"/>
            <w:hideMark/>
          </w:tcPr>
          <w:p w14:paraId="235334D4" w14:textId="77777777" w:rsidR="00B3477C" w:rsidRPr="00B3477C" w:rsidRDefault="00B3477C" w:rsidP="00B3477C">
            <w:pPr>
              <w:spacing w:after="0" w:line="240" w:lineRule="auto"/>
              <w:jc w:val="both"/>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Всего по этапу 2022 года</w:t>
            </w:r>
          </w:p>
        </w:tc>
        <w:tc>
          <w:tcPr>
            <w:tcW w:w="705" w:type="dxa"/>
            <w:tcBorders>
              <w:top w:val="nil"/>
              <w:left w:val="nil"/>
              <w:bottom w:val="single" w:sz="8" w:space="0" w:color="000000"/>
              <w:right w:val="single" w:sz="8" w:space="0" w:color="000000"/>
            </w:tcBorders>
            <w:shd w:val="clear" w:color="auto" w:fill="auto"/>
            <w:vAlign w:val="center"/>
            <w:hideMark/>
          </w:tcPr>
          <w:p w14:paraId="4A1E75E4"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1 284,96</w:t>
            </w:r>
          </w:p>
        </w:tc>
        <w:tc>
          <w:tcPr>
            <w:tcW w:w="564" w:type="dxa"/>
            <w:tcBorders>
              <w:top w:val="nil"/>
              <w:left w:val="nil"/>
              <w:bottom w:val="single" w:sz="8" w:space="0" w:color="000000"/>
              <w:right w:val="single" w:sz="8" w:space="0" w:color="000000"/>
            </w:tcBorders>
            <w:shd w:val="clear" w:color="auto" w:fill="auto"/>
            <w:vAlign w:val="center"/>
            <w:hideMark/>
          </w:tcPr>
          <w:p w14:paraId="0D9D939B"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73 208 710,00</w:t>
            </w:r>
          </w:p>
        </w:tc>
        <w:tc>
          <w:tcPr>
            <w:tcW w:w="708" w:type="dxa"/>
            <w:tcBorders>
              <w:top w:val="nil"/>
              <w:left w:val="nil"/>
              <w:bottom w:val="single" w:sz="8" w:space="0" w:color="000000"/>
              <w:right w:val="single" w:sz="8" w:space="0" w:color="000000"/>
            </w:tcBorders>
            <w:shd w:val="clear" w:color="auto" w:fill="auto"/>
            <w:vAlign w:val="center"/>
            <w:hideMark/>
          </w:tcPr>
          <w:p w14:paraId="71346ABC"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713" w:type="dxa"/>
            <w:tcBorders>
              <w:top w:val="nil"/>
              <w:left w:val="nil"/>
              <w:bottom w:val="single" w:sz="8" w:space="0" w:color="000000"/>
              <w:right w:val="single" w:sz="8" w:space="0" w:color="000000"/>
            </w:tcBorders>
            <w:shd w:val="clear" w:color="auto" w:fill="auto"/>
            <w:vAlign w:val="center"/>
            <w:hideMark/>
          </w:tcPr>
          <w:p w14:paraId="02EFAECE"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578" w:type="dxa"/>
            <w:gridSpan w:val="2"/>
            <w:tcBorders>
              <w:top w:val="nil"/>
              <w:left w:val="nil"/>
              <w:bottom w:val="single" w:sz="8" w:space="0" w:color="000000"/>
              <w:right w:val="single" w:sz="8" w:space="0" w:color="000000"/>
            </w:tcBorders>
            <w:shd w:val="clear" w:color="auto" w:fill="auto"/>
            <w:vAlign w:val="center"/>
            <w:hideMark/>
          </w:tcPr>
          <w:p w14:paraId="4011B5BB"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559" w:type="dxa"/>
            <w:tcBorders>
              <w:top w:val="nil"/>
              <w:left w:val="nil"/>
              <w:bottom w:val="single" w:sz="8" w:space="0" w:color="000000"/>
              <w:right w:val="single" w:sz="8" w:space="0" w:color="000000"/>
            </w:tcBorders>
            <w:shd w:val="clear" w:color="auto" w:fill="auto"/>
            <w:vAlign w:val="center"/>
            <w:hideMark/>
          </w:tcPr>
          <w:p w14:paraId="027596D0"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719" w:type="dxa"/>
            <w:tcBorders>
              <w:top w:val="nil"/>
              <w:left w:val="nil"/>
              <w:bottom w:val="single" w:sz="8" w:space="0" w:color="000000"/>
              <w:right w:val="single" w:sz="8" w:space="0" w:color="000000"/>
            </w:tcBorders>
            <w:shd w:val="clear" w:color="auto" w:fill="auto"/>
            <w:vAlign w:val="center"/>
            <w:hideMark/>
          </w:tcPr>
          <w:p w14:paraId="742765CD"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557" w:type="dxa"/>
            <w:tcBorders>
              <w:top w:val="nil"/>
              <w:left w:val="nil"/>
              <w:bottom w:val="single" w:sz="8" w:space="0" w:color="000000"/>
              <w:right w:val="single" w:sz="8" w:space="0" w:color="000000"/>
            </w:tcBorders>
            <w:shd w:val="clear" w:color="auto" w:fill="auto"/>
            <w:vAlign w:val="center"/>
            <w:hideMark/>
          </w:tcPr>
          <w:p w14:paraId="26796B2E"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720" w:type="dxa"/>
            <w:gridSpan w:val="3"/>
            <w:tcBorders>
              <w:top w:val="nil"/>
              <w:left w:val="nil"/>
              <w:bottom w:val="single" w:sz="8" w:space="0" w:color="000000"/>
              <w:right w:val="single" w:sz="8" w:space="0" w:color="000000"/>
            </w:tcBorders>
            <w:shd w:val="clear" w:color="auto" w:fill="auto"/>
            <w:vAlign w:val="center"/>
            <w:hideMark/>
          </w:tcPr>
          <w:p w14:paraId="1B1177F0"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562" w:type="dxa"/>
            <w:tcBorders>
              <w:top w:val="nil"/>
              <w:left w:val="nil"/>
              <w:bottom w:val="single" w:sz="8" w:space="0" w:color="000000"/>
              <w:right w:val="single" w:sz="8" w:space="0" w:color="000000"/>
            </w:tcBorders>
            <w:shd w:val="clear" w:color="auto" w:fill="auto"/>
            <w:vAlign w:val="center"/>
            <w:hideMark/>
          </w:tcPr>
          <w:p w14:paraId="0832FCD2"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562" w:type="dxa"/>
            <w:tcBorders>
              <w:top w:val="nil"/>
              <w:left w:val="nil"/>
              <w:bottom w:val="single" w:sz="8" w:space="0" w:color="000000"/>
              <w:right w:val="single" w:sz="8" w:space="0" w:color="000000"/>
            </w:tcBorders>
            <w:shd w:val="clear" w:color="auto" w:fill="auto"/>
            <w:vAlign w:val="center"/>
            <w:hideMark/>
          </w:tcPr>
          <w:p w14:paraId="2719B478"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1 284,96</w:t>
            </w:r>
          </w:p>
        </w:tc>
        <w:tc>
          <w:tcPr>
            <w:tcW w:w="562" w:type="dxa"/>
            <w:tcBorders>
              <w:top w:val="nil"/>
              <w:left w:val="nil"/>
              <w:bottom w:val="single" w:sz="8" w:space="0" w:color="000000"/>
              <w:right w:val="single" w:sz="8" w:space="0" w:color="000000"/>
            </w:tcBorders>
            <w:shd w:val="clear" w:color="auto" w:fill="auto"/>
            <w:vAlign w:val="center"/>
            <w:hideMark/>
          </w:tcPr>
          <w:p w14:paraId="202D3191"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1 284,96</w:t>
            </w:r>
          </w:p>
        </w:tc>
        <w:tc>
          <w:tcPr>
            <w:tcW w:w="549" w:type="dxa"/>
            <w:gridSpan w:val="3"/>
            <w:tcBorders>
              <w:top w:val="nil"/>
              <w:left w:val="nil"/>
              <w:bottom w:val="single" w:sz="8" w:space="0" w:color="000000"/>
              <w:right w:val="single" w:sz="8" w:space="0" w:color="000000"/>
            </w:tcBorders>
            <w:shd w:val="clear" w:color="auto" w:fill="auto"/>
            <w:vAlign w:val="center"/>
            <w:hideMark/>
          </w:tcPr>
          <w:p w14:paraId="00D35694"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73 208 710,00</w:t>
            </w:r>
          </w:p>
        </w:tc>
        <w:tc>
          <w:tcPr>
            <w:tcW w:w="445" w:type="dxa"/>
            <w:tcBorders>
              <w:top w:val="nil"/>
              <w:left w:val="nil"/>
              <w:bottom w:val="single" w:sz="8" w:space="0" w:color="000000"/>
              <w:right w:val="single" w:sz="8" w:space="0" w:color="000000"/>
            </w:tcBorders>
            <w:shd w:val="clear" w:color="auto" w:fill="auto"/>
            <w:vAlign w:val="center"/>
            <w:hideMark/>
          </w:tcPr>
          <w:p w14:paraId="46AD2982"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562" w:type="dxa"/>
            <w:gridSpan w:val="2"/>
            <w:tcBorders>
              <w:top w:val="nil"/>
              <w:left w:val="nil"/>
              <w:bottom w:val="single" w:sz="8" w:space="0" w:color="000000"/>
              <w:right w:val="single" w:sz="8" w:space="0" w:color="000000"/>
            </w:tcBorders>
            <w:shd w:val="clear" w:color="auto" w:fill="auto"/>
            <w:vAlign w:val="center"/>
            <w:hideMark/>
          </w:tcPr>
          <w:p w14:paraId="7C1E2D7A"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455" w:type="dxa"/>
            <w:tcBorders>
              <w:top w:val="nil"/>
              <w:left w:val="nil"/>
              <w:bottom w:val="single" w:sz="8" w:space="0" w:color="000000"/>
              <w:right w:val="single" w:sz="8" w:space="0" w:color="000000"/>
            </w:tcBorders>
            <w:shd w:val="clear" w:color="auto" w:fill="auto"/>
            <w:vAlign w:val="center"/>
            <w:hideMark/>
          </w:tcPr>
          <w:p w14:paraId="2CC3910A"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1 284,96</w:t>
            </w:r>
          </w:p>
        </w:tc>
        <w:tc>
          <w:tcPr>
            <w:tcW w:w="575" w:type="dxa"/>
            <w:gridSpan w:val="2"/>
            <w:tcBorders>
              <w:top w:val="nil"/>
              <w:left w:val="nil"/>
              <w:bottom w:val="single" w:sz="8" w:space="0" w:color="000000"/>
              <w:right w:val="single" w:sz="8" w:space="0" w:color="000000"/>
            </w:tcBorders>
            <w:shd w:val="clear" w:color="auto" w:fill="auto"/>
            <w:vAlign w:val="center"/>
            <w:hideMark/>
          </w:tcPr>
          <w:p w14:paraId="659FFFE0"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73 208 710,00</w:t>
            </w:r>
          </w:p>
        </w:tc>
        <w:tc>
          <w:tcPr>
            <w:tcW w:w="696" w:type="dxa"/>
            <w:tcBorders>
              <w:top w:val="nil"/>
              <w:left w:val="nil"/>
              <w:bottom w:val="single" w:sz="8" w:space="0" w:color="000000"/>
              <w:right w:val="single" w:sz="8" w:space="0" w:color="000000"/>
            </w:tcBorders>
            <w:shd w:val="clear" w:color="auto" w:fill="auto"/>
            <w:vAlign w:val="center"/>
            <w:hideMark/>
          </w:tcPr>
          <w:p w14:paraId="46282D02"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713" w:type="dxa"/>
            <w:gridSpan w:val="2"/>
            <w:tcBorders>
              <w:top w:val="nil"/>
              <w:left w:val="nil"/>
              <w:bottom w:val="single" w:sz="8" w:space="0" w:color="000000"/>
              <w:right w:val="single" w:sz="8" w:space="0" w:color="000000"/>
            </w:tcBorders>
            <w:shd w:val="clear" w:color="auto" w:fill="auto"/>
            <w:vAlign w:val="center"/>
            <w:hideMark/>
          </w:tcPr>
          <w:p w14:paraId="0E539081"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544" w:type="dxa"/>
            <w:tcBorders>
              <w:top w:val="nil"/>
              <w:left w:val="nil"/>
              <w:bottom w:val="single" w:sz="8" w:space="0" w:color="000000"/>
              <w:right w:val="single" w:sz="8" w:space="0" w:color="000000"/>
            </w:tcBorders>
            <w:shd w:val="clear" w:color="auto" w:fill="auto"/>
            <w:vAlign w:val="center"/>
            <w:hideMark/>
          </w:tcPr>
          <w:p w14:paraId="36DB521F"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407" w:type="dxa"/>
            <w:tcBorders>
              <w:top w:val="nil"/>
              <w:left w:val="nil"/>
              <w:bottom w:val="single" w:sz="8" w:space="0" w:color="000000"/>
              <w:right w:val="single" w:sz="8" w:space="0" w:color="000000"/>
            </w:tcBorders>
            <w:shd w:val="clear" w:color="auto" w:fill="auto"/>
            <w:vAlign w:val="center"/>
            <w:hideMark/>
          </w:tcPr>
          <w:p w14:paraId="16EA3E04"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567" w:type="dxa"/>
            <w:tcBorders>
              <w:top w:val="nil"/>
              <w:left w:val="nil"/>
              <w:bottom w:val="single" w:sz="8" w:space="0" w:color="000000"/>
              <w:right w:val="single" w:sz="8" w:space="0" w:color="000000"/>
            </w:tcBorders>
            <w:shd w:val="clear" w:color="auto" w:fill="auto"/>
            <w:vAlign w:val="center"/>
            <w:hideMark/>
          </w:tcPr>
          <w:p w14:paraId="3359CF42"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1 284,96</w:t>
            </w:r>
          </w:p>
        </w:tc>
        <w:tc>
          <w:tcPr>
            <w:tcW w:w="709" w:type="dxa"/>
            <w:gridSpan w:val="3"/>
            <w:tcBorders>
              <w:top w:val="nil"/>
              <w:left w:val="nil"/>
              <w:bottom w:val="single" w:sz="8" w:space="0" w:color="000000"/>
              <w:right w:val="single" w:sz="8" w:space="0" w:color="000000"/>
            </w:tcBorders>
            <w:shd w:val="clear" w:color="auto" w:fill="auto"/>
            <w:vAlign w:val="center"/>
            <w:hideMark/>
          </w:tcPr>
          <w:p w14:paraId="1770EC79"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567" w:type="dxa"/>
            <w:gridSpan w:val="2"/>
            <w:tcBorders>
              <w:top w:val="nil"/>
              <w:left w:val="nil"/>
              <w:bottom w:val="single" w:sz="8" w:space="0" w:color="000000"/>
              <w:right w:val="single" w:sz="8" w:space="0" w:color="000000"/>
            </w:tcBorders>
            <w:shd w:val="clear" w:color="auto" w:fill="auto"/>
            <w:vAlign w:val="center"/>
            <w:hideMark/>
          </w:tcPr>
          <w:p w14:paraId="622C9B19"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444" w:type="dxa"/>
            <w:tcBorders>
              <w:top w:val="nil"/>
              <w:left w:val="nil"/>
              <w:bottom w:val="single" w:sz="8" w:space="0" w:color="000000"/>
              <w:right w:val="single" w:sz="8" w:space="0" w:color="000000"/>
            </w:tcBorders>
            <w:shd w:val="clear" w:color="auto" w:fill="auto"/>
            <w:vAlign w:val="center"/>
            <w:hideMark/>
          </w:tcPr>
          <w:p w14:paraId="6446F050"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r>
      <w:tr w:rsidR="00EF1E02" w:rsidRPr="00B3477C" w14:paraId="3C806143" w14:textId="77777777" w:rsidTr="00EF1E02">
        <w:trPr>
          <w:gridAfter w:val="4"/>
          <w:wAfter w:w="173" w:type="dxa"/>
          <w:trHeight w:val="1590"/>
        </w:trPr>
        <w:tc>
          <w:tcPr>
            <w:tcW w:w="441" w:type="dxa"/>
            <w:tcBorders>
              <w:top w:val="nil"/>
              <w:left w:val="single" w:sz="8" w:space="0" w:color="000000"/>
              <w:bottom w:val="single" w:sz="8" w:space="0" w:color="000000"/>
              <w:right w:val="single" w:sz="8" w:space="0" w:color="000000"/>
            </w:tcBorders>
            <w:shd w:val="clear" w:color="auto" w:fill="auto"/>
            <w:vAlign w:val="center"/>
            <w:hideMark/>
          </w:tcPr>
          <w:p w14:paraId="4E9C34ED" w14:textId="77777777" w:rsidR="00B3477C" w:rsidRPr="00B3477C" w:rsidRDefault="00B3477C" w:rsidP="00B3477C">
            <w:pPr>
              <w:spacing w:after="0" w:line="240" w:lineRule="auto"/>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 </w:t>
            </w:r>
          </w:p>
        </w:tc>
        <w:tc>
          <w:tcPr>
            <w:tcW w:w="552" w:type="dxa"/>
            <w:tcBorders>
              <w:top w:val="nil"/>
              <w:left w:val="nil"/>
              <w:bottom w:val="single" w:sz="8" w:space="0" w:color="000000"/>
              <w:right w:val="single" w:sz="8" w:space="0" w:color="000000"/>
            </w:tcBorders>
            <w:shd w:val="clear" w:color="auto" w:fill="auto"/>
            <w:vAlign w:val="center"/>
            <w:hideMark/>
          </w:tcPr>
          <w:p w14:paraId="59A739EB" w14:textId="77777777" w:rsidR="00B3477C" w:rsidRPr="00B3477C" w:rsidRDefault="00B3477C" w:rsidP="00B3477C">
            <w:pPr>
              <w:spacing w:after="0" w:line="240" w:lineRule="auto"/>
              <w:jc w:val="both"/>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Всего по этапу 2023 года</w:t>
            </w:r>
          </w:p>
        </w:tc>
        <w:tc>
          <w:tcPr>
            <w:tcW w:w="705" w:type="dxa"/>
            <w:tcBorders>
              <w:top w:val="nil"/>
              <w:left w:val="nil"/>
              <w:bottom w:val="single" w:sz="8" w:space="0" w:color="000000"/>
              <w:right w:val="single" w:sz="8" w:space="0" w:color="000000"/>
            </w:tcBorders>
            <w:shd w:val="clear" w:color="auto" w:fill="auto"/>
            <w:vAlign w:val="center"/>
            <w:hideMark/>
          </w:tcPr>
          <w:p w14:paraId="7F65D3B2"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8 825,30</w:t>
            </w:r>
          </w:p>
        </w:tc>
        <w:tc>
          <w:tcPr>
            <w:tcW w:w="564" w:type="dxa"/>
            <w:tcBorders>
              <w:top w:val="nil"/>
              <w:left w:val="nil"/>
              <w:bottom w:val="single" w:sz="8" w:space="0" w:color="000000"/>
              <w:right w:val="single" w:sz="8" w:space="0" w:color="000000"/>
            </w:tcBorders>
            <w:shd w:val="clear" w:color="auto" w:fill="auto"/>
            <w:vAlign w:val="center"/>
            <w:hideMark/>
          </w:tcPr>
          <w:p w14:paraId="00774004"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495 036 800,00</w:t>
            </w:r>
          </w:p>
        </w:tc>
        <w:tc>
          <w:tcPr>
            <w:tcW w:w="708" w:type="dxa"/>
            <w:tcBorders>
              <w:top w:val="nil"/>
              <w:left w:val="nil"/>
              <w:bottom w:val="single" w:sz="8" w:space="0" w:color="000000"/>
              <w:right w:val="single" w:sz="8" w:space="0" w:color="000000"/>
            </w:tcBorders>
            <w:shd w:val="clear" w:color="auto" w:fill="auto"/>
            <w:vAlign w:val="center"/>
            <w:hideMark/>
          </w:tcPr>
          <w:p w14:paraId="79DF7FBD"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5 760,53</w:t>
            </w:r>
          </w:p>
        </w:tc>
        <w:tc>
          <w:tcPr>
            <w:tcW w:w="713" w:type="dxa"/>
            <w:tcBorders>
              <w:top w:val="nil"/>
              <w:left w:val="nil"/>
              <w:bottom w:val="single" w:sz="8" w:space="0" w:color="000000"/>
              <w:right w:val="single" w:sz="8" w:space="0" w:color="000000"/>
            </w:tcBorders>
            <w:shd w:val="clear" w:color="auto" w:fill="auto"/>
            <w:vAlign w:val="center"/>
            <w:hideMark/>
          </w:tcPr>
          <w:p w14:paraId="0E346EE6"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5 760,53</w:t>
            </w:r>
          </w:p>
        </w:tc>
        <w:tc>
          <w:tcPr>
            <w:tcW w:w="578" w:type="dxa"/>
            <w:gridSpan w:val="2"/>
            <w:tcBorders>
              <w:top w:val="nil"/>
              <w:left w:val="nil"/>
              <w:bottom w:val="single" w:sz="8" w:space="0" w:color="000000"/>
              <w:right w:val="single" w:sz="8" w:space="0" w:color="000000"/>
            </w:tcBorders>
            <w:shd w:val="clear" w:color="auto" w:fill="auto"/>
            <w:vAlign w:val="center"/>
            <w:hideMark/>
          </w:tcPr>
          <w:p w14:paraId="0C8F2887"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323 119 648,76</w:t>
            </w:r>
          </w:p>
        </w:tc>
        <w:tc>
          <w:tcPr>
            <w:tcW w:w="559" w:type="dxa"/>
            <w:tcBorders>
              <w:top w:val="nil"/>
              <w:left w:val="nil"/>
              <w:bottom w:val="single" w:sz="8" w:space="0" w:color="000000"/>
              <w:right w:val="single" w:sz="8" w:space="0" w:color="000000"/>
            </w:tcBorders>
            <w:shd w:val="clear" w:color="auto" w:fill="auto"/>
            <w:vAlign w:val="center"/>
            <w:hideMark/>
          </w:tcPr>
          <w:p w14:paraId="6B1274A5"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719" w:type="dxa"/>
            <w:tcBorders>
              <w:top w:val="nil"/>
              <w:left w:val="nil"/>
              <w:bottom w:val="single" w:sz="8" w:space="0" w:color="000000"/>
              <w:right w:val="single" w:sz="8" w:space="0" w:color="000000"/>
            </w:tcBorders>
            <w:shd w:val="clear" w:color="auto" w:fill="auto"/>
            <w:vAlign w:val="center"/>
            <w:hideMark/>
          </w:tcPr>
          <w:p w14:paraId="3E11C139"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557" w:type="dxa"/>
            <w:tcBorders>
              <w:top w:val="nil"/>
              <w:left w:val="nil"/>
              <w:bottom w:val="single" w:sz="8" w:space="0" w:color="000000"/>
              <w:right w:val="single" w:sz="8" w:space="0" w:color="000000"/>
            </w:tcBorders>
            <w:shd w:val="clear" w:color="auto" w:fill="auto"/>
            <w:vAlign w:val="center"/>
            <w:hideMark/>
          </w:tcPr>
          <w:p w14:paraId="4A2E751C"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720" w:type="dxa"/>
            <w:gridSpan w:val="3"/>
            <w:tcBorders>
              <w:top w:val="nil"/>
              <w:left w:val="nil"/>
              <w:bottom w:val="single" w:sz="8" w:space="0" w:color="000000"/>
              <w:right w:val="single" w:sz="8" w:space="0" w:color="000000"/>
            </w:tcBorders>
            <w:shd w:val="clear" w:color="auto" w:fill="auto"/>
            <w:vAlign w:val="center"/>
            <w:hideMark/>
          </w:tcPr>
          <w:p w14:paraId="734F7EFF"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562" w:type="dxa"/>
            <w:tcBorders>
              <w:top w:val="nil"/>
              <w:left w:val="nil"/>
              <w:bottom w:val="single" w:sz="8" w:space="0" w:color="000000"/>
              <w:right w:val="single" w:sz="8" w:space="0" w:color="000000"/>
            </w:tcBorders>
            <w:shd w:val="clear" w:color="auto" w:fill="auto"/>
            <w:vAlign w:val="center"/>
            <w:hideMark/>
          </w:tcPr>
          <w:p w14:paraId="4BC7F5F2"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562" w:type="dxa"/>
            <w:tcBorders>
              <w:top w:val="nil"/>
              <w:left w:val="nil"/>
              <w:bottom w:val="single" w:sz="8" w:space="0" w:color="000000"/>
              <w:right w:val="single" w:sz="8" w:space="0" w:color="000000"/>
            </w:tcBorders>
            <w:shd w:val="clear" w:color="auto" w:fill="auto"/>
            <w:vAlign w:val="center"/>
            <w:hideMark/>
          </w:tcPr>
          <w:p w14:paraId="513321C0"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3 064,77</w:t>
            </w:r>
          </w:p>
        </w:tc>
        <w:tc>
          <w:tcPr>
            <w:tcW w:w="562" w:type="dxa"/>
            <w:tcBorders>
              <w:top w:val="nil"/>
              <w:left w:val="nil"/>
              <w:bottom w:val="single" w:sz="8" w:space="0" w:color="000000"/>
              <w:right w:val="single" w:sz="8" w:space="0" w:color="000000"/>
            </w:tcBorders>
            <w:shd w:val="clear" w:color="auto" w:fill="auto"/>
            <w:vAlign w:val="center"/>
            <w:hideMark/>
          </w:tcPr>
          <w:p w14:paraId="31A29E9D"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3 064,77</w:t>
            </w:r>
          </w:p>
        </w:tc>
        <w:tc>
          <w:tcPr>
            <w:tcW w:w="549" w:type="dxa"/>
            <w:gridSpan w:val="3"/>
            <w:tcBorders>
              <w:top w:val="nil"/>
              <w:left w:val="nil"/>
              <w:bottom w:val="single" w:sz="8" w:space="0" w:color="000000"/>
              <w:right w:val="single" w:sz="8" w:space="0" w:color="000000"/>
            </w:tcBorders>
            <w:shd w:val="clear" w:color="auto" w:fill="auto"/>
            <w:vAlign w:val="center"/>
            <w:hideMark/>
          </w:tcPr>
          <w:p w14:paraId="46ABBB09"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171 917 151,24</w:t>
            </w:r>
          </w:p>
        </w:tc>
        <w:tc>
          <w:tcPr>
            <w:tcW w:w="445" w:type="dxa"/>
            <w:tcBorders>
              <w:top w:val="nil"/>
              <w:left w:val="nil"/>
              <w:bottom w:val="single" w:sz="8" w:space="0" w:color="000000"/>
              <w:right w:val="single" w:sz="8" w:space="0" w:color="000000"/>
            </w:tcBorders>
            <w:shd w:val="clear" w:color="auto" w:fill="auto"/>
            <w:vAlign w:val="center"/>
            <w:hideMark/>
          </w:tcPr>
          <w:p w14:paraId="4533257B"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562" w:type="dxa"/>
            <w:gridSpan w:val="2"/>
            <w:tcBorders>
              <w:top w:val="nil"/>
              <w:left w:val="nil"/>
              <w:bottom w:val="single" w:sz="8" w:space="0" w:color="000000"/>
              <w:right w:val="single" w:sz="8" w:space="0" w:color="000000"/>
            </w:tcBorders>
            <w:shd w:val="clear" w:color="auto" w:fill="auto"/>
            <w:vAlign w:val="center"/>
            <w:hideMark/>
          </w:tcPr>
          <w:p w14:paraId="5631B806"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455" w:type="dxa"/>
            <w:tcBorders>
              <w:top w:val="nil"/>
              <w:left w:val="nil"/>
              <w:bottom w:val="single" w:sz="8" w:space="0" w:color="000000"/>
              <w:right w:val="single" w:sz="8" w:space="0" w:color="000000"/>
            </w:tcBorders>
            <w:shd w:val="clear" w:color="auto" w:fill="auto"/>
            <w:vAlign w:val="center"/>
            <w:hideMark/>
          </w:tcPr>
          <w:p w14:paraId="4C6D9DF0"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3 064,77</w:t>
            </w:r>
          </w:p>
        </w:tc>
        <w:tc>
          <w:tcPr>
            <w:tcW w:w="575" w:type="dxa"/>
            <w:gridSpan w:val="2"/>
            <w:tcBorders>
              <w:top w:val="nil"/>
              <w:left w:val="nil"/>
              <w:bottom w:val="single" w:sz="8" w:space="0" w:color="000000"/>
              <w:right w:val="single" w:sz="8" w:space="0" w:color="000000"/>
            </w:tcBorders>
            <w:shd w:val="clear" w:color="auto" w:fill="auto"/>
            <w:vAlign w:val="center"/>
            <w:hideMark/>
          </w:tcPr>
          <w:p w14:paraId="2450DF46"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171 917 151,24</w:t>
            </w:r>
          </w:p>
        </w:tc>
        <w:tc>
          <w:tcPr>
            <w:tcW w:w="696" w:type="dxa"/>
            <w:tcBorders>
              <w:top w:val="nil"/>
              <w:left w:val="nil"/>
              <w:bottom w:val="single" w:sz="8" w:space="0" w:color="000000"/>
              <w:right w:val="single" w:sz="8" w:space="0" w:color="000000"/>
            </w:tcBorders>
            <w:shd w:val="clear" w:color="auto" w:fill="auto"/>
            <w:vAlign w:val="center"/>
            <w:hideMark/>
          </w:tcPr>
          <w:p w14:paraId="4D924729"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713" w:type="dxa"/>
            <w:gridSpan w:val="2"/>
            <w:tcBorders>
              <w:top w:val="nil"/>
              <w:left w:val="nil"/>
              <w:bottom w:val="single" w:sz="8" w:space="0" w:color="000000"/>
              <w:right w:val="single" w:sz="8" w:space="0" w:color="000000"/>
            </w:tcBorders>
            <w:shd w:val="clear" w:color="auto" w:fill="auto"/>
            <w:vAlign w:val="center"/>
            <w:hideMark/>
          </w:tcPr>
          <w:p w14:paraId="7FC0DBB6"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544" w:type="dxa"/>
            <w:tcBorders>
              <w:top w:val="nil"/>
              <w:left w:val="nil"/>
              <w:bottom w:val="single" w:sz="8" w:space="0" w:color="000000"/>
              <w:right w:val="single" w:sz="8" w:space="0" w:color="000000"/>
            </w:tcBorders>
            <w:shd w:val="clear" w:color="auto" w:fill="auto"/>
            <w:vAlign w:val="center"/>
            <w:hideMark/>
          </w:tcPr>
          <w:p w14:paraId="24B9E3EF"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407" w:type="dxa"/>
            <w:tcBorders>
              <w:top w:val="nil"/>
              <w:left w:val="nil"/>
              <w:bottom w:val="single" w:sz="8" w:space="0" w:color="000000"/>
              <w:right w:val="single" w:sz="8" w:space="0" w:color="000000"/>
            </w:tcBorders>
            <w:shd w:val="clear" w:color="auto" w:fill="auto"/>
            <w:vAlign w:val="center"/>
            <w:hideMark/>
          </w:tcPr>
          <w:p w14:paraId="0A6A0365"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567" w:type="dxa"/>
            <w:tcBorders>
              <w:top w:val="nil"/>
              <w:left w:val="nil"/>
              <w:bottom w:val="single" w:sz="8" w:space="0" w:color="000000"/>
              <w:right w:val="single" w:sz="8" w:space="0" w:color="000000"/>
            </w:tcBorders>
            <w:shd w:val="clear" w:color="auto" w:fill="auto"/>
            <w:vAlign w:val="center"/>
            <w:hideMark/>
          </w:tcPr>
          <w:p w14:paraId="2010FCAE"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3 064,77</w:t>
            </w:r>
          </w:p>
        </w:tc>
        <w:tc>
          <w:tcPr>
            <w:tcW w:w="709" w:type="dxa"/>
            <w:gridSpan w:val="3"/>
            <w:tcBorders>
              <w:top w:val="nil"/>
              <w:left w:val="nil"/>
              <w:bottom w:val="single" w:sz="8" w:space="0" w:color="000000"/>
              <w:right w:val="single" w:sz="8" w:space="0" w:color="000000"/>
            </w:tcBorders>
            <w:shd w:val="clear" w:color="auto" w:fill="auto"/>
            <w:vAlign w:val="center"/>
            <w:hideMark/>
          </w:tcPr>
          <w:p w14:paraId="46BA6186"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567" w:type="dxa"/>
            <w:gridSpan w:val="2"/>
            <w:tcBorders>
              <w:top w:val="nil"/>
              <w:left w:val="nil"/>
              <w:bottom w:val="single" w:sz="8" w:space="0" w:color="000000"/>
              <w:right w:val="single" w:sz="8" w:space="0" w:color="000000"/>
            </w:tcBorders>
            <w:shd w:val="clear" w:color="auto" w:fill="auto"/>
            <w:vAlign w:val="center"/>
            <w:hideMark/>
          </w:tcPr>
          <w:p w14:paraId="773C2200"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444" w:type="dxa"/>
            <w:tcBorders>
              <w:top w:val="nil"/>
              <w:left w:val="nil"/>
              <w:bottom w:val="single" w:sz="8" w:space="0" w:color="000000"/>
              <w:right w:val="single" w:sz="8" w:space="0" w:color="000000"/>
            </w:tcBorders>
            <w:shd w:val="clear" w:color="auto" w:fill="auto"/>
            <w:vAlign w:val="center"/>
            <w:hideMark/>
          </w:tcPr>
          <w:p w14:paraId="58F14F69"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r>
      <w:tr w:rsidR="00EF1E02" w:rsidRPr="00B3477C" w14:paraId="67DCF679" w14:textId="77777777" w:rsidTr="00EF1E02">
        <w:trPr>
          <w:gridAfter w:val="4"/>
          <w:wAfter w:w="173" w:type="dxa"/>
          <w:trHeight w:val="1590"/>
        </w:trPr>
        <w:tc>
          <w:tcPr>
            <w:tcW w:w="441" w:type="dxa"/>
            <w:tcBorders>
              <w:top w:val="nil"/>
              <w:left w:val="single" w:sz="8" w:space="0" w:color="000000"/>
              <w:bottom w:val="single" w:sz="8" w:space="0" w:color="000000"/>
              <w:right w:val="single" w:sz="8" w:space="0" w:color="000000"/>
            </w:tcBorders>
            <w:shd w:val="clear" w:color="auto" w:fill="auto"/>
            <w:vAlign w:val="center"/>
            <w:hideMark/>
          </w:tcPr>
          <w:p w14:paraId="24201352" w14:textId="77777777" w:rsidR="00B3477C" w:rsidRPr="00B3477C" w:rsidRDefault="00B3477C" w:rsidP="00B3477C">
            <w:pPr>
              <w:spacing w:after="0" w:line="240" w:lineRule="auto"/>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lastRenderedPageBreak/>
              <w:t> </w:t>
            </w:r>
          </w:p>
        </w:tc>
        <w:tc>
          <w:tcPr>
            <w:tcW w:w="552" w:type="dxa"/>
            <w:tcBorders>
              <w:top w:val="nil"/>
              <w:left w:val="nil"/>
              <w:bottom w:val="single" w:sz="8" w:space="0" w:color="000000"/>
              <w:right w:val="single" w:sz="8" w:space="0" w:color="000000"/>
            </w:tcBorders>
            <w:shd w:val="clear" w:color="auto" w:fill="auto"/>
            <w:vAlign w:val="center"/>
            <w:hideMark/>
          </w:tcPr>
          <w:p w14:paraId="7D91EB4E" w14:textId="77777777" w:rsidR="00B3477C" w:rsidRPr="00B3477C" w:rsidRDefault="00B3477C" w:rsidP="00B3477C">
            <w:pPr>
              <w:spacing w:after="0" w:line="240" w:lineRule="auto"/>
              <w:jc w:val="both"/>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Всего по этапу 2024 года</w:t>
            </w:r>
          </w:p>
        </w:tc>
        <w:tc>
          <w:tcPr>
            <w:tcW w:w="705" w:type="dxa"/>
            <w:tcBorders>
              <w:top w:val="nil"/>
              <w:left w:val="nil"/>
              <w:bottom w:val="single" w:sz="8" w:space="0" w:color="000000"/>
              <w:right w:val="single" w:sz="8" w:space="0" w:color="000000"/>
            </w:tcBorders>
            <w:shd w:val="clear" w:color="auto" w:fill="auto"/>
            <w:vAlign w:val="center"/>
            <w:hideMark/>
          </w:tcPr>
          <w:p w14:paraId="61FD0A37"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14 850,40</w:t>
            </w:r>
          </w:p>
        </w:tc>
        <w:tc>
          <w:tcPr>
            <w:tcW w:w="564" w:type="dxa"/>
            <w:tcBorders>
              <w:top w:val="nil"/>
              <w:left w:val="nil"/>
              <w:bottom w:val="single" w:sz="8" w:space="0" w:color="000000"/>
              <w:right w:val="single" w:sz="8" w:space="0" w:color="000000"/>
            </w:tcBorders>
            <w:shd w:val="clear" w:color="auto" w:fill="auto"/>
            <w:vAlign w:val="center"/>
            <w:hideMark/>
          </w:tcPr>
          <w:p w14:paraId="437DDBFD"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903 260 729,60</w:t>
            </w:r>
          </w:p>
        </w:tc>
        <w:tc>
          <w:tcPr>
            <w:tcW w:w="708" w:type="dxa"/>
            <w:tcBorders>
              <w:top w:val="nil"/>
              <w:left w:val="nil"/>
              <w:bottom w:val="single" w:sz="8" w:space="0" w:color="000000"/>
              <w:right w:val="single" w:sz="8" w:space="0" w:color="000000"/>
            </w:tcBorders>
            <w:shd w:val="clear" w:color="auto" w:fill="auto"/>
            <w:vAlign w:val="center"/>
            <w:hideMark/>
          </w:tcPr>
          <w:p w14:paraId="4E6D43FD"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7 269,95</w:t>
            </w:r>
          </w:p>
        </w:tc>
        <w:tc>
          <w:tcPr>
            <w:tcW w:w="713" w:type="dxa"/>
            <w:tcBorders>
              <w:top w:val="nil"/>
              <w:left w:val="nil"/>
              <w:bottom w:val="single" w:sz="8" w:space="0" w:color="000000"/>
              <w:right w:val="single" w:sz="8" w:space="0" w:color="000000"/>
            </w:tcBorders>
            <w:shd w:val="clear" w:color="auto" w:fill="auto"/>
            <w:vAlign w:val="center"/>
            <w:hideMark/>
          </w:tcPr>
          <w:p w14:paraId="50D61AE6"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7 269,95</w:t>
            </w:r>
          </w:p>
        </w:tc>
        <w:tc>
          <w:tcPr>
            <w:tcW w:w="578" w:type="dxa"/>
            <w:gridSpan w:val="2"/>
            <w:tcBorders>
              <w:top w:val="nil"/>
              <w:left w:val="nil"/>
              <w:bottom w:val="single" w:sz="8" w:space="0" w:color="000000"/>
              <w:right w:val="single" w:sz="8" w:space="0" w:color="000000"/>
            </w:tcBorders>
            <w:shd w:val="clear" w:color="auto" w:fill="auto"/>
            <w:vAlign w:val="center"/>
            <w:hideMark/>
          </w:tcPr>
          <w:p w14:paraId="40D2C92A"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425 175 755,80</w:t>
            </w:r>
          </w:p>
        </w:tc>
        <w:tc>
          <w:tcPr>
            <w:tcW w:w="559" w:type="dxa"/>
            <w:tcBorders>
              <w:top w:val="nil"/>
              <w:left w:val="nil"/>
              <w:bottom w:val="single" w:sz="8" w:space="0" w:color="000000"/>
              <w:right w:val="single" w:sz="8" w:space="0" w:color="000000"/>
            </w:tcBorders>
            <w:shd w:val="clear" w:color="auto" w:fill="auto"/>
            <w:vAlign w:val="center"/>
            <w:hideMark/>
          </w:tcPr>
          <w:p w14:paraId="717C2167"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719" w:type="dxa"/>
            <w:tcBorders>
              <w:top w:val="nil"/>
              <w:left w:val="nil"/>
              <w:bottom w:val="single" w:sz="8" w:space="0" w:color="000000"/>
              <w:right w:val="single" w:sz="8" w:space="0" w:color="000000"/>
            </w:tcBorders>
            <w:shd w:val="clear" w:color="auto" w:fill="auto"/>
            <w:vAlign w:val="center"/>
            <w:hideMark/>
          </w:tcPr>
          <w:p w14:paraId="421A61C2"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557" w:type="dxa"/>
            <w:tcBorders>
              <w:top w:val="nil"/>
              <w:left w:val="nil"/>
              <w:bottom w:val="single" w:sz="8" w:space="0" w:color="000000"/>
              <w:right w:val="single" w:sz="8" w:space="0" w:color="000000"/>
            </w:tcBorders>
            <w:shd w:val="clear" w:color="auto" w:fill="auto"/>
            <w:vAlign w:val="center"/>
            <w:hideMark/>
          </w:tcPr>
          <w:p w14:paraId="09251457"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720" w:type="dxa"/>
            <w:gridSpan w:val="3"/>
            <w:tcBorders>
              <w:top w:val="nil"/>
              <w:left w:val="nil"/>
              <w:bottom w:val="single" w:sz="8" w:space="0" w:color="000000"/>
              <w:right w:val="single" w:sz="8" w:space="0" w:color="000000"/>
            </w:tcBorders>
            <w:shd w:val="clear" w:color="auto" w:fill="auto"/>
            <w:vAlign w:val="center"/>
            <w:hideMark/>
          </w:tcPr>
          <w:p w14:paraId="6E89FE4E"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562" w:type="dxa"/>
            <w:tcBorders>
              <w:top w:val="nil"/>
              <w:left w:val="nil"/>
              <w:bottom w:val="single" w:sz="8" w:space="0" w:color="000000"/>
              <w:right w:val="single" w:sz="8" w:space="0" w:color="000000"/>
            </w:tcBorders>
            <w:shd w:val="clear" w:color="auto" w:fill="auto"/>
            <w:vAlign w:val="center"/>
            <w:hideMark/>
          </w:tcPr>
          <w:p w14:paraId="3EEDF916"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562" w:type="dxa"/>
            <w:tcBorders>
              <w:top w:val="nil"/>
              <w:left w:val="nil"/>
              <w:bottom w:val="single" w:sz="8" w:space="0" w:color="000000"/>
              <w:right w:val="single" w:sz="8" w:space="0" w:color="000000"/>
            </w:tcBorders>
            <w:shd w:val="clear" w:color="auto" w:fill="auto"/>
            <w:vAlign w:val="center"/>
            <w:hideMark/>
          </w:tcPr>
          <w:p w14:paraId="4A79997B"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7 580,45</w:t>
            </w:r>
          </w:p>
        </w:tc>
        <w:tc>
          <w:tcPr>
            <w:tcW w:w="562" w:type="dxa"/>
            <w:tcBorders>
              <w:top w:val="nil"/>
              <w:left w:val="nil"/>
              <w:bottom w:val="single" w:sz="8" w:space="0" w:color="000000"/>
              <w:right w:val="single" w:sz="8" w:space="0" w:color="000000"/>
            </w:tcBorders>
            <w:shd w:val="clear" w:color="auto" w:fill="auto"/>
            <w:vAlign w:val="center"/>
            <w:hideMark/>
          </w:tcPr>
          <w:p w14:paraId="3601F161"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7 580,45</w:t>
            </w:r>
          </w:p>
        </w:tc>
        <w:tc>
          <w:tcPr>
            <w:tcW w:w="549" w:type="dxa"/>
            <w:gridSpan w:val="3"/>
            <w:tcBorders>
              <w:top w:val="nil"/>
              <w:left w:val="nil"/>
              <w:bottom w:val="single" w:sz="8" w:space="0" w:color="000000"/>
              <w:right w:val="single" w:sz="8" w:space="0" w:color="000000"/>
            </w:tcBorders>
            <w:shd w:val="clear" w:color="auto" w:fill="auto"/>
            <w:vAlign w:val="center"/>
            <w:hideMark/>
          </w:tcPr>
          <w:p w14:paraId="0395ED16"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478 084 973,80</w:t>
            </w:r>
          </w:p>
        </w:tc>
        <w:tc>
          <w:tcPr>
            <w:tcW w:w="445" w:type="dxa"/>
            <w:tcBorders>
              <w:top w:val="nil"/>
              <w:left w:val="nil"/>
              <w:bottom w:val="single" w:sz="8" w:space="0" w:color="000000"/>
              <w:right w:val="single" w:sz="8" w:space="0" w:color="000000"/>
            </w:tcBorders>
            <w:shd w:val="clear" w:color="auto" w:fill="auto"/>
            <w:vAlign w:val="center"/>
            <w:hideMark/>
          </w:tcPr>
          <w:p w14:paraId="29B5061D"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562" w:type="dxa"/>
            <w:gridSpan w:val="2"/>
            <w:tcBorders>
              <w:top w:val="nil"/>
              <w:left w:val="nil"/>
              <w:bottom w:val="single" w:sz="8" w:space="0" w:color="000000"/>
              <w:right w:val="single" w:sz="8" w:space="0" w:color="000000"/>
            </w:tcBorders>
            <w:shd w:val="clear" w:color="auto" w:fill="auto"/>
            <w:vAlign w:val="center"/>
            <w:hideMark/>
          </w:tcPr>
          <w:p w14:paraId="20B844F4"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455" w:type="dxa"/>
            <w:tcBorders>
              <w:top w:val="nil"/>
              <w:left w:val="nil"/>
              <w:bottom w:val="single" w:sz="8" w:space="0" w:color="000000"/>
              <w:right w:val="single" w:sz="8" w:space="0" w:color="000000"/>
            </w:tcBorders>
            <w:shd w:val="clear" w:color="auto" w:fill="auto"/>
            <w:vAlign w:val="center"/>
            <w:hideMark/>
          </w:tcPr>
          <w:p w14:paraId="583A03E1"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7 580,45</w:t>
            </w:r>
          </w:p>
        </w:tc>
        <w:tc>
          <w:tcPr>
            <w:tcW w:w="575" w:type="dxa"/>
            <w:gridSpan w:val="2"/>
            <w:tcBorders>
              <w:top w:val="nil"/>
              <w:left w:val="nil"/>
              <w:bottom w:val="single" w:sz="8" w:space="0" w:color="000000"/>
              <w:right w:val="single" w:sz="8" w:space="0" w:color="000000"/>
            </w:tcBorders>
            <w:shd w:val="clear" w:color="auto" w:fill="auto"/>
            <w:vAlign w:val="center"/>
            <w:hideMark/>
          </w:tcPr>
          <w:p w14:paraId="44B3B444"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478 084 973,80</w:t>
            </w:r>
          </w:p>
        </w:tc>
        <w:tc>
          <w:tcPr>
            <w:tcW w:w="696" w:type="dxa"/>
            <w:tcBorders>
              <w:top w:val="nil"/>
              <w:left w:val="nil"/>
              <w:bottom w:val="single" w:sz="8" w:space="0" w:color="000000"/>
              <w:right w:val="single" w:sz="8" w:space="0" w:color="000000"/>
            </w:tcBorders>
            <w:shd w:val="clear" w:color="auto" w:fill="auto"/>
            <w:vAlign w:val="center"/>
            <w:hideMark/>
          </w:tcPr>
          <w:p w14:paraId="3D177343"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713" w:type="dxa"/>
            <w:gridSpan w:val="2"/>
            <w:tcBorders>
              <w:top w:val="nil"/>
              <w:left w:val="nil"/>
              <w:bottom w:val="single" w:sz="8" w:space="0" w:color="000000"/>
              <w:right w:val="single" w:sz="8" w:space="0" w:color="000000"/>
            </w:tcBorders>
            <w:shd w:val="clear" w:color="auto" w:fill="auto"/>
            <w:vAlign w:val="center"/>
            <w:hideMark/>
          </w:tcPr>
          <w:p w14:paraId="47ADB405"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544" w:type="dxa"/>
            <w:tcBorders>
              <w:top w:val="nil"/>
              <w:left w:val="nil"/>
              <w:bottom w:val="single" w:sz="8" w:space="0" w:color="000000"/>
              <w:right w:val="single" w:sz="8" w:space="0" w:color="000000"/>
            </w:tcBorders>
            <w:shd w:val="clear" w:color="auto" w:fill="auto"/>
            <w:vAlign w:val="center"/>
            <w:hideMark/>
          </w:tcPr>
          <w:p w14:paraId="6DE0061F"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407" w:type="dxa"/>
            <w:tcBorders>
              <w:top w:val="nil"/>
              <w:left w:val="nil"/>
              <w:bottom w:val="single" w:sz="8" w:space="0" w:color="000000"/>
              <w:right w:val="single" w:sz="8" w:space="0" w:color="000000"/>
            </w:tcBorders>
            <w:shd w:val="clear" w:color="auto" w:fill="auto"/>
            <w:vAlign w:val="center"/>
            <w:hideMark/>
          </w:tcPr>
          <w:p w14:paraId="4657B917"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567" w:type="dxa"/>
            <w:tcBorders>
              <w:top w:val="nil"/>
              <w:left w:val="nil"/>
              <w:bottom w:val="single" w:sz="8" w:space="0" w:color="000000"/>
              <w:right w:val="single" w:sz="8" w:space="0" w:color="000000"/>
            </w:tcBorders>
            <w:shd w:val="clear" w:color="auto" w:fill="auto"/>
            <w:vAlign w:val="center"/>
            <w:hideMark/>
          </w:tcPr>
          <w:p w14:paraId="2E647B80"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7 580,45</w:t>
            </w:r>
          </w:p>
        </w:tc>
        <w:tc>
          <w:tcPr>
            <w:tcW w:w="709" w:type="dxa"/>
            <w:gridSpan w:val="3"/>
            <w:tcBorders>
              <w:top w:val="nil"/>
              <w:left w:val="nil"/>
              <w:bottom w:val="single" w:sz="8" w:space="0" w:color="000000"/>
              <w:right w:val="single" w:sz="8" w:space="0" w:color="000000"/>
            </w:tcBorders>
            <w:shd w:val="clear" w:color="auto" w:fill="auto"/>
            <w:vAlign w:val="center"/>
            <w:hideMark/>
          </w:tcPr>
          <w:p w14:paraId="5FE2B6AA"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567" w:type="dxa"/>
            <w:gridSpan w:val="2"/>
            <w:tcBorders>
              <w:top w:val="nil"/>
              <w:left w:val="nil"/>
              <w:bottom w:val="single" w:sz="8" w:space="0" w:color="000000"/>
              <w:right w:val="single" w:sz="8" w:space="0" w:color="000000"/>
            </w:tcBorders>
            <w:shd w:val="clear" w:color="auto" w:fill="auto"/>
            <w:vAlign w:val="center"/>
            <w:hideMark/>
          </w:tcPr>
          <w:p w14:paraId="17867772"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c>
          <w:tcPr>
            <w:tcW w:w="444" w:type="dxa"/>
            <w:tcBorders>
              <w:top w:val="nil"/>
              <w:left w:val="nil"/>
              <w:bottom w:val="single" w:sz="8" w:space="0" w:color="000000"/>
              <w:right w:val="single" w:sz="8" w:space="0" w:color="000000"/>
            </w:tcBorders>
            <w:shd w:val="clear" w:color="auto" w:fill="auto"/>
            <w:vAlign w:val="center"/>
            <w:hideMark/>
          </w:tcPr>
          <w:p w14:paraId="1CA1022B" w14:textId="77777777" w:rsidR="00B3477C" w:rsidRPr="00B3477C" w:rsidRDefault="00B3477C" w:rsidP="00B3477C">
            <w:pPr>
              <w:spacing w:after="0" w:line="240" w:lineRule="auto"/>
              <w:jc w:val="center"/>
              <w:rPr>
                <w:rFonts w:ascii="Times New Roman" w:eastAsia="Times New Roman" w:hAnsi="Times New Roman" w:cs="Times New Roman"/>
                <w:color w:val="000000"/>
                <w:sz w:val="20"/>
                <w:szCs w:val="20"/>
                <w:lang w:eastAsia="ru-RU"/>
              </w:rPr>
            </w:pPr>
            <w:r w:rsidRPr="00B3477C">
              <w:rPr>
                <w:rFonts w:ascii="Times New Roman" w:eastAsia="Times New Roman" w:hAnsi="Times New Roman" w:cs="Times New Roman"/>
                <w:color w:val="000000"/>
                <w:sz w:val="20"/>
                <w:szCs w:val="20"/>
                <w:lang w:eastAsia="ru-RU"/>
              </w:rPr>
              <w:t>0</w:t>
            </w:r>
          </w:p>
        </w:tc>
      </w:tr>
    </w:tbl>
    <w:p w14:paraId="7F6E3D3F" w14:textId="77777777" w:rsidR="00E514D2" w:rsidRPr="00B3477C" w:rsidRDefault="00E514D2" w:rsidP="00E514D2">
      <w:pPr>
        <w:spacing w:after="0" w:line="240" w:lineRule="auto"/>
        <w:jc w:val="center"/>
        <w:rPr>
          <w:rFonts w:ascii="Times New Roman" w:hAnsi="Times New Roman" w:cs="Times New Roman"/>
          <w:sz w:val="20"/>
          <w:szCs w:val="20"/>
        </w:rPr>
      </w:pPr>
    </w:p>
    <w:sectPr w:rsidR="00E514D2" w:rsidRPr="00B3477C" w:rsidSect="00E514D2">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
    <w:altName w:val="Yu Gothic"/>
    <w:charset w:val="80"/>
    <w:family w:val="swiss"/>
    <w:pitch w:val="variable"/>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026"/>
    <w:multiLevelType w:val="hybridMultilevel"/>
    <w:tmpl w:val="9BAE0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704074"/>
    <w:multiLevelType w:val="hybridMultilevel"/>
    <w:tmpl w:val="33327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383163"/>
    <w:multiLevelType w:val="multilevel"/>
    <w:tmpl w:val="111263A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08F7EA1"/>
    <w:multiLevelType w:val="hybridMultilevel"/>
    <w:tmpl w:val="63949862"/>
    <w:lvl w:ilvl="0" w:tplc="6A20C6C8">
      <w:start w:val="1"/>
      <w:numFmt w:val="decimal"/>
      <w:lvlText w:val="%1."/>
      <w:lvlJc w:val="left"/>
      <w:pPr>
        <w:ind w:left="1635" w:hanging="1095"/>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4F6A5E98"/>
    <w:multiLevelType w:val="hybridMultilevel"/>
    <w:tmpl w:val="B11E8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7EB1F00"/>
    <w:multiLevelType w:val="hybridMultilevel"/>
    <w:tmpl w:val="24342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B0A23A1"/>
    <w:multiLevelType w:val="hybridMultilevel"/>
    <w:tmpl w:val="24342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B852DDD"/>
    <w:multiLevelType w:val="multilevel"/>
    <w:tmpl w:val="FA82044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74FA661B"/>
    <w:multiLevelType w:val="hybridMultilevel"/>
    <w:tmpl w:val="C32026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8"/>
  </w:num>
  <w:num w:numId="5">
    <w:abstractNumId w:val="4"/>
  </w:num>
  <w:num w:numId="6">
    <w:abstractNumId w:val="0"/>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DEB"/>
    <w:rsid w:val="00022511"/>
    <w:rsid w:val="00074E4D"/>
    <w:rsid w:val="00087E15"/>
    <w:rsid w:val="0010391D"/>
    <w:rsid w:val="00174911"/>
    <w:rsid w:val="001F476E"/>
    <w:rsid w:val="002501EA"/>
    <w:rsid w:val="002639B6"/>
    <w:rsid w:val="00274115"/>
    <w:rsid w:val="002A23D6"/>
    <w:rsid w:val="00317071"/>
    <w:rsid w:val="00320377"/>
    <w:rsid w:val="003332DF"/>
    <w:rsid w:val="003B32CD"/>
    <w:rsid w:val="004437F0"/>
    <w:rsid w:val="004618D2"/>
    <w:rsid w:val="004D336B"/>
    <w:rsid w:val="004D6018"/>
    <w:rsid w:val="00500BB1"/>
    <w:rsid w:val="00583E36"/>
    <w:rsid w:val="005A0AA3"/>
    <w:rsid w:val="005C1D84"/>
    <w:rsid w:val="006364BA"/>
    <w:rsid w:val="006F3006"/>
    <w:rsid w:val="00743385"/>
    <w:rsid w:val="00785751"/>
    <w:rsid w:val="00785F6B"/>
    <w:rsid w:val="008A7DBA"/>
    <w:rsid w:val="00935546"/>
    <w:rsid w:val="00955784"/>
    <w:rsid w:val="009A7D51"/>
    <w:rsid w:val="00A0123A"/>
    <w:rsid w:val="00A47004"/>
    <w:rsid w:val="00B3477C"/>
    <w:rsid w:val="00B62FBE"/>
    <w:rsid w:val="00BA2717"/>
    <w:rsid w:val="00C53A01"/>
    <w:rsid w:val="00C65D45"/>
    <w:rsid w:val="00C72DEB"/>
    <w:rsid w:val="00CD3E12"/>
    <w:rsid w:val="00CE23D8"/>
    <w:rsid w:val="00CE2C9E"/>
    <w:rsid w:val="00CE4709"/>
    <w:rsid w:val="00CF687C"/>
    <w:rsid w:val="00D15873"/>
    <w:rsid w:val="00D92B0B"/>
    <w:rsid w:val="00DC26EE"/>
    <w:rsid w:val="00E42046"/>
    <w:rsid w:val="00E514D2"/>
    <w:rsid w:val="00E81657"/>
    <w:rsid w:val="00EB7C4A"/>
    <w:rsid w:val="00EF160C"/>
    <w:rsid w:val="00EF1E02"/>
    <w:rsid w:val="00F07C63"/>
    <w:rsid w:val="00F5067B"/>
    <w:rsid w:val="00F807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2D246"/>
  <w15:docId w15:val="{E1345063-7CA5-4E8C-95F3-5E13C06FE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D84"/>
  </w:style>
  <w:style w:type="paragraph" w:styleId="1">
    <w:name w:val="heading 1"/>
    <w:basedOn w:val="a"/>
    <w:next w:val="a"/>
    <w:link w:val="10"/>
    <w:qFormat/>
    <w:rsid w:val="00EB7C4A"/>
    <w:pPr>
      <w:keepNext/>
      <w:spacing w:after="0" w:line="240" w:lineRule="auto"/>
      <w:jc w:val="right"/>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7C4A"/>
    <w:rPr>
      <w:rFonts w:ascii="Times New Roman" w:eastAsia="Times New Roman" w:hAnsi="Times New Roman" w:cs="Times New Roman"/>
      <w:sz w:val="28"/>
      <w:szCs w:val="20"/>
    </w:rPr>
  </w:style>
  <w:style w:type="paragraph" w:styleId="a3">
    <w:name w:val="Body Text"/>
    <w:basedOn w:val="a"/>
    <w:link w:val="a4"/>
    <w:unhideWhenUsed/>
    <w:rsid w:val="00EB7C4A"/>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EB7C4A"/>
    <w:rPr>
      <w:rFonts w:ascii="Times New Roman" w:eastAsia="Times New Roman" w:hAnsi="Times New Roman" w:cs="Times New Roman"/>
      <w:sz w:val="28"/>
      <w:szCs w:val="20"/>
    </w:rPr>
  </w:style>
  <w:style w:type="paragraph" w:styleId="a5">
    <w:name w:val="Balloon Text"/>
    <w:basedOn w:val="a"/>
    <w:link w:val="a6"/>
    <w:uiPriority w:val="99"/>
    <w:semiHidden/>
    <w:unhideWhenUsed/>
    <w:rsid w:val="004437F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37F0"/>
    <w:rPr>
      <w:rFonts w:ascii="Tahoma" w:hAnsi="Tahoma" w:cs="Tahoma"/>
      <w:sz w:val="16"/>
      <w:szCs w:val="16"/>
    </w:rPr>
  </w:style>
  <w:style w:type="paragraph" w:styleId="a7">
    <w:name w:val="No Spacing"/>
    <w:uiPriority w:val="1"/>
    <w:qFormat/>
    <w:rsid w:val="00B62FBE"/>
    <w:pPr>
      <w:spacing w:after="0" w:line="240" w:lineRule="auto"/>
    </w:pPr>
  </w:style>
  <w:style w:type="paragraph" w:customStyle="1" w:styleId="a8">
    <w:name w:val="Содержимое таблицы"/>
    <w:basedOn w:val="a"/>
    <w:rsid w:val="00CE4709"/>
    <w:pPr>
      <w:widowControl w:val="0"/>
      <w:suppressLineNumbers/>
      <w:suppressAutoHyphens/>
      <w:spacing w:after="0" w:line="240" w:lineRule="auto"/>
    </w:pPr>
    <w:rPr>
      <w:rFonts w:ascii="Arial" w:eastAsia="Lucida Sans Unicode" w:hAnsi="Arial" w:cs="Times New Roman"/>
      <w:kern w:val="1"/>
      <w:sz w:val="20"/>
      <w:szCs w:val="24"/>
      <w:lang w:eastAsia="ar-SA"/>
    </w:rPr>
  </w:style>
  <w:style w:type="character" w:customStyle="1" w:styleId="a9">
    <w:name w:val="Гипертекстовая ссылка"/>
    <w:basedOn w:val="a0"/>
    <w:rsid w:val="00CE4709"/>
    <w:rPr>
      <w:b/>
      <w:bCs/>
      <w:color w:val="auto"/>
      <w:sz w:val="26"/>
      <w:szCs w:val="26"/>
    </w:rPr>
  </w:style>
  <w:style w:type="paragraph" w:customStyle="1" w:styleId="ConsPlusTitle">
    <w:name w:val="ConsPlusTitle"/>
    <w:link w:val="ConsPlusTitle0"/>
    <w:rsid w:val="00CE4709"/>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ConsPlusTitle0">
    <w:name w:val="ConsPlusTitle Знак"/>
    <w:link w:val="ConsPlusTitle"/>
    <w:locked/>
    <w:rsid w:val="00CE4709"/>
    <w:rPr>
      <w:rFonts w:ascii="Calibri" w:eastAsiaTheme="minorEastAsia" w:hAnsi="Calibri" w:cs="Calibri"/>
      <w:b/>
      <w:bCs/>
      <w:lang w:eastAsia="ru-RU"/>
    </w:rPr>
  </w:style>
  <w:style w:type="paragraph" w:styleId="aa">
    <w:name w:val="List Paragraph"/>
    <w:aliases w:val="Абзац списка для документа,Варианты ответов"/>
    <w:basedOn w:val="a"/>
    <w:link w:val="ab"/>
    <w:qFormat/>
    <w:rsid w:val="00CE4709"/>
    <w:pPr>
      <w:suppressAutoHyphens/>
      <w:spacing w:after="0" w:line="240" w:lineRule="auto"/>
      <w:ind w:left="720"/>
      <w:contextualSpacing/>
    </w:pPr>
    <w:rPr>
      <w:rFonts w:ascii="Times New Roman" w:eastAsia="Times New Roman" w:hAnsi="Times New Roman" w:cs="Times New Roman"/>
      <w:sz w:val="20"/>
      <w:szCs w:val="20"/>
      <w:lang w:eastAsia="ar-SA"/>
    </w:rPr>
  </w:style>
  <w:style w:type="character" w:customStyle="1" w:styleId="ab">
    <w:name w:val="Абзац списка Знак"/>
    <w:aliases w:val="Абзац списка для документа Знак,Варианты ответов Знак"/>
    <w:link w:val="aa"/>
    <w:locked/>
    <w:rsid w:val="00CE4709"/>
    <w:rPr>
      <w:rFonts w:ascii="Times New Roman" w:eastAsia="Times New Roman" w:hAnsi="Times New Roman" w:cs="Times New Roman"/>
      <w:sz w:val="20"/>
      <w:szCs w:val="20"/>
      <w:lang w:eastAsia="ar-SA"/>
    </w:rPr>
  </w:style>
  <w:style w:type="paragraph" w:customStyle="1" w:styleId="2">
    <w:name w:val="Обычный2"/>
    <w:rsid w:val="00EF160C"/>
    <w:pPr>
      <w:spacing w:after="0" w:line="240" w:lineRule="auto"/>
    </w:pPr>
    <w:rPr>
      <w:rFonts w:ascii="Times New Roman" w:eastAsia="Arial" w:hAnsi="Times New Roman" w:cs="Times New Roman"/>
      <w:sz w:val="20"/>
      <w:szCs w:val="20"/>
      <w:lang w:eastAsia="ru-RU"/>
    </w:rPr>
  </w:style>
  <w:style w:type="character" w:styleId="ac">
    <w:name w:val="Hyperlink"/>
    <w:uiPriority w:val="99"/>
    <w:unhideWhenUsed/>
    <w:rsid w:val="008A7DBA"/>
    <w:rPr>
      <w:color w:val="0000FF"/>
      <w:u w:val="single"/>
    </w:rPr>
  </w:style>
  <w:style w:type="character" w:customStyle="1" w:styleId="fontstyle01">
    <w:name w:val="fontstyle01"/>
    <w:rsid w:val="008A7DBA"/>
    <w:rPr>
      <w:rFonts w:ascii="Times New Roman" w:hAnsi="Times New Roman" w:cs="Times New Roman" w:hint="default"/>
      <w:b w:val="0"/>
      <w:bCs w:val="0"/>
      <w:i w:val="0"/>
      <w:iCs w:val="0"/>
      <w:color w:val="000000"/>
      <w:sz w:val="28"/>
      <w:szCs w:val="28"/>
    </w:rPr>
  </w:style>
  <w:style w:type="character" w:styleId="ad">
    <w:name w:val="Unresolved Mention"/>
    <w:uiPriority w:val="99"/>
    <w:semiHidden/>
    <w:unhideWhenUsed/>
    <w:rsid w:val="008A7DBA"/>
    <w:rPr>
      <w:color w:val="605E5C"/>
      <w:shd w:val="clear" w:color="auto" w:fill="E1DFDD"/>
    </w:rPr>
  </w:style>
  <w:style w:type="paragraph" w:customStyle="1" w:styleId="ConsPlusNormal">
    <w:name w:val="ConsPlusNormal"/>
    <w:rsid w:val="008A7DBA"/>
    <w:pPr>
      <w:widowControl w:val="0"/>
      <w:autoSpaceDE w:val="0"/>
      <w:autoSpaceDN w:val="0"/>
      <w:spacing w:after="0" w:line="240" w:lineRule="auto"/>
    </w:pPr>
    <w:rPr>
      <w:rFonts w:ascii="Calibri" w:eastAsia="Times New Roman" w:hAnsi="Calibri" w:cs="Calibri"/>
      <w:szCs w:val="20"/>
      <w:lang w:eastAsia="ru-RU"/>
    </w:rPr>
  </w:style>
  <w:style w:type="character" w:styleId="ae">
    <w:name w:val="FollowedHyperlink"/>
    <w:basedOn w:val="a0"/>
    <w:uiPriority w:val="99"/>
    <w:semiHidden/>
    <w:unhideWhenUsed/>
    <w:rsid w:val="00E514D2"/>
    <w:rPr>
      <w:color w:val="800080"/>
      <w:u w:val="single"/>
    </w:rPr>
  </w:style>
  <w:style w:type="paragraph" w:customStyle="1" w:styleId="msonormal0">
    <w:name w:val="msonormal"/>
    <w:basedOn w:val="a"/>
    <w:rsid w:val="00E514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E514D2"/>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E514D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E514D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E514D2"/>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E514D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E514D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E514D2"/>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88">
    <w:name w:val="xl88"/>
    <w:basedOn w:val="a"/>
    <w:rsid w:val="00E514D2"/>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E514D2"/>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E514D2"/>
    <w:pPr>
      <w:spacing w:before="100" w:beforeAutospacing="1" w:after="100" w:afterAutospacing="1" w:line="240" w:lineRule="auto"/>
      <w:jc w:val="center"/>
      <w:textAlignment w:val="center"/>
    </w:pPr>
    <w:rPr>
      <w:rFonts w:ascii="Times New Roman" w:eastAsia="Times New Roman" w:hAnsi="Times New Roman" w:cs="Times New Roman"/>
      <w:sz w:val="42"/>
      <w:szCs w:val="42"/>
      <w:lang w:eastAsia="ru-RU"/>
    </w:rPr>
  </w:style>
  <w:style w:type="paragraph" w:customStyle="1" w:styleId="xl91">
    <w:name w:val="xl91"/>
    <w:basedOn w:val="a"/>
    <w:rsid w:val="00E514D2"/>
    <w:pPr>
      <w:spacing w:before="100" w:beforeAutospacing="1" w:after="100" w:afterAutospacing="1" w:line="240" w:lineRule="auto"/>
      <w:textAlignment w:val="center"/>
    </w:pPr>
    <w:rPr>
      <w:rFonts w:ascii="Times New Roman" w:eastAsia="Times New Roman" w:hAnsi="Times New Roman" w:cs="Times New Roman"/>
      <w:sz w:val="42"/>
      <w:szCs w:val="42"/>
      <w:lang w:eastAsia="ru-RU"/>
    </w:rPr>
  </w:style>
  <w:style w:type="paragraph" w:customStyle="1" w:styleId="xl92">
    <w:name w:val="xl92"/>
    <w:basedOn w:val="a"/>
    <w:rsid w:val="00E514D2"/>
    <w:pPr>
      <w:spacing w:before="100" w:beforeAutospacing="1" w:after="100" w:afterAutospacing="1" w:line="240" w:lineRule="auto"/>
      <w:jc w:val="center"/>
      <w:textAlignment w:val="center"/>
    </w:pPr>
    <w:rPr>
      <w:rFonts w:ascii="Times New Roman" w:eastAsia="Times New Roman" w:hAnsi="Times New Roman" w:cs="Times New Roman"/>
      <w:sz w:val="42"/>
      <w:szCs w:val="42"/>
      <w:lang w:eastAsia="ru-RU"/>
    </w:rPr>
  </w:style>
  <w:style w:type="paragraph" w:customStyle="1" w:styleId="xl93">
    <w:name w:val="xl93"/>
    <w:basedOn w:val="a"/>
    <w:rsid w:val="00E514D2"/>
    <w:pPr>
      <w:spacing w:before="100" w:beforeAutospacing="1" w:after="100" w:afterAutospacing="1" w:line="240" w:lineRule="auto"/>
      <w:textAlignment w:val="center"/>
    </w:pPr>
    <w:rPr>
      <w:rFonts w:ascii="Times New Roman" w:eastAsia="Times New Roman" w:hAnsi="Times New Roman" w:cs="Times New Roman"/>
      <w:sz w:val="42"/>
      <w:szCs w:val="42"/>
      <w:lang w:eastAsia="ru-RU"/>
    </w:rPr>
  </w:style>
  <w:style w:type="paragraph" w:customStyle="1" w:styleId="xl94">
    <w:name w:val="xl94"/>
    <w:basedOn w:val="a"/>
    <w:rsid w:val="00E514D2"/>
    <w:pPr>
      <w:spacing w:before="100" w:beforeAutospacing="1" w:after="100" w:afterAutospacing="1" w:line="240" w:lineRule="auto"/>
      <w:textAlignment w:val="center"/>
    </w:pPr>
    <w:rPr>
      <w:rFonts w:ascii="Times New Roman" w:eastAsia="Times New Roman" w:hAnsi="Times New Roman" w:cs="Times New Roman"/>
      <w:sz w:val="42"/>
      <w:szCs w:val="42"/>
      <w:lang w:eastAsia="ru-RU"/>
    </w:rPr>
  </w:style>
  <w:style w:type="paragraph" w:customStyle="1" w:styleId="xl95">
    <w:name w:val="xl95"/>
    <w:basedOn w:val="a"/>
    <w:rsid w:val="00E514D2"/>
    <w:pPr>
      <w:spacing w:before="100" w:beforeAutospacing="1" w:after="100" w:afterAutospacing="1" w:line="240" w:lineRule="auto"/>
      <w:jc w:val="center"/>
      <w:textAlignment w:val="center"/>
    </w:pPr>
    <w:rPr>
      <w:rFonts w:ascii="Times New Roman" w:eastAsia="Times New Roman" w:hAnsi="Times New Roman" w:cs="Times New Roman"/>
      <w:b/>
      <w:bCs/>
      <w:sz w:val="42"/>
      <w:szCs w:val="42"/>
      <w:lang w:eastAsia="ru-RU"/>
    </w:rPr>
  </w:style>
  <w:style w:type="paragraph" w:customStyle="1" w:styleId="xl96">
    <w:name w:val="xl96"/>
    <w:basedOn w:val="a"/>
    <w:rsid w:val="00E514D2"/>
    <w:pPr>
      <w:spacing w:before="100" w:beforeAutospacing="1" w:after="100" w:afterAutospacing="1" w:line="240" w:lineRule="auto"/>
      <w:textAlignment w:val="center"/>
    </w:pPr>
    <w:rPr>
      <w:rFonts w:ascii="Times New Roman" w:eastAsia="Times New Roman" w:hAnsi="Times New Roman" w:cs="Times New Roman"/>
      <w:b/>
      <w:bCs/>
      <w:sz w:val="42"/>
      <w:szCs w:val="42"/>
      <w:lang w:eastAsia="ru-RU"/>
    </w:rPr>
  </w:style>
  <w:style w:type="paragraph" w:customStyle="1" w:styleId="xl97">
    <w:name w:val="xl97"/>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2"/>
      <w:szCs w:val="42"/>
      <w:lang w:eastAsia="ru-RU"/>
    </w:rPr>
  </w:style>
  <w:style w:type="paragraph" w:customStyle="1" w:styleId="xl98">
    <w:name w:val="xl98"/>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2"/>
      <w:szCs w:val="42"/>
      <w:lang w:eastAsia="ru-RU"/>
    </w:rPr>
  </w:style>
  <w:style w:type="paragraph" w:customStyle="1" w:styleId="xl99">
    <w:name w:val="xl99"/>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2"/>
      <w:szCs w:val="42"/>
      <w:lang w:eastAsia="ru-RU"/>
    </w:rPr>
  </w:style>
  <w:style w:type="paragraph" w:customStyle="1" w:styleId="xl100">
    <w:name w:val="xl100"/>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42"/>
      <w:szCs w:val="42"/>
      <w:lang w:eastAsia="ru-RU"/>
    </w:rPr>
  </w:style>
  <w:style w:type="paragraph" w:customStyle="1" w:styleId="xl101">
    <w:name w:val="xl101"/>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42"/>
      <w:szCs w:val="42"/>
      <w:lang w:eastAsia="ru-RU"/>
    </w:rPr>
  </w:style>
  <w:style w:type="paragraph" w:customStyle="1" w:styleId="xl102">
    <w:name w:val="xl102"/>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42"/>
      <w:szCs w:val="42"/>
      <w:lang w:eastAsia="ru-RU"/>
    </w:rPr>
  </w:style>
  <w:style w:type="paragraph" w:customStyle="1" w:styleId="xl103">
    <w:name w:val="xl103"/>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42"/>
      <w:szCs w:val="42"/>
      <w:lang w:eastAsia="ru-RU"/>
    </w:rPr>
  </w:style>
  <w:style w:type="paragraph" w:customStyle="1" w:styleId="xl104">
    <w:name w:val="xl104"/>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42"/>
      <w:szCs w:val="42"/>
      <w:lang w:eastAsia="ru-RU"/>
    </w:rPr>
  </w:style>
  <w:style w:type="paragraph" w:customStyle="1" w:styleId="xl105">
    <w:name w:val="xl105"/>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42"/>
      <w:szCs w:val="42"/>
      <w:lang w:eastAsia="ru-RU"/>
    </w:rPr>
  </w:style>
  <w:style w:type="paragraph" w:customStyle="1" w:styleId="xl106">
    <w:name w:val="xl106"/>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2"/>
      <w:szCs w:val="42"/>
      <w:lang w:eastAsia="ru-RU"/>
    </w:rPr>
  </w:style>
  <w:style w:type="paragraph" w:customStyle="1" w:styleId="xl107">
    <w:name w:val="xl107"/>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08">
    <w:name w:val="xl108"/>
    <w:basedOn w:val="a"/>
    <w:rsid w:val="00E514D2"/>
    <w:pPr>
      <w:spacing w:before="100" w:beforeAutospacing="1" w:after="100" w:afterAutospacing="1" w:line="240" w:lineRule="auto"/>
      <w:jc w:val="center"/>
      <w:textAlignment w:val="center"/>
    </w:pPr>
    <w:rPr>
      <w:rFonts w:ascii="Times New Roman" w:eastAsia="Times New Roman" w:hAnsi="Times New Roman" w:cs="Times New Roman"/>
      <w:b/>
      <w:bCs/>
      <w:sz w:val="44"/>
      <w:szCs w:val="44"/>
      <w:lang w:eastAsia="ru-RU"/>
    </w:rPr>
  </w:style>
  <w:style w:type="paragraph" w:customStyle="1" w:styleId="xl109">
    <w:name w:val="xl109"/>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44"/>
      <w:szCs w:val="44"/>
      <w:lang w:eastAsia="ru-RU"/>
    </w:rPr>
  </w:style>
  <w:style w:type="paragraph" w:customStyle="1" w:styleId="xl110">
    <w:name w:val="xl110"/>
    <w:basedOn w:val="a"/>
    <w:rsid w:val="00E514D2"/>
    <w:pPr>
      <w:spacing w:before="100" w:beforeAutospacing="1" w:after="100" w:afterAutospacing="1" w:line="240" w:lineRule="auto"/>
      <w:textAlignment w:val="center"/>
    </w:pPr>
    <w:rPr>
      <w:rFonts w:ascii="Times New Roman" w:eastAsia="Times New Roman" w:hAnsi="Times New Roman" w:cs="Times New Roman"/>
      <w:sz w:val="42"/>
      <w:szCs w:val="42"/>
      <w:lang w:eastAsia="ru-RU"/>
    </w:rPr>
  </w:style>
  <w:style w:type="paragraph" w:customStyle="1" w:styleId="xl111">
    <w:name w:val="xl111"/>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44"/>
      <w:szCs w:val="44"/>
      <w:lang w:eastAsia="ru-RU"/>
    </w:rPr>
  </w:style>
  <w:style w:type="paragraph" w:customStyle="1" w:styleId="xl112">
    <w:name w:val="xl112"/>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13">
    <w:name w:val="xl113"/>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14">
    <w:name w:val="xl114"/>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15">
    <w:name w:val="xl115"/>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44"/>
      <w:szCs w:val="44"/>
      <w:lang w:eastAsia="ru-RU"/>
    </w:rPr>
  </w:style>
  <w:style w:type="paragraph" w:customStyle="1" w:styleId="xl116">
    <w:name w:val="xl116"/>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44"/>
      <w:szCs w:val="44"/>
      <w:lang w:eastAsia="ru-RU"/>
    </w:rPr>
  </w:style>
  <w:style w:type="paragraph" w:customStyle="1" w:styleId="xl117">
    <w:name w:val="xl117"/>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18">
    <w:name w:val="xl118"/>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19">
    <w:name w:val="xl119"/>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20">
    <w:name w:val="xl120"/>
    <w:basedOn w:val="a"/>
    <w:rsid w:val="00E514D2"/>
    <w:pPr>
      <w:spacing w:before="100" w:beforeAutospacing="1" w:after="100" w:afterAutospacing="1" w:line="240" w:lineRule="auto"/>
      <w:jc w:val="right"/>
      <w:textAlignment w:val="center"/>
    </w:pPr>
    <w:rPr>
      <w:rFonts w:ascii="Times New Roman" w:eastAsia="Times New Roman" w:hAnsi="Times New Roman" w:cs="Times New Roman"/>
      <w:sz w:val="42"/>
      <w:szCs w:val="42"/>
      <w:lang w:eastAsia="ru-RU"/>
    </w:rPr>
  </w:style>
  <w:style w:type="paragraph" w:customStyle="1" w:styleId="xl121">
    <w:name w:val="xl121"/>
    <w:basedOn w:val="a"/>
    <w:rsid w:val="00E514D2"/>
    <w:pPr>
      <w:spacing w:before="100" w:beforeAutospacing="1" w:after="100" w:afterAutospacing="1" w:line="240" w:lineRule="auto"/>
      <w:jc w:val="right"/>
      <w:textAlignment w:val="center"/>
    </w:pPr>
    <w:rPr>
      <w:rFonts w:ascii="Times New Roman" w:eastAsia="Times New Roman" w:hAnsi="Times New Roman" w:cs="Times New Roman"/>
      <w:sz w:val="42"/>
      <w:szCs w:val="42"/>
      <w:lang w:eastAsia="ru-RU"/>
    </w:rPr>
  </w:style>
  <w:style w:type="paragraph" w:customStyle="1" w:styleId="xl63">
    <w:name w:val="xl63"/>
    <w:basedOn w:val="a"/>
    <w:rsid w:val="00E514D2"/>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E514D2"/>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E514D2"/>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E514D2"/>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E514D2"/>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E514D2"/>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E514D2"/>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E514D2"/>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E514D2"/>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E514D2"/>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E514D2"/>
    <w:pPr>
      <w:pBdr>
        <w:top w:val="single" w:sz="8" w:space="0" w:color="000000"/>
        <w:left w:val="single" w:sz="8" w:space="0" w:color="000000"/>
        <w:bottom w:val="single" w:sz="8" w:space="0" w:color="000000"/>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4">
    <w:name w:val="xl74"/>
    <w:basedOn w:val="a"/>
    <w:rsid w:val="00E514D2"/>
    <w:pPr>
      <w:pBdr>
        <w:top w:val="single" w:sz="8" w:space="0" w:color="000000"/>
        <w:bottom w:val="single" w:sz="8" w:space="0" w:color="000000"/>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E514D2"/>
    <w:pPr>
      <w:pBdr>
        <w:top w:val="single" w:sz="8" w:space="0" w:color="000000"/>
        <w:bottom w:val="single" w:sz="8" w:space="0" w:color="000000"/>
        <w:right w:val="single" w:sz="8" w:space="0" w:color="000000"/>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E514D2"/>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7">
    <w:name w:val="xl77"/>
    <w:basedOn w:val="a"/>
    <w:rsid w:val="00E514D2"/>
    <w:pPr>
      <w:pBdr>
        <w:top w:val="single" w:sz="8" w:space="0" w:color="000000"/>
        <w:lef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E514D2"/>
    <w:pPr>
      <w:pBdr>
        <w:top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E514D2"/>
    <w:pPr>
      <w:pBdr>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E514D2"/>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01675">
      <w:bodyDiv w:val="1"/>
      <w:marLeft w:val="0"/>
      <w:marRight w:val="0"/>
      <w:marTop w:val="0"/>
      <w:marBottom w:val="0"/>
      <w:divBdr>
        <w:top w:val="none" w:sz="0" w:space="0" w:color="auto"/>
        <w:left w:val="none" w:sz="0" w:space="0" w:color="auto"/>
        <w:bottom w:val="none" w:sz="0" w:space="0" w:color="auto"/>
        <w:right w:val="none" w:sz="0" w:space="0" w:color="auto"/>
      </w:divBdr>
    </w:div>
    <w:div w:id="482312019">
      <w:bodyDiv w:val="1"/>
      <w:marLeft w:val="0"/>
      <w:marRight w:val="0"/>
      <w:marTop w:val="0"/>
      <w:marBottom w:val="0"/>
      <w:divBdr>
        <w:top w:val="none" w:sz="0" w:space="0" w:color="auto"/>
        <w:left w:val="none" w:sz="0" w:space="0" w:color="auto"/>
        <w:bottom w:val="none" w:sz="0" w:space="0" w:color="auto"/>
        <w:right w:val="none" w:sz="0" w:space="0" w:color="auto"/>
      </w:divBdr>
    </w:div>
    <w:div w:id="1005089639">
      <w:bodyDiv w:val="1"/>
      <w:marLeft w:val="0"/>
      <w:marRight w:val="0"/>
      <w:marTop w:val="0"/>
      <w:marBottom w:val="0"/>
      <w:divBdr>
        <w:top w:val="none" w:sz="0" w:space="0" w:color="auto"/>
        <w:left w:val="none" w:sz="0" w:space="0" w:color="auto"/>
        <w:bottom w:val="none" w:sz="0" w:space="0" w:color="auto"/>
        <w:right w:val="none" w:sz="0" w:space="0" w:color="auto"/>
      </w:divBdr>
    </w:div>
    <w:div w:id="1140417863">
      <w:bodyDiv w:val="1"/>
      <w:marLeft w:val="0"/>
      <w:marRight w:val="0"/>
      <w:marTop w:val="0"/>
      <w:marBottom w:val="0"/>
      <w:divBdr>
        <w:top w:val="none" w:sz="0" w:space="0" w:color="auto"/>
        <w:left w:val="none" w:sz="0" w:space="0" w:color="auto"/>
        <w:bottom w:val="none" w:sz="0" w:space="0" w:color="auto"/>
        <w:right w:val="none" w:sz="0" w:space="0" w:color="auto"/>
      </w:divBdr>
    </w:div>
    <w:div w:id="1535456982">
      <w:bodyDiv w:val="1"/>
      <w:marLeft w:val="0"/>
      <w:marRight w:val="0"/>
      <w:marTop w:val="0"/>
      <w:marBottom w:val="0"/>
      <w:divBdr>
        <w:top w:val="none" w:sz="0" w:space="0" w:color="auto"/>
        <w:left w:val="none" w:sz="0" w:space="0" w:color="auto"/>
        <w:bottom w:val="none" w:sz="0" w:space="0" w:color="auto"/>
        <w:right w:val="none" w:sz="0" w:space="0" w:color="auto"/>
      </w:divBdr>
    </w:div>
    <w:div w:id="179590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n.kopnina@syktyvdin.rkomi.ru" TargetMode="External"/><Relationship Id="rId3" Type="http://schemas.openxmlformats.org/officeDocument/2006/relationships/styles" Target="styles.xml"/><Relationship Id="rId7" Type="http://schemas.openxmlformats.org/officeDocument/2006/relationships/hyperlink" Target="mailto:l.n.skiba@syktyvdin.rkom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v.pavlickaya@syktyvdin.rk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8EEF9-459A-4C2B-8393-67BC5771F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80</Pages>
  <Words>16672</Words>
  <Characters>95037</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Puser03_0</cp:lastModifiedBy>
  <cp:revision>2</cp:revision>
  <cp:lastPrinted>2022-02-19T07:07:00Z</cp:lastPrinted>
  <dcterms:created xsi:type="dcterms:W3CDTF">2022-02-21T05:16:00Z</dcterms:created>
  <dcterms:modified xsi:type="dcterms:W3CDTF">2022-02-21T05:16:00Z</dcterms:modified>
</cp:coreProperties>
</file>