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9B" w:rsidRDefault="00E36B9B" w:rsidP="0044074C">
      <w:pPr>
        <w:tabs>
          <w:tab w:val="left" w:pos="7892"/>
          <w:tab w:val="left" w:pos="8790"/>
        </w:tabs>
        <w:rPr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2815590</wp:posOffset>
            </wp:positionH>
            <wp:positionV relativeFrom="paragraph">
              <wp:posOffset>67945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6B9B" w:rsidRPr="00A5255D" w:rsidRDefault="00E36B9B" w:rsidP="0044074C">
      <w:pPr>
        <w:ind w:firstLine="709"/>
        <w:jc w:val="center"/>
        <w:rPr>
          <w:b/>
          <w:sz w:val="24"/>
          <w:szCs w:val="24"/>
        </w:rPr>
      </w:pPr>
      <w:r w:rsidRPr="00A5255D">
        <w:rPr>
          <w:b/>
          <w:sz w:val="24"/>
          <w:szCs w:val="24"/>
        </w:rPr>
        <w:t>ПОСТАНОВЛЕНИЕ</w:t>
      </w:r>
    </w:p>
    <w:p w:rsidR="00E36B9B" w:rsidRDefault="00E36B9B" w:rsidP="0044074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E36B9B" w:rsidRDefault="00E36B9B" w:rsidP="0044074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«Сыктывдинский»</w:t>
      </w:r>
    </w:p>
    <w:p w:rsidR="00E36B9B" w:rsidRDefault="0068161C" w:rsidP="0044074C">
      <w:pPr>
        <w:ind w:firstLine="709"/>
        <w:jc w:val="center"/>
        <w:outlineLvl w:val="0"/>
        <w:rPr>
          <w:b/>
          <w:bCs/>
          <w:sz w:val="24"/>
          <w:szCs w:val="24"/>
        </w:rPr>
      </w:pPr>
      <w:r w:rsidRPr="0068161C">
        <w:pict>
          <v:line id="_x0000_s1026" style="position:absolute;left:0;text-align:left;z-index:251661312" from="-9pt,3pt" to="7in,3pt"/>
        </w:pict>
      </w:r>
      <w:r w:rsidR="00E36B9B">
        <w:rPr>
          <w:b/>
          <w:bCs/>
          <w:sz w:val="24"/>
          <w:szCs w:val="24"/>
        </w:rPr>
        <w:t>«</w:t>
      </w:r>
      <w:proofErr w:type="spellStart"/>
      <w:r w:rsidR="00E36B9B">
        <w:rPr>
          <w:b/>
          <w:bCs/>
          <w:sz w:val="24"/>
          <w:szCs w:val="24"/>
        </w:rPr>
        <w:t>Сыктывд</w:t>
      </w:r>
      <w:proofErr w:type="spellEnd"/>
      <w:proofErr w:type="gramStart"/>
      <w:r w:rsidR="00E36B9B">
        <w:rPr>
          <w:b/>
          <w:bCs/>
          <w:sz w:val="24"/>
          <w:szCs w:val="24"/>
          <w:lang w:val="en-US"/>
        </w:rPr>
        <w:t>i</w:t>
      </w:r>
      <w:proofErr w:type="spellStart"/>
      <w:proofErr w:type="gramEnd"/>
      <w:r w:rsidR="00E36B9B">
        <w:rPr>
          <w:b/>
          <w:bCs/>
          <w:sz w:val="24"/>
          <w:szCs w:val="24"/>
        </w:rPr>
        <w:t>н</w:t>
      </w:r>
      <w:proofErr w:type="spellEnd"/>
      <w:r w:rsidR="00E36B9B">
        <w:rPr>
          <w:b/>
          <w:bCs/>
          <w:sz w:val="24"/>
          <w:szCs w:val="24"/>
        </w:rPr>
        <w:t xml:space="preserve">» муниципальнöй </w:t>
      </w:r>
      <w:proofErr w:type="spellStart"/>
      <w:r w:rsidR="00E36B9B">
        <w:rPr>
          <w:b/>
          <w:bCs/>
          <w:sz w:val="24"/>
          <w:szCs w:val="24"/>
        </w:rPr>
        <w:t>район</w:t>
      </w:r>
      <w:r w:rsidR="00E36B9B">
        <w:rPr>
          <w:rFonts w:eastAsia="A"/>
          <w:b/>
          <w:bCs/>
          <w:sz w:val="24"/>
          <w:szCs w:val="24"/>
        </w:rPr>
        <w:t>ын</w:t>
      </w:r>
      <w:proofErr w:type="spellEnd"/>
    </w:p>
    <w:p w:rsidR="00E36B9B" w:rsidRDefault="00E36B9B" w:rsidP="0044074C">
      <w:pPr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муниципальнöй </w:t>
      </w:r>
      <w:proofErr w:type="spellStart"/>
      <w:r>
        <w:rPr>
          <w:rFonts w:eastAsia="A"/>
          <w:b/>
          <w:bCs/>
          <w:sz w:val="24"/>
          <w:szCs w:val="24"/>
        </w:rPr>
        <w:t>юк</w:t>
      </w:r>
      <w:r>
        <w:rPr>
          <w:b/>
          <w:bCs/>
          <w:sz w:val="24"/>
          <w:szCs w:val="24"/>
        </w:rPr>
        <w:t>ö</w:t>
      </w:r>
      <w:r>
        <w:rPr>
          <w:rFonts w:eastAsia="A"/>
          <w:b/>
          <w:bCs/>
          <w:sz w:val="24"/>
          <w:szCs w:val="24"/>
        </w:rPr>
        <w:t>нса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дминистрациялöн</w:t>
      </w:r>
      <w:proofErr w:type="spellEnd"/>
    </w:p>
    <w:p w:rsidR="00E36B9B" w:rsidRPr="0006705B" w:rsidRDefault="00E36B9B" w:rsidP="0044074C">
      <w:pPr>
        <w:ind w:firstLine="709"/>
        <w:jc w:val="center"/>
        <w:rPr>
          <w:b/>
          <w:sz w:val="24"/>
          <w:szCs w:val="24"/>
        </w:rPr>
      </w:pPr>
      <w:proofErr w:type="gramStart"/>
      <w:r w:rsidRPr="0006705B">
        <w:rPr>
          <w:b/>
          <w:sz w:val="24"/>
          <w:szCs w:val="24"/>
        </w:rPr>
        <w:t>ШУÖМ</w:t>
      </w:r>
      <w:proofErr w:type="gramEnd"/>
    </w:p>
    <w:p w:rsidR="00E36B9B" w:rsidRDefault="00E36B9B" w:rsidP="0044074C">
      <w:pPr>
        <w:ind w:firstLine="709"/>
        <w:jc w:val="both"/>
        <w:rPr>
          <w:sz w:val="24"/>
          <w:szCs w:val="24"/>
        </w:rPr>
      </w:pPr>
    </w:p>
    <w:p w:rsidR="00E36B9B" w:rsidRPr="0006705B" w:rsidRDefault="00A63B97" w:rsidP="0044074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282CDA">
        <w:rPr>
          <w:sz w:val="24"/>
          <w:szCs w:val="24"/>
        </w:rPr>
        <w:t>т</w:t>
      </w:r>
      <w:r w:rsidR="00EB05FB">
        <w:rPr>
          <w:sz w:val="24"/>
          <w:szCs w:val="24"/>
        </w:rPr>
        <w:t xml:space="preserve"> </w:t>
      </w:r>
      <w:r w:rsidR="007B0F94">
        <w:rPr>
          <w:sz w:val="24"/>
          <w:szCs w:val="24"/>
        </w:rPr>
        <w:t>23</w:t>
      </w:r>
      <w:r w:rsidR="00440CF9">
        <w:rPr>
          <w:sz w:val="24"/>
          <w:szCs w:val="24"/>
        </w:rPr>
        <w:t xml:space="preserve"> января</w:t>
      </w:r>
      <w:r w:rsidR="00F227B1">
        <w:rPr>
          <w:sz w:val="24"/>
          <w:szCs w:val="24"/>
        </w:rPr>
        <w:t xml:space="preserve"> </w:t>
      </w:r>
      <w:r w:rsidR="00440CF9">
        <w:rPr>
          <w:sz w:val="24"/>
          <w:szCs w:val="24"/>
        </w:rPr>
        <w:t>2020</w:t>
      </w:r>
      <w:r w:rsidR="00E36B9B">
        <w:rPr>
          <w:sz w:val="24"/>
          <w:szCs w:val="24"/>
        </w:rPr>
        <w:t xml:space="preserve"> года    </w:t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  <w:t xml:space="preserve">                       </w:t>
      </w:r>
      <w:r w:rsidR="0044074C">
        <w:rPr>
          <w:sz w:val="24"/>
          <w:szCs w:val="24"/>
        </w:rPr>
        <w:t xml:space="preserve">             </w:t>
      </w:r>
      <w:r w:rsidR="00E36B9B">
        <w:rPr>
          <w:sz w:val="24"/>
          <w:szCs w:val="24"/>
        </w:rPr>
        <w:t xml:space="preserve">   </w:t>
      </w:r>
      <w:r w:rsidR="007B0F94">
        <w:rPr>
          <w:sz w:val="24"/>
          <w:szCs w:val="24"/>
        </w:rPr>
        <w:t xml:space="preserve">     </w:t>
      </w:r>
      <w:r w:rsidR="0044074C">
        <w:rPr>
          <w:sz w:val="24"/>
          <w:szCs w:val="24"/>
        </w:rPr>
        <w:t xml:space="preserve">          </w:t>
      </w:r>
      <w:r w:rsidR="007B0F94">
        <w:rPr>
          <w:sz w:val="24"/>
          <w:szCs w:val="24"/>
        </w:rPr>
        <w:t>№ 1/71</w:t>
      </w:r>
    </w:p>
    <w:p w:rsidR="00E36B9B" w:rsidRDefault="00E36B9B" w:rsidP="0044074C">
      <w:pPr>
        <w:ind w:firstLine="709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E36B9B" w:rsidTr="004E01AF">
        <w:trPr>
          <w:trHeight w:val="2216"/>
        </w:trPr>
        <w:tc>
          <w:tcPr>
            <w:tcW w:w="4786" w:type="dxa"/>
          </w:tcPr>
          <w:p w:rsidR="00E36B9B" w:rsidRDefault="00E36B9B" w:rsidP="0044074C">
            <w:pPr>
              <w:jc w:val="both"/>
              <w:rPr>
                <w:sz w:val="24"/>
                <w:szCs w:val="24"/>
              </w:rPr>
            </w:pPr>
            <w:r w:rsidRPr="004E01AF">
              <w:rPr>
                <w:sz w:val="24"/>
                <w:szCs w:val="24"/>
              </w:rPr>
              <w:t xml:space="preserve">О внесении изменений в  постановление </w:t>
            </w:r>
            <w:r w:rsidRPr="004E01AF">
              <w:rPr>
                <w:sz w:val="24"/>
              </w:rPr>
              <w:t>администр</w:t>
            </w:r>
            <w:r w:rsidR="00F227B1">
              <w:rPr>
                <w:sz w:val="24"/>
              </w:rPr>
              <w:t>ации МО МР «Сыктывдинский» от 14 октября 2019 года № 10/1256</w:t>
            </w:r>
            <w:r w:rsidRPr="004E01AF">
              <w:rPr>
                <w:sz w:val="24"/>
              </w:rPr>
              <w:t xml:space="preserve"> «</w:t>
            </w:r>
            <w:r w:rsidR="004E01AF" w:rsidRPr="004E01AF">
              <w:rPr>
                <w:rStyle w:val="affff8"/>
                <w:sz w:val="24"/>
              </w:rPr>
              <w:t>Об утверждении муниципальной программы</w:t>
            </w:r>
            <w:r w:rsidR="0044074C">
              <w:rPr>
                <w:sz w:val="24"/>
                <w:szCs w:val="24"/>
              </w:rPr>
              <w:t xml:space="preserve"> </w:t>
            </w:r>
            <w:r w:rsidR="004E01AF" w:rsidRPr="004E01AF">
              <w:rPr>
                <w:sz w:val="24"/>
                <w:szCs w:val="24"/>
              </w:rPr>
              <w:t>МО</w:t>
            </w:r>
            <w:r w:rsidR="00A63B97">
              <w:rPr>
                <w:sz w:val="24"/>
                <w:szCs w:val="24"/>
              </w:rPr>
              <w:t xml:space="preserve"> </w:t>
            </w:r>
            <w:r w:rsidR="004E01AF" w:rsidRPr="004E01AF">
              <w:rPr>
                <w:sz w:val="24"/>
                <w:szCs w:val="24"/>
              </w:rPr>
              <w:t xml:space="preserve"> МР «Сыктывдинский» «Развитие культуры, физической культуры и спорта в МО</w:t>
            </w:r>
            <w:r w:rsidR="00A63B97">
              <w:rPr>
                <w:sz w:val="24"/>
                <w:szCs w:val="24"/>
              </w:rPr>
              <w:t xml:space="preserve"> </w:t>
            </w:r>
            <w:r w:rsidR="004E01AF" w:rsidRPr="004E01AF">
              <w:rPr>
                <w:sz w:val="24"/>
                <w:szCs w:val="24"/>
              </w:rPr>
              <w:t>МР «Сыктывдинский»</w:t>
            </w:r>
            <w:r w:rsidR="005B5C18">
              <w:rPr>
                <w:sz w:val="24"/>
                <w:szCs w:val="24"/>
              </w:rPr>
              <w:t>»</w:t>
            </w:r>
            <w:r w:rsidR="004E01AF" w:rsidRPr="004E01AF">
              <w:rPr>
                <w:sz w:val="24"/>
                <w:szCs w:val="24"/>
              </w:rPr>
              <w:t xml:space="preserve"> </w:t>
            </w:r>
          </w:p>
          <w:p w:rsidR="0044074C" w:rsidRPr="004E01AF" w:rsidRDefault="0044074C" w:rsidP="0044074C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</w:rPr>
            </w:pPr>
          </w:p>
        </w:tc>
      </w:tr>
    </w:tbl>
    <w:p w:rsidR="00E36B9B" w:rsidRDefault="00E36B9B" w:rsidP="004407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от 23 декабря 2013 года №12/3176 «О муниципальных программах муниципального образования муниципального района «Сыктывдинский», администрация муниципального образования муниципального района «Сыктывдинский»</w:t>
      </w:r>
    </w:p>
    <w:p w:rsidR="00E36B9B" w:rsidRDefault="00E36B9B" w:rsidP="0044074C">
      <w:pPr>
        <w:ind w:firstLine="709"/>
        <w:jc w:val="both"/>
        <w:rPr>
          <w:b/>
          <w:sz w:val="24"/>
          <w:szCs w:val="24"/>
        </w:rPr>
      </w:pPr>
    </w:p>
    <w:p w:rsidR="00E36B9B" w:rsidRDefault="00E36B9B" w:rsidP="0044074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E36B9B" w:rsidRPr="004E01AF" w:rsidRDefault="00E36B9B" w:rsidP="0044074C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E36B9B" w:rsidRPr="00B308E3" w:rsidRDefault="00E36B9B" w:rsidP="0044074C">
      <w:pPr>
        <w:pStyle w:val="afffff8"/>
        <w:numPr>
          <w:ilvl w:val="0"/>
          <w:numId w:val="39"/>
        </w:numPr>
        <w:snapToGrid w:val="0"/>
        <w:ind w:left="0" w:firstLine="709"/>
        <w:jc w:val="both"/>
        <w:rPr>
          <w:rFonts w:ascii="Times New Roman" w:hAnsi="Times New Roman"/>
          <w:bCs/>
          <w:sz w:val="24"/>
        </w:rPr>
      </w:pPr>
      <w:r w:rsidRPr="00B308E3">
        <w:rPr>
          <w:rFonts w:ascii="Times New Roman" w:hAnsi="Times New Roman"/>
          <w:sz w:val="24"/>
        </w:rPr>
        <w:t>Внести в постановление администр</w:t>
      </w:r>
      <w:r w:rsidR="004E01AF" w:rsidRPr="00B308E3">
        <w:rPr>
          <w:rFonts w:ascii="Times New Roman" w:hAnsi="Times New Roman"/>
          <w:sz w:val="24"/>
        </w:rPr>
        <w:t xml:space="preserve">ации МО МР </w:t>
      </w:r>
      <w:r w:rsidR="00F227B1" w:rsidRPr="00B308E3">
        <w:rPr>
          <w:rFonts w:ascii="Times New Roman" w:hAnsi="Times New Roman"/>
          <w:sz w:val="24"/>
        </w:rPr>
        <w:t>«Сыктывдинский» от 14</w:t>
      </w:r>
      <w:r w:rsidR="00A63B97" w:rsidRPr="00B308E3">
        <w:rPr>
          <w:rFonts w:ascii="Times New Roman" w:hAnsi="Times New Roman"/>
          <w:sz w:val="24"/>
        </w:rPr>
        <w:t xml:space="preserve"> </w:t>
      </w:r>
      <w:r w:rsidR="00F227B1" w:rsidRPr="00B308E3">
        <w:rPr>
          <w:rFonts w:ascii="Times New Roman" w:hAnsi="Times New Roman"/>
          <w:sz w:val="24"/>
        </w:rPr>
        <w:t>октября 2019 года № 10/1256</w:t>
      </w:r>
      <w:r w:rsidRPr="00B308E3">
        <w:rPr>
          <w:rFonts w:ascii="Times New Roman" w:hAnsi="Times New Roman"/>
          <w:sz w:val="24"/>
        </w:rPr>
        <w:t xml:space="preserve"> «</w:t>
      </w:r>
      <w:r w:rsidR="004E01AF" w:rsidRPr="00B308E3">
        <w:rPr>
          <w:rStyle w:val="affff8"/>
          <w:rFonts w:ascii="Times New Roman" w:hAnsi="Times New Roman"/>
          <w:sz w:val="24"/>
        </w:rPr>
        <w:t xml:space="preserve">Об утверждении муниципальной программы </w:t>
      </w:r>
      <w:r w:rsidR="004E01AF" w:rsidRPr="00B308E3">
        <w:rPr>
          <w:rFonts w:ascii="Times New Roman" w:hAnsi="Times New Roman"/>
          <w:sz w:val="24"/>
        </w:rPr>
        <w:t>МО МР «Сыктывдинский» «Развитие культуры, физической культуры и спорта в МОМР «Сыктывдинский»</w:t>
      </w:r>
      <w:r w:rsidR="005B5C18" w:rsidRPr="00B308E3">
        <w:rPr>
          <w:rFonts w:ascii="Times New Roman" w:hAnsi="Times New Roman"/>
          <w:sz w:val="24"/>
        </w:rPr>
        <w:t xml:space="preserve">» </w:t>
      </w:r>
      <w:r w:rsidR="004E01AF" w:rsidRPr="00B308E3">
        <w:rPr>
          <w:rFonts w:ascii="Times New Roman" w:hAnsi="Times New Roman"/>
          <w:sz w:val="24"/>
        </w:rPr>
        <w:t xml:space="preserve"> </w:t>
      </w:r>
      <w:r w:rsidR="00B308E3">
        <w:rPr>
          <w:rFonts w:ascii="Times New Roman" w:hAnsi="Times New Roman"/>
          <w:sz w:val="24"/>
        </w:rPr>
        <w:t>следующие изменения:</w:t>
      </w:r>
    </w:p>
    <w:p w:rsidR="00B308E3" w:rsidRDefault="00B308E3" w:rsidP="0044074C">
      <w:pPr>
        <w:ind w:firstLine="709"/>
        <w:jc w:val="both"/>
        <w:rPr>
          <w:sz w:val="24"/>
          <w:szCs w:val="24"/>
        </w:rPr>
      </w:pPr>
      <w:r w:rsidRPr="00B308E3">
        <w:rPr>
          <w:sz w:val="24"/>
          <w:szCs w:val="24"/>
        </w:rPr>
        <w:t>1.1. Таблицу 3 «Информация по финансовому обеспечению муниципальной программы» за счет средств бюджета муниципального района «Сыктывдинский» (с учетом средств межбюджетных трансфертов)»</w:t>
      </w:r>
      <w:r w:rsidR="007B0F94">
        <w:rPr>
          <w:sz w:val="24"/>
          <w:szCs w:val="24"/>
        </w:rPr>
        <w:t xml:space="preserve"> приложение 1</w:t>
      </w:r>
      <w:r w:rsidR="007B0F94" w:rsidRPr="007B0F94">
        <w:rPr>
          <w:sz w:val="24"/>
          <w:szCs w:val="24"/>
        </w:rPr>
        <w:t xml:space="preserve"> </w:t>
      </w:r>
      <w:r w:rsidR="007B0F94" w:rsidRPr="00686982">
        <w:rPr>
          <w:sz w:val="24"/>
          <w:szCs w:val="24"/>
        </w:rPr>
        <w:t xml:space="preserve">к </w:t>
      </w:r>
      <w:r w:rsidR="007B0F94">
        <w:rPr>
          <w:sz w:val="24"/>
          <w:szCs w:val="24"/>
        </w:rPr>
        <w:t>программе МО МР «Сыктывдинский»</w:t>
      </w:r>
      <w:r w:rsidR="007B0F94" w:rsidRPr="000D2B15">
        <w:rPr>
          <w:sz w:val="24"/>
          <w:szCs w:val="24"/>
        </w:rPr>
        <w:t xml:space="preserve"> «Развитие культуры, физической культуры и спорта в МОМР «С</w:t>
      </w:r>
      <w:r w:rsidR="007B0F94">
        <w:rPr>
          <w:sz w:val="24"/>
          <w:szCs w:val="24"/>
        </w:rPr>
        <w:t>ыктывдинский»</w:t>
      </w:r>
      <w:r w:rsidR="007B0F94" w:rsidRPr="000D2B15">
        <w:rPr>
          <w:sz w:val="24"/>
          <w:szCs w:val="24"/>
        </w:rPr>
        <w:t>»</w:t>
      </w:r>
      <w:r w:rsidR="007B0F94">
        <w:rPr>
          <w:sz w:val="24"/>
          <w:szCs w:val="24"/>
        </w:rPr>
        <w:t xml:space="preserve"> </w:t>
      </w:r>
      <w:r w:rsidRPr="00B308E3">
        <w:rPr>
          <w:sz w:val="24"/>
          <w:szCs w:val="24"/>
        </w:rPr>
        <w:t>изложить в редакции согласно приложению 1</w:t>
      </w:r>
      <w:r>
        <w:rPr>
          <w:sz w:val="24"/>
          <w:szCs w:val="24"/>
        </w:rPr>
        <w:t>.</w:t>
      </w:r>
    </w:p>
    <w:p w:rsidR="00B308E3" w:rsidRDefault="00B308E3" w:rsidP="0044074C">
      <w:pPr>
        <w:ind w:firstLine="709"/>
        <w:jc w:val="both"/>
        <w:rPr>
          <w:sz w:val="24"/>
          <w:szCs w:val="24"/>
        </w:rPr>
      </w:pPr>
      <w:r w:rsidRPr="00B308E3">
        <w:rPr>
          <w:sz w:val="24"/>
          <w:szCs w:val="24"/>
        </w:rPr>
        <w:t>1.2. 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</w:t>
      </w:r>
      <w:r w:rsidR="007B0F94">
        <w:rPr>
          <w:sz w:val="24"/>
          <w:szCs w:val="24"/>
        </w:rPr>
        <w:t xml:space="preserve"> приложение 1 </w:t>
      </w:r>
      <w:r w:rsidR="007B0F94" w:rsidRPr="00686982">
        <w:rPr>
          <w:sz w:val="24"/>
          <w:szCs w:val="24"/>
        </w:rPr>
        <w:t xml:space="preserve">к </w:t>
      </w:r>
      <w:r w:rsidR="007B0F94">
        <w:rPr>
          <w:sz w:val="24"/>
          <w:szCs w:val="24"/>
        </w:rPr>
        <w:t>программе МО МР «Сыктывдинский»</w:t>
      </w:r>
      <w:r w:rsidR="007B0F94" w:rsidRPr="000D2B15">
        <w:rPr>
          <w:sz w:val="24"/>
          <w:szCs w:val="24"/>
        </w:rPr>
        <w:t xml:space="preserve"> «Развитие культуры, физической культуры и спорта в МОМР «С</w:t>
      </w:r>
      <w:r w:rsidR="007B0F94">
        <w:rPr>
          <w:sz w:val="24"/>
          <w:szCs w:val="24"/>
        </w:rPr>
        <w:t>ыктывдинский»</w:t>
      </w:r>
      <w:r w:rsidR="007B0F94" w:rsidRPr="000D2B15">
        <w:rPr>
          <w:sz w:val="24"/>
          <w:szCs w:val="24"/>
        </w:rPr>
        <w:t>»</w:t>
      </w:r>
      <w:r w:rsidR="007B0F94">
        <w:rPr>
          <w:sz w:val="24"/>
          <w:szCs w:val="24"/>
        </w:rPr>
        <w:t xml:space="preserve"> </w:t>
      </w:r>
      <w:r w:rsidRPr="00B308E3">
        <w:rPr>
          <w:sz w:val="24"/>
          <w:szCs w:val="24"/>
        </w:rPr>
        <w:t xml:space="preserve"> изложить в редакции согласно приложению 2</w:t>
      </w:r>
      <w:r>
        <w:rPr>
          <w:sz w:val="24"/>
          <w:szCs w:val="24"/>
        </w:rPr>
        <w:t>.</w:t>
      </w:r>
    </w:p>
    <w:p w:rsidR="00E36B9B" w:rsidRPr="00747A9A" w:rsidRDefault="00B308E3" w:rsidP="0044074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E36B9B" w:rsidRPr="00B308E3">
        <w:rPr>
          <w:sz w:val="24"/>
          <w:szCs w:val="24"/>
        </w:rPr>
        <w:t>Контроль за</w:t>
      </w:r>
      <w:proofErr w:type="gramEnd"/>
      <w:r w:rsidR="00E36B9B" w:rsidRPr="00B308E3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EB05FB" w:rsidRPr="00B308E3">
        <w:rPr>
          <w:sz w:val="24"/>
          <w:szCs w:val="24"/>
        </w:rPr>
        <w:t>В.Ю.</w:t>
      </w:r>
      <w:r w:rsidR="00E36B9B" w:rsidRPr="00B308E3">
        <w:rPr>
          <w:sz w:val="24"/>
          <w:szCs w:val="24"/>
        </w:rPr>
        <w:t>Носов).</w:t>
      </w:r>
    </w:p>
    <w:p w:rsidR="00E36B9B" w:rsidRPr="00B308E3" w:rsidRDefault="00E36B9B" w:rsidP="0044074C">
      <w:pPr>
        <w:pStyle w:val="a6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308E3">
        <w:rPr>
          <w:sz w:val="24"/>
          <w:szCs w:val="24"/>
        </w:rPr>
        <w:t>Настоящее постановление  вступает в силу со дня его официального опубликования.</w:t>
      </w:r>
    </w:p>
    <w:p w:rsidR="007B0F94" w:rsidRDefault="007B0F94" w:rsidP="004407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B04F4" w:rsidRDefault="0074423A" w:rsidP="0044074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E36B9B">
        <w:rPr>
          <w:sz w:val="24"/>
          <w:szCs w:val="24"/>
        </w:rPr>
        <w:t xml:space="preserve">  администрации</w:t>
      </w:r>
    </w:p>
    <w:p w:rsidR="003A6477" w:rsidRDefault="00E36B9B" w:rsidP="0044074C">
      <w:pPr>
        <w:tabs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</w:t>
      </w:r>
      <w:r w:rsidR="00CC21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</w:t>
      </w:r>
      <w:r w:rsidR="00B308E3">
        <w:rPr>
          <w:sz w:val="24"/>
          <w:szCs w:val="24"/>
        </w:rPr>
        <w:t xml:space="preserve"> </w:t>
      </w:r>
      <w:r w:rsidR="0044074C">
        <w:rPr>
          <w:sz w:val="24"/>
          <w:szCs w:val="24"/>
        </w:rPr>
        <w:t xml:space="preserve">            </w:t>
      </w:r>
      <w:r w:rsidR="00B308E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DB04F4">
        <w:rPr>
          <w:sz w:val="24"/>
          <w:szCs w:val="24"/>
        </w:rPr>
        <w:t xml:space="preserve">    </w:t>
      </w:r>
      <w:r>
        <w:rPr>
          <w:sz w:val="24"/>
          <w:szCs w:val="24"/>
        </w:rPr>
        <w:t>Л.Ю. Доронина</w:t>
      </w:r>
    </w:p>
    <w:p w:rsidR="00F21A08" w:rsidRDefault="00F21A08" w:rsidP="0044074C">
      <w:pPr>
        <w:ind w:firstLine="709"/>
        <w:jc w:val="right"/>
        <w:rPr>
          <w:sz w:val="24"/>
          <w:szCs w:val="24"/>
        </w:rPr>
      </w:pPr>
    </w:p>
    <w:p w:rsidR="00F227B1" w:rsidRPr="00F227B1" w:rsidRDefault="00F227B1" w:rsidP="0044074C">
      <w:pPr>
        <w:ind w:firstLine="709"/>
        <w:rPr>
          <w:sz w:val="24"/>
          <w:szCs w:val="24"/>
        </w:rPr>
        <w:sectPr w:rsidR="00F227B1" w:rsidRPr="00F227B1" w:rsidSect="0044074C">
          <w:pgSz w:w="11905" w:h="16838"/>
          <w:pgMar w:top="851" w:right="851" w:bottom="851" w:left="1418" w:header="720" w:footer="720" w:gutter="0"/>
          <w:cols w:space="720"/>
        </w:sectPr>
      </w:pPr>
    </w:p>
    <w:p w:rsidR="00F227B1" w:rsidRDefault="00186277" w:rsidP="00186277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F227B1" w:rsidRDefault="00F227B1" w:rsidP="00186277">
      <w:pPr>
        <w:jc w:val="right"/>
        <w:rPr>
          <w:sz w:val="24"/>
          <w:szCs w:val="24"/>
        </w:rPr>
      </w:pPr>
    </w:p>
    <w:p w:rsidR="00B308E3" w:rsidRDefault="00B308E3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B308E3" w:rsidRDefault="00B308E3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B308E3" w:rsidRDefault="00B308E3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образования муниципального района </w:t>
      </w:r>
    </w:p>
    <w:p w:rsidR="00B308E3" w:rsidRDefault="007B0F94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«Сыктывдинский» от 23 января </w:t>
      </w:r>
      <w:r w:rsidR="00B308E3">
        <w:rPr>
          <w:sz w:val="24"/>
          <w:szCs w:val="24"/>
        </w:rPr>
        <w:t xml:space="preserve">2020 года № </w:t>
      </w:r>
      <w:r>
        <w:rPr>
          <w:sz w:val="24"/>
          <w:szCs w:val="24"/>
        </w:rPr>
        <w:t>1/71</w:t>
      </w:r>
    </w:p>
    <w:p w:rsidR="00B308E3" w:rsidRDefault="00B308E3" w:rsidP="00B308E3">
      <w:pPr>
        <w:ind w:firstLine="426"/>
        <w:jc w:val="right"/>
        <w:rPr>
          <w:sz w:val="24"/>
          <w:szCs w:val="24"/>
        </w:rPr>
      </w:pPr>
    </w:p>
    <w:p w:rsidR="00B308E3" w:rsidRDefault="00B308E3" w:rsidP="00B308E3">
      <w:pPr>
        <w:ind w:firstLine="426"/>
        <w:jc w:val="center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1A08" w:rsidRPr="0039793B" w:rsidRDefault="00F227B1" w:rsidP="00F21A08">
      <w:pPr>
        <w:tabs>
          <w:tab w:val="left" w:pos="11996"/>
          <w:tab w:val="right" w:pos="15592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21A08" w:rsidRPr="0039793B">
        <w:rPr>
          <w:sz w:val="24"/>
          <w:szCs w:val="24"/>
        </w:rPr>
        <w:t>Таблица № 3</w:t>
      </w:r>
    </w:p>
    <w:p w:rsidR="00F21A08" w:rsidRPr="0039793B" w:rsidRDefault="00F21A08" w:rsidP="00F21A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ar545"/>
      <w:bookmarkEnd w:id="0"/>
      <w:r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F21A08" w:rsidRPr="0039793B" w:rsidRDefault="00F21A08" w:rsidP="00F21A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F21A08" w:rsidRPr="0039793B" w:rsidRDefault="00F21A08" w:rsidP="00F21A08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6"/>
        <w:tblpPr w:leftFromText="180" w:rightFromText="180" w:vertAnchor="text" w:tblpX="-34" w:tblpY="1"/>
        <w:tblOverlap w:val="never"/>
        <w:tblW w:w="15701" w:type="dxa"/>
        <w:tblLayout w:type="fixed"/>
        <w:tblLook w:val="04A0"/>
      </w:tblPr>
      <w:tblGrid>
        <w:gridCol w:w="1986"/>
        <w:gridCol w:w="5777"/>
        <w:gridCol w:w="2410"/>
        <w:gridCol w:w="1417"/>
        <w:gridCol w:w="1276"/>
        <w:gridCol w:w="1275"/>
        <w:gridCol w:w="1560"/>
      </w:tblGrid>
      <w:tr w:rsidR="00F21A08" w:rsidRPr="0039793B" w:rsidTr="00F21A08">
        <w:tc>
          <w:tcPr>
            <w:tcW w:w="1986" w:type="dxa"/>
            <w:vMerge w:val="restart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777" w:type="dxa"/>
            <w:vMerge w:val="restart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5528" w:type="dxa"/>
            <w:gridSpan w:val="4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F21A08" w:rsidTr="00F21A08">
        <w:tc>
          <w:tcPr>
            <w:tcW w:w="1986" w:type="dxa"/>
            <w:vMerge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A08" w:rsidRPr="00B81768" w:rsidRDefault="00F21A08" w:rsidP="00F21A08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  <w:r w:rsidRPr="003979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  <w:r w:rsidRPr="0039793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F21A08" w:rsidRPr="0039793B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39793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21A08" w:rsidTr="00F21A08">
        <w:trPr>
          <w:trHeight w:val="301"/>
        </w:trPr>
        <w:tc>
          <w:tcPr>
            <w:tcW w:w="1986" w:type="dxa"/>
            <w:vMerge w:val="restart"/>
          </w:tcPr>
          <w:p w:rsidR="00F21A08" w:rsidRPr="003D3AE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777" w:type="dxa"/>
            <w:vMerge w:val="restart"/>
          </w:tcPr>
          <w:p w:rsidR="00F21A08" w:rsidRPr="003D3AE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2410" w:type="dxa"/>
          </w:tcPr>
          <w:p w:rsidR="00F21A08" w:rsidRPr="00090E11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583 738,64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178 206,64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210 617,25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194 914,75</w:t>
            </w:r>
          </w:p>
        </w:tc>
      </w:tr>
      <w:tr w:rsidR="00F21A08" w:rsidTr="00F21A08">
        <w:trPr>
          <w:trHeight w:val="516"/>
        </w:trPr>
        <w:tc>
          <w:tcPr>
            <w:tcW w:w="1986" w:type="dxa"/>
            <w:vMerge/>
          </w:tcPr>
          <w:p w:rsidR="00F21A08" w:rsidRPr="003D3AE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21A08" w:rsidRPr="003D3AEC" w:rsidRDefault="00F21A08" w:rsidP="00F21A08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583 738,64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178 206,64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210 617,25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194 914,75</w:t>
            </w:r>
          </w:p>
        </w:tc>
      </w:tr>
      <w:tr w:rsidR="00F21A08" w:rsidTr="00F21A08">
        <w:trPr>
          <w:trHeight w:val="323"/>
        </w:trPr>
        <w:tc>
          <w:tcPr>
            <w:tcW w:w="1986" w:type="dxa"/>
            <w:vMerge w:val="restart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1 </w:t>
            </w:r>
          </w:p>
        </w:tc>
        <w:tc>
          <w:tcPr>
            <w:tcW w:w="5777" w:type="dxa"/>
            <w:vMerge w:val="restart"/>
          </w:tcPr>
          <w:p w:rsidR="00F21A08" w:rsidRPr="003D3AE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культуры в МО МР «Сыктывдинский»</w:t>
            </w:r>
          </w:p>
        </w:tc>
        <w:tc>
          <w:tcPr>
            <w:tcW w:w="2410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555 217,35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bCs/>
                <w:sz w:val="22"/>
                <w:szCs w:val="22"/>
              </w:rPr>
            </w:pPr>
            <w:r w:rsidRPr="00FF2664">
              <w:rPr>
                <w:bCs/>
                <w:sz w:val="22"/>
                <w:szCs w:val="22"/>
              </w:rPr>
              <w:t>168 293,47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bCs/>
                <w:sz w:val="22"/>
                <w:szCs w:val="22"/>
              </w:rPr>
            </w:pPr>
            <w:r w:rsidRPr="00FF2664">
              <w:rPr>
                <w:bCs/>
                <w:sz w:val="22"/>
                <w:szCs w:val="22"/>
              </w:rPr>
              <w:t>201 329,87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bCs/>
                <w:sz w:val="22"/>
                <w:szCs w:val="22"/>
              </w:rPr>
            </w:pPr>
            <w:r w:rsidRPr="00FF2664">
              <w:rPr>
                <w:bCs/>
                <w:sz w:val="22"/>
                <w:szCs w:val="22"/>
              </w:rPr>
              <w:t>185 594,01</w:t>
            </w:r>
          </w:p>
        </w:tc>
      </w:tr>
      <w:tr w:rsidR="00F21A08" w:rsidTr="00F21A08">
        <w:trPr>
          <w:trHeight w:val="494"/>
        </w:trPr>
        <w:tc>
          <w:tcPr>
            <w:tcW w:w="1986" w:type="dxa"/>
            <w:vMerge/>
          </w:tcPr>
          <w:p w:rsidR="00F21A08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21A08" w:rsidRPr="003D3AE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555 217,35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bCs/>
                <w:sz w:val="22"/>
                <w:szCs w:val="22"/>
              </w:rPr>
            </w:pPr>
            <w:r w:rsidRPr="00FF2664">
              <w:rPr>
                <w:bCs/>
                <w:sz w:val="22"/>
                <w:szCs w:val="22"/>
              </w:rPr>
              <w:t>168 293,47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bCs/>
                <w:sz w:val="22"/>
                <w:szCs w:val="22"/>
              </w:rPr>
            </w:pPr>
            <w:r w:rsidRPr="00FF2664">
              <w:rPr>
                <w:bCs/>
                <w:sz w:val="22"/>
                <w:szCs w:val="22"/>
              </w:rPr>
              <w:t>201 329,87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bCs/>
                <w:sz w:val="22"/>
                <w:szCs w:val="22"/>
              </w:rPr>
            </w:pPr>
            <w:r w:rsidRPr="00FF2664">
              <w:rPr>
                <w:bCs/>
                <w:sz w:val="22"/>
                <w:szCs w:val="22"/>
              </w:rPr>
              <w:t>185 594,01</w:t>
            </w:r>
          </w:p>
        </w:tc>
      </w:tr>
      <w:tr w:rsidR="00F21A08" w:rsidTr="00F21A08">
        <w:tc>
          <w:tcPr>
            <w:tcW w:w="1986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777" w:type="dxa"/>
          </w:tcPr>
          <w:p w:rsidR="00F21A08" w:rsidRPr="00BA03C4" w:rsidRDefault="00F21A08" w:rsidP="00F21A08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BA03C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2410" w:type="dxa"/>
          </w:tcPr>
          <w:p w:rsidR="00F21A08" w:rsidRPr="00BA03C4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135 509,84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F2664">
              <w:rPr>
                <w:bCs/>
                <w:iCs/>
                <w:sz w:val="22"/>
                <w:szCs w:val="22"/>
              </w:rPr>
              <w:t>31 091,70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F2664">
              <w:rPr>
                <w:bCs/>
                <w:iCs/>
                <w:sz w:val="22"/>
                <w:szCs w:val="22"/>
              </w:rPr>
              <w:t>61 665,36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F2664">
              <w:rPr>
                <w:bCs/>
                <w:iCs/>
                <w:sz w:val="22"/>
                <w:szCs w:val="22"/>
              </w:rPr>
              <w:t>42 752,78</w:t>
            </w:r>
          </w:p>
        </w:tc>
      </w:tr>
      <w:tr w:rsidR="00F21A08" w:rsidTr="00F21A08">
        <w:tc>
          <w:tcPr>
            <w:tcW w:w="1986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777" w:type="dxa"/>
          </w:tcPr>
          <w:p w:rsidR="00F21A08" w:rsidRPr="007A2110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2410" w:type="dxa"/>
          </w:tcPr>
          <w:p w:rsidR="00F21A08" w:rsidRPr="00B272F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51 877,79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3 492,30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33 975,49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14 410,00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2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7A2110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ремонт, оснащение специальным оборудованием и материалами зданий муниципальных учреждений  сферы культуры (в т.ч. </w:t>
            </w: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народных проектов)</w:t>
            </w:r>
          </w:p>
        </w:tc>
        <w:tc>
          <w:tcPr>
            <w:tcW w:w="2410" w:type="dxa"/>
          </w:tcPr>
          <w:p w:rsidR="00F21A08" w:rsidRPr="00B272F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r w:rsidRPr="00884B20">
              <w:rPr>
                <w:sz w:val="24"/>
                <w:szCs w:val="24"/>
              </w:rPr>
              <w:lastRenderedPageBreak/>
              <w:t>Основное мероприятие 1.1.</w:t>
            </w:r>
            <w:r>
              <w:rPr>
                <w:sz w:val="24"/>
                <w:szCs w:val="24"/>
              </w:rPr>
              <w:t>3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7A2110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первичных </w:t>
            </w:r>
            <w:proofErr w:type="gramStart"/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пожарной безопасности муниципальных учреждений сферы культуры</w:t>
            </w:r>
            <w:proofErr w:type="gramEnd"/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F21A08" w:rsidRPr="00B8176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4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117BEB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народных проектов)</w:t>
            </w:r>
          </w:p>
        </w:tc>
        <w:tc>
          <w:tcPr>
            <w:tcW w:w="2410" w:type="dxa"/>
          </w:tcPr>
          <w:p w:rsidR="00F21A08" w:rsidRDefault="00F21A08" w:rsidP="00F21A08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470,00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</w:pPr>
            <w:r w:rsidRPr="00FF2664">
              <w:t>0,00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</w:pPr>
            <w:r w:rsidRPr="00FF2664"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5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117BEB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2410" w:type="dxa"/>
          </w:tcPr>
          <w:p w:rsidR="00F21A08" w:rsidRDefault="00F21A08" w:rsidP="00F21A08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</w:tr>
      <w:tr w:rsidR="00F21A08" w:rsidTr="00F21A08">
        <w:tc>
          <w:tcPr>
            <w:tcW w:w="1986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1.1.6.</w:t>
            </w:r>
          </w:p>
        </w:tc>
        <w:tc>
          <w:tcPr>
            <w:tcW w:w="5777" w:type="dxa"/>
          </w:tcPr>
          <w:p w:rsidR="00F21A08" w:rsidRPr="00117BEB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</w:tc>
        <w:tc>
          <w:tcPr>
            <w:tcW w:w="2410" w:type="dxa"/>
          </w:tcPr>
          <w:p w:rsidR="00F21A08" w:rsidRDefault="00F21A08" w:rsidP="00F21A08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65 116,11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21 287,78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21 688,83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22 139,50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1.1.6.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 муниципальных услуг (выполнение работ) библиотеками за исключением оплаты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62 750,11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20 535,78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20 900,83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21 313,50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1.1.6.2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2 366,00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752,00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788,00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826,00</w:t>
            </w:r>
          </w:p>
        </w:tc>
      </w:tr>
      <w:tr w:rsidR="00F21A08" w:rsidTr="00F21A08">
        <w:tc>
          <w:tcPr>
            <w:tcW w:w="1986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1.1.7.</w:t>
            </w:r>
          </w:p>
        </w:tc>
        <w:tc>
          <w:tcPr>
            <w:tcW w:w="5777" w:type="dxa"/>
          </w:tcPr>
          <w:p w:rsidR="00F21A08" w:rsidRPr="00117BEB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библиотек муниципального образования МР «Сыктывдинский»</w:t>
            </w:r>
          </w:p>
        </w:tc>
        <w:tc>
          <w:tcPr>
            <w:tcW w:w="2410" w:type="dxa"/>
          </w:tcPr>
          <w:p w:rsidR="00F21A08" w:rsidRDefault="00F21A08" w:rsidP="00F21A08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5777" w:type="dxa"/>
          </w:tcPr>
          <w:p w:rsidR="00F21A08" w:rsidRPr="00DB6C84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2410" w:type="dxa"/>
          </w:tcPr>
          <w:p w:rsidR="00F21A08" w:rsidRDefault="00F21A08" w:rsidP="00F21A08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18 045,94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5 841,62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6 001,04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6 203,28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1.1.8.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 муниципальных услуг (выполнение работ)  музеями  за исключением оплаты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14 480,54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4 702,22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4 809,04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4 969,28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1.1.8.2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3 565,40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1 139,40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1 192,00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1 234,00</w:t>
            </w:r>
          </w:p>
        </w:tc>
      </w:tr>
      <w:tr w:rsidR="00F21A08" w:rsidTr="00F21A08">
        <w:tc>
          <w:tcPr>
            <w:tcW w:w="1986" w:type="dxa"/>
          </w:tcPr>
          <w:p w:rsidR="00F21A08" w:rsidRPr="00B272F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1.1.9.</w:t>
            </w:r>
          </w:p>
        </w:tc>
        <w:tc>
          <w:tcPr>
            <w:tcW w:w="5777" w:type="dxa"/>
          </w:tcPr>
          <w:p w:rsidR="00F21A08" w:rsidRPr="00BA03C4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мероприятий по подключению общедоступных библиотек в РК к сети «Интернет» и </w:t>
            </w: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  <w:p w:rsidR="00F21A08" w:rsidRPr="00B272F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lastRenderedPageBreak/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</w:tr>
      <w:tr w:rsidR="00F21A08" w:rsidTr="00F21A08">
        <w:tc>
          <w:tcPr>
            <w:tcW w:w="1986" w:type="dxa"/>
          </w:tcPr>
          <w:p w:rsidR="00F21A08" w:rsidRPr="006F097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2 </w:t>
            </w:r>
          </w:p>
        </w:tc>
        <w:tc>
          <w:tcPr>
            <w:tcW w:w="5777" w:type="dxa"/>
          </w:tcPr>
          <w:p w:rsidR="00F21A08" w:rsidRPr="00BA03C4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336 159,87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F2664">
              <w:rPr>
                <w:bCs/>
                <w:iCs/>
                <w:sz w:val="22"/>
                <w:szCs w:val="22"/>
              </w:rPr>
              <w:t>109 061,26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F2664">
              <w:rPr>
                <w:bCs/>
                <w:iCs/>
                <w:sz w:val="22"/>
                <w:szCs w:val="22"/>
              </w:rPr>
              <w:t>111 906,90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F2664">
              <w:rPr>
                <w:bCs/>
                <w:iCs/>
                <w:sz w:val="22"/>
                <w:szCs w:val="22"/>
              </w:rPr>
              <w:t>115 191,71</w:t>
            </w:r>
          </w:p>
        </w:tc>
      </w:tr>
      <w:tr w:rsidR="00F21A08" w:rsidTr="00F21A08">
        <w:tc>
          <w:tcPr>
            <w:tcW w:w="1986" w:type="dxa"/>
          </w:tcPr>
          <w:p w:rsidR="00F21A08" w:rsidRPr="006F097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5777" w:type="dxa"/>
          </w:tcPr>
          <w:p w:rsidR="00F21A08" w:rsidRPr="00BA03C4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213 708,28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69 228,77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71 161,82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73 317,69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мероприятие 1.2.1.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 муниципальных услуг (выполнение работ)   учреждениями культурно – досугового типа   за исключением оплаты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179 947,02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58 393,52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59 899,23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61 654,27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мероприятие 1.2.1.2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33 761,26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10 835,25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11 262,59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11 663,42</w:t>
            </w:r>
          </w:p>
        </w:tc>
      </w:tr>
      <w:tr w:rsidR="00F21A08" w:rsidTr="00F21A08">
        <w:tc>
          <w:tcPr>
            <w:tcW w:w="1986" w:type="dxa"/>
          </w:tcPr>
          <w:p w:rsidR="00F21A08" w:rsidRPr="006F097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F21A08" w:rsidRPr="0064651B" w:rsidRDefault="00F21A08" w:rsidP="00F21A08">
            <w:pPr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F2664" w:rsidRDefault="00F21A08" w:rsidP="00F21A08">
            <w:pPr>
              <w:jc w:val="center"/>
              <w:rPr>
                <w:sz w:val="22"/>
                <w:szCs w:val="22"/>
              </w:rPr>
            </w:pPr>
            <w:r w:rsidRPr="00FF2664">
              <w:rPr>
                <w:sz w:val="22"/>
                <w:szCs w:val="22"/>
              </w:rPr>
              <w:t>121 851,59</w:t>
            </w:r>
          </w:p>
        </w:tc>
        <w:tc>
          <w:tcPr>
            <w:tcW w:w="1276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39 632,49</w:t>
            </w:r>
          </w:p>
        </w:tc>
        <w:tc>
          <w:tcPr>
            <w:tcW w:w="1275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40 545,08</w:t>
            </w:r>
          </w:p>
        </w:tc>
        <w:tc>
          <w:tcPr>
            <w:tcW w:w="1560" w:type="dxa"/>
          </w:tcPr>
          <w:p w:rsidR="00F21A08" w:rsidRPr="00FF2664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F2664">
              <w:rPr>
                <w:color w:val="000000"/>
                <w:sz w:val="22"/>
                <w:szCs w:val="22"/>
              </w:rPr>
              <w:t>41 674,02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1.2.2.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 муниципальных услуг (выполнение работ)   </w:t>
            </w:r>
            <w:r w:rsidRPr="00F21A08">
              <w:t xml:space="preserve"> </w:t>
            </w: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 образованиями организациями дополнительного образования детей в сфере культуры и искусства    за исключением оплаты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116 075,69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37 786,59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38 612,08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39 677,02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1.2.2.2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5 775,90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1 845,90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1 933,00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1 997,00</w:t>
            </w:r>
          </w:p>
        </w:tc>
      </w:tr>
      <w:tr w:rsidR="00F21A08" w:rsidTr="00F21A08">
        <w:tc>
          <w:tcPr>
            <w:tcW w:w="1986" w:type="dxa"/>
          </w:tcPr>
          <w:p w:rsidR="00F21A08" w:rsidRPr="006F097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7" w:type="dxa"/>
          </w:tcPr>
          <w:p w:rsidR="00F21A08" w:rsidRPr="0064651B" w:rsidRDefault="00F21A08" w:rsidP="00F21A08">
            <w:pPr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21A08" w:rsidTr="00F21A08">
        <w:tc>
          <w:tcPr>
            <w:tcW w:w="1986" w:type="dxa"/>
          </w:tcPr>
          <w:p w:rsidR="00F21A08" w:rsidRPr="006F097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1.2.4</w:t>
            </w: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64651B" w:rsidRDefault="00F21A08" w:rsidP="00F21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1.2.5</w:t>
            </w: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64651B" w:rsidRDefault="00F21A08" w:rsidP="00F21A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F21A08" w:rsidRPr="008C624C" w:rsidRDefault="00F21A08" w:rsidP="00F21A0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C624C">
              <w:rPr>
                <w:b/>
                <w:bCs/>
                <w:iCs/>
                <w:color w:val="000000"/>
                <w:sz w:val="24"/>
                <w:szCs w:val="24"/>
              </w:rPr>
              <w:t xml:space="preserve">Обеспечение реализации муниципальной </w:t>
            </w:r>
            <w:r w:rsidRPr="008C624C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lastRenderedPageBreak/>
              <w:t>83 547,64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1A08" w:rsidTr="00F21A08">
        <w:tc>
          <w:tcPr>
            <w:tcW w:w="1986" w:type="dxa"/>
          </w:tcPr>
          <w:p w:rsidR="00F21A08" w:rsidRPr="008C624C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77" w:type="dxa"/>
          </w:tcPr>
          <w:p w:rsidR="00F21A08" w:rsidRPr="008C624C" w:rsidRDefault="00F21A08" w:rsidP="00F21A08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C62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83 547,64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1.3.1.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</w:t>
            </w:r>
            <w:proofErr w:type="gramStart"/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)з</w:t>
            </w:r>
            <w:proofErr w:type="gramEnd"/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исключением оплаты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82 748,54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1A08">
              <w:rPr>
                <w:bCs/>
                <w:iCs/>
                <w:sz w:val="22"/>
                <w:szCs w:val="22"/>
              </w:rPr>
              <w:t>27 885,51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1A08">
              <w:rPr>
                <w:bCs/>
                <w:iCs/>
                <w:sz w:val="22"/>
                <w:szCs w:val="22"/>
              </w:rPr>
              <w:t>27 491,51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1A08">
              <w:rPr>
                <w:bCs/>
                <w:iCs/>
                <w:sz w:val="22"/>
                <w:szCs w:val="22"/>
              </w:rPr>
              <w:t>27 371,52</w:t>
            </w:r>
          </w:p>
        </w:tc>
      </w:tr>
      <w:tr w:rsidR="00F21A08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ероприятие 1.3.1.2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799,10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266,10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278,00</w:t>
            </w:r>
          </w:p>
        </w:tc>
      </w:tr>
      <w:tr w:rsidR="00F21A08" w:rsidTr="00F21A08">
        <w:tc>
          <w:tcPr>
            <w:tcW w:w="1986" w:type="dxa"/>
          </w:tcPr>
          <w:p w:rsidR="00F21A08" w:rsidRPr="008C624C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F21A08" w:rsidRPr="008C624C" w:rsidRDefault="00F21A08" w:rsidP="00F21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0,0</w:t>
            </w:r>
            <w:r w:rsidRPr="00BB4991">
              <w:rPr>
                <w:bCs/>
                <w:iCs/>
                <w:sz w:val="22"/>
                <w:szCs w:val="22"/>
              </w:rPr>
              <w:t>0</w:t>
            </w:r>
          </w:p>
        </w:tc>
      </w:tr>
      <w:tr w:rsidR="00F21A08" w:rsidTr="00F21A08">
        <w:tc>
          <w:tcPr>
            <w:tcW w:w="1986" w:type="dxa"/>
          </w:tcPr>
          <w:p w:rsidR="00F21A08" w:rsidRPr="00EB6E99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777" w:type="dxa"/>
          </w:tcPr>
          <w:p w:rsidR="00F21A08" w:rsidRPr="00EB6E99" w:rsidRDefault="00F21A08" w:rsidP="00F21A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E99">
              <w:rPr>
                <w:b/>
                <w:bCs/>
                <w:sz w:val="24"/>
                <w:szCs w:val="24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2410" w:type="dxa"/>
          </w:tcPr>
          <w:p w:rsidR="00F21A08" w:rsidRPr="00EB6E99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28 191,29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9 813,17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9 187,38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9 190,74</w:t>
            </w:r>
          </w:p>
        </w:tc>
      </w:tr>
      <w:tr w:rsidR="00F21A08" w:rsidRPr="00526EFD" w:rsidTr="00F21A08">
        <w:tc>
          <w:tcPr>
            <w:tcW w:w="1986" w:type="dxa"/>
            <w:vAlign w:val="center"/>
          </w:tcPr>
          <w:p w:rsidR="00F21A08" w:rsidRPr="00EB6E99" w:rsidRDefault="00F21A08" w:rsidP="00F21A08">
            <w:pPr>
              <w:ind w:left="135"/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>Задача 1</w:t>
            </w:r>
          </w:p>
        </w:tc>
        <w:tc>
          <w:tcPr>
            <w:tcW w:w="5777" w:type="dxa"/>
            <w:vAlign w:val="center"/>
          </w:tcPr>
          <w:p w:rsidR="00F21A08" w:rsidRPr="00EB6E99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>"Развитие инфраструктуры физической культуры и спорта"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421,60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421,60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526EFD" w:rsidTr="00F21A08">
        <w:tc>
          <w:tcPr>
            <w:tcW w:w="1986" w:type="dxa"/>
          </w:tcPr>
          <w:p w:rsidR="00F21A08" w:rsidRPr="00500134" w:rsidRDefault="00F21A08" w:rsidP="00F21A08">
            <w:pPr>
              <w:ind w:left="60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1.1</w:t>
            </w:r>
          </w:p>
        </w:tc>
        <w:tc>
          <w:tcPr>
            <w:tcW w:w="5777" w:type="dxa"/>
          </w:tcPr>
          <w:p w:rsidR="00F21A08" w:rsidRPr="00500134" w:rsidRDefault="00F21A08" w:rsidP="00F21A08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1A08" w:rsidRDefault="00F21A08" w:rsidP="00F21A08">
            <w:pPr>
              <w:jc w:val="center"/>
            </w:pPr>
            <w:r w:rsidRPr="009B26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1A08" w:rsidRDefault="00F21A08" w:rsidP="00F21A08">
            <w:pPr>
              <w:jc w:val="center"/>
            </w:pPr>
            <w:r w:rsidRPr="009B26D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Default="00F21A08" w:rsidP="00F21A08">
            <w:pPr>
              <w:jc w:val="center"/>
            </w:pPr>
            <w:r w:rsidRPr="009B26DB">
              <w:rPr>
                <w:sz w:val="22"/>
                <w:szCs w:val="22"/>
              </w:rPr>
              <w:t>0,00</w:t>
            </w:r>
          </w:p>
        </w:tc>
      </w:tr>
      <w:tr w:rsidR="00F21A08" w:rsidRPr="00526EFD" w:rsidTr="00F21A08">
        <w:tc>
          <w:tcPr>
            <w:tcW w:w="1986" w:type="dxa"/>
          </w:tcPr>
          <w:p w:rsidR="00F21A08" w:rsidRPr="00500134" w:rsidRDefault="00F21A08" w:rsidP="00F21A08">
            <w:pPr>
              <w:ind w:left="60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1.2</w:t>
            </w:r>
          </w:p>
        </w:tc>
        <w:tc>
          <w:tcPr>
            <w:tcW w:w="5777" w:type="dxa"/>
          </w:tcPr>
          <w:p w:rsidR="00F21A08" w:rsidRPr="00500134" w:rsidRDefault="00F21A08" w:rsidP="00F21A08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1A08" w:rsidRDefault="00F21A08" w:rsidP="00F21A08">
            <w:pPr>
              <w:jc w:val="center"/>
            </w:pPr>
            <w:r w:rsidRPr="009B26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1A08" w:rsidRDefault="00F21A08" w:rsidP="00F21A08">
            <w:pPr>
              <w:jc w:val="center"/>
            </w:pPr>
            <w:r w:rsidRPr="009B26DB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Default="00F21A08" w:rsidP="00F21A08">
            <w:pPr>
              <w:jc w:val="center"/>
            </w:pPr>
            <w:r w:rsidRPr="009B26DB">
              <w:rPr>
                <w:sz w:val="22"/>
                <w:szCs w:val="22"/>
              </w:rPr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Pr="00500134" w:rsidRDefault="00F21A08" w:rsidP="00F21A08">
            <w:pPr>
              <w:ind w:left="4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1.3</w:t>
            </w:r>
          </w:p>
        </w:tc>
        <w:tc>
          <w:tcPr>
            <w:tcW w:w="5777" w:type="dxa"/>
          </w:tcPr>
          <w:p w:rsidR="00F21A08" w:rsidRPr="00500134" w:rsidRDefault="00F21A08" w:rsidP="00F21A08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транспортом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31,60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31,60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E30D6D" w:rsidTr="00F21A08">
        <w:tc>
          <w:tcPr>
            <w:tcW w:w="1986" w:type="dxa"/>
          </w:tcPr>
          <w:p w:rsidR="00F21A08" w:rsidRPr="00500134" w:rsidRDefault="00F21A08" w:rsidP="00F21A08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500134">
              <w:rPr>
                <w:sz w:val="24"/>
                <w:szCs w:val="24"/>
              </w:rPr>
              <w:t>1.4</w:t>
            </w:r>
          </w:p>
        </w:tc>
        <w:tc>
          <w:tcPr>
            <w:tcW w:w="5777" w:type="dxa"/>
          </w:tcPr>
          <w:p w:rsidR="00F21A08" w:rsidRPr="00500134" w:rsidRDefault="00F21A08" w:rsidP="00F21A08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 Реализации народных проектов в сфере физической культуры  и спорта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390,00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2"/>
                <w:szCs w:val="22"/>
              </w:rPr>
              <w:t>390,00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E30D6D" w:rsidTr="00F21A08">
        <w:tc>
          <w:tcPr>
            <w:tcW w:w="1986" w:type="dxa"/>
          </w:tcPr>
          <w:p w:rsidR="00F21A08" w:rsidRPr="00EB6E99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F21A08" w:rsidRPr="00EB6E99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26 002,29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8 805,17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8 569,38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8 627,74</w:t>
            </w:r>
          </w:p>
        </w:tc>
      </w:tr>
      <w:tr w:rsidR="00F21A08" w:rsidTr="00F21A08">
        <w:tc>
          <w:tcPr>
            <w:tcW w:w="1986" w:type="dxa"/>
          </w:tcPr>
          <w:p w:rsidR="00F21A08" w:rsidRPr="00920079" w:rsidRDefault="00F21A08" w:rsidP="00F21A08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lastRenderedPageBreak/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2.1.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25 722,29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8 525,17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8 569,38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8 627,74</w:t>
            </w:r>
          </w:p>
        </w:tc>
      </w:tr>
      <w:tr w:rsidR="00F21A08" w:rsidRPr="00526EFD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Мероприятие 2.2.1.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 муниципальных услуг (выполнение работ)   </w:t>
            </w:r>
            <w:r w:rsidRPr="00F21A08">
              <w:t xml:space="preserve"> </w:t>
            </w: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23 904,29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7 951,17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7 958,38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7 994,74</w:t>
            </w:r>
          </w:p>
        </w:tc>
      </w:tr>
      <w:tr w:rsidR="00F21A08" w:rsidRPr="00526EFD" w:rsidTr="00F21A08">
        <w:tc>
          <w:tcPr>
            <w:tcW w:w="1986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Мероприятие 2.2.1.2</w:t>
            </w:r>
            <w:r w:rsidRPr="00F21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777" w:type="dxa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410" w:type="dxa"/>
          </w:tcPr>
          <w:p w:rsidR="00F21A08" w:rsidRPr="00F21A08" w:rsidRDefault="00F21A08" w:rsidP="00F21A08">
            <w:pPr>
              <w:jc w:val="center"/>
              <w:rPr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1 818,00</w:t>
            </w:r>
          </w:p>
        </w:tc>
        <w:tc>
          <w:tcPr>
            <w:tcW w:w="1276" w:type="dxa"/>
          </w:tcPr>
          <w:p w:rsidR="00F21A08" w:rsidRPr="00F21A08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F21A08">
              <w:rPr>
                <w:color w:val="000000"/>
                <w:sz w:val="22"/>
                <w:szCs w:val="22"/>
              </w:rPr>
              <w:t>574,00</w:t>
            </w:r>
          </w:p>
        </w:tc>
        <w:tc>
          <w:tcPr>
            <w:tcW w:w="127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611,00</w:t>
            </w:r>
          </w:p>
        </w:tc>
        <w:tc>
          <w:tcPr>
            <w:tcW w:w="1560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633,00</w:t>
            </w:r>
          </w:p>
        </w:tc>
      </w:tr>
      <w:tr w:rsidR="00F21A08" w:rsidRPr="00526EFD" w:rsidTr="00F21A08">
        <w:tc>
          <w:tcPr>
            <w:tcW w:w="1986" w:type="dxa"/>
          </w:tcPr>
          <w:p w:rsidR="00F21A08" w:rsidRPr="00920079" w:rsidRDefault="00F21A08" w:rsidP="00F21A08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2.2.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 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526EFD" w:rsidTr="00F21A08">
        <w:tc>
          <w:tcPr>
            <w:tcW w:w="1986" w:type="dxa"/>
          </w:tcPr>
          <w:p w:rsidR="00F21A08" w:rsidRPr="0096021F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5777" w:type="dxa"/>
          </w:tcPr>
          <w:p w:rsidR="00F21A08" w:rsidRPr="0096021F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410" w:type="dxa"/>
          </w:tcPr>
          <w:p w:rsidR="00F21A08" w:rsidRPr="006F097C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</w:tr>
      <w:tr w:rsidR="00F21A08" w:rsidTr="00F21A08">
        <w:tc>
          <w:tcPr>
            <w:tcW w:w="1986" w:type="dxa"/>
          </w:tcPr>
          <w:p w:rsidR="00F21A08" w:rsidRPr="00920079" w:rsidRDefault="00F21A08" w:rsidP="00F21A08">
            <w:pPr>
              <w:rPr>
                <w:bCs/>
                <w:iCs/>
                <w:sz w:val="24"/>
                <w:szCs w:val="24"/>
              </w:rPr>
            </w:pPr>
            <w:r w:rsidRPr="00920079">
              <w:rPr>
                <w:bCs/>
                <w:iCs/>
                <w:sz w:val="24"/>
                <w:szCs w:val="24"/>
              </w:rPr>
              <w:t xml:space="preserve">Основное мероприятие </w:t>
            </w:r>
            <w:r>
              <w:rPr>
                <w:bCs/>
                <w:iCs/>
                <w:sz w:val="24"/>
                <w:szCs w:val="24"/>
              </w:rPr>
              <w:t>2.</w:t>
            </w:r>
            <w:r w:rsidRPr="00920079">
              <w:rPr>
                <w:bCs/>
                <w:iCs/>
                <w:sz w:val="24"/>
                <w:szCs w:val="24"/>
              </w:rPr>
              <w:t>3.1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bCs/>
                <w:iCs/>
                <w:sz w:val="24"/>
                <w:szCs w:val="24"/>
              </w:rPr>
            </w:pPr>
            <w:r w:rsidRPr="005657AA">
              <w:rPr>
                <w:bCs/>
                <w:iCs/>
                <w:sz w:val="24"/>
                <w:szCs w:val="24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 w:rsidRPr="00BB49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F21A08" w:rsidRPr="00BB4991" w:rsidRDefault="00F21A08" w:rsidP="00F21A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BB4991">
              <w:rPr>
                <w:sz w:val="22"/>
                <w:szCs w:val="22"/>
              </w:rPr>
              <w:t>0</w:t>
            </w:r>
          </w:p>
        </w:tc>
      </w:tr>
      <w:tr w:rsidR="00F21A08" w:rsidRPr="00E30D6D" w:rsidTr="00F21A08">
        <w:tc>
          <w:tcPr>
            <w:tcW w:w="1986" w:type="dxa"/>
          </w:tcPr>
          <w:p w:rsidR="00F21A08" w:rsidRPr="0096021F" w:rsidRDefault="00F21A08" w:rsidP="00F21A08">
            <w:pPr>
              <w:ind w:left="4"/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Задача 4</w:t>
            </w:r>
          </w:p>
        </w:tc>
        <w:tc>
          <w:tcPr>
            <w:tcW w:w="5777" w:type="dxa"/>
          </w:tcPr>
          <w:p w:rsidR="00F21A08" w:rsidRPr="0096021F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1 767,40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586,40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</w:pPr>
            <w:r w:rsidRPr="001F5F65">
              <w:t>618,00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</w:pPr>
            <w:r w:rsidRPr="001F5F65">
              <w:t>563,00</w:t>
            </w:r>
          </w:p>
        </w:tc>
      </w:tr>
      <w:tr w:rsidR="00F21A08" w:rsidRPr="00E30D6D" w:rsidTr="00F21A08">
        <w:tc>
          <w:tcPr>
            <w:tcW w:w="1986" w:type="dxa"/>
          </w:tcPr>
          <w:p w:rsidR="00F21A08" w:rsidRPr="00920079" w:rsidRDefault="00F21A08" w:rsidP="00F21A08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4.1.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807,40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266,40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298,00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243,00</w:t>
            </w:r>
          </w:p>
        </w:tc>
      </w:tr>
      <w:tr w:rsidR="00F21A08" w:rsidTr="00F21A08">
        <w:tc>
          <w:tcPr>
            <w:tcW w:w="1986" w:type="dxa"/>
          </w:tcPr>
          <w:p w:rsidR="00F21A08" w:rsidRPr="00920079" w:rsidRDefault="00F21A08" w:rsidP="00F21A08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920079">
              <w:rPr>
                <w:sz w:val="24"/>
                <w:szCs w:val="24"/>
              </w:rPr>
              <w:t>4.2.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213,90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</w:tr>
      <w:tr w:rsidR="00F21A08" w:rsidRPr="00E30D6D" w:rsidTr="00F21A08">
        <w:tc>
          <w:tcPr>
            <w:tcW w:w="1986" w:type="dxa"/>
          </w:tcPr>
          <w:p w:rsidR="00F21A08" w:rsidRPr="005657AA" w:rsidRDefault="00F21A08" w:rsidP="00F21A08">
            <w:pPr>
              <w:ind w:left="42"/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5657AA">
              <w:rPr>
                <w:sz w:val="24"/>
                <w:szCs w:val="24"/>
              </w:rPr>
              <w:t>4.3.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476,10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158,70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</w:pPr>
            <w:r w:rsidRPr="001F5F65">
              <w:t>158,70</w:t>
            </w:r>
          </w:p>
        </w:tc>
        <w:tc>
          <w:tcPr>
            <w:tcW w:w="1560" w:type="dxa"/>
          </w:tcPr>
          <w:p w:rsidR="00F21A08" w:rsidRPr="001F5F65" w:rsidRDefault="00F21A08" w:rsidP="00F21A08">
            <w:pPr>
              <w:jc w:val="center"/>
            </w:pPr>
            <w:r w:rsidRPr="001F5F65">
              <w:t>158,70</w:t>
            </w:r>
          </w:p>
        </w:tc>
      </w:tr>
      <w:tr w:rsidR="00F21A08" w:rsidTr="00F21A08">
        <w:tc>
          <w:tcPr>
            <w:tcW w:w="1986" w:type="dxa"/>
          </w:tcPr>
          <w:p w:rsidR="00F21A08" w:rsidRPr="005657AA" w:rsidRDefault="00F21A08" w:rsidP="00F21A08">
            <w:pPr>
              <w:ind w:left="42"/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Основное мероприятия </w:t>
            </w:r>
            <w:r>
              <w:rPr>
                <w:sz w:val="24"/>
                <w:szCs w:val="24"/>
              </w:rPr>
              <w:t>2.</w:t>
            </w:r>
            <w:r w:rsidRPr="005657AA">
              <w:rPr>
                <w:sz w:val="24"/>
                <w:szCs w:val="24"/>
              </w:rPr>
              <w:t>4.4.</w:t>
            </w:r>
          </w:p>
        </w:tc>
        <w:tc>
          <w:tcPr>
            <w:tcW w:w="5777" w:type="dxa"/>
          </w:tcPr>
          <w:p w:rsidR="00F21A08" w:rsidRPr="005657AA" w:rsidRDefault="00F21A08" w:rsidP="00F21A08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2410" w:type="dxa"/>
          </w:tcPr>
          <w:p w:rsidR="00F21A08" w:rsidRDefault="00F21A08" w:rsidP="00F21A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270,00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560" w:type="dxa"/>
            <w:shd w:val="clear" w:color="auto" w:fill="auto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F21A08" w:rsidTr="00F21A08">
        <w:tc>
          <w:tcPr>
            <w:tcW w:w="1986" w:type="dxa"/>
          </w:tcPr>
          <w:p w:rsidR="00F21A08" w:rsidRPr="00B07CA9" w:rsidRDefault="00F21A08" w:rsidP="00F21A08">
            <w:pPr>
              <w:rPr>
                <w:b/>
              </w:rPr>
            </w:pPr>
            <w:r w:rsidRPr="00B07CA9">
              <w:rPr>
                <w:b/>
                <w:sz w:val="24"/>
                <w:szCs w:val="24"/>
              </w:rPr>
              <w:t xml:space="preserve">Подпрограмма </w:t>
            </w:r>
            <w:r w:rsidRPr="00B07CA9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777" w:type="dxa"/>
          </w:tcPr>
          <w:p w:rsidR="00F21A08" w:rsidRPr="00B81768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Развитие въездного и внутреннего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туризма в МО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МР «Сыктывдинский»</w:t>
            </w:r>
          </w:p>
        </w:tc>
        <w:tc>
          <w:tcPr>
            <w:tcW w:w="2410" w:type="dxa"/>
          </w:tcPr>
          <w:p w:rsidR="00F21A08" w:rsidRPr="00870421" w:rsidRDefault="00F21A08" w:rsidP="00F21A08">
            <w:pPr>
              <w:rPr>
                <w:sz w:val="24"/>
                <w:szCs w:val="24"/>
              </w:rPr>
            </w:pPr>
            <w:r w:rsidRPr="00870421">
              <w:rPr>
                <w:sz w:val="24"/>
                <w:szCs w:val="24"/>
              </w:rPr>
              <w:lastRenderedPageBreak/>
              <w:t xml:space="preserve">ОЭР, Управление </w:t>
            </w:r>
            <w:r w:rsidRPr="00870421">
              <w:rPr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lastRenderedPageBreak/>
              <w:t>330,00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130,0</w:t>
            </w:r>
          </w:p>
        </w:tc>
      </w:tr>
      <w:tr w:rsidR="00F21A08" w:rsidTr="00F21A08">
        <w:tc>
          <w:tcPr>
            <w:tcW w:w="1986" w:type="dxa"/>
          </w:tcPr>
          <w:p w:rsidR="00F21A08" w:rsidRPr="00B07CA9" w:rsidRDefault="00F21A08" w:rsidP="00F2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Задача</w:t>
            </w:r>
          </w:p>
        </w:tc>
        <w:tc>
          <w:tcPr>
            <w:tcW w:w="5777" w:type="dxa"/>
          </w:tcPr>
          <w:p w:rsidR="00F21A08" w:rsidRPr="00662334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334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2410" w:type="dxa"/>
          </w:tcPr>
          <w:p w:rsidR="00F21A08" w:rsidRPr="00870421" w:rsidRDefault="00F21A08" w:rsidP="00F21A08">
            <w:pPr>
              <w:rPr>
                <w:sz w:val="24"/>
                <w:szCs w:val="24"/>
              </w:rPr>
            </w:pPr>
            <w:r w:rsidRPr="00870421">
              <w:rPr>
                <w:sz w:val="24"/>
                <w:szCs w:val="24"/>
              </w:rPr>
              <w:t>ОЭР, Управление культуры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130,0</w:t>
            </w:r>
          </w:p>
        </w:tc>
      </w:tr>
      <w:tr w:rsidR="00F21A08" w:rsidTr="00F21A08">
        <w:tc>
          <w:tcPr>
            <w:tcW w:w="1986" w:type="dxa"/>
          </w:tcPr>
          <w:p w:rsidR="00F21A08" w:rsidRDefault="00F21A08" w:rsidP="00F21A08">
            <w:r w:rsidRPr="008E4A74">
              <w:rPr>
                <w:sz w:val="24"/>
                <w:szCs w:val="24"/>
              </w:rPr>
              <w:t>Основное мероприятие 3.1.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2410" w:type="dxa"/>
          </w:tcPr>
          <w:p w:rsidR="00F21A08" w:rsidRPr="00CA71FA" w:rsidRDefault="00F21A08" w:rsidP="00F21A08">
            <w:pPr>
              <w:rPr>
                <w:sz w:val="24"/>
                <w:szCs w:val="24"/>
              </w:rPr>
            </w:pPr>
            <w:r w:rsidRPr="00CA71FA">
              <w:rPr>
                <w:sz w:val="24"/>
                <w:szCs w:val="24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130,0</w:t>
            </w:r>
          </w:p>
        </w:tc>
      </w:tr>
      <w:tr w:rsidR="00F21A08" w:rsidTr="00F21A08">
        <w:tc>
          <w:tcPr>
            <w:tcW w:w="1986" w:type="dxa"/>
          </w:tcPr>
          <w:p w:rsidR="00F21A08" w:rsidRPr="005865F9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777" w:type="dxa"/>
          </w:tcPr>
          <w:p w:rsidR="00F21A08" w:rsidRPr="005865F9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2410" w:type="dxa"/>
          </w:tcPr>
          <w:p w:rsidR="00F21A08" w:rsidRPr="005865F9" w:rsidRDefault="00F21A08" w:rsidP="00F21A08">
            <w:pPr>
              <w:rPr>
                <w:sz w:val="24"/>
                <w:szCs w:val="24"/>
              </w:rPr>
            </w:pPr>
            <w:r w:rsidRPr="005865F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4"/>
                <w:szCs w:val="24"/>
              </w:rPr>
              <w:t>0,00</w:t>
            </w:r>
          </w:p>
        </w:tc>
      </w:tr>
      <w:tr w:rsidR="00F21A08" w:rsidTr="00F21A08">
        <w:tc>
          <w:tcPr>
            <w:tcW w:w="1986" w:type="dxa"/>
          </w:tcPr>
          <w:p w:rsidR="00F21A08" w:rsidRPr="005865F9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F21A08" w:rsidRPr="005865F9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865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продвижение </w:t>
            </w:r>
            <w:proofErr w:type="spellStart"/>
            <w:r w:rsidRPr="005865F9">
              <w:rPr>
                <w:rFonts w:ascii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5865F9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туристических услуг</w:t>
            </w:r>
          </w:p>
        </w:tc>
        <w:tc>
          <w:tcPr>
            <w:tcW w:w="2410" w:type="dxa"/>
          </w:tcPr>
          <w:p w:rsidR="00F21A08" w:rsidRPr="005865F9" w:rsidRDefault="00F21A08" w:rsidP="00F21A08">
            <w:pPr>
              <w:rPr>
                <w:sz w:val="24"/>
                <w:szCs w:val="24"/>
              </w:rPr>
            </w:pPr>
            <w:r w:rsidRPr="005865F9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F21A08" w:rsidRPr="001F5F65" w:rsidRDefault="00F21A08" w:rsidP="00F21A08">
            <w:pPr>
              <w:jc w:val="center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sz w:val="24"/>
                <w:szCs w:val="24"/>
              </w:rPr>
              <w:t>0,00</w:t>
            </w:r>
          </w:p>
        </w:tc>
      </w:tr>
    </w:tbl>
    <w:p w:rsidR="00F21A08" w:rsidRDefault="00F21A08" w:rsidP="00F21A08">
      <w:pPr>
        <w:pStyle w:val="23"/>
        <w:spacing w:after="0" w:line="240" w:lineRule="auto"/>
        <w:ind w:left="0"/>
      </w:pPr>
    </w:p>
    <w:p w:rsidR="00F227B1" w:rsidRDefault="00F227B1" w:rsidP="00F21A08">
      <w:pPr>
        <w:tabs>
          <w:tab w:val="left" w:pos="11996"/>
          <w:tab w:val="right" w:pos="15592"/>
        </w:tabs>
        <w:jc w:val="right"/>
      </w:pPr>
      <w:r>
        <w:t>».</w:t>
      </w: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1A08" w:rsidRDefault="00F21A08" w:rsidP="00392889">
      <w:pPr>
        <w:jc w:val="right"/>
        <w:rPr>
          <w:sz w:val="24"/>
          <w:szCs w:val="24"/>
        </w:rPr>
      </w:pPr>
    </w:p>
    <w:p w:rsidR="00F21A08" w:rsidRDefault="00F21A08" w:rsidP="00392889">
      <w:pPr>
        <w:jc w:val="right"/>
        <w:rPr>
          <w:sz w:val="24"/>
          <w:szCs w:val="24"/>
        </w:rPr>
      </w:pPr>
    </w:p>
    <w:p w:rsidR="007B0F94" w:rsidRDefault="007B0F94" w:rsidP="00392889">
      <w:pPr>
        <w:jc w:val="right"/>
        <w:rPr>
          <w:sz w:val="24"/>
          <w:szCs w:val="24"/>
        </w:rPr>
      </w:pPr>
    </w:p>
    <w:p w:rsidR="00F21A08" w:rsidRDefault="00F21A08" w:rsidP="00392889">
      <w:pPr>
        <w:jc w:val="right"/>
        <w:rPr>
          <w:sz w:val="24"/>
          <w:szCs w:val="24"/>
        </w:rPr>
      </w:pPr>
    </w:p>
    <w:p w:rsidR="00F21A08" w:rsidRDefault="00F21A08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B308E3" w:rsidRDefault="00B308E3" w:rsidP="00F227B1">
      <w:pPr>
        <w:jc w:val="right"/>
        <w:rPr>
          <w:sz w:val="24"/>
          <w:szCs w:val="24"/>
        </w:rPr>
      </w:pPr>
    </w:p>
    <w:p w:rsidR="00B308E3" w:rsidRDefault="00B308E3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B308E3" w:rsidRDefault="00B308E3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B308E3" w:rsidRDefault="00B308E3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образования муниципального района </w:t>
      </w:r>
    </w:p>
    <w:p w:rsidR="00B308E3" w:rsidRDefault="007B0F94" w:rsidP="00B308E3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«Сыктывдинский» от 23 января 2020 года № 1/71</w:t>
      </w:r>
    </w:p>
    <w:p w:rsidR="00B308E3" w:rsidRDefault="00B308E3" w:rsidP="00B308E3">
      <w:pPr>
        <w:ind w:firstLine="426"/>
        <w:jc w:val="right"/>
        <w:rPr>
          <w:sz w:val="24"/>
          <w:szCs w:val="24"/>
        </w:rPr>
      </w:pPr>
    </w:p>
    <w:p w:rsidR="00B308E3" w:rsidRDefault="00B308E3" w:rsidP="00B308E3">
      <w:pPr>
        <w:ind w:firstLine="426"/>
        <w:jc w:val="center"/>
        <w:rPr>
          <w:sz w:val="24"/>
          <w:szCs w:val="24"/>
        </w:rPr>
      </w:pPr>
    </w:p>
    <w:p w:rsidR="00F227B1" w:rsidRDefault="00F227B1" w:rsidP="00F227B1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1A08" w:rsidRPr="00993634" w:rsidRDefault="00F227B1" w:rsidP="00F21A08">
      <w:pPr>
        <w:pStyle w:val="23"/>
        <w:spacing w:after="0" w:line="240" w:lineRule="auto"/>
        <w:ind w:left="0" w:firstLine="720"/>
        <w:jc w:val="right"/>
      </w:pPr>
      <w:r>
        <w:t>«</w:t>
      </w:r>
      <w:r w:rsidR="00F21A08" w:rsidRPr="00993634">
        <w:t>Таблица 4</w:t>
      </w:r>
    </w:p>
    <w:p w:rsidR="00F21A08" w:rsidRPr="006F097C" w:rsidRDefault="00F21A08" w:rsidP="00F21A08">
      <w:pPr>
        <w:ind w:firstLine="720"/>
        <w:jc w:val="center"/>
        <w:rPr>
          <w:b/>
          <w:sz w:val="24"/>
          <w:szCs w:val="24"/>
        </w:rPr>
      </w:pPr>
      <w:r w:rsidRPr="00993634">
        <w:rPr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F21A08" w:rsidRDefault="00F21A08" w:rsidP="00F21A08">
      <w:pPr>
        <w:ind w:firstLine="720"/>
        <w:jc w:val="right"/>
        <w:rPr>
          <w:b/>
          <w:sz w:val="24"/>
          <w:szCs w:val="24"/>
        </w:rPr>
      </w:pPr>
    </w:p>
    <w:tbl>
      <w:tblPr>
        <w:tblStyle w:val="afffff6"/>
        <w:tblW w:w="15593" w:type="dxa"/>
        <w:tblInd w:w="-176" w:type="dxa"/>
        <w:tblLook w:val="04A0"/>
      </w:tblPr>
      <w:tblGrid>
        <w:gridCol w:w="2241"/>
        <w:gridCol w:w="3422"/>
        <w:gridCol w:w="3953"/>
        <w:gridCol w:w="1833"/>
        <w:gridCol w:w="1206"/>
        <w:gridCol w:w="1295"/>
        <w:gridCol w:w="1643"/>
      </w:tblGrid>
      <w:tr w:rsidR="00F21A08" w:rsidTr="00F21A08">
        <w:tc>
          <w:tcPr>
            <w:tcW w:w="2241" w:type="dxa"/>
            <w:vMerge w:val="restart"/>
            <w:vAlign w:val="center"/>
          </w:tcPr>
          <w:p w:rsidR="00F21A08" w:rsidRPr="00B07CA9" w:rsidRDefault="00F21A08" w:rsidP="00F21A0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B07CA9" w:rsidRDefault="00F21A08" w:rsidP="00F21A0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F21A08" w:rsidRPr="00B07CA9" w:rsidRDefault="00F21A08" w:rsidP="00F21A0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3953" w:type="dxa"/>
            <w:vMerge w:val="restart"/>
            <w:vAlign w:val="center"/>
          </w:tcPr>
          <w:p w:rsidR="00F21A08" w:rsidRPr="00B07CA9" w:rsidRDefault="00F21A08" w:rsidP="00F21A0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977" w:type="dxa"/>
            <w:gridSpan w:val="4"/>
          </w:tcPr>
          <w:p w:rsidR="00F21A08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всего расходов, тыс. рублей</w:t>
            </w:r>
          </w:p>
        </w:tc>
      </w:tr>
      <w:tr w:rsidR="00F21A08" w:rsidTr="00F21A08">
        <w:tc>
          <w:tcPr>
            <w:tcW w:w="2241" w:type="dxa"/>
            <w:vMerge/>
            <w:vAlign w:val="center"/>
          </w:tcPr>
          <w:p w:rsidR="00F21A08" w:rsidRPr="006F097C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6F097C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vMerge/>
            <w:vAlign w:val="center"/>
          </w:tcPr>
          <w:p w:rsidR="00F21A08" w:rsidRPr="006F097C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F21A08" w:rsidRDefault="00F21A08" w:rsidP="00F2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с нарастающим итогом с начала реализации программы</w:t>
            </w:r>
          </w:p>
        </w:tc>
        <w:tc>
          <w:tcPr>
            <w:tcW w:w="1206" w:type="dxa"/>
          </w:tcPr>
          <w:p w:rsidR="00F21A08" w:rsidRDefault="00F21A08" w:rsidP="00F2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95" w:type="dxa"/>
          </w:tcPr>
          <w:p w:rsidR="00F21A08" w:rsidRDefault="00F21A08" w:rsidP="00F2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43" w:type="dxa"/>
          </w:tcPr>
          <w:p w:rsidR="00F21A08" w:rsidRDefault="00F21A08" w:rsidP="00F2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1F5F65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b/>
                <w:snapToGrid w:val="0"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b/>
                <w:snapToGrid w:val="0"/>
                <w:sz w:val="24"/>
                <w:szCs w:val="24"/>
              </w:rPr>
            </w:pPr>
            <w:r w:rsidRPr="001F5F65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583 738,64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178 206,64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210 617,25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194 914,75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372 904,91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127 492,31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123 464,10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121 948,50</w:t>
            </w:r>
          </w:p>
        </w:tc>
      </w:tr>
      <w:tr w:rsidR="00F21A08" w:rsidRPr="001F5F65" w:rsidTr="00F21A08"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178 657,38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50 714,33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64 559,45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63 383,60</w:t>
            </w:r>
          </w:p>
        </w:tc>
      </w:tr>
      <w:tr w:rsidR="00F21A08" w:rsidRPr="001F5F65" w:rsidTr="00F21A08"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9 582,65</w:t>
            </w:r>
          </w:p>
        </w:tc>
      </w:tr>
      <w:tr w:rsidR="00F21A08" w:rsidRPr="001F5F65" w:rsidTr="00F21A08"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b/>
                <w:snapToGrid w:val="0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b/>
                <w:bCs/>
                <w:color w:val="000000"/>
                <w:sz w:val="24"/>
                <w:szCs w:val="24"/>
              </w:rPr>
              <w:t>«Развитие культуры  в МО МР «Сыктывдинский»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b/>
                <w:snapToGrid w:val="0"/>
                <w:sz w:val="24"/>
                <w:szCs w:val="24"/>
              </w:rPr>
            </w:pPr>
            <w:r w:rsidRPr="001F5F65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555 217,35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168 293,47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201 329,87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185 594,01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347 644,41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118 583,41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115 264,10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F5F65">
              <w:rPr>
                <w:bCs/>
                <w:color w:val="000000"/>
                <w:sz w:val="22"/>
                <w:szCs w:val="22"/>
              </w:rPr>
              <w:t>113 796,90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175 396,59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49 710,06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63 472,07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62 214,46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9 582,65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приносящей доход </w:t>
            </w:r>
            <w:r w:rsidRPr="001F5F65">
              <w:rPr>
                <w:snapToGrid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08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F5F65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1F5F65">
              <w:rPr>
                <w:b/>
                <w:bCs/>
                <w:iCs/>
                <w:color w:val="000000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b/>
                <w:snapToGrid w:val="0"/>
                <w:sz w:val="24"/>
                <w:szCs w:val="24"/>
              </w:rPr>
            </w:pPr>
            <w:r w:rsidRPr="001F5F65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135 509,84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31 091,70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61 665,36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42 752,78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5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53 600,97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20 077,71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17 419,77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16 103,49</w:t>
            </w: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49 732,52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11 013,99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21 651,89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17 066,64</w:t>
            </w:r>
          </w:p>
        </w:tc>
      </w:tr>
      <w:tr w:rsidR="00F21A08" w:rsidRPr="001F5F65" w:rsidTr="00F21A08">
        <w:trPr>
          <w:trHeight w:val="10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9 582,65</w:t>
            </w:r>
          </w:p>
        </w:tc>
      </w:tr>
      <w:tr w:rsidR="00F21A08" w:rsidRPr="001F5F65" w:rsidTr="00F21A08">
        <w:trPr>
          <w:trHeight w:val="17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51 877,79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3 492,30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33 975,49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14 410,00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5 911,57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3 492,30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1 698,77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720,50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13 789,87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9 683,02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4 106,85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9 582,65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1.1.2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первичных мер пожарной безопасности муниципальных учреждений сферы культура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МТБ,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470,00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</w:pPr>
            <w:r w:rsidRPr="001F5F65"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470,00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</w:pPr>
            <w:r w:rsidRPr="001F5F65"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1.1.6.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библиотеками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65 116,11</w:t>
            </w:r>
          </w:p>
        </w:tc>
        <w:tc>
          <w:tcPr>
            <w:tcW w:w="1206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21 287,78</w:t>
            </w:r>
          </w:p>
        </w:tc>
        <w:tc>
          <w:tcPr>
            <w:tcW w:w="1295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21 688,83</w:t>
            </w:r>
          </w:p>
        </w:tc>
        <w:tc>
          <w:tcPr>
            <w:tcW w:w="1643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22 139,50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38 026,95</w:t>
            </w:r>
          </w:p>
        </w:tc>
        <w:tc>
          <w:tcPr>
            <w:tcW w:w="1206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13 008,98</w:t>
            </w:r>
          </w:p>
        </w:tc>
        <w:tc>
          <w:tcPr>
            <w:tcW w:w="1295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12 670,79</w:t>
            </w:r>
          </w:p>
        </w:tc>
        <w:tc>
          <w:tcPr>
            <w:tcW w:w="1643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12 347,18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27 089,16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8 278,80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9 018,04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9 792,32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Мероприятие 1.1.6.1</w:t>
            </w:r>
          </w:p>
        </w:tc>
        <w:tc>
          <w:tcPr>
            <w:tcW w:w="3422" w:type="dxa"/>
            <w:vMerge w:val="restart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библиотеками за исключением оплаты по коммунальным услугам</w:t>
            </w: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62 750,11</w:t>
            </w:r>
          </w:p>
        </w:tc>
        <w:tc>
          <w:tcPr>
            <w:tcW w:w="1206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20 535,78</w:t>
            </w:r>
          </w:p>
        </w:tc>
        <w:tc>
          <w:tcPr>
            <w:tcW w:w="1295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20 900,83</w:t>
            </w:r>
          </w:p>
        </w:tc>
        <w:tc>
          <w:tcPr>
            <w:tcW w:w="1643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21 313,50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37 315,35</w:t>
            </w:r>
          </w:p>
        </w:tc>
        <w:tc>
          <w:tcPr>
            <w:tcW w:w="1206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12 782,78</w:t>
            </w:r>
          </w:p>
        </w:tc>
        <w:tc>
          <w:tcPr>
            <w:tcW w:w="1295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12 433,79</w:t>
            </w:r>
          </w:p>
        </w:tc>
        <w:tc>
          <w:tcPr>
            <w:tcW w:w="1643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12 098,78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25 434,76</w:t>
            </w: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7 753,00</w:t>
            </w: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8 467,04</w:t>
            </w: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9 214,72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sz w:val="24"/>
                <w:szCs w:val="24"/>
              </w:rPr>
              <w:t>Мероприятие 1.1.6.2</w:t>
            </w:r>
          </w:p>
        </w:tc>
        <w:tc>
          <w:tcPr>
            <w:tcW w:w="3422" w:type="dxa"/>
            <w:vMerge w:val="restart"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1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2 366,00</w:t>
            </w:r>
          </w:p>
        </w:tc>
        <w:tc>
          <w:tcPr>
            <w:tcW w:w="1206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752,00</w:t>
            </w:r>
          </w:p>
        </w:tc>
        <w:tc>
          <w:tcPr>
            <w:tcW w:w="1295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788,00</w:t>
            </w:r>
          </w:p>
        </w:tc>
        <w:tc>
          <w:tcPr>
            <w:tcW w:w="1643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826,00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F21A08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711,60</w:t>
            </w:r>
          </w:p>
        </w:tc>
        <w:tc>
          <w:tcPr>
            <w:tcW w:w="1206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226,20</w:t>
            </w:r>
          </w:p>
        </w:tc>
        <w:tc>
          <w:tcPr>
            <w:tcW w:w="1295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237,00</w:t>
            </w:r>
          </w:p>
        </w:tc>
        <w:tc>
          <w:tcPr>
            <w:tcW w:w="1643" w:type="dxa"/>
            <w:vAlign w:val="center"/>
          </w:tcPr>
          <w:p w:rsidR="00F21A08" w:rsidRPr="00F21A08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1A08">
              <w:rPr>
                <w:bCs/>
                <w:iCs/>
                <w:color w:val="000000"/>
                <w:sz w:val="22"/>
                <w:szCs w:val="22"/>
              </w:rPr>
              <w:t>248,40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1 654,40</w:t>
            </w: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525,80</w:t>
            </w: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551,00</w:t>
            </w: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577,60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  <w:r w:rsidRPr="00F21A08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F21A08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F21A08" w:rsidRDefault="00F21A08" w:rsidP="00F21A08">
            <w:pPr>
              <w:rPr>
                <w:snapToGrid w:val="0"/>
                <w:sz w:val="24"/>
                <w:szCs w:val="24"/>
              </w:rPr>
            </w:pPr>
            <w:r w:rsidRPr="00F21A08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F21A08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1.1.7.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фондов библиотек МО  МР «Сыктывдинский»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18 045,94</w:t>
            </w:r>
          </w:p>
        </w:tc>
        <w:tc>
          <w:tcPr>
            <w:tcW w:w="1206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5 841,62</w:t>
            </w:r>
          </w:p>
        </w:tc>
        <w:tc>
          <w:tcPr>
            <w:tcW w:w="1295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6 001,04</w:t>
            </w:r>
          </w:p>
        </w:tc>
        <w:tc>
          <w:tcPr>
            <w:tcW w:w="1643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6 203,28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9 192,45</w:t>
            </w:r>
          </w:p>
        </w:tc>
        <w:tc>
          <w:tcPr>
            <w:tcW w:w="1206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3 106,43</w:t>
            </w:r>
          </w:p>
        </w:tc>
        <w:tc>
          <w:tcPr>
            <w:tcW w:w="1295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3 050,21</w:t>
            </w:r>
          </w:p>
        </w:tc>
        <w:tc>
          <w:tcPr>
            <w:tcW w:w="1643" w:type="dxa"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1F5F65">
              <w:rPr>
                <w:bCs/>
                <w:iCs/>
                <w:color w:val="000000"/>
                <w:sz w:val="22"/>
                <w:szCs w:val="22"/>
              </w:rPr>
              <w:t>3 035,81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8 853,49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2 735,19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2 950,83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3 167,47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DA7247">
        <w:trPr>
          <w:trHeight w:val="280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DA7247" w:rsidRDefault="00DA7247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DA7247">
              <w:rPr>
                <w:rFonts w:ascii="Times New Roman" w:hAnsi="Times New Roman" w:cs="Times New Roman"/>
                <w:sz w:val="24"/>
                <w:szCs w:val="24"/>
              </w:rPr>
              <w:t>ероприятие 1.1.8.1</w:t>
            </w:r>
          </w:p>
        </w:tc>
        <w:tc>
          <w:tcPr>
            <w:tcW w:w="3422" w:type="dxa"/>
            <w:vMerge w:val="restart"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музеями за исключением оплаты по коммунальным услугам</w:t>
            </w: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14 480,54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4 702,22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4 809,04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4 969,28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8 110,83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2 760,61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2 688,61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2 661,61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6 369,71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1 941,61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2 120,43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2 307,67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DA7247" w:rsidRDefault="00DA7247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DA7247">
              <w:rPr>
                <w:rFonts w:ascii="Times New Roman" w:hAnsi="Times New Roman" w:cs="Times New Roman"/>
                <w:sz w:val="24"/>
                <w:szCs w:val="24"/>
              </w:rPr>
              <w:t>ероприятие 1.1.8.2</w:t>
            </w:r>
          </w:p>
        </w:tc>
        <w:tc>
          <w:tcPr>
            <w:tcW w:w="3422" w:type="dxa"/>
            <w:vMerge w:val="restart"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3 565,40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1 139,40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1 192,00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1 234,00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1 081,62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345,82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361,60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374,20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2 483,78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793,58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830,40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859,80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1.1.9.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</w:t>
            </w:r>
            <w:r w:rsidRPr="001F5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оцифровки за счёт средств, поступающих из федерального бюджета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17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ind w:firstLine="72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336 159,87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109 061,26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111 906,90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115 191,71</w:t>
            </w:r>
          </w:p>
        </w:tc>
      </w:tr>
      <w:tr w:rsidR="00F21A08" w:rsidRPr="001F5F65" w:rsidTr="00F21A08">
        <w:trPr>
          <w:trHeight w:val="27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32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34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211 055,17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70 543,69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70 272,99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70 238,49</w:t>
            </w:r>
          </w:p>
        </w:tc>
      </w:tr>
      <w:tr w:rsidR="00F21A08" w:rsidRPr="001F5F65" w:rsidTr="00F21A08">
        <w:trPr>
          <w:trHeight w:val="45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125 104,70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38 517,57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41 633,91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44 953,22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Основное мероприятие 1.2.1.</w:t>
            </w:r>
          </w:p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213 708,28</w:t>
            </w:r>
          </w:p>
        </w:tc>
        <w:tc>
          <w:tcPr>
            <w:tcW w:w="1206" w:type="dxa"/>
            <w:vAlign w:val="bottom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69 228,77</w:t>
            </w:r>
          </w:p>
        </w:tc>
        <w:tc>
          <w:tcPr>
            <w:tcW w:w="1295" w:type="dxa"/>
            <w:vAlign w:val="bottom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71 161,82</w:t>
            </w:r>
          </w:p>
        </w:tc>
        <w:tc>
          <w:tcPr>
            <w:tcW w:w="1643" w:type="dxa"/>
            <w:vAlign w:val="bottom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73 317,69</w:t>
            </w:r>
          </w:p>
        </w:tc>
      </w:tr>
      <w:tr w:rsidR="00F21A08" w:rsidRPr="001F5F65" w:rsidTr="00F21A08">
        <w:trPr>
          <w:trHeight w:val="34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40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9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126 021,61</w:t>
            </w:r>
          </w:p>
        </w:tc>
        <w:tc>
          <w:tcPr>
            <w:tcW w:w="1206" w:type="dxa"/>
            <w:vAlign w:val="bottom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42 122,55</w:t>
            </w:r>
          </w:p>
        </w:tc>
        <w:tc>
          <w:tcPr>
            <w:tcW w:w="1295" w:type="dxa"/>
            <w:vAlign w:val="bottom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41 955,03</w:t>
            </w:r>
          </w:p>
        </w:tc>
        <w:tc>
          <w:tcPr>
            <w:tcW w:w="1643" w:type="dxa"/>
            <w:vAlign w:val="bottom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41 944,03</w:t>
            </w:r>
          </w:p>
        </w:tc>
      </w:tr>
      <w:tr w:rsidR="00F21A08" w:rsidRPr="001F5F65" w:rsidTr="00F21A08">
        <w:trPr>
          <w:trHeight w:val="36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87 686,67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27 106,22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29 206,79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31 373,66</w:t>
            </w:r>
          </w:p>
        </w:tc>
      </w:tr>
      <w:tr w:rsidR="00F21A08" w:rsidRPr="001F5F65" w:rsidTr="00F21A08">
        <w:trPr>
          <w:trHeight w:val="19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9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 w:val="restart"/>
          </w:tcPr>
          <w:p w:rsidR="00F21A08" w:rsidRPr="00DA7247" w:rsidRDefault="00DA7247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DA7247">
              <w:rPr>
                <w:rFonts w:ascii="Times New Roman" w:hAnsi="Times New Roman" w:cs="Times New Roman"/>
                <w:sz w:val="24"/>
                <w:szCs w:val="24"/>
              </w:rPr>
              <w:t>ероприятие 1.2.1.1</w:t>
            </w:r>
          </w:p>
        </w:tc>
        <w:tc>
          <w:tcPr>
            <w:tcW w:w="3422" w:type="dxa"/>
            <w:vMerge w:val="restart"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 за исключением оплаты по коммунальным услугам</w:t>
            </w: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179 947,02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58 393,52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59 899,23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61 654,27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115 778,49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38 833,73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38 538,00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38 406,76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64 168,53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19 559,79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21 361,23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23 247,51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 w:val="restart"/>
          </w:tcPr>
          <w:p w:rsidR="00F21A08" w:rsidRPr="00DA7247" w:rsidRDefault="00DA7247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DA7247">
              <w:rPr>
                <w:rFonts w:ascii="Times New Roman" w:hAnsi="Times New Roman" w:cs="Times New Roman"/>
                <w:sz w:val="24"/>
                <w:szCs w:val="24"/>
              </w:rPr>
              <w:t>ероприятие 1.2.1.2</w:t>
            </w:r>
          </w:p>
        </w:tc>
        <w:tc>
          <w:tcPr>
            <w:tcW w:w="3422" w:type="dxa"/>
            <w:vMerge w:val="restart"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33 761,26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10 835,25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11 262,59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11 663,42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10 243,12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3 288,82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3 417,03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3 537,27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23 518,14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7 546,43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7 845,56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8 126,15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Основное мероприятие 1.2.2.</w:t>
            </w:r>
          </w:p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121 851,59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39 632,49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40 545,08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41 674,02</w:t>
            </w:r>
          </w:p>
        </w:tc>
      </w:tr>
      <w:tr w:rsidR="00F21A08" w:rsidRPr="001F5F65" w:rsidTr="00F21A08">
        <w:trPr>
          <w:trHeight w:val="14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8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84 433,56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28 221,14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28 117,96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28 094,46</w:t>
            </w:r>
          </w:p>
        </w:tc>
      </w:tr>
      <w:tr w:rsidR="00F21A08" w:rsidRPr="001F5F65" w:rsidTr="00F21A08">
        <w:trPr>
          <w:trHeight w:val="10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37 418,03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11 411,35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12 427,12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13 579,56</w:t>
            </w:r>
          </w:p>
        </w:tc>
      </w:tr>
      <w:tr w:rsidR="00F21A08" w:rsidRPr="001F5F65" w:rsidTr="00F21A08">
        <w:trPr>
          <w:trHeight w:val="32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0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</w:tcPr>
          <w:p w:rsidR="00F21A08" w:rsidRPr="00DA7247" w:rsidRDefault="00DA7247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DA7247">
              <w:rPr>
                <w:rFonts w:ascii="Times New Roman" w:hAnsi="Times New Roman" w:cs="Times New Roman"/>
                <w:sz w:val="24"/>
                <w:szCs w:val="24"/>
              </w:rPr>
              <w:t>ероприятие 1.2.2.1</w:t>
            </w:r>
          </w:p>
        </w:tc>
        <w:tc>
          <w:tcPr>
            <w:tcW w:w="3422" w:type="dxa"/>
            <w:vMerge w:val="restart"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 за исключением оплаты по коммунальным услугам</w:t>
            </w: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116 075,69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37 786,59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38 612,08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39 677,02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82 652,79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27 651,37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27 522,06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27 479,36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33 422,90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10 135,22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11 090,02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12 197,66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</w:tcPr>
          <w:p w:rsidR="00F21A08" w:rsidRPr="00DA7247" w:rsidRDefault="00DA7247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DA7247">
              <w:rPr>
                <w:rFonts w:ascii="Times New Roman" w:hAnsi="Times New Roman" w:cs="Times New Roman"/>
                <w:sz w:val="24"/>
                <w:szCs w:val="24"/>
              </w:rPr>
              <w:t>ероприятие 1.2.2.2</w:t>
            </w:r>
          </w:p>
        </w:tc>
        <w:tc>
          <w:tcPr>
            <w:tcW w:w="3422" w:type="dxa"/>
            <w:vMerge w:val="restart"/>
          </w:tcPr>
          <w:p w:rsidR="00F21A08" w:rsidRPr="00DA7247" w:rsidRDefault="00F21A08" w:rsidP="00DA72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7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5 775,90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1 845,90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1 933,00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1 997,00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1 780,77</w:t>
            </w:r>
          </w:p>
        </w:tc>
        <w:tc>
          <w:tcPr>
            <w:tcW w:w="1206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569,77</w:t>
            </w:r>
          </w:p>
        </w:tc>
        <w:tc>
          <w:tcPr>
            <w:tcW w:w="1295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595,90</w:t>
            </w:r>
          </w:p>
        </w:tc>
        <w:tc>
          <w:tcPr>
            <w:tcW w:w="1643" w:type="dxa"/>
            <w:vAlign w:val="center"/>
          </w:tcPr>
          <w:p w:rsidR="00F21A08" w:rsidRPr="00DA7247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DA7247">
              <w:rPr>
                <w:bCs/>
                <w:iCs/>
                <w:color w:val="000000"/>
                <w:sz w:val="22"/>
                <w:szCs w:val="22"/>
              </w:rPr>
              <w:t>615,10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3 995,13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1 276,13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1 337,10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1 381,90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  <w:r w:rsidRPr="00DA7247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DA7247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DA7247" w:rsidRDefault="00F21A08" w:rsidP="00F21A08">
            <w:pPr>
              <w:rPr>
                <w:snapToGrid w:val="0"/>
                <w:sz w:val="24"/>
                <w:szCs w:val="24"/>
              </w:rPr>
            </w:pPr>
            <w:r w:rsidRPr="00DA7247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DA7247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600,00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21A08" w:rsidRPr="001F5F65" w:rsidTr="00F21A08">
        <w:trPr>
          <w:trHeight w:val="8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600,00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color w:val="000000"/>
                <w:sz w:val="22"/>
                <w:szCs w:val="22"/>
              </w:rPr>
            </w:pPr>
            <w:r w:rsidRPr="001F5F65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96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Основное мероприятие 1.2.4.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9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6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Основное мероприятие 1.2.5.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9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jc w:val="center"/>
              <w:rPr>
                <w:color w:val="000000"/>
                <w:sz w:val="24"/>
                <w:szCs w:val="24"/>
              </w:rPr>
            </w:pPr>
            <w:r w:rsidRPr="001F5F65">
              <w:rPr>
                <w:bCs/>
                <w:iCs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color w:val="000000"/>
                <w:sz w:val="24"/>
                <w:szCs w:val="24"/>
              </w:rPr>
            </w:pPr>
            <w:r w:rsidRPr="001F5F65">
              <w:rPr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83 547,64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82 988,27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27 962,01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27 571,34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27 454,92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559,37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178,50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186,27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194,60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ind w:left="34"/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Основное мероприятие 1.3.1.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83 547,64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1A08" w:rsidRPr="001F5F65" w:rsidTr="00F21A08">
        <w:trPr>
          <w:trHeight w:val="8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82 988,27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27 962,01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27 571,34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27 454,92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559,37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178,50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186,27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194,60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</w:tcPr>
          <w:p w:rsidR="00F21A08" w:rsidRPr="008C6613" w:rsidRDefault="008C6613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8C6613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</w:t>
            </w:r>
            <w:r w:rsidR="00F21A08" w:rsidRPr="008C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1.3.1.1</w:t>
            </w:r>
          </w:p>
        </w:tc>
        <w:tc>
          <w:tcPr>
            <w:tcW w:w="3422" w:type="dxa"/>
            <w:vMerge w:val="restart"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Руководство и управление в </w:t>
            </w:r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сфере установленных функций органов местного самоуправления (в т.ч. содержание централизованной бухгалтерии управления культуры и  МКУ «ЦОДУК»</w:t>
            </w:r>
            <w:proofErr w:type="gramStart"/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)з</w:t>
            </w:r>
            <w:proofErr w:type="gramEnd"/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исключением оплаты по коммунальным услугам</w:t>
            </w: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82 748,54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27 885,51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27 491,51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27 371,52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82 748,54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27 885,51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27 491,51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27 371,52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</w:tcPr>
          <w:p w:rsidR="00F21A08" w:rsidRPr="008C6613" w:rsidRDefault="008C6613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8C6613">
              <w:rPr>
                <w:rFonts w:ascii="Times New Roman" w:hAnsi="Times New Roman" w:cs="Times New Roman"/>
                <w:sz w:val="24"/>
                <w:szCs w:val="24"/>
              </w:rPr>
              <w:t>ероприятие 1.3.1.2</w:t>
            </w:r>
          </w:p>
        </w:tc>
        <w:tc>
          <w:tcPr>
            <w:tcW w:w="3422" w:type="dxa"/>
            <w:vMerge w:val="restart"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799,10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255,00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266,10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278,00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239,73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76,50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79,83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83,40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559,37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178,50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186,27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194,60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Основное мероприятие 1.3.2.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5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ind w:left="191"/>
              <w:rPr>
                <w:b/>
                <w:bCs/>
                <w:sz w:val="24"/>
                <w:szCs w:val="24"/>
              </w:rPr>
            </w:pPr>
            <w:r w:rsidRPr="001F5F65">
              <w:rPr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sz w:val="24"/>
                <w:szCs w:val="24"/>
              </w:rPr>
            </w:pPr>
            <w:r w:rsidRPr="001F5F65">
              <w:rPr>
                <w:b/>
                <w:bCs/>
                <w:sz w:val="24"/>
                <w:szCs w:val="24"/>
              </w:rPr>
              <w:t>«Развитие физической культуры и спорта в МО МР «Сыктывдинский»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28 191,29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9 813,17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9 187,38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9 190,74</w:t>
            </w:r>
          </w:p>
        </w:tc>
      </w:tr>
      <w:tr w:rsidR="00F21A08" w:rsidRPr="001F5F65" w:rsidTr="00F21A08">
        <w:trPr>
          <w:trHeight w:val="22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24 930,50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8 808,90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8 100,00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8 021,60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3 260,79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1 004,27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1 087,38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1 169,14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1F5F65">
              <w:rPr>
                <w:rFonts w:ascii="Times New Roman" w:hAnsi="Times New Roman" w:cs="Times New Roman"/>
                <w:b/>
                <w:bCs/>
                <w:iCs/>
              </w:rPr>
              <w:t>Задача 1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1F5F65">
              <w:rPr>
                <w:rFonts w:ascii="Times New Roman" w:hAnsi="Times New Roman" w:cs="Times New Roman"/>
                <w:b/>
                <w:bCs/>
                <w:iCs/>
              </w:rPr>
              <w:t xml:space="preserve">«Развитие инфраструктуры </w:t>
            </w:r>
            <w:r w:rsidRPr="001F5F65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физической культуры и спорта»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421,60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421,60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421,60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421,60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Основные </w:t>
            </w: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>мероприятия 2.1.1.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F5F65">
              <w:rPr>
                <w:sz w:val="24"/>
                <w:szCs w:val="24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8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4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58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мероприятие 2.1.3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31,60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31,60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31,60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31,60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Мероприятие 2.1.4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Реализации народных проектов в сфере физической культуре и спорта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390,00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390,00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8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390,00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390,00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1F5F65">
              <w:rPr>
                <w:rFonts w:ascii="Times New Roman" w:hAnsi="Times New Roman" w:cs="Times New Roman"/>
                <w:b/>
                <w:bCs/>
                <w:iCs/>
              </w:rPr>
              <w:t>Задача 2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1F5F65">
              <w:rPr>
                <w:rFonts w:ascii="Times New Roman" w:hAnsi="Times New Roman" w:cs="Times New Roman"/>
                <w:b/>
                <w:bCs/>
                <w:iCs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:rsidR="00F21A08" w:rsidRPr="001F5F65" w:rsidRDefault="00F21A08" w:rsidP="00F21A08"/>
          <w:p w:rsidR="00F21A08" w:rsidRPr="001F5F65" w:rsidRDefault="00F21A08" w:rsidP="00F21A08"/>
          <w:p w:rsidR="00F21A08" w:rsidRPr="001F5F65" w:rsidRDefault="00F21A08" w:rsidP="00F21A08"/>
          <w:p w:rsidR="00F21A08" w:rsidRPr="001F5F65" w:rsidRDefault="00F21A08" w:rsidP="00F21A08"/>
          <w:p w:rsidR="00F21A08" w:rsidRPr="001F5F65" w:rsidRDefault="00F21A08" w:rsidP="00F21A08"/>
          <w:p w:rsidR="00F21A08" w:rsidRPr="001F5F65" w:rsidRDefault="00F21A08" w:rsidP="00F21A08"/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26 002,29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8 805,17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8 569,38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8 627,74</w:t>
            </w: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4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22 741,50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7 800,90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7 482,00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7 458,60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3 260,79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1 004,27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1 087,38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1 169,14</w:t>
            </w:r>
          </w:p>
        </w:tc>
      </w:tr>
      <w:tr w:rsidR="00F21A08" w:rsidRPr="001F5F65" w:rsidTr="00F21A08">
        <w:trPr>
          <w:trHeight w:val="258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Основные </w:t>
            </w: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>мероприятия 2.2.1.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25 722,29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8 525,17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8 569,38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8 627,74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22 461,50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7 520,90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7 482,00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7 458,60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3 260,79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1 004,27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1 087,38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1 169,14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</w:tcPr>
          <w:p w:rsidR="00F21A08" w:rsidRPr="008C6613" w:rsidRDefault="008C6613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8C6613">
              <w:rPr>
                <w:rFonts w:ascii="Times New Roman" w:hAnsi="Times New Roman" w:cs="Times New Roman"/>
                <w:sz w:val="24"/>
                <w:szCs w:val="24"/>
              </w:rPr>
              <w:t>ероприятие 2.2.1.1</w:t>
            </w:r>
          </w:p>
        </w:tc>
        <w:tc>
          <w:tcPr>
            <w:tcW w:w="3422" w:type="dxa"/>
            <w:vMerge w:val="restart"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физкультурно-спортивной направленности за исключением оплаты по коммунальным услугам</w:t>
            </w: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23 904,29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7 951,17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7 958,38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7 994,74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21 901,70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7 343,90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7 293,90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7 263,90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2 002,59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607,27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664,48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730,84</w:t>
            </w:r>
            <w:bookmarkStart w:id="1" w:name="_GoBack"/>
            <w:bookmarkEnd w:id="1"/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</w:tcPr>
          <w:p w:rsidR="00F21A08" w:rsidRPr="008C6613" w:rsidRDefault="008C6613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1A08" w:rsidRPr="008C6613">
              <w:rPr>
                <w:rFonts w:ascii="Times New Roman" w:hAnsi="Times New Roman" w:cs="Times New Roman"/>
                <w:sz w:val="24"/>
                <w:szCs w:val="24"/>
              </w:rPr>
              <w:t>ероприятие 2.2.1.2</w:t>
            </w:r>
          </w:p>
        </w:tc>
        <w:tc>
          <w:tcPr>
            <w:tcW w:w="3422" w:type="dxa"/>
            <w:vMerge w:val="restart"/>
          </w:tcPr>
          <w:p w:rsidR="00F21A08" w:rsidRPr="008C6613" w:rsidRDefault="00F21A08" w:rsidP="008C66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6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1 818,00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574,00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611,00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633,00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559,80</w:t>
            </w:r>
          </w:p>
        </w:tc>
        <w:tc>
          <w:tcPr>
            <w:tcW w:w="1206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177,00</w:t>
            </w:r>
          </w:p>
        </w:tc>
        <w:tc>
          <w:tcPr>
            <w:tcW w:w="1295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188,10</w:t>
            </w:r>
          </w:p>
        </w:tc>
        <w:tc>
          <w:tcPr>
            <w:tcW w:w="1643" w:type="dxa"/>
            <w:vAlign w:val="center"/>
          </w:tcPr>
          <w:p w:rsidR="00F21A08" w:rsidRPr="008C6613" w:rsidRDefault="00F21A08" w:rsidP="00F21A08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8C6613">
              <w:rPr>
                <w:bCs/>
                <w:iCs/>
                <w:color w:val="000000"/>
                <w:sz w:val="22"/>
                <w:szCs w:val="22"/>
              </w:rPr>
              <w:t>194,70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1 258,20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397,00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422,90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438,30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  <w:r w:rsidRPr="008C6613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8C6613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8C6613" w:rsidRDefault="00F21A08" w:rsidP="00F21A0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8C6613" w:rsidRDefault="00F21A08" w:rsidP="00F21A08">
            <w:pPr>
              <w:rPr>
                <w:snapToGrid w:val="0"/>
                <w:sz w:val="24"/>
                <w:szCs w:val="24"/>
              </w:rPr>
            </w:pPr>
            <w:r w:rsidRPr="008C6613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8C6613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мероприятие 2.2.2.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8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280,00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b/>
                <w:bCs/>
                <w:iCs/>
                <w:sz w:val="24"/>
                <w:szCs w:val="24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>мероприятия 2.3.1.</w:t>
            </w: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8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1F5F65">
              <w:rPr>
                <w:rFonts w:ascii="Times New Roman" w:hAnsi="Times New Roman" w:cs="Times New Roman"/>
                <w:b/>
                <w:bCs/>
                <w:iCs/>
              </w:rPr>
              <w:t>Задача 4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rPr>
                <w:b/>
                <w:bCs/>
                <w:iCs/>
                <w:sz w:val="24"/>
                <w:szCs w:val="24"/>
              </w:rPr>
            </w:pPr>
            <w:r w:rsidRPr="001F5F65">
              <w:rPr>
                <w:b/>
                <w:bCs/>
                <w:iCs/>
                <w:sz w:val="24"/>
                <w:szCs w:val="24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1 767,40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586,40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618,00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563,00</w:t>
            </w: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4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1 767,40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586,40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618,00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563,00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58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мероприятия 2.4.1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807,40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266,40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298,00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243,00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807,40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266,40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298,00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243,00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мероприятия 2.4.2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213,90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</w:tr>
      <w:tr w:rsidR="00F21A08" w:rsidRPr="001F5F65" w:rsidTr="00F21A08">
        <w:trPr>
          <w:trHeight w:val="8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213,90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71,30</w:t>
            </w:r>
          </w:p>
        </w:tc>
      </w:tr>
      <w:tr w:rsidR="00F21A08" w:rsidRPr="001F5F65" w:rsidTr="00F21A08">
        <w:trPr>
          <w:trHeight w:val="237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мероприятия 2.4.3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476,10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158,70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158,70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158,70</w:t>
            </w: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5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0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476,10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158,70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158,70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158,70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58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8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1F5F65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мероприятия 2.4.4</w:t>
            </w:r>
          </w:p>
        </w:tc>
        <w:tc>
          <w:tcPr>
            <w:tcW w:w="3422" w:type="dxa"/>
            <w:vMerge w:val="restart"/>
            <w:vAlign w:val="center"/>
          </w:tcPr>
          <w:p w:rsidR="00F21A08" w:rsidRPr="001F5F65" w:rsidRDefault="00F21A08" w:rsidP="00F21A08">
            <w:pPr>
              <w:rPr>
                <w:sz w:val="24"/>
                <w:szCs w:val="24"/>
              </w:rPr>
            </w:pPr>
          </w:p>
          <w:p w:rsidR="00F21A08" w:rsidRPr="001F5F65" w:rsidRDefault="00F21A08" w:rsidP="00F21A08">
            <w:pPr>
              <w:rPr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270,00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F21A08" w:rsidRPr="001F5F65" w:rsidTr="00F21A08">
        <w:trPr>
          <w:trHeight w:val="172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15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270,00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5F65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F21A08" w:rsidRPr="001F5F65" w:rsidTr="00F21A08">
        <w:trPr>
          <w:trHeight w:val="301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30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  <w:r w:rsidRPr="001F5F65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7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1F5F65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1F5F65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13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Развитие въездного и внутреннего туризма в МО </w:t>
            </w:r>
            <w:r w:rsidRPr="001F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МР «Сыктывдинский»</w:t>
            </w:r>
          </w:p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130,00</w:t>
            </w:r>
          </w:p>
        </w:tc>
      </w:tr>
      <w:tr w:rsidR="00F21A08" w:rsidRPr="001F5F65" w:rsidTr="00F21A08">
        <w:trPr>
          <w:trHeight w:val="15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25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130,00</w:t>
            </w:r>
          </w:p>
        </w:tc>
      </w:tr>
      <w:tr w:rsidR="00F21A08" w:rsidRPr="001F5F65" w:rsidTr="00F21A08">
        <w:trPr>
          <w:trHeight w:val="22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8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6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75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b/>
                <w:sz w:val="24"/>
                <w:szCs w:val="24"/>
              </w:rPr>
            </w:pPr>
            <w:r w:rsidRPr="001F5F65">
              <w:rPr>
                <w:b/>
                <w:sz w:val="24"/>
                <w:szCs w:val="24"/>
              </w:rPr>
              <w:t>130,00</w:t>
            </w:r>
          </w:p>
        </w:tc>
      </w:tr>
      <w:tr w:rsidR="00F21A08" w:rsidRPr="001F5F65" w:rsidTr="00F21A08">
        <w:trPr>
          <w:trHeight w:val="88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13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4"/>
                <w:szCs w:val="24"/>
              </w:rPr>
              <w:t>130,00</w:t>
            </w:r>
          </w:p>
        </w:tc>
      </w:tr>
      <w:tr w:rsidR="00F21A08" w:rsidRPr="001F5F65" w:rsidTr="00F21A08">
        <w:trPr>
          <w:trHeight w:val="101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13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29"/>
        </w:trPr>
        <w:tc>
          <w:tcPr>
            <w:tcW w:w="2241" w:type="dxa"/>
            <w:vMerge/>
            <w:vAlign w:val="center"/>
          </w:tcPr>
          <w:p w:rsidR="00F21A08" w:rsidRPr="001F5F65" w:rsidRDefault="00F21A08" w:rsidP="00F21A0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1A08" w:rsidRPr="001F5F65" w:rsidRDefault="00F21A08" w:rsidP="00F21A0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50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1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3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14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8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225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13"/>
        </w:trPr>
        <w:tc>
          <w:tcPr>
            <w:tcW w:w="2241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3.1.3</w:t>
            </w:r>
          </w:p>
        </w:tc>
        <w:tc>
          <w:tcPr>
            <w:tcW w:w="3422" w:type="dxa"/>
            <w:vMerge w:val="restart"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F6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продвижение </w:t>
            </w:r>
            <w:proofErr w:type="spellStart"/>
            <w:r w:rsidRPr="001F5F65">
              <w:rPr>
                <w:rFonts w:ascii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1F5F65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туристических услуг</w:t>
            </w: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5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26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</w:p>
        </w:tc>
      </w:tr>
      <w:tr w:rsidR="00F21A08" w:rsidRPr="001F5F65" w:rsidTr="00F21A08">
        <w:trPr>
          <w:trHeight w:val="187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88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RPr="001F5F65" w:rsidTr="00F21A08">
        <w:trPr>
          <w:trHeight w:val="100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  <w:tr w:rsidR="00F21A08" w:rsidTr="00F21A08">
        <w:trPr>
          <w:trHeight w:val="163"/>
        </w:trPr>
        <w:tc>
          <w:tcPr>
            <w:tcW w:w="2241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1A08" w:rsidRPr="001F5F65" w:rsidRDefault="00F21A08" w:rsidP="00F21A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1A08" w:rsidRPr="001F5F65" w:rsidRDefault="00F21A08" w:rsidP="00F21A08">
            <w:pPr>
              <w:rPr>
                <w:snapToGrid w:val="0"/>
                <w:color w:val="000000"/>
                <w:sz w:val="24"/>
                <w:szCs w:val="24"/>
              </w:rPr>
            </w:pPr>
            <w:r w:rsidRPr="001F5F65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1A08" w:rsidRPr="001F5F65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1A08" w:rsidRPr="00993634" w:rsidRDefault="00F21A08" w:rsidP="00F21A08">
            <w:pPr>
              <w:jc w:val="center"/>
              <w:rPr>
                <w:sz w:val="22"/>
                <w:szCs w:val="22"/>
              </w:rPr>
            </w:pPr>
            <w:r w:rsidRPr="001F5F65">
              <w:rPr>
                <w:sz w:val="22"/>
                <w:szCs w:val="22"/>
              </w:rPr>
              <w:t>0,00</w:t>
            </w:r>
          </w:p>
        </w:tc>
      </w:tr>
    </w:tbl>
    <w:p w:rsidR="00F227B1" w:rsidRPr="00FA022D" w:rsidRDefault="00F227B1" w:rsidP="00F227B1">
      <w:r>
        <w:t>».</w:t>
      </w:r>
    </w:p>
    <w:p w:rsidR="00485877" w:rsidRPr="008B3D55" w:rsidRDefault="00485877" w:rsidP="00392889">
      <w:pPr>
        <w:pStyle w:val="23"/>
        <w:spacing w:after="0" w:line="240" w:lineRule="auto"/>
        <w:ind w:left="0" w:firstLine="720"/>
        <w:jc w:val="right"/>
      </w:pPr>
    </w:p>
    <w:sectPr w:rsidR="00485877" w:rsidRPr="008B3D55" w:rsidSect="00E36B9B">
      <w:pgSz w:w="16838" w:h="11905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2F" w:rsidRDefault="00B24F2F" w:rsidP="0055096D">
      <w:r>
        <w:separator/>
      </w:r>
    </w:p>
  </w:endnote>
  <w:endnote w:type="continuationSeparator" w:id="0">
    <w:p w:rsidR="00B24F2F" w:rsidRDefault="00B24F2F" w:rsidP="0055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2F" w:rsidRDefault="00B24F2F" w:rsidP="0055096D">
      <w:r>
        <w:separator/>
      </w:r>
    </w:p>
  </w:footnote>
  <w:footnote w:type="continuationSeparator" w:id="0">
    <w:p w:rsidR="00B24F2F" w:rsidRDefault="00B24F2F" w:rsidP="00550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F00B70"/>
    <w:multiLevelType w:val="hybridMultilevel"/>
    <w:tmpl w:val="F5181968"/>
    <w:lvl w:ilvl="0" w:tplc="2F02D0F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867DB2"/>
    <w:multiLevelType w:val="hybridMultilevel"/>
    <w:tmpl w:val="F388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25D4B"/>
    <w:multiLevelType w:val="hybridMultilevel"/>
    <w:tmpl w:val="EFC017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1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8"/>
  </w:num>
  <w:num w:numId="4">
    <w:abstractNumId w:val="3"/>
  </w:num>
  <w:num w:numId="5">
    <w:abstractNumId w:val="36"/>
  </w:num>
  <w:num w:numId="6">
    <w:abstractNumId w:val="16"/>
  </w:num>
  <w:num w:numId="7">
    <w:abstractNumId w:val="4"/>
  </w:num>
  <w:num w:numId="8">
    <w:abstractNumId w:val="26"/>
  </w:num>
  <w:num w:numId="9">
    <w:abstractNumId w:val="32"/>
  </w:num>
  <w:num w:numId="10">
    <w:abstractNumId w:val="17"/>
  </w:num>
  <w:num w:numId="11">
    <w:abstractNumId w:val="24"/>
  </w:num>
  <w:num w:numId="12">
    <w:abstractNumId w:val="40"/>
  </w:num>
  <w:num w:numId="13">
    <w:abstractNumId w:val="37"/>
  </w:num>
  <w:num w:numId="14">
    <w:abstractNumId w:val="19"/>
  </w:num>
  <w:num w:numId="15">
    <w:abstractNumId w:val="39"/>
  </w:num>
  <w:num w:numId="16">
    <w:abstractNumId w:val="13"/>
  </w:num>
  <w:num w:numId="17">
    <w:abstractNumId w:val="6"/>
  </w:num>
  <w:num w:numId="18">
    <w:abstractNumId w:val="15"/>
  </w:num>
  <w:num w:numId="19">
    <w:abstractNumId w:val="27"/>
  </w:num>
  <w:num w:numId="20">
    <w:abstractNumId w:val="20"/>
  </w:num>
  <w:num w:numId="21">
    <w:abstractNumId w:val="12"/>
  </w:num>
  <w:num w:numId="22">
    <w:abstractNumId w:val="0"/>
  </w:num>
  <w:num w:numId="23">
    <w:abstractNumId w:val="31"/>
  </w:num>
  <w:num w:numId="24">
    <w:abstractNumId w:val="35"/>
  </w:num>
  <w:num w:numId="25">
    <w:abstractNumId w:val="30"/>
  </w:num>
  <w:num w:numId="26">
    <w:abstractNumId w:val="21"/>
  </w:num>
  <w:num w:numId="27">
    <w:abstractNumId w:val="2"/>
  </w:num>
  <w:num w:numId="28">
    <w:abstractNumId w:val="34"/>
  </w:num>
  <w:num w:numId="29">
    <w:abstractNumId w:val="5"/>
  </w:num>
  <w:num w:numId="30">
    <w:abstractNumId w:val="25"/>
  </w:num>
  <w:num w:numId="31">
    <w:abstractNumId w:val="14"/>
  </w:num>
  <w:num w:numId="32">
    <w:abstractNumId w:val="22"/>
  </w:num>
  <w:num w:numId="33">
    <w:abstractNumId w:val="33"/>
  </w:num>
  <w:num w:numId="34">
    <w:abstractNumId w:val="18"/>
  </w:num>
  <w:num w:numId="35">
    <w:abstractNumId w:val="23"/>
  </w:num>
  <w:num w:numId="36">
    <w:abstractNumId w:val="11"/>
  </w:num>
  <w:num w:numId="37">
    <w:abstractNumId w:val="7"/>
  </w:num>
  <w:num w:numId="38">
    <w:abstractNumId w:val="8"/>
  </w:num>
  <w:num w:numId="39">
    <w:abstractNumId w:val="10"/>
  </w:num>
  <w:num w:numId="40">
    <w:abstractNumId w:val="9"/>
  </w:num>
  <w:num w:numId="41">
    <w:abstractNumId w:val="2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9B"/>
    <w:rsid w:val="0002627E"/>
    <w:rsid w:val="000278FB"/>
    <w:rsid w:val="00062AF3"/>
    <w:rsid w:val="000E243D"/>
    <w:rsid w:val="00132782"/>
    <w:rsid w:val="0014084E"/>
    <w:rsid w:val="00145ED9"/>
    <w:rsid w:val="0014721F"/>
    <w:rsid w:val="00167AAC"/>
    <w:rsid w:val="00176658"/>
    <w:rsid w:val="001856C0"/>
    <w:rsid w:val="00186277"/>
    <w:rsid w:val="001A2CDD"/>
    <w:rsid w:val="001A5B8E"/>
    <w:rsid w:val="001C4616"/>
    <w:rsid w:val="001E1D9F"/>
    <w:rsid w:val="001E74E7"/>
    <w:rsid w:val="0020184E"/>
    <w:rsid w:val="00204716"/>
    <w:rsid w:val="002166C1"/>
    <w:rsid w:val="002446C7"/>
    <w:rsid w:val="00246698"/>
    <w:rsid w:val="00253241"/>
    <w:rsid w:val="002634A6"/>
    <w:rsid w:val="00274245"/>
    <w:rsid w:val="00276FEC"/>
    <w:rsid w:val="00282CDA"/>
    <w:rsid w:val="00282E2A"/>
    <w:rsid w:val="00292DC5"/>
    <w:rsid w:val="002B4B13"/>
    <w:rsid w:val="002C3142"/>
    <w:rsid w:val="002C574E"/>
    <w:rsid w:val="002D68A8"/>
    <w:rsid w:val="002E3C2C"/>
    <w:rsid w:val="003078B5"/>
    <w:rsid w:val="00323FA9"/>
    <w:rsid w:val="00324835"/>
    <w:rsid w:val="003570F9"/>
    <w:rsid w:val="00367CB6"/>
    <w:rsid w:val="00392889"/>
    <w:rsid w:val="003A6477"/>
    <w:rsid w:val="003B344C"/>
    <w:rsid w:val="003B64A9"/>
    <w:rsid w:val="003C41F3"/>
    <w:rsid w:val="004007C6"/>
    <w:rsid w:val="00413419"/>
    <w:rsid w:val="0044074C"/>
    <w:rsid w:val="00440CF9"/>
    <w:rsid w:val="00451716"/>
    <w:rsid w:val="004629BD"/>
    <w:rsid w:val="00485877"/>
    <w:rsid w:val="00497546"/>
    <w:rsid w:val="004E01AF"/>
    <w:rsid w:val="0054284E"/>
    <w:rsid w:val="0055096D"/>
    <w:rsid w:val="00551C56"/>
    <w:rsid w:val="0056228F"/>
    <w:rsid w:val="005A59A0"/>
    <w:rsid w:val="005B5C18"/>
    <w:rsid w:val="005D6866"/>
    <w:rsid w:val="006053B0"/>
    <w:rsid w:val="00620712"/>
    <w:rsid w:val="00623ED4"/>
    <w:rsid w:val="00633002"/>
    <w:rsid w:val="00633F68"/>
    <w:rsid w:val="00653BB4"/>
    <w:rsid w:val="0068161C"/>
    <w:rsid w:val="006B1AF7"/>
    <w:rsid w:val="006B4C86"/>
    <w:rsid w:val="006D4683"/>
    <w:rsid w:val="006E5908"/>
    <w:rsid w:val="0070734E"/>
    <w:rsid w:val="00723FD6"/>
    <w:rsid w:val="00731F36"/>
    <w:rsid w:val="0074423A"/>
    <w:rsid w:val="00747A9A"/>
    <w:rsid w:val="0079229F"/>
    <w:rsid w:val="007B0F94"/>
    <w:rsid w:val="007C64FE"/>
    <w:rsid w:val="007D3F62"/>
    <w:rsid w:val="007F4D90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5A85"/>
    <w:rsid w:val="00894FFC"/>
    <w:rsid w:val="008B3D55"/>
    <w:rsid w:val="008B4EE2"/>
    <w:rsid w:val="008B7AD8"/>
    <w:rsid w:val="008C6613"/>
    <w:rsid w:val="008D0D7E"/>
    <w:rsid w:val="008D5C83"/>
    <w:rsid w:val="00900B40"/>
    <w:rsid w:val="00900B9D"/>
    <w:rsid w:val="00922A48"/>
    <w:rsid w:val="00942A1E"/>
    <w:rsid w:val="00994459"/>
    <w:rsid w:val="009A73FE"/>
    <w:rsid w:val="009B7554"/>
    <w:rsid w:val="009F6A17"/>
    <w:rsid w:val="00A14CD1"/>
    <w:rsid w:val="00A16E5D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F773B"/>
    <w:rsid w:val="00B10227"/>
    <w:rsid w:val="00B12B0C"/>
    <w:rsid w:val="00B15581"/>
    <w:rsid w:val="00B24F2F"/>
    <w:rsid w:val="00B308E3"/>
    <w:rsid w:val="00B3604B"/>
    <w:rsid w:val="00B4174A"/>
    <w:rsid w:val="00B978AB"/>
    <w:rsid w:val="00BA0DDA"/>
    <w:rsid w:val="00BA3F90"/>
    <w:rsid w:val="00BA4429"/>
    <w:rsid w:val="00BA554E"/>
    <w:rsid w:val="00C06112"/>
    <w:rsid w:val="00C24D62"/>
    <w:rsid w:val="00C35026"/>
    <w:rsid w:val="00C6512D"/>
    <w:rsid w:val="00C84823"/>
    <w:rsid w:val="00CB0FC0"/>
    <w:rsid w:val="00CC0189"/>
    <w:rsid w:val="00CC21E5"/>
    <w:rsid w:val="00CC7466"/>
    <w:rsid w:val="00D31D77"/>
    <w:rsid w:val="00D512B2"/>
    <w:rsid w:val="00D52D65"/>
    <w:rsid w:val="00D57AD1"/>
    <w:rsid w:val="00D661B6"/>
    <w:rsid w:val="00D76D02"/>
    <w:rsid w:val="00D90F23"/>
    <w:rsid w:val="00DA4F77"/>
    <w:rsid w:val="00DA7247"/>
    <w:rsid w:val="00DB04F4"/>
    <w:rsid w:val="00DC369C"/>
    <w:rsid w:val="00DC43E8"/>
    <w:rsid w:val="00DE198C"/>
    <w:rsid w:val="00DE4474"/>
    <w:rsid w:val="00DE758E"/>
    <w:rsid w:val="00E001F3"/>
    <w:rsid w:val="00E01ABE"/>
    <w:rsid w:val="00E12253"/>
    <w:rsid w:val="00E34CE5"/>
    <w:rsid w:val="00E353EA"/>
    <w:rsid w:val="00E36B9B"/>
    <w:rsid w:val="00E54B9D"/>
    <w:rsid w:val="00E55556"/>
    <w:rsid w:val="00E6220A"/>
    <w:rsid w:val="00E63740"/>
    <w:rsid w:val="00E91D8B"/>
    <w:rsid w:val="00EA7660"/>
    <w:rsid w:val="00EB05FB"/>
    <w:rsid w:val="00EC583E"/>
    <w:rsid w:val="00EE7B4D"/>
    <w:rsid w:val="00F21A08"/>
    <w:rsid w:val="00F227B1"/>
    <w:rsid w:val="00F2764B"/>
    <w:rsid w:val="00F3141A"/>
    <w:rsid w:val="00F4163A"/>
    <w:rsid w:val="00F463A9"/>
    <w:rsid w:val="00F6361F"/>
    <w:rsid w:val="00FA2A06"/>
    <w:rsid w:val="00FB0438"/>
    <w:rsid w:val="00FC38DE"/>
    <w:rsid w:val="00FC53DF"/>
    <w:rsid w:val="00FD3958"/>
    <w:rsid w:val="00FE783E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0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E36B9B"/>
  </w:style>
  <w:style w:type="paragraph" w:customStyle="1" w:styleId="aff6">
    <w:name w:val="Интерактивный заголовок"/>
    <w:basedOn w:val="aff"/>
    <w:next w:val="a"/>
    <w:uiPriority w:val="99"/>
    <w:rsid w:val="00E36B9B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E36B9B"/>
  </w:style>
  <w:style w:type="paragraph" w:customStyle="1" w:styleId="aff9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E36B9B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E36B9B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E36B9B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E36B9B"/>
    <w:pPr>
      <w:shd w:val="clear" w:color="auto" w:fill="FFDFE0"/>
      <w:jc w:val="left"/>
    </w:pPr>
  </w:style>
  <w:style w:type="paragraph" w:customStyle="1" w:styleId="afff1">
    <w:name w:val="Куда обратиться?"/>
    <w:basedOn w:val="afa"/>
    <w:next w:val="a"/>
    <w:uiPriority w:val="99"/>
    <w:rsid w:val="00E36B9B"/>
  </w:style>
  <w:style w:type="paragraph" w:customStyle="1" w:styleId="afff2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uiPriority w:val="99"/>
    <w:rsid w:val="00E36B9B"/>
    <w:pPr>
      <w:ind w:left="140"/>
    </w:pPr>
  </w:style>
  <w:style w:type="paragraph" w:customStyle="1" w:styleId="afff6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7"/>
    <w:next w:val="a"/>
    <w:uiPriority w:val="99"/>
    <w:rsid w:val="00E36B9B"/>
  </w:style>
  <w:style w:type="paragraph" w:customStyle="1" w:styleId="afff9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b">
    <w:name w:val="Пример."/>
    <w:basedOn w:val="afa"/>
    <w:next w:val="a"/>
    <w:uiPriority w:val="99"/>
    <w:rsid w:val="00E36B9B"/>
  </w:style>
  <w:style w:type="paragraph" w:customStyle="1" w:styleId="afffc">
    <w:name w:val="Примечание."/>
    <w:basedOn w:val="afa"/>
    <w:next w:val="a"/>
    <w:uiPriority w:val="99"/>
    <w:rsid w:val="00E36B9B"/>
  </w:style>
  <w:style w:type="paragraph" w:customStyle="1" w:styleId="afffd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1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2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4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5">
    <w:name w:val="footnote reference"/>
    <w:uiPriority w:val="99"/>
    <w:unhideWhenUsed/>
    <w:rsid w:val="00E36B9B"/>
    <w:rPr>
      <w:vertAlign w:val="superscript"/>
    </w:rPr>
  </w:style>
  <w:style w:type="character" w:styleId="affff6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7">
    <w:name w:val="Цветовое выделение"/>
    <w:rsid w:val="00E36B9B"/>
    <w:rPr>
      <w:b/>
      <w:bCs/>
      <w:color w:val="26282F"/>
    </w:rPr>
  </w:style>
  <w:style w:type="character" w:customStyle="1" w:styleId="affff8">
    <w:name w:val="Гипертекстовая ссылка"/>
    <w:rsid w:val="00E36B9B"/>
    <w:rPr>
      <w:color w:val="auto"/>
    </w:rPr>
  </w:style>
  <w:style w:type="character" w:customStyle="1" w:styleId="affff9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a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b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c">
    <w:name w:val="Заголовок своего сообщения"/>
    <w:uiPriority w:val="99"/>
    <w:rsid w:val="00E36B9B"/>
  </w:style>
  <w:style w:type="character" w:customStyle="1" w:styleId="affffd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e">
    <w:name w:val="Найденные слова"/>
    <w:uiPriority w:val="99"/>
    <w:rsid w:val="00E36B9B"/>
    <w:rPr>
      <w:color w:val="26282F"/>
    </w:rPr>
  </w:style>
  <w:style w:type="character" w:customStyle="1" w:styleId="afffff">
    <w:name w:val="Не вступил в силу"/>
    <w:uiPriority w:val="99"/>
    <w:rsid w:val="00E36B9B"/>
    <w:rPr>
      <w:color w:val="000000"/>
    </w:rPr>
  </w:style>
  <w:style w:type="character" w:customStyle="1" w:styleId="afffff0">
    <w:name w:val="Опечатки"/>
    <w:uiPriority w:val="99"/>
    <w:rsid w:val="00E36B9B"/>
    <w:rPr>
      <w:color w:val="FF0000"/>
    </w:rPr>
  </w:style>
  <w:style w:type="character" w:customStyle="1" w:styleId="afffff1">
    <w:name w:val="Продолжение ссылки"/>
    <w:uiPriority w:val="99"/>
    <w:rsid w:val="00E36B9B"/>
  </w:style>
  <w:style w:type="character" w:customStyle="1" w:styleId="afffff2">
    <w:name w:val="Сравнение редакций"/>
    <w:uiPriority w:val="99"/>
    <w:rsid w:val="00E36B9B"/>
    <w:rPr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4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5">
    <w:name w:val="Утратил силу"/>
    <w:uiPriority w:val="99"/>
    <w:rsid w:val="00E36B9B"/>
    <w:rPr>
      <w:strike/>
      <w:color w:val="auto"/>
    </w:rPr>
  </w:style>
  <w:style w:type="table" w:styleId="afffff6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8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9">
    <w:name w:val="Body Text Indent"/>
    <w:basedOn w:val="a"/>
    <w:link w:val="afffffa"/>
    <w:uiPriority w:val="99"/>
    <w:unhideWhenUsed/>
    <w:rsid w:val="00D661B6"/>
    <w:pPr>
      <w:spacing w:after="120"/>
      <w:ind w:left="283"/>
    </w:pPr>
  </w:style>
  <w:style w:type="character" w:customStyle="1" w:styleId="afffffa">
    <w:name w:val="Основной текст с отступом Знак"/>
    <w:basedOn w:val="a0"/>
    <w:link w:val="afffff9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b">
    <w:name w:val="Title"/>
    <w:basedOn w:val="a"/>
    <w:next w:val="afffffc"/>
    <w:link w:val="afffffd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d">
    <w:name w:val="Название Знак"/>
    <w:basedOn w:val="a0"/>
    <w:link w:val="afffffb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c">
    <w:name w:val="Subtitle"/>
    <w:basedOn w:val="a"/>
    <w:next w:val="a"/>
    <w:link w:val="afffffe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e">
    <w:name w:val="Подзаголовок Знак"/>
    <w:basedOn w:val="a0"/>
    <w:link w:val="afffffc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6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f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7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0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9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2020-01-23T08:04:00Z</cp:lastPrinted>
  <dcterms:created xsi:type="dcterms:W3CDTF">2020-01-23T07:59:00Z</dcterms:created>
  <dcterms:modified xsi:type="dcterms:W3CDTF">2020-01-23T08:04:00Z</dcterms:modified>
</cp:coreProperties>
</file>