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71F15">
      <w:pPr>
        <w:suppressAutoHyphens w:val="0"/>
        <w:spacing w:before="24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Рекомендуемая форма</w:t>
      </w:r>
    </w:p>
    <w:p w14:paraId="4771306B">
      <w:pPr>
        <w:suppressAutoHyphens w:val="0"/>
        <w:spacing w:before="24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6A286A0A">
      <w:pPr>
        <w:suppressAutoHyphens w:val="0"/>
        <w:spacing w:before="24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ЗАЯВЛЕНИЕ</w:t>
      </w:r>
    </w:p>
    <w:p w14:paraId="61B20C3D">
      <w:pPr>
        <w:suppressAutoHyphens w:val="0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о выдаче разрешения на строительство</w:t>
      </w:r>
    </w:p>
    <w:p w14:paraId="5F35AE7D">
      <w:pPr>
        <w:suppressAutoHyphens w:val="0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3647BA92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"__" __________ 20___ г.</w:t>
      </w:r>
    </w:p>
    <w:p w14:paraId="7227D984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"/>
        <w:tblW w:w="9961" w:type="dxa"/>
        <w:tblInd w:w="0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9961"/>
      </w:tblGrid>
      <w:tr w14:paraId="52CB9848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961" w:type="dxa"/>
            <w:tcBorders>
              <w:bottom w:val="single" w:color="auto" w:sz="4" w:space="0"/>
              <w:insideH w:val="single" w:sz="4" w:space="0"/>
            </w:tcBorders>
            <w:shd w:val="clear" w:color="auto" w:fill="auto"/>
          </w:tcPr>
          <w:p w14:paraId="43CE2AF9">
            <w:pPr>
              <w:suppressAutoHyphens w:val="0"/>
              <w:spacing w:before="0"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Администрация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муниципального района «Сыктывдинский» Республики Коми</w:t>
            </w:r>
          </w:p>
        </w:tc>
      </w:tr>
      <w:tr w14:paraId="30AA2253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9961" w:type="dxa"/>
            <w:tcBorders>
              <w:top w:val="single" w:color="auto" w:sz="4" w:space="0"/>
              <w:left w:val="nil"/>
              <w:bottom w:val="nil"/>
              <w:right w:val="nil"/>
              <w:insideH w:val="single" w:sz="4" w:space="0"/>
            </w:tcBorders>
            <w:shd w:val="clear" w:color="auto" w:fill="auto"/>
          </w:tcPr>
          <w:p w14:paraId="4A256165">
            <w:pPr>
              <w:suppressAutoHyphens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(наименование уполномоченного на выдачу разрешений на строительство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ргана)</w:t>
            </w:r>
          </w:p>
          <w:p w14:paraId="15B7E9C0">
            <w:pPr>
              <w:suppressAutoHyphens w:val="0"/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BD3BC0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9961" w:type="dxa"/>
            <w:tcBorders>
              <w:top w:val="nil"/>
              <w:bottom w:val="nil"/>
            </w:tcBorders>
            <w:shd w:val="clear" w:color="auto" w:fill="auto"/>
          </w:tcPr>
          <w:p w14:paraId="35A23841">
            <w:pPr>
              <w:suppressAutoHyphens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04D19AF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uppressAutoHyphens w:val="0"/>
        <w:spacing w:before="0" w:after="0" w:line="240" w:lineRule="auto"/>
        <w:ind w:right="-2" w:firstLine="708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tbl>
      <w:tblPr>
        <w:tblStyle w:val="8"/>
        <w:tblpPr w:leftFromText="180" w:rightFromText="180" w:vertAnchor="text" w:horzAnchor="margin" w:tblpXSpec="left" w:tblpY="314"/>
        <w:tblW w:w="9923" w:type="dxa"/>
        <w:tblInd w:w="108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63"/>
        <w:gridCol w:w="3986"/>
        <w:gridCol w:w="478"/>
        <w:gridCol w:w="3991"/>
      </w:tblGrid>
      <w:tr w14:paraId="5BDE6A99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3" w:type="dxa"/>
            <w:gridSpan w:val="5"/>
            <w:tcBorders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3E116E77">
            <w:pPr>
              <w:suppressAutoHyphens w:val="0"/>
              <w:spacing w:before="0" w:after="200"/>
              <w:ind w:left="720" w:firstLine="0"/>
              <w:contextualSpacing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14:paraId="128F0391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40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A8F8926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52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605B918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9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69A4557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1D024084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40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AA35F90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52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D8D6404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Фамилия, имя, отчество </w:t>
            </w:r>
          </w:p>
        </w:tc>
        <w:tc>
          <w:tcPr>
            <w:tcW w:w="399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91F79F1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3B64F080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40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A922C42">
            <w:pPr>
              <w:suppressAutoHyphens w:val="0"/>
              <w:spacing w:before="0" w:after="160" w:line="259" w:lineRule="auto"/>
              <w:ind w:firstLine="240" w:firstLineChars="10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52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0E597D7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9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8043BFD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72B397CE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40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4C15DAD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52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35CB83A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9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41EDED7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6F1F2475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40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0952BC5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52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F3EB530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399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0EE06E6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428042B6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40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D024799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52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199D5DA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399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DD4D6F9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0D3F72CB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40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C98DBC6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52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6465C27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9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68BF0A4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6ED931C4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405" w:type="dxa"/>
            <w:tcBorders>
              <w:top w:val="single" w:color="00000A" w:sz="4" w:space="0"/>
              <w:left w:val="single" w:color="00000A" w:sz="4" w:space="0"/>
              <w:bottom w:val="single" w:color="auto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3D321D7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52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auto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37575C0">
            <w:pPr>
              <w:suppressAutoHyphens w:val="0"/>
              <w:spacing w:before="0" w:after="16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91" w:type="dxa"/>
            <w:tcBorders>
              <w:top w:val="single" w:color="00000A" w:sz="4" w:space="0"/>
              <w:left w:val="single" w:color="00000A" w:sz="4" w:space="0"/>
              <w:bottom w:val="single" w:color="auto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3BEEFC6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2A6BCC06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9923" w:type="dxa"/>
            <w:gridSpan w:val="5"/>
            <w:tcBorders>
              <w:top w:val="nil"/>
              <w:bottom w:val="single" w:color="auto" w:sz="4" w:space="0"/>
              <w:insideH w:val="single" w:sz="4" w:space="0"/>
            </w:tcBorders>
            <w:shd w:val="clear" w:color="auto" w:fill="auto"/>
          </w:tcPr>
          <w:p w14:paraId="163FF1E1">
            <w:pPr>
              <w:suppressAutoHyphens w:val="0"/>
              <w:spacing w:before="0" w:after="160" w:line="259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  <w:p w14:paraId="33D5092A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2. Сведения об объекте</w:t>
            </w:r>
          </w:p>
        </w:tc>
      </w:tr>
      <w:tr w14:paraId="14573A19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405" w:type="dxa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5C1B800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527" w:type="dxa"/>
            <w:gridSpan w:val="3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A6EA355">
            <w:pPr>
              <w:suppressAutoHyphens w:val="0"/>
              <w:spacing w:before="0" w:after="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1C8C0BD5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52F9179C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91" w:type="dxa"/>
            <w:tcBorders>
              <w:top w:val="single" w:color="auto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77D32E1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4FC685D5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40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115A7B1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527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4290166">
            <w:pPr>
              <w:suppressAutoHyphens w:val="0"/>
              <w:spacing w:before="0" w:after="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14:paraId="726AAEB9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  <w:p w14:paraId="161F3E6F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9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400A716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44BBE757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9923" w:type="dxa"/>
            <w:gridSpan w:val="5"/>
            <w:tcBorders>
              <w:top w:val="single" w:color="00000A" w:sz="4" w:space="0"/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4D1DD122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</w:p>
          <w:p w14:paraId="2AACBDAA">
            <w:pPr>
              <w:suppressAutoHyphens w:val="0"/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3. Сведения о земельном участке</w:t>
            </w:r>
          </w:p>
        </w:tc>
      </w:tr>
      <w:tr w14:paraId="53A34FA0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68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8D85982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98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E0F1521">
            <w:pPr>
              <w:suppressAutoHyphens w:val="0"/>
              <w:spacing w:before="0" w:after="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14:paraId="275465C3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446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D382198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2CF0DF9B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68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C785CE8">
            <w:pPr>
              <w:suppressAutoHyphens w:val="0"/>
              <w:spacing w:before="0" w:after="160" w:line="259" w:lineRule="auto"/>
              <w:ind w:left="708" w:firstLine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398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8C9F8A5">
            <w:pPr>
              <w:suppressAutoHyphens w:val="0"/>
              <w:spacing w:before="0" w:after="0" w:line="259" w:lineRule="auto"/>
              <w:ind w:left="708" w:firstLine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14:paraId="76E83C7E">
            <w:pPr>
              <w:suppressAutoHyphens w:val="0"/>
              <w:spacing w:before="0" w:after="0" w:line="259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>(указываются в случаях, предусмотренных частью 7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 xml:space="preserve"> статьи 51 и частью 1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vertAlign w:val="superscript"/>
                <w:lang w:eastAsia="en-US"/>
              </w:rPr>
              <w:t>1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 xml:space="preserve"> статьи 57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en-US"/>
              </w:rPr>
              <w:t xml:space="preserve"> Градостроительного кодекса Российской Федерации)</w:t>
            </w:r>
          </w:p>
        </w:tc>
        <w:tc>
          <w:tcPr>
            <w:tcW w:w="4469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73E1A6B">
            <w:pPr>
              <w:suppressAutoHyphens w:val="0"/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</w:tbl>
    <w:p w14:paraId="0B717ED3">
      <w:pPr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</w:p>
    <w:p w14:paraId="6F7BD522">
      <w:pPr>
        <w:suppressAutoHyphens w:val="0"/>
        <w:spacing w:before="0" w:after="0"/>
        <w:ind w:right="-2"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14:paraId="070200CA">
      <w:pPr>
        <w:suppressAutoHyphens w:val="0"/>
        <w:spacing w:before="0" w:after="0"/>
        <w:ind w:right="423" w:firstLine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"/>
        <w:tblW w:w="9923" w:type="dxa"/>
        <w:tblInd w:w="-5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4984"/>
        <w:gridCol w:w="1948"/>
        <w:gridCol w:w="1947"/>
      </w:tblGrid>
      <w:tr w14:paraId="21AA766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0563AD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276E2438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59E063C5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2FF561B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документа</w:t>
            </w:r>
          </w:p>
        </w:tc>
      </w:tr>
      <w:tr w14:paraId="4B745FF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5828C8B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51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29B2E60E">
            <w:pPr>
              <w:suppressAutoHyphens w:val="0"/>
              <w:spacing w:before="0" w:after="0" w:line="240" w:lineRule="auto"/>
              <w:ind w:left="708" w:firstLine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7D2AF769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385CD87B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19516E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2D3754BD">
            <w:pPr>
              <w:spacing w:before="0" w:after="0" w:line="240" w:lineRule="auto"/>
              <w:ind w:left="7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51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7E69446F">
            <w:pPr>
              <w:spacing w:before="0" w:after="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Типовое архитектурное решение для исторического поселения (при наличии)</w:t>
            </w:r>
          </w:p>
          <w:p w14:paraId="57A1352A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указывается в случае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выдачи разрешение на строительство объекта в границах территории исторического поселения федерального или регионального значения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6746CE12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1B6269D2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3FCCD6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5E5DD162">
            <w:pPr>
              <w:spacing w:before="0" w:after="0" w:line="240" w:lineRule="auto"/>
              <w:ind w:left="7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51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094761CD">
            <w:pPr>
              <w:spacing w:before="0" w:after="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Положительное заключение экспертизы проектной документации</w:t>
            </w:r>
          </w:p>
          <w:p w14:paraId="5C5FC7D1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06CDFED8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2A7D1FD8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4D5C07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522D2DD0">
            <w:pPr>
              <w:spacing w:before="0" w:after="0" w:line="240" w:lineRule="auto"/>
              <w:ind w:left="7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51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31EED622">
            <w:pPr>
              <w:spacing w:before="0" w:after="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Положительное заключение государственной экологической экспертизы проектной документации</w:t>
            </w:r>
          </w:p>
          <w:p w14:paraId="6281B2E3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6F48F370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FFFFFF"/>
            <w:tcMar>
              <w:left w:w="108" w:type="dxa"/>
            </w:tcMar>
          </w:tcPr>
          <w:p w14:paraId="7FBE6C6E">
            <w:pPr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7293FEEC">
      <w:pPr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</w:p>
    <w:p w14:paraId="1E72B956">
      <w:pPr>
        <w:suppressAutoHyphens w:val="0"/>
        <w:spacing w:before="0"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Приложение:___________________________________________________________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_______</w:t>
      </w:r>
    </w:p>
    <w:p w14:paraId="6301BD60">
      <w:pPr>
        <w:suppressAutoHyphens w:val="0"/>
        <w:spacing w:before="0" w:after="0" w:line="240" w:lineRule="auto"/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_____________________________________________________________________________</w:t>
      </w:r>
    </w:p>
    <w:p w14:paraId="4CFE7649">
      <w:pPr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422D8DFD">
      <w:pPr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Номер телефона и адрес электронной почты для связи: _______________________</w:t>
      </w:r>
    </w:p>
    <w:p w14:paraId="637D516A">
      <w:pPr>
        <w:tabs>
          <w:tab w:val="left" w:pos="1968"/>
        </w:tabs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Результат предоставления услуги прошу:</w:t>
      </w:r>
    </w:p>
    <w:p w14:paraId="39CEB63F">
      <w:pPr>
        <w:suppressAutoHyphens w:val="0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"/>
        <w:tblpPr w:leftFromText="180" w:rightFromText="180" w:vertAnchor="text" w:tblpXSpec="left" w:tblpY="1"/>
        <w:tblW w:w="9918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8785"/>
        <w:gridCol w:w="1133"/>
      </w:tblGrid>
      <w:tr w14:paraId="3DDBA96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8E34D11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1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703AD69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CD8069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F160D51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выдать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на бумажном носителе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при личном обращении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расположенный по адресу:___________________________________</w:t>
            </w:r>
          </w:p>
        </w:tc>
        <w:tc>
          <w:tcPr>
            <w:tcW w:w="11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8CB7E78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10517D1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56B8C8E">
            <w:pPr>
              <w:suppressAutoHyphens w:val="0"/>
              <w:spacing w:before="120" w:after="12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направить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на бумажном носителе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 почтовый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адрес:____________________________________</w:t>
            </w:r>
          </w:p>
        </w:tc>
        <w:tc>
          <w:tcPr>
            <w:tcW w:w="11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96B8CA4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5A0A927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8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7370244">
            <w:pPr>
              <w:suppressAutoHyphens w:val="0"/>
              <w:spacing w:before="120" w:after="120" w:line="240" w:lineRule="auto"/>
              <w:ind w:left="708" w:firstLine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ED82367">
            <w:pPr>
              <w:suppressAutoHyphens w:val="0"/>
              <w:spacing w:before="120"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DC9C0B5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9917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E203FC9">
            <w:pPr>
              <w:suppressAutoHyphens w:val="0"/>
              <w:spacing w:before="120" w:after="120" w:line="240" w:lineRule="auto"/>
              <w:ind w:left="708" w:right="255" w:firstLine="0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155D8B92">
      <w:pPr>
        <w:suppressAutoHyphens w:val="0"/>
        <w:spacing w:before="120" w:after="12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5F02BC17">
      <w:pPr>
        <w:suppressAutoHyphens w:val="0"/>
        <w:spacing w:before="120" w:after="12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8"/>
        <w:tblW w:w="9923" w:type="dxa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8"/>
        <w:gridCol w:w="567"/>
        <w:gridCol w:w="2125"/>
        <w:gridCol w:w="425"/>
        <w:gridCol w:w="3688"/>
      </w:tblGrid>
      <w:tr w14:paraId="6BFFF3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8" w:type="dxa"/>
            <w:shd w:val="clear" w:color="auto" w:fill="auto"/>
            <w:vAlign w:val="bottom"/>
          </w:tcPr>
          <w:p w14:paraId="4F9B41F3">
            <w:pPr>
              <w:suppressAutoHyphens w:val="0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D77DF6D">
            <w:pPr>
              <w:suppressAutoHyphens w:val="0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1CC54102">
            <w:pPr>
              <w:suppressAutoHyphens w:val="0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1E06B36A">
            <w:pPr>
              <w:suppressAutoHyphens w:val="0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3ABE0DFB">
            <w:pPr>
              <w:suppressAutoHyphens w:val="0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F5831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8" w:type="dxa"/>
            <w:shd w:val="clear" w:color="auto" w:fill="auto"/>
          </w:tcPr>
          <w:p w14:paraId="6CEC1A07">
            <w:pPr>
              <w:suppressAutoHyphens w:val="0"/>
              <w:spacing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2C79DED">
            <w:pPr>
              <w:suppressAutoHyphens w:val="0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14:paraId="044B9328">
            <w:pPr>
              <w:suppressAutoHyphens w:val="0"/>
              <w:spacing w:before="0" w:after="200"/>
              <w:ind w:left="7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14:paraId="72994CBF">
            <w:pPr>
              <w:suppressAutoHyphens w:val="0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shd w:val="clear" w:color="auto" w:fill="auto"/>
          </w:tcPr>
          <w:p w14:paraId="209CE187">
            <w:pPr>
              <w:suppressAutoHyphens w:val="0"/>
              <w:spacing w:before="0" w:after="200"/>
              <w:ind w:left="708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00810026">
      <w:pPr>
        <w:suppressAutoHyphens w:val="0"/>
        <w:rPr>
          <w:rFonts w:ascii="Times New Roman" w:hAnsi="Times New Roman" w:eastAsia="Times New Roman" w:cs="Times New Roman"/>
          <w:sz w:val="24"/>
          <w:szCs w:val="24"/>
        </w:rPr>
      </w:pPr>
    </w:p>
    <w:p w14:paraId="6BEB16A9">
      <w:pPr>
        <w:suppressAutoHyphens w:val="0"/>
        <w:spacing w:before="0" w:after="0" w:line="240" w:lineRule="auto"/>
        <w:jc w:val="both"/>
        <w:rPr>
          <w:rFonts w:ascii="Times New Roman" w:hAnsi="Times New Roman" w:eastAsia="Calibri" w:cs="Times New Roman"/>
          <w:bCs/>
          <w:sz w:val="24"/>
          <w:szCs w:val="24"/>
          <w:lang w:eastAsia="en-US"/>
        </w:rPr>
      </w:pPr>
    </w:p>
    <w:p w14:paraId="1242DDF1">
      <w:pPr>
        <w:suppressAutoHyphens w:val="0"/>
        <w:spacing w:before="0"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  <w:lang w:eastAsia="en-US"/>
        </w:rPr>
        <w:t xml:space="preserve"> </w:t>
      </w:r>
      <w:r>
        <w:br w:type="page"/>
      </w:r>
      <w:bookmarkStart w:id="0" w:name="_GoBack"/>
      <w:bookmarkEnd w:id="0"/>
    </w:p>
    <w:p w14:paraId="73300A77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A282789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A054EFB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3B32DA88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62A1A7F2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D5F5FF6">
      <w:pPr>
        <w:suppressAutoHyphens w:val="0"/>
        <w:spacing w:before="0"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</w:p>
    <w:p w14:paraId="7DF3C424">
      <w:pPr>
        <w:spacing w:before="0" w:after="0" w:line="240" w:lineRule="auto"/>
        <w:jc w:val="both"/>
      </w:pPr>
    </w:p>
    <w:sectPr>
      <w:headerReference r:id="rId5" w:type="default"/>
      <w:footnotePr>
        <w:numFmt w:val="decimal"/>
      </w:footnotePr>
      <w:pgSz w:w="11906" w:h="16838"/>
      <w:pgMar w:top="1134" w:right="851" w:bottom="1134" w:left="1701" w:header="709" w:footer="0" w:gutter="0"/>
      <w:pgNumType w:fmt="decimal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87E27E">
    <w:pPr>
      <w:pStyle w:val="20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F7127"/>
    <w:rsid w:val="01382EFF"/>
    <w:rsid w:val="01595D0E"/>
    <w:rsid w:val="030F1C1C"/>
    <w:rsid w:val="03D22D18"/>
    <w:rsid w:val="04AD0A3B"/>
    <w:rsid w:val="050215B3"/>
    <w:rsid w:val="05392F06"/>
    <w:rsid w:val="05D21518"/>
    <w:rsid w:val="05E30AB8"/>
    <w:rsid w:val="05FF12E2"/>
    <w:rsid w:val="0612484F"/>
    <w:rsid w:val="06553B86"/>
    <w:rsid w:val="06B72BC7"/>
    <w:rsid w:val="070D3A97"/>
    <w:rsid w:val="085F33CA"/>
    <w:rsid w:val="08DF312B"/>
    <w:rsid w:val="09037E79"/>
    <w:rsid w:val="090A37C1"/>
    <w:rsid w:val="095A2AEE"/>
    <w:rsid w:val="09A24F89"/>
    <w:rsid w:val="0A46326B"/>
    <w:rsid w:val="0A8F3B95"/>
    <w:rsid w:val="0A945568"/>
    <w:rsid w:val="0B8A6D7A"/>
    <w:rsid w:val="0B95098E"/>
    <w:rsid w:val="0C720439"/>
    <w:rsid w:val="0CC95744"/>
    <w:rsid w:val="0CEA12C0"/>
    <w:rsid w:val="0DEE031E"/>
    <w:rsid w:val="0F6766B1"/>
    <w:rsid w:val="0F8E2633"/>
    <w:rsid w:val="0FCE44FB"/>
    <w:rsid w:val="0FEE6FAE"/>
    <w:rsid w:val="0FF26B15"/>
    <w:rsid w:val="10B647F9"/>
    <w:rsid w:val="11AE6F8F"/>
    <w:rsid w:val="12B1333A"/>
    <w:rsid w:val="12DF1287"/>
    <w:rsid w:val="12ED2248"/>
    <w:rsid w:val="132857F2"/>
    <w:rsid w:val="144D5FF4"/>
    <w:rsid w:val="14AC0B76"/>
    <w:rsid w:val="15383297"/>
    <w:rsid w:val="15BA7532"/>
    <w:rsid w:val="15F1120D"/>
    <w:rsid w:val="16853C7F"/>
    <w:rsid w:val="169A03A1"/>
    <w:rsid w:val="1763242D"/>
    <w:rsid w:val="177A6F24"/>
    <w:rsid w:val="17920939"/>
    <w:rsid w:val="1888584A"/>
    <w:rsid w:val="18DE0165"/>
    <w:rsid w:val="19932B54"/>
    <w:rsid w:val="19C80559"/>
    <w:rsid w:val="1A7111E5"/>
    <w:rsid w:val="1AB836E5"/>
    <w:rsid w:val="1B535AE1"/>
    <w:rsid w:val="1B5A5FF4"/>
    <w:rsid w:val="1BD6527B"/>
    <w:rsid w:val="1C041A81"/>
    <w:rsid w:val="1C180F75"/>
    <w:rsid w:val="1D0E1991"/>
    <w:rsid w:val="1D814DC8"/>
    <w:rsid w:val="1DC110DE"/>
    <w:rsid w:val="1EF10673"/>
    <w:rsid w:val="1F6E487F"/>
    <w:rsid w:val="1FE47B4B"/>
    <w:rsid w:val="20D67114"/>
    <w:rsid w:val="20E42971"/>
    <w:rsid w:val="215C56A1"/>
    <w:rsid w:val="21CD0C84"/>
    <w:rsid w:val="226E5C6A"/>
    <w:rsid w:val="2361109A"/>
    <w:rsid w:val="23DB57A6"/>
    <w:rsid w:val="245C4D5D"/>
    <w:rsid w:val="24997E9A"/>
    <w:rsid w:val="251A6B46"/>
    <w:rsid w:val="25AE16CA"/>
    <w:rsid w:val="264D4F65"/>
    <w:rsid w:val="28092CBD"/>
    <w:rsid w:val="28BC1A2B"/>
    <w:rsid w:val="28D02652"/>
    <w:rsid w:val="28D87097"/>
    <w:rsid w:val="29AF20F4"/>
    <w:rsid w:val="2A6A32CF"/>
    <w:rsid w:val="2AED3CFA"/>
    <w:rsid w:val="2B0466DC"/>
    <w:rsid w:val="2B5E7E0B"/>
    <w:rsid w:val="2B94791E"/>
    <w:rsid w:val="2BFE67A6"/>
    <w:rsid w:val="2CCA186D"/>
    <w:rsid w:val="2D774259"/>
    <w:rsid w:val="2D776C27"/>
    <w:rsid w:val="2E1F3EA1"/>
    <w:rsid w:val="2E3D6B86"/>
    <w:rsid w:val="2E6507D1"/>
    <w:rsid w:val="2E7E3F56"/>
    <w:rsid w:val="2E930678"/>
    <w:rsid w:val="2EB368BE"/>
    <w:rsid w:val="301D0D4E"/>
    <w:rsid w:val="301F7CFF"/>
    <w:rsid w:val="30427438"/>
    <w:rsid w:val="30867C36"/>
    <w:rsid w:val="30F87111"/>
    <w:rsid w:val="320E0D9E"/>
    <w:rsid w:val="32767745"/>
    <w:rsid w:val="32BF25E5"/>
    <w:rsid w:val="32F7601C"/>
    <w:rsid w:val="333C2751"/>
    <w:rsid w:val="34DA641E"/>
    <w:rsid w:val="350F0F1C"/>
    <w:rsid w:val="357A1208"/>
    <w:rsid w:val="36712C44"/>
    <w:rsid w:val="36887484"/>
    <w:rsid w:val="38721705"/>
    <w:rsid w:val="38C22F9B"/>
    <w:rsid w:val="38EF02B6"/>
    <w:rsid w:val="38FE02D2"/>
    <w:rsid w:val="39327D89"/>
    <w:rsid w:val="39AA6634"/>
    <w:rsid w:val="3A24729B"/>
    <w:rsid w:val="3A281202"/>
    <w:rsid w:val="3A41478A"/>
    <w:rsid w:val="3A7206DC"/>
    <w:rsid w:val="3A892C6F"/>
    <w:rsid w:val="3B646CDD"/>
    <w:rsid w:val="3B903C26"/>
    <w:rsid w:val="3C4F2E05"/>
    <w:rsid w:val="3DEA6709"/>
    <w:rsid w:val="3DF165AC"/>
    <w:rsid w:val="3ED85FA7"/>
    <w:rsid w:val="3FE021EB"/>
    <w:rsid w:val="3FEF5604"/>
    <w:rsid w:val="40C27B4E"/>
    <w:rsid w:val="416D56A3"/>
    <w:rsid w:val="427F0FC8"/>
    <w:rsid w:val="42A14C3F"/>
    <w:rsid w:val="42C00122"/>
    <w:rsid w:val="43543EAA"/>
    <w:rsid w:val="45195461"/>
    <w:rsid w:val="45691F35"/>
    <w:rsid w:val="45751329"/>
    <w:rsid w:val="469C5366"/>
    <w:rsid w:val="46C42A1A"/>
    <w:rsid w:val="482A7702"/>
    <w:rsid w:val="48A06D34"/>
    <w:rsid w:val="4A080885"/>
    <w:rsid w:val="4B983045"/>
    <w:rsid w:val="4BE41090"/>
    <w:rsid w:val="4C141014"/>
    <w:rsid w:val="4CD95F3A"/>
    <w:rsid w:val="4D3B3CAC"/>
    <w:rsid w:val="4E9E1E7F"/>
    <w:rsid w:val="4FC6513B"/>
    <w:rsid w:val="50E237DB"/>
    <w:rsid w:val="51392B87"/>
    <w:rsid w:val="51E216A1"/>
    <w:rsid w:val="527B4321"/>
    <w:rsid w:val="531C291E"/>
    <w:rsid w:val="534772F2"/>
    <w:rsid w:val="554560FB"/>
    <w:rsid w:val="554738F5"/>
    <w:rsid w:val="56417390"/>
    <w:rsid w:val="57E1103B"/>
    <w:rsid w:val="59BB4201"/>
    <w:rsid w:val="5A2E202F"/>
    <w:rsid w:val="5AED68DF"/>
    <w:rsid w:val="5BC03630"/>
    <w:rsid w:val="5BFF5C07"/>
    <w:rsid w:val="5D017424"/>
    <w:rsid w:val="5DDF6716"/>
    <w:rsid w:val="5DE97722"/>
    <w:rsid w:val="5E7A3043"/>
    <w:rsid w:val="5EA4497E"/>
    <w:rsid w:val="60651565"/>
    <w:rsid w:val="60992E40"/>
    <w:rsid w:val="62055EDD"/>
    <w:rsid w:val="624F68AA"/>
    <w:rsid w:val="62F51069"/>
    <w:rsid w:val="638F37E5"/>
    <w:rsid w:val="63EC1F24"/>
    <w:rsid w:val="64D90805"/>
    <w:rsid w:val="65EA3263"/>
    <w:rsid w:val="66175045"/>
    <w:rsid w:val="669F3FD1"/>
    <w:rsid w:val="66B032EF"/>
    <w:rsid w:val="674F7B0E"/>
    <w:rsid w:val="677F7E98"/>
    <w:rsid w:val="681B0A03"/>
    <w:rsid w:val="68383ABD"/>
    <w:rsid w:val="68DA4C11"/>
    <w:rsid w:val="68F028F9"/>
    <w:rsid w:val="698B02B8"/>
    <w:rsid w:val="69A9571A"/>
    <w:rsid w:val="6AC024EF"/>
    <w:rsid w:val="6B0D2362"/>
    <w:rsid w:val="6B414548"/>
    <w:rsid w:val="6B94429B"/>
    <w:rsid w:val="6BF51B08"/>
    <w:rsid w:val="6DA97D78"/>
    <w:rsid w:val="6DB96214"/>
    <w:rsid w:val="6E457BF6"/>
    <w:rsid w:val="6EA33813"/>
    <w:rsid w:val="6EA45ED8"/>
    <w:rsid w:val="6F614405"/>
    <w:rsid w:val="6F862357"/>
    <w:rsid w:val="717B5597"/>
    <w:rsid w:val="719D4618"/>
    <w:rsid w:val="71D07433"/>
    <w:rsid w:val="72736E19"/>
    <w:rsid w:val="73493EF6"/>
    <w:rsid w:val="739A54A6"/>
    <w:rsid w:val="739E3CC4"/>
    <w:rsid w:val="74C645B6"/>
    <w:rsid w:val="74E851A5"/>
    <w:rsid w:val="7568280D"/>
    <w:rsid w:val="75854E6E"/>
    <w:rsid w:val="766E748D"/>
    <w:rsid w:val="769D7E64"/>
    <w:rsid w:val="772B4168"/>
    <w:rsid w:val="7794756E"/>
    <w:rsid w:val="7806182C"/>
    <w:rsid w:val="784A5B3F"/>
    <w:rsid w:val="78737298"/>
    <w:rsid w:val="799F35C7"/>
    <w:rsid w:val="7B937ED5"/>
    <w:rsid w:val="7BBA1032"/>
    <w:rsid w:val="7BBA6D17"/>
    <w:rsid w:val="7C5E4EF7"/>
    <w:rsid w:val="7C751F02"/>
    <w:rsid w:val="7CD42548"/>
    <w:rsid w:val="7D1C624B"/>
    <w:rsid w:val="7D3533F7"/>
    <w:rsid w:val="7D933368"/>
    <w:rsid w:val="7D945F1B"/>
    <w:rsid w:val="7DC40F79"/>
    <w:rsid w:val="7F086B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qFormat="1" w:uiPriority="99" w:semiHidden="0" w:name="List Bullet 3"/>
    <w:lsdException w:qFormat="1" w:uiPriority="99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2">
    <w:name w:val="heading 1"/>
    <w:basedOn w:val="1"/>
    <w:qFormat/>
    <w:uiPriority w:val="9"/>
    <w:pPr>
      <w:keepNext/>
      <w:spacing w:before="0"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link w:val="36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link w:val="57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next w:val="1"/>
    <w:link w:val="58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next w:val="1"/>
    <w:link w:val="59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paragraph" w:styleId="12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Normal Indent"/>
    <w:basedOn w:val="1"/>
    <w:unhideWhenUsed/>
    <w:qFormat/>
    <w:uiPriority w:val="99"/>
    <w:pPr>
      <w:suppressAutoHyphens w:val="0"/>
      <w:ind w:left="708" w:firstLine="0"/>
    </w:pPr>
    <w:rPr>
      <w:rFonts w:ascii="Calibri" w:hAnsi="Calibri" w:eastAsia="Times New Roman" w:cs="Times New Roman"/>
    </w:rPr>
  </w:style>
  <w:style w:type="paragraph" w:styleId="14">
    <w:name w:val="endnote text"/>
    <w:basedOn w:val="1"/>
    <w:qFormat/>
    <w:uiPriority w:val="99"/>
    <w:pPr>
      <w:suppressAutoHyphens w:val="0"/>
      <w:spacing w:before="0"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5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6">
    <w:name w:val="annotation text"/>
    <w:basedOn w:val="1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7">
    <w:name w:val="annotation subject"/>
    <w:basedOn w:val="16"/>
    <w:semiHidden/>
    <w:unhideWhenUsed/>
    <w:qFormat/>
    <w:uiPriority w:val="99"/>
    <w:rPr>
      <w:b/>
      <w:bCs/>
    </w:rPr>
  </w:style>
  <w:style w:type="paragraph" w:styleId="18">
    <w:name w:val="Document Map"/>
    <w:basedOn w:val="1"/>
    <w:semiHidden/>
    <w:unhideWhenUsed/>
    <w:qFormat/>
    <w:uiPriority w:val="99"/>
    <w:pPr>
      <w:suppressAutoHyphens w:val="0"/>
      <w:spacing w:before="0"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19">
    <w:name w:val="footnote text"/>
    <w:basedOn w:val="1"/>
    <w:qFormat/>
    <w:uiPriority w:val="0"/>
  </w:style>
  <w:style w:type="paragraph" w:styleId="20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1">
    <w:name w:val="Body Text"/>
    <w:basedOn w:val="1"/>
    <w:link w:val="43"/>
    <w:qFormat/>
    <w:uiPriority w:val="99"/>
    <w:pPr>
      <w:spacing w:before="0" w:after="140"/>
    </w:pPr>
  </w:style>
  <w:style w:type="paragraph" w:styleId="22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3">
    <w:name w:val="Body Text First Indent 2"/>
    <w:basedOn w:val="24"/>
    <w:link w:val="65"/>
    <w:unhideWhenUsed/>
    <w:qFormat/>
    <w:uiPriority w:val="99"/>
    <w:pPr>
      <w:spacing w:before="0" w:after="200"/>
      <w:ind w:left="360" w:firstLine="360"/>
    </w:pPr>
  </w:style>
  <w:style w:type="paragraph" w:styleId="24">
    <w:name w:val="Body Text Indent"/>
    <w:basedOn w:val="21"/>
    <w:unhideWhenUsed/>
    <w:qFormat/>
    <w:uiPriority w:val="99"/>
    <w:pPr>
      <w:suppressAutoHyphens w:val="0"/>
      <w:spacing w:before="0" w:after="120"/>
      <w:ind w:left="283" w:firstLine="0"/>
    </w:pPr>
    <w:rPr>
      <w:rFonts w:ascii="Calibri" w:hAnsi="Calibri" w:eastAsia="Times New Roman" w:cs="Times New Roman"/>
    </w:rPr>
  </w:style>
  <w:style w:type="paragraph" w:styleId="25">
    <w:name w:val="List Bullet 4"/>
    <w:basedOn w:val="1"/>
    <w:unhideWhenUsed/>
    <w:qFormat/>
    <w:uiPriority w:val="99"/>
    <w:pPr>
      <w:suppressAutoHyphens w:val="0"/>
      <w:spacing w:before="0" w:after="200"/>
      <w:ind w:left="849" w:hanging="283"/>
      <w:contextualSpacing/>
    </w:pPr>
    <w:rPr>
      <w:rFonts w:ascii="Calibri" w:hAnsi="Calibri" w:eastAsia="Times New Roman" w:cs="Times New Roman"/>
    </w:rPr>
  </w:style>
  <w:style w:type="paragraph" w:styleId="26">
    <w:name w:val="List Bullet 3"/>
    <w:basedOn w:val="1"/>
    <w:unhideWhenUsed/>
    <w:qFormat/>
    <w:uiPriority w:val="99"/>
    <w:pPr>
      <w:suppressAutoHyphens w:val="0"/>
      <w:spacing w:before="0" w:after="200"/>
      <w:ind w:left="566" w:hanging="283"/>
      <w:contextualSpacing/>
    </w:pPr>
    <w:rPr>
      <w:rFonts w:ascii="Calibri" w:hAnsi="Calibri" w:eastAsia="Times New Roman" w:cs="Times New Roman"/>
    </w:rPr>
  </w:style>
  <w:style w:type="paragraph" w:styleId="27">
    <w:name w:val="Title"/>
    <w:basedOn w:val="1"/>
    <w:qFormat/>
    <w:uiPriority w:val="10"/>
    <w:pPr>
      <w:pBdr>
        <w:bottom w:val="single" w:color="4F81BD" w:sz="8" w:space="4"/>
      </w:pBdr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styleId="2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9">
    <w:name w:val="List"/>
    <w:basedOn w:val="21"/>
    <w:qFormat/>
    <w:uiPriority w:val="99"/>
    <w:rPr>
      <w:rFonts w:cs="Arial"/>
    </w:rPr>
  </w:style>
  <w:style w:type="paragraph" w:styleId="30">
    <w:name w:val="Normal (Web)"/>
    <w:basedOn w:val="1"/>
    <w:qFormat/>
    <w:uiPriority w:val="99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1">
    <w:name w:val="Subtitle"/>
    <w:basedOn w:val="1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2">
    <w:name w:val="List Continue 2"/>
    <w:basedOn w:val="1"/>
    <w:unhideWhenUsed/>
    <w:qFormat/>
    <w:uiPriority w:val="99"/>
    <w:pPr>
      <w:suppressAutoHyphens w:val="0"/>
      <w:spacing w:before="0" w:after="120"/>
      <w:ind w:left="566" w:firstLine="0"/>
      <w:contextualSpacing/>
    </w:pPr>
    <w:rPr>
      <w:rFonts w:ascii="Calibri" w:hAnsi="Calibri" w:eastAsia="Times New Roman" w:cs="Times New Roman"/>
    </w:rPr>
  </w:style>
  <w:style w:type="table" w:styleId="33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Выделение1"/>
    <w:qFormat/>
    <w:uiPriority w:val="20"/>
    <w:rPr>
      <w:i/>
      <w:iCs/>
    </w:rPr>
  </w:style>
  <w:style w:type="character" w:customStyle="1" w:styleId="35">
    <w:name w:val="Интернет-ссылка"/>
    <w:unhideWhenUsed/>
    <w:qFormat/>
    <w:uiPriority w:val="99"/>
    <w:rPr>
      <w:color w:val="0563C1"/>
      <w:u w:val="single"/>
    </w:rPr>
  </w:style>
  <w:style w:type="character" w:customStyle="1" w:styleId="36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7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8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39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0">
    <w:name w:val="docket"/>
    <w:qFormat/>
    <w:uiPriority w:val="0"/>
  </w:style>
  <w:style w:type="character" w:customStyle="1" w:styleId="41">
    <w:name w:val="Верхний колонтитул Знак"/>
    <w:basedOn w:val="7"/>
    <w:qFormat/>
    <w:uiPriority w:val="99"/>
  </w:style>
  <w:style w:type="character" w:customStyle="1" w:styleId="42">
    <w:name w:val="Нижний колонтитул Знак"/>
    <w:basedOn w:val="7"/>
    <w:qFormat/>
    <w:uiPriority w:val="99"/>
  </w:style>
  <w:style w:type="character" w:customStyle="1" w:styleId="43">
    <w:name w:val="Заголовок 1 Знак"/>
    <w:basedOn w:val="7"/>
    <w:link w:val="21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character" w:customStyle="1" w:styleId="44">
    <w:name w:val="Абзац списка Знак"/>
    <w:qFormat/>
    <w:locked/>
    <w:uiPriority w:val="34"/>
  </w:style>
  <w:style w:type="character" w:customStyle="1" w:styleId="45">
    <w:name w:val="ConsPlusNormal Знак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character" w:customStyle="1" w:styleId="46">
    <w:name w:val="Основной текст_"/>
    <w:qFormat/>
    <w:uiPriority w:val="0"/>
    <w:rPr>
      <w:rFonts w:ascii="Times New Roman" w:hAnsi="Times New Roman" w:eastAsia="Times New Roman" w:cs="Times New Roman"/>
      <w:sz w:val="26"/>
      <w:szCs w:val="26"/>
      <w:shd w:val="clear" w:fill="FFFFFF"/>
    </w:rPr>
  </w:style>
  <w:style w:type="character" w:customStyle="1" w:styleId="47">
    <w:name w:val="Текст примечания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48">
    <w:name w:val="Тема примечания Знак"/>
    <w:basedOn w:val="47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49">
    <w:name w:val="Текст концевой сноски Знак"/>
    <w:basedOn w:val="7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50">
    <w:name w:val="Текст сноски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51">
    <w:name w:val="Гипертекстовая ссылка"/>
    <w:qFormat/>
    <w:uiPriority w:val="99"/>
    <w:rPr>
      <w:color w:val="106BBE"/>
    </w:rPr>
  </w:style>
  <w:style w:type="character" w:customStyle="1" w:styleId="5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character" w:customStyle="1" w:styleId="53">
    <w:name w:val="Схема документа Знак"/>
    <w:basedOn w:val="7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54">
    <w:name w:val="Default Font HxMail Style"/>
    <w:qFormat/>
    <w:uiPriority w:val="0"/>
    <w:rPr>
      <w:rFonts w:ascii="Times New Roman" w:hAnsi="Times New Roman" w:cs="Times New Roman"/>
      <w:color w:val="5B9BD5"/>
      <w:u w:val="none"/>
    </w:rPr>
  </w:style>
  <w:style w:type="character" w:customStyle="1" w:styleId="55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56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57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58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59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character" w:customStyle="1" w:styleId="60">
    <w:name w:val="Название Знак"/>
    <w:basedOn w:val="7"/>
    <w:qFormat/>
    <w:uiPriority w:val="10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customStyle="1" w:styleId="61">
    <w:name w:val="Основной текст с отступом Знак"/>
    <w:basedOn w:val="7"/>
    <w:qFormat/>
    <w:uiPriority w:val="99"/>
    <w:rPr>
      <w:rFonts w:ascii="Calibri" w:hAnsi="Calibri" w:eastAsia="Times New Roman" w:cs="Times New Roman"/>
    </w:rPr>
  </w:style>
  <w:style w:type="character" w:customStyle="1" w:styleId="62">
    <w:name w:val="Подзаголовок Знак"/>
    <w:basedOn w:val="7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63">
    <w:name w:val="Основной текст Знак1"/>
    <w:basedOn w:val="7"/>
    <w:qFormat/>
    <w:uiPriority w:val="99"/>
  </w:style>
  <w:style w:type="character" w:customStyle="1" w:styleId="64">
    <w:name w:val="Красная строка Знак"/>
    <w:basedOn w:val="63"/>
    <w:qFormat/>
    <w:uiPriority w:val="99"/>
    <w:rPr>
      <w:rFonts w:ascii="Calibri" w:hAnsi="Calibri" w:eastAsia="Times New Roman" w:cs="Times New Roman"/>
    </w:rPr>
  </w:style>
  <w:style w:type="character" w:customStyle="1" w:styleId="65">
    <w:name w:val="Красная строка 2 Знак"/>
    <w:basedOn w:val="61"/>
    <w:link w:val="23"/>
    <w:qFormat/>
    <w:uiPriority w:val="99"/>
    <w:rPr>
      <w:rFonts w:ascii="Calibri" w:hAnsi="Calibri" w:eastAsia="Times New Roman" w:cs="Times New Roman"/>
    </w:rPr>
  </w:style>
  <w:style w:type="character" w:customStyle="1" w:styleId="66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7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8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69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70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71">
    <w:name w:val="ListLabel 1"/>
    <w:qFormat/>
    <w:uiPriority w:val="0"/>
    <w:rPr>
      <w:rFonts w:ascii="Times New Roman" w:hAnsi="Times New Roman"/>
      <w:sz w:val="24"/>
      <w:szCs w:val="24"/>
    </w:rPr>
  </w:style>
  <w:style w:type="character" w:customStyle="1" w:styleId="72">
    <w:name w:val="ListLabel 2"/>
    <w:qFormat/>
    <w:uiPriority w:val="0"/>
    <w:rPr>
      <w:sz w:val="24"/>
      <w:szCs w:val="24"/>
    </w:rPr>
  </w:style>
  <w:style w:type="character" w:customStyle="1" w:styleId="73">
    <w:name w:val="ListLabel 3"/>
    <w:qFormat/>
    <w:uiPriority w:val="0"/>
    <w:rPr>
      <w:sz w:val="24"/>
      <w:szCs w:val="24"/>
    </w:rPr>
  </w:style>
  <w:style w:type="character" w:customStyle="1" w:styleId="74">
    <w:name w:val="ListLabel 4"/>
    <w:qFormat/>
    <w:uiPriority w:val="0"/>
    <w:rPr>
      <w:sz w:val="24"/>
      <w:szCs w:val="24"/>
    </w:rPr>
  </w:style>
  <w:style w:type="character" w:customStyle="1" w:styleId="75">
    <w:name w:val="ListLabel 5"/>
    <w:qFormat/>
    <w:uiPriority w:val="0"/>
    <w:rPr>
      <w:sz w:val="24"/>
      <w:szCs w:val="24"/>
    </w:rPr>
  </w:style>
  <w:style w:type="character" w:customStyle="1" w:styleId="76">
    <w:name w:val="ListLabel 6"/>
    <w:qFormat/>
    <w:uiPriority w:val="0"/>
    <w:rPr>
      <w:sz w:val="24"/>
      <w:szCs w:val="24"/>
    </w:rPr>
  </w:style>
  <w:style w:type="character" w:customStyle="1" w:styleId="77">
    <w:name w:val="ListLabel 7"/>
    <w:qFormat/>
    <w:uiPriority w:val="0"/>
    <w:rPr>
      <w:sz w:val="24"/>
      <w:szCs w:val="24"/>
    </w:rPr>
  </w:style>
  <w:style w:type="character" w:customStyle="1" w:styleId="78">
    <w:name w:val="ListLabel 8"/>
    <w:qFormat/>
    <w:uiPriority w:val="0"/>
    <w:rPr>
      <w:sz w:val="24"/>
      <w:szCs w:val="24"/>
    </w:rPr>
  </w:style>
  <w:style w:type="character" w:customStyle="1" w:styleId="79">
    <w:name w:val="ListLabel 9"/>
    <w:qFormat/>
    <w:uiPriority w:val="0"/>
    <w:rPr>
      <w:sz w:val="24"/>
      <w:szCs w:val="24"/>
    </w:rPr>
  </w:style>
  <w:style w:type="character" w:customStyle="1" w:styleId="80">
    <w:name w:val="Символ сноски"/>
    <w:qFormat/>
    <w:uiPriority w:val="0"/>
  </w:style>
  <w:style w:type="character" w:customStyle="1" w:styleId="81">
    <w:name w:val="Привязка сноски"/>
    <w:qFormat/>
    <w:uiPriority w:val="0"/>
    <w:rPr>
      <w:vertAlign w:val="superscript"/>
    </w:rPr>
  </w:style>
  <w:style w:type="character" w:customStyle="1" w:styleId="82">
    <w:name w:val="Привязка концевой сноски"/>
    <w:qFormat/>
    <w:uiPriority w:val="0"/>
    <w:rPr>
      <w:vertAlign w:val="superscript"/>
    </w:rPr>
  </w:style>
  <w:style w:type="character" w:customStyle="1" w:styleId="83">
    <w:name w:val="Символы концевой сноски"/>
    <w:qFormat/>
    <w:uiPriority w:val="0"/>
  </w:style>
  <w:style w:type="paragraph" w:customStyle="1" w:styleId="84">
    <w:name w:val="Заголовок"/>
    <w:basedOn w:val="1"/>
    <w:next w:val="2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5">
    <w:name w:val="Указатель1"/>
    <w:basedOn w:val="1"/>
    <w:qFormat/>
    <w:uiPriority w:val="0"/>
    <w:pPr>
      <w:suppressLineNumbers/>
    </w:pPr>
    <w:rPr>
      <w:rFonts w:cs="Arial Unicode MS"/>
    </w:rPr>
  </w:style>
  <w:style w:type="paragraph" w:styleId="86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87">
    <w:name w:val="Style26"/>
    <w:basedOn w:val="1"/>
    <w:qFormat/>
    <w:uiPriority w:val="99"/>
    <w:pPr>
      <w:widowControl w:val="0"/>
      <w:spacing w:before="0"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88">
    <w:name w:val="Верхний и нижний колонтитулы"/>
    <w:basedOn w:val="1"/>
    <w:qFormat/>
    <w:uiPriority w:val="0"/>
  </w:style>
  <w:style w:type="paragraph" w:styleId="89">
    <w:name w:val="No Spacing"/>
    <w:basedOn w:val="1"/>
    <w:qFormat/>
    <w:uiPriority w:val="1"/>
    <w:pPr>
      <w:spacing w:before="0"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90">
    <w:name w:val="Обычный2"/>
    <w:qFormat/>
    <w:uiPriority w:val="0"/>
    <w:pPr>
      <w:widowControl/>
      <w:suppressAutoHyphens/>
      <w:bidi w:val="0"/>
      <w:jc w:val="left"/>
    </w:pPr>
    <w:rPr>
      <w:rFonts w:ascii="Times New Roman" w:hAnsi="Times New Roman" w:eastAsia="Arial" w:cs="Times New Roman"/>
      <w:color w:val="auto"/>
      <w:sz w:val="22"/>
      <w:szCs w:val="20"/>
      <w:lang w:val="ru-RU" w:eastAsia="ru-RU" w:bidi="ar-SA"/>
    </w:rPr>
  </w:style>
  <w:style w:type="paragraph" w:customStyle="1" w:styleId="91">
    <w:name w:val="Содержимое врезки"/>
    <w:basedOn w:val="1"/>
    <w:qFormat/>
    <w:uiPriority w:val="0"/>
  </w:style>
  <w:style w:type="paragraph" w:customStyle="1" w:styleId="92">
    <w:name w:val="ConsPlusNormal"/>
    <w:qFormat/>
    <w:uiPriority w:val="0"/>
    <w:pPr>
      <w:widowControl/>
      <w:bidi w:val="0"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en-US" w:bidi="ar-SA"/>
    </w:rPr>
  </w:style>
  <w:style w:type="paragraph" w:customStyle="1" w:styleId="93">
    <w:name w:val="Заголовок 31"/>
    <w:basedOn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94">
    <w:name w:val="Заголовок 41"/>
    <w:basedOn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95">
    <w:name w:val="Заголовок 51"/>
    <w:basedOn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96">
    <w:name w:val="Char Знак Знак Знак Знак Знак Знак"/>
    <w:basedOn w:val="1"/>
    <w:qFormat/>
    <w:uiPriority w:val="0"/>
    <w:pPr>
      <w:widowControl w:val="0"/>
      <w:suppressAutoHyphens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customStyle="1" w:styleId="97">
    <w:name w:val="Основной текст1"/>
    <w:basedOn w:val="1"/>
    <w:qFormat/>
    <w:uiPriority w:val="0"/>
    <w:pPr>
      <w:widowControl w:val="0"/>
      <w:shd w:val="clear" w:color="auto" w:fill="FFFFFF"/>
      <w:suppressAutoHyphens w:val="0"/>
      <w:spacing w:before="0"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98">
    <w:name w:val="ConsPlusTitle"/>
    <w:qFormat/>
    <w:uiPriority w:val="99"/>
    <w:pPr>
      <w:widowControl w:val="0"/>
      <w:bidi w:val="0"/>
      <w:jc w:val="left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customStyle="1" w:styleId="99">
    <w:name w:val="Рецензия1"/>
    <w:semiHidden/>
    <w:qFormat/>
    <w:uiPriority w:val="99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customStyle="1" w:styleId="100">
    <w:name w:val="Рег. 1.1.1"/>
    <w:basedOn w:val="1"/>
    <w:qFormat/>
    <w:uiPriority w:val="0"/>
    <w:pPr>
      <w:suppressAutoHyphens w:val="0"/>
      <w:spacing w:before="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1">
    <w:name w:val="Рег. Основной текст уровнеь 1.1 (базовый)"/>
    <w:basedOn w:val="92"/>
    <w:qFormat/>
    <w:uiPriority w:val="0"/>
    <w:pPr>
      <w:spacing w:line="276" w:lineRule="auto"/>
      <w:jc w:val="both"/>
    </w:pPr>
  </w:style>
  <w:style w:type="paragraph" w:customStyle="1" w:styleId="102">
    <w:name w:val="Default"/>
    <w:qFormat/>
    <w:uiPriority w:val="0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03">
    <w:name w:val="ConsPlusNonformat"/>
    <w:qFormat/>
    <w:uiPriority w:val="0"/>
    <w:pPr>
      <w:widowControl w:val="0"/>
      <w:bidi w:val="0"/>
      <w:jc w:val="left"/>
    </w:pPr>
    <w:rPr>
      <w:rFonts w:ascii="Courier New" w:hAnsi="Courier New" w:eastAsia="Times New Roman" w:cs="Courier New"/>
      <w:color w:val="auto"/>
      <w:sz w:val="22"/>
      <w:szCs w:val="24"/>
      <w:lang w:val="ru-RU" w:eastAsia="ru-RU" w:bidi="ar-SA"/>
    </w:rPr>
  </w:style>
  <w:style w:type="paragraph" w:customStyle="1" w:styleId="104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paragraph" w:customStyle="1" w:styleId="10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spacing w:before="0"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6">
    <w:name w:val="empty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7">
    <w:name w:val="s_16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8">
    <w:name w:val="Название1"/>
    <w:basedOn w:val="1"/>
    <w:qFormat/>
    <w:uiPriority w:val="10"/>
    <w:pPr>
      <w:pBdr>
        <w:bottom w:val="single" w:color="4F81BD" w:sz="8" w:space="4"/>
      </w:pBdr>
      <w:suppressAutoHyphens w:val="0"/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customStyle="1" w:styleId="109">
    <w:name w:val="Подзаголовок1"/>
    <w:basedOn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6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3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DCD8-AEEF-4DEF-A12F-D521AE3F51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12854</Words>
  <Characters>98391</Characters>
  <Paragraphs>953</Paragraphs>
  <TotalTime>11</TotalTime>
  <ScaleCrop>false</ScaleCrop>
  <LinksUpToDate>false</LinksUpToDate>
  <CharactersWithSpaces>110819</CharactersWithSpaces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2025-02-06T11:13:00Z</cp:lastPrinted>
  <dcterms:modified xsi:type="dcterms:W3CDTF">2025-04-28T08:49:18Z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19054006F378419F8FF17173BBC02738_12</vt:lpwstr>
  </property>
  <property fmtid="{D5CDD505-2E9C-101B-9397-08002B2CF9AE}" pid="6" name="KSOProductBuildVer">
    <vt:lpwstr>1049-12.2.0.20795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